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F173" w14:textId="74554609" w:rsidR="008D5619" w:rsidRPr="00757A1A" w:rsidRDefault="008D5619" w:rsidP="00CA02EA">
      <w:pPr>
        <w:jc w:val="both"/>
        <w:rPr>
          <w:rFonts w:eastAsia="Calibri"/>
          <w:sz w:val="28"/>
          <w:szCs w:val="28"/>
        </w:rPr>
      </w:pPr>
      <w:r w:rsidRPr="00757A1A">
        <w:rPr>
          <w:rFonts w:eastAsia="Calibri"/>
          <w:sz w:val="28"/>
          <w:szCs w:val="28"/>
        </w:rPr>
        <w:t>201</w:t>
      </w:r>
      <w:r w:rsidR="009F734F" w:rsidRPr="00757A1A">
        <w:rPr>
          <w:rFonts w:eastAsia="Calibri"/>
          <w:sz w:val="28"/>
          <w:szCs w:val="28"/>
        </w:rPr>
        <w:t>9</w:t>
      </w:r>
      <w:r w:rsidRPr="00757A1A">
        <w:rPr>
          <w:rFonts w:eastAsia="Calibri"/>
          <w:sz w:val="28"/>
          <w:szCs w:val="28"/>
        </w:rPr>
        <w:t>.</w:t>
      </w:r>
      <w:r w:rsidR="009F734F" w:rsidRPr="00757A1A">
        <w:rPr>
          <w:rFonts w:eastAsia="Calibri"/>
          <w:sz w:val="28"/>
          <w:szCs w:val="28"/>
        </w:rPr>
        <w:t> </w:t>
      </w:r>
      <w:r w:rsidRPr="00757A1A">
        <w:rPr>
          <w:rFonts w:eastAsia="Calibri"/>
          <w:sz w:val="28"/>
          <w:szCs w:val="28"/>
        </w:rPr>
        <w:t>gada</w:t>
      </w:r>
      <w:r w:rsidR="00E538DD" w:rsidRPr="00757A1A">
        <w:rPr>
          <w:rFonts w:eastAsia="Calibri"/>
          <w:sz w:val="28"/>
          <w:szCs w:val="28"/>
        </w:rPr>
        <w:tab/>
      </w:r>
      <w:proofErr w:type="gramStart"/>
      <w:r w:rsidR="00E538DD" w:rsidRPr="00757A1A">
        <w:rPr>
          <w:rFonts w:eastAsia="Calibri"/>
          <w:sz w:val="28"/>
          <w:szCs w:val="28"/>
        </w:rPr>
        <w:t xml:space="preserve">     .</w:t>
      </w:r>
      <w:proofErr w:type="gramEnd"/>
      <w:r w:rsidR="009F734F" w:rsidRPr="00757A1A">
        <w:rPr>
          <w:rFonts w:eastAsia="Calibri"/>
          <w:sz w:val="28"/>
          <w:szCs w:val="28"/>
        </w:rPr>
        <w:t>janvāris</w:t>
      </w:r>
      <w:r w:rsidR="00E538DD" w:rsidRPr="00757A1A">
        <w:rPr>
          <w:rFonts w:eastAsia="Calibri"/>
          <w:sz w:val="28"/>
          <w:szCs w:val="28"/>
        </w:rPr>
        <w:tab/>
      </w:r>
      <w:r w:rsidR="00E538DD" w:rsidRPr="00757A1A">
        <w:rPr>
          <w:rFonts w:eastAsia="Calibri"/>
          <w:sz w:val="28"/>
          <w:szCs w:val="28"/>
        </w:rPr>
        <w:tab/>
      </w:r>
      <w:r w:rsidR="00E538DD" w:rsidRPr="00757A1A">
        <w:rPr>
          <w:rFonts w:eastAsia="Calibri"/>
          <w:sz w:val="28"/>
          <w:szCs w:val="28"/>
        </w:rPr>
        <w:tab/>
      </w:r>
      <w:r w:rsidR="00E538DD" w:rsidRPr="00757A1A">
        <w:rPr>
          <w:rFonts w:eastAsia="Calibri"/>
          <w:sz w:val="28"/>
          <w:szCs w:val="28"/>
        </w:rPr>
        <w:tab/>
      </w:r>
      <w:r w:rsidR="00E538DD" w:rsidRPr="00757A1A">
        <w:rPr>
          <w:rFonts w:eastAsia="Calibri"/>
          <w:sz w:val="28"/>
          <w:szCs w:val="28"/>
        </w:rPr>
        <w:tab/>
      </w:r>
      <w:r w:rsidR="000F33DE">
        <w:rPr>
          <w:rFonts w:eastAsia="Calibri"/>
          <w:sz w:val="28"/>
          <w:szCs w:val="28"/>
        </w:rPr>
        <w:tab/>
      </w:r>
      <w:r w:rsidRPr="00757A1A">
        <w:rPr>
          <w:rFonts w:eastAsia="Calibri"/>
          <w:sz w:val="28"/>
          <w:szCs w:val="28"/>
        </w:rPr>
        <w:t>Noteikumi</w:t>
      </w:r>
      <w:r w:rsidR="009967BD" w:rsidRPr="00757A1A">
        <w:rPr>
          <w:rFonts w:eastAsia="Calibri"/>
          <w:sz w:val="28"/>
          <w:szCs w:val="28"/>
        </w:rPr>
        <w:t xml:space="preserve"> </w:t>
      </w:r>
      <w:r w:rsidRPr="00757A1A">
        <w:rPr>
          <w:rFonts w:eastAsia="Calibri"/>
          <w:sz w:val="28"/>
          <w:szCs w:val="28"/>
        </w:rPr>
        <w:t>Nr.</w:t>
      </w:r>
    </w:p>
    <w:p w14:paraId="4D11D38B" w14:textId="55E93469" w:rsidR="008D5619" w:rsidRPr="00757A1A" w:rsidRDefault="00922569" w:rsidP="00CA02EA">
      <w:pPr>
        <w:rPr>
          <w:b/>
          <w:sz w:val="28"/>
          <w:szCs w:val="28"/>
        </w:rPr>
      </w:pPr>
      <w:r w:rsidRPr="00757A1A">
        <w:rPr>
          <w:rFonts w:eastAsia="Calibri"/>
          <w:sz w:val="28"/>
          <w:szCs w:val="28"/>
        </w:rPr>
        <w:t>Rīgā</w:t>
      </w:r>
      <w:r w:rsidRPr="00757A1A">
        <w:rPr>
          <w:rFonts w:eastAsia="Calibri"/>
          <w:sz w:val="28"/>
          <w:szCs w:val="28"/>
        </w:rPr>
        <w:tab/>
      </w:r>
      <w:r w:rsidRPr="00757A1A">
        <w:rPr>
          <w:rFonts w:eastAsia="Calibri"/>
          <w:sz w:val="28"/>
          <w:szCs w:val="28"/>
        </w:rPr>
        <w:tab/>
      </w:r>
      <w:r w:rsidRPr="00757A1A">
        <w:rPr>
          <w:rFonts w:eastAsia="Calibri"/>
          <w:sz w:val="28"/>
          <w:szCs w:val="28"/>
        </w:rPr>
        <w:tab/>
      </w:r>
      <w:r w:rsidRPr="00757A1A">
        <w:rPr>
          <w:rFonts w:eastAsia="Calibri"/>
          <w:sz w:val="28"/>
          <w:szCs w:val="28"/>
        </w:rPr>
        <w:tab/>
      </w:r>
      <w:r w:rsidRPr="00757A1A">
        <w:rPr>
          <w:rFonts w:eastAsia="Calibri"/>
          <w:sz w:val="28"/>
          <w:szCs w:val="28"/>
        </w:rPr>
        <w:tab/>
      </w:r>
      <w:r w:rsidRPr="00757A1A">
        <w:rPr>
          <w:rFonts w:eastAsia="Calibri"/>
          <w:sz w:val="28"/>
          <w:szCs w:val="28"/>
        </w:rPr>
        <w:tab/>
      </w:r>
      <w:r w:rsidRPr="00757A1A">
        <w:rPr>
          <w:rFonts w:eastAsia="Calibri"/>
          <w:sz w:val="28"/>
          <w:szCs w:val="28"/>
        </w:rPr>
        <w:tab/>
      </w:r>
      <w:r w:rsidRPr="00757A1A">
        <w:rPr>
          <w:rFonts w:eastAsia="Calibri"/>
          <w:sz w:val="28"/>
          <w:szCs w:val="28"/>
        </w:rPr>
        <w:tab/>
      </w:r>
      <w:r w:rsidR="009967BD" w:rsidRPr="00757A1A">
        <w:rPr>
          <w:rFonts w:eastAsia="Calibri"/>
          <w:sz w:val="28"/>
          <w:szCs w:val="28"/>
        </w:rPr>
        <w:t xml:space="preserve"> </w:t>
      </w:r>
      <w:r w:rsidR="00E538DD" w:rsidRPr="00757A1A">
        <w:rPr>
          <w:rFonts w:eastAsia="Calibri"/>
          <w:sz w:val="28"/>
          <w:szCs w:val="28"/>
        </w:rPr>
        <w:tab/>
      </w:r>
      <w:r w:rsidR="008D5619" w:rsidRPr="00757A1A">
        <w:rPr>
          <w:rFonts w:eastAsia="Calibri"/>
          <w:sz w:val="28"/>
          <w:szCs w:val="28"/>
        </w:rPr>
        <w:t>(prot. Nr.</w:t>
      </w:r>
      <w:proofErr w:type="gramStart"/>
      <w:r w:rsidR="009967BD" w:rsidRPr="00757A1A">
        <w:rPr>
          <w:rFonts w:eastAsia="Calibri"/>
          <w:sz w:val="28"/>
          <w:szCs w:val="28"/>
        </w:rPr>
        <w:t xml:space="preserve">      </w:t>
      </w:r>
      <w:r w:rsidR="00E538DD" w:rsidRPr="00757A1A">
        <w:rPr>
          <w:rFonts w:eastAsia="Calibri"/>
          <w:sz w:val="28"/>
          <w:szCs w:val="28"/>
        </w:rPr>
        <w:t xml:space="preserve">  </w:t>
      </w:r>
      <w:r w:rsidR="008D5619" w:rsidRPr="00757A1A">
        <w:rPr>
          <w:rFonts w:eastAsia="Calibri"/>
          <w:sz w:val="28"/>
          <w:szCs w:val="28"/>
        </w:rPr>
        <w:t>.</w:t>
      </w:r>
      <w:proofErr w:type="gramEnd"/>
      <w:r w:rsidR="008D5619" w:rsidRPr="00757A1A">
        <w:rPr>
          <w:rFonts w:eastAsia="Calibri"/>
          <w:sz w:val="28"/>
          <w:szCs w:val="28"/>
        </w:rPr>
        <w:t>§)</w:t>
      </w:r>
    </w:p>
    <w:p w14:paraId="1139FB89" w14:textId="77777777" w:rsidR="006943F0" w:rsidRPr="00757A1A" w:rsidRDefault="006943F0" w:rsidP="00F20C28">
      <w:pPr>
        <w:rPr>
          <w:b/>
          <w:sz w:val="28"/>
          <w:szCs w:val="28"/>
        </w:rPr>
      </w:pPr>
    </w:p>
    <w:p w14:paraId="78736D17" w14:textId="558F371A" w:rsidR="008D5619" w:rsidRPr="00757A1A" w:rsidRDefault="006943F0" w:rsidP="00AC549C">
      <w:pPr>
        <w:jc w:val="center"/>
        <w:rPr>
          <w:sz w:val="28"/>
          <w:szCs w:val="28"/>
        </w:rPr>
      </w:pPr>
      <w:r w:rsidRPr="00757A1A">
        <w:rPr>
          <w:b/>
          <w:sz w:val="28"/>
          <w:szCs w:val="28"/>
        </w:rPr>
        <w:t>Nodulārā dermatīta</w:t>
      </w:r>
      <w:r w:rsidR="004C1710" w:rsidRPr="00757A1A">
        <w:rPr>
          <w:b/>
          <w:sz w:val="28"/>
          <w:szCs w:val="28"/>
        </w:rPr>
        <w:t xml:space="preserve"> uzliesmojuma</w:t>
      </w:r>
      <w:r w:rsidRPr="00757A1A">
        <w:rPr>
          <w:b/>
          <w:sz w:val="28"/>
          <w:szCs w:val="28"/>
        </w:rPr>
        <w:t xml:space="preserve"> </w:t>
      </w:r>
      <w:r w:rsidR="008D5619" w:rsidRPr="00757A1A">
        <w:rPr>
          <w:b/>
          <w:bCs/>
          <w:sz w:val="28"/>
          <w:szCs w:val="28"/>
        </w:rPr>
        <w:t>likvidēšanas un draudu novēršanas kārtība</w:t>
      </w:r>
    </w:p>
    <w:p w14:paraId="7F2CFFA4" w14:textId="77777777" w:rsidR="008D5619" w:rsidRPr="00757A1A" w:rsidRDefault="008D5619" w:rsidP="00FA4204">
      <w:pPr>
        <w:ind w:firstLine="567"/>
        <w:jc w:val="center"/>
        <w:rPr>
          <w:sz w:val="28"/>
          <w:szCs w:val="28"/>
        </w:rPr>
      </w:pPr>
    </w:p>
    <w:p w14:paraId="7C58332E" w14:textId="77777777" w:rsidR="008D5619" w:rsidRPr="00757A1A" w:rsidRDefault="008D5619" w:rsidP="00FA4204">
      <w:pPr>
        <w:ind w:firstLine="567"/>
        <w:jc w:val="right"/>
        <w:rPr>
          <w:sz w:val="28"/>
          <w:szCs w:val="28"/>
        </w:rPr>
      </w:pPr>
      <w:r w:rsidRPr="00757A1A">
        <w:rPr>
          <w:sz w:val="28"/>
          <w:szCs w:val="28"/>
        </w:rPr>
        <w:t>Izdoti saskaņā ar</w:t>
      </w:r>
    </w:p>
    <w:p w14:paraId="5EB06E9C" w14:textId="77777777" w:rsidR="008D5619" w:rsidRPr="00757A1A" w:rsidRDefault="008D5619" w:rsidP="00FA4204">
      <w:pPr>
        <w:ind w:firstLine="567"/>
        <w:jc w:val="right"/>
        <w:rPr>
          <w:sz w:val="28"/>
          <w:szCs w:val="28"/>
        </w:rPr>
      </w:pPr>
      <w:r w:rsidRPr="00757A1A">
        <w:rPr>
          <w:sz w:val="28"/>
          <w:szCs w:val="28"/>
        </w:rPr>
        <w:t>Veterinārmedicīnas likuma</w:t>
      </w:r>
    </w:p>
    <w:p w14:paraId="31903D1A" w14:textId="77777777" w:rsidR="008D5619" w:rsidRPr="00757A1A" w:rsidRDefault="008D5619" w:rsidP="00FA4204">
      <w:pPr>
        <w:ind w:firstLine="567"/>
        <w:jc w:val="right"/>
        <w:rPr>
          <w:sz w:val="28"/>
          <w:szCs w:val="28"/>
        </w:rPr>
      </w:pPr>
      <w:r w:rsidRPr="00757A1A">
        <w:rPr>
          <w:sz w:val="28"/>
          <w:szCs w:val="28"/>
        </w:rPr>
        <w:t>26. panta</w:t>
      </w:r>
      <w:r w:rsidR="006943F0" w:rsidRPr="00757A1A">
        <w:rPr>
          <w:sz w:val="28"/>
          <w:szCs w:val="28"/>
        </w:rPr>
        <w:t xml:space="preserve"> pirmo daļu</w:t>
      </w:r>
    </w:p>
    <w:p w14:paraId="3DF22839" w14:textId="77777777" w:rsidR="006943F0" w:rsidRPr="00757A1A" w:rsidRDefault="006943F0" w:rsidP="00F20C28">
      <w:pPr>
        <w:pStyle w:val="naisf"/>
        <w:spacing w:before="0" w:beforeAutospacing="0" w:after="0" w:afterAutospacing="0"/>
        <w:rPr>
          <w:sz w:val="28"/>
          <w:szCs w:val="28"/>
        </w:rPr>
      </w:pPr>
      <w:bookmarkStart w:id="0" w:name="n10.1"/>
      <w:bookmarkStart w:id="1" w:name="p-493973"/>
      <w:bookmarkStart w:id="2" w:name="p71.1"/>
      <w:bookmarkEnd w:id="0"/>
      <w:bookmarkEnd w:id="1"/>
      <w:bookmarkEnd w:id="2"/>
    </w:p>
    <w:p w14:paraId="0DFDF4A4" w14:textId="77777777" w:rsidR="006943F0" w:rsidRPr="00757A1A" w:rsidRDefault="00A50549" w:rsidP="00AC549C">
      <w:pPr>
        <w:jc w:val="center"/>
        <w:rPr>
          <w:b/>
          <w:bCs/>
          <w:sz w:val="28"/>
          <w:szCs w:val="28"/>
        </w:rPr>
      </w:pPr>
      <w:bookmarkStart w:id="3" w:name="n1"/>
      <w:bookmarkEnd w:id="3"/>
      <w:r w:rsidRPr="00757A1A">
        <w:rPr>
          <w:b/>
          <w:bCs/>
          <w:sz w:val="28"/>
          <w:szCs w:val="28"/>
        </w:rPr>
        <w:t>1</w:t>
      </w:r>
      <w:r w:rsidR="006943F0" w:rsidRPr="00757A1A">
        <w:rPr>
          <w:b/>
          <w:bCs/>
          <w:sz w:val="28"/>
          <w:szCs w:val="28"/>
        </w:rPr>
        <w:t>. Vispārīgie jautājumi</w:t>
      </w:r>
    </w:p>
    <w:p w14:paraId="629EFA90" w14:textId="77777777" w:rsidR="006943F0" w:rsidRPr="00757A1A" w:rsidRDefault="006943F0" w:rsidP="00FA4204">
      <w:pPr>
        <w:ind w:firstLine="567"/>
        <w:jc w:val="center"/>
        <w:rPr>
          <w:b/>
          <w:bCs/>
          <w:sz w:val="28"/>
          <w:szCs w:val="28"/>
        </w:rPr>
      </w:pPr>
    </w:p>
    <w:p w14:paraId="07FF4EFE" w14:textId="77777777" w:rsidR="006943F0" w:rsidRPr="00757A1A" w:rsidRDefault="006943F0" w:rsidP="00FA4204">
      <w:pPr>
        <w:pStyle w:val="tv2132"/>
        <w:spacing w:line="240" w:lineRule="auto"/>
        <w:ind w:firstLine="567"/>
        <w:jc w:val="both"/>
        <w:rPr>
          <w:color w:val="auto"/>
          <w:sz w:val="28"/>
          <w:szCs w:val="28"/>
        </w:rPr>
      </w:pPr>
      <w:bookmarkStart w:id="4" w:name="p-88033"/>
      <w:bookmarkStart w:id="5" w:name="p1"/>
      <w:bookmarkEnd w:id="4"/>
      <w:bookmarkEnd w:id="5"/>
      <w:r w:rsidRPr="00757A1A">
        <w:rPr>
          <w:color w:val="auto"/>
          <w:sz w:val="28"/>
          <w:szCs w:val="28"/>
        </w:rPr>
        <w:t>1. Noteikumi nosaka:</w:t>
      </w:r>
    </w:p>
    <w:p w14:paraId="6886103B" w14:textId="05F9E18F" w:rsidR="006943F0" w:rsidRPr="00757A1A" w:rsidRDefault="006943F0" w:rsidP="00FA4204">
      <w:pPr>
        <w:pStyle w:val="tv2132"/>
        <w:spacing w:line="240" w:lineRule="auto"/>
        <w:ind w:firstLine="567"/>
        <w:jc w:val="both"/>
        <w:rPr>
          <w:color w:val="auto"/>
          <w:sz w:val="28"/>
          <w:szCs w:val="28"/>
        </w:rPr>
      </w:pPr>
      <w:r w:rsidRPr="00757A1A">
        <w:rPr>
          <w:color w:val="auto"/>
          <w:sz w:val="28"/>
          <w:szCs w:val="28"/>
        </w:rPr>
        <w:t xml:space="preserve">1.1. nodulārā dermatīta uzliesmojuma likvidēšanas un draudu novēršanas pasākumus </w:t>
      </w:r>
      <w:proofErr w:type="spellStart"/>
      <w:r w:rsidR="00F5644C" w:rsidRPr="00757A1A">
        <w:rPr>
          <w:i/>
          <w:color w:val="auto"/>
          <w:sz w:val="28"/>
          <w:szCs w:val="28"/>
        </w:rPr>
        <w:t>Bos</w:t>
      </w:r>
      <w:proofErr w:type="spellEnd"/>
      <w:r w:rsidR="00F5644C" w:rsidRPr="00757A1A">
        <w:rPr>
          <w:i/>
          <w:color w:val="auto"/>
          <w:sz w:val="28"/>
          <w:szCs w:val="28"/>
        </w:rPr>
        <w:t xml:space="preserve"> taurus</w:t>
      </w:r>
      <w:r w:rsidR="00F5644C" w:rsidRPr="00757A1A">
        <w:rPr>
          <w:color w:val="auto"/>
          <w:sz w:val="28"/>
          <w:szCs w:val="28"/>
        </w:rPr>
        <w:t xml:space="preserve">, </w:t>
      </w:r>
      <w:proofErr w:type="spellStart"/>
      <w:r w:rsidR="00F5644C" w:rsidRPr="00757A1A">
        <w:rPr>
          <w:i/>
          <w:color w:val="auto"/>
          <w:sz w:val="28"/>
          <w:szCs w:val="28"/>
        </w:rPr>
        <w:t>Bos</w:t>
      </w:r>
      <w:proofErr w:type="spellEnd"/>
      <w:r w:rsidR="00F5644C" w:rsidRPr="00757A1A">
        <w:rPr>
          <w:i/>
          <w:color w:val="auto"/>
          <w:sz w:val="28"/>
          <w:szCs w:val="28"/>
        </w:rPr>
        <w:t xml:space="preserve"> </w:t>
      </w:r>
      <w:proofErr w:type="spellStart"/>
      <w:r w:rsidR="00F5644C" w:rsidRPr="00757A1A">
        <w:rPr>
          <w:i/>
          <w:color w:val="auto"/>
          <w:sz w:val="28"/>
          <w:szCs w:val="28"/>
        </w:rPr>
        <w:t>indicus</w:t>
      </w:r>
      <w:proofErr w:type="spellEnd"/>
      <w:r w:rsidR="00F5644C" w:rsidRPr="00757A1A">
        <w:rPr>
          <w:color w:val="auto"/>
          <w:sz w:val="28"/>
          <w:szCs w:val="28"/>
        </w:rPr>
        <w:t xml:space="preserve">, </w:t>
      </w:r>
      <w:proofErr w:type="spellStart"/>
      <w:r w:rsidR="00F5644C" w:rsidRPr="00757A1A">
        <w:rPr>
          <w:i/>
          <w:color w:val="auto"/>
          <w:sz w:val="28"/>
          <w:szCs w:val="28"/>
        </w:rPr>
        <w:t>Bison</w:t>
      </w:r>
      <w:proofErr w:type="spellEnd"/>
      <w:r w:rsidR="00F5644C" w:rsidRPr="00757A1A">
        <w:rPr>
          <w:color w:val="auto"/>
          <w:sz w:val="28"/>
          <w:szCs w:val="28"/>
        </w:rPr>
        <w:t xml:space="preserve"> un </w:t>
      </w:r>
      <w:proofErr w:type="spellStart"/>
      <w:r w:rsidR="00F5644C" w:rsidRPr="00757A1A">
        <w:rPr>
          <w:i/>
          <w:color w:val="auto"/>
          <w:sz w:val="28"/>
          <w:szCs w:val="28"/>
        </w:rPr>
        <w:t>Bubalus</w:t>
      </w:r>
      <w:proofErr w:type="spellEnd"/>
      <w:r w:rsidR="00F5644C" w:rsidRPr="00757A1A">
        <w:rPr>
          <w:i/>
          <w:color w:val="auto"/>
          <w:sz w:val="28"/>
          <w:szCs w:val="28"/>
        </w:rPr>
        <w:t xml:space="preserve"> </w:t>
      </w:r>
      <w:proofErr w:type="spellStart"/>
      <w:r w:rsidR="00F5644C" w:rsidRPr="00757A1A">
        <w:rPr>
          <w:i/>
          <w:color w:val="auto"/>
          <w:sz w:val="28"/>
          <w:szCs w:val="28"/>
        </w:rPr>
        <w:t>Bubalis</w:t>
      </w:r>
      <w:proofErr w:type="spellEnd"/>
      <w:r w:rsidR="00F5644C" w:rsidRPr="00757A1A">
        <w:rPr>
          <w:color w:val="auto"/>
          <w:sz w:val="28"/>
          <w:szCs w:val="28"/>
        </w:rPr>
        <w:t xml:space="preserve"> </w:t>
      </w:r>
      <w:r w:rsidR="00511E28" w:rsidRPr="00757A1A">
        <w:rPr>
          <w:color w:val="auto"/>
          <w:sz w:val="28"/>
          <w:szCs w:val="28"/>
        </w:rPr>
        <w:t>sugu pārnadž</w:t>
      </w:r>
      <w:r w:rsidR="00C030BA" w:rsidRPr="00757A1A">
        <w:rPr>
          <w:color w:val="auto"/>
          <w:sz w:val="28"/>
          <w:szCs w:val="28"/>
        </w:rPr>
        <w:t>iem</w:t>
      </w:r>
      <w:r w:rsidR="00511E28" w:rsidRPr="00757A1A">
        <w:rPr>
          <w:color w:val="auto"/>
          <w:sz w:val="28"/>
          <w:szCs w:val="28"/>
        </w:rPr>
        <w:t xml:space="preserve"> </w:t>
      </w:r>
      <w:r w:rsidR="00F5644C" w:rsidRPr="00757A1A">
        <w:rPr>
          <w:color w:val="auto"/>
          <w:sz w:val="28"/>
          <w:szCs w:val="28"/>
        </w:rPr>
        <w:t>(turpmāk – liellopi)</w:t>
      </w:r>
      <w:r w:rsidR="00BF5088" w:rsidRPr="00757A1A">
        <w:rPr>
          <w:color w:val="auto"/>
          <w:sz w:val="28"/>
          <w:szCs w:val="28"/>
        </w:rPr>
        <w:t>;</w:t>
      </w:r>
      <w:r w:rsidR="00F5644C" w:rsidRPr="00757A1A">
        <w:rPr>
          <w:color w:val="auto"/>
          <w:sz w:val="28"/>
          <w:szCs w:val="28"/>
        </w:rPr>
        <w:t xml:space="preserve"> </w:t>
      </w:r>
    </w:p>
    <w:p w14:paraId="0926CE20" w14:textId="77777777" w:rsidR="004C1710" w:rsidRPr="00757A1A" w:rsidRDefault="006943F0" w:rsidP="00FA4204">
      <w:pPr>
        <w:pStyle w:val="tv2132"/>
        <w:spacing w:line="240" w:lineRule="auto"/>
        <w:ind w:firstLine="567"/>
        <w:jc w:val="both"/>
        <w:rPr>
          <w:color w:val="auto"/>
          <w:sz w:val="28"/>
          <w:szCs w:val="28"/>
        </w:rPr>
      </w:pPr>
      <w:r w:rsidRPr="00757A1A">
        <w:rPr>
          <w:color w:val="auto"/>
          <w:sz w:val="28"/>
          <w:szCs w:val="28"/>
        </w:rPr>
        <w:t>1.2. valsts pārvaldes iestāžu kompetenci, rīkojumu izziņošan</w:t>
      </w:r>
      <w:r w:rsidR="00F5644C" w:rsidRPr="00757A1A">
        <w:rPr>
          <w:color w:val="auto"/>
          <w:sz w:val="28"/>
          <w:szCs w:val="28"/>
        </w:rPr>
        <w:t>as un izpildes kārtību</w:t>
      </w:r>
      <w:r w:rsidR="004C1710" w:rsidRPr="00757A1A">
        <w:rPr>
          <w:color w:val="auto"/>
          <w:sz w:val="28"/>
          <w:szCs w:val="28"/>
        </w:rPr>
        <w:t>;</w:t>
      </w:r>
    </w:p>
    <w:p w14:paraId="2E516E51" w14:textId="062C5B63" w:rsidR="004C1710" w:rsidRPr="00757A1A" w:rsidRDefault="004C1710" w:rsidP="00FA4204">
      <w:pPr>
        <w:pStyle w:val="tv2132"/>
        <w:spacing w:line="240" w:lineRule="auto"/>
        <w:ind w:firstLine="567"/>
        <w:jc w:val="both"/>
        <w:rPr>
          <w:bCs/>
          <w:color w:val="auto"/>
          <w:sz w:val="28"/>
          <w:szCs w:val="28"/>
        </w:rPr>
      </w:pPr>
      <w:r w:rsidRPr="00757A1A">
        <w:rPr>
          <w:color w:val="auto"/>
          <w:sz w:val="28"/>
          <w:szCs w:val="28"/>
        </w:rPr>
        <w:t xml:space="preserve">1.3. </w:t>
      </w:r>
      <w:r w:rsidR="00301ECD" w:rsidRPr="00757A1A">
        <w:rPr>
          <w:bCs/>
          <w:color w:val="auto"/>
          <w:sz w:val="28"/>
          <w:szCs w:val="28"/>
        </w:rPr>
        <w:t>rīcību ar liellopu izcelsmes produktiem un liellopu</w:t>
      </w:r>
      <w:r w:rsidR="00BF5088" w:rsidRPr="00757A1A">
        <w:rPr>
          <w:bCs/>
          <w:color w:val="auto"/>
          <w:sz w:val="28"/>
          <w:szCs w:val="28"/>
        </w:rPr>
        <w:t xml:space="preserve"> līķiem;</w:t>
      </w:r>
    </w:p>
    <w:p w14:paraId="7A299CD8" w14:textId="717445D5" w:rsidR="006943F0" w:rsidRPr="00757A1A" w:rsidRDefault="004C1710" w:rsidP="00FA4204">
      <w:pPr>
        <w:pStyle w:val="tv2132"/>
        <w:spacing w:line="240" w:lineRule="auto"/>
        <w:ind w:firstLine="567"/>
        <w:jc w:val="both"/>
        <w:rPr>
          <w:color w:val="auto"/>
          <w:sz w:val="28"/>
          <w:szCs w:val="28"/>
        </w:rPr>
      </w:pPr>
      <w:r w:rsidRPr="00757A1A">
        <w:rPr>
          <w:bCs/>
          <w:color w:val="auto"/>
          <w:sz w:val="28"/>
          <w:szCs w:val="28"/>
        </w:rPr>
        <w:t xml:space="preserve">1.4. </w:t>
      </w:r>
      <w:r w:rsidR="00301ECD" w:rsidRPr="00757A1A">
        <w:rPr>
          <w:bCs/>
          <w:color w:val="auto"/>
          <w:sz w:val="28"/>
          <w:szCs w:val="28"/>
        </w:rPr>
        <w:t>transportlīdzekļu dezinfekcijas un tīrīšanas kārtību</w:t>
      </w:r>
      <w:r w:rsidR="00BF5088" w:rsidRPr="00757A1A">
        <w:rPr>
          <w:bCs/>
          <w:color w:val="auto"/>
          <w:sz w:val="28"/>
          <w:szCs w:val="28"/>
        </w:rPr>
        <w:t>.</w:t>
      </w:r>
      <w:r w:rsidR="00301ECD" w:rsidRPr="00757A1A">
        <w:rPr>
          <w:bCs/>
          <w:color w:val="auto"/>
          <w:sz w:val="28"/>
          <w:szCs w:val="28"/>
        </w:rPr>
        <w:t xml:space="preserve"> </w:t>
      </w:r>
    </w:p>
    <w:p w14:paraId="2972FC83" w14:textId="77777777" w:rsidR="00637696" w:rsidRPr="00757A1A" w:rsidRDefault="00637696" w:rsidP="00FA4204">
      <w:pPr>
        <w:pStyle w:val="tv2132"/>
        <w:spacing w:line="240" w:lineRule="auto"/>
        <w:ind w:firstLine="0"/>
        <w:jc w:val="both"/>
        <w:rPr>
          <w:color w:val="auto"/>
          <w:sz w:val="28"/>
          <w:szCs w:val="28"/>
        </w:rPr>
      </w:pPr>
    </w:p>
    <w:p w14:paraId="38667C54" w14:textId="2E495999" w:rsidR="002345CF" w:rsidRPr="00757A1A" w:rsidRDefault="002345CF" w:rsidP="00932683">
      <w:pPr>
        <w:pStyle w:val="tv2132"/>
        <w:spacing w:line="240" w:lineRule="auto"/>
        <w:ind w:firstLine="567"/>
        <w:jc w:val="both"/>
        <w:rPr>
          <w:color w:val="auto"/>
          <w:sz w:val="28"/>
          <w:szCs w:val="28"/>
        </w:rPr>
      </w:pPr>
      <w:r w:rsidRPr="00757A1A">
        <w:rPr>
          <w:color w:val="auto"/>
          <w:sz w:val="28"/>
          <w:szCs w:val="28"/>
        </w:rPr>
        <w:t xml:space="preserve">2. </w:t>
      </w:r>
      <w:bookmarkStart w:id="6" w:name="p-88034"/>
      <w:bookmarkStart w:id="7" w:name="p2"/>
      <w:bookmarkEnd w:id="6"/>
      <w:bookmarkEnd w:id="7"/>
      <w:r w:rsidR="00BF1B9B" w:rsidRPr="00757A1A">
        <w:rPr>
          <w:color w:val="auto"/>
          <w:sz w:val="28"/>
          <w:szCs w:val="28"/>
        </w:rPr>
        <w:t>N</w:t>
      </w:r>
      <w:r w:rsidRPr="00757A1A">
        <w:rPr>
          <w:color w:val="auto"/>
          <w:sz w:val="28"/>
          <w:szCs w:val="28"/>
        </w:rPr>
        <w:t>odulārais dermatīts ir epizootiska slimība, k</w:t>
      </w:r>
      <w:r w:rsidR="004762C4" w:rsidRPr="00757A1A">
        <w:rPr>
          <w:color w:val="auto"/>
          <w:sz w:val="28"/>
          <w:szCs w:val="28"/>
        </w:rPr>
        <w:t>ura</w:t>
      </w:r>
      <w:r w:rsidRPr="00757A1A">
        <w:rPr>
          <w:color w:val="auto"/>
          <w:sz w:val="28"/>
          <w:szCs w:val="28"/>
        </w:rPr>
        <w:t xml:space="preserve"> izraisa liellopu saslimšanu un </w:t>
      </w:r>
      <w:r w:rsidR="004762C4" w:rsidRPr="00757A1A">
        <w:rPr>
          <w:color w:val="auto"/>
          <w:sz w:val="28"/>
          <w:szCs w:val="28"/>
        </w:rPr>
        <w:t>kur</w:t>
      </w:r>
      <w:r w:rsidRPr="00757A1A">
        <w:rPr>
          <w:color w:val="auto"/>
          <w:sz w:val="28"/>
          <w:szCs w:val="28"/>
        </w:rPr>
        <w:t xml:space="preserve">ai ir raksturīga ātra izplatība un </w:t>
      </w:r>
      <w:r w:rsidR="004C1710" w:rsidRPr="00757A1A">
        <w:rPr>
          <w:color w:val="auto"/>
          <w:sz w:val="28"/>
          <w:szCs w:val="28"/>
        </w:rPr>
        <w:t>liellopu</w:t>
      </w:r>
      <w:r w:rsidRPr="00757A1A">
        <w:rPr>
          <w:color w:val="auto"/>
          <w:sz w:val="28"/>
          <w:szCs w:val="28"/>
        </w:rPr>
        <w:t xml:space="preserve"> masveida saslimšana, kas rada lielus ekonomiskus zaudējumus.</w:t>
      </w:r>
    </w:p>
    <w:p w14:paraId="4EBC6E6B" w14:textId="77777777" w:rsidR="002345CF" w:rsidRPr="00757A1A" w:rsidRDefault="002345CF" w:rsidP="00FA4204">
      <w:pPr>
        <w:autoSpaceDE w:val="0"/>
        <w:autoSpaceDN w:val="0"/>
        <w:adjustRightInd w:val="0"/>
        <w:ind w:firstLine="567"/>
        <w:jc w:val="both"/>
        <w:rPr>
          <w:sz w:val="28"/>
          <w:szCs w:val="28"/>
        </w:rPr>
      </w:pPr>
    </w:p>
    <w:p w14:paraId="2DE4D8C9" w14:textId="77777777" w:rsidR="004E21A2" w:rsidRPr="00757A1A" w:rsidRDefault="002C11C7" w:rsidP="00FA4204">
      <w:pPr>
        <w:autoSpaceDE w:val="0"/>
        <w:autoSpaceDN w:val="0"/>
        <w:adjustRightInd w:val="0"/>
        <w:ind w:firstLine="567"/>
        <w:jc w:val="both"/>
        <w:rPr>
          <w:sz w:val="28"/>
          <w:szCs w:val="28"/>
        </w:rPr>
      </w:pPr>
      <w:r w:rsidRPr="00757A1A">
        <w:rPr>
          <w:sz w:val="28"/>
          <w:szCs w:val="28"/>
        </w:rPr>
        <w:t>3</w:t>
      </w:r>
      <w:r w:rsidR="004E21A2" w:rsidRPr="00757A1A">
        <w:rPr>
          <w:sz w:val="28"/>
          <w:szCs w:val="28"/>
        </w:rPr>
        <w:t>. Aizdomas par liellopu saslimšanu ar nodulāro dermatītu ir šādos gadījumos:</w:t>
      </w:r>
    </w:p>
    <w:p w14:paraId="3F5D6FA9" w14:textId="37ECB07A" w:rsidR="004E21A2" w:rsidRPr="00757A1A" w:rsidRDefault="002C11C7" w:rsidP="00FA4204">
      <w:pPr>
        <w:autoSpaceDE w:val="0"/>
        <w:autoSpaceDN w:val="0"/>
        <w:adjustRightInd w:val="0"/>
        <w:ind w:firstLine="567"/>
        <w:jc w:val="both"/>
        <w:rPr>
          <w:sz w:val="28"/>
          <w:szCs w:val="28"/>
        </w:rPr>
      </w:pPr>
      <w:r w:rsidRPr="00757A1A">
        <w:rPr>
          <w:sz w:val="28"/>
          <w:szCs w:val="28"/>
        </w:rPr>
        <w:t>3</w:t>
      </w:r>
      <w:r w:rsidR="004E21A2" w:rsidRPr="00757A1A">
        <w:rPr>
          <w:sz w:val="28"/>
          <w:szCs w:val="28"/>
        </w:rPr>
        <w:t>.1. liellopam dzīves laikā konstatētie slimības klīniskie simptomi ir līdzīgi nodulārā dermatīta simptomiem</w:t>
      </w:r>
      <w:r w:rsidR="00BF1B9B" w:rsidRPr="00757A1A">
        <w:rPr>
          <w:sz w:val="28"/>
          <w:szCs w:val="28"/>
        </w:rPr>
        <w:t>,</w:t>
      </w:r>
      <w:r w:rsidR="004E21A2" w:rsidRPr="00757A1A">
        <w:rPr>
          <w:sz w:val="28"/>
          <w:szCs w:val="28"/>
        </w:rPr>
        <w:t xml:space="preserve"> vai references laboratorij</w:t>
      </w:r>
      <w:r w:rsidR="00AF3827" w:rsidRPr="00757A1A">
        <w:rPr>
          <w:sz w:val="28"/>
          <w:szCs w:val="28"/>
        </w:rPr>
        <w:t>ā</w:t>
      </w:r>
      <w:r w:rsidR="00AC549C" w:rsidRPr="00757A1A">
        <w:rPr>
          <w:sz w:val="28"/>
          <w:szCs w:val="28"/>
        </w:rPr>
        <w:t>,</w:t>
      </w:r>
      <w:r w:rsidR="004E21A2" w:rsidRPr="00757A1A">
        <w:rPr>
          <w:sz w:val="28"/>
          <w:szCs w:val="28"/>
        </w:rPr>
        <w:t xml:space="preserve"> </w:t>
      </w:r>
      <w:r w:rsidR="00AF3827" w:rsidRPr="00757A1A">
        <w:rPr>
          <w:sz w:val="28"/>
          <w:szCs w:val="28"/>
        </w:rPr>
        <w:t xml:space="preserve">veicot </w:t>
      </w:r>
      <w:r w:rsidR="004E21A2" w:rsidRPr="00757A1A">
        <w:rPr>
          <w:sz w:val="28"/>
          <w:szCs w:val="28"/>
        </w:rPr>
        <w:t>laboratoriskos izmeklējum</w:t>
      </w:r>
      <w:r w:rsidR="00AF3827" w:rsidRPr="00757A1A">
        <w:rPr>
          <w:sz w:val="28"/>
          <w:szCs w:val="28"/>
        </w:rPr>
        <w:t>u</w:t>
      </w:r>
      <w:r w:rsidR="004E21A2" w:rsidRPr="00757A1A">
        <w:rPr>
          <w:sz w:val="28"/>
          <w:szCs w:val="28"/>
        </w:rPr>
        <w:t>s</w:t>
      </w:r>
      <w:r w:rsidR="007E6686" w:rsidRPr="00757A1A">
        <w:rPr>
          <w:sz w:val="28"/>
          <w:szCs w:val="28"/>
        </w:rPr>
        <w:t>,</w:t>
      </w:r>
      <w:r w:rsidR="004E21A2" w:rsidRPr="00757A1A">
        <w:rPr>
          <w:sz w:val="28"/>
          <w:szCs w:val="28"/>
        </w:rPr>
        <w:t xml:space="preserve"> rodas aizdomas par </w:t>
      </w:r>
      <w:r w:rsidR="004C1710" w:rsidRPr="00757A1A">
        <w:rPr>
          <w:sz w:val="28"/>
          <w:szCs w:val="28"/>
        </w:rPr>
        <w:t>liellopu</w:t>
      </w:r>
      <w:r w:rsidR="004E21A2" w:rsidRPr="00757A1A">
        <w:rPr>
          <w:sz w:val="28"/>
          <w:szCs w:val="28"/>
        </w:rPr>
        <w:t xml:space="preserve"> saslimšanu ar nodulāro dermatītu;</w:t>
      </w:r>
    </w:p>
    <w:p w14:paraId="7E917BA9" w14:textId="77777777" w:rsidR="004E21A2" w:rsidRPr="00757A1A" w:rsidRDefault="002C11C7" w:rsidP="00FA4204">
      <w:pPr>
        <w:autoSpaceDE w:val="0"/>
        <w:autoSpaceDN w:val="0"/>
        <w:adjustRightInd w:val="0"/>
        <w:ind w:firstLine="567"/>
        <w:jc w:val="both"/>
        <w:rPr>
          <w:sz w:val="28"/>
          <w:szCs w:val="28"/>
        </w:rPr>
      </w:pPr>
      <w:r w:rsidRPr="00757A1A">
        <w:rPr>
          <w:sz w:val="28"/>
          <w:szCs w:val="28"/>
        </w:rPr>
        <w:t>3</w:t>
      </w:r>
      <w:r w:rsidR="004E21A2" w:rsidRPr="00757A1A">
        <w:rPr>
          <w:sz w:val="28"/>
          <w:szCs w:val="28"/>
        </w:rPr>
        <w:t xml:space="preserve">.2. liellopa liemeņa, tā iekšējo orgānu vai līķa audu bojājumi un patologanatomiskās izmeklēšanas rezultāti rada aizdomas par saslimšanu ar nodulāro dermatītu. </w:t>
      </w:r>
    </w:p>
    <w:p w14:paraId="2E41F75C" w14:textId="77777777" w:rsidR="004E21A2" w:rsidRPr="00757A1A" w:rsidRDefault="004E21A2" w:rsidP="00FA4204">
      <w:pPr>
        <w:pStyle w:val="naisf"/>
        <w:spacing w:before="0" w:beforeAutospacing="0" w:after="0" w:afterAutospacing="0"/>
        <w:ind w:firstLine="567"/>
        <w:jc w:val="both"/>
        <w:rPr>
          <w:sz w:val="28"/>
          <w:szCs w:val="28"/>
        </w:rPr>
      </w:pPr>
    </w:p>
    <w:p w14:paraId="7B67CA4D" w14:textId="553F61CE" w:rsidR="00BF1B9B" w:rsidRPr="00757A1A" w:rsidRDefault="002C11C7" w:rsidP="00FA4204">
      <w:pPr>
        <w:pStyle w:val="naisf"/>
        <w:spacing w:before="0" w:beforeAutospacing="0" w:after="0" w:afterAutospacing="0"/>
        <w:ind w:firstLine="567"/>
        <w:jc w:val="both"/>
        <w:rPr>
          <w:sz w:val="28"/>
          <w:szCs w:val="28"/>
        </w:rPr>
      </w:pPr>
      <w:r w:rsidRPr="00757A1A">
        <w:rPr>
          <w:sz w:val="28"/>
          <w:szCs w:val="28"/>
        </w:rPr>
        <w:t>4</w:t>
      </w:r>
      <w:r w:rsidR="004E21A2" w:rsidRPr="00757A1A">
        <w:rPr>
          <w:sz w:val="28"/>
          <w:szCs w:val="28"/>
        </w:rPr>
        <w:t>. Liellops uzskatāms par slimu ar nodulāro dermatītu (</w:t>
      </w:r>
      <w:r w:rsidR="00A777A4" w:rsidRPr="00757A1A">
        <w:rPr>
          <w:sz w:val="28"/>
          <w:szCs w:val="28"/>
        </w:rPr>
        <w:t>turpmāk</w:t>
      </w:r>
      <w:r w:rsidR="0056442A" w:rsidRPr="00757A1A">
        <w:rPr>
          <w:sz w:val="28"/>
          <w:szCs w:val="28"/>
        </w:rPr>
        <w:t> </w:t>
      </w:r>
      <w:r w:rsidR="00D925D1" w:rsidRPr="00757A1A">
        <w:rPr>
          <w:sz w:val="28"/>
          <w:szCs w:val="28"/>
        </w:rPr>
        <w:t>–</w:t>
      </w:r>
      <w:r w:rsidR="00A777A4" w:rsidRPr="00757A1A">
        <w:rPr>
          <w:sz w:val="28"/>
          <w:szCs w:val="28"/>
        </w:rPr>
        <w:t xml:space="preserve"> </w:t>
      </w:r>
      <w:r w:rsidR="004E21A2" w:rsidRPr="00757A1A">
        <w:rPr>
          <w:sz w:val="28"/>
          <w:szCs w:val="28"/>
        </w:rPr>
        <w:t xml:space="preserve">nodulārā dermatīta </w:t>
      </w:r>
      <w:r w:rsidR="00D925D1" w:rsidRPr="00757A1A">
        <w:rPr>
          <w:sz w:val="28"/>
          <w:szCs w:val="28"/>
        </w:rPr>
        <w:t xml:space="preserve">saslimšanas </w:t>
      </w:r>
      <w:r w:rsidR="004E21A2" w:rsidRPr="00757A1A">
        <w:rPr>
          <w:sz w:val="28"/>
          <w:szCs w:val="28"/>
        </w:rPr>
        <w:t>gadījums), ja</w:t>
      </w:r>
      <w:r w:rsidR="00113A09" w:rsidRPr="00757A1A">
        <w:rPr>
          <w:sz w:val="28"/>
          <w:szCs w:val="28"/>
        </w:rPr>
        <w:t xml:space="preserve"> </w:t>
      </w:r>
      <w:r w:rsidR="00A313BE" w:rsidRPr="00757A1A">
        <w:rPr>
          <w:sz w:val="28"/>
          <w:szCs w:val="28"/>
        </w:rPr>
        <w:t xml:space="preserve">saslimšana apstiprināta laboratoriskajos izmeklējumos, kas veikti valsts zinātniskajā institūtā </w:t>
      </w:r>
      <w:r w:rsidR="003106C0" w:rsidRPr="00757A1A">
        <w:rPr>
          <w:sz w:val="28"/>
          <w:szCs w:val="28"/>
        </w:rPr>
        <w:t>„</w:t>
      </w:r>
      <w:r w:rsidR="00A313BE" w:rsidRPr="00757A1A">
        <w:rPr>
          <w:sz w:val="28"/>
          <w:szCs w:val="28"/>
        </w:rPr>
        <w:t>Pārtikas drošības, dzīvnieku veselības un vides zinātniskais institūts “BIOR</w:t>
      </w:r>
      <w:r w:rsidR="00E13A04" w:rsidRPr="00757A1A">
        <w:rPr>
          <w:sz w:val="28"/>
          <w:szCs w:val="28"/>
        </w:rPr>
        <w:t>”</w:t>
      </w:r>
      <w:r w:rsidR="00A313BE" w:rsidRPr="00757A1A">
        <w:rPr>
          <w:sz w:val="28"/>
          <w:szCs w:val="28"/>
        </w:rPr>
        <w:t>” (turpmāk</w:t>
      </w:r>
      <w:r w:rsidR="00BF1B9B" w:rsidRPr="00757A1A">
        <w:rPr>
          <w:sz w:val="28"/>
          <w:szCs w:val="28"/>
        </w:rPr>
        <w:t> </w:t>
      </w:r>
      <w:r w:rsidR="00A313BE" w:rsidRPr="00757A1A">
        <w:rPr>
          <w:sz w:val="28"/>
          <w:szCs w:val="28"/>
        </w:rPr>
        <w:t xml:space="preserve">– zinātniskais institūts) vai citā Eiropas Savienības dalībvalsts </w:t>
      </w:r>
      <w:proofErr w:type="gramStart"/>
      <w:r w:rsidR="00510E4F" w:rsidRPr="00757A1A">
        <w:rPr>
          <w:sz w:val="28"/>
          <w:szCs w:val="28"/>
        </w:rPr>
        <w:t>(</w:t>
      </w:r>
      <w:proofErr w:type="gramEnd"/>
      <w:r w:rsidR="00510E4F" w:rsidRPr="00757A1A">
        <w:rPr>
          <w:sz w:val="28"/>
          <w:szCs w:val="28"/>
        </w:rPr>
        <w:t xml:space="preserve">turpmāk – dalībvalsts) </w:t>
      </w:r>
      <w:r w:rsidR="00A313BE" w:rsidRPr="00757A1A">
        <w:rPr>
          <w:sz w:val="28"/>
          <w:szCs w:val="28"/>
        </w:rPr>
        <w:t>laboratorijā, kurai piešķirts references laboratorijas statuss nodulārā dermatīta diagnostikā (turpmāk – references laboratorija).</w:t>
      </w:r>
    </w:p>
    <w:p w14:paraId="3B4898E5" w14:textId="6258B3FE" w:rsidR="00F10989" w:rsidRPr="00757A1A" w:rsidRDefault="00F10989" w:rsidP="00FA4204">
      <w:pPr>
        <w:pStyle w:val="naisf"/>
        <w:spacing w:before="0" w:beforeAutospacing="0" w:after="0" w:afterAutospacing="0"/>
        <w:ind w:firstLine="567"/>
        <w:jc w:val="both"/>
        <w:rPr>
          <w:sz w:val="28"/>
          <w:szCs w:val="28"/>
        </w:rPr>
      </w:pPr>
    </w:p>
    <w:p w14:paraId="33BB4CBB" w14:textId="67EDF751" w:rsidR="00A313BE" w:rsidRPr="00757A1A" w:rsidRDefault="00F10989" w:rsidP="00FA4204">
      <w:pPr>
        <w:pStyle w:val="naisf"/>
        <w:spacing w:before="0" w:beforeAutospacing="0" w:after="0" w:afterAutospacing="0"/>
        <w:ind w:firstLine="567"/>
        <w:jc w:val="both"/>
        <w:rPr>
          <w:sz w:val="28"/>
          <w:szCs w:val="28"/>
        </w:rPr>
      </w:pPr>
      <w:r w:rsidRPr="00757A1A">
        <w:rPr>
          <w:sz w:val="28"/>
          <w:szCs w:val="28"/>
        </w:rPr>
        <w:lastRenderedPageBreak/>
        <w:t xml:space="preserve">5. </w:t>
      </w:r>
      <w:r w:rsidR="00954ADB" w:rsidRPr="00757A1A">
        <w:rPr>
          <w:sz w:val="28"/>
          <w:szCs w:val="28"/>
        </w:rPr>
        <w:t>Nodulārā dermatīta uzliesmojum</w:t>
      </w:r>
      <w:r w:rsidR="00BF1B9B" w:rsidRPr="00757A1A">
        <w:rPr>
          <w:sz w:val="28"/>
          <w:szCs w:val="28"/>
        </w:rPr>
        <w:t>a</w:t>
      </w:r>
      <w:r w:rsidR="00954ADB" w:rsidRPr="00757A1A">
        <w:rPr>
          <w:sz w:val="28"/>
          <w:szCs w:val="28"/>
        </w:rPr>
        <w:t xml:space="preserve"> gadījumā </w:t>
      </w:r>
      <w:r w:rsidR="00A313BE" w:rsidRPr="00757A1A">
        <w:rPr>
          <w:sz w:val="28"/>
          <w:szCs w:val="28"/>
        </w:rPr>
        <w:t>liellop</w:t>
      </w:r>
      <w:r w:rsidR="008639DF" w:rsidRPr="00757A1A">
        <w:rPr>
          <w:sz w:val="28"/>
          <w:szCs w:val="28"/>
        </w:rPr>
        <w:t xml:space="preserve">u var </w:t>
      </w:r>
      <w:r w:rsidR="00A313BE" w:rsidRPr="00757A1A">
        <w:rPr>
          <w:sz w:val="28"/>
          <w:szCs w:val="28"/>
        </w:rPr>
        <w:t>uzskat</w:t>
      </w:r>
      <w:r w:rsidR="008639DF" w:rsidRPr="00757A1A">
        <w:rPr>
          <w:sz w:val="28"/>
          <w:szCs w:val="28"/>
        </w:rPr>
        <w:t>īt</w:t>
      </w:r>
      <w:r w:rsidR="00A313BE" w:rsidRPr="00757A1A">
        <w:rPr>
          <w:sz w:val="28"/>
          <w:szCs w:val="28"/>
        </w:rPr>
        <w:t xml:space="preserve"> par saslimušu ar nodulāro dermatītu</w:t>
      </w:r>
      <w:r w:rsidR="008639DF" w:rsidRPr="00757A1A">
        <w:rPr>
          <w:sz w:val="28"/>
          <w:szCs w:val="28"/>
        </w:rPr>
        <w:t>, ja tam konstatē nodulārā dermatīta raksturīgās klīnisk</w:t>
      </w:r>
      <w:r w:rsidR="00226DAD" w:rsidRPr="00757A1A">
        <w:rPr>
          <w:sz w:val="28"/>
          <w:szCs w:val="28"/>
        </w:rPr>
        <w:t>ās</w:t>
      </w:r>
      <w:r w:rsidR="008639DF" w:rsidRPr="00757A1A">
        <w:rPr>
          <w:sz w:val="28"/>
          <w:szCs w:val="28"/>
        </w:rPr>
        <w:t xml:space="preserve"> </w:t>
      </w:r>
      <w:r w:rsidR="009C40B8" w:rsidRPr="00757A1A">
        <w:rPr>
          <w:sz w:val="28"/>
          <w:szCs w:val="28"/>
        </w:rPr>
        <w:t>pazīmes</w:t>
      </w:r>
      <w:proofErr w:type="gramStart"/>
      <w:r w:rsidR="00AA5ECF" w:rsidRPr="00757A1A">
        <w:rPr>
          <w:sz w:val="28"/>
          <w:szCs w:val="28"/>
        </w:rPr>
        <w:t xml:space="preserve"> </w:t>
      </w:r>
      <w:r w:rsidR="00B43F98" w:rsidRPr="00757A1A">
        <w:rPr>
          <w:sz w:val="28"/>
          <w:szCs w:val="28"/>
        </w:rPr>
        <w:t>vai</w:t>
      </w:r>
      <w:r w:rsidR="009C40B8" w:rsidRPr="00757A1A">
        <w:rPr>
          <w:sz w:val="28"/>
          <w:szCs w:val="28"/>
        </w:rPr>
        <w:t xml:space="preserve"> </w:t>
      </w:r>
      <w:r w:rsidR="008639DF" w:rsidRPr="00757A1A">
        <w:rPr>
          <w:sz w:val="28"/>
          <w:szCs w:val="28"/>
        </w:rPr>
        <w:t>epizootoloģiskā pētījum</w:t>
      </w:r>
      <w:r w:rsidR="00AA5ECF" w:rsidRPr="00757A1A">
        <w:rPr>
          <w:sz w:val="28"/>
          <w:szCs w:val="28"/>
        </w:rPr>
        <w:t>a</w:t>
      </w:r>
      <w:r w:rsidR="008639DF" w:rsidRPr="00757A1A">
        <w:rPr>
          <w:sz w:val="28"/>
          <w:szCs w:val="28"/>
        </w:rPr>
        <w:t xml:space="preserve"> rezultāti </w:t>
      </w:r>
      <w:r w:rsidR="00AA5ECF" w:rsidRPr="00757A1A">
        <w:rPr>
          <w:sz w:val="28"/>
          <w:szCs w:val="28"/>
        </w:rPr>
        <w:t xml:space="preserve">liecina </w:t>
      </w:r>
      <w:r w:rsidR="008639DF" w:rsidRPr="00757A1A">
        <w:rPr>
          <w:sz w:val="28"/>
          <w:szCs w:val="28"/>
        </w:rPr>
        <w:t>par saslimšanu</w:t>
      </w:r>
      <w:proofErr w:type="gramEnd"/>
      <w:r w:rsidR="00AA5ECF" w:rsidRPr="00757A1A">
        <w:rPr>
          <w:sz w:val="28"/>
          <w:szCs w:val="28"/>
        </w:rPr>
        <w:t>.</w:t>
      </w:r>
      <w:r w:rsidR="008639DF" w:rsidRPr="00757A1A">
        <w:rPr>
          <w:sz w:val="28"/>
          <w:szCs w:val="28"/>
        </w:rPr>
        <w:t xml:space="preserve"> </w:t>
      </w:r>
    </w:p>
    <w:p w14:paraId="72D5CFEC" w14:textId="77777777" w:rsidR="00C61C94" w:rsidRPr="00757A1A" w:rsidRDefault="00C61C94" w:rsidP="00C61C94">
      <w:pPr>
        <w:autoSpaceDE w:val="0"/>
        <w:autoSpaceDN w:val="0"/>
        <w:adjustRightInd w:val="0"/>
        <w:ind w:firstLine="567"/>
        <w:jc w:val="both"/>
        <w:rPr>
          <w:sz w:val="28"/>
          <w:szCs w:val="28"/>
          <w:lang w:eastAsia="lv-LV"/>
        </w:rPr>
      </w:pPr>
    </w:p>
    <w:p w14:paraId="1F293C11" w14:textId="729FB0E1" w:rsidR="00637696" w:rsidRPr="00757A1A" w:rsidRDefault="00F10989" w:rsidP="007D5DA9">
      <w:pPr>
        <w:autoSpaceDE w:val="0"/>
        <w:autoSpaceDN w:val="0"/>
        <w:adjustRightInd w:val="0"/>
        <w:ind w:firstLine="567"/>
        <w:jc w:val="both"/>
        <w:rPr>
          <w:sz w:val="28"/>
          <w:szCs w:val="28"/>
        </w:rPr>
      </w:pPr>
      <w:r w:rsidRPr="00757A1A">
        <w:rPr>
          <w:sz w:val="28"/>
          <w:szCs w:val="28"/>
        </w:rPr>
        <w:t>6</w:t>
      </w:r>
      <w:r w:rsidR="00637696" w:rsidRPr="00757A1A">
        <w:rPr>
          <w:sz w:val="28"/>
          <w:szCs w:val="28"/>
        </w:rPr>
        <w:t xml:space="preserve">. Nodulārā dermatīta uzliesmojums ir </w:t>
      </w:r>
      <w:r w:rsidR="007D5DA9" w:rsidRPr="00757A1A">
        <w:rPr>
          <w:sz w:val="28"/>
          <w:szCs w:val="28"/>
        </w:rPr>
        <w:t xml:space="preserve">novietnē, transportlīdzeklī, kautuvē vai jebkurā citā </w:t>
      </w:r>
      <w:r w:rsidR="004762C4" w:rsidRPr="00757A1A">
        <w:rPr>
          <w:sz w:val="28"/>
          <w:szCs w:val="28"/>
        </w:rPr>
        <w:t xml:space="preserve">liellopu atrašanās </w:t>
      </w:r>
      <w:r w:rsidR="007D5DA9" w:rsidRPr="00757A1A">
        <w:rPr>
          <w:sz w:val="28"/>
          <w:szCs w:val="28"/>
        </w:rPr>
        <w:t>vietā apstiprināts viena vai vairāku liellopu saslimšanas gadījums</w:t>
      </w:r>
      <w:r w:rsidR="00637696" w:rsidRPr="00757A1A">
        <w:rPr>
          <w:sz w:val="28"/>
          <w:szCs w:val="28"/>
        </w:rPr>
        <w:t>.</w:t>
      </w:r>
      <w:r w:rsidR="007D5DA9" w:rsidRPr="00757A1A">
        <w:rPr>
          <w:sz w:val="28"/>
          <w:szCs w:val="28"/>
        </w:rPr>
        <w:t xml:space="preserve"> </w:t>
      </w:r>
    </w:p>
    <w:p w14:paraId="0BF21B77" w14:textId="77777777" w:rsidR="004E21A2" w:rsidRPr="00757A1A" w:rsidRDefault="004E21A2" w:rsidP="00FA4204">
      <w:pPr>
        <w:pStyle w:val="naisf"/>
        <w:spacing w:before="0" w:beforeAutospacing="0" w:after="0" w:afterAutospacing="0"/>
        <w:ind w:firstLine="567"/>
        <w:jc w:val="both"/>
        <w:rPr>
          <w:sz w:val="28"/>
          <w:szCs w:val="28"/>
        </w:rPr>
      </w:pPr>
    </w:p>
    <w:p w14:paraId="62145C0D" w14:textId="09AE75BE" w:rsidR="004E21A2" w:rsidRPr="00757A1A" w:rsidRDefault="00F10989" w:rsidP="00FA4204">
      <w:pPr>
        <w:pStyle w:val="naisf"/>
        <w:spacing w:before="0" w:beforeAutospacing="0" w:after="0" w:afterAutospacing="0"/>
        <w:ind w:firstLine="567"/>
        <w:jc w:val="both"/>
        <w:rPr>
          <w:sz w:val="28"/>
          <w:szCs w:val="28"/>
        </w:rPr>
      </w:pPr>
      <w:r w:rsidRPr="00757A1A">
        <w:rPr>
          <w:sz w:val="28"/>
          <w:szCs w:val="28"/>
        </w:rPr>
        <w:t>7</w:t>
      </w:r>
      <w:r w:rsidR="004E21A2" w:rsidRPr="00757A1A">
        <w:rPr>
          <w:sz w:val="28"/>
          <w:szCs w:val="28"/>
        </w:rPr>
        <w:t xml:space="preserve">. Ja </w:t>
      </w:r>
      <w:r w:rsidR="00BF1B9B" w:rsidRPr="00757A1A">
        <w:rPr>
          <w:sz w:val="28"/>
          <w:szCs w:val="28"/>
        </w:rPr>
        <w:t xml:space="preserve">tiek </w:t>
      </w:r>
      <w:r w:rsidR="004E21A2" w:rsidRPr="00757A1A">
        <w:rPr>
          <w:sz w:val="28"/>
          <w:szCs w:val="28"/>
        </w:rPr>
        <w:t>konstatē</w:t>
      </w:r>
      <w:r w:rsidR="00BF1B9B" w:rsidRPr="00757A1A">
        <w:rPr>
          <w:sz w:val="28"/>
          <w:szCs w:val="28"/>
        </w:rPr>
        <w:t>ts</w:t>
      </w:r>
      <w:r w:rsidR="004E21A2" w:rsidRPr="00757A1A">
        <w:rPr>
          <w:sz w:val="28"/>
          <w:szCs w:val="28"/>
        </w:rPr>
        <w:t xml:space="preserve"> nodulārā dermatīta uzliesmojum</w:t>
      </w:r>
      <w:r w:rsidR="00BF1B9B" w:rsidRPr="00757A1A">
        <w:rPr>
          <w:sz w:val="28"/>
          <w:szCs w:val="28"/>
        </w:rPr>
        <w:t>s</w:t>
      </w:r>
      <w:r w:rsidR="004E21A2" w:rsidRPr="00757A1A">
        <w:rPr>
          <w:sz w:val="28"/>
          <w:szCs w:val="28"/>
        </w:rPr>
        <w:t>, valsts galvenais pārtikas un veterinārais inspektors par to informē Zemkopības ministriju. Ja nodulārā dermatīta uzliesmojums ir tuvu valsts robežai un aizsardzības un uzraudzības zona aptver divu vai vairāku valstu teritoriju, Pārtikas un veterinārais dienests (turpmāk – dienests) sadarbojas ar kaimiņvalsts infekcijas slimību uzraudzības kompetento iestādi un vienojas par veicamajiem pasākumiem.</w:t>
      </w:r>
    </w:p>
    <w:p w14:paraId="421C44ED" w14:textId="77777777" w:rsidR="00EF43C1" w:rsidRPr="00757A1A" w:rsidRDefault="00EF43C1" w:rsidP="00FA4204">
      <w:pPr>
        <w:autoSpaceDE w:val="0"/>
        <w:autoSpaceDN w:val="0"/>
        <w:adjustRightInd w:val="0"/>
        <w:ind w:firstLine="567"/>
        <w:jc w:val="both"/>
        <w:rPr>
          <w:sz w:val="28"/>
          <w:szCs w:val="28"/>
        </w:rPr>
      </w:pPr>
    </w:p>
    <w:p w14:paraId="518D08A5" w14:textId="3487D292" w:rsidR="005D15BC" w:rsidRPr="00757A1A" w:rsidRDefault="00F10989" w:rsidP="00FA4204">
      <w:pPr>
        <w:autoSpaceDE w:val="0"/>
        <w:autoSpaceDN w:val="0"/>
        <w:adjustRightInd w:val="0"/>
        <w:ind w:firstLine="567"/>
        <w:jc w:val="both"/>
        <w:rPr>
          <w:sz w:val="28"/>
          <w:szCs w:val="28"/>
        </w:rPr>
      </w:pPr>
      <w:r w:rsidRPr="00757A1A">
        <w:rPr>
          <w:sz w:val="28"/>
          <w:szCs w:val="28"/>
        </w:rPr>
        <w:t>8</w:t>
      </w:r>
      <w:r w:rsidR="002C11C7" w:rsidRPr="00757A1A">
        <w:rPr>
          <w:sz w:val="28"/>
          <w:szCs w:val="28"/>
        </w:rPr>
        <w:t>.</w:t>
      </w:r>
      <w:r w:rsidR="005D15BC" w:rsidRPr="00757A1A">
        <w:rPr>
          <w:sz w:val="28"/>
          <w:szCs w:val="28"/>
        </w:rPr>
        <w:t xml:space="preserve"> Zinātniskais institūts nodrošina nodulārā dermatīta laboratorisko diagnostiku un ierosinātāja ģenētisko tipizāciju. </w:t>
      </w:r>
    </w:p>
    <w:p w14:paraId="2A9185E6" w14:textId="77777777" w:rsidR="00954ADB" w:rsidRPr="00757A1A" w:rsidRDefault="00954ADB" w:rsidP="00FA4204">
      <w:pPr>
        <w:autoSpaceDE w:val="0"/>
        <w:autoSpaceDN w:val="0"/>
        <w:adjustRightInd w:val="0"/>
        <w:ind w:firstLine="567"/>
        <w:jc w:val="both"/>
        <w:rPr>
          <w:sz w:val="28"/>
          <w:szCs w:val="28"/>
        </w:rPr>
      </w:pPr>
    </w:p>
    <w:p w14:paraId="2BCA87DF" w14:textId="0FBA032C" w:rsidR="00954ADB" w:rsidRPr="00757A1A" w:rsidRDefault="00F10989" w:rsidP="00FA4204">
      <w:pPr>
        <w:autoSpaceDE w:val="0"/>
        <w:autoSpaceDN w:val="0"/>
        <w:adjustRightInd w:val="0"/>
        <w:ind w:firstLine="567"/>
        <w:jc w:val="both"/>
        <w:rPr>
          <w:sz w:val="28"/>
          <w:szCs w:val="28"/>
        </w:rPr>
      </w:pPr>
      <w:r w:rsidRPr="00757A1A">
        <w:rPr>
          <w:sz w:val="28"/>
          <w:szCs w:val="28"/>
        </w:rPr>
        <w:t>9</w:t>
      </w:r>
      <w:r w:rsidR="00954ADB" w:rsidRPr="00757A1A">
        <w:rPr>
          <w:sz w:val="28"/>
          <w:szCs w:val="28"/>
        </w:rPr>
        <w:t>. Liellopu vakcinācija pret nodulāro dermatītu (turpmāk – vakcinācija) vai atkārtota vakcinācija pret nodulāro dermatītu (turpmāk – revakcinācija) ir aizliegta</w:t>
      </w:r>
      <w:r w:rsidR="001D2A6B" w:rsidRPr="00757A1A">
        <w:rPr>
          <w:sz w:val="28"/>
          <w:szCs w:val="28"/>
        </w:rPr>
        <w:t>, izņemot šo noteikumu 13. punktā minētaj</w:t>
      </w:r>
      <w:r w:rsidR="00CB7D5F" w:rsidRPr="00757A1A">
        <w:rPr>
          <w:sz w:val="28"/>
          <w:szCs w:val="28"/>
        </w:rPr>
        <w:t xml:space="preserve">ā </w:t>
      </w:r>
      <w:r w:rsidR="001D2A6B" w:rsidRPr="00757A1A">
        <w:rPr>
          <w:sz w:val="28"/>
          <w:szCs w:val="28"/>
        </w:rPr>
        <w:t>gadījum</w:t>
      </w:r>
      <w:r w:rsidR="00CB7D5F" w:rsidRPr="00757A1A">
        <w:rPr>
          <w:sz w:val="28"/>
          <w:szCs w:val="28"/>
        </w:rPr>
        <w:t>ā</w:t>
      </w:r>
      <w:r w:rsidR="00954ADB" w:rsidRPr="00757A1A">
        <w:rPr>
          <w:sz w:val="28"/>
          <w:szCs w:val="28"/>
        </w:rPr>
        <w:t>.</w:t>
      </w:r>
    </w:p>
    <w:p w14:paraId="13CB3C26" w14:textId="77777777" w:rsidR="0013276F" w:rsidRPr="00757A1A" w:rsidRDefault="0013276F" w:rsidP="00FA4204">
      <w:pPr>
        <w:autoSpaceDE w:val="0"/>
        <w:autoSpaceDN w:val="0"/>
        <w:adjustRightInd w:val="0"/>
        <w:ind w:firstLine="567"/>
        <w:jc w:val="center"/>
        <w:rPr>
          <w:b/>
          <w:bCs/>
          <w:sz w:val="28"/>
          <w:szCs w:val="28"/>
        </w:rPr>
      </w:pPr>
    </w:p>
    <w:p w14:paraId="76CF31E0" w14:textId="77777777" w:rsidR="00EF43C1" w:rsidRPr="00757A1A" w:rsidRDefault="00A50549" w:rsidP="00957992">
      <w:pPr>
        <w:autoSpaceDE w:val="0"/>
        <w:autoSpaceDN w:val="0"/>
        <w:adjustRightInd w:val="0"/>
        <w:jc w:val="center"/>
        <w:rPr>
          <w:b/>
          <w:bCs/>
          <w:sz w:val="28"/>
          <w:szCs w:val="28"/>
        </w:rPr>
      </w:pPr>
      <w:r w:rsidRPr="00757A1A">
        <w:rPr>
          <w:b/>
          <w:bCs/>
          <w:sz w:val="28"/>
          <w:szCs w:val="28"/>
        </w:rPr>
        <w:t>2</w:t>
      </w:r>
      <w:r w:rsidR="00EF43C1" w:rsidRPr="00757A1A">
        <w:rPr>
          <w:b/>
          <w:bCs/>
          <w:sz w:val="28"/>
          <w:szCs w:val="28"/>
        </w:rPr>
        <w:t>. Valsts pārvaldes iestāžu kompetence</w:t>
      </w:r>
    </w:p>
    <w:p w14:paraId="1F79B35F" w14:textId="77777777" w:rsidR="00182427" w:rsidRPr="00757A1A" w:rsidRDefault="00182427" w:rsidP="00FA4204">
      <w:pPr>
        <w:autoSpaceDE w:val="0"/>
        <w:autoSpaceDN w:val="0"/>
        <w:adjustRightInd w:val="0"/>
        <w:jc w:val="both"/>
        <w:rPr>
          <w:sz w:val="28"/>
          <w:szCs w:val="28"/>
        </w:rPr>
      </w:pPr>
    </w:p>
    <w:p w14:paraId="1AE31137" w14:textId="62074188" w:rsidR="00922569" w:rsidRPr="00757A1A" w:rsidRDefault="00EF6CCE" w:rsidP="00FA4204">
      <w:pPr>
        <w:autoSpaceDE w:val="0"/>
        <w:autoSpaceDN w:val="0"/>
        <w:adjustRightInd w:val="0"/>
        <w:ind w:firstLine="567"/>
        <w:jc w:val="both"/>
        <w:rPr>
          <w:sz w:val="28"/>
          <w:szCs w:val="28"/>
        </w:rPr>
      </w:pPr>
      <w:r w:rsidRPr="00757A1A">
        <w:rPr>
          <w:sz w:val="28"/>
          <w:szCs w:val="28"/>
        </w:rPr>
        <w:t xml:space="preserve">10. </w:t>
      </w:r>
      <w:r w:rsidR="00922569" w:rsidRPr="00757A1A">
        <w:rPr>
          <w:sz w:val="28"/>
          <w:szCs w:val="28"/>
        </w:rPr>
        <w:t>Lai sekmēt</w:t>
      </w:r>
      <w:r w:rsidR="00EB1C11" w:rsidRPr="00757A1A">
        <w:rPr>
          <w:sz w:val="28"/>
          <w:szCs w:val="28"/>
        </w:rPr>
        <w:t>u nodulārā dermatīta apkarošanu</w:t>
      </w:r>
      <w:r w:rsidR="00922569" w:rsidRPr="00757A1A">
        <w:rPr>
          <w:sz w:val="28"/>
          <w:szCs w:val="28"/>
        </w:rPr>
        <w:t xml:space="preserve"> </w:t>
      </w:r>
      <w:r w:rsidR="006563B0" w:rsidRPr="00757A1A">
        <w:rPr>
          <w:sz w:val="28"/>
          <w:szCs w:val="28"/>
        </w:rPr>
        <w:t>tā</w:t>
      </w:r>
      <w:r w:rsidR="00800F6F" w:rsidRPr="00757A1A">
        <w:rPr>
          <w:sz w:val="28"/>
          <w:szCs w:val="28"/>
        </w:rPr>
        <w:t xml:space="preserve"> uzliesmojuma gadījumā</w:t>
      </w:r>
      <w:r w:rsidR="00EB1C11" w:rsidRPr="00757A1A">
        <w:rPr>
          <w:sz w:val="28"/>
          <w:szCs w:val="28"/>
        </w:rPr>
        <w:t>,</w:t>
      </w:r>
      <w:r w:rsidR="00800F6F" w:rsidRPr="00757A1A">
        <w:rPr>
          <w:sz w:val="28"/>
          <w:szCs w:val="28"/>
        </w:rPr>
        <w:t xml:space="preserve"> </w:t>
      </w:r>
      <w:r w:rsidR="00922569" w:rsidRPr="00757A1A">
        <w:rPr>
          <w:sz w:val="28"/>
          <w:szCs w:val="28"/>
        </w:rPr>
        <w:t>dienests izveido ekspertu grupu epizootoloģisko pētījumu rezultātu analizēšanai. Dienests epizootoloģiskajos pētījumos iegūto informāciju izmanto slimības apkarošanas</w:t>
      </w:r>
      <w:r w:rsidR="0015101B" w:rsidRPr="00757A1A">
        <w:rPr>
          <w:sz w:val="28"/>
          <w:szCs w:val="28"/>
        </w:rPr>
        <w:t xml:space="preserve">, </w:t>
      </w:r>
      <w:r w:rsidR="00922569" w:rsidRPr="00757A1A">
        <w:rPr>
          <w:sz w:val="28"/>
          <w:szCs w:val="28"/>
        </w:rPr>
        <w:t xml:space="preserve">ierobežošanas pasākumu </w:t>
      </w:r>
      <w:r w:rsidR="006563B0" w:rsidRPr="00757A1A">
        <w:rPr>
          <w:sz w:val="28"/>
          <w:szCs w:val="28"/>
        </w:rPr>
        <w:t xml:space="preserve">noteikšanai un </w:t>
      </w:r>
      <w:r w:rsidR="00922569" w:rsidRPr="00757A1A">
        <w:rPr>
          <w:sz w:val="28"/>
          <w:szCs w:val="28"/>
        </w:rPr>
        <w:t>organizēšanai. Epizootoloģiskajos pētījumos iegūst šādu informāciju:</w:t>
      </w:r>
    </w:p>
    <w:p w14:paraId="14182C52" w14:textId="2E3C9498" w:rsidR="00922569" w:rsidRPr="00757A1A" w:rsidRDefault="00922569" w:rsidP="00FA4204">
      <w:pPr>
        <w:autoSpaceDE w:val="0"/>
        <w:autoSpaceDN w:val="0"/>
        <w:adjustRightInd w:val="0"/>
        <w:ind w:firstLine="567"/>
        <w:jc w:val="both"/>
        <w:rPr>
          <w:sz w:val="28"/>
          <w:szCs w:val="28"/>
        </w:rPr>
      </w:pPr>
      <w:r w:rsidRPr="00757A1A">
        <w:rPr>
          <w:sz w:val="28"/>
          <w:szCs w:val="28"/>
        </w:rPr>
        <w:t>1</w:t>
      </w:r>
      <w:r w:rsidR="00EF6CCE" w:rsidRPr="00757A1A">
        <w:rPr>
          <w:sz w:val="28"/>
          <w:szCs w:val="28"/>
        </w:rPr>
        <w:t>0</w:t>
      </w:r>
      <w:r w:rsidRPr="00757A1A">
        <w:rPr>
          <w:sz w:val="28"/>
          <w:szCs w:val="28"/>
        </w:rPr>
        <w:t xml:space="preserve">.1. </w:t>
      </w:r>
      <w:r w:rsidR="00BD4E18" w:rsidRPr="00757A1A">
        <w:rPr>
          <w:sz w:val="28"/>
          <w:szCs w:val="28"/>
        </w:rPr>
        <w:t xml:space="preserve">iespējamo </w:t>
      </w:r>
      <w:r w:rsidR="0015101B" w:rsidRPr="00757A1A">
        <w:rPr>
          <w:sz w:val="28"/>
          <w:szCs w:val="28"/>
        </w:rPr>
        <w:t xml:space="preserve">nodulārā dermatīta </w:t>
      </w:r>
      <w:r w:rsidRPr="00757A1A">
        <w:rPr>
          <w:sz w:val="28"/>
          <w:szCs w:val="28"/>
        </w:rPr>
        <w:t>ierosinātāja klātbūtnes ilgum</w:t>
      </w:r>
      <w:r w:rsidR="00F607F5" w:rsidRPr="00757A1A">
        <w:rPr>
          <w:sz w:val="28"/>
          <w:szCs w:val="28"/>
        </w:rPr>
        <w:t>u</w:t>
      </w:r>
      <w:r w:rsidRPr="00757A1A">
        <w:rPr>
          <w:sz w:val="28"/>
          <w:szCs w:val="28"/>
        </w:rPr>
        <w:t xml:space="preserve"> </w:t>
      </w:r>
      <w:r w:rsidR="00182427" w:rsidRPr="00757A1A">
        <w:rPr>
          <w:sz w:val="28"/>
          <w:szCs w:val="28"/>
        </w:rPr>
        <w:t>novietnē</w:t>
      </w:r>
      <w:r w:rsidR="007E6686" w:rsidRPr="00757A1A">
        <w:rPr>
          <w:sz w:val="28"/>
          <w:szCs w:val="28"/>
        </w:rPr>
        <w:t xml:space="preserve"> </w:t>
      </w:r>
      <w:r w:rsidRPr="00757A1A">
        <w:rPr>
          <w:sz w:val="28"/>
          <w:szCs w:val="28"/>
        </w:rPr>
        <w:t>līd</w:t>
      </w:r>
      <w:r w:rsidR="0015101B" w:rsidRPr="00757A1A">
        <w:rPr>
          <w:sz w:val="28"/>
          <w:szCs w:val="28"/>
        </w:rPr>
        <w:t xml:space="preserve">z </w:t>
      </w:r>
      <w:r w:rsidR="00BF1B9B" w:rsidRPr="00757A1A">
        <w:rPr>
          <w:sz w:val="28"/>
          <w:szCs w:val="28"/>
        </w:rPr>
        <w:t xml:space="preserve">brīdim, kad </w:t>
      </w:r>
      <w:r w:rsidR="0015101B" w:rsidRPr="00757A1A">
        <w:rPr>
          <w:sz w:val="28"/>
          <w:szCs w:val="28"/>
        </w:rPr>
        <w:t xml:space="preserve">rodas aizdomas par saslimšanu </w:t>
      </w:r>
      <w:r w:rsidRPr="00757A1A">
        <w:rPr>
          <w:sz w:val="28"/>
          <w:szCs w:val="28"/>
        </w:rPr>
        <w:t xml:space="preserve">ar </w:t>
      </w:r>
      <w:r w:rsidR="0015101B" w:rsidRPr="00757A1A">
        <w:rPr>
          <w:sz w:val="28"/>
          <w:szCs w:val="28"/>
        </w:rPr>
        <w:t>nodulāro dermatītu</w:t>
      </w:r>
      <w:proofErr w:type="gramStart"/>
      <w:r w:rsidR="0015101B" w:rsidRPr="00757A1A">
        <w:rPr>
          <w:sz w:val="28"/>
          <w:szCs w:val="28"/>
        </w:rPr>
        <w:t xml:space="preserve"> </w:t>
      </w:r>
      <w:r w:rsidRPr="00757A1A">
        <w:rPr>
          <w:sz w:val="28"/>
          <w:szCs w:val="28"/>
        </w:rPr>
        <w:t>vai tiek saņemts attiecīgs ziņojums</w:t>
      </w:r>
      <w:proofErr w:type="gramEnd"/>
      <w:r w:rsidRPr="00757A1A">
        <w:rPr>
          <w:sz w:val="28"/>
          <w:szCs w:val="28"/>
        </w:rPr>
        <w:t>;</w:t>
      </w:r>
    </w:p>
    <w:p w14:paraId="7E69083F" w14:textId="07A5AC3D" w:rsidR="00922569" w:rsidRPr="00757A1A" w:rsidRDefault="00922569" w:rsidP="00FA4204">
      <w:pPr>
        <w:autoSpaceDE w:val="0"/>
        <w:autoSpaceDN w:val="0"/>
        <w:adjustRightInd w:val="0"/>
        <w:ind w:firstLine="567"/>
        <w:jc w:val="both"/>
        <w:rPr>
          <w:sz w:val="28"/>
          <w:szCs w:val="28"/>
        </w:rPr>
      </w:pPr>
      <w:r w:rsidRPr="00757A1A">
        <w:rPr>
          <w:sz w:val="28"/>
          <w:szCs w:val="28"/>
        </w:rPr>
        <w:t>1</w:t>
      </w:r>
      <w:r w:rsidR="00EF6CCE" w:rsidRPr="00757A1A">
        <w:rPr>
          <w:sz w:val="28"/>
          <w:szCs w:val="28"/>
        </w:rPr>
        <w:t>0</w:t>
      </w:r>
      <w:r w:rsidRPr="00757A1A">
        <w:rPr>
          <w:sz w:val="28"/>
          <w:szCs w:val="28"/>
        </w:rPr>
        <w:t>.2. iespējam</w:t>
      </w:r>
      <w:r w:rsidR="00BF1B9B" w:rsidRPr="00757A1A">
        <w:rPr>
          <w:sz w:val="28"/>
          <w:szCs w:val="28"/>
        </w:rPr>
        <w:t>os</w:t>
      </w:r>
      <w:r w:rsidRPr="00757A1A">
        <w:rPr>
          <w:sz w:val="28"/>
          <w:szCs w:val="28"/>
        </w:rPr>
        <w:t xml:space="preserve"> </w:t>
      </w:r>
      <w:r w:rsidR="0015101B" w:rsidRPr="00757A1A">
        <w:rPr>
          <w:sz w:val="28"/>
          <w:szCs w:val="28"/>
        </w:rPr>
        <w:t xml:space="preserve">nodulārā dermatīta </w:t>
      </w:r>
      <w:r w:rsidRPr="00757A1A">
        <w:rPr>
          <w:sz w:val="28"/>
          <w:szCs w:val="28"/>
        </w:rPr>
        <w:t>izcelsmes avot</w:t>
      </w:r>
      <w:r w:rsidR="00BF1B9B" w:rsidRPr="00757A1A">
        <w:rPr>
          <w:sz w:val="28"/>
          <w:szCs w:val="28"/>
        </w:rPr>
        <w:t>us</w:t>
      </w:r>
      <w:r w:rsidRPr="00757A1A">
        <w:rPr>
          <w:sz w:val="28"/>
          <w:szCs w:val="28"/>
        </w:rPr>
        <w:t xml:space="preserve"> un iespējami inficēto novietņu d</w:t>
      </w:r>
      <w:r w:rsidR="0015101B" w:rsidRPr="00757A1A">
        <w:rPr>
          <w:sz w:val="28"/>
          <w:szCs w:val="28"/>
        </w:rPr>
        <w:t>audzum</w:t>
      </w:r>
      <w:r w:rsidR="00BF1B9B" w:rsidRPr="00757A1A">
        <w:rPr>
          <w:sz w:val="28"/>
          <w:szCs w:val="28"/>
        </w:rPr>
        <w:t>u</w:t>
      </w:r>
      <w:r w:rsidR="0015101B" w:rsidRPr="00757A1A">
        <w:rPr>
          <w:sz w:val="28"/>
          <w:szCs w:val="28"/>
        </w:rPr>
        <w:t xml:space="preserve">, kuras varētu apdraudēt </w:t>
      </w:r>
      <w:r w:rsidRPr="00757A1A">
        <w:rPr>
          <w:sz w:val="28"/>
          <w:szCs w:val="28"/>
        </w:rPr>
        <w:t>viens izcelsmes avots;</w:t>
      </w:r>
    </w:p>
    <w:p w14:paraId="1E6E5D83" w14:textId="7FC56E67" w:rsidR="00182427" w:rsidRPr="00757A1A" w:rsidRDefault="00922569" w:rsidP="00FA4204">
      <w:pPr>
        <w:autoSpaceDE w:val="0"/>
        <w:autoSpaceDN w:val="0"/>
        <w:adjustRightInd w:val="0"/>
        <w:ind w:firstLine="567"/>
        <w:jc w:val="both"/>
        <w:rPr>
          <w:sz w:val="28"/>
          <w:szCs w:val="28"/>
        </w:rPr>
      </w:pPr>
      <w:r w:rsidRPr="00757A1A">
        <w:rPr>
          <w:sz w:val="28"/>
          <w:szCs w:val="28"/>
        </w:rPr>
        <w:t>1</w:t>
      </w:r>
      <w:r w:rsidR="00EF6CCE" w:rsidRPr="00757A1A">
        <w:rPr>
          <w:sz w:val="28"/>
          <w:szCs w:val="28"/>
        </w:rPr>
        <w:t>0</w:t>
      </w:r>
      <w:r w:rsidRPr="00757A1A">
        <w:rPr>
          <w:sz w:val="28"/>
          <w:szCs w:val="28"/>
        </w:rPr>
        <w:t xml:space="preserve">.3. </w:t>
      </w:r>
      <w:r w:rsidR="00E53D7E" w:rsidRPr="00757A1A">
        <w:rPr>
          <w:sz w:val="28"/>
          <w:szCs w:val="28"/>
        </w:rPr>
        <w:t xml:space="preserve">varbūtējo infekcijas pārnesēju – </w:t>
      </w:r>
      <w:r w:rsidRPr="00757A1A">
        <w:rPr>
          <w:sz w:val="28"/>
          <w:szCs w:val="28"/>
        </w:rPr>
        <w:t xml:space="preserve">personu, transportlīdzekļu, </w:t>
      </w:r>
      <w:r w:rsidR="0015101B" w:rsidRPr="00757A1A">
        <w:rPr>
          <w:sz w:val="28"/>
          <w:szCs w:val="28"/>
        </w:rPr>
        <w:t>liellopu</w:t>
      </w:r>
      <w:r w:rsidRPr="00757A1A">
        <w:rPr>
          <w:sz w:val="28"/>
          <w:szCs w:val="28"/>
        </w:rPr>
        <w:t xml:space="preserve">, to </w:t>
      </w:r>
      <w:r w:rsidR="009F0A61" w:rsidRPr="00757A1A">
        <w:rPr>
          <w:sz w:val="28"/>
          <w:szCs w:val="28"/>
        </w:rPr>
        <w:t xml:space="preserve">izcelsmes produktu vai </w:t>
      </w:r>
      <w:r w:rsidRPr="00757A1A">
        <w:rPr>
          <w:sz w:val="28"/>
          <w:szCs w:val="28"/>
        </w:rPr>
        <w:t xml:space="preserve">līķu, </w:t>
      </w:r>
      <w:r w:rsidR="00182427" w:rsidRPr="00757A1A">
        <w:rPr>
          <w:sz w:val="28"/>
          <w:szCs w:val="28"/>
        </w:rPr>
        <w:t xml:space="preserve">instrumentu, priekšmetu </w:t>
      </w:r>
      <w:r w:rsidRPr="00757A1A">
        <w:rPr>
          <w:sz w:val="28"/>
          <w:szCs w:val="28"/>
        </w:rPr>
        <w:t>vai jebkura cita materiāla</w:t>
      </w:r>
      <w:r w:rsidR="00E53D7E" w:rsidRPr="00757A1A">
        <w:rPr>
          <w:sz w:val="28"/>
          <w:szCs w:val="28"/>
        </w:rPr>
        <w:t xml:space="preserve"> – </w:t>
      </w:r>
      <w:r w:rsidRPr="00757A1A">
        <w:rPr>
          <w:sz w:val="28"/>
          <w:szCs w:val="28"/>
        </w:rPr>
        <w:t>pārvietošanās ceļi uz iespējami inficēto novietni vai no tās;</w:t>
      </w:r>
    </w:p>
    <w:p w14:paraId="0B06318D" w14:textId="11BCD9CC" w:rsidR="00922569" w:rsidRPr="00757A1A" w:rsidRDefault="00922569" w:rsidP="00FA4204">
      <w:pPr>
        <w:autoSpaceDE w:val="0"/>
        <w:autoSpaceDN w:val="0"/>
        <w:adjustRightInd w:val="0"/>
        <w:ind w:firstLine="567"/>
        <w:jc w:val="both"/>
        <w:rPr>
          <w:sz w:val="28"/>
          <w:szCs w:val="28"/>
        </w:rPr>
      </w:pPr>
      <w:r w:rsidRPr="00757A1A">
        <w:rPr>
          <w:sz w:val="28"/>
          <w:szCs w:val="28"/>
        </w:rPr>
        <w:t>1</w:t>
      </w:r>
      <w:r w:rsidR="00EF6CCE" w:rsidRPr="00757A1A">
        <w:rPr>
          <w:sz w:val="28"/>
          <w:szCs w:val="28"/>
        </w:rPr>
        <w:t>0</w:t>
      </w:r>
      <w:r w:rsidRPr="00757A1A">
        <w:rPr>
          <w:sz w:val="28"/>
          <w:szCs w:val="28"/>
        </w:rPr>
        <w:t xml:space="preserve">.4. </w:t>
      </w:r>
      <w:r w:rsidR="002D3B0D" w:rsidRPr="00757A1A">
        <w:rPr>
          <w:sz w:val="28"/>
          <w:szCs w:val="28"/>
        </w:rPr>
        <w:t>slimības pārnēsātāju</w:t>
      </w:r>
      <w:r w:rsidR="00FF061B" w:rsidRPr="00757A1A">
        <w:rPr>
          <w:sz w:val="28"/>
          <w:szCs w:val="28"/>
        </w:rPr>
        <w:t xml:space="preserve">, tostarp </w:t>
      </w:r>
      <w:r w:rsidRPr="00757A1A">
        <w:rPr>
          <w:sz w:val="28"/>
          <w:szCs w:val="28"/>
        </w:rPr>
        <w:t>vektor</w:t>
      </w:r>
      <w:r w:rsidR="00E53D7E" w:rsidRPr="00757A1A">
        <w:rPr>
          <w:sz w:val="28"/>
          <w:szCs w:val="28"/>
        </w:rPr>
        <w:t>u</w:t>
      </w:r>
      <w:r w:rsidR="001A7552" w:rsidRPr="00757A1A">
        <w:rPr>
          <w:sz w:val="28"/>
          <w:szCs w:val="28"/>
        </w:rPr>
        <w:t xml:space="preserve"> kā </w:t>
      </w:r>
      <w:r w:rsidRPr="00757A1A">
        <w:rPr>
          <w:sz w:val="28"/>
          <w:szCs w:val="28"/>
        </w:rPr>
        <w:t>slimības ierosinātāja saglabātāj</w:t>
      </w:r>
      <w:r w:rsidR="00E53D7E" w:rsidRPr="00757A1A">
        <w:rPr>
          <w:sz w:val="28"/>
          <w:szCs w:val="28"/>
        </w:rPr>
        <w:t>u</w:t>
      </w:r>
      <w:r w:rsidRPr="00757A1A">
        <w:rPr>
          <w:sz w:val="28"/>
          <w:szCs w:val="28"/>
        </w:rPr>
        <w:t xml:space="preserve"> un </w:t>
      </w:r>
      <w:r w:rsidR="00FF061B" w:rsidRPr="00757A1A">
        <w:rPr>
          <w:sz w:val="28"/>
          <w:szCs w:val="28"/>
        </w:rPr>
        <w:t>pārnēsātāj</w:t>
      </w:r>
      <w:r w:rsidR="00E53D7E" w:rsidRPr="00757A1A">
        <w:rPr>
          <w:sz w:val="28"/>
          <w:szCs w:val="28"/>
        </w:rPr>
        <w:t>u</w:t>
      </w:r>
      <w:r w:rsidRPr="00757A1A">
        <w:rPr>
          <w:sz w:val="28"/>
          <w:szCs w:val="28"/>
        </w:rPr>
        <w:t xml:space="preserve"> dabā. </w:t>
      </w:r>
      <w:r w:rsidR="0015101B" w:rsidRPr="00757A1A">
        <w:rPr>
          <w:sz w:val="28"/>
          <w:szCs w:val="28"/>
        </w:rPr>
        <w:t xml:space="preserve">Nodulārā dermatīta vektors </w:t>
      </w:r>
      <w:r w:rsidR="00522D66" w:rsidRPr="00757A1A">
        <w:rPr>
          <w:sz w:val="28"/>
          <w:szCs w:val="28"/>
        </w:rPr>
        <w:t xml:space="preserve">Latvijā varētu būt </w:t>
      </w:r>
      <w:r w:rsidR="0015101B" w:rsidRPr="00757A1A">
        <w:rPr>
          <w:sz w:val="28"/>
          <w:szCs w:val="28"/>
        </w:rPr>
        <w:t>asinssūcēju mušu sug</w:t>
      </w:r>
      <w:r w:rsidR="00D838C8" w:rsidRPr="00757A1A">
        <w:rPr>
          <w:sz w:val="28"/>
          <w:szCs w:val="28"/>
        </w:rPr>
        <w:t>u</w:t>
      </w:r>
      <w:r w:rsidR="0015101B" w:rsidRPr="00757A1A">
        <w:rPr>
          <w:sz w:val="28"/>
          <w:szCs w:val="28"/>
        </w:rPr>
        <w:t xml:space="preserve"> – sīvā</w:t>
      </w:r>
      <w:r w:rsidR="00D838C8" w:rsidRPr="00757A1A">
        <w:rPr>
          <w:sz w:val="28"/>
          <w:szCs w:val="28"/>
        </w:rPr>
        <w:t>s</w:t>
      </w:r>
      <w:r w:rsidR="0015101B" w:rsidRPr="00757A1A">
        <w:rPr>
          <w:sz w:val="28"/>
          <w:szCs w:val="28"/>
        </w:rPr>
        <w:t xml:space="preserve"> muša</w:t>
      </w:r>
      <w:r w:rsidR="00D838C8" w:rsidRPr="00757A1A">
        <w:rPr>
          <w:sz w:val="28"/>
          <w:szCs w:val="28"/>
        </w:rPr>
        <w:t>s</w:t>
      </w:r>
      <w:r w:rsidR="0015101B" w:rsidRPr="00757A1A">
        <w:rPr>
          <w:sz w:val="28"/>
          <w:szCs w:val="28"/>
        </w:rPr>
        <w:t xml:space="preserve"> </w:t>
      </w:r>
      <w:proofErr w:type="spellStart"/>
      <w:r w:rsidR="0015101B" w:rsidRPr="00757A1A">
        <w:rPr>
          <w:i/>
          <w:sz w:val="28"/>
          <w:szCs w:val="28"/>
        </w:rPr>
        <w:t>Stomoxys</w:t>
      </w:r>
      <w:proofErr w:type="spellEnd"/>
      <w:r w:rsidR="0015101B" w:rsidRPr="00757A1A">
        <w:rPr>
          <w:i/>
          <w:sz w:val="28"/>
          <w:szCs w:val="28"/>
        </w:rPr>
        <w:t xml:space="preserve"> </w:t>
      </w:r>
      <w:proofErr w:type="spellStart"/>
      <w:r w:rsidR="0015101B" w:rsidRPr="00757A1A">
        <w:rPr>
          <w:i/>
          <w:sz w:val="28"/>
          <w:szCs w:val="28"/>
        </w:rPr>
        <w:t>calcitrans</w:t>
      </w:r>
      <w:proofErr w:type="spellEnd"/>
      <w:r w:rsidR="0015101B" w:rsidRPr="00757A1A">
        <w:rPr>
          <w:sz w:val="28"/>
          <w:szCs w:val="28"/>
        </w:rPr>
        <w:t xml:space="preserve"> </w:t>
      </w:r>
      <w:r w:rsidR="00E53D7E" w:rsidRPr="00757A1A">
        <w:rPr>
          <w:sz w:val="28"/>
          <w:szCs w:val="28"/>
        </w:rPr>
        <w:t xml:space="preserve">un </w:t>
      </w:r>
      <w:r w:rsidR="0015101B" w:rsidRPr="00757A1A">
        <w:rPr>
          <w:sz w:val="28"/>
          <w:szCs w:val="28"/>
        </w:rPr>
        <w:t>muša</w:t>
      </w:r>
      <w:r w:rsidR="00D838C8" w:rsidRPr="00757A1A">
        <w:rPr>
          <w:sz w:val="28"/>
          <w:szCs w:val="28"/>
        </w:rPr>
        <w:t>s</w:t>
      </w:r>
      <w:r w:rsidR="0015101B" w:rsidRPr="00757A1A">
        <w:rPr>
          <w:sz w:val="28"/>
          <w:szCs w:val="28"/>
        </w:rPr>
        <w:t xml:space="preserve"> </w:t>
      </w:r>
      <w:proofErr w:type="spellStart"/>
      <w:r w:rsidR="0015101B" w:rsidRPr="00757A1A">
        <w:rPr>
          <w:i/>
          <w:sz w:val="28"/>
          <w:szCs w:val="28"/>
        </w:rPr>
        <w:t>Haematobia</w:t>
      </w:r>
      <w:proofErr w:type="spellEnd"/>
      <w:r w:rsidR="0015101B" w:rsidRPr="00757A1A">
        <w:rPr>
          <w:i/>
          <w:sz w:val="28"/>
          <w:szCs w:val="28"/>
        </w:rPr>
        <w:t xml:space="preserve"> </w:t>
      </w:r>
      <w:proofErr w:type="spellStart"/>
      <w:r w:rsidR="0015101B" w:rsidRPr="00757A1A">
        <w:rPr>
          <w:i/>
          <w:sz w:val="28"/>
          <w:szCs w:val="28"/>
        </w:rPr>
        <w:t>irritans</w:t>
      </w:r>
      <w:proofErr w:type="spellEnd"/>
      <w:r w:rsidR="0015101B" w:rsidRPr="00757A1A">
        <w:rPr>
          <w:sz w:val="28"/>
          <w:szCs w:val="28"/>
        </w:rPr>
        <w:t xml:space="preserve"> </w:t>
      </w:r>
      <w:r w:rsidR="00E53D7E" w:rsidRPr="00757A1A">
        <w:rPr>
          <w:sz w:val="28"/>
          <w:szCs w:val="28"/>
        </w:rPr>
        <w:t xml:space="preserve">– </w:t>
      </w:r>
      <w:r w:rsidR="0015101B" w:rsidRPr="00757A1A">
        <w:rPr>
          <w:sz w:val="28"/>
          <w:szCs w:val="28"/>
        </w:rPr>
        <w:t>un ganību ērču sug</w:t>
      </w:r>
      <w:r w:rsidR="00D838C8" w:rsidRPr="00757A1A">
        <w:rPr>
          <w:sz w:val="28"/>
          <w:szCs w:val="28"/>
        </w:rPr>
        <w:t>u</w:t>
      </w:r>
      <w:r w:rsidR="0015101B" w:rsidRPr="00757A1A">
        <w:rPr>
          <w:sz w:val="28"/>
          <w:szCs w:val="28"/>
        </w:rPr>
        <w:t xml:space="preserve"> – suņa ērce</w:t>
      </w:r>
      <w:r w:rsidR="00D838C8" w:rsidRPr="00757A1A">
        <w:rPr>
          <w:sz w:val="28"/>
          <w:szCs w:val="28"/>
        </w:rPr>
        <w:t>s</w:t>
      </w:r>
      <w:r w:rsidR="0015101B" w:rsidRPr="00757A1A">
        <w:rPr>
          <w:sz w:val="28"/>
          <w:szCs w:val="28"/>
        </w:rPr>
        <w:t xml:space="preserve"> </w:t>
      </w:r>
      <w:proofErr w:type="spellStart"/>
      <w:r w:rsidR="0015101B" w:rsidRPr="00757A1A">
        <w:rPr>
          <w:i/>
          <w:sz w:val="28"/>
          <w:szCs w:val="28"/>
        </w:rPr>
        <w:t>Ixodes</w:t>
      </w:r>
      <w:proofErr w:type="spellEnd"/>
      <w:r w:rsidR="0015101B" w:rsidRPr="00757A1A">
        <w:rPr>
          <w:i/>
          <w:sz w:val="28"/>
          <w:szCs w:val="28"/>
        </w:rPr>
        <w:t xml:space="preserve"> </w:t>
      </w:r>
      <w:proofErr w:type="spellStart"/>
      <w:r w:rsidR="0015101B" w:rsidRPr="00757A1A">
        <w:rPr>
          <w:i/>
          <w:sz w:val="28"/>
          <w:szCs w:val="28"/>
        </w:rPr>
        <w:t>ricinis</w:t>
      </w:r>
      <w:proofErr w:type="spellEnd"/>
      <w:r w:rsidR="00E53D7E" w:rsidRPr="00757A1A">
        <w:rPr>
          <w:sz w:val="28"/>
          <w:szCs w:val="28"/>
        </w:rPr>
        <w:t xml:space="preserve"> un</w:t>
      </w:r>
      <w:r w:rsidR="0015101B" w:rsidRPr="00757A1A">
        <w:rPr>
          <w:sz w:val="28"/>
          <w:szCs w:val="28"/>
        </w:rPr>
        <w:t xml:space="preserve"> taigas ērce</w:t>
      </w:r>
      <w:r w:rsidR="00D838C8" w:rsidRPr="00757A1A">
        <w:rPr>
          <w:sz w:val="28"/>
          <w:szCs w:val="28"/>
        </w:rPr>
        <w:t>s</w:t>
      </w:r>
      <w:r w:rsidR="0015101B" w:rsidRPr="00757A1A">
        <w:rPr>
          <w:sz w:val="28"/>
          <w:szCs w:val="28"/>
        </w:rPr>
        <w:t xml:space="preserve"> </w:t>
      </w:r>
      <w:proofErr w:type="spellStart"/>
      <w:r w:rsidR="0015101B" w:rsidRPr="00757A1A">
        <w:rPr>
          <w:i/>
          <w:sz w:val="28"/>
          <w:szCs w:val="28"/>
        </w:rPr>
        <w:t>Ixodes</w:t>
      </w:r>
      <w:proofErr w:type="spellEnd"/>
      <w:r w:rsidR="0015101B" w:rsidRPr="00757A1A">
        <w:rPr>
          <w:i/>
          <w:sz w:val="28"/>
          <w:szCs w:val="28"/>
        </w:rPr>
        <w:t xml:space="preserve"> </w:t>
      </w:r>
      <w:proofErr w:type="spellStart"/>
      <w:r w:rsidR="0015101B" w:rsidRPr="00757A1A">
        <w:rPr>
          <w:i/>
          <w:sz w:val="28"/>
          <w:szCs w:val="28"/>
        </w:rPr>
        <w:t>persulcatus</w:t>
      </w:r>
      <w:proofErr w:type="spellEnd"/>
      <w:r w:rsidR="00E53D7E" w:rsidRPr="00757A1A">
        <w:rPr>
          <w:sz w:val="28"/>
          <w:szCs w:val="28"/>
        </w:rPr>
        <w:t xml:space="preserve"> – </w:t>
      </w:r>
      <w:r w:rsidR="00776156" w:rsidRPr="00757A1A">
        <w:rPr>
          <w:sz w:val="28"/>
          <w:szCs w:val="28"/>
        </w:rPr>
        <w:t>esamīb</w:t>
      </w:r>
      <w:r w:rsidR="00E53D7E" w:rsidRPr="00757A1A">
        <w:rPr>
          <w:sz w:val="28"/>
          <w:szCs w:val="28"/>
        </w:rPr>
        <w:t>a</w:t>
      </w:r>
      <w:r w:rsidR="00776156" w:rsidRPr="00757A1A">
        <w:rPr>
          <w:sz w:val="28"/>
          <w:szCs w:val="28"/>
        </w:rPr>
        <w:t xml:space="preserve"> attiecīgajā teritorijā</w:t>
      </w:r>
      <w:r w:rsidR="00182427" w:rsidRPr="00757A1A">
        <w:rPr>
          <w:sz w:val="28"/>
          <w:szCs w:val="28"/>
        </w:rPr>
        <w:t>.</w:t>
      </w:r>
    </w:p>
    <w:p w14:paraId="07A7A23A" w14:textId="77777777" w:rsidR="00F36C67" w:rsidRPr="00757A1A" w:rsidRDefault="00F36C67" w:rsidP="00FA4204">
      <w:pPr>
        <w:autoSpaceDE w:val="0"/>
        <w:autoSpaceDN w:val="0"/>
        <w:adjustRightInd w:val="0"/>
        <w:ind w:firstLine="567"/>
        <w:jc w:val="both"/>
        <w:rPr>
          <w:sz w:val="28"/>
          <w:szCs w:val="28"/>
        </w:rPr>
      </w:pPr>
    </w:p>
    <w:p w14:paraId="450740CB" w14:textId="041A7243" w:rsidR="00F36C67" w:rsidRPr="00757A1A" w:rsidRDefault="00F36C67" w:rsidP="00FA4204">
      <w:pPr>
        <w:autoSpaceDE w:val="0"/>
        <w:autoSpaceDN w:val="0"/>
        <w:adjustRightInd w:val="0"/>
        <w:ind w:firstLine="567"/>
        <w:jc w:val="both"/>
        <w:rPr>
          <w:sz w:val="28"/>
          <w:szCs w:val="28"/>
        </w:rPr>
      </w:pPr>
      <w:r w:rsidRPr="00757A1A">
        <w:rPr>
          <w:sz w:val="28"/>
          <w:szCs w:val="28"/>
        </w:rPr>
        <w:lastRenderedPageBreak/>
        <w:t>11. Papildus šo noteikumu 10. punktā noteiktajam dienests nodulārā dermatīta uzliesmojuma laikā vai atsevišķā saslimšanas gadījumā:</w:t>
      </w:r>
    </w:p>
    <w:p w14:paraId="424D8EA7" w14:textId="21A2DABD" w:rsidR="00F36C67" w:rsidRPr="00757A1A" w:rsidRDefault="00F36C67" w:rsidP="00FA4204">
      <w:pPr>
        <w:autoSpaceDE w:val="0"/>
        <w:autoSpaceDN w:val="0"/>
        <w:adjustRightInd w:val="0"/>
        <w:ind w:firstLine="567"/>
        <w:jc w:val="both"/>
        <w:rPr>
          <w:sz w:val="28"/>
          <w:szCs w:val="28"/>
        </w:rPr>
      </w:pPr>
      <w:r w:rsidRPr="00757A1A">
        <w:rPr>
          <w:sz w:val="28"/>
          <w:szCs w:val="28"/>
        </w:rPr>
        <w:t xml:space="preserve">11.1. nosaka aizsardzības un uzraudzības zonu un īsteno tajā noteiktos pasākumus saskaņā ar šo noteikumu 7. nodaļā noteiktajām prasībām, kā arī informē atbildīgās institūcijas un iesaistītās personas, </w:t>
      </w:r>
      <w:r w:rsidR="004C1710" w:rsidRPr="00757A1A">
        <w:rPr>
          <w:sz w:val="28"/>
          <w:szCs w:val="28"/>
        </w:rPr>
        <w:t>liellopu</w:t>
      </w:r>
      <w:r w:rsidR="00186BC1" w:rsidRPr="00757A1A">
        <w:rPr>
          <w:sz w:val="28"/>
          <w:szCs w:val="28"/>
        </w:rPr>
        <w:t xml:space="preserve"> </w:t>
      </w:r>
      <w:r w:rsidRPr="00757A1A">
        <w:rPr>
          <w:sz w:val="28"/>
          <w:szCs w:val="28"/>
        </w:rPr>
        <w:t>īpašniekus</w:t>
      </w:r>
      <w:r w:rsidR="00186BC1" w:rsidRPr="00757A1A">
        <w:rPr>
          <w:sz w:val="28"/>
          <w:szCs w:val="28"/>
        </w:rPr>
        <w:t xml:space="preserve"> un turētājus</w:t>
      </w:r>
      <w:r w:rsidRPr="00757A1A">
        <w:rPr>
          <w:sz w:val="28"/>
          <w:szCs w:val="28"/>
        </w:rPr>
        <w:t xml:space="preserve">, </w:t>
      </w:r>
      <w:r w:rsidR="004C1710" w:rsidRPr="00757A1A">
        <w:rPr>
          <w:sz w:val="28"/>
          <w:szCs w:val="28"/>
        </w:rPr>
        <w:t>liellopu</w:t>
      </w:r>
      <w:r w:rsidRPr="00757A1A">
        <w:rPr>
          <w:sz w:val="28"/>
          <w:szCs w:val="28"/>
        </w:rPr>
        <w:t xml:space="preserve"> tirgotājus, presi un citus sabiedrības informācijas līdzekļus, izstāžu un konkursu rīkotājus ar liellopu piedalīšanos par ierobežojumiem, kas jāievēro nodulārā dermatīta apkarošanas laikā;</w:t>
      </w:r>
    </w:p>
    <w:p w14:paraId="34666D84" w14:textId="77777777" w:rsidR="00F36C67" w:rsidRPr="00757A1A" w:rsidRDefault="00F36C67" w:rsidP="00FA4204">
      <w:pPr>
        <w:autoSpaceDE w:val="0"/>
        <w:autoSpaceDN w:val="0"/>
        <w:adjustRightInd w:val="0"/>
        <w:ind w:firstLine="567"/>
        <w:jc w:val="both"/>
        <w:rPr>
          <w:sz w:val="28"/>
          <w:szCs w:val="28"/>
        </w:rPr>
      </w:pPr>
      <w:r w:rsidRPr="00757A1A">
        <w:rPr>
          <w:sz w:val="28"/>
          <w:szCs w:val="28"/>
        </w:rPr>
        <w:t>11.2. nosūta Eiropas Komisijai šo noteikumu 12. punktā minēto nodulārā dermatīta apkarošanas plānu ne vēlāk kā sešus mēnešus pēc tam, kad ieviesti nodulārā dermatīta apkarošanas pasākumi.</w:t>
      </w:r>
    </w:p>
    <w:p w14:paraId="58843A6B" w14:textId="77777777" w:rsidR="00F36C67" w:rsidRPr="00757A1A" w:rsidRDefault="00F36C67" w:rsidP="00FA4204">
      <w:pPr>
        <w:autoSpaceDE w:val="0"/>
        <w:autoSpaceDN w:val="0"/>
        <w:adjustRightInd w:val="0"/>
        <w:ind w:firstLine="567"/>
        <w:jc w:val="both"/>
        <w:rPr>
          <w:sz w:val="28"/>
          <w:szCs w:val="28"/>
        </w:rPr>
      </w:pPr>
    </w:p>
    <w:p w14:paraId="63C1F010" w14:textId="4BE7C8DB" w:rsidR="00922569" w:rsidRPr="00757A1A" w:rsidRDefault="00EF6CCE"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 xml:space="preserve">. </w:t>
      </w:r>
      <w:r w:rsidR="00922569" w:rsidRPr="00757A1A">
        <w:rPr>
          <w:sz w:val="28"/>
          <w:szCs w:val="28"/>
        </w:rPr>
        <w:t xml:space="preserve">Lai efektīvi apkarotu </w:t>
      </w:r>
      <w:r w:rsidR="0085633F" w:rsidRPr="00757A1A">
        <w:rPr>
          <w:sz w:val="28"/>
          <w:szCs w:val="28"/>
        </w:rPr>
        <w:t>nodulār</w:t>
      </w:r>
      <w:r w:rsidR="00280862" w:rsidRPr="00757A1A">
        <w:rPr>
          <w:sz w:val="28"/>
          <w:szCs w:val="28"/>
        </w:rPr>
        <w:t>ā dermatīta uzliesmojumu</w:t>
      </w:r>
      <w:r w:rsidR="00BF19D7" w:rsidRPr="00757A1A">
        <w:rPr>
          <w:sz w:val="28"/>
          <w:szCs w:val="28"/>
        </w:rPr>
        <w:t xml:space="preserve">, dienests </w:t>
      </w:r>
      <w:r w:rsidR="00922569" w:rsidRPr="00757A1A">
        <w:rPr>
          <w:sz w:val="28"/>
          <w:szCs w:val="28"/>
        </w:rPr>
        <w:t>izstrādā un apstiprina</w:t>
      </w:r>
      <w:r w:rsidR="00522D66" w:rsidRPr="00757A1A">
        <w:rPr>
          <w:sz w:val="28"/>
          <w:szCs w:val="28"/>
        </w:rPr>
        <w:t xml:space="preserve"> nodulārā dermatīta apkarošanas</w:t>
      </w:r>
      <w:r w:rsidR="00922569" w:rsidRPr="00757A1A">
        <w:rPr>
          <w:sz w:val="28"/>
          <w:szCs w:val="28"/>
        </w:rPr>
        <w:t xml:space="preserve"> plānu. </w:t>
      </w:r>
      <w:r w:rsidR="00522D66" w:rsidRPr="00757A1A">
        <w:rPr>
          <w:sz w:val="28"/>
          <w:szCs w:val="28"/>
        </w:rPr>
        <w:t xml:space="preserve">Nodulārā dermatīta </w:t>
      </w:r>
      <w:r w:rsidR="00812C98" w:rsidRPr="00757A1A">
        <w:rPr>
          <w:sz w:val="28"/>
          <w:szCs w:val="28"/>
        </w:rPr>
        <w:t>apkarošanas</w:t>
      </w:r>
      <w:r w:rsidR="000167A0" w:rsidRPr="00757A1A">
        <w:rPr>
          <w:sz w:val="28"/>
          <w:szCs w:val="28"/>
        </w:rPr>
        <w:t xml:space="preserve"> </w:t>
      </w:r>
      <w:r w:rsidR="00922569" w:rsidRPr="00757A1A">
        <w:rPr>
          <w:sz w:val="28"/>
          <w:szCs w:val="28"/>
        </w:rPr>
        <w:t>plānā:</w:t>
      </w:r>
    </w:p>
    <w:p w14:paraId="222383CF" w14:textId="2ECA44EA" w:rsidR="007A5B8F" w:rsidRPr="00757A1A" w:rsidRDefault="00D15C75"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 xml:space="preserve">.1. </w:t>
      </w:r>
      <w:r w:rsidR="007A5B8F" w:rsidRPr="00757A1A">
        <w:rPr>
          <w:sz w:val="28"/>
          <w:szCs w:val="28"/>
        </w:rPr>
        <w:t>izstrādā detalizētu pakļautības ķēdi, lai nodrošinātu ātru lēmumu pieņemšanas un īstenošanas procedūru. Pakļautības ķēdē paredz sadarbību s</w:t>
      </w:r>
      <w:r w:rsidR="00280862" w:rsidRPr="00757A1A">
        <w:rPr>
          <w:sz w:val="28"/>
          <w:szCs w:val="28"/>
        </w:rPr>
        <w:t>tarp</w:t>
      </w:r>
      <w:r w:rsidR="000167A0" w:rsidRPr="00757A1A">
        <w:rPr>
          <w:sz w:val="28"/>
          <w:szCs w:val="28"/>
        </w:rPr>
        <w:t xml:space="preserve"> </w:t>
      </w:r>
      <w:r w:rsidR="007A5B8F" w:rsidRPr="00757A1A">
        <w:rPr>
          <w:sz w:val="28"/>
          <w:szCs w:val="28"/>
        </w:rPr>
        <w:t xml:space="preserve">valsts iestādēm un pašvaldībām, kas iesaistītas Valsts civilās aizsardzības plānā iekļauto preventīvo, reaģēšanas un seku likvidēšanas neatliekamo pasākumu </w:t>
      </w:r>
      <w:r w:rsidR="00E53D7E" w:rsidRPr="00757A1A">
        <w:rPr>
          <w:sz w:val="28"/>
          <w:szCs w:val="28"/>
        </w:rPr>
        <w:t>īsteno</w:t>
      </w:r>
      <w:r w:rsidR="007A5B8F" w:rsidRPr="00757A1A">
        <w:rPr>
          <w:sz w:val="28"/>
          <w:szCs w:val="28"/>
        </w:rPr>
        <w:t>šanā saskaņā ar Civilās aizsardzības</w:t>
      </w:r>
      <w:r w:rsidR="00522D66" w:rsidRPr="00757A1A">
        <w:rPr>
          <w:sz w:val="28"/>
          <w:szCs w:val="28"/>
        </w:rPr>
        <w:t xml:space="preserve"> un katastrofas pārvaldīšanas </w:t>
      </w:r>
      <w:r w:rsidR="007A5B8F" w:rsidRPr="00757A1A">
        <w:rPr>
          <w:sz w:val="28"/>
          <w:szCs w:val="28"/>
        </w:rPr>
        <w:t>likumu;</w:t>
      </w:r>
    </w:p>
    <w:p w14:paraId="4784688D" w14:textId="7DF067E8" w:rsidR="00FB5077" w:rsidRPr="00757A1A" w:rsidRDefault="007A5B8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 xml:space="preserve">.2. </w:t>
      </w:r>
      <w:r w:rsidR="00FB5077" w:rsidRPr="00757A1A">
        <w:rPr>
          <w:sz w:val="28"/>
          <w:szCs w:val="28"/>
        </w:rPr>
        <w:t xml:space="preserve">norāda atbildīgās institūcijas un personas, kas nodulārā dermatīta uzliesmojuma laikā </w:t>
      </w:r>
      <w:r w:rsidR="00E53D7E" w:rsidRPr="00757A1A">
        <w:rPr>
          <w:sz w:val="28"/>
          <w:szCs w:val="28"/>
        </w:rPr>
        <w:t>īsteno</w:t>
      </w:r>
      <w:r w:rsidR="00FB5077" w:rsidRPr="00757A1A">
        <w:rPr>
          <w:sz w:val="28"/>
          <w:szCs w:val="28"/>
        </w:rPr>
        <w:t xml:space="preserve"> </w:t>
      </w:r>
      <w:r w:rsidRPr="00757A1A">
        <w:rPr>
          <w:sz w:val="28"/>
          <w:szCs w:val="28"/>
        </w:rPr>
        <w:t xml:space="preserve">apkarošanas </w:t>
      </w:r>
      <w:r w:rsidR="00FB5077" w:rsidRPr="00757A1A">
        <w:rPr>
          <w:sz w:val="28"/>
          <w:szCs w:val="28"/>
        </w:rPr>
        <w:t>pasākumus;</w:t>
      </w:r>
    </w:p>
    <w:p w14:paraId="3DABC695" w14:textId="77777777" w:rsidR="00776480" w:rsidRPr="00757A1A" w:rsidRDefault="008D764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.3</w:t>
      </w:r>
      <w:r w:rsidR="00776480" w:rsidRPr="00757A1A">
        <w:rPr>
          <w:sz w:val="28"/>
          <w:szCs w:val="28"/>
        </w:rPr>
        <w:t>. norāda nodulārā dermatīta apkarošanas pasākumos iesaistīto personu amatu un pienākumus;</w:t>
      </w:r>
    </w:p>
    <w:p w14:paraId="01EE2869" w14:textId="7D6A7334" w:rsidR="005B31BF" w:rsidRPr="00757A1A" w:rsidRDefault="008D764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.4</w:t>
      </w:r>
      <w:r w:rsidR="00776480" w:rsidRPr="00757A1A">
        <w:rPr>
          <w:sz w:val="28"/>
          <w:szCs w:val="28"/>
        </w:rPr>
        <w:t>. paredz darbības, lai</w:t>
      </w:r>
      <w:r w:rsidR="005B31BF" w:rsidRPr="00757A1A">
        <w:rPr>
          <w:sz w:val="28"/>
          <w:szCs w:val="28"/>
        </w:rPr>
        <w:t xml:space="preserve"> atbildīgās institūcijas un iesaistītās personas savstarpēji var operatīvi sazināties</w:t>
      </w:r>
      <w:r w:rsidR="00E53D7E" w:rsidRPr="00757A1A">
        <w:rPr>
          <w:sz w:val="28"/>
          <w:szCs w:val="28"/>
        </w:rPr>
        <w:t xml:space="preserve"> un</w:t>
      </w:r>
      <w:r w:rsidR="00636B01" w:rsidRPr="00757A1A">
        <w:rPr>
          <w:sz w:val="28"/>
          <w:szCs w:val="28"/>
        </w:rPr>
        <w:t xml:space="preserve"> lai kritiskā situācijā garantētu informācijas apmaiņu starp apkarošanas pasākumos iesaistītajām personām, </w:t>
      </w:r>
      <w:r w:rsidR="004C1710" w:rsidRPr="00757A1A">
        <w:rPr>
          <w:sz w:val="28"/>
          <w:szCs w:val="28"/>
        </w:rPr>
        <w:t>liellopu</w:t>
      </w:r>
      <w:r w:rsidR="00186BC1" w:rsidRPr="00757A1A">
        <w:rPr>
          <w:sz w:val="28"/>
          <w:szCs w:val="28"/>
        </w:rPr>
        <w:t xml:space="preserve"> </w:t>
      </w:r>
      <w:r w:rsidR="00636B01" w:rsidRPr="00757A1A">
        <w:rPr>
          <w:sz w:val="28"/>
          <w:szCs w:val="28"/>
        </w:rPr>
        <w:t>īpašniekiem</w:t>
      </w:r>
      <w:r w:rsidR="00186BC1" w:rsidRPr="00757A1A">
        <w:rPr>
          <w:sz w:val="28"/>
          <w:szCs w:val="28"/>
        </w:rPr>
        <w:t xml:space="preserve"> un turētājiem</w:t>
      </w:r>
      <w:r w:rsidR="00636B01" w:rsidRPr="00757A1A">
        <w:rPr>
          <w:sz w:val="28"/>
          <w:szCs w:val="28"/>
        </w:rPr>
        <w:t>, dienesta inspektoriem un</w:t>
      </w:r>
      <w:r w:rsidR="00AB1AC0" w:rsidRPr="00757A1A">
        <w:rPr>
          <w:sz w:val="28"/>
          <w:szCs w:val="28"/>
        </w:rPr>
        <w:t xml:space="preserve"> pilnvarotajiem veterinārārstiem</w:t>
      </w:r>
      <w:r w:rsidR="00D925D1" w:rsidRPr="00757A1A">
        <w:rPr>
          <w:sz w:val="28"/>
          <w:szCs w:val="28"/>
        </w:rPr>
        <w:t xml:space="preserve">, kurus dienests pilnvarojis </w:t>
      </w:r>
      <w:r w:rsidR="00E53D7E" w:rsidRPr="00757A1A">
        <w:rPr>
          <w:sz w:val="28"/>
          <w:szCs w:val="28"/>
        </w:rPr>
        <w:t>īstenot</w:t>
      </w:r>
      <w:r w:rsidR="00D925D1" w:rsidRPr="00757A1A">
        <w:rPr>
          <w:sz w:val="28"/>
          <w:szCs w:val="28"/>
        </w:rPr>
        <w:t xml:space="preserve"> nodulārā dermatīta apkarošanas pasākumus (turpmāk – pilnvarotais veterinārārsts)</w:t>
      </w:r>
      <w:r w:rsidR="00636B01" w:rsidRPr="00757A1A">
        <w:rPr>
          <w:sz w:val="28"/>
          <w:szCs w:val="28"/>
        </w:rPr>
        <w:t>;</w:t>
      </w:r>
    </w:p>
    <w:p w14:paraId="2890F54D" w14:textId="0D358BC7" w:rsidR="005B31BF" w:rsidRPr="00757A1A" w:rsidRDefault="005B31B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w:t>
      </w:r>
      <w:r w:rsidR="008D764F" w:rsidRPr="00757A1A">
        <w:rPr>
          <w:sz w:val="28"/>
          <w:szCs w:val="28"/>
        </w:rPr>
        <w:t>5</w:t>
      </w:r>
      <w:r w:rsidRPr="00757A1A">
        <w:rPr>
          <w:sz w:val="28"/>
          <w:szCs w:val="28"/>
        </w:rPr>
        <w:t>. izstrādā pasākumus, lai nodrošinātu nepieciešamo resursu pieejamību ātrai un efektīvai nodulārā dermatīta apkarošanas kampaņai, piemēram, nodrošinājum</w:t>
      </w:r>
      <w:r w:rsidR="00E53D7E" w:rsidRPr="00757A1A">
        <w:rPr>
          <w:sz w:val="28"/>
          <w:szCs w:val="28"/>
        </w:rPr>
        <w:t>u</w:t>
      </w:r>
      <w:r w:rsidRPr="00757A1A">
        <w:rPr>
          <w:sz w:val="28"/>
          <w:szCs w:val="28"/>
        </w:rPr>
        <w:t xml:space="preserve"> ar ekipējumu</w:t>
      </w:r>
      <w:r w:rsidR="005C57BE" w:rsidRPr="00757A1A">
        <w:rPr>
          <w:sz w:val="28"/>
          <w:szCs w:val="28"/>
        </w:rPr>
        <w:t>, iekārtām, diagnostiskumiem</w:t>
      </w:r>
      <w:r w:rsidRPr="00757A1A">
        <w:rPr>
          <w:sz w:val="28"/>
          <w:szCs w:val="28"/>
        </w:rPr>
        <w:t xml:space="preserve"> un infrastruktūru;</w:t>
      </w:r>
    </w:p>
    <w:p w14:paraId="5C1F4472" w14:textId="38CC0C96" w:rsidR="00F36C67" w:rsidRPr="00757A1A" w:rsidRDefault="005B31B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w:t>
      </w:r>
      <w:r w:rsidR="008D764F" w:rsidRPr="00757A1A">
        <w:rPr>
          <w:sz w:val="28"/>
          <w:szCs w:val="28"/>
        </w:rPr>
        <w:t>6</w:t>
      </w:r>
      <w:r w:rsidRPr="00757A1A">
        <w:rPr>
          <w:sz w:val="28"/>
          <w:szCs w:val="28"/>
        </w:rPr>
        <w:t>. nosaka darbības, kā jārīkojas</w:t>
      </w:r>
      <w:r w:rsidR="008D764F" w:rsidRPr="00757A1A">
        <w:rPr>
          <w:sz w:val="28"/>
          <w:szCs w:val="28"/>
        </w:rPr>
        <w:t xml:space="preserve"> ar liellopu izcelsmes blakusproduktiem, kā arī</w:t>
      </w:r>
      <w:r w:rsidR="00E53D7E" w:rsidRPr="00757A1A">
        <w:rPr>
          <w:sz w:val="28"/>
          <w:szCs w:val="28"/>
        </w:rPr>
        <w:t xml:space="preserve"> tad</w:t>
      </w:r>
      <w:r w:rsidR="008D764F" w:rsidRPr="00757A1A">
        <w:rPr>
          <w:rStyle w:val="Komentraatsauce"/>
          <w:sz w:val="28"/>
          <w:szCs w:val="28"/>
        </w:rPr>
        <w:t xml:space="preserve">, </w:t>
      </w:r>
      <w:r w:rsidRPr="00757A1A">
        <w:rPr>
          <w:sz w:val="28"/>
          <w:szCs w:val="28"/>
        </w:rPr>
        <w:t xml:space="preserve">ja </w:t>
      </w:r>
      <w:r w:rsidR="005C57BE" w:rsidRPr="00757A1A">
        <w:rPr>
          <w:sz w:val="28"/>
          <w:szCs w:val="28"/>
        </w:rPr>
        <w:t xml:space="preserve">rodas </w:t>
      </w:r>
      <w:r w:rsidRPr="00757A1A">
        <w:rPr>
          <w:sz w:val="28"/>
          <w:szCs w:val="28"/>
        </w:rPr>
        <w:t>aizdomas par saslimšanu</w:t>
      </w:r>
      <w:proofErr w:type="gramStart"/>
      <w:r w:rsidRPr="00757A1A">
        <w:rPr>
          <w:sz w:val="28"/>
          <w:szCs w:val="28"/>
        </w:rPr>
        <w:t xml:space="preserve"> vai</w:t>
      </w:r>
      <w:r w:rsidR="00744E96" w:rsidRPr="00757A1A">
        <w:rPr>
          <w:sz w:val="28"/>
          <w:szCs w:val="28"/>
        </w:rPr>
        <w:t xml:space="preserve"> ir</w:t>
      </w:r>
      <w:r w:rsidRPr="00757A1A">
        <w:rPr>
          <w:sz w:val="28"/>
          <w:szCs w:val="28"/>
        </w:rPr>
        <w:t xml:space="preserve"> konstatēt</w:t>
      </w:r>
      <w:r w:rsidR="008749F4" w:rsidRPr="00757A1A">
        <w:rPr>
          <w:sz w:val="28"/>
          <w:szCs w:val="28"/>
        </w:rPr>
        <w:t>s</w:t>
      </w:r>
      <w:r w:rsidRPr="00757A1A">
        <w:rPr>
          <w:sz w:val="28"/>
          <w:szCs w:val="28"/>
        </w:rPr>
        <w:t xml:space="preserve"> nodulār</w:t>
      </w:r>
      <w:r w:rsidR="008749F4" w:rsidRPr="00757A1A">
        <w:rPr>
          <w:sz w:val="28"/>
          <w:szCs w:val="28"/>
        </w:rPr>
        <w:t>ā</w:t>
      </w:r>
      <w:r w:rsidRPr="00757A1A">
        <w:rPr>
          <w:sz w:val="28"/>
          <w:szCs w:val="28"/>
        </w:rPr>
        <w:t xml:space="preserve"> dermatīt</w:t>
      </w:r>
      <w:r w:rsidR="008749F4" w:rsidRPr="00757A1A">
        <w:rPr>
          <w:sz w:val="28"/>
          <w:szCs w:val="28"/>
        </w:rPr>
        <w:t>a saslimšanas gadījums</w:t>
      </w:r>
      <w:r w:rsidR="00F36C67" w:rsidRPr="00757A1A">
        <w:rPr>
          <w:sz w:val="28"/>
          <w:szCs w:val="28"/>
        </w:rPr>
        <w:t xml:space="preserve"> saskaņā ar šo noteikumu </w:t>
      </w:r>
      <w:r w:rsidR="00FC21A3" w:rsidRPr="00757A1A">
        <w:rPr>
          <w:sz w:val="28"/>
          <w:szCs w:val="28"/>
        </w:rPr>
        <w:t>64. punktā</w:t>
      </w:r>
      <w:r w:rsidR="00F36C67" w:rsidRPr="00757A1A">
        <w:rPr>
          <w:sz w:val="28"/>
          <w:szCs w:val="28"/>
        </w:rPr>
        <w:t xml:space="preserve"> noteiktajām prasībām</w:t>
      </w:r>
      <w:proofErr w:type="gramEnd"/>
      <w:r w:rsidR="00F36C67" w:rsidRPr="00757A1A">
        <w:rPr>
          <w:sz w:val="28"/>
          <w:szCs w:val="28"/>
        </w:rPr>
        <w:t>;</w:t>
      </w:r>
    </w:p>
    <w:p w14:paraId="3691A01B" w14:textId="0ECAA73A" w:rsidR="00636B01" w:rsidRPr="00757A1A" w:rsidRDefault="005B31BF" w:rsidP="00FA4204">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 xml:space="preserve">.7. paredz </w:t>
      </w:r>
      <w:r w:rsidR="00E53D7E" w:rsidRPr="00757A1A">
        <w:rPr>
          <w:sz w:val="28"/>
          <w:szCs w:val="28"/>
        </w:rPr>
        <w:t xml:space="preserve">nodulārā dermatīta apkarošanas pasākumos iesaistītajām personām </w:t>
      </w:r>
      <w:r w:rsidR="006C16F7" w:rsidRPr="00757A1A">
        <w:rPr>
          <w:sz w:val="28"/>
          <w:szCs w:val="28"/>
        </w:rPr>
        <w:t xml:space="preserve">saglabāt un uzlabot prasmes </w:t>
      </w:r>
      <w:r w:rsidRPr="00757A1A">
        <w:rPr>
          <w:sz w:val="28"/>
          <w:szCs w:val="28"/>
        </w:rPr>
        <w:t xml:space="preserve">par nodulārā dermatīta klīniskajām pazīmēm, </w:t>
      </w:r>
      <w:r w:rsidR="006C16F7" w:rsidRPr="00757A1A">
        <w:rPr>
          <w:sz w:val="28"/>
          <w:szCs w:val="28"/>
        </w:rPr>
        <w:t xml:space="preserve">paraugu ņemšanu, diagnostiku, </w:t>
      </w:r>
      <w:r w:rsidRPr="00757A1A">
        <w:rPr>
          <w:sz w:val="28"/>
          <w:szCs w:val="28"/>
        </w:rPr>
        <w:t>epizoot</w:t>
      </w:r>
      <w:r w:rsidR="005C57BE" w:rsidRPr="00757A1A">
        <w:rPr>
          <w:sz w:val="28"/>
          <w:szCs w:val="28"/>
        </w:rPr>
        <w:t>oloģisko uzraudzību un kontroli;</w:t>
      </w:r>
    </w:p>
    <w:p w14:paraId="2EA65881" w14:textId="11FCF144" w:rsidR="004C7A63" w:rsidRPr="00757A1A" w:rsidRDefault="006C16F7">
      <w:pPr>
        <w:autoSpaceDE w:val="0"/>
        <w:autoSpaceDN w:val="0"/>
        <w:adjustRightInd w:val="0"/>
        <w:ind w:firstLine="567"/>
        <w:jc w:val="both"/>
        <w:rPr>
          <w:sz w:val="28"/>
          <w:szCs w:val="28"/>
        </w:rPr>
      </w:pPr>
      <w:r w:rsidRPr="00757A1A">
        <w:rPr>
          <w:sz w:val="28"/>
          <w:szCs w:val="28"/>
        </w:rPr>
        <w:t>1</w:t>
      </w:r>
      <w:r w:rsidR="00F36C67" w:rsidRPr="00757A1A">
        <w:rPr>
          <w:sz w:val="28"/>
          <w:szCs w:val="28"/>
        </w:rPr>
        <w:t>2</w:t>
      </w:r>
      <w:r w:rsidRPr="00757A1A">
        <w:rPr>
          <w:sz w:val="28"/>
          <w:szCs w:val="28"/>
        </w:rPr>
        <w:t>.8</w:t>
      </w:r>
      <w:r w:rsidR="00636B01" w:rsidRPr="00757A1A">
        <w:rPr>
          <w:sz w:val="28"/>
          <w:szCs w:val="28"/>
        </w:rPr>
        <w:t>.</w:t>
      </w:r>
      <w:r w:rsidR="00522D66" w:rsidRPr="00757A1A">
        <w:rPr>
          <w:sz w:val="28"/>
          <w:szCs w:val="28"/>
        </w:rPr>
        <w:t xml:space="preserve"> </w:t>
      </w:r>
      <w:r w:rsidR="00F95A17" w:rsidRPr="00757A1A">
        <w:rPr>
          <w:sz w:val="28"/>
          <w:szCs w:val="28"/>
        </w:rPr>
        <w:t xml:space="preserve">norāda </w:t>
      </w:r>
      <w:r w:rsidR="00522D66" w:rsidRPr="00757A1A">
        <w:rPr>
          <w:sz w:val="28"/>
          <w:szCs w:val="28"/>
        </w:rPr>
        <w:t xml:space="preserve">nepieciešamo vakcīnas devu skaitu vakcinācijas </w:t>
      </w:r>
      <w:r w:rsidR="00035C2E" w:rsidRPr="00757A1A">
        <w:rPr>
          <w:sz w:val="28"/>
          <w:szCs w:val="28"/>
        </w:rPr>
        <w:t>programmas īstenošanai</w:t>
      </w:r>
      <w:r w:rsidR="00522D66" w:rsidRPr="00757A1A">
        <w:rPr>
          <w:sz w:val="28"/>
          <w:szCs w:val="28"/>
        </w:rPr>
        <w:t>.</w:t>
      </w:r>
    </w:p>
    <w:p w14:paraId="3E9E0B5B" w14:textId="77777777" w:rsidR="00A535A8" w:rsidRPr="00757A1A" w:rsidRDefault="00A535A8" w:rsidP="00FA4204">
      <w:pPr>
        <w:autoSpaceDE w:val="0"/>
        <w:autoSpaceDN w:val="0"/>
        <w:adjustRightInd w:val="0"/>
        <w:jc w:val="center"/>
        <w:rPr>
          <w:b/>
          <w:bCs/>
          <w:sz w:val="28"/>
          <w:szCs w:val="28"/>
        </w:rPr>
      </w:pPr>
    </w:p>
    <w:p w14:paraId="6C7ADA1C" w14:textId="76B443D1" w:rsidR="007F480C" w:rsidRPr="00757A1A" w:rsidRDefault="00A50549">
      <w:pPr>
        <w:autoSpaceDE w:val="0"/>
        <w:autoSpaceDN w:val="0"/>
        <w:adjustRightInd w:val="0"/>
        <w:jc w:val="center"/>
        <w:rPr>
          <w:b/>
          <w:bCs/>
          <w:sz w:val="28"/>
          <w:szCs w:val="28"/>
        </w:rPr>
      </w:pPr>
      <w:r w:rsidRPr="00757A1A">
        <w:rPr>
          <w:b/>
          <w:bCs/>
          <w:sz w:val="28"/>
          <w:szCs w:val="28"/>
        </w:rPr>
        <w:t>3</w:t>
      </w:r>
      <w:r w:rsidR="00342266" w:rsidRPr="00757A1A">
        <w:rPr>
          <w:b/>
          <w:bCs/>
          <w:sz w:val="28"/>
          <w:szCs w:val="28"/>
        </w:rPr>
        <w:t xml:space="preserve">. </w:t>
      </w:r>
      <w:r w:rsidR="00080DB4" w:rsidRPr="00757A1A">
        <w:rPr>
          <w:b/>
          <w:bCs/>
          <w:sz w:val="28"/>
          <w:szCs w:val="28"/>
        </w:rPr>
        <w:t xml:space="preserve">Pasākumi </w:t>
      </w:r>
      <w:r w:rsidR="00E53D7E" w:rsidRPr="00757A1A">
        <w:rPr>
          <w:b/>
          <w:bCs/>
          <w:sz w:val="28"/>
          <w:szCs w:val="28"/>
        </w:rPr>
        <w:t>n</w:t>
      </w:r>
      <w:r w:rsidR="00E53D7E" w:rsidRPr="00757A1A">
        <w:rPr>
          <w:b/>
          <w:sz w:val="28"/>
          <w:szCs w:val="28"/>
        </w:rPr>
        <w:t>odulārā dermatīta vakcinācijas programmu</w:t>
      </w:r>
      <w:r w:rsidR="00E53D7E" w:rsidRPr="00757A1A">
        <w:rPr>
          <w:b/>
          <w:bCs/>
          <w:sz w:val="28"/>
          <w:szCs w:val="28"/>
        </w:rPr>
        <w:t xml:space="preserve"> </w:t>
      </w:r>
      <w:r w:rsidR="000F4753" w:rsidRPr="00757A1A">
        <w:rPr>
          <w:b/>
          <w:bCs/>
          <w:sz w:val="28"/>
          <w:szCs w:val="28"/>
        </w:rPr>
        <w:t>īsteno</w:t>
      </w:r>
      <w:r w:rsidR="00E53D7E" w:rsidRPr="00757A1A">
        <w:rPr>
          <w:b/>
          <w:bCs/>
          <w:sz w:val="28"/>
          <w:szCs w:val="28"/>
        </w:rPr>
        <w:t>šanai</w:t>
      </w:r>
    </w:p>
    <w:p w14:paraId="400E431B" w14:textId="77777777" w:rsidR="00CB22AC" w:rsidRPr="00757A1A" w:rsidRDefault="00CB22AC" w:rsidP="00FA4204">
      <w:pPr>
        <w:autoSpaceDE w:val="0"/>
        <w:autoSpaceDN w:val="0"/>
        <w:adjustRightInd w:val="0"/>
        <w:jc w:val="center"/>
        <w:rPr>
          <w:b/>
          <w:sz w:val="28"/>
          <w:szCs w:val="28"/>
        </w:rPr>
      </w:pPr>
    </w:p>
    <w:p w14:paraId="7E31420A" w14:textId="06042575" w:rsidR="00CB22AC" w:rsidRPr="00757A1A" w:rsidRDefault="00F36C67" w:rsidP="00FA4204">
      <w:pPr>
        <w:autoSpaceDE w:val="0"/>
        <w:autoSpaceDN w:val="0"/>
        <w:adjustRightInd w:val="0"/>
        <w:ind w:firstLine="567"/>
        <w:jc w:val="both"/>
        <w:rPr>
          <w:sz w:val="28"/>
          <w:szCs w:val="28"/>
        </w:rPr>
      </w:pPr>
      <w:r w:rsidRPr="00757A1A">
        <w:rPr>
          <w:sz w:val="28"/>
          <w:szCs w:val="28"/>
        </w:rPr>
        <w:t xml:space="preserve">13. </w:t>
      </w:r>
      <w:r w:rsidR="00EF6CCE" w:rsidRPr="00757A1A">
        <w:rPr>
          <w:sz w:val="28"/>
          <w:szCs w:val="28"/>
        </w:rPr>
        <w:t xml:space="preserve">Ja </w:t>
      </w:r>
      <w:r w:rsidR="00111128" w:rsidRPr="00757A1A">
        <w:rPr>
          <w:sz w:val="28"/>
          <w:szCs w:val="28"/>
        </w:rPr>
        <w:t xml:space="preserve">Latvijā </w:t>
      </w:r>
      <w:r w:rsidR="00EF6CCE" w:rsidRPr="00757A1A">
        <w:rPr>
          <w:sz w:val="28"/>
          <w:szCs w:val="28"/>
        </w:rPr>
        <w:t xml:space="preserve">vai kaimiņvalstī konstatē nodulārā dermatīta uzliesmojumu, kas rada draudus </w:t>
      </w:r>
      <w:r w:rsidR="004C1710" w:rsidRPr="00757A1A">
        <w:rPr>
          <w:sz w:val="28"/>
          <w:szCs w:val="28"/>
        </w:rPr>
        <w:t>liellopu</w:t>
      </w:r>
      <w:r w:rsidR="00EF6CCE" w:rsidRPr="00757A1A">
        <w:rPr>
          <w:sz w:val="28"/>
          <w:szCs w:val="28"/>
        </w:rPr>
        <w:t xml:space="preserve"> veselībai, d</w:t>
      </w:r>
      <w:r w:rsidR="008F432D" w:rsidRPr="00757A1A">
        <w:rPr>
          <w:sz w:val="28"/>
          <w:szCs w:val="28"/>
        </w:rPr>
        <w:t xml:space="preserve">ienests </w:t>
      </w:r>
      <w:r w:rsidR="00EF6CCE" w:rsidRPr="00757A1A">
        <w:rPr>
          <w:sz w:val="28"/>
          <w:szCs w:val="28"/>
        </w:rPr>
        <w:t xml:space="preserve">pieņem </w:t>
      </w:r>
      <w:r w:rsidR="008F432D" w:rsidRPr="00757A1A">
        <w:rPr>
          <w:sz w:val="28"/>
          <w:szCs w:val="28"/>
        </w:rPr>
        <w:t>l</w:t>
      </w:r>
      <w:r w:rsidR="00CB22AC" w:rsidRPr="00757A1A">
        <w:rPr>
          <w:sz w:val="28"/>
          <w:szCs w:val="28"/>
        </w:rPr>
        <w:t xml:space="preserve">ēmumu par liellopu vakcinācijas uzsākšanu, sagatavojot vakcinācijas programmu </w:t>
      </w:r>
      <w:r w:rsidR="001D2A6B" w:rsidRPr="00757A1A">
        <w:rPr>
          <w:sz w:val="28"/>
          <w:szCs w:val="28"/>
        </w:rPr>
        <w:t xml:space="preserve">apstiprināšanai </w:t>
      </w:r>
      <w:r w:rsidR="00CB22AC" w:rsidRPr="00757A1A">
        <w:rPr>
          <w:sz w:val="28"/>
          <w:szCs w:val="28"/>
        </w:rPr>
        <w:t>Eiropas Komisij</w:t>
      </w:r>
      <w:r w:rsidR="001D2A6B" w:rsidRPr="00757A1A">
        <w:rPr>
          <w:sz w:val="28"/>
          <w:szCs w:val="28"/>
        </w:rPr>
        <w:t>ā</w:t>
      </w:r>
      <w:r w:rsidR="00CB22AC" w:rsidRPr="00757A1A">
        <w:rPr>
          <w:sz w:val="28"/>
          <w:szCs w:val="28"/>
        </w:rPr>
        <w:t xml:space="preserve"> saskaņā ar šo noteikumu</w:t>
      </w:r>
      <w:r w:rsidRPr="00757A1A">
        <w:rPr>
          <w:sz w:val="28"/>
          <w:szCs w:val="28"/>
        </w:rPr>
        <w:t xml:space="preserve"> 15., 16. un 17. punktā</w:t>
      </w:r>
      <w:r w:rsidR="00CB22AC" w:rsidRPr="00757A1A">
        <w:rPr>
          <w:sz w:val="28"/>
          <w:szCs w:val="28"/>
        </w:rPr>
        <w:t xml:space="preserve"> noteiktajām prasībām un organizējot Eiropas Komisijas apstiprināto vakcinācijas programmas īstenošanu.</w:t>
      </w:r>
    </w:p>
    <w:p w14:paraId="42BF74AA" w14:textId="77777777" w:rsidR="008F432D" w:rsidRPr="00757A1A" w:rsidRDefault="008F432D" w:rsidP="00FA4204">
      <w:pPr>
        <w:autoSpaceDE w:val="0"/>
        <w:autoSpaceDN w:val="0"/>
        <w:adjustRightInd w:val="0"/>
        <w:ind w:firstLine="567"/>
        <w:jc w:val="both"/>
        <w:rPr>
          <w:sz w:val="28"/>
          <w:szCs w:val="28"/>
        </w:rPr>
      </w:pPr>
    </w:p>
    <w:p w14:paraId="45EB817D" w14:textId="3CB26BD1" w:rsidR="007F480C" w:rsidRPr="00757A1A" w:rsidRDefault="00F4187C" w:rsidP="00FA4204">
      <w:pPr>
        <w:autoSpaceDE w:val="0"/>
        <w:autoSpaceDN w:val="0"/>
        <w:adjustRightInd w:val="0"/>
        <w:ind w:firstLine="567"/>
        <w:jc w:val="both"/>
        <w:rPr>
          <w:sz w:val="28"/>
          <w:szCs w:val="28"/>
        </w:rPr>
      </w:pPr>
      <w:r w:rsidRPr="00757A1A">
        <w:rPr>
          <w:sz w:val="28"/>
          <w:szCs w:val="28"/>
        </w:rPr>
        <w:t>14.</w:t>
      </w:r>
      <w:r w:rsidR="001D2A6B" w:rsidRPr="00757A1A">
        <w:rPr>
          <w:sz w:val="28"/>
          <w:szCs w:val="28"/>
        </w:rPr>
        <w:t xml:space="preserve"> </w:t>
      </w:r>
      <w:r w:rsidR="00470BD3" w:rsidRPr="00757A1A">
        <w:rPr>
          <w:sz w:val="28"/>
          <w:szCs w:val="28"/>
        </w:rPr>
        <w:t>D</w:t>
      </w:r>
      <w:r w:rsidR="007F480C" w:rsidRPr="00757A1A">
        <w:rPr>
          <w:sz w:val="28"/>
          <w:szCs w:val="28"/>
        </w:rPr>
        <w:t>ienests vakcinācijas programm</w:t>
      </w:r>
      <w:r w:rsidR="00470BD3" w:rsidRPr="00757A1A">
        <w:rPr>
          <w:sz w:val="28"/>
          <w:szCs w:val="28"/>
        </w:rPr>
        <w:t>ā norāda šādu informāciju:</w:t>
      </w:r>
      <w:r w:rsidR="007F480C" w:rsidRPr="00757A1A">
        <w:rPr>
          <w:sz w:val="28"/>
          <w:szCs w:val="28"/>
        </w:rPr>
        <w:t xml:space="preserve"> </w:t>
      </w:r>
    </w:p>
    <w:p w14:paraId="76D3692E" w14:textId="5C4CC257"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4</w:t>
      </w:r>
      <w:r w:rsidRPr="00757A1A">
        <w:rPr>
          <w:sz w:val="28"/>
          <w:szCs w:val="28"/>
        </w:rPr>
        <w:t>.1. administratīv</w:t>
      </w:r>
      <w:r w:rsidR="00E53D7E" w:rsidRPr="00757A1A">
        <w:rPr>
          <w:sz w:val="28"/>
          <w:szCs w:val="28"/>
        </w:rPr>
        <w:t>o</w:t>
      </w:r>
      <w:r w:rsidRPr="00757A1A">
        <w:rPr>
          <w:sz w:val="28"/>
          <w:szCs w:val="28"/>
        </w:rPr>
        <w:t xml:space="preserve"> teritorij</w:t>
      </w:r>
      <w:r w:rsidR="00E53D7E" w:rsidRPr="00757A1A">
        <w:rPr>
          <w:sz w:val="28"/>
          <w:szCs w:val="28"/>
        </w:rPr>
        <w:t>u</w:t>
      </w:r>
      <w:r w:rsidRPr="00757A1A">
        <w:rPr>
          <w:sz w:val="28"/>
          <w:szCs w:val="28"/>
        </w:rPr>
        <w:t xml:space="preserve"> (</w:t>
      </w:r>
      <w:r w:rsidR="00FF061B" w:rsidRPr="00757A1A">
        <w:rPr>
          <w:sz w:val="28"/>
          <w:szCs w:val="28"/>
        </w:rPr>
        <w:t xml:space="preserve">piemēram, </w:t>
      </w:r>
      <w:r w:rsidRPr="00757A1A">
        <w:rPr>
          <w:sz w:val="28"/>
          <w:szCs w:val="28"/>
        </w:rPr>
        <w:t>pagast</w:t>
      </w:r>
      <w:r w:rsidR="00E53D7E" w:rsidRPr="00757A1A">
        <w:rPr>
          <w:sz w:val="28"/>
          <w:szCs w:val="28"/>
        </w:rPr>
        <w:t>u</w:t>
      </w:r>
      <w:r w:rsidRPr="00757A1A">
        <w:rPr>
          <w:sz w:val="28"/>
          <w:szCs w:val="28"/>
        </w:rPr>
        <w:t>, novad</w:t>
      </w:r>
      <w:r w:rsidR="00E53D7E" w:rsidRPr="00757A1A">
        <w:rPr>
          <w:sz w:val="28"/>
          <w:szCs w:val="28"/>
        </w:rPr>
        <w:t>u</w:t>
      </w:r>
      <w:r w:rsidRPr="00757A1A">
        <w:rPr>
          <w:sz w:val="28"/>
          <w:szCs w:val="28"/>
        </w:rPr>
        <w:t>), kurā paredzēt</w:t>
      </w:r>
      <w:r w:rsidR="00FB61FC" w:rsidRPr="00757A1A">
        <w:rPr>
          <w:sz w:val="28"/>
          <w:szCs w:val="28"/>
        </w:rPr>
        <w:t>a</w:t>
      </w:r>
      <w:r w:rsidRPr="00757A1A">
        <w:rPr>
          <w:sz w:val="28"/>
          <w:szCs w:val="28"/>
        </w:rPr>
        <w:t xml:space="preserve"> vakcinācij</w:t>
      </w:r>
      <w:r w:rsidR="00FB61FC" w:rsidRPr="00757A1A">
        <w:rPr>
          <w:sz w:val="28"/>
          <w:szCs w:val="28"/>
        </w:rPr>
        <w:t>a</w:t>
      </w:r>
      <w:r w:rsidR="00E53D7E" w:rsidRPr="00757A1A">
        <w:rPr>
          <w:sz w:val="28"/>
          <w:szCs w:val="28"/>
        </w:rPr>
        <w:t>,</w:t>
      </w:r>
      <w:r w:rsidRPr="00757A1A">
        <w:rPr>
          <w:sz w:val="28"/>
          <w:szCs w:val="28"/>
        </w:rPr>
        <w:t xml:space="preserve"> un liellopu novietņu </w:t>
      </w:r>
      <w:r w:rsidR="001F13EB" w:rsidRPr="00757A1A">
        <w:rPr>
          <w:sz w:val="28"/>
          <w:szCs w:val="28"/>
        </w:rPr>
        <w:t>skait</w:t>
      </w:r>
      <w:r w:rsidR="00E53D7E" w:rsidRPr="00757A1A">
        <w:rPr>
          <w:sz w:val="28"/>
          <w:szCs w:val="28"/>
        </w:rPr>
        <w:t>u</w:t>
      </w:r>
      <w:r w:rsidR="001F13EB" w:rsidRPr="00757A1A">
        <w:rPr>
          <w:sz w:val="28"/>
          <w:szCs w:val="28"/>
        </w:rPr>
        <w:t xml:space="preserve"> </w:t>
      </w:r>
      <w:r w:rsidRPr="00757A1A">
        <w:rPr>
          <w:sz w:val="28"/>
          <w:szCs w:val="28"/>
        </w:rPr>
        <w:t>šajā teritorijā;</w:t>
      </w:r>
    </w:p>
    <w:p w14:paraId="27770292" w14:textId="5D56E9B7"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4</w:t>
      </w:r>
      <w:r w:rsidRPr="00757A1A">
        <w:rPr>
          <w:sz w:val="28"/>
          <w:szCs w:val="28"/>
        </w:rPr>
        <w:t>.2. vakcinācijā izmantojamās vakcīnas aprakst</w:t>
      </w:r>
      <w:r w:rsidR="00E53D7E" w:rsidRPr="00757A1A">
        <w:rPr>
          <w:sz w:val="28"/>
          <w:szCs w:val="28"/>
        </w:rPr>
        <w:t>u</w:t>
      </w:r>
      <w:r w:rsidRPr="00757A1A">
        <w:rPr>
          <w:sz w:val="28"/>
          <w:szCs w:val="28"/>
        </w:rPr>
        <w:t>;</w:t>
      </w:r>
    </w:p>
    <w:p w14:paraId="1BAA746E" w14:textId="0C75C11D" w:rsidR="007F480C" w:rsidRPr="00757A1A" w:rsidRDefault="007F480C" w:rsidP="00FA4204">
      <w:pPr>
        <w:autoSpaceDE w:val="0"/>
        <w:autoSpaceDN w:val="0"/>
        <w:adjustRightInd w:val="0"/>
        <w:ind w:firstLine="567"/>
        <w:jc w:val="both"/>
        <w:rPr>
          <w:sz w:val="28"/>
          <w:szCs w:val="28"/>
          <w:lang w:eastAsia="lv-LV"/>
        </w:rPr>
      </w:pPr>
      <w:r w:rsidRPr="00757A1A">
        <w:rPr>
          <w:sz w:val="28"/>
          <w:szCs w:val="28"/>
        </w:rPr>
        <w:t>1</w:t>
      </w:r>
      <w:r w:rsidR="00F4187C" w:rsidRPr="00757A1A">
        <w:rPr>
          <w:sz w:val="28"/>
          <w:szCs w:val="28"/>
        </w:rPr>
        <w:t>4</w:t>
      </w:r>
      <w:r w:rsidRPr="00757A1A">
        <w:rPr>
          <w:sz w:val="28"/>
          <w:szCs w:val="28"/>
        </w:rPr>
        <w:t xml:space="preserve">.3. </w:t>
      </w:r>
      <w:r w:rsidR="001A3D5D" w:rsidRPr="00757A1A">
        <w:rPr>
          <w:sz w:val="28"/>
          <w:szCs w:val="28"/>
        </w:rPr>
        <w:t>vakcīnas devu skait</w:t>
      </w:r>
      <w:r w:rsidR="00E53D7E" w:rsidRPr="00757A1A">
        <w:rPr>
          <w:sz w:val="28"/>
          <w:szCs w:val="28"/>
        </w:rPr>
        <w:t>u</w:t>
      </w:r>
      <w:r w:rsidR="001A3D5D" w:rsidRPr="00757A1A">
        <w:rPr>
          <w:sz w:val="28"/>
          <w:szCs w:val="28"/>
        </w:rPr>
        <w:t xml:space="preserve"> atkarībā no </w:t>
      </w:r>
      <w:r w:rsidRPr="00757A1A">
        <w:rPr>
          <w:sz w:val="28"/>
          <w:szCs w:val="28"/>
          <w:lang w:eastAsia="lv-LV"/>
        </w:rPr>
        <w:t xml:space="preserve">vakcinējamo </w:t>
      </w:r>
      <w:r w:rsidR="004C1710" w:rsidRPr="00757A1A">
        <w:rPr>
          <w:sz w:val="28"/>
          <w:szCs w:val="28"/>
          <w:lang w:eastAsia="lv-LV"/>
        </w:rPr>
        <w:t>liellopu</w:t>
      </w:r>
      <w:r w:rsidRPr="00757A1A">
        <w:rPr>
          <w:sz w:val="28"/>
          <w:szCs w:val="28"/>
          <w:lang w:eastAsia="lv-LV"/>
        </w:rPr>
        <w:t xml:space="preserve"> </w:t>
      </w:r>
      <w:r w:rsidR="001F13EB" w:rsidRPr="00757A1A">
        <w:rPr>
          <w:sz w:val="28"/>
          <w:szCs w:val="28"/>
          <w:lang w:eastAsia="lv-LV"/>
        </w:rPr>
        <w:t>skait</w:t>
      </w:r>
      <w:r w:rsidR="001438E5" w:rsidRPr="00757A1A">
        <w:rPr>
          <w:sz w:val="28"/>
          <w:szCs w:val="28"/>
          <w:lang w:eastAsia="lv-LV"/>
        </w:rPr>
        <w:t>a</w:t>
      </w:r>
      <w:r w:rsidR="001F13EB" w:rsidRPr="00757A1A">
        <w:rPr>
          <w:sz w:val="28"/>
          <w:szCs w:val="28"/>
          <w:lang w:eastAsia="lv-LV"/>
        </w:rPr>
        <w:t xml:space="preserve"> </w:t>
      </w:r>
      <w:r w:rsidRPr="00757A1A">
        <w:rPr>
          <w:sz w:val="28"/>
          <w:szCs w:val="28"/>
          <w:lang w:eastAsia="lv-LV"/>
        </w:rPr>
        <w:t xml:space="preserve">pa </w:t>
      </w:r>
      <w:r w:rsidR="00D37871" w:rsidRPr="00757A1A">
        <w:rPr>
          <w:sz w:val="28"/>
          <w:szCs w:val="28"/>
          <w:lang w:eastAsia="lv-LV"/>
        </w:rPr>
        <w:t xml:space="preserve">liellopu </w:t>
      </w:r>
      <w:r w:rsidRPr="00757A1A">
        <w:rPr>
          <w:sz w:val="28"/>
          <w:szCs w:val="28"/>
          <w:lang w:eastAsia="lv-LV"/>
        </w:rPr>
        <w:t>sugām un kategorijām (</w:t>
      </w:r>
      <w:r w:rsidR="00D925D1" w:rsidRPr="00757A1A">
        <w:rPr>
          <w:sz w:val="28"/>
          <w:szCs w:val="28"/>
          <w:lang w:eastAsia="lv-LV"/>
        </w:rPr>
        <w:t xml:space="preserve">piemēram, </w:t>
      </w:r>
      <w:r w:rsidRPr="00757A1A">
        <w:rPr>
          <w:sz w:val="28"/>
          <w:szCs w:val="28"/>
          <w:lang w:eastAsia="lv-LV"/>
        </w:rPr>
        <w:t xml:space="preserve">audzēšanai, nobarošanai, kaušanai vai citiem mērķiem paredzēti </w:t>
      </w:r>
      <w:r w:rsidR="004C1710" w:rsidRPr="00757A1A">
        <w:rPr>
          <w:sz w:val="28"/>
          <w:szCs w:val="28"/>
          <w:lang w:eastAsia="lv-LV"/>
        </w:rPr>
        <w:t>liellopi</w:t>
      </w:r>
      <w:r w:rsidRPr="00757A1A">
        <w:rPr>
          <w:sz w:val="28"/>
          <w:szCs w:val="28"/>
          <w:lang w:eastAsia="lv-LV"/>
        </w:rPr>
        <w:t>);</w:t>
      </w:r>
    </w:p>
    <w:p w14:paraId="75416E2F" w14:textId="5382E173" w:rsidR="00080DB4" w:rsidRPr="00757A1A" w:rsidRDefault="007F480C" w:rsidP="00FA4204">
      <w:pPr>
        <w:autoSpaceDE w:val="0"/>
        <w:autoSpaceDN w:val="0"/>
        <w:adjustRightInd w:val="0"/>
        <w:ind w:firstLine="567"/>
        <w:jc w:val="both"/>
        <w:rPr>
          <w:sz w:val="28"/>
          <w:szCs w:val="28"/>
        </w:rPr>
      </w:pPr>
      <w:r w:rsidRPr="00757A1A">
        <w:rPr>
          <w:sz w:val="28"/>
          <w:szCs w:val="28"/>
          <w:lang w:eastAsia="lv-LV"/>
        </w:rPr>
        <w:t>1</w:t>
      </w:r>
      <w:r w:rsidR="00F4187C" w:rsidRPr="00757A1A">
        <w:rPr>
          <w:sz w:val="28"/>
          <w:szCs w:val="28"/>
          <w:lang w:eastAsia="lv-LV"/>
        </w:rPr>
        <w:t>4</w:t>
      </w:r>
      <w:r w:rsidRPr="00757A1A">
        <w:rPr>
          <w:sz w:val="28"/>
          <w:szCs w:val="28"/>
          <w:lang w:eastAsia="lv-LV"/>
        </w:rPr>
        <w:t>.4.</w:t>
      </w:r>
      <w:r w:rsidR="006C25DD" w:rsidRPr="00757A1A">
        <w:rPr>
          <w:sz w:val="28"/>
          <w:szCs w:val="28"/>
          <w:lang w:eastAsia="lv-LV"/>
        </w:rPr>
        <w:t xml:space="preserve"> vakcinācijas programmas īstenošanas </w:t>
      </w:r>
      <w:r w:rsidR="00D50CD4" w:rsidRPr="00757A1A">
        <w:rPr>
          <w:sz w:val="28"/>
          <w:szCs w:val="28"/>
          <w:lang w:eastAsia="lv-LV"/>
        </w:rPr>
        <w:t>kārtīb</w:t>
      </w:r>
      <w:r w:rsidR="00E53D7E" w:rsidRPr="00757A1A">
        <w:rPr>
          <w:sz w:val="28"/>
          <w:szCs w:val="28"/>
          <w:lang w:eastAsia="lv-LV"/>
        </w:rPr>
        <w:t>u</w:t>
      </w:r>
      <w:r w:rsidR="00D50CD4" w:rsidRPr="00757A1A">
        <w:rPr>
          <w:sz w:val="28"/>
          <w:szCs w:val="28"/>
          <w:lang w:eastAsia="lv-LV"/>
        </w:rPr>
        <w:t xml:space="preserve"> </w:t>
      </w:r>
      <w:r w:rsidR="006C25DD" w:rsidRPr="00757A1A">
        <w:rPr>
          <w:sz w:val="28"/>
          <w:szCs w:val="28"/>
          <w:lang w:eastAsia="lv-LV"/>
        </w:rPr>
        <w:t xml:space="preserve">un </w:t>
      </w:r>
      <w:r w:rsidR="006479ED" w:rsidRPr="00757A1A">
        <w:rPr>
          <w:sz w:val="28"/>
          <w:szCs w:val="28"/>
        </w:rPr>
        <w:t>detalizēt</w:t>
      </w:r>
      <w:r w:rsidR="00E53D7E" w:rsidRPr="00757A1A">
        <w:rPr>
          <w:sz w:val="28"/>
          <w:szCs w:val="28"/>
        </w:rPr>
        <w:t>u</w:t>
      </w:r>
      <w:r w:rsidR="006479ED" w:rsidRPr="00757A1A">
        <w:rPr>
          <w:sz w:val="28"/>
          <w:szCs w:val="28"/>
        </w:rPr>
        <w:t xml:space="preserve"> pakļautības ķēd</w:t>
      </w:r>
      <w:r w:rsidR="00E53D7E" w:rsidRPr="00757A1A">
        <w:rPr>
          <w:sz w:val="28"/>
          <w:szCs w:val="28"/>
        </w:rPr>
        <w:t>i</w:t>
      </w:r>
      <w:r w:rsidR="006479ED" w:rsidRPr="00757A1A">
        <w:rPr>
          <w:sz w:val="28"/>
          <w:szCs w:val="28"/>
        </w:rPr>
        <w:t xml:space="preserve">, </w:t>
      </w:r>
      <w:proofErr w:type="gramStart"/>
      <w:r w:rsidR="006479ED" w:rsidRPr="00757A1A">
        <w:rPr>
          <w:sz w:val="28"/>
          <w:szCs w:val="28"/>
        </w:rPr>
        <w:t>lai nodrošinātu ātru lēmumu pieņemšanu</w:t>
      </w:r>
      <w:proofErr w:type="gramEnd"/>
      <w:r w:rsidR="006479ED" w:rsidRPr="00757A1A">
        <w:rPr>
          <w:sz w:val="28"/>
          <w:szCs w:val="28"/>
        </w:rPr>
        <w:t xml:space="preserve"> un </w:t>
      </w:r>
      <w:r w:rsidR="006479ED" w:rsidRPr="00757A1A">
        <w:rPr>
          <w:sz w:val="28"/>
          <w:szCs w:val="28"/>
          <w:lang w:eastAsia="lv-LV"/>
        </w:rPr>
        <w:t xml:space="preserve">informācijas apmaiņu. </w:t>
      </w:r>
      <w:r w:rsidR="006479ED" w:rsidRPr="00757A1A">
        <w:rPr>
          <w:sz w:val="28"/>
          <w:szCs w:val="28"/>
        </w:rPr>
        <w:t xml:space="preserve">Pakļautības ķēdē paredz sadarbību starp </w:t>
      </w:r>
      <w:r w:rsidR="00342266" w:rsidRPr="00757A1A">
        <w:rPr>
          <w:sz w:val="28"/>
          <w:szCs w:val="28"/>
        </w:rPr>
        <w:t xml:space="preserve">valsts iestādēm, </w:t>
      </w:r>
      <w:r w:rsidR="006479ED" w:rsidRPr="00757A1A">
        <w:rPr>
          <w:sz w:val="28"/>
          <w:szCs w:val="28"/>
        </w:rPr>
        <w:t>pašvaldībām, uzņēmumiem un personām,</w:t>
      </w:r>
      <w:r w:rsidR="006C25DD" w:rsidRPr="00757A1A">
        <w:rPr>
          <w:sz w:val="28"/>
          <w:szCs w:val="28"/>
          <w:lang w:eastAsia="lv-LV"/>
        </w:rPr>
        <w:t xml:space="preserve"> kuras </w:t>
      </w:r>
      <w:r w:rsidR="00D50CD4" w:rsidRPr="00757A1A">
        <w:rPr>
          <w:sz w:val="28"/>
          <w:szCs w:val="28"/>
          <w:lang w:eastAsia="lv-LV"/>
        </w:rPr>
        <w:t xml:space="preserve">uzglabā un izplata vakcīnas, īsteno </w:t>
      </w:r>
      <w:r w:rsidR="0053455B" w:rsidRPr="00757A1A">
        <w:rPr>
          <w:sz w:val="28"/>
          <w:szCs w:val="28"/>
          <w:lang w:eastAsia="lv-LV"/>
        </w:rPr>
        <w:t xml:space="preserve">jaundzimušo </w:t>
      </w:r>
      <w:r w:rsidR="00D50CD4" w:rsidRPr="00757A1A">
        <w:rPr>
          <w:sz w:val="28"/>
          <w:szCs w:val="28"/>
          <w:lang w:eastAsia="lv-LV"/>
        </w:rPr>
        <w:t xml:space="preserve">teļu vakcināciju vai </w:t>
      </w:r>
      <w:r w:rsidR="0053455B" w:rsidRPr="00757A1A">
        <w:rPr>
          <w:sz w:val="28"/>
          <w:szCs w:val="28"/>
          <w:lang w:eastAsia="lv-LV"/>
        </w:rPr>
        <w:t xml:space="preserve">liellopu </w:t>
      </w:r>
      <w:r w:rsidR="00D50CD4" w:rsidRPr="00757A1A">
        <w:rPr>
          <w:sz w:val="28"/>
          <w:szCs w:val="28"/>
          <w:lang w:eastAsia="lv-LV"/>
        </w:rPr>
        <w:t xml:space="preserve">revakcināciju </w:t>
      </w:r>
      <w:r w:rsidR="00D50CD4" w:rsidRPr="00757A1A">
        <w:rPr>
          <w:sz w:val="28"/>
          <w:szCs w:val="28"/>
        </w:rPr>
        <w:t>saskaņā ar veterināro zāļu lietošanas instrukcijā noteikto kārtību</w:t>
      </w:r>
      <w:r w:rsidR="004762C4" w:rsidRPr="00757A1A">
        <w:rPr>
          <w:sz w:val="28"/>
          <w:szCs w:val="28"/>
        </w:rPr>
        <w:t xml:space="preserve"> un</w:t>
      </w:r>
      <w:r w:rsidR="00D50CD4" w:rsidRPr="00757A1A">
        <w:rPr>
          <w:sz w:val="28"/>
          <w:szCs w:val="28"/>
        </w:rPr>
        <w:t xml:space="preserve"> kuras nosaka vakcinācijas kārtību administratīvajās teritorijās un </w:t>
      </w:r>
      <w:r w:rsidR="00080DB4" w:rsidRPr="00757A1A">
        <w:rPr>
          <w:sz w:val="28"/>
          <w:szCs w:val="28"/>
        </w:rPr>
        <w:t>īsteno vakcinācijas uzraudzību un kontroli;</w:t>
      </w:r>
    </w:p>
    <w:p w14:paraId="6A2CF330" w14:textId="4CCD3918" w:rsidR="007F480C" w:rsidRPr="00757A1A" w:rsidRDefault="007F480C" w:rsidP="00FA4204">
      <w:pPr>
        <w:autoSpaceDE w:val="0"/>
        <w:autoSpaceDN w:val="0"/>
        <w:adjustRightInd w:val="0"/>
        <w:ind w:firstLine="567"/>
        <w:jc w:val="both"/>
        <w:rPr>
          <w:sz w:val="28"/>
          <w:szCs w:val="28"/>
          <w:lang w:eastAsia="lv-LV"/>
        </w:rPr>
      </w:pPr>
      <w:r w:rsidRPr="00757A1A">
        <w:rPr>
          <w:sz w:val="28"/>
          <w:szCs w:val="28"/>
          <w:lang w:eastAsia="lv-LV"/>
        </w:rPr>
        <w:t>1</w:t>
      </w:r>
      <w:r w:rsidR="00F4187C" w:rsidRPr="00757A1A">
        <w:rPr>
          <w:sz w:val="28"/>
          <w:szCs w:val="28"/>
          <w:lang w:eastAsia="lv-LV"/>
        </w:rPr>
        <w:t>4</w:t>
      </w:r>
      <w:r w:rsidRPr="00757A1A">
        <w:rPr>
          <w:sz w:val="28"/>
          <w:szCs w:val="28"/>
          <w:lang w:eastAsia="lv-LV"/>
        </w:rPr>
        <w:t>.5. vakcinācijas kampaņas ilgum</w:t>
      </w:r>
      <w:r w:rsidR="00E53D7E" w:rsidRPr="00757A1A">
        <w:rPr>
          <w:sz w:val="28"/>
          <w:szCs w:val="28"/>
          <w:lang w:eastAsia="lv-LV"/>
        </w:rPr>
        <w:t>u</w:t>
      </w:r>
      <w:r w:rsidRPr="00757A1A">
        <w:rPr>
          <w:sz w:val="28"/>
          <w:szCs w:val="28"/>
          <w:lang w:eastAsia="lv-LV"/>
        </w:rPr>
        <w:t xml:space="preserve"> </w:t>
      </w:r>
      <w:r w:rsidR="00FF061B" w:rsidRPr="00757A1A">
        <w:rPr>
          <w:sz w:val="28"/>
          <w:szCs w:val="28"/>
          <w:lang w:eastAsia="lv-LV"/>
        </w:rPr>
        <w:t xml:space="preserve">– </w:t>
      </w:r>
      <w:r w:rsidRPr="00757A1A">
        <w:rPr>
          <w:sz w:val="28"/>
          <w:szCs w:val="28"/>
          <w:lang w:eastAsia="lv-LV"/>
        </w:rPr>
        <w:t>plānot</w:t>
      </w:r>
      <w:r w:rsidR="00E53D7E" w:rsidRPr="00757A1A">
        <w:rPr>
          <w:sz w:val="28"/>
          <w:szCs w:val="28"/>
          <w:lang w:eastAsia="lv-LV"/>
        </w:rPr>
        <w:t>o</w:t>
      </w:r>
      <w:r w:rsidRPr="00757A1A">
        <w:rPr>
          <w:sz w:val="28"/>
          <w:szCs w:val="28"/>
          <w:lang w:eastAsia="lv-LV"/>
        </w:rPr>
        <w:t xml:space="preserve"> vakcinācijas uzsākšanas datums un beigu datum</w:t>
      </w:r>
      <w:r w:rsidR="00E53D7E" w:rsidRPr="00757A1A">
        <w:rPr>
          <w:sz w:val="28"/>
          <w:szCs w:val="28"/>
          <w:lang w:eastAsia="lv-LV"/>
        </w:rPr>
        <w:t>u</w:t>
      </w:r>
      <w:r w:rsidRPr="00757A1A">
        <w:rPr>
          <w:sz w:val="28"/>
          <w:szCs w:val="28"/>
          <w:lang w:eastAsia="lv-LV"/>
        </w:rPr>
        <w:t>;</w:t>
      </w:r>
    </w:p>
    <w:p w14:paraId="597A6ADA" w14:textId="3CB237F0" w:rsidR="007F480C" w:rsidRPr="00757A1A" w:rsidRDefault="007F480C" w:rsidP="00FA4204">
      <w:pPr>
        <w:autoSpaceDE w:val="0"/>
        <w:autoSpaceDN w:val="0"/>
        <w:adjustRightInd w:val="0"/>
        <w:ind w:firstLine="567"/>
        <w:jc w:val="both"/>
        <w:rPr>
          <w:sz w:val="28"/>
          <w:szCs w:val="28"/>
          <w:lang w:eastAsia="lv-LV"/>
        </w:rPr>
      </w:pPr>
      <w:r w:rsidRPr="00757A1A">
        <w:rPr>
          <w:sz w:val="28"/>
          <w:szCs w:val="28"/>
          <w:lang w:eastAsia="lv-LV"/>
        </w:rPr>
        <w:t>1</w:t>
      </w:r>
      <w:r w:rsidR="00F4187C" w:rsidRPr="00757A1A">
        <w:rPr>
          <w:sz w:val="28"/>
          <w:szCs w:val="28"/>
          <w:lang w:eastAsia="lv-LV"/>
        </w:rPr>
        <w:t>4</w:t>
      </w:r>
      <w:r w:rsidRPr="00757A1A">
        <w:rPr>
          <w:sz w:val="28"/>
          <w:szCs w:val="28"/>
          <w:lang w:eastAsia="lv-LV"/>
        </w:rPr>
        <w:t>.6. ar vakcināciju saistīt</w:t>
      </w:r>
      <w:r w:rsidR="00E53D7E" w:rsidRPr="00757A1A">
        <w:rPr>
          <w:sz w:val="28"/>
          <w:szCs w:val="28"/>
          <w:lang w:eastAsia="lv-LV"/>
        </w:rPr>
        <w:t>os</w:t>
      </w:r>
      <w:r w:rsidRPr="00757A1A">
        <w:rPr>
          <w:sz w:val="28"/>
          <w:szCs w:val="28"/>
          <w:lang w:eastAsia="lv-LV"/>
        </w:rPr>
        <w:t xml:space="preserve"> pasākum</w:t>
      </w:r>
      <w:r w:rsidR="00E53D7E" w:rsidRPr="00757A1A">
        <w:rPr>
          <w:sz w:val="28"/>
          <w:szCs w:val="28"/>
          <w:lang w:eastAsia="lv-LV"/>
        </w:rPr>
        <w:t>us</w:t>
      </w:r>
      <w:r w:rsidRPr="00757A1A">
        <w:rPr>
          <w:sz w:val="28"/>
          <w:szCs w:val="28"/>
          <w:lang w:eastAsia="lv-LV"/>
        </w:rPr>
        <w:t xml:space="preserve"> un uzņēmīg</w:t>
      </w:r>
      <w:r w:rsidR="00E53D7E" w:rsidRPr="00757A1A">
        <w:rPr>
          <w:sz w:val="28"/>
          <w:szCs w:val="28"/>
          <w:lang w:eastAsia="lv-LV"/>
        </w:rPr>
        <w:t>os</w:t>
      </w:r>
      <w:r w:rsidRPr="00757A1A">
        <w:rPr>
          <w:sz w:val="28"/>
          <w:szCs w:val="28"/>
          <w:lang w:eastAsia="lv-LV"/>
        </w:rPr>
        <w:t xml:space="preserve"> </w:t>
      </w:r>
      <w:r w:rsidR="004C1710" w:rsidRPr="00757A1A">
        <w:rPr>
          <w:sz w:val="28"/>
          <w:szCs w:val="28"/>
          <w:lang w:eastAsia="lv-LV"/>
        </w:rPr>
        <w:t>liellopus</w:t>
      </w:r>
      <w:r w:rsidRPr="00757A1A">
        <w:rPr>
          <w:sz w:val="28"/>
          <w:szCs w:val="28"/>
          <w:lang w:eastAsia="lv-LV"/>
        </w:rPr>
        <w:t>, to izcelsmes produktu un blakusproduktu pārvietošanas aizliegum</w:t>
      </w:r>
      <w:r w:rsidR="00E53D7E" w:rsidRPr="00757A1A">
        <w:rPr>
          <w:sz w:val="28"/>
          <w:szCs w:val="28"/>
          <w:lang w:eastAsia="lv-LV"/>
        </w:rPr>
        <w:t>us</w:t>
      </w:r>
      <w:r w:rsidRPr="00757A1A">
        <w:rPr>
          <w:sz w:val="28"/>
          <w:szCs w:val="28"/>
          <w:lang w:eastAsia="lv-LV"/>
        </w:rPr>
        <w:t>.</w:t>
      </w:r>
    </w:p>
    <w:p w14:paraId="4862150C" w14:textId="77777777" w:rsidR="007F480C" w:rsidRPr="00757A1A" w:rsidRDefault="007F480C" w:rsidP="00FA4204">
      <w:pPr>
        <w:autoSpaceDE w:val="0"/>
        <w:autoSpaceDN w:val="0"/>
        <w:adjustRightInd w:val="0"/>
        <w:rPr>
          <w:sz w:val="28"/>
          <w:szCs w:val="28"/>
        </w:rPr>
      </w:pPr>
    </w:p>
    <w:p w14:paraId="75CE3DC1" w14:textId="62649542" w:rsidR="007F480C" w:rsidRPr="00757A1A" w:rsidRDefault="00F4187C" w:rsidP="00FA4204">
      <w:pPr>
        <w:autoSpaceDE w:val="0"/>
        <w:autoSpaceDN w:val="0"/>
        <w:adjustRightInd w:val="0"/>
        <w:ind w:firstLine="567"/>
        <w:jc w:val="both"/>
        <w:rPr>
          <w:sz w:val="28"/>
          <w:szCs w:val="28"/>
        </w:rPr>
      </w:pPr>
      <w:r w:rsidRPr="00757A1A">
        <w:rPr>
          <w:sz w:val="28"/>
          <w:szCs w:val="28"/>
        </w:rPr>
        <w:t xml:space="preserve">15. </w:t>
      </w:r>
      <w:r w:rsidR="007F480C" w:rsidRPr="00757A1A">
        <w:rPr>
          <w:sz w:val="28"/>
          <w:szCs w:val="28"/>
        </w:rPr>
        <w:t>Dienests papildus šo noteikumu 1</w:t>
      </w:r>
      <w:r w:rsidRPr="00757A1A">
        <w:rPr>
          <w:sz w:val="28"/>
          <w:szCs w:val="28"/>
        </w:rPr>
        <w:t>4</w:t>
      </w:r>
      <w:r w:rsidR="007F480C" w:rsidRPr="00757A1A">
        <w:rPr>
          <w:sz w:val="28"/>
          <w:szCs w:val="28"/>
        </w:rPr>
        <w:t>.</w:t>
      </w:r>
      <w:r w:rsidRPr="00757A1A">
        <w:rPr>
          <w:sz w:val="28"/>
          <w:szCs w:val="28"/>
        </w:rPr>
        <w:t> </w:t>
      </w:r>
      <w:r w:rsidR="007F480C" w:rsidRPr="00757A1A">
        <w:rPr>
          <w:sz w:val="28"/>
          <w:szCs w:val="28"/>
        </w:rPr>
        <w:t>punktā minētajai informācijai nosūta Eiropas Komisijai šādu informāciju:</w:t>
      </w:r>
    </w:p>
    <w:p w14:paraId="04241180" w14:textId="19080D7D"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5</w:t>
      </w:r>
      <w:r w:rsidRPr="00757A1A">
        <w:rPr>
          <w:sz w:val="28"/>
          <w:szCs w:val="28"/>
        </w:rPr>
        <w:t>.1. datum</w:t>
      </w:r>
      <w:r w:rsidR="00E53D7E" w:rsidRPr="00757A1A">
        <w:rPr>
          <w:sz w:val="28"/>
          <w:szCs w:val="28"/>
        </w:rPr>
        <w:t>u</w:t>
      </w:r>
      <w:r w:rsidRPr="00757A1A">
        <w:rPr>
          <w:sz w:val="28"/>
          <w:szCs w:val="28"/>
        </w:rPr>
        <w:t>, kad uzsākta vakcinācija;</w:t>
      </w:r>
    </w:p>
    <w:p w14:paraId="76BFFCB1" w14:textId="72D141F2"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5</w:t>
      </w:r>
      <w:r w:rsidRPr="00757A1A">
        <w:rPr>
          <w:sz w:val="28"/>
          <w:szCs w:val="28"/>
        </w:rPr>
        <w:t>.2. apkopojošo informācij</w:t>
      </w:r>
      <w:r w:rsidR="00AE7B6D" w:rsidRPr="00757A1A">
        <w:rPr>
          <w:sz w:val="28"/>
          <w:szCs w:val="28"/>
        </w:rPr>
        <w:t>u</w:t>
      </w:r>
      <w:r w:rsidRPr="00757A1A">
        <w:rPr>
          <w:sz w:val="28"/>
          <w:szCs w:val="28"/>
        </w:rPr>
        <w:t xml:space="preserve"> par vakcinācijas programmas ieviešanas gaitu, tās rezultātiem ka</w:t>
      </w:r>
      <w:r w:rsidR="00AE7B6D" w:rsidRPr="00757A1A">
        <w:rPr>
          <w:sz w:val="28"/>
          <w:szCs w:val="28"/>
        </w:rPr>
        <w:t>trā administratīvajā teritorijā, kā arī</w:t>
      </w:r>
      <w:r w:rsidRPr="00757A1A">
        <w:rPr>
          <w:sz w:val="28"/>
          <w:szCs w:val="28"/>
        </w:rPr>
        <w:t xml:space="preserve"> </w:t>
      </w:r>
      <w:r w:rsidR="00AE7B6D" w:rsidRPr="00757A1A">
        <w:rPr>
          <w:sz w:val="28"/>
          <w:szCs w:val="28"/>
        </w:rPr>
        <w:t>regulār</w:t>
      </w:r>
      <w:r w:rsidR="00E53D7E" w:rsidRPr="00757A1A">
        <w:rPr>
          <w:sz w:val="28"/>
          <w:szCs w:val="28"/>
        </w:rPr>
        <w:t>u</w:t>
      </w:r>
      <w:r w:rsidR="00AE7B6D" w:rsidRPr="00757A1A">
        <w:rPr>
          <w:sz w:val="28"/>
          <w:szCs w:val="28"/>
        </w:rPr>
        <w:t xml:space="preserve"> inform</w:t>
      </w:r>
      <w:r w:rsidR="00E53D7E" w:rsidRPr="00757A1A">
        <w:rPr>
          <w:sz w:val="28"/>
          <w:szCs w:val="28"/>
        </w:rPr>
        <w:t>āciju</w:t>
      </w:r>
      <w:r w:rsidR="00AE7B6D" w:rsidRPr="00757A1A">
        <w:rPr>
          <w:sz w:val="28"/>
          <w:szCs w:val="28"/>
        </w:rPr>
        <w:t xml:space="preserve"> par </w:t>
      </w:r>
      <w:r w:rsidR="00E53D7E" w:rsidRPr="00757A1A">
        <w:rPr>
          <w:sz w:val="28"/>
          <w:szCs w:val="28"/>
        </w:rPr>
        <w:t>īsteno</w:t>
      </w:r>
      <w:r w:rsidR="00AE7B6D" w:rsidRPr="00757A1A">
        <w:rPr>
          <w:sz w:val="28"/>
          <w:szCs w:val="28"/>
        </w:rPr>
        <w:t>tajiem vakcinācijas vai revakcinācijas pasākumiem;</w:t>
      </w:r>
    </w:p>
    <w:p w14:paraId="3E4DFE0C" w14:textId="210760A9"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5</w:t>
      </w:r>
      <w:r w:rsidRPr="00757A1A">
        <w:rPr>
          <w:sz w:val="28"/>
          <w:szCs w:val="28"/>
        </w:rPr>
        <w:t>.3. datum</w:t>
      </w:r>
      <w:r w:rsidR="00E53D7E" w:rsidRPr="00757A1A">
        <w:rPr>
          <w:sz w:val="28"/>
          <w:szCs w:val="28"/>
        </w:rPr>
        <w:t>u</w:t>
      </w:r>
      <w:r w:rsidRPr="00757A1A">
        <w:rPr>
          <w:sz w:val="28"/>
          <w:szCs w:val="28"/>
        </w:rPr>
        <w:t>, kad pabeigta vakcinācija katrā administratīvajā teritorijā</w:t>
      </w:r>
      <w:r w:rsidR="00FF061B" w:rsidRPr="00757A1A">
        <w:rPr>
          <w:sz w:val="28"/>
          <w:szCs w:val="28"/>
        </w:rPr>
        <w:t xml:space="preserve"> </w:t>
      </w:r>
      <w:r w:rsidR="00E53D7E" w:rsidRPr="00757A1A">
        <w:rPr>
          <w:sz w:val="28"/>
          <w:szCs w:val="28"/>
        </w:rPr>
        <w:t xml:space="preserve">pēc </w:t>
      </w:r>
      <w:r w:rsidRPr="00757A1A">
        <w:rPr>
          <w:sz w:val="28"/>
          <w:szCs w:val="28"/>
        </w:rPr>
        <w:t>95</w:t>
      </w:r>
      <w:r w:rsidR="00E53D7E" w:rsidRPr="00757A1A">
        <w:rPr>
          <w:sz w:val="28"/>
          <w:szCs w:val="28"/>
        </w:rPr>
        <w:t> </w:t>
      </w:r>
      <w:r w:rsidRPr="00757A1A">
        <w:rPr>
          <w:sz w:val="28"/>
          <w:szCs w:val="28"/>
        </w:rPr>
        <w:t>procent</w:t>
      </w:r>
      <w:r w:rsidR="00E53D7E" w:rsidRPr="00757A1A">
        <w:rPr>
          <w:sz w:val="28"/>
          <w:szCs w:val="28"/>
        </w:rPr>
        <w:t>u</w:t>
      </w:r>
      <w:r w:rsidRPr="00757A1A">
        <w:rPr>
          <w:sz w:val="28"/>
          <w:szCs w:val="28"/>
        </w:rPr>
        <w:t xml:space="preserve"> uzņēmīg</w:t>
      </w:r>
      <w:r w:rsidR="007A2830" w:rsidRPr="00757A1A">
        <w:rPr>
          <w:sz w:val="28"/>
          <w:szCs w:val="28"/>
        </w:rPr>
        <w:t>o</w:t>
      </w:r>
      <w:r w:rsidR="00B52B50" w:rsidRPr="00757A1A">
        <w:rPr>
          <w:sz w:val="28"/>
          <w:szCs w:val="28"/>
        </w:rPr>
        <w:t xml:space="preserve"> </w:t>
      </w:r>
      <w:r w:rsidR="004C1710" w:rsidRPr="00757A1A">
        <w:rPr>
          <w:sz w:val="28"/>
          <w:szCs w:val="28"/>
        </w:rPr>
        <w:t>liellopu</w:t>
      </w:r>
      <w:r w:rsidRPr="00757A1A">
        <w:rPr>
          <w:sz w:val="28"/>
          <w:szCs w:val="28"/>
        </w:rPr>
        <w:t xml:space="preserve"> </w:t>
      </w:r>
      <w:r w:rsidR="00E53D7E" w:rsidRPr="00757A1A">
        <w:rPr>
          <w:sz w:val="28"/>
          <w:szCs w:val="28"/>
        </w:rPr>
        <w:t xml:space="preserve">vakcinācijas </w:t>
      </w:r>
      <w:r w:rsidRPr="00757A1A">
        <w:rPr>
          <w:sz w:val="28"/>
          <w:szCs w:val="28"/>
        </w:rPr>
        <w:t>95 procent</w:t>
      </w:r>
      <w:r w:rsidR="00F7493F" w:rsidRPr="00757A1A">
        <w:rPr>
          <w:sz w:val="28"/>
          <w:szCs w:val="28"/>
        </w:rPr>
        <w:t>os</w:t>
      </w:r>
      <w:r w:rsidR="00186BC1" w:rsidRPr="00757A1A">
        <w:rPr>
          <w:sz w:val="28"/>
          <w:szCs w:val="28"/>
        </w:rPr>
        <w:t xml:space="preserve"> noviet</w:t>
      </w:r>
      <w:r w:rsidR="00F7493F" w:rsidRPr="00757A1A">
        <w:rPr>
          <w:sz w:val="28"/>
          <w:szCs w:val="28"/>
        </w:rPr>
        <w:t>ņu</w:t>
      </w:r>
      <w:r w:rsidRPr="00757A1A">
        <w:rPr>
          <w:sz w:val="28"/>
          <w:szCs w:val="28"/>
        </w:rPr>
        <w:t>;</w:t>
      </w:r>
    </w:p>
    <w:p w14:paraId="5117F3FD" w14:textId="0482D138" w:rsidR="007F480C" w:rsidRPr="00757A1A" w:rsidRDefault="00B43F98"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5</w:t>
      </w:r>
      <w:r w:rsidRPr="00757A1A">
        <w:rPr>
          <w:sz w:val="28"/>
          <w:szCs w:val="28"/>
        </w:rPr>
        <w:t xml:space="preserve">.4. </w:t>
      </w:r>
      <w:r w:rsidR="007F480C" w:rsidRPr="00757A1A">
        <w:rPr>
          <w:sz w:val="28"/>
          <w:szCs w:val="28"/>
        </w:rPr>
        <w:t>apkopojoš</w:t>
      </w:r>
      <w:r w:rsidR="00FB61FC" w:rsidRPr="00757A1A">
        <w:rPr>
          <w:sz w:val="28"/>
          <w:szCs w:val="28"/>
        </w:rPr>
        <w:t>u</w:t>
      </w:r>
      <w:r w:rsidR="007F480C" w:rsidRPr="00757A1A">
        <w:rPr>
          <w:sz w:val="28"/>
          <w:szCs w:val="28"/>
        </w:rPr>
        <w:t xml:space="preserve"> informācij</w:t>
      </w:r>
      <w:r w:rsidR="00AE7B6D" w:rsidRPr="00757A1A">
        <w:rPr>
          <w:sz w:val="28"/>
          <w:szCs w:val="28"/>
        </w:rPr>
        <w:t>u</w:t>
      </w:r>
      <w:r w:rsidR="007F480C" w:rsidRPr="00757A1A">
        <w:rPr>
          <w:sz w:val="28"/>
          <w:szCs w:val="28"/>
        </w:rPr>
        <w:t xml:space="preserve"> par iepriekš vakcinētajiem </w:t>
      </w:r>
      <w:r w:rsidR="004C1710" w:rsidRPr="00757A1A">
        <w:rPr>
          <w:sz w:val="28"/>
          <w:szCs w:val="28"/>
        </w:rPr>
        <w:t>liellopiem</w:t>
      </w:r>
      <w:r w:rsidR="007F480C" w:rsidRPr="00757A1A">
        <w:rPr>
          <w:sz w:val="28"/>
          <w:szCs w:val="28"/>
        </w:rPr>
        <w:t xml:space="preserve"> un vakcinācijas pamatojumu</w:t>
      </w:r>
      <w:r w:rsidR="00FF061B" w:rsidRPr="00757A1A">
        <w:rPr>
          <w:sz w:val="28"/>
          <w:szCs w:val="28"/>
        </w:rPr>
        <w:t xml:space="preserve">, tostarp </w:t>
      </w:r>
      <w:r w:rsidR="004C1710" w:rsidRPr="00757A1A">
        <w:rPr>
          <w:sz w:val="28"/>
          <w:szCs w:val="28"/>
        </w:rPr>
        <w:t>liellopiem</w:t>
      </w:r>
      <w:r w:rsidR="007F480C" w:rsidRPr="00757A1A">
        <w:rPr>
          <w:sz w:val="28"/>
          <w:szCs w:val="28"/>
        </w:rPr>
        <w:t>, k</w:t>
      </w:r>
      <w:r w:rsidR="00E53D7E" w:rsidRPr="00757A1A">
        <w:rPr>
          <w:sz w:val="28"/>
          <w:szCs w:val="28"/>
        </w:rPr>
        <w:t>as</w:t>
      </w:r>
      <w:r w:rsidR="007F480C" w:rsidRPr="00757A1A">
        <w:rPr>
          <w:sz w:val="28"/>
          <w:szCs w:val="28"/>
        </w:rPr>
        <w:t xml:space="preserve"> iepriekš </w:t>
      </w:r>
      <w:r w:rsidR="00E53D7E" w:rsidRPr="00757A1A">
        <w:rPr>
          <w:sz w:val="28"/>
          <w:szCs w:val="28"/>
        </w:rPr>
        <w:t xml:space="preserve">nav </w:t>
      </w:r>
      <w:r w:rsidR="007F480C" w:rsidRPr="00757A1A">
        <w:rPr>
          <w:sz w:val="28"/>
          <w:szCs w:val="28"/>
        </w:rPr>
        <w:t>vakcinēti (piemēram, teļi</w:t>
      </w:r>
      <w:r w:rsidR="00E53D7E" w:rsidRPr="00757A1A">
        <w:rPr>
          <w:sz w:val="28"/>
          <w:szCs w:val="28"/>
        </w:rPr>
        <w:t>em</w:t>
      </w:r>
      <w:r w:rsidR="007F480C" w:rsidRPr="00757A1A">
        <w:rPr>
          <w:sz w:val="28"/>
          <w:szCs w:val="28"/>
        </w:rPr>
        <w:t>)</w:t>
      </w:r>
      <w:r w:rsidR="00E53D7E" w:rsidRPr="00757A1A">
        <w:rPr>
          <w:sz w:val="28"/>
          <w:szCs w:val="28"/>
        </w:rPr>
        <w:t>,</w:t>
      </w:r>
      <w:r w:rsidR="007F480C" w:rsidRPr="00757A1A">
        <w:rPr>
          <w:sz w:val="28"/>
          <w:szCs w:val="28"/>
        </w:rPr>
        <w:t xml:space="preserve"> vai </w:t>
      </w:r>
      <w:r w:rsidR="004C1710" w:rsidRPr="00757A1A">
        <w:rPr>
          <w:sz w:val="28"/>
          <w:szCs w:val="28"/>
        </w:rPr>
        <w:t>liellopiem</w:t>
      </w:r>
      <w:r w:rsidR="00AE7B6D" w:rsidRPr="00757A1A">
        <w:rPr>
          <w:sz w:val="28"/>
          <w:szCs w:val="28"/>
        </w:rPr>
        <w:t>, k</w:t>
      </w:r>
      <w:r w:rsidR="00E53D7E" w:rsidRPr="00757A1A">
        <w:rPr>
          <w:sz w:val="28"/>
          <w:szCs w:val="28"/>
        </w:rPr>
        <w:t>a</w:t>
      </w:r>
      <w:r w:rsidR="00FB61FC" w:rsidRPr="00757A1A">
        <w:rPr>
          <w:sz w:val="28"/>
          <w:szCs w:val="28"/>
        </w:rPr>
        <w:t>s</w:t>
      </w:r>
      <w:r w:rsidR="007F480C" w:rsidRPr="00757A1A">
        <w:rPr>
          <w:sz w:val="28"/>
          <w:szCs w:val="28"/>
        </w:rPr>
        <w:t xml:space="preserve"> </w:t>
      </w:r>
      <w:r w:rsidR="00D00CF2" w:rsidRPr="00757A1A">
        <w:rPr>
          <w:sz w:val="28"/>
          <w:szCs w:val="28"/>
        </w:rPr>
        <w:t>revakcin</w:t>
      </w:r>
      <w:r w:rsidR="00FB61FC" w:rsidRPr="00757A1A">
        <w:rPr>
          <w:sz w:val="28"/>
          <w:szCs w:val="28"/>
        </w:rPr>
        <w:t>ēti</w:t>
      </w:r>
      <w:r w:rsidR="007F480C" w:rsidRPr="00757A1A">
        <w:rPr>
          <w:sz w:val="28"/>
          <w:szCs w:val="28"/>
        </w:rPr>
        <w:t>;</w:t>
      </w:r>
    </w:p>
    <w:p w14:paraId="1EF824C0" w14:textId="3409FDC1" w:rsidR="00AE7B6D"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5</w:t>
      </w:r>
      <w:r w:rsidRPr="00757A1A">
        <w:rPr>
          <w:sz w:val="28"/>
          <w:szCs w:val="28"/>
        </w:rPr>
        <w:t>.5. cit</w:t>
      </w:r>
      <w:r w:rsidR="00AE7B6D" w:rsidRPr="00757A1A">
        <w:rPr>
          <w:sz w:val="28"/>
          <w:szCs w:val="28"/>
        </w:rPr>
        <w:t>u</w:t>
      </w:r>
      <w:r w:rsidRPr="00757A1A">
        <w:rPr>
          <w:sz w:val="28"/>
          <w:szCs w:val="28"/>
        </w:rPr>
        <w:t xml:space="preserve"> </w:t>
      </w:r>
      <w:r w:rsidR="00E53D7E" w:rsidRPr="00757A1A">
        <w:rPr>
          <w:sz w:val="28"/>
          <w:szCs w:val="28"/>
        </w:rPr>
        <w:t xml:space="preserve">Eiropas Komisijas pieprasītu </w:t>
      </w:r>
      <w:r w:rsidRPr="00757A1A">
        <w:rPr>
          <w:sz w:val="28"/>
          <w:szCs w:val="28"/>
        </w:rPr>
        <w:t>informācij</w:t>
      </w:r>
      <w:r w:rsidR="00AE7B6D" w:rsidRPr="00757A1A">
        <w:rPr>
          <w:sz w:val="28"/>
          <w:szCs w:val="28"/>
        </w:rPr>
        <w:t>u</w:t>
      </w:r>
      <w:r w:rsidRPr="00757A1A">
        <w:rPr>
          <w:sz w:val="28"/>
          <w:szCs w:val="28"/>
        </w:rPr>
        <w:t>.</w:t>
      </w:r>
      <w:r w:rsidR="00AE7B6D" w:rsidRPr="00757A1A">
        <w:rPr>
          <w:sz w:val="28"/>
          <w:szCs w:val="28"/>
        </w:rPr>
        <w:t xml:space="preserve"> </w:t>
      </w:r>
    </w:p>
    <w:p w14:paraId="30A6AC8C" w14:textId="77777777" w:rsidR="007F480C" w:rsidRPr="00757A1A" w:rsidRDefault="007F480C" w:rsidP="00FA4204">
      <w:pPr>
        <w:autoSpaceDE w:val="0"/>
        <w:autoSpaceDN w:val="0"/>
        <w:adjustRightInd w:val="0"/>
        <w:ind w:firstLine="720"/>
        <w:jc w:val="both"/>
        <w:rPr>
          <w:sz w:val="28"/>
          <w:szCs w:val="28"/>
        </w:rPr>
      </w:pPr>
    </w:p>
    <w:p w14:paraId="053645B0" w14:textId="2612C4A3" w:rsidR="007F480C" w:rsidRPr="00757A1A" w:rsidRDefault="00F4187C" w:rsidP="00FA4204">
      <w:pPr>
        <w:autoSpaceDE w:val="0"/>
        <w:autoSpaceDN w:val="0"/>
        <w:adjustRightInd w:val="0"/>
        <w:ind w:firstLine="567"/>
        <w:jc w:val="both"/>
        <w:rPr>
          <w:sz w:val="28"/>
          <w:szCs w:val="28"/>
        </w:rPr>
      </w:pPr>
      <w:r w:rsidRPr="00757A1A">
        <w:rPr>
          <w:sz w:val="28"/>
          <w:szCs w:val="28"/>
        </w:rPr>
        <w:t xml:space="preserve">16. </w:t>
      </w:r>
      <w:r w:rsidR="007F480C" w:rsidRPr="00757A1A">
        <w:rPr>
          <w:sz w:val="28"/>
          <w:szCs w:val="28"/>
        </w:rPr>
        <w:t xml:space="preserve">Dienests kontrolē, lai vakcinācijas laikā tiktu </w:t>
      </w:r>
      <w:r w:rsidR="00E53D7E" w:rsidRPr="00757A1A">
        <w:rPr>
          <w:sz w:val="28"/>
          <w:szCs w:val="28"/>
        </w:rPr>
        <w:t xml:space="preserve">izpildītas </w:t>
      </w:r>
      <w:r w:rsidR="007F480C" w:rsidRPr="00757A1A">
        <w:rPr>
          <w:sz w:val="28"/>
          <w:szCs w:val="28"/>
        </w:rPr>
        <w:t>šād</w:t>
      </w:r>
      <w:r w:rsidR="00E53D7E" w:rsidRPr="00757A1A">
        <w:rPr>
          <w:sz w:val="28"/>
          <w:szCs w:val="28"/>
        </w:rPr>
        <w:t>as</w:t>
      </w:r>
      <w:r w:rsidR="007F480C" w:rsidRPr="00757A1A">
        <w:rPr>
          <w:sz w:val="28"/>
          <w:szCs w:val="28"/>
        </w:rPr>
        <w:t xml:space="preserve"> prasīb</w:t>
      </w:r>
      <w:r w:rsidR="00E53D7E" w:rsidRPr="00757A1A">
        <w:rPr>
          <w:sz w:val="28"/>
          <w:szCs w:val="28"/>
        </w:rPr>
        <w:t>as</w:t>
      </w:r>
      <w:r w:rsidR="007F480C" w:rsidRPr="00757A1A">
        <w:rPr>
          <w:sz w:val="28"/>
          <w:szCs w:val="28"/>
        </w:rPr>
        <w:t>:</w:t>
      </w:r>
    </w:p>
    <w:p w14:paraId="0E1C27B7" w14:textId="00CE89C6" w:rsidR="007F480C" w:rsidRPr="00757A1A" w:rsidRDefault="007F480C"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6</w:t>
      </w:r>
      <w:r w:rsidRPr="00757A1A">
        <w:rPr>
          <w:sz w:val="28"/>
          <w:szCs w:val="28"/>
        </w:rPr>
        <w:t>.1. administratīvajā teritorijā, kurā paredzēt</w:t>
      </w:r>
      <w:r w:rsidR="00E53D7E" w:rsidRPr="00757A1A">
        <w:rPr>
          <w:sz w:val="28"/>
          <w:szCs w:val="28"/>
        </w:rPr>
        <w:t>a</w:t>
      </w:r>
      <w:r w:rsidRPr="00757A1A">
        <w:rPr>
          <w:sz w:val="28"/>
          <w:szCs w:val="28"/>
        </w:rPr>
        <w:t xml:space="preserve"> vakcinācij</w:t>
      </w:r>
      <w:r w:rsidR="00E53D7E" w:rsidRPr="00757A1A">
        <w:rPr>
          <w:sz w:val="28"/>
          <w:szCs w:val="28"/>
        </w:rPr>
        <w:t>a</w:t>
      </w:r>
      <w:r w:rsidRPr="00757A1A">
        <w:rPr>
          <w:sz w:val="28"/>
          <w:szCs w:val="28"/>
        </w:rPr>
        <w:t xml:space="preserve">, </w:t>
      </w:r>
      <w:r w:rsidR="00FB61FC" w:rsidRPr="00757A1A">
        <w:rPr>
          <w:sz w:val="28"/>
          <w:szCs w:val="28"/>
        </w:rPr>
        <w:t xml:space="preserve">tiek vakcinēti </w:t>
      </w:r>
      <w:r w:rsidRPr="00757A1A">
        <w:rPr>
          <w:sz w:val="28"/>
          <w:szCs w:val="28"/>
        </w:rPr>
        <w:t>vis</w:t>
      </w:r>
      <w:r w:rsidR="007D79FA" w:rsidRPr="00757A1A">
        <w:rPr>
          <w:sz w:val="28"/>
          <w:szCs w:val="28"/>
        </w:rPr>
        <w:t>i</w:t>
      </w:r>
      <w:r w:rsidRPr="00757A1A">
        <w:rPr>
          <w:sz w:val="28"/>
          <w:szCs w:val="28"/>
        </w:rPr>
        <w:t xml:space="preserve"> uzņēmīg</w:t>
      </w:r>
      <w:r w:rsidR="007D79FA" w:rsidRPr="00757A1A">
        <w:rPr>
          <w:sz w:val="28"/>
          <w:szCs w:val="28"/>
        </w:rPr>
        <w:t>ie</w:t>
      </w:r>
      <w:r w:rsidRPr="00757A1A">
        <w:rPr>
          <w:sz w:val="28"/>
          <w:szCs w:val="28"/>
        </w:rPr>
        <w:t xml:space="preserve"> </w:t>
      </w:r>
      <w:r w:rsidR="00A30870" w:rsidRPr="00757A1A">
        <w:rPr>
          <w:sz w:val="28"/>
          <w:szCs w:val="28"/>
        </w:rPr>
        <w:t>liellopi</w:t>
      </w:r>
      <w:r w:rsidRPr="00757A1A">
        <w:rPr>
          <w:sz w:val="28"/>
          <w:szCs w:val="28"/>
        </w:rPr>
        <w:t>;</w:t>
      </w:r>
    </w:p>
    <w:p w14:paraId="692C427D" w14:textId="189C3827" w:rsidR="007F480C" w:rsidRPr="00757A1A" w:rsidRDefault="007F480C" w:rsidP="00FA4204">
      <w:pPr>
        <w:autoSpaceDE w:val="0"/>
        <w:autoSpaceDN w:val="0"/>
        <w:adjustRightInd w:val="0"/>
        <w:ind w:firstLine="567"/>
        <w:jc w:val="both"/>
        <w:rPr>
          <w:sz w:val="28"/>
          <w:szCs w:val="28"/>
        </w:rPr>
      </w:pPr>
      <w:r w:rsidRPr="00757A1A">
        <w:rPr>
          <w:sz w:val="28"/>
          <w:szCs w:val="28"/>
        </w:rPr>
        <w:lastRenderedPageBreak/>
        <w:t>1</w:t>
      </w:r>
      <w:r w:rsidR="00F4187C" w:rsidRPr="00757A1A">
        <w:rPr>
          <w:sz w:val="28"/>
          <w:szCs w:val="28"/>
        </w:rPr>
        <w:t>6</w:t>
      </w:r>
      <w:r w:rsidRPr="00757A1A">
        <w:rPr>
          <w:sz w:val="28"/>
          <w:szCs w:val="28"/>
        </w:rPr>
        <w:t xml:space="preserve">.2. </w:t>
      </w:r>
      <w:r w:rsidR="00E53D7E" w:rsidRPr="00757A1A">
        <w:rPr>
          <w:sz w:val="28"/>
          <w:szCs w:val="28"/>
        </w:rPr>
        <w:t xml:space="preserve">visi </w:t>
      </w:r>
      <w:r w:rsidR="00EB4F48" w:rsidRPr="00757A1A">
        <w:rPr>
          <w:sz w:val="28"/>
          <w:szCs w:val="28"/>
        </w:rPr>
        <w:t>uzņēmīg</w:t>
      </w:r>
      <w:r w:rsidR="00E53D7E" w:rsidRPr="00757A1A">
        <w:rPr>
          <w:sz w:val="28"/>
          <w:szCs w:val="28"/>
        </w:rPr>
        <w:t>ie</w:t>
      </w:r>
      <w:r w:rsidR="00EB4F48" w:rsidRPr="00757A1A">
        <w:rPr>
          <w:sz w:val="28"/>
          <w:szCs w:val="28"/>
        </w:rPr>
        <w:t xml:space="preserve"> </w:t>
      </w:r>
      <w:r w:rsidR="00A30870" w:rsidRPr="00757A1A">
        <w:rPr>
          <w:sz w:val="28"/>
          <w:szCs w:val="28"/>
        </w:rPr>
        <w:t>liellopi</w:t>
      </w:r>
      <w:r w:rsidR="00EB4F48" w:rsidRPr="00757A1A">
        <w:rPr>
          <w:sz w:val="28"/>
          <w:szCs w:val="28"/>
        </w:rPr>
        <w:t xml:space="preserve"> </w:t>
      </w:r>
      <w:r w:rsidR="00E53D7E" w:rsidRPr="00757A1A">
        <w:rPr>
          <w:sz w:val="28"/>
          <w:szCs w:val="28"/>
        </w:rPr>
        <w:t>tiek vakcinēti</w:t>
      </w:r>
      <w:r w:rsidR="00E53D7E" w:rsidRPr="00757A1A" w:rsidDel="00E53D7E">
        <w:rPr>
          <w:sz w:val="28"/>
          <w:szCs w:val="28"/>
        </w:rPr>
        <w:t xml:space="preserve"> </w:t>
      </w:r>
      <w:r w:rsidR="00B52B50" w:rsidRPr="00757A1A">
        <w:rPr>
          <w:sz w:val="28"/>
          <w:szCs w:val="28"/>
        </w:rPr>
        <w:t>no četru mēnešu vecuma saskaņā ar veterināro zāļu lietošanas instrukcijā noteikto kārtību</w:t>
      </w:r>
      <w:r w:rsidR="00982ED2" w:rsidRPr="00757A1A">
        <w:rPr>
          <w:sz w:val="28"/>
          <w:szCs w:val="28"/>
        </w:rPr>
        <w:t>;</w:t>
      </w:r>
      <w:r w:rsidR="00B52B50" w:rsidRPr="00757A1A">
        <w:rPr>
          <w:sz w:val="28"/>
          <w:szCs w:val="28"/>
        </w:rPr>
        <w:t xml:space="preserve"> </w:t>
      </w:r>
    </w:p>
    <w:p w14:paraId="61FF994A" w14:textId="07D57C3F" w:rsidR="00E33085" w:rsidRPr="00757A1A" w:rsidRDefault="00154490"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6</w:t>
      </w:r>
      <w:r w:rsidRPr="00757A1A">
        <w:rPr>
          <w:sz w:val="28"/>
          <w:szCs w:val="28"/>
        </w:rPr>
        <w:t>.</w:t>
      </w:r>
      <w:r w:rsidR="00B52B50" w:rsidRPr="00757A1A">
        <w:rPr>
          <w:sz w:val="28"/>
          <w:szCs w:val="28"/>
        </w:rPr>
        <w:t>3</w:t>
      </w:r>
      <w:r w:rsidRPr="00757A1A">
        <w:rPr>
          <w:sz w:val="28"/>
          <w:szCs w:val="28"/>
        </w:rPr>
        <w:t>.</w:t>
      </w:r>
      <w:r w:rsidR="00080DB4" w:rsidRPr="00757A1A">
        <w:rPr>
          <w:sz w:val="28"/>
          <w:szCs w:val="28"/>
        </w:rPr>
        <w:t xml:space="preserve"> vakcinācijas programmas īstenošanas laikā neti</w:t>
      </w:r>
      <w:r w:rsidR="0016679E" w:rsidRPr="00757A1A">
        <w:rPr>
          <w:sz w:val="28"/>
          <w:szCs w:val="28"/>
        </w:rPr>
        <w:t>e</w:t>
      </w:r>
      <w:r w:rsidR="00080DB4" w:rsidRPr="00757A1A">
        <w:rPr>
          <w:sz w:val="28"/>
          <w:szCs w:val="28"/>
        </w:rPr>
        <w:t xml:space="preserve">k izplatīts vakcīnas vīruss. Dienesta </w:t>
      </w:r>
      <w:r w:rsidR="007D2F23" w:rsidRPr="00757A1A">
        <w:rPr>
          <w:sz w:val="28"/>
          <w:szCs w:val="28"/>
        </w:rPr>
        <w:t>inspektors</w:t>
      </w:r>
      <w:r w:rsidR="00080DB4" w:rsidRPr="00757A1A">
        <w:rPr>
          <w:sz w:val="28"/>
          <w:szCs w:val="28"/>
        </w:rPr>
        <w:t xml:space="preserve"> vai pilnvarotais veterinārārsts pēc </w:t>
      </w:r>
      <w:r w:rsidR="001234DC" w:rsidRPr="00757A1A">
        <w:rPr>
          <w:sz w:val="28"/>
          <w:szCs w:val="28"/>
        </w:rPr>
        <w:t xml:space="preserve">vakcinācijas </w:t>
      </w:r>
      <w:r w:rsidR="00BF6E3E" w:rsidRPr="00757A1A">
        <w:rPr>
          <w:sz w:val="28"/>
          <w:szCs w:val="28"/>
        </w:rPr>
        <w:t xml:space="preserve">novietnē </w:t>
      </w:r>
      <w:r w:rsidR="00080DB4" w:rsidRPr="00757A1A">
        <w:rPr>
          <w:sz w:val="28"/>
          <w:szCs w:val="28"/>
        </w:rPr>
        <w:t xml:space="preserve">reģistrē </w:t>
      </w:r>
      <w:r w:rsidR="00E33085" w:rsidRPr="00757A1A">
        <w:rPr>
          <w:sz w:val="28"/>
          <w:szCs w:val="28"/>
        </w:rPr>
        <w:t>vakcinēto</w:t>
      </w:r>
      <w:r w:rsidR="003E2DB2" w:rsidRPr="00757A1A">
        <w:rPr>
          <w:sz w:val="28"/>
          <w:szCs w:val="28"/>
        </w:rPr>
        <w:t>s</w:t>
      </w:r>
      <w:r w:rsidR="00E33085" w:rsidRPr="00757A1A">
        <w:rPr>
          <w:sz w:val="28"/>
          <w:szCs w:val="28"/>
        </w:rPr>
        <w:t xml:space="preserve"> </w:t>
      </w:r>
      <w:r w:rsidR="00A30870" w:rsidRPr="00757A1A">
        <w:rPr>
          <w:sz w:val="28"/>
          <w:szCs w:val="28"/>
        </w:rPr>
        <w:t>liellopus</w:t>
      </w:r>
      <w:r w:rsidR="00E33085" w:rsidRPr="00757A1A">
        <w:rPr>
          <w:sz w:val="28"/>
          <w:szCs w:val="28"/>
        </w:rPr>
        <w:t xml:space="preserve"> un izmantoto vakcīnas devu skaitu un kopā ar atlikušām vakcīnas devām iesniedz dienestā.</w:t>
      </w:r>
      <w:r w:rsidR="00035C2E" w:rsidRPr="00757A1A">
        <w:rPr>
          <w:sz w:val="28"/>
          <w:szCs w:val="28"/>
        </w:rPr>
        <w:t xml:space="preserve"> Atlikušās vakcīnas devas iznīcina tā, </w:t>
      </w:r>
      <w:r w:rsidR="00E33085" w:rsidRPr="00757A1A">
        <w:rPr>
          <w:sz w:val="28"/>
          <w:szCs w:val="28"/>
        </w:rPr>
        <w:t>lai vakcīnas vīruss</w:t>
      </w:r>
      <w:r w:rsidR="001234DC" w:rsidRPr="00757A1A">
        <w:rPr>
          <w:sz w:val="28"/>
          <w:szCs w:val="28"/>
        </w:rPr>
        <w:t xml:space="preserve"> netiktu izplatīts</w:t>
      </w:r>
      <w:r w:rsidR="00E53D7E" w:rsidRPr="00757A1A">
        <w:rPr>
          <w:sz w:val="28"/>
          <w:szCs w:val="28"/>
        </w:rPr>
        <w:t>;</w:t>
      </w:r>
    </w:p>
    <w:p w14:paraId="25A88A98" w14:textId="333D7421" w:rsidR="007D79FA" w:rsidRPr="00757A1A" w:rsidRDefault="00154490"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6</w:t>
      </w:r>
      <w:r w:rsidRPr="00757A1A">
        <w:rPr>
          <w:sz w:val="28"/>
          <w:szCs w:val="28"/>
        </w:rPr>
        <w:t>.</w:t>
      </w:r>
      <w:r w:rsidR="00B52B50" w:rsidRPr="00757A1A">
        <w:rPr>
          <w:sz w:val="28"/>
          <w:szCs w:val="28"/>
        </w:rPr>
        <w:t>4</w:t>
      </w:r>
      <w:r w:rsidR="007D79FA" w:rsidRPr="00757A1A">
        <w:rPr>
          <w:sz w:val="28"/>
          <w:szCs w:val="28"/>
        </w:rPr>
        <w:t xml:space="preserve">. </w:t>
      </w:r>
      <w:r w:rsidRPr="00757A1A">
        <w:rPr>
          <w:sz w:val="28"/>
          <w:szCs w:val="28"/>
        </w:rPr>
        <w:t xml:space="preserve">vakcināciju īsteno dienesta </w:t>
      </w:r>
      <w:r w:rsidR="007D2F23" w:rsidRPr="00757A1A">
        <w:rPr>
          <w:sz w:val="28"/>
          <w:szCs w:val="28"/>
        </w:rPr>
        <w:t xml:space="preserve">inspektors </w:t>
      </w:r>
      <w:r w:rsidR="00ED7818" w:rsidRPr="00757A1A">
        <w:rPr>
          <w:sz w:val="28"/>
          <w:szCs w:val="28"/>
        </w:rPr>
        <w:t>vai pilnvarotais veterinārārsts.</w:t>
      </w:r>
    </w:p>
    <w:p w14:paraId="74CBBD64" w14:textId="6F6A92F5" w:rsidR="00154490" w:rsidRPr="00757A1A" w:rsidRDefault="00154490" w:rsidP="00FA4204">
      <w:pPr>
        <w:autoSpaceDE w:val="0"/>
        <w:autoSpaceDN w:val="0"/>
        <w:adjustRightInd w:val="0"/>
        <w:jc w:val="both"/>
        <w:rPr>
          <w:sz w:val="28"/>
          <w:szCs w:val="28"/>
        </w:rPr>
      </w:pPr>
    </w:p>
    <w:p w14:paraId="20238CF0" w14:textId="2F36E9D0" w:rsidR="00ED7818" w:rsidRPr="00757A1A" w:rsidRDefault="00ED7818" w:rsidP="00FA4204">
      <w:pPr>
        <w:autoSpaceDE w:val="0"/>
        <w:autoSpaceDN w:val="0"/>
        <w:adjustRightInd w:val="0"/>
        <w:ind w:firstLine="567"/>
        <w:jc w:val="both"/>
        <w:rPr>
          <w:sz w:val="28"/>
          <w:szCs w:val="28"/>
        </w:rPr>
      </w:pPr>
      <w:r w:rsidRPr="00757A1A">
        <w:rPr>
          <w:sz w:val="28"/>
          <w:szCs w:val="28"/>
        </w:rPr>
        <w:t>17. Papildus šo noteikumu 16. punktā noteiktajam dienests:</w:t>
      </w:r>
    </w:p>
    <w:p w14:paraId="7F5FA885" w14:textId="532F3692" w:rsidR="00ED7818" w:rsidRPr="00757A1A" w:rsidRDefault="00ED7818" w:rsidP="00FA4204">
      <w:pPr>
        <w:ind w:firstLine="567"/>
        <w:jc w:val="both"/>
        <w:rPr>
          <w:bCs/>
          <w:sz w:val="28"/>
          <w:szCs w:val="28"/>
        </w:rPr>
      </w:pPr>
      <w:r w:rsidRPr="00757A1A">
        <w:rPr>
          <w:sz w:val="28"/>
          <w:szCs w:val="28"/>
        </w:rPr>
        <w:t>1</w:t>
      </w:r>
      <w:r w:rsidR="00F72A49" w:rsidRPr="00757A1A">
        <w:rPr>
          <w:sz w:val="28"/>
          <w:szCs w:val="28"/>
        </w:rPr>
        <w:t>7</w:t>
      </w:r>
      <w:r w:rsidRPr="00757A1A">
        <w:rPr>
          <w:sz w:val="28"/>
          <w:szCs w:val="28"/>
        </w:rPr>
        <w:t>.</w:t>
      </w:r>
      <w:r w:rsidR="00F72A49" w:rsidRPr="00757A1A">
        <w:rPr>
          <w:sz w:val="28"/>
          <w:szCs w:val="28"/>
        </w:rPr>
        <w:t>1</w:t>
      </w:r>
      <w:r w:rsidRPr="00757A1A">
        <w:rPr>
          <w:sz w:val="28"/>
          <w:szCs w:val="28"/>
        </w:rPr>
        <w:t xml:space="preserve">. par katru </w:t>
      </w:r>
      <w:r w:rsidRPr="00757A1A">
        <w:rPr>
          <w:bCs/>
          <w:sz w:val="28"/>
          <w:szCs w:val="28"/>
        </w:rPr>
        <w:t xml:space="preserve">novietni, kurā tiek turēti liellopi un </w:t>
      </w:r>
      <w:r w:rsidR="001234DC" w:rsidRPr="00757A1A">
        <w:rPr>
          <w:bCs/>
          <w:sz w:val="28"/>
          <w:szCs w:val="28"/>
        </w:rPr>
        <w:t>kurā</w:t>
      </w:r>
      <w:r w:rsidRPr="00757A1A">
        <w:rPr>
          <w:bCs/>
          <w:sz w:val="28"/>
          <w:szCs w:val="28"/>
        </w:rPr>
        <w:t xml:space="preserve"> </w:t>
      </w:r>
      <w:r w:rsidR="001234DC" w:rsidRPr="00757A1A">
        <w:rPr>
          <w:bCs/>
          <w:sz w:val="28"/>
          <w:szCs w:val="28"/>
        </w:rPr>
        <w:t>notikusi</w:t>
      </w:r>
      <w:r w:rsidRPr="00757A1A">
        <w:rPr>
          <w:bCs/>
          <w:sz w:val="28"/>
          <w:szCs w:val="28"/>
        </w:rPr>
        <w:t xml:space="preserve"> vakcinācija,</w:t>
      </w:r>
      <w:r w:rsidRPr="00757A1A">
        <w:rPr>
          <w:sz w:val="28"/>
          <w:szCs w:val="28"/>
        </w:rPr>
        <w:t xml:space="preserve"> </w:t>
      </w:r>
      <w:r w:rsidR="00F72A49" w:rsidRPr="00757A1A">
        <w:rPr>
          <w:sz w:val="28"/>
          <w:szCs w:val="28"/>
        </w:rPr>
        <w:t>ievad</w:t>
      </w:r>
      <w:r w:rsidRPr="00757A1A">
        <w:rPr>
          <w:sz w:val="28"/>
          <w:szCs w:val="28"/>
        </w:rPr>
        <w:t xml:space="preserve">a </w:t>
      </w:r>
      <w:r w:rsidR="00F72A49" w:rsidRPr="00757A1A">
        <w:rPr>
          <w:sz w:val="28"/>
          <w:szCs w:val="28"/>
        </w:rPr>
        <w:t xml:space="preserve">informāciju par īstenoto vakcināciju </w:t>
      </w:r>
      <w:r w:rsidR="00F72A49" w:rsidRPr="00757A1A">
        <w:rPr>
          <w:bCs/>
          <w:sz w:val="28"/>
          <w:szCs w:val="28"/>
        </w:rPr>
        <w:t>Lauksaimniecības datu centra datubāzē</w:t>
      </w:r>
      <w:r w:rsidR="00F72A49" w:rsidRPr="00757A1A">
        <w:rPr>
          <w:sz w:val="28"/>
          <w:szCs w:val="28"/>
        </w:rPr>
        <w:t>, kas izveidota saskaņā</w:t>
      </w:r>
      <w:r w:rsidRPr="00757A1A">
        <w:rPr>
          <w:sz w:val="28"/>
          <w:szCs w:val="28"/>
        </w:rPr>
        <w:t xml:space="preserve"> </w:t>
      </w:r>
      <w:proofErr w:type="gramStart"/>
      <w:r w:rsidRPr="00757A1A">
        <w:rPr>
          <w:sz w:val="28"/>
          <w:szCs w:val="28"/>
        </w:rPr>
        <w:t xml:space="preserve">ar </w:t>
      </w:r>
      <w:r w:rsidRPr="00757A1A">
        <w:rPr>
          <w:bCs/>
          <w:sz w:val="28"/>
          <w:szCs w:val="28"/>
        </w:rPr>
        <w:t>Eiropas Parlamenta un Padomes</w:t>
      </w:r>
      <w:proofErr w:type="gramEnd"/>
      <w:r w:rsidRPr="00757A1A">
        <w:rPr>
          <w:bCs/>
          <w:sz w:val="28"/>
          <w:szCs w:val="28"/>
        </w:rPr>
        <w:t xml:space="preserve"> 2000. gada 17. jūlija Regul</w:t>
      </w:r>
      <w:r w:rsidR="003B28AC" w:rsidRPr="00757A1A">
        <w:rPr>
          <w:bCs/>
          <w:sz w:val="28"/>
          <w:szCs w:val="28"/>
        </w:rPr>
        <w:t>as</w:t>
      </w:r>
      <w:r w:rsidRPr="00757A1A">
        <w:rPr>
          <w:bCs/>
          <w:sz w:val="28"/>
          <w:szCs w:val="28"/>
        </w:rPr>
        <w:t xml:space="preserve"> (EK) Nr. 1760/2000, ar ko izveido liellopu identifikācijas un reģistrācijas sistēmu un paredz liellopu gaļas un liellopu gaļas produktu marķēšanu, kā arī atceļ Padomes Regulu (EK) Nr.</w:t>
      </w:r>
      <w:r w:rsidR="003106C0" w:rsidRPr="00757A1A">
        <w:rPr>
          <w:bCs/>
          <w:sz w:val="28"/>
          <w:szCs w:val="28"/>
        </w:rPr>
        <w:t> </w:t>
      </w:r>
      <w:r w:rsidRPr="00757A1A">
        <w:rPr>
          <w:bCs/>
          <w:sz w:val="28"/>
          <w:szCs w:val="28"/>
        </w:rPr>
        <w:t>820/97</w:t>
      </w:r>
      <w:r w:rsidR="00681EB5" w:rsidRPr="00757A1A">
        <w:rPr>
          <w:bCs/>
          <w:sz w:val="28"/>
          <w:szCs w:val="28"/>
        </w:rPr>
        <w:t>,</w:t>
      </w:r>
      <w:r w:rsidR="003B28AC" w:rsidRPr="00757A1A">
        <w:rPr>
          <w:bCs/>
          <w:sz w:val="28"/>
          <w:szCs w:val="28"/>
        </w:rPr>
        <w:t xml:space="preserve"> 1. pantā noteikto</w:t>
      </w:r>
      <w:r w:rsidRPr="00757A1A">
        <w:rPr>
          <w:bCs/>
          <w:sz w:val="28"/>
          <w:szCs w:val="28"/>
        </w:rPr>
        <w:t xml:space="preserve">; </w:t>
      </w:r>
    </w:p>
    <w:p w14:paraId="13D105F5" w14:textId="2D06C56E" w:rsidR="00ED7818" w:rsidRPr="00757A1A" w:rsidRDefault="00F72A49" w:rsidP="00FA4204">
      <w:pPr>
        <w:autoSpaceDE w:val="0"/>
        <w:autoSpaceDN w:val="0"/>
        <w:adjustRightInd w:val="0"/>
        <w:ind w:firstLine="567"/>
        <w:jc w:val="both"/>
        <w:rPr>
          <w:sz w:val="28"/>
          <w:szCs w:val="28"/>
        </w:rPr>
      </w:pPr>
      <w:r w:rsidRPr="00757A1A">
        <w:rPr>
          <w:sz w:val="28"/>
          <w:szCs w:val="28"/>
        </w:rPr>
        <w:t>17.2</w:t>
      </w:r>
      <w:r w:rsidR="00ED7818" w:rsidRPr="00757A1A">
        <w:rPr>
          <w:sz w:val="28"/>
          <w:szCs w:val="28"/>
        </w:rPr>
        <w:t xml:space="preserve">. </w:t>
      </w:r>
      <w:r w:rsidR="00187BFE" w:rsidRPr="00757A1A">
        <w:rPr>
          <w:sz w:val="28"/>
          <w:szCs w:val="28"/>
        </w:rPr>
        <w:t xml:space="preserve">20 kilometru rādiusā </w:t>
      </w:r>
      <w:r w:rsidR="00ED7818" w:rsidRPr="00757A1A">
        <w:rPr>
          <w:sz w:val="28"/>
          <w:szCs w:val="28"/>
        </w:rPr>
        <w:t xml:space="preserve">ap noteikto administratīvo teritoriju, kurā </w:t>
      </w:r>
      <w:r w:rsidR="00187BFE" w:rsidRPr="00757A1A">
        <w:rPr>
          <w:sz w:val="28"/>
          <w:szCs w:val="28"/>
        </w:rPr>
        <w:t>notiek</w:t>
      </w:r>
      <w:r w:rsidR="00ED7818" w:rsidRPr="00757A1A">
        <w:rPr>
          <w:sz w:val="28"/>
          <w:szCs w:val="28"/>
        </w:rPr>
        <w:t xml:space="preserve"> vakcinācij</w:t>
      </w:r>
      <w:r w:rsidR="00187BFE" w:rsidRPr="00757A1A">
        <w:rPr>
          <w:sz w:val="28"/>
          <w:szCs w:val="28"/>
        </w:rPr>
        <w:t>a</w:t>
      </w:r>
      <w:r w:rsidR="00ED7818" w:rsidRPr="00757A1A">
        <w:rPr>
          <w:sz w:val="28"/>
          <w:szCs w:val="28"/>
        </w:rPr>
        <w:t xml:space="preserve">, </w:t>
      </w:r>
      <w:r w:rsidR="00896F2D" w:rsidRPr="00757A1A">
        <w:rPr>
          <w:sz w:val="28"/>
          <w:szCs w:val="28"/>
        </w:rPr>
        <w:t xml:space="preserve">nosaka </w:t>
      </w:r>
      <w:r w:rsidR="00ED7818" w:rsidRPr="00757A1A">
        <w:rPr>
          <w:sz w:val="28"/>
          <w:szCs w:val="28"/>
        </w:rPr>
        <w:t>vakcinācija</w:t>
      </w:r>
      <w:r w:rsidR="00187BFE" w:rsidRPr="00757A1A">
        <w:rPr>
          <w:sz w:val="28"/>
          <w:szCs w:val="28"/>
        </w:rPr>
        <w:t>s</w:t>
      </w:r>
      <w:r w:rsidR="00ED7818" w:rsidRPr="00757A1A">
        <w:rPr>
          <w:sz w:val="28"/>
          <w:szCs w:val="28"/>
        </w:rPr>
        <w:t xml:space="preserve"> zon</w:t>
      </w:r>
      <w:r w:rsidR="00896F2D" w:rsidRPr="00757A1A">
        <w:rPr>
          <w:sz w:val="28"/>
          <w:szCs w:val="28"/>
        </w:rPr>
        <w:t>u</w:t>
      </w:r>
      <w:r w:rsidR="00ED7818" w:rsidRPr="00757A1A">
        <w:rPr>
          <w:sz w:val="28"/>
          <w:szCs w:val="28"/>
        </w:rPr>
        <w:t xml:space="preserve">, kurā pastiprināti īsteno uzraudzību un kontroli liellopu pārvietošanai. </w:t>
      </w:r>
    </w:p>
    <w:p w14:paraId="7A800F58" w14:textId="77777777" w:rsidR="00ED7818" w:rsidRPr="00757A1A" w:rsidRDefault="00ED7818" w:rsidP="00FA4204">
      <w:pPr>
        <w:autoSpaceDE w:val="0"/>
        <w:autoSpaceDN w:val="0"/>
        <w:adjustRightInd w:val="0"/>
        <w:ind w:firstLine="567"/>
        <w:jc w:val="both"/>
        <w:rPr>
          <w:sz w:val="28"/>
          <w:szCs w:val="28"/>
        </w:rPr>
      </w:pPr>
    </w:p>
    <w:p w14:paraId="6B503159" w14:textId="38027D5E" w:rsidR="00F36C67" w:rsidRPr="00757A1A" w:rsidRDefault="000F4753" w:rsidP="00FA4204">
      <w:pPr>
        <w:autoSpaceDE w:val="0"/>
        <w:autoSpaceDN w:val="0"/>
        <w:adjustRightInd w:val="0"/>
        <w:ind w:firstLine="567"/>
        <w:jc w:val="both"/>
        <w:rPr>
          <w:sz w:val="28"/>
          <w:szCs w:val="28"/>
        </w:rPr>
      </w:pPr>
      <w:r w:rsidRPr="00757A1A">
        <w:rPr>
          <w:sz w:val="28"/>
          <w:szCs w:val="28"/>
        </w:rPr>
        <w:t>1</w:t>
      </w:r>
      <w:r w:rsidR="00F4187C" w:rsidRPr="00757A1A">
        <w:rPr>
          <w:sz w:val="28"/>
          <w:szCs w:val="28"/>
        </w:rPr>
        <w:t>8</w:t>
      </w:r>
      <w:r w:rsidRPr="00757A1A">
        <w:rPr>
          <w:sz w:val="28"/>
          <w:szCs w:val="28"/>
        </w:rPr>
        <w:t xml:space="preserve">. </w:t>
      </w:r>
      <w:r w:rsidR="00187BFE" w:rsidRPr="00757A1A">
        <w:rPr>
          <w:sz w:val="28"/>
          <w:szCs w:val="28"/>
        </w:rPr>
        <w:t xml:space="preserve">Vakcinācijas vai revakcinācijas laikā </w:t>
      </w:r>
      <w:r w:rsidRPr="00757A1A">
        <w:rPr>
          <w:sz w:val="28"/>
          <w:szCs w:val="28"/>
        </w:rPr>
        <w:t>no vakcinācijas zonas ir aizliegt</w:t>
      </w:r>
      <w:r w:rsidR="00187BFE" w:rsidRPr="00757A1A">
        <w:rPr>
          <w:sz w:val="28"/>
          <w:szCs w:val="28"/>
        </w:rPr>
        <w:t>s pārvietot liellopus</w:t>
      </w:r>
      <w:r w:rsidRPr="00757A1A">
        <w:rPr>
          <w:sz w:val="28"/>
          <w:szCs w:val="28"/>
        </w:rPr>
        <w:t>, izņemot klīniski vesel</w:t>
      </w:r>
      <w:r w:rsidR="00187BFE" w:rsidRPr="00757A1A">
        <w:rPr>
          <w:sz w:val="28"/>
          <w:szCs w:val="28"/>
        </w:rPr>
        <w:t>u</w:t>
      </w:r>
      <w:r w:rsidRPr="00757A1A">
        <w:rPr>
          <w:sz w:val="28"/>
          <w:szCs w:val="28"/>
        </w:rPr>
        <w:t>s liellopus uz kautuvi tūlītējai nokaušanai, ja pilnvarotais veterinārārsts ir pārbaudījis novietni un apstiprinājis, ka nav konstatē</w:t>
      </w:r>
      <w:r w:rsidR="00187BFE" w:rsidRPr="00757A1A">
        <w:rPr>
          <w:sz w:val="28"/>
          <w:szCs w:val="28"/>
        </w:rPr>
        <w:t>tas</w:t>
      </w:r>
      <w:r w:rsidRPr="00757A1A">
        <w:rPr>
          <w:sz w:val="28"/>
          <w:szCs w:val="28"/>
        </w:rPr>
        <w:t xml:space="preserve"> </w:t>
      </w:r>
      <w:r w:rsidR="00187BFE" w:rsidRPr="00757A1A">
        <w:rPr>
          <w:sz w:val="28"/>
          <w:szCs w:val="28"/>
        </w:rPr>
        <w:t xml:space="preserve">pazīmes </w:t>
      </w:r>
      <w:r w:rsidR="00A15A12" w:rsidRPr="00757A1A">
        <w:rPr>
          <w:sz w:val="28"/>
          <w:szCs w:val="28"/>
        </w:rPr>
        <w:t>saslimšana</w:t>
      </w:r>
      <w:r w:rsidR="00187BFE" w:rsidRPr="00757A1A">
        <w:rPr>
          <w:sz w:val="28"/>
          <w:szCs w:val="28"/>
        </w:rPr>
        <w:t>i</w:t>
      </w:r>
      <w:r w:rsidR="00A15A12" w:rsidRPr="00757A1A">
        <w:rPr>
          <w:sz w:val="28"/>
          <w:szCs w:val="28"/>
        </w:rPr>
        <w:t xml:space="preserve"> ar nodulāro dermatītu</w:t>
      </w:r>
      <w:r w:rsidRPr="00757A1A">
        <w:rPr>
          <w:sz w:val="28"/>
          <w:szCs w:val="28"/>
        </w:rPr>
        <w:t xml:space="preserve">. </w:t>
      </w:r>
      <w:r w:rsidR="00F36C67" w:rsidRPr="00757A1A">
        <w:rPr>
          <w:sz w:val="28"/>
          <w:szCs w:val="28"/>
        </w:rPr>
        <w:t xml:space="preserve">Pēc vakcinācijas vai revakcinācijas vakcinētos </w:t>
      </w:r>
      <w:r w:rsidRPr="00757A1A">
        <w:rPr>
          <w:sz w:val="28"/>
          <w:szCs w:val="28"/>
        </w:rPr>
        <w:t>liellopus pārv</w:t>
      </w:r>
      <w:r w:rsidR="00F36C67" w:rsidRPr="00757A1A">
        <w:rPr>
          <w:sz w:val="28"/>
          <w:szCs w:val="28"/>
        </w:rPr>
        <w:t>ieto saskaņā ar šo noteikumu 10.</w:t>
      </w:r>
      <w:r w:rsidR="00F36C67" w:rsidRPr="00757A1A">
        <w:rPr>
          <w:strike/>
          <w:sz w:val="28"/>
          <w:szCs w:val="28"/>
        </w:rPr>
        <w:t>1</w:t>
      </w:r>
      <w:r w:rsidR="00F36C67" w:rsidRPr="00757A1A">
        <w:rPr>
          <w:sz w:val="28"/>
          <w:szCs w:val="28"/>
        </w:rPr>
        <w:t>.</w:t>
      </w:r>
      <w:r w:rsidR="009B4C7F" w:rsidRPr="00757A1A">
        <w:rPr>
          <w:sz w:val="28"/>
          <w:szCs w:val="28"/>
        </w:rPr>
        <w:t>2.</w:t>
      </w:r>
      <w:r w:rsidR="003106C0" w:rsidRPr="00757A1A">
        <w:rPr>
          <w:sz w:val="28"/>
          <w:szCs w:val="28"/>
        </w:rPr>
        <w:t> </w:t>
      </w:r>
      <w:r w:rsidR="00F36C67" w:rsidRPr="00757A1A">
        <w:rPr>
          <w:sz w:val="28"/>
          <w:szCs w:val="28"/>
        </w:rPr>
        <w:t>apakšnodaļā noteiktajām prasībām.</w:t>
      </w:r>
    </w:p>
    <w:p w14:paraId="7E822494" w14:textId="77777777" w:rsidR="00F36C67" w:rsidRPr="00757A1A" w:rsidRDefault="00F36C67" w:rsidP="00FA4204">
      <w:pPr>
        <w:autoSpaceDE w:val="0"/>
        <w:autoSpaceDN w:val="0"/>
        <w:adjustRightInd w:val="0"/>
        <w:ind w:firstLine="720"/>
        <w:jc w:val="both"/>
        <w:rPr>
          <w:sz w:val="28"/>
          <w:szCs w:val="28"/>
        </w:rPr>
      </w:pPr>
    </w:p>
    <w:p w14:paraId="61C24EB4" w14:textId="7B9DB7B6" w:rsidR="00570853" w:rsidRPr="00757A1A" w:rsidRDefault="00A50549" w:rsidP="00957992">
      <w:pPr>
        <w:autoSpaceDE w:val="0"/>
        <w:autoSpaceDN w:val="0"/>
        <w:adjustRightInd w:val="0"/>
        <w:jc w:val="center"/>
        <w:rPr>
          <w:b/>
          <w:bCs/>
          <w:sz w:val="28"/>
          <w:szCs w:val="28"/>
        </w:rPr>
      </w:pPr>
      <w:proofErr w:type="gramStart"/>
      <w:r w:rsidRPr="00757A1A">
        <w:rPr>
          <w:b/>
          <w:bCs/>
          <w:sz w:val="28"/>
          <w:szCs w:val="28"/>
        </w:rPr>
        <w:t>4</w:t>
      </w:r>
      <w:r w:rsidR="004C77A9" w:rsidRPr="00757A1A">
        <w:rPr>
          <w:b/>
          <w:bCs/>
          <w:sz w:val="28"/>
          <w:szCs w:val="28"/>
        </w:rPr>
        <w:t xml:space="preserve">. </w:t>
      </w:r>
      <w:r w:rsidR="00EA75A3" w:rsidRPr="00757A1A">
        <w:rPr>
          <w:b/>
          <w:bCs/>
          <w:sz w:val="28"/>
          <w:szCs w:val="28"/>
        </w:rPr>
        <w:t>Īstenojamie p</w:t>
      </w:r>
      <w:r w:rsidR="004C77A9" w:rsidRPr="00757A1A">
        <w:rPr>
          <w:b/>
          <w:bCs/>
          <w:sz w:val="28"/>
          <w:szCs w:val="28"/>
        </w:rPr>
        <w:t>asākumi</w:t>
      </w:r>
      <w:proofErr w:type="gramEnd"/>
      <w:r w:rsidR="004C77A9" w:rsidRPr="00757A1A">
        <w:rPr>
          <w:b/>
          <w:bCs/>
          <w:sz w:val="28"/>
          <w:szCs w:val="28"/>
        </w:rPr>
        <w:t xml:space="preserve">, ja ir aizdomas par </w:t>
      </w:r>
      <w:r w:rsidR="00570853" w:rsidRPr="00757A1A">
        <w:rPr>
          <w:b/>
          <w:bCs/>
          <w:sz w:val="28"/>
          <w:szCs w:val="28"/>
        </w:rPr>
        <w:t xml:space="preserve">liellopu </w:t>
      </w:r>
      <w:r w:rsidR="004C77A9" w:rsidRPr="00757A1A">
        <w:rPr>
          <w:b/>
          <w:bCs/>
          <w:sz w:val="28"/>
          <w:szCs w:val="28"/>
        </w:rPr>
        <w:t>saslimšanu</w:t>
      </w:r>
    </w:p>
    <w:p w14:paraId="765242DA" w14:textId="77777777" w:rsidR="004C77A9" w:rsidRPr="00757A1A" w:rsidRDefault="004C77A9" w:rsidP="00FA4204">
      <w:pPr>
        <w:autoSpaceDE w:val="0"/>
        <w:autoSpaceDN w:val="0"/>
        <w:adjustRightInd w:val="0"/>
        <w:ind w:firstLine="567"/>
        <w:jc w:val="center"/>
        <w:rPr>
          <w:b/>
          <w:sz w:val="28"/>
          <w:szCs w:val="28"/>
        </w:rPr>
      </w:pPr>
      <w:r w:rsidRPr="00757A1A">
        <w:rPr>
          <w:b/>
          <w:bCs/>
          <w:sz w:val="28"/>
          <w:szCs w:val="28"/>
        </w:rPr>
        <w:t xml:space="preserve">ar </w:t>
      </w:r>
      <w:r w:rsidR="00570853" w:rsidRPr="00757A1A">
        <w:rPr>
          <w:b/>
          <w:sz w:val="28"/>
          <w:szCs w:val="28"/>
        </w:rPr>
        <w:t>nodulāro dermatītu</w:t>
      </w:r>
    </w:p>
    <w:p w14:paraId="4CDBA1E0" w14:textId="77777777" w:rsidR="00570853" w:rsidRPr="00757A1A" w:rsidRDefault="00570853" w:rsidP="00FA4204">
      <w:pPr>
        <w:autoSpaceDE w:val="0"/>
        <w:autoSpaceDN w:val="0"/>
        <w:adjustRightInd w:val="0"/>
        <w:ind w:firstLine="567"/>
        <w:jc w:val="center"/>
        <w:rPr>
          <w:b/>
          <w:sz w:val="28"/>
          <w:szCs w:val="28"/>
        </w:rPr>
      </w:pPr>
    </w:p>
    <w:p w14:paraId="427CD821" w14:textId="458E5D72" w:rsidR="00270312" w:rsidRPr="00757A1A" w:rsidRDefault="005771FC" w:rsidP="00270312">
      <w:pPr>
        <w:autoSpaceDE w:val="0"/>
        <w:autoSpaceDN w:val="0"/>
        <w:adjustRightInd w:val="0"/>
        <w:ind w:firstLine="567"/>
        <w:jc w:val="both"/>
        <w:rPr>
          <w:sz w:val="28"/>
          <w:szCs w:val="28"/>
        </w:rPr>
      </w:pPr>
      <w:r w:rsidRPr="00757A1A">
        <w:rPr>
          <w:sz w:val="28"/>
          <w:szCs w:val="28"/>
        </w:rPr>
        <w:t xml:space="preserve">19. </w:t>
      </w:r>
      <w:r w:rsidR="00A30870" w:rsidRPr="00757A1A">
        <w:rPr>
          <w:sz w:val="28"/>
          <w:szCs w:val="28"/>
        </w:rPr>
        <w:t xml:space="preserve">Liellopu </w:t>
      </w:r>
      <w:r w:rsidR="00B663A7" w:rsidRPr="00757A1A">
        <w:rPr>
          <w:sz w:val="28"/>
          <w:szCs w:val="28"/>
        </w:rPr>
        <w:t>īpašnieks vai turētājs vai jebkura cita persona</w:t>
      </w:r>
      <w:r w:rsidR="00BF5088" w:rsidRPr="00757A1A">
        <w:rPr>
          <w:sz w:val="28"/>
          <w:szCs w:val="28"/>
        </w:rPr>
        <w:t xml:space="preserve"> </w:t>
      </w:r>
      <w:r w:rsidR="00B663A7" w:rsidRPr="00757A1A">
        <w:rPr>
          <w:sz w:val="28"/>
          <w:szCs w:val="28"/>
        </w:rPr>
        <w:t xml:space="preserve">nekavējoties vienas dienas laikā, izmantojot jebkuru saziņas veidu, ziņo praktizējošam veterinārārstam vai </w:t>
      </w:r>
      <w:r w:rsidR="00037EA8" w:rsidRPr="00757A1A">
        <w:rPr>
          <w:sz w:val="28"/>
          <w:szCs w:val="28"/>
        </w:rPr>
        <w:t>attiecīgajai dienesta teritoriālajai struktūrvienībai</w:t>
      </w:r>
      <w:r w:rsidR="00270312" w:rsidRPr="00757A1A">
        <w:rPr>
          <w:sz w:val="28"/>
          <w:szCs w:val="28"/>
        </w:rPr>
        <w:t xml:space="preserve"> par to, ka:</w:t>
      </w:r>
      <w:r w:rsidR="006053B5" w:rsidRPr="00757A1A">
        <w:rPr>
          <w:sz w:val="28"/>
          <w:szCs w:val="28"/>
        </w:rPr>
        <w:t xml:space="preserve"> </w:t>
      </w:r>
    </w:p>
    <w:p w14:paraId="6260FE88" w14:textId="346930AB" w:rsidR="00270312" w:rsidRPr="00757A1A" w:rsidRDefault="00270312" w:rsidP="00270312">
      <w:pPr>
        <w:autoSpaceDE w:val="0"/>
        <w:autoSpaceDN w:val="0"/>
        <w:adjustRightInd w:val="0"/>
        <w:ind w:firstLine="567"/>
        <w:jc w:val="both"/>
        <w:rPr>
          <w:sz w:val="28"/>
          <w:szCs w:val="28"/>
        </w:rPr>
      </w:pPr>
      <w:r w:rsidRPr="00757A1A">
        <w:rPr>
          <w:sz w:val="28"/>
          <w:szCs w:val="28"/>
        </w:rPr>
        <w:t>19.1. konstatēts nodulārā dermatīta saslimšanas gadījums vai ir aizdomas par nodulārā dermatīta uzliesmojumu;</w:t>
      </w:r>
    </w:p>
    <w:p w14:paraId="3E11837E" w14:textId="207F9E12" w:rsidR="00270312" w:rsidRPr="00757A1A" w:rsidRDefault="00270312" w:rsidP="00270312">
      <w:pPr>
        <w:autoSpaceDE w:val="0"/>
        <w:autoSpaceDN w:val="0"/>
        <w:adjustRightInd w:val="0"/>
        <w:ind w:firstLine="567"/>
        <w:jc w:val="both"/>
        <w:rPr>
          <w:sz w:val="28"/>
          <w:szCs w:val="28"/>
        </w:rPr>
      </w:pPr>
      <w:r w:rsidRPr="00757A1A">
        <w:rPr>
          <w:sz w:val="28"/>
          <w:szCs w:val="28"/>
        </w:rPr>
        <w:t>19.2. konstatēti liellopi, kas tiešā vai netiešā ceļā ir kontaktējušies ar slimajiem liellopiem vai tiem liellopiem, par kuru saslimšanu ir aizdomas un kuriem parādās slimības klīniskās pazīmes;</w:t>
      </w:r>
    </w:p>
    <w:p w14:paraId="40EE5BAE" w14:textId="1F262536" w:rsidR="00270312" w:rsidRPr="00757A1A" w:rsidRDefault="00270312" w:rsidP="00270312">
      <w:pPr>
        <w:autoSpaceDE w:val="0"/>
        <w:autoSpaceDN w:val="0"/>
        <w:adjustRightInd w:val="0"/>
        <w:ind w:firstLine="567"/>
        <w:jc w:val="both"/>
        <w:rPr>
          <w:sz w:val="28"/>
          <w:szCs w:val="28"/>
        </w:rPr>
      </w:pPr>
      <w:r w:rsidRPr="00757A1A">
        <w:rPr>
          <w:sz w:val="28"/>
          <w:szCs w:val="28"/>
        </w:rPr>
        <w:t>19.3. liellopu līķim konstatēti nodulārajam dermatītam raksturīgi audu bojājumi.</w:t>
      </w:r>
    </w:p>
    <w:p w14:paraId="7D924718" w14:textId="0353818B" w:rsidR="00B663A7" w:rsidRPr="00757A1A" w:rsidRDefault="00B663A7" w:rsidP="00FA4204">
      <w:pPr>
        <w:autoSpaceDE w:val="0"/>
        <w:autoSpaceDN w:val="0"/>
        <w:adjustRightInd w:val="0"/>
        <w:ind w:firstLine="567"/>
        <w:jc w:val="both"/>
        <w:rPr>
          <w:sz w:val="28"/>
          <w:szCs w:val="28"/>
        </w:rPr>
      </w:pPr>
    </w:p>
    <w:p w14:paraId="6FBE6D0F" w14:textId="1FEBAB79" w:rsidR="00B663A7" w:rsidRPr="00757A1A" w:rsidRDefault="005771FC" w:rsidP="00FA4204">
      <w:pPr>
        <w:autoSpaceDE w:val="0"/>
        <w:autoSpaceDN w:val="0"/>
        <w:adjustRightInd w:val="0"/>
        <w:ind w:firstLine="567"/>
        <w:jc w:val="both"/>
        <w:rPr>
          <w:sz w:val="28"/>
          <w:szCs w:val="28"/>
        </w:rPr>
      </w:pPr>
      <w:r w:rsidRPr="00757A1A">
        <w:rPr>
          <w:sz w:val="28"/>
          <w:szCs w:val="28"/>
        </w:rPr>
        <w:t xml:space="preserve">20. </w:t>
      </w:r>
      <w:r w:rsidR="00B663A7" w:rsidRPr="00757A1A">
        <w:rPr>
          <w:sz w:val="28"/>
          <w:szCs w:val="28"/>
        </w:rPr>
        <w:t>Praktizējošs veterinārārsts vai pilnvarots veterinārārsts</w:t>
      </w:r>
      <w:r w:rsidR="00B52B50" w:rsidRPr="00757A1A">
        <w:rPr>
          <w:sz w:val="28"/>
          <w:szCs w:val="28"/>
        </w:rPr>
        <w:t>, ja tam</w:t>
      </w:r>
      <w:r w:rsidR="00B663A7" w:rsidRPr="00757A1A">
        <w:rPr>
          <w:sz w:val="28"/>
          <w:szCs w:val="28"/>
        </w:rPr>
        <w:t xml:space="preserve"> radušās aizdomas par </w:t>
      </w:r>
      <w:r w:rsidR="00A30870" w:rsidRPr="00757A1A">
        <w:rPr>
          <w:sz w:val="28"/>
          <w:szCs w:val="28"/>
        </w:rPr>
        <w:t>liellopu</w:t>
      </w:r>
      <w:r w:rsidR="00B663A7" w:rsidRPr="00757A1A">
        <w:rPr>
          <w:sz w:val="28"/>
          <w:szCs w:val="28"/>
        </w:rPr>
        <w:t xml:space="preserve"> saslimšanu ar nodulāro dermatītu vai ja saņemta informācija, kas </w:t>
      </w:r>
      <w:r w:rsidR="00EA75A3" w:rsidRPr="00757A1A">
        <w:rPr>
          <w:sz w:val="28"/>
          <w:szCs w:val="28"/>
        </w:rPr>
        <w:t>liecina</w:t>
      </w:r>
      <w:r w:rsidR="00B663A7" w:rsidRPr="00757A1A">
        <w:rPr>
          <w:sz w:val="28"/>
          <w:szCs w:val="28"/>
        </w:rPr>
        <w:t>, ka liellopi ir slimi ar nodulāro dermatītu,</w:t>
      </w:r>
      <w:r w:rsidR="00270312" w:rsidRPr="00757A1A">
        <w:rPr>
          <w:sz w:val="28"/>
          <w:szCs w:val="28"/>
        </w:rPr>
        <w:t xml:space="preserve"> vai pēcnāves </w:t>
      </w:r>
      <w:r w:rsidR="00270312" w:rsidRPr="00757A1A">
        <w:rPr>
          <w:sz w:val="28"/>
          <w:szCs w:val="28"/>
        </w:rPr>
        <w:lastRenderedPageBreak/>
        <w:t xml:space="preserve">patologanatomiskajā izmeklēšanā liellopu liemenim vai tā iekšējiem orgāniem ir konstatēti nodulārajam dermatītam raksturīgi audu bojājumi, </w:t>
      </w:r>
      <w:r w:rsidR="00B663A7" w:rsidRPr="00757A1A">
        <w:rPr>
          <w:sz w:val="28"/>
          <w:szCs w:val="28"/>
        </w:rPr>
        <w:t xml:space="preserve">nekavējoties ziņo </w:t>
      </w:r>
      <w:r w:rsidR="00037EA8" w:rsidRPr="00757A1A">
        <w:rPr>
          <w:sz w:val="28"/>
          <w:szCs w:val="28"/>
        </w:rPr>
        <w:t>attiecīgajai dienesta teritoriālajai struktūrvienībai</w:t>
      </w:r>
      <w:r w:rsidR="00B663A7" w:rsidRPr="00757A1A">
        <w:rPr>
          <w:sz w:val="28"/>
          <w:szCs w:val="28"/>
        </w:rPr>
        <w:t xml:space="preserve">. </w:t>
      </w:r>
    </w:p>
    <w:p w14:paraId="3A6D879D" w14:textId="77777777" w:rsidR="00D5090F" w:rsidRPr="00757A1A" w:rsidRDefault="00D5090F" w:rsidP="00FA4204">
      <w:pPr>
        <w:autoSpaceDE w:val="0"/>
        <w:autoSpaceDN w:val="0"/>
        <w:adjustRightInd w:val="0"/>
        <w:jc w:val="both"/>
        <w:rPr>
          <w:sz w:val="28"/>
          <w:szCs w:val="28"/>
        </w:rPr>
      </w:pPr>
    </w:p>
    <w:p w14:paraId="16F876F7" w14:textId="28C48F6D" w:rsidR="003C3C29" w:rsidRPr="00757A1A" w:rsidRDefault="00270312" w:rsidP="00FA4204">
      <w:pPr>
        <w:autoSpaceDE w:val="0"/>
        <w:autoSpaceDN w:val="0"/>
        <w:adjustRightInd w:val="0"/>
        <w:ind w:firstLine="567"/>
        <w:jc w:val="both"/>
        <w:rPr>
          <w:sz w:val="28"/>
          <w:szCs w:val="28"/>
        </w:rPr>
      </w:pPr>
      <w:r w:rsidRPr="00757A1A">
        <w:rPr>
          <w:sz w:val="28"/>
          <w:szCs w:val="28"/>
        </w:rPr>
        <w:t>21</w:t>
      </w:r>
      <w:r w:rsidR="005771FC" w:rsidRPr="00757A1A">
        <w:rPr>
          <w:sz w:val="28"/>
          <w:szCs w:val="28"/>
        </w:rPr>
        <w:t>.</w:t>
      </w:r>
      <w:r w:rsidR="00556A92" w:rsidRPr="00757A1A">
        <w:rPr>
          <w:sz w:val="28"/>
          <w:szCs w:val="28"/>
        </w:rPr>
        <w:t xml:space="preserve"> </w:t>
      </w:r>
      <w:r w:rsidR="00570853" w:rsidRPr="00757A1A">
        <w:rPr>
          <w:sz w:val="28"/>
          <w:szCs w:val="28"/>
        </w:rPr>
        <w:t xml:space="preserve">Pēc attiecīga ziņojuma saņemšanas </w:t>
      </w:r>
      <w:r w:rsidR="0011014B" w:rsidRPr="00757A1A">
        <w:rPr>
          <w:sz w:val="28"/>
          <w:szCs w:val="28"/>
        </w:rPr>
        <w:t xml:space="preserve">par </w:t>
      </w:r>
      <w:r w:rsidR="00570853" w:rsidRPr="00757A1A">
        <w:rPr>
          <w:sz w:val="28"/>
          <w:szCs w:val="28"/>
        </w:rPr>
        <w:t>aizdom</w:t>
      </w:r>
      <w:r w:rsidR="0011014B" w:rsidRPr="00757A1A">
        <w:rPr>
          <w:sz w:val="28"/>
          <w:szCs w:val="28"/>
        </w:rPr>
        <w:t>ām</w:t>
      </w:r>
      <w:r w:rsidR="00570853" w:rsidRPr="00757A1A">
        <w:rPr>
          <w:sz w:val="28"/>
          <w:szCs w:val="28"/>
        </w:rPr>
        <w:t xml:space="preserve"> par </w:t>
      </w:r>
      <w:r w:rsidR="00D5090F" w:rsidRPr="00757A1A">
        <w:rPr>
          <w:sz w:val="28"/>
          <w:szCs w:val="28"/>
        </w:rPr>
        <w:t>liellopu saslimšanu ar nodulāro dermatītu</w:t>
      </w:r>
      <w:r w:rsidR="00570853" w:rsidRPr="00757A1A">
        <w:rPr>
          <w:sz w:val="28"/>
          <w:szCs w:val="28"/>
        </w:rPr>
        <w:t xml:space="preserve"> dienesta</w:t>
      </w:r>
      <w:r w:rsidR="00D5090F" w:rsidRPr="00757A1A">
        <w:rPr>
          <w:sz w:val="28"/>
          <w:szCs w:val="28"/>
        </w:rPr>
        <w:t xml:space="preserve"> </w:t>
      </w:r>
      <w:r w:rsidR="007D2F23" w:rsidRPr="00757A1A">
        <w:rPr>
          <w:sz w:val="28"/>
          <w:szCs w:val="28"/>
        </w:rPr>
        <w:t>inspektors</w:t>
      </w:r>
      <w:r w:rsidR="003C3C29" w:rsidRPr="00757A1A">
        <w:rPr>
          <w:sz w:val="28"/>
          <w:szCs w:val="28"/>
        </w:rPr>
        <w:t xml:space="preserve"> </w:t>
      </w:r>
      <w:r w:rsidR="007B3B5D" w:rsidRPr="00757A1A">
        <w:rPr>
          <w:sz w:val="28"/>
          <w:szCs w:val="28"/>
        </w:rPr>
        <w:t xml:space="preserve">vai pilnvarotais veterinārārsts </w:t>
      </w:r>
      <w:r w:rsidR="003C3C29" w:rsidRPr="00757A1A">
        <w:rPr>
          <w:sz w:val="28"/>
          <w:szCs w:val="28"/>
        </w:rPr>
        <w:t>veic pārbaudes</w:t>
      </w:r>
      <w:r w:rsidR="00454727" w:rsidRPr="00757A1A">
        <w:rPr>
          <w:sz w:val="28"/>
          <w:szCs w:val="28"/>
        </w:rPr>
        <w:t xml:space="preserve"> </w:t>
      </w:r>
      <w:r w:rsidR="00AB1AC0" w:rsidRPr="00757A1A">
        <w:rPr>
          <w:sz w:val="28"/>
          <w:szCs w:val="28"/>
        </w:rPr>
        <w:t xml:space="preserve">novietnē </w:t>
      </w:r>
      <w:r w:rsidR="00454727" w:rsidRPr="00757A1A">
        <w:rPr>
          <w:sz w:val="28"/>
          <w:szCs w:val="28"/>
        </w:rPr>
        <w:t xml:space="preserve">un nodrošina paraugu </w:t>
      </w:r>
      <w:r w:rsidR="00AB1AC0" w:rsidRPr="00757A1A">
        <w:rPr>
          <w:sz w:val="28"/>
          <w:szCs w:val="28"/>
        </w:rPr>
        <w:t>no</w:t>
      </w:r>
      <w:r w:rsidR="00454727" w:rsidRPr="00757A1A">
        <w:rPr>
          <w:sz w:val="28"/>
          <w:szCs w:val="28"/>
        </w:rPr>
        <w:t>ņemšanu un to nosūtīšanu uz zinātnisko institūtu</w:t>
      </w:r>
      <w:r w:rsidR="003C3C29" w:rsidRPr="00757A1A">
        <w:rPr>
          <w:sz w:val="28"/>
          <w:szCs w:val="28"/>
        </w:rPr>
        <w:t>, lai noskaidrotu slimības esamību novietnē</w:t>
      </w:r>
      <w:r w:rsidR="00454727" w:rsidRPr="00757A1A">
        <w:rPr>
          <w:sz w:val="28"/>
          <w:szCs w:val="28"/>
        </w:rPr>
        <w:t>.</w:t>
      </w:r>
    </w:p>
    <w:p w14:paraId="54F8AEE8" w14:textId="77777777" w:rsidR="003C3C29" w:rsidRPr="00757A1A" w:rsidRDefault="003C3C29" w:rsidP="00FA4204">
      <w:pPr>
        <w:autoSpaceDE w:val="0"/>
        <w:autoSpaceDN w:val="0"/>
        <w:adjustRightInd w:val="0"/>
        <w:ind w:firstLine="567"/>
        <w:jc w:val="both"/>
        <w:rPr>
          <w:sz w:val="28"/>
          <w:szCs w:val="28"/>
        </w:rPr>
      </w:pPr>
    </w:p>
    <w:p w14:paraId="6E984161" w14:textId="6DFAF881" w:rsidR="009B015F" w:rsidRPr="00757A1A" w:rsidRDefault="00556A92" w:rsidP="00FA4204">
      <w:pPr>
        <w:autoSpaceDE w:val="0"/>
        <w:autoSpaceDN w:val="0"/>
        <w:adjustRightInd w:val="0"/>
        <w:ind w:firstLine="567"/>
        <w:jc w:val="both"/>
        <w:rPr>
          <w:sz w:val="28"/>
          <w:szCs w:val="28"/>
        </w:rPr>
      </w:pPr>
      <w:r w:rsidRPr="00757A1A">
        <w:rPr>
          <w:sz w:val="28"/>
          <w:szCs w:val="28"/>
        </w:rPr>
        <w:t>2</w:t>
      </w:r>
      <w:r w:rsidR="000F43D1" w:rsidRPr="00757A1A">
        <w:rPr>
          <w:sz w:val="28"/>
          <w:szCs w:val="28"/>
        </w:rPr>
        <w:t>2</w:t>
      </w:r>
      <w:r w:rsidRPr="00757A1A">
        <w:rPr>
          <w:sz w:val="28"/>
          <w:szCs w:val="28"/>
        </w:rPr>
        <w:t xml:space="preserve">. </w:t>
      </w:r>
      <w:r w:rsidR="00570853" w:rsidRPr="00757A1A">
        <w:rPr>
          <w:sz w:val="28"/>
          <w:szCs w:val="28"/>
        </w:rPr>
        <w:t xml:space="preserve">Ja ir aizdomas par </w:t>
      </w:r>
      <w:r w:rsidR="00D5090F" w:rsidRPr="00757A1A">
        <w:rPr>
          <w:sz w:val="28"/>
          <w:szCs w:val="28"/>
        </w:rPr>
        <w:t xml:space="preserve">liellopu </w:t>
      </w:r>
      <w:r w:rsidR="00570853" w:rsidRPr="00757A1A">
        <w:rPr>
          <w:sz w:val="28"/>
          <w:szCs w:val="28"/>
        </w:rPr>
        <w:t>saslimšanu ar</w:t>
      </w:r>
      <w:r w:rsidR="00D5090F" w:rsidRPr="00757A1A">
        <w:rPr>
          <w:sz w:val="28"/>
          <w:szCs w:val="28"/>
        </w:rPr>
        <w:t xml:space="preserve"> nodulāro dermatītu</w:t>
      </w:r>
      <w:r w:rsidR="00570853" w:rsidRPr="00757A1A">
        <w:rPr>
          <w:sz w:val="28"/>
          <w:szCs w:val="28"/>
        </w:rPr>
        <w:t xml:space="preserve">, novietni pakļauj uzraudzībai un dienesta </w:t>
      </w:r>
      <w:r w:rsidR="00866B42" w:rsidRPr="00757A1A">
        <w:rPr>
          <w:sz w:val="28"/>
          <w:szCs w:val="28"/>
        </w:rPr>
        <w:t>inspektors</w:t>
      </w:r>
      <w:r w:rsidR="00FE57F4" w:rsidRPr="00757A1A">
        <w:rPr>
          <w:sz w:val="28"/>
          <w:szCs w:val="28"/>
        </w:rPr>
        <w:t xml:space="preserve"> </w:t>
      </w:r>
      <w:r w:rsidR="000745B4" w:rsidRPr="00757A1A">
        <w:rPr>
          <w:sz w:val="28"/>
          <w:szCs w:val="28"/>
        </w:rPr>
        <w:t>pārbauda liellopu identifikāciju, reģistrāciju</w:t>
      </w:r>
      <w:r w:rsidR="00B93930" w:rsidRPr="00757A1A">
        <w:rPr>
          <w:sz w:val="28"/>
          <w:szCs w:val="28"/>
        </w:rPr>
        <w:t xml:space="preserve"> un</w:t>
      </w:r>
      <w:r w:rsidR="000745B4" w:rsidRPr="00757A1A">
        <w:rPr>
          <w:sz w:val="28"/>
          <w:szCs w:val="28"/>
        </w:rPr>
        <w:t xml:space="preserve"> </w:t>
      </w:r>
      <w:r w:rsidR="003C3C29" w:rsidRPr="00757A1A">
        <w:rPr>
          <w:sz w:val="28"/>
          <w:szCs w:val="28"/>
        </w:rPr>
        <w:t xml:space="preserve">pārbaudes protokolā norāda informāciju </w:t>
      </w:r>
      <w:r w:rsidR="00E03AA2" w:rsidRPr="00757A1A">
        <w:rPr>
          <w:sz w:val="28"/>
          <w:szCs w:val="28"/>
        </w:rPr>
        <w:t xml:space="preserve">par novietnē esošajiem </w:t>
      </w:r>
      <w:r w:rsidR="00D5090F" w:rsidRPr="00757A1A">
        <w:rPr>
          <w:sz w:val="28"/>
          <w:szCs w:val="28"/>
        </w:rPr>
        <w:t>liellop</w:t>
      </w:r>
      <w:r w:rsidR="00E03AA2" w:rsidRPr="00757A1A">
        <w:rPr>
          <w:sz w:val="28"/>
          <w:szCs w:val="28"/>
        </w:rPr>
        <w:t>iem</w:t>
      </w:r>
      <w:r w:rsidR="00570853" w:rsidRPr="00757A1A">
        <w:rPr>
          <w:sz w:val="28"/>
          <w:szCs w:val="28"/>
        </w:rPr>
        <w:t xml:space="preserve"> pa kategorijām — nobeiguš</w:t>
      </w:r>
      <w:r w:rsidR="00D5090F" w:rsidRPr="00757A1A">
        <w:rPr>
          <w:sz w:val="28"/>
          <w:szCs w:val="28"/>
        </w:rPr>
        <w:t>ies</w:t>
      </w:r>
      <w:r w:rsidR="00570853" w:rsidRPr="00757A1A">
        <w:rPr>
          <w:sz w:val="28"/>
          <w:szCs w:val="28"/>
        </w:rPr>
        <w:t xml:space="preserve">, </w:t>
      </w:r>
      <w:r w:rsidR="00D5090F" w:rsidRPr="00757A1A">
        <w:rPr>
          <w:sz w:val="28"/>
          <w:szCs w:val="28"/>
        </w:rPr>
        <w:t>saslimušie</w:t>
      </w:r>
      <w:r w:rsidR="00570853" w:rsidRPr="00757A1A">
        <w:rPr>
          <w:sz w:val="28"/>
          <w:szCs w:val="28"/>
        </w:rPr>
        <w:t>, ir aizdomas par to</w:t>
      </w:r>
      <w:r w:rsidR="00D5090F" w:rsidRPr="00757A1A">
        <w:rPr>
          <w:sz w:val="28"/>
          <w:szCs w:val="28"/>
        </w:rPr>
        <w:t xml:space="preserve"> </w:t>
      </w:r>
      <w:r w:rsidR="00570853" w:rsidRPr="00757A1A">
        <w:rPr>
          <w:sz w:val="28"/>
          <w:szCs w:val="28"/>
        </w:rPr>
        <w:t xml:space="preserve">saslimšanu, dzimušie </w:t>
      </w:r>
      <w:r w:rsidR="00D5090F" w:rsidRPr="00757A1A">
        <w:rPr>
          <w:sz w:val="28"/>
          <w:szCs w:val="28"/>
        </w:rPr>
        <w:t>teļi</w:t>
      </w:r>
      <w:r w:rsidR="000745B4" w:rsidRPr="00757A1A">
        <w:rPr>
          <w:sz w:val="28"/>
          <w:szCs w:val="28"/>
        </w:rPr>
        <w:t>. Informācij</w:t>
      </w:r>
      <w:r w:rsidR="00EA75A3" w:rsidRPr="00757A1A">
        <w:rPr>
          <w:sz w:val="28"/>
          <w:szCs w:val="28"/>
        </w:rPr>
        <w:t>u</w:t>
      </w:r>
      <w:r w:rsidR="000745B4" w:rsidRPr="00757A1A">
        <w:rPr>
          <w:sz w:val="28"/>
          <w:szCs w:val="28"/>
        </w:rPr>
        <w:t xml:space="preserve"> par novietnē esoš</w:t>
      </w:r>
      <w:r w:rsidR="00EA4246" w:rsidRPr="00757A1A">
        <w:rPr>
          <w:sz w:val="28"/>
          <w:szCs w:val="28"/>
        </w:rPr>
        <w:t>o</w:t>
      </w:r>
      <w:r w:rsidR="000745B4" w:rsidRPr="00757A1A">
        <w:rPr>
          <w:sz w:val="28"/>
          <w:szCs w:val="28"/>
        </w:rPr>
        <w:t xml:space="preserve"> liellopu kategorijām </w:t>
      </w:r>
      <w:r w:rsidR="00EA75A3" w:rsidRPr="00757A1A">
        <w:rPr>
          <w:sz w:val="28"/>
          <w:szCs w:val="28"/>
        </w:rPr>
        <w:t>katru</w:t>
      </w:r>
      <w:r w:rsidR="000745B4" w:rsidRPr="00757A1A">
        <w:rPr>
          <w:sz w:val="28"/>
          <w:szCs w:val="28"/>
        </w:rPr>
        <w:t xml:space="preserve"> nedēļu</w:t>
      </w:r>
      <w:r w:rsidR="00752C67" w:rsidRPr="00757A1A">
        <w:rPr>
          <w:sz w:val="28"/>
          <w:szCs w:val="28"/>
        </w:rPr>
        <w:t xml:space="preserve"> </w:t>
      </w:r>
      <w:r w:rsidR="000745B4" w:rsidRPr="00757A1A">
        <w:rPr>
          <w:sz w:val="28"/>
          <w:szCs w:val="28"/>
        </w:rPr>
        <w:t>aktualizē</w:t>
      </w:r>
      <w:r w:rsidR="009B015F" w:rsidRPr="00757A1A">
        <w:rPr>
          <w:sz w:val="28"/>
          <w:szCs w:val="28"/>
        </w:rPr>
        <w:t>.</w:t>
      </w:r>
    </w:p>
    <w:p w14:paraId="583A8654" w14:textId="77777777" w:rsidR="009B015F" w:rsidRPr="00757A1A" w:rsidRDefault="009B015F" w:rsidP="00FA4204">
      <w:pPr>
        <w:autoSpaceDE w:val="0"/>
        <w:autoSpaceDN w:val="0"/>
        <w:adjustRightInd w:val="0"/>
        <w:ind w:firstLine="567"/>
        <w:jc w:val="both"/>
        <w:rPr>
          <w:sz w:val="28"/>
          <w:szCs w:val="28"/>
        </w:rPr>
      </w:pPr>
    </w:p>
    <w:p w14:paraId="2F0CB4FC" w14:textId="17F0F5B1" w:rsidR="00570853" w:rsidRPr="00757A1A" w:rsidRDefault="009B015F" w:rsidP="00FA4204">
      <w:pPr>
        <w:autoSpaceDE w:val="0"/>
        <w:autoSpaceDN w:val="0"/>
        <w:adjustRightInd w:val="0"/>
        <w:ind w:firstLine="567"/>
        <w:jc w:val="both"/>
        <w:rPr>
          <w:sz w:val="28"/>
          <w:szCs w:val="28"/>
        </w:rPr>
      </w:pPr>
      <w:r w:rsidRPr="00757A1A">
        <w:rPr>
          <w:sz w:val="28"/>
          <w:szCs w:val="28"/>
        </w:rPr>
        <w:t>2</w:t>
      </w:r>
      <w:r w:rsidR="000F43D1" w:rsidRPr="00757A1A">
        <w:rPr>
          <w:sz w:val="28"/>
          <w:szCs w:val="28"/>
        </w:rPr>
        <w:t>3</w:t>
      </w:r>
      <w:r w:rsidRPr="00757A1A">
        <w:rPr>
          <w:sz w:val="28"/>
          <w:szCs w:val="28"/>
        </w:rPr>
        <w:t xml:space="preserve">. </w:t>
      </w:r>
      <w:r w:rsidR="000F43D1" w:rsidRPr="00757A1A">
        <w:rPr>
          <w:sz w:val="28"/>
          <w:szCs w:val="28"/>
        </w:rPr>
        <w:t>Papildus šo noteikumu 22. punkt</w:t>
      </w:r>
      <w:r w:rsidR="00B4791F" w:rsidRPr="00757A1A">
        <w:rPr>
          <w:sz w:val="28"/>
          <w:szCs w:val="28"/>
        </w:rPr>
        <w:t>ā noteiktajām prasībām</w:t>
      </w:r>
      <w:r w:rsidR="000F43D1" w:rsidRPr="00757A1A">
        <w:rPr>
          <w:sz w:val="28"/>
          <w:szCs w:val="28"/>
        </w:rPr>
        <w:t xml:space="preserve"> d</w:t>
      </w:r>
      <w:r w:rsidRPr="00757A1A">
        <w:rPr>
          <w:sz w:val="28"/>
          <w:szCs w:val="28"/>
        </w:rPr>
        <w:t>ienesta inspektors</w:t>
      </w:r>
      <w:r w:rsidR="000F43D1" w:rsidRPr="00757A1A">
        <w:rPr>
          <w:sz w:val="28"/>
          <w:szCs w:val="28"/>
        </w:rPr>
        <w:t>:</w:t>
      </w:r>
    </w:p>
    <w:p w14:paraId="15880330" w14:textId="0E49B972" w:rsidR="00570853" w:rsidRPr="00757A1A" w:rsidRDefault="00E03AA2"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00570853" w:rsidRPr="00757A1A">
        <w:rPr>
          <w:sz w:val="28"/>
          <w:szCs w:val="28"/>
        </w:rPr>
        <w:t>.</w:t>
      </w:r>
      <w:r w:rsidR="000F43D1" w:rsidRPr="00757A1A">
        <w:rPr>
          <w:sz w:val="28"/>
          <w:szCs w:val="28"/>
        </w:rPr>
        <w:t>1</w:t>
      </w:r>
      <w:r w:rsidR="00570853" w:rsidRPr="00757A1A">
        <w:rPr>
          <w:sz w:val="28"/>
          <w:szCs w:val="28"/>
        </w:rPr>
        <w:t xml:space="preserve">. </w:t>
      </w:r>
      <w:r w:rsidR="00C909E2" w:rsidRPr="00757A1A">
        <w:rPr>
          <w:sz w:val="28"/>
          <w:szCs w:val="28"/>
        </w:rPr>
        <w:t>nosaka</w:t>
      </w:r>
      <w:r w:rsidR="000E18A0" w:rsidRPr="00757A1A">
        <w:rPr>
          <w:sz w:val="28"/>
          <w:szCs w:val="28"/>
        </w:rPr>
        <w:t xml:space="preserve"> liellopu turēšanas nosacījumu</w:t>
      </w:r>
      <w:r w:rsidR="00747CF6" w:rsidRPr="00757A1A">
        <w:rPr>
          <w:sz w:val="28"/>
          <w:szCs w:val="28"/>
        </w:rPr>
        <w:t>s</w:t>
      </w:r>
      <w:r w:rsidR="00570853" w:rsidRPr="00757A1A">
        <w:rPr>
          <w:sz w:val="28"/>
          <w:szCs w:val="28"/>
        </w:rPr>
        <w:t>, lai vis</w:t>
      </w:r>
      <w:r w:rsidR="00D5090F" w:rsidRPr="00757A1A">
        <w:rPr>
          <w:sz w:val="28"/>
          <w:szCs w:val="28"/>
        </w:rPr>
        <w:t>i</w:t>
      </w:r>
      <w:r w:rsidR="00570853" w:rsidRPr="00757A1A">
        <w:rPr>
          <w:sz w:val="28"/>
          <w:szCs w:val="28"/>
        </w:rPr>
        <w:t xml:space="preserve"> novietnē esoš</w:t>
      </w:r>
      <w:r w:rsidR="00D5090F" w:rsidRPr="00757A1A">
        <w:rPr>
          <w:sz w:val="28"/>
          <w:szCs w:val="28"/>
        </w:rPr>
        <w:t>ie</w:t>
      </w:r>
      <w:r w:rsidR="00570853" w:rsidRPr="00757A1A">
        <w:rPr>
          <w:sz w:val="28"/>
          <w:szCs w:val="28"/>
        </w:rPr>
        <w:t xml:space="preserve"> </w:t>
      </w:r>
      <w:r w:rsidR="00D5090F" w:rsidRPr="00757A1A">
        <w:rPr>
          <w:sz w:val="28"/>
          <w:szCs w:val="28"/>
        </w:rPr>
        <w:t>liellopi</w:t>
      </w:r>
      <w:r w:rsidR="00570853" w:rsidRPr="00757A1A">
        <w:rPr>
          <w:sz w:val="28"/>
          <w:szCs w:val="28"/>
        </w:rPr>
        <w:t xml:space="preserve"> tiktu ierobežot</w:t>
      </w:r>
      <w:r w:rsidR="00D5090F" w:rsidRPr="00757A1A">
        <w:rPr>
          <w:sz w:val="28"/>
          <w:szCs w:val="28"/>
        </w:rPr>
        <w:t>i</w:t>
      </w:r>
      <w:r w:rsidR="00570853" w:rsidRPr="00757A1A">
        <w:rPr>
          <w:sz w:val="28"/>
          <w:szCs w:val="28"/>
        </w:rPr>
        <w:t xml:space="preserve"> to turēšanas vietās</w:t>
      </w:r>
      <w:proofErr w:type="gramStart"/>
      <w:r w:rsidR="00570853" w:rsidRPr="00757A1A">
        <w:rPr>
          <w:sz w:val="28"/>
          <w:szCs w:val="28"/>
        </w:rPr>
        <w:t xml:space="preserve"> vai izolēt</w:t>
      </w:r>
      <w:r w:rsidR="00D5090F" w:rsidRPr="00757A1A">
        <w:rPr>
          <w:sz w:val="28"/>
          <w:szCs w:val="28"/>
        </w:rPr>
        <w:t>i</w:t>
      </w:r>
      <w:r w:rsidR="00570853" w:rsidRPr="00757A1A">
        <w:rPr>
          <w:sz w:val="28"/>
          <w:szCs w:val="28"/>
        </w:rPr>
        <w:t xml:space="preserve"> citā novietnes</w:t>
      </w:r>
      <w:r w:rsidR="00D5090F" w:rsidRPr="00757A1A">
        <w:rPr>
          <w:sz w:val="28"/>
          <w:szCs w:val="28"/>
        </w:rPr>
        <w:t xml:space="preserve"> </w:t>
      </w:r>
      <w:r w:rsidR="00570853" w:rsidRPr="00757A1A">
        <w:rPr>
          <w:sz w:val="28"/>
          <w:szCs w:val="28"/>
        </w:rPr>
        <w:t>daļā</w:t>
      </w:r>
      <w:proofErr w:type="gramEnd"/>
      <w:r w:rsidR="00570853" w:rsidRPr="00757A1A">
        <w:rPr>
          <w:sz w:val="28"/>
          <w:szCs w:val="28"/>
        </w:rPr>
        <w:t>;</w:t>
      </w:r>
    </w:p>
    <w:p w14:paraId="1DEF0189" w14:textId="48FAF0BF" w:rsidR="00570853" w:rsidRPr="00757A1A" w:rsidRDefault="00E03AA2"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00570853" w:rsidRPr="00757A1A">
        <w:rPr>
          <w:sz w:val="28"/>
          <w:szCs w:val="28"/>
        </w:rPr>
        <w:t>.</w:t>
      </w:r>
      <w:r w:rsidR="000F43D1" w:rsidRPr="00757A1A">
        <w:rPr>
          <w:sz w:val="28"/>
          <w:szCs w:val="28"/>
        </w:rPr>
        <w:t>2</w:t>
      </w:r>
      <w:r w:rsidR="00570853" w:rsidRPr="00757A1A">
        <w:rPr>
          <w:sz w:val="28"/>
          <w:szCs w:val="28"/>
        </w:rPr>
        <w:t>.</w:t>
      </w:r>
      <w:r w:rsidR="0027535B" w:rsidRPr="00757A1A">
        <w:rPr>
          <w:sz w:val="28"/>
          <w:szCs w:val="28"/>
        </w:rPr>
        <w:t xml:space="preserve"> nosaka liellopu pārvietošanas aizliegumu</w:t>
      </w:r>
      <w:r w:rsidR="00747CF6" w:rsidRPr="00757A1A">
        <w:rPr>
          <w:sz w:val="28"/>
          <w:szCs w:val="28"/>
        </w:rPr>
        <w:t>s</w:t>
      </w:r>
      <w:r w:rsidR="00C909E2" w:rsidRPr="00757A1A">
        <w:rPr>
          <w:sz w:val="28"/>
          <w:szCs w:val="28"/>
        </w:rPr>
        <w:t xml:space="preserve">, </w:t>
      </w:r>
      <w:r w:rsidR="00570853" w:rsidRPr="00757A1A">
        <w:rPr>
          <w:sz w:val="28"/>
          <w:szCs w:val="28"/>
        </w:rPr>
        <w:t>lai nevien</w:t>
      </w:r>
      <w:r w:rsidR="00D5090F" w:rsidRPr="00757A1A">
        <w:rPr>
          <w:sz w:val="28"/>
          <w:szCs w:val="28"/>
        </w:rPr>
        <w:t xml:space="preserve">s liellops </w:t>
      </w:r>
      <w:r w:rsidR="00570853" w:rsidRPr="00757A1A">
        <w:rPr>
          <w:sz w:val="28"/>
          <w:szCs w:val="28"/>
        </w:rPr>
        <w:t xml:space="preserve">netiktu </w:t>
      </w:r>
      <w:r w:rsidR="00C909E2" w:rsidRPr="00757A1A">
        <w:rPr>
          <w:sz w:val="28"/>
          <w:szCs w:val="28"/>
        </w:rPr>
        <w:t>pārvietots</w:t>
      </w:r>
      <w:r w:rsidR="00570853" w:rsidRPr="00757A1A">
        <w:rPr>
          <w:sz w:val="28"/>
          <w:szCs w:val="28"/>
        </w:rPr>
        <w:t xml:space="preserve"> no novietnes</w:t>
      </w:r>
      <w:proofErr w:type="gramStart"/>
      <w:r w:rsidR="00570853" w:rsidRPr="00757A1A">
        <w:rPr>
          <w:sz w:val="28"/>
          <w:szCs w:val="28"/>
        </w:rPr>
        <w:t xml:space="preserve"> vai ievest</w:t>
      </w:r>
      <w:r w:rsidR="00D5090F" w:rsidRPr="00757A1A">
        <w:rPr>
          <w:sz w:val="28"/>
          <w:szCs w:val="28"/>
        </w:rPr>
        <w:t>s</w:t>
      </w:r>
      <w:r w:rsidR="000D75B3" w:rsidRPr="00757A1A">
        <w:rPr>
          <w:sz w:val="28"/>
          <w:szCs w:val="28"/>
        </w:rPr>
        <w:t xml:space="preserve"> tajā</w:t>
      </w:r>
      <w:proofErr w:type="gramEnd"/>
      <w:r w:rsidR="000D75B3" w:rsidRPr="00757A1A">
        <w:rPr>
          <w:sz w:val="28"/>
          <w:szCs w:val="28"/>
        </w:rPr>
        <w:t>;</w:t>
      </w:r>
    </w:p>
    <w:p w14:paraId="751AA7FA" w14:textId="2B98778A" w:rsidR="004C0A50" w:rsidRPr="00757A1A" w:rsidRDefault="004C0A50"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Pr="00757A1A">
        <w:rPr>
          <w:sz w:val="28"/>
          <w:szCs w:val="28"/>
        </w:rPr>
        <w:t>.</w:t>
      </w:r>
      <w:r w:rsidR="000F43D1" w:rsidRPr="00757A1A">
        <w:rPr>
          <w:sz w:val="28"/>
          <w:szCs w:val="28"/>
        </w:rPr>
        <w:t>3</w:t>
      </w:r>
      <w:r w:rsidRPr="00757A1A">
        <w:rPr>
          <w:sz w:val="28"/>
          <w:szCs w:val="28"/>
        </w:rPr>
        <w:t>.</w:t>
      </w:r>
      <w:r w:rsidR="00C909E2" w:rsidRPr="00757A1A">
        <w:rPr>
          <w:sz w:val="28"/>
          <w:szCs w:val="28"/>
        </w:rPr>
        <w:t xml:space="preserve"> nosaka</w:t>
      </w:r>
      <w:r w:rsidR="000E18A0" w:rsidRPr="00757A1A">
        <w:rPr>
          <w:sz w:val="28"/>
          <w:szCs w:val="28"/>
        </w:rPr>
        <w:t xml:space="preserve"> personu un transportlīdzekļu pārvietošanas nosacījumu</w:t>
      </w:r>
      <w:r w:rsidR="00747CF6" w:rsidRPr="00757A1A">
        <w:rPr>
          <w:sz w:val="28"/>
          <w:szCs w:val="28"/>
        </w:rPr>
        <w:t>s</w:t>
      </w:r>
      <w:r w:rsidR="000E18A0" w:rsidRPr="00757A1A">
        <w:rPr>
          <w:sz w:val="28"/>
          <w:szCs w:val="28"/>
        </w:rPr>
        <w:t>, lai</w:t>
      </w:r>
      <w:r w:rsidRPr="00757A1A">
        <w:rPr>
          <w:sz w:val="28"/>
          <w:szCs w:val="28"/>
        </w:rPr>
        <w:t xml:space="preserve"> </w:t>
      </w:r>
      <w:r w:rsidR="00EA75A3" w:rsidRPr="00757A1A">
        <w:rPr>
          <w:sz w:val="28"/>
          <w:szCs w:val="28"/>
        </w:rPr>
        <w:t xml:space="preserve">pārvietošanās </w:t>
      </w:r>
      <w:r w:rsidRPr="00757A1A">
        <w:rPr>
          <w:sz w:val="28"/>
          <w:szCs w:val="28"/>
        </w:rPr>
        <w:t xml:space="preserve">uz novietni vai no tās notiktu saskaņā ar dienesta </w:t>
      </w:r>
      <w:r w:rsidR="00200189" w:rsidRPr="00757A1A">
        <w:rPr>
          <w:sz w:val="28"/>
          <w:szCs w:val="28"/>
        </w:rPr>
        <w:t>inspektora</w:t>
      </w:r>
      <w:r w:rsidRPr="00757A1A">
        <w:rPr>
          <w:sz w:val="28"/>
          <w:szCs w:val="28"/>
        </w:rPr>
        <w:t xml:space="preserve"> </w:t>
      </w:r>
      <w:r w:rsidR="00200189" w:rsidRPr="00757A1A">
        <w:rPr>
          <w:sz w:val="28"/>
          <w:szCs w:val="28"/>
        </w:rPr>
        <w:t>norādījumiem</w:t>
      </w:r>
      <w:r w:rsidRPr="00757A1A">
        <w:rPr>
          <w:sz w:val="28"/>
          <w:szCs w:val="28"/>
        </w:rPr>
        <w:t>;</w:t>
      </w:r>
    </w:p>
    <w:p w14:paraId="1AAB1F67" w14:textId="31FAA49B" w:rsidR="004C0A50" w:rsidRPr="00757A1A" w:rsidRDefault="00200189"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Pr="00757A1A">
        <w:rPr>
          <w:sz w:val="28"/>
          <w:szCs w:val="28"/>
        </w:rPr>
        <w:t>.</w:t>
      </w:r>
      <w:r w:rsidR="000F43D1" w:rsidRPr="00757A1A">
        <w:rPr>
          <w:sz w:val="28"/>
          <w:szCs w:val="28"/>
        </w:rPr>
        <w:t>4</w:t>
      </w:r>
      <w:r w:rsidRPr="00757A1A">
        <w:rPr>
          <w:sz w:val="28"/>
          <w:szCs w:val="28"/>
        </w:rPr>
        <w:t xml:space="preserve">. </w:t>
      </w:r>
      <w:r w:rsidR="00EA75A3" w:rsidRPr="00757A1A">
        <w:rPr>
          <w:sz w:val="28"/>
          <w:szCs w:val="28"/>
        </w:rPr>
        <w:t>aizliedz</w:t>
      </w:r>
      <w:r w:rsidRPr="00757A1A">
        <w:rPr>
          <w:sz w:val="28"/>
          <w:szCs w:val="28"/>
        </w:rPr>
        <w:t xml:space="preserve"> no novietnes izve</w:t>
      </w:r>
      <w:r w:rsidR="00EA75A3" w:rsidRPr="00757A1A">
        <w:rPr>
          <w:sz w:val="28"/>
          <w:szCs w:val="28"/>
        </w:rPr>
        <w:t>st</w:t>
      </w:r>
      <w:r w:rsidRPr="00757A1A">
        <w:rPr>
          <w:sz w:val="28"/>
          <w:szCs w:val="28"/>
        </w:rPr>
        <w:t xml:space="preserve"> liellopu izcelsmes produktus, liellopiem paredzētu barību, kā arī materiālus, instrumentus vai priekšmetus, kas var veicināt slimības izplatību. Minētos produktus un instrumentus atļauts izvest</w:t>
      </w:r>
      <w:r w:rsidR="00EA75A3" w:rsidRPr="00757A1A">
        <w:rPr>
          <w:sz w:val="28"/>
          <w:szCs w:val="28"/>
        </w:rPr>
        <w:t>, ievērojot</w:t>
      </w:r>
      <w:r w:rsidRPr="00757A1A">
        <w:rPr>
          <w:sz w:val="28"/>
          <w:szCs w:val="28"/>
        </w:rPr>
        <w:t xml:space="preserve"> dienesta inspektora norādījum</w:t>
      </w:r>
      <w:r w:rsidR="00EA75A3" w:rsidRPr="00757A1A">
        <w:rPr>
          <w:sz w:val="28"/>
          <w:szCs w:val="28"/>
        </w:rPr>
        <w:t>us</w:t>
      </w:r>
      <w:r w:rsidRPr="00757A1A">
        <w:rPr>
          <w:sz w:val="28"/>
          <w:szCs w:val="28"/>
        </w:rPr>
        <w:t>;</w:t>
      </w:r>
    </w:p>
    <w:p w14:paraId="31E07661" w14:textId="281A1981" w:rsidR="00E03AA2" w:rsidRPr="00757A1A" w:rsidRDefault="00E03AA2"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Pr="00757A1A">
        <w:rPr>
          <w:sz w:val="28"/>
          <w:szCs w:val="28"/>
        </w:rPr>
        <w:t>.</w:t>
      </w:r>
      <w:r w:rsidR="000F43D1" w:rsidRPr="00757A1A">
        <w:rPr>
          <w:sz w:val="28"/>
          <w:szCs w:val="28"/>
        </w:rPr>
        <w:t>5</w:t>
      </w:r>
      <w:r w:rsidRPr="00757A1A">
        <w:rPr>
          <w:sz w:val="28"/>
          <w:szCs w:val="28"/>
        </w:rPr>
        <w:t xml:space="preserve">. </w:t>
      </w:r>
      <w:r w:rsidR="00C909E2" w:rsidRPr="00757A1A">
        <w:rPr>
          <w:sz w:val="28"/>
          <w:szCs w:val="28"/>
        </w:rPr>
        <w:t xml:space="preserve">nosaka, </w:t>
      </w:r>
      <w:r w:rsidRPr="00757A1A">
        <w:rPr>
          <w:sz w:val="28"/>
          <w:szCs w:val="28"/>
        </w:rPr>
        <w:t>lai pie novietnes ieejām un izejām tiktu izlikti ar piemērotu dezinfekcijas šķīdumu piesūcināti dezinfekcijas p</w:t>
      </w:r>
      <w:r w:rsidR="00C909E2" w:rsidRPr="00757A1A">
        <w:rPr>
          <w:sz w:val="28"/>
          <w:szCs w:val="28"/>
        </w:rPr>
        <w:t>a</w:t>
      </w:r>
      <w:r w:rsidRPr="00757A1A">
        <w:rPr>
          <w:sz w:val="28"/>
          <w:szCs w:val="28"/>
        </w:rPr>
        <w:t>klāji. Jebkura persona, kas ienāk novietnes telpās</w:t>
      </w:r>
      <w:proofErr w:type="gramStart"/>
      <w:r w:rsidRPr="00757A1A">
        <w:rPr>
          <w:sz w:val="28"/>
          <w:szCs w:val="28"/>
        </w:rPr>
        <w:t xml:space="preserve"> vai iziet no tām, veic atbilstošus higiēnas pasākumus</w:t>
      </w:r>
      <w:r w:rsidR="00EA75A3" w:rsidRPr="00757A1A">
        <w:rPr>
          <w:sz w:val="28"/>
          <w:szCs w:val="28"/>
        </w:rPr>
        <w:t> –</w:t>
      </w:r>
      <w:r w:rsidRPr="00757A1A">
        <w:rPr>
          <w:sz w:val="28"/>
          <w:szCs w:val="28"/>
        </w:rPr>
        <w:t xml:space="preserve"> mazgā un dezinficē rokas, dezinficē apavus un veic citas procedūras, ko noteikusi dienesta amatpersona, lai samazinātu nodulārā dermatīta vīrusa izplatīšanās iespējas</w:t>
      </w:r>
      <w:proofErr w:type="gramEnd"/>
      <w:r w:rsidRPr="00757A1A">
        <w:rPr>
          <w:sz w:val="28"/>
          <w:szCs w:val="28"/>
        </w:rPr>
        <w:t>;</w:t>
      </w:r>
    </w:p>
    <w:p w14:paraId="0B2A376A" w14:textId="060D6C6F" w:rsidR="00E03AA2" w:rsidRPr="00757A1A" w:rsidRDefault="00E03AA2"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3</w:t>
      </w:r>
      <w:r w:rsidR="00200189" w:rsidRPr="00757A1A">
        <w:rPr>
          <w:sz w:val="28"/>
          <w:szCs w:val="28"/>
        </w:rPr>
        <w:t>.</w:t>
      </w:r>
      <w:r w:rsidR="000F43D1" w:rsidRPr="00757A1A">
        <w:rPr>
          <w:sz w:val="28"/>
          <w:szCs w:val="28"/>
        </w:rPr>
        <w:t>6</w:t>
      </w:r>
      <w:r w:rsidRPr="00757A1A">
        <w:rPr>
          <w:sz w:val="28"/>
          <w:szCs w:val="28"/>
        </w:rPr>
        <w:t>. saskaņā ar šo noteikumu 1</w:t>
      </w:r>
      <w:r w:rsidR="005771FC" w:rsidRPr="00757A1A">
        <w:rPr>
          <w:sz w:val="28"/>
          <w:szCs w:val="28"/>
        </w:rPr>
        <w:t>0</w:t>
      </w:r>
      <w:r w:rsidRPr="00757A1A">
        <w:rPr>
          <w:sz w:val="28"/>
          <w:szCs w:val="28"/>
        </w:rPr>
        <w:t>.</w:t>
      </w:r>
      <w:r w:rsidR="003A42A6" w:rsidRPr="00757A1A">
        <w:rPr>
          <w:sz w:val="28"/>
          <w:szCs w:val="28"/>
        </w:rPr>
        <w:t> </w:t>
      </w:r>
      <w:r w:rsidRPr="00757A1A">
        <w:rPr>
          <w:sz w:val="28"/>
          <w:szCs w:val="28"/>
        </w:rPr>
        <w:t>punktu piedalās epizootoloģisko pētījumu veikšanā.</w:t>
      </w:r>
    </w:p>
    <w:p w14:paraId="6D9C9E9E" w14:textId="77777777" w:rsidR="00E03AA2" w:rsidRPr="00757A1A" w:rsidRDefault="00E03AA2" w:rsidP="00FA4204">
      <w:pPr>
        <w:autoSpaceDE w:val="0"/>
        <w:autoSpaceDN w:val="0"/>
        <w:adjustRightInd w:val="0"/>
        <w:ind w:firstLine="567"/>
        <w:jc w:val="both"/>
        <w:rPr>
          <w:sz w:val="28"/>
          <w:szCs w:val="28"/>
        </w:rPr>
      </w:pPr>
    </w:p>
    <w:p w14:paraId="2C7E0DAF" w14:textId="575D4D14" w:rsidR="00186016" w:rsidRPr="00757A1A" w:rsidRDefault="005771FC" w:rsidP="00FA4204">
      <w:pPr>
        <w:autoSpaceDE w:val="0"/>
        <w:autoSpaceDN w:val="0"/>
        <w:adjustRightInd w:val="0"/>
        <w:ind w:firstLine="567"/>
        <w:jc w:val="both"/>
        <w:rPr>
          <w:sz w:val="28"/>
          <w:szCs w:val="28"/>
        </w:rPr>
      </w:pPr>
      <w:r w:rsidRPr="00757A1A">
        <w:rPr>
          <w:sz w:val="28"/>
          <w:szCs w:val="28"/>
        </w:rPr>
        <w:t xml:space="preserve">24. </w:t>
      </w:r>
      <w:r w:rsidR="00900C37" w:rsidRPr="00757A1A">
        <w:rPr>
          <w:sz w:val="28"/>
          <w:szCs w:val="28"/>
        </w:rPr>
        <w:t>Dienesta amatpersona šo noteikumu 2</w:t>
      </w:r>
      <w:r w:rsidRPr="00757A1A">
        <w:rPr>
          <w:sz w:val="28"/>
          <w:szCs w:val="28"/>
        </w:rPr>
        <w:t>2</w:t>
      </w:r>
      <w:r w:rsidR="00900C37" w:rsidRPr="00757A1A">
        <w:rPr>
          <w:sz w:val="28"/>
          <w:szCs w:val="28"/>
        </w:rPr>
        <w:t>. un 2</w:t>
      </w:r>
      <w:r w:rsidRPr="00757A1A">
        <w:rPr>
          <w:sz w:val="28"/>
          <w:szCs w:val="28"/>
        </w:rPr>
        <w:t>3</w:t>
      </w:r>
      <w:r w:rsidR="00900C37" w:rsidRPr="00757A1A">
        <w:rPr>
          <w:sz w:val="28"/>
          <w:szCs w:val="28"/>
        </w:rPr>
        <w:t xml:space="preserve">. punktā </w:t>
      </w:r>
      <w:r w:rsidR="00EA75A3" w:rsidRPr="00757A1A">
        <w:rPr>
          <w:sz w:val="28"/>
          <w:szCs w:val="28"/>
        </w:rPr>
        <w:t>minētās prasības</w:t>
      </w:r>
      <w:r w:rsidR="00186016" w:rsidRPr="00757A1A">
        <w:rPr>
          <w:sz w:val="28"/>
          <w:szCs w:val="28"/>
        </w:rPr>
        <w:t>:</w:t>
      </w:r>
    </w:p>
    <w:p w14:paraId="7ADFB6D5" w14:textId="68A09782" w:rsidR="00F95A17" w:rsidRPr="00757A1A" w:rsidRDefault="00F95A17"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4</w:t>
      </w:r>
      <w:r w:rsidRPr="00757A1A">
        <w:rPr>
          <w:sz w:val="28"/>
          <w:szCs w:val="28"/>
        </w:rPr>
        <w:t xml:space="preserve">.1. var </w:t>
      </w:r>
      <w:r w:rsidR="00B93930" w:rsidRPr="00757A1A">
        <w:rPr>
          <w:sz w:val="28"/>
          <w:szCs w:val="28"/>
        </w:rPr>
        <w:t>piemērot</w:t>
      </w:r>
      <w:r w:rsidRPr="00757A1A">
        <w:rPr>
          <w:sz w:val="28"/>
          <w:szCs w:val="28"/>
        </w:rPr>
        <w:t>:</w:t>
      </w:r>
    </w:p>
    <w:p w14:paraId="7375F56C" w14:textId="0E0235BD" w:rsidR="00900C37" w:rsidRPr="00757A1A" w:rsidRDefault="00F95A17"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4</w:t>
      </w:r>
      <w:r w:rsidRPr="00757A1A">
        <w:rPr>
          <w:sz w:val="28"/>
          <w:szCs w:val="28"/>
        </w:rPr>
        <w:t xml:space="preserve">.1.1. </w:t>
      </w:r>
      <w:r w:rsidR="00B93930" w:rsidRPr="00757A1A">
        <w:rPr>
          <w:sz w:val="28"/>
          <w:szCs w:val="28"/>
        </w:rPr>
        <w:t xml:space="preserve">jebkurai citai novietnei, ja tās atrašanās vieta un izvietojums rada aizdomas par iespējamu </w:t>
      </w:r>
      <w:r w:rsidR="00A30870" w:rsidRPr="00757A1A">
        <w:rPr>
          <w:sz w:val="28"/>
          <w:szCs w:val="28"/>
        </w:rPr>
        <w:t xml:space="preserve">liellopu </w:t>
      </w:r>
      <w:r w:rsidR="00B93930" w:rsidRPr="00757A1A">
        <w:rPr>
          <w:sz w:val="28"/>
          <w:szCs w:val="28"/>
        </w:rPr>
        <w:t>saslimšanu ar nodulāro dermatītu vai arī tā ir saistīta ar novietni, kurā liellopiem konstatēts nodulārā dermatīta saslimšanas gadījums</w:t>
      </w:r>
      <w:r w:rsidR="00186016" w:rsidRPr="00757A1A">
        <w:rPr>
          <w:sz w:val="28"/>
          <w:szCs w:val="28"/>
        </w:rPr>
        <w:t>;</w:t>
      </w:r>
    </w:p>
    <w:p w14:paraId="0F552DBE" w14:textId="3538CE10" w:rsidR="00186016" w:rsidRPr="00757A1A" w:rsidRDefault="00186016" w:rsidP="00FA4204">
      <w:pPr>
        <w:autoSpaceDE w:val="0"/>
        <w:autoSpaceDN w:val="0"/>
        <w:adjustRightInd w:val="0"/>
        <w:ind w:firstLine="567"/>
        <w:jc w:val="both"/>
        <w:rPr>
          <w:sz w:val="28"/>
          <w:szCs w:val="28"/>
        </w:rPr>
      </w:pPr>
      <w:r w:rsidRPr="00757A1A">
        <w:rPr>
          <w:sz w:val="28"/>
          <w:szCs w:val="28"/>
        </w:rPr>
        <w:lastRenderedPageBreak/>
        <w:t>2</w:t>
      </w:r>
      <w:r w:rsidR="005771FC" w:rsidRPr="00757A1A">
        <w:rPr>
          <w:sz w:val="28"/>
          <w:szCs w:val="28"/>
        </w:rPr>
        <w:t>4</w:t>
      </w:r>
      <w:r w:rsidRPr="00757A1A">
        <w:rPr>
          <w:sz w:val="28"/>
          <w:szCs w:val="28"/>
        </w:rPr>
        <w:t>.</w:t>
      </w:r>
      <w:r w:rsidR="00F95A17" w:rsidRPr="00757A1A">
        <w:rPr>
          <w:sz w:val="28"/>
          <w:szCs w:val="28"/>
        </w:rPr>
        <w:t>1.</w:t>
      </w:r>
      <w:r w:rsidRPr="00757A1A">
        <w:rPr>
          <w:sz w:val="28"/>
          <w:szCs w:val="28"/>
        </w:rPr>
        <w:t xml:space="preserve">2. </w:t>
      </w:r>
      <w:r w:rsidR="00CF4EE2" w:rsidRPr="00757A1A">
        <w:rPr>
          <w:sz w:val="28"/>
          <w:szCs w:val="28"/>
        </w:rPr>
        <w:t xml:space="preserve">ierobežotā platībā turētajiem savvaļas liellopiem, ja oficiāli apstiprināta nodulārā dermatīta saslimšanas gadījums </w:t>
      </w:r>
      <w:r w:rsidR="00037EA8" w:rsidRPr="00757A1A">
        <w:rPr>
          <w:sz w:val="28"/>
          <w:szCs w:val="28"/>
        </w:rPr>
        <w:t xml:space="preserve">vai </w:t>
      </w:r>
      <w:r w:rsidRPr="00757A1A">
        <w:rPr>
          <w:sz w:val="28"/>
          <w:szCs w:val="28"/>
        </w:rPr>
        <w:t>r</w:t>
      </w:r>
      <w:r w:rsidR="00EA75A3" w:rsidRPr="00757A1A">
        <w:rPr>
          <w:sz w:val="28"/>
          <w:szCs w:val="28"/>
        </w:rPr>
        <w:t>adušās</w:t>
      </w:r>
      <w:r w:rsidRPr="00757A1A">
        <w:rPr>
          <w:sz w:val="28"/>
          <w:szCs w:val="28"/>
        </w:rPr>
        <w:t xml:space="preserve"> aizdomas par saslimšanu ar nodulāro dermatītu. Dienests par to paziņo Eiropas Komisijai</w:t>
      </w:r>
      <w:r w:rsidR="00922685" w:rsidRPr="00757A1A">
        <w:rPr>
          <w:sz w:val="28"/>
          <w:szCs w:val="28"/>
        </w:rPr>
        <w:t>;</w:t>
      </w:r>
    </w:p>
    <w:p w14:paraId="51C88F17" w14:textId="6DAE9715" w:rsidR="00570853" w:rsidRPr="00757A1A" w:rsidRDefault="00F95A17" w:rsidP="00FA4204">
      <w:pPr>
        <w:autoSpaceDE w:val="0"/>
        <w:autoSpaceDN w:val="0"/>
        <w:adjustRightInd w:val="0"/>
        <w:ind w:firstLine="567"/>
        <w:jc w:val="both"/>
        <w:rPr>
          <w:sz w:val="28"/>
          <w:szCs w:val="28"/>
        </w:rPr>
      </w:pPr>
      <w:r w:rsidRPr="00757A1A">
        <w:rPr>
          <w:sz w:val="28"/>
          <w:szCs w:val="28"/>
        </w:rPr>
        <w:t>2</w:t>
      </w:r>
      <w:r w:rsidR="005771FC" w:rsidRPr="00757A1A">
        <w:rPr>
          <w:sz w:val="28"/>
          <w:szCs w:val="28"/>
        </w:rPr>
        <w:t>4</w:t>
      </w:r>
      <w:r w:rsidRPr="00757A1A">
        <w:rPr>
          <w:sz w:val="28"/>
          <w:szCs w:val="28"/>
        </w:rPr>
        <w:t xml:space="preserve">.2. attiecina </w:t>
      </w:r>
      <w:r w:rsidR="00570853" w:rsidRPr="00757A1A">
        <w:rPr>
          <w:sz w:val="28"/>
          <w:szCs w:val="28"/>
        </w:rPr>
        <w:t>uz novietnēm un ap tām esošajām teritorijām</w:t>
      </w:r>
      <w:r w:rsidR="00C86AB9" w:rsidRPr="00757A1A">
        <w:rPr>
          <w:sz w:val="28"/>
          <w:szCs w:val="28"/>
        </w:rPr>
        <w:t xml:space="preserve"> </w:t>
      </w:r>
      <w:r w:rsidR="00570853" w:rsidRPr="00757A1A">
        <w:rPr>
          <w:sz w:val="28"/>
          <w:szCs w:val="28"/>
        </w:rPr>
        <w:t xml:space="preserve">līdz </w:t>
      </w:r>
      <w:r w:rsidR="00922685" w:rsidRPr="00757A1A">
        <w:rPr>
          <w:sz w:val="28"/>
          <w:szCs w:val="28"/>
        </w:rPr>
        <w:t xml:space="preserve">brīdim, kad vairs nav </w:t>
      </w:r>
      <w:r w:rsidR="00C86AB9" w:rsidRPr="00757A1A">
        <w:rPr>
          <w:sz w:val="28"/>
          <w:szCs w:val="28"/>
        </w:rPr>
        <w:t>aizdom</w:t>
      </w:r>
      <w:r w:rsidR="00922685" w:rsidRPr="00757A1A">
        <w:rPr>
          <w:sz w:val="28"/>
          <w:szCs w:val="28"/>
        </w:rPr>
        <w:t>u</w:t>
      </w:r>
      <w:r w:rsidR="00C86AB9" w:rsidRPr="00757A1A">
        <w:rPr>
          <w:sz w:val="28"/>
          <w:szCs w:val="28"/>
        </w:rPr>
        <w:t xml:space="preserve"> par</w:t>
      </w:r>
      <w:r w:rsidR="00D41AD3" w:rsidRPr="00757A1A">
        <w:rPr>
          <w:sz w:val="28"/>
          <w:szCs w:val="28"/>
        </w:rPr>
        <w:t xml:space="preserve"> </w:t>
      </w:r>
      <w:r w:rsidR="00A30870" w:rsidRPr="00757A1A">
        <w:rPr>
          <w:sz w:val="28"/>
          <w:szCs w:val="28"/>
        </w:rPr>
        <w:t xml:space="preserve">liellopu </w:t>
      </w:r>
      <w:r w:rsidR="00D41AD3" w:rsidRPr="00757A1A">
        <w:rPr>
          <w:sz w:val="28"/>
          <w:szCs w:val="28"/>
        </w:rPr>
        <w:t xml:space="preserve">u </w:t>
      </w:r>
      <w:r w:rsidR="00570853" w:rsidRPr="00757A1A">
        <w:rPr>
          <w:sz w:val="28"/>
          <w:szCs w:val="28"/>
        </w:rPr>
        <w:t>saslimšan</w:t>
      </w:r>
      <w:r w:rsidR="00C86AB9" w:rsidRPr="00757A1A">
        <w:rPr>
          <w:sz w:val="28"/>
          <w:szCs w:val="28"/>
        </w:rPr>
        <w:t>u</w:t>
      </w:r>
      <w:r w:rsidR="00570853" w:rsidRPr="00757A1A">
        <w:rPr>
          <w:sz w:val="28"/>
          <w:szCs w:val="28"/>
        </w:rPr>
        <w:t xml:space="preserve"> ar </w:t>
      </w:r>
      <w:r w:rsidR="00C86AB9" w:rsidRPr="00757A1A">
        <w:rPr>
          <w:sz w:val="28"/>
          <w:szCs w:val="28"/>
        </w:rPr>
        <w:t>nodulāro dermatītu.</w:t>
      </w:r>
    </w:p>
    <w:p w14:paraId="1626409F" w14:textId="3076E2F2" w:rsidR="00D5090F" w:rsidRPr="00757A1A" w:rsidRDefault="00D5090F" w:rsidP="00FA4204">
      <w:pPr>
        <w:autoSpaceDE w:val="0"/>
        <w:autoSpaceDN w:val="0"/>
        <w:adjustRightInd w:val="0"/>
        <w:ind w:firstLine="567"/>
        <w:jc w:val="both"/>
        <w:rPr>
          <w:sz w:val="28"/>
          <w:szCs w:val="28"/>
        </w:rPr>
      </w:pPr>
    </w:p>
    <w:p w14:paraId="460BF10E" w14:textId="698C67BB" w:rsidR="00D5090F" w:rsidRPr="00757A1A" w:rsidRDefault="00A50549" w:rsidP="008749F4">
      <w:pPr>
        <w:autoSpaceDE w:val="0"/>
        <w:autoSpaceDN w:val="0"/>
        <w:adjustRightInd w:val="0"/>
        <w:jc w:val="center"/>
        <w:rPr>
          <w:b/>
          <w:bCs/>
          <w:sz w:val="28"/>
          <w:szCs w:val="28"/>
        </w:rPr>
      </w:pPr>
      <w:r w:rsidRPr="00757A1A">
        <w:rPr>
          <w:b/>
          <w:bCs/>
          <w:sz w:val="28"/>
          <w:szCs w:val="28"/>
        </w:rPr>
        <w:t>5</w:t>
      </w:r>
      <w:r w:rsidR="00D5090F" w:rsidRPr="00757A1A">
        <w:rPr>
          <w:b/>
          <w:bCs/>
          <w:sz w:val="28"/>
          <w:szCs w:val="28"/>
        </w:rPr>
        <w:t xml:space="preserve">. </w:t>
      </w:r>
      <w:r w:rsidR="00922685" w:rsidRPr="00757A1A">
        <w:rPr>
          <w:b/>
          <w:bCs/>
          <w:sz w:val="28"/>
          <w:szCs w:val="28"/>
        </w:rPr>
        <w:t>N</w:t>
      </w:r>
      <w:r w:rsidR="00612004" w:rsidRPr="00757A1A">
        <w:rPr>
          <w:b/>
          <w:bCs/>
          <w:sz w:val="28"/>
          <w:szCs w:val="28"/>
        </w:rPr>
        <w:t>ovietnē</w:t>
      </w:r>
      <w:r w:rsidR="00922685" w:rsidRPr="00757A1A">
        <w:rPr>
          <w:b/>
          <w:bCs/>
          <w:sz w:val="28"/>
          <w:szCs w:val="28"/>
        </w:rPr>
        <w:t xml:space="preserve"> īstenojamie pasākumi</w:t>
      </w:r>
      <w:r w:rsidR="00D5090F" w:rsidRPr="00757A1A">
        <w:rPr>
          <w:b/>
          <w:bCs/>
          <w:sz w:val="28"/>
          <w:szCs w:val="28"/>
        </w:rPr>
        <w:t xml:space="preserve">, ja </w:t>
      </w:r>
      <w:r w:rsidR="00922685" w:rsidRPr="00757A1A">
        <w:rPr>
          <w:b/>
          <w:bCs/>
          <w:sz w:val="28"/>
          <w:szCs w:val="28"/>
        </w:rPr>
        <w:t xml:space="preserve">tajā </w:t>
      </w:r>
      <w:r w:rsidR="00D5090F" w:rsidRPr="00757A1A">
        <w:rPr>
          <w:b/>
          <w:bCs/>
          <w:sz w:val="28"/>
          <w:szCs w:val="28"/>
        </w:rPr>
        <w:t>ir konstatēt</w:t>
      </w:r>
      <w:r w:rsidR="008749F4" w:rsidRPr="00757A1A">
        <w:rPr>
          <w:b/>
          <w:bCs/>
          <w:sz w:val="28"/>
          <w:szCs w:val="28"/>
        </w:rPr>
        <w:t xml:space="preserve">s </w:t>
      </w:r>
      <w:r w:rsidR="008749F4" w:rsidRPr="00757A1A">
        <w:rPr>
          <w:b/>
          <w:sz w:val="28"/>
          <w:szCs w:val="28"/>
        </w:rPr>
        <w:t xml:space="preserve">nodulārā dermatīta saslimšanas gadījums </w:t>
      </w:r>
    </w:p>
    <w:p w14:paraId="532B7B6E" w14:textId="77777777" w:rsidR="00D5090F" w:rsidRPr="00757A1A" w:rsidRDefault="00D5090F" w:rsidP="00FA4204">
      <w:pPr>
        <w:autoSpaceDE w:val="0"/>
        <w:autoSpaceDN w:val="0"/>
        <w:adjustRightInd w:val="0"/>
        <w:ind w:firstLine="567"/>
        <w:jc w:val="center"/>
        <w:rPr>
          <w:sz w:val="28"/>
          <w:szCs w:val="28"/>
        </w:rPr>
      </w:pPr>
    </w:p>
    <w:p w14:paraId="462B0087" w14:textId="7D63B9C2" w:rsidR="00B839BF" w:rsidRPr="00757A1A" w:rsidRDefault="00323992" w:rsidP="00FA4204">
      <w:pPr>
        <w:autoSpaceDE w:val="0"/>
        <w:autoSpaceDN w:val="0"/>
        <w:adjustRightInd w:val="0"/>
        <w:ind w:firstLine="567"/>
        <w:jc w:val="both"/>
        <w:rPr>
          <w:sz w:val="28"/>
          <w:szCs w:val="28"/>
        </w:rPr>
      </w:pPr>
      <w:r w:rsidRPr="00757A1A">
        <w:rPr>
          <w:sz w:val="28"/>
          <w:szCs w:val="28"/>
        </w:rPr>
        <w:t>2</w:t>
      </w:r>
      <w:r w:rsidR="00AD2418" w:rsidRPr="00757A1A">
        <w:rPr>
          <w:sz w:val="28"/>
          <w:szCs w:val="28"/>
        </w:rPr>
        <w:t>5</w:t>
      </w:r>
      <w:r w:rsidR="00B839BF" w:rsidRPr="00757A1A">
        <w:rPr>
          <w:sz w:val="28"/>
          <w:szCs w:val="28"/>
        </w:rPr>
        <w:t>. Novietnē, kurā konstatēt</w:t>
      </w:r>
      <w:r w:rsidR="00D10345" w:rsidRPr="00757A1A">
        <w:rPr>
          <w:sz w:val="28"/>
          <w:szCs w:val="28"/>
        </w:rPr>
        <w:t>s</w:t>
      </w:r>
      <w:r w:rsidR="00B839BF" w:rsidRPr="00757A1A">
        <w:rPr>
          <w:sz w:val="28"/>
          <w:szCs w:val="28"/>
        </w:rPr>
        <w:t xml:space="preserve"> </w:t>
      </w:r>
      <w:r w:rsidR="00D10345" w:rsidRPr="00757A1A">
        <w:rPr>
          <w:sz w:val="28"/>
          <w:szCs w:val="28"/>
        </w:rPr>
        <w:t xml:space="preserve">nodulārā dermatīta </w:t>
      </w:r>
      <w:r w:rsidR="00B839BF" w:rsidRPr="00757A1A">
        <w:rPr>
          <w:sz w:val="28"/>
          <w:szCs w:val="28"/>
        </w:rPr>
        <w:t>saslimšana</w:t>
      </w:r>
      <w:r w:rsidR="00D10345" w:rsidRPr="00757A1A">
        <w:rPr>
          <w:sz w:val="28"/>
          <w:szCs w:val="28"/>
        </w:rPr>
        <w:t>s gadījums</w:t>
      </w:r>
      <w:r w:rsidR="00C04838" w:rsidRPr="00757A1A">
        <w:rPr>
          <w:sz w:val="28"/>
          <w:szCs w:val="28"/>
        </w:rPr>
        <w:t xml:space="preserve">, papildus šo noteikumu </w:t>
      </w:r>
      <w:r w:rsidR="00B839BF" w:rsidRPr="00757A1A">
        <w:rPr>
          <w:sz w:val="28"/>
          <w:szCs w:val="28"/>
        </w:rPr>
        <w:t>2</w:t>
      </w:r>
      <w:r w:rsidR="00866B42" w:rsidRPr="00757A1A">
        <w:rPr>
          <w:sz w:val="28"/>
          <w:szCs w:val="28"/>
        </w:rPr>
        <w:t>2</w:t>
      </w:r>
      <w:r w:rsidR="00B839BF" w:rsidRPr="00757A1A">
        <w:rPr>
          <w:sz w:val="28"/>
          <w:szCs w:val="28"/>
        </w:rPr>
        <w:t>.</w:t>
      </w:r>
      <w:r w:rsidR="002C18A0" w:rsidRPr="00757A1A">
        <w:rPr>
          <w:sz w:val="28"/>
          <w:szCs w:val="28"/>
        </w:rPr>
        <w:t> </w:t>
      </w:r>
      <w:r w:rsidR="00B839BF" w:rsidRPr="00757A1A">
        <w:rPr>
          <w:sz w:val="28"/>
          <w:szCs w:val="28"/>
        </w:rPr>
        <w:t xml:space="preserve">punktā minētajiem pasākumiem dienesta </w:t>
      </w:r>
      <w:r w:rsidR="00E81B23" w:rsidRPr="00757A1A">
        <w:rPr>
          <w:sz w:val="28"/>
          <w:szCs w:val="28"/>
        </w:rPr>
        <w:t>inspektors</w:t>
      </w:r>
      <w:r w:rsidR="00B839BF" w:rsidRPr="00757A1A">
        <w:rPr>
          <w:sz w:val="28"/>
          <w:szCs w:val="28"/>
        </w:rPr>
        <w:t>:</w:t>
      </w:r>
    </w:p>
    <w:p w14:paraId="7AC02583" w14:textId="607D0CC2" w:rsidR="00B839BF" w:rsidRPr="00757A1A" w:rsidRDefault="00323992" w:rsidP="00FA4204">
      <w:pPr>
        <w:autoSpaceDE w:val="0"/>
        <w:autoSpaceDN w:val="0"/>
        <w:adjustRightInd w:val="0"/>
        <w:ind w:firstLine="567"/>
        <w:jc w:val="both"/>
        <w:rPr>
          <w:sz w:val="28"/>
          <w:szCs w:val="28"/>
        </w:rPr>
      </w:pPr>
      <w:r w:rsidRPr="00757A1A">
        <w:rPr>
          <w:sz w:val="28"/>
          <w:szCs w:val="28"/>
        </w:rPr>
        <w:t>2</w:t>
      </w:r>
      <w:r w:rsidR="00AD2418" w:rsidRPr="00757A1A">
        <w:rPr>
          <w:sz w:val="28"/>
          <w:szCs w:val="28"/>
        </w:rPr>
        <w:t>5</w:t>
      </w:r>
      <w:r w:rsidR="00B839BF" w:rsidRPr="00757A1A">
        <w:rPr>
          <w:sz w:val="28"/>
          <w:szCs w:val="28"/>
        </w:rPr>
        <w:t xml:space="preserve">.1. </w:t>
      </w:r>
      <w:r w:rsidR="00922685" w:rsidRPr="00757A1A">
        <w:rPr>
          <w:sz w:val="28"/>
          <w:szCs w:val="28"/>
        </w:rPr>
        <w:t>uzrauga</w:t>
      </w:r>
      <w:r w:rsidR="00B839BF" w:rsidRPr="00757A1A">
        <w:rPr>
          <w:sz w:val="28"/>
          <w:szCs w:val="28"/>
        </w:rPr>
        <w:t>, lai vis</w:t>
      </w:r>
      <w:r w:rsidR="00C04838" w:rsidRPr="00757A1A">
        <w:rPr>
          <w:sz w:val="28"/>
          <w:szCs w:val="28"/>
        </w:rPr>
        <w:t>i</w:t>
      </w:r>
      <w:r w:rsidR="00B839BF" w:rsidRPr="00757A1A">
        <w:rPr>
          <w:sz w:val="28"/>
          <w:szCs w:val="28"/>
        </w:rPr>
        <w:t xml:space="preserve"> liellopi </w:t>
      </w:r>
      <w:r w:rsidR="00C04838" w:rsidRPr="00757A1A">
        <w:rPr>
          <w:sz w:val="28"/>
          <w:szCs w:val="28"/>
        </w:rPr>
        <w:t xml:space="preserve">novietnē uz vietas </w:t>
      </w:r>
      <w:r w:rsidR="00B839BF" w:rsidRPr="00757A1A">
        <w:rPr>
          <w:sz w:val="28"/>
          <w:szCs w:val="28"/>
        </w:rPr>
        <w:t>ti</w:t>
      </w:r>
      <w:r w:rsidR="00922685" w:rsidRPr="00757A1A">
        <w:rPr>
          <w:sz w:val="28"/>
          <w:szCs w:val="28"/>
        </w:rPr>
        <w:t>ek</w:t>
      </w:r>
      <w:r w:rsidR="00B839BF" w:rsidRPr="00757A1A">
        <w:rPr>
          <w:sz w:val="28"/>
          <w:szCs w:val="28"/>
        </w:rPr>
        <w:t xml:space="preserve"> nekavējoties nogalināti</w:t>
      </w:r>
      <w:r w:rsidR="00922685" w:rsidRPr="00757A1A">
        <w:rPr>
          <w:sz w:val="28"/>
          <w:szCs w:val="28"/>
        </w:rPr>
        <w:t>,</w:t>
      </w:r>
      <w:r w:rsidR="00C04838" w:rsidRPr="00757A1A">
        <w:rPr>
          <w:sz w:val="28"/>
          <w:szCs w:val="28"/>
        </w:rPr>
        <w:t xml:space="preserve"> lai liellopu līķi ti</w:t>
      </w:r>
      <w:r w:rsidR="00922685" w:rsidRPr="00757A1A">
        <w:rPr>
          <w:sz w:val="28"/>
          <w:szCs w:val="28"/>
        </w:rPr>
        <w:t>ek</w:t>
      </w:r>
      <w:r w:rsidR="00C04838" w:rsidRPr="00757A1A">
        <w:rPr>
          <w:sz w:val="28"/>
          <w:szCs w:val="28"/>
        </w:rPr>
        <w:t xml:space="preserve"> pārstrādāti vai </w:t>
      </w:r>
      <w:r w:rsidR="00BD636F" w:rsidRPr="00757A1A">
        <w:rPr>
          <w:sz w:val="28"/>
          <w:szCs w:val="28"/>
        </w:rPr>
        <w:t>likvidē</w:t>
      </w:r>
      <w:r w:rsidR="00C04838" w:rsidRPr="00757A1A">
        <w:rPr>
          <w:sz w:val="28"/>
          <w:szCs w:val="28"/>
        </w:rPr>
        <w:t>ti saskaņā ar šo noteikumu</w:t>
      </w:r>
      <w:r w:rsidR="004470FF" w:rsidRPr="00757A1A">
        <w:rPr>
          <w:sz w:val="28"/>
          <w:szCs w:val="28"/>
        </w:rPr>
        <w:t xml:space="preserve"> 64.</w:t>
      </w:r>
      <w:r w:rsidR="002C18A0" w:rsidRPr="00757A1A">
        <w:rPr>
          <w:sz w:val="28"/>
          <w:szCs w:val="28"/>
        </w:rPr>
        <w:t> </w:t>
      </w:r>
      <w:r w:rsidR="004470FF" w:rsidRPr="00757A1A">
        <w:rPr>
          <w:sz w:val="28"/>
          <w:szCs w:val="28"/>
        </w:rPr>
        <w:t>punktā noteiktajām prasībām</w:t>
      </w:r>
      <w:r w:rsidR="00922685" w:rsidRPr="00757A1A">
        <w:rPr>
          <w:sz w:val="28"/>
          <w:szCs w:val="28"/>
        </w:rPr>
        <w:t xml:space="preserve"> un</w:t>
      </w:r>
      <w:r w:rsidR="00C04838" w:rsidRPr="00757A1A">
        <w:rPr>
          <w:sz w:val="28"/>
          <w:szCs w:val="28"/>
        </w:rPr>
        <w:t xml:space="preserve"> lai </w:t>
      </w:r>
      <w:r w:rsidR="00922685" w:rsidRPr="00757A1A">
        <w:rPr>
          <w:sz w:val="28"/>
          <w:szCs w:val="28"/>
        </w:rPr>
        <w:t>šīs</w:t>
      </w:r>
      <w:r w:rsidR="00C04838" w:rsidRPr="00757A1A">
        <w:rPr>
          <w:sz w:val="28"/>
          <w:szCs w:val="28"/>
        </w:rPr>
        <w:t xml:space="preserve"> darbības </w:t>
      </w:r>
      <w:r w:rsidR="00922685" w:rsidRPr="00757A1A">
        <w:rPr>
          <w:sz w:val="28"/>
          <w:szCs w:val="28"/>
        </w:rPr>
        <w:t>notiek</w:t>
      </w:r>
      <w:r w:rsidR="00C04838" w:rsidRPr="00757A1A">
        <w:rPr>
          <w:sz w:val="28"/>
          <w:szCs w:val="28"/>
        </w:rPr>
        <w:t xml:space="preserve"> t</w:t>
      </w:r>
      <w:r w:rsidR="00B839BF" w:rsidRPr="00757A1A">
        <w:rPr>
          <w:sz w:val="28"/>
          <w:szCs w:val="28"/>
        </w:rPr>
        <w:t>ā</w:t>
      </w:r>
      <w:r w:rsidR="00C04838" w:rsidRPr="00757A1A">
        <w:rPr>
          <w:sz w:val="28"/>
          <w:szCs w:val="28"/>
        </w:rPr>
        <w:t>,</w:t>
      </w:r>
      <w:r w:rsidR="00B839BF" w:rsidRPr="00757A1A">
        <w:rPr>
          <w:sz w:val="28"/>
          <w:szCs w:val="28"/>
        </w:rPr>
        <w:t xml:space="preserve"> </w:t>
      </w:r>
      <w:r w:rsidR="00922685" w:rsidRPr="00757A1A">
        <w:rPr>
          <w:sz w:val="28"/>
          <w:szCs w:val="28"/>
        </w:rPr>
        <w:t>ka tiek novērsta</w:t>
      </w:r>
      <w:r w:rsidR="00B839BF" w:rsidRPr="00757A1A">
        <w:rPr>
          <w:sz w:val="28"/>
          <w:szCs w:val="28"/>
        </w:rPr>
        <w:t xml:space="preserve"> slimības ierosinātāja izplatīšanās iespēj</w:t>
      </w:r>
      <w:r w:rsidR="00922685" w:rsidRPr="00757A1A">
        <w:rPr>
          <w:sz w:val="28"/>
          <w:szCs w:val="28"/>
        </w:rPr>
        <w:t>a</w:t>
      </w:r>
      <w:r w:rsidR="00B839BF" w:rsidRPr="00757A1A">
        <w:rPr>
          <w:sz w:val="28"/>
          <w:szCs w:val="28"/>
        </w:rPr>
        <w:t>;</w:t>
      </w:r>
    </w:p>
    <w:p w14:paraId="386C1710" w14:textId="19A5CA1F" w:rsidR="007455CD" w:rsidRPr="00757A1A" w:rsidRDefault="00323992" w:rsidP="00FA4204">
      <w:pPr>
        <w:autoSpaceDE w:val="0"/>
        <w:autoSpaceDN w:val="0"/>
        <w:adjustRightInd w:val="0"/>
        <w:ind w:firstLine="567"/>
        <w:jc w:val="both"/>
        <w:rPr>
          <w:sz w:val="28"/>
          <w:szCs w:val="28"/>
        </w:rPr>
      </w:pPr>
      <w:r w:rsidRPr="00757A1A">
        <w:rPr>
          <w:sz w:val="28"/>
          <w:szCs w:val="28"/>
        </w:rPr>
        <w:t>2</w:t>
      </w:r>
      <w:r w:rsidR="00AD2418" w:rsidRPr="00757A1A">
        <w:rPr>
          <w:sz w:val="28"/>
          <w:szCs w:val="28"/>
        </w:rPr>
        <w:t>5</w:t>
      </w:r>
      <w:r w:rsidR="00B839BF" w:rsidRPr="00757A1A">
        <w:rPr>
          <w:sz w:val="28"/>
          <w:szCs w:val="28"/>
        </w:rPr>
        <w:t>.2.</w:t>
      </w:r>
      <w:r w:rsidR="00C04838" w:rsidRPr="00757A1A">
        <w:rPr>
          <w:sz w:val="28"/>
          <w:szCs w:val="28"/>
        </w:rPr>
        <w:t xml:space="preserve"> </w:t>
      </w:r>
      <w:r w:rsidR="007455CD" w:rsidRPr="00757A1A">
        <w:rPr>
          <w:sz w:val="28"/>
          <w:szCs w:val="28"/>
        </w:rPr>
        <w:t xml:space="preserve">uzrauga, lai visas substances, kas nav dzīvnieku izcelsmes, dzīvnieku barība, </w:t>
      </w:r>
      <w:r w:rsidR="004470FF" w:rsidRPr="00757A1A">
        <w:rPr>
          <w:sz w:val="28"/>
          <w:szCs w:val="28"/>
        </w:rPr>
        <w:t>pakaiši,</w:t>
      </w:r>
      <w:r w:rsidR="007455CD" w:rsidRPr="00757A1A">
        <w:rPr>
          <w:sz w:val="28"/>
          <w:szCs w:val="28"/>
        </w:rPr>
        <w:t xml:space="preserve"> par kuriem ir aizdomas, ka tie ir inficēti ar slimības ierosinātāju, tiek dezinficēti vai likvidēti </w:t>
      </w:r>
      <w:r w:rsidR="00065D10" w:rsidRPr="00757A1A">
        <w:rPr>
          <w:sz w:val="28"/>
          <w:szCs w:val="28"/>
        </w:rPr>
        <w:t>atbilstoši</w:t>
      </w:r>
      <w:r w:rsidR="007455CD" w:rsidRPr="00757A1A">
        <w:rPr>
          <w:sz w:val="28"/>
          <w:szCs w:val="28"/>
        </w:rPr>
        <w:t xml:space="preserve"> pilnvarota veterinārārsta vai dienesta inspektora norādījumiem</w:t>
      </w:r>
      <w:r w:rsidR="00C04838" w:rsidRPr="00757A1A">
        <w:rPr>
          <w:sz w:val="28"/>
          <w:szCs w:val="28"/>
        </w:rPr>
        <w:t xml:space="preserve"> tā, lai likvidētu slimības ierosinātāju vai </w:t>
      </w:r>
      <w:r w:rsidR="001A7552" w:rsidRPr="00757A1A">
        <w:rPr>
          <w:sz w:val="28"/>
          <w:szCs w:val="28"/>
        </w:rPr>
        <w:t>slimību</w:t>
      </w:r>
      <w:r w:rsidR="00C04838" w:rsidRPr="00757A1A">
        <w:rPr>
          <w:sz w:val="28"/>
          <w:szCs w:val="28"/>
        </w:rPr>
        <w:t xml:space="preserve"> </w:t>
      </w:r>
      <w:r w:rsidR="008D7009" w:rsidRPr="00757A1A">
        <w:rPr>
          <w:sz w:val="28"/>
          <w:szCs w:val="28"/>
        </w:rPr>
        <w:t>pārnēsātājus</w:t>
      </w:r>
      <w:r w:rsidR="004470FF" w:rsidRPr="00757A1A">
        <w:rPr>
          <w:sz w:val="28"/>
          <w:szCs w:val="28"/>
        </w:rPr>
        <w:t>. Kūtsmēsl</w:t>
      </w:r>
      <w:r w:rsidR="00065D10" w:rsidRPr="00757A1A">
        <w:rPr>
          <w:sz w:val="28"/>
          <w:szCs w:val="28"/>
        </w:rPr>
        <w:t>i ir</w:t>
      </w:r>
      <w:r w:rsidR="004470FF" w:rsidRPr="00757A1A">
        <w:rPr>
          <w:sz w:val="28"/>
          <w:szCs w:val="28"/>
        </w:rPr>
        <w:t xml:space="preserve"> pārstrādā</w:t>
      </w:r>
      <w:r w:rsidR="00065D10" w:rsidRPr="00757A1A">
        <w:rPr>
          <w:sz w:val="28"/>
          <w:szCs w:val="28"/>
        </w:rPr>
        <w:t>jami</w:t>
      </w:r>
      <w:r w:rsidR="004470FF" w:rsidRPr="00757A1A">
        <w:rPr>
          <w:sz w:val="28"/>
          <w:szCs w:val="28"/>
        </w:rPr>
        <w:t xml:space="preserve"> vai likvidē</w:t>
      </w:r>
      <w:r w:rsidR="00065D10" w:rsidRPr="00757A1A">
        <w:rPr>
          <w:sz w:val="28"/>
          <w:szCs w:val="28"/>
        </w:rPr>
        <w:t>jami</w:t>
      </w:r>
      <w:r w:rsidR="004470FF" w:rsidRPr="00757A1A">
        <w:rPr>
          <w:sz w:val="28"/>
          <w:szCs w:val="28"/>
        </w:rPr>
        <w:t xml:space="preserve"> saskaņā ar šo noteikuma 6</w:t>
      </w:r>
      <w:r w:rsidR="00A46E94" w:rsidRPr="00757A1A">
        <w:rPr>
          <w:sz w:val="28"/>
          <w:szCs w:val="28"/>
        </w:rPr>
        <w:t>4</w:t>
      </w:r>
      <w:r w:rsidR="004470FF" w:rsidRPr="00757A1A">
        <w:rPr>
          <w:sz w:val="28"/>
          <w:szCs w:val="28"/>
        </w:rPr>
        <w:t>.</w:t>
      </w:r>
      <w:r w:rsidR="002C18A0" w:rsidRPr="00757A1A">
        <w:rPr>
          <w:sz w:val="28"/>
          <w:szCs w:val="28"/>
        </w:rPr>
        <w:t> </w:t>
      </w:r>
      <w:r w:rsidR="004470FF" w:rsidRPr="00757A1A">
        <w:rPr>
          <w:sz w:val="28"/>
          <w:szCs w:val="28"/>
        </w:rPr>
        <w:t>punktā noteiktajām prasībām</w:t>
      </w:r>
      <w:r w:rsidR="007455CD" w:rsidRPr="00757A1A">
        <w:rPr>
          <w:sz w:val="28"/>
          <w:szCs w:val="28"/>
        </w:rPr>
        <w:t>;</w:t>
      </w:r>
    </w:p>
    <w:p w14:paraId="25BDA00C" w14:textId="66E22C79" w:rsidR="007455CD" w:rsidRPr="00757A1A" w:rsidRDefault="007455CD" w:rsidP="00FA4204">
      <w:pPr>
        <w:autoSpaceDE w:val="0"/>
        <w:autoSpaceDN w:val="0"/>
        <w:adjustRightInd w:val="0"/>
        <w:ind w:firstLine="567"/>
        <w:jc w:val="both"/>
        <w:rPr>
          <w:sz w:val="28"/>
          <w:szCs w:val="28"/>
        </w:rPr>
      </w:pPr>
      <w:r w:rsidRPr="00757A1A">
        <w:rPr>
          <w:sz w:val="28"/>
          <w:szCs w:val="28"/>
        </w:rPr>
        <w:t>2</w:t>
      </w:r>
      <w:r w:rsidR="00AD2418" w:rsidRPr="00757A1A">
        <w:rPr>
          <w:sz w:val="28"/>
          <w:szCs w:val="28"/>
        </w:rPr>
        <w:t>5</w:t>
      </w:r>
      <w:r w:rsidR="002561ED" w:rsidRPr="00757A1A">
        <w:rPr>
          <w:sz w:val="28"/>
          <w:szCs w:val="28"/>
        </w:rPr>
        <w:t>.3</w:t>
      </w:r>
      <w:r w:rsidRPr="00757A1A">
        <w:rPr>
          <w:sz w:val="28"/>
          <w:szCs w:val="28"/>
        </w:rPr>
        <w:t xml:space="preserve">. kontrolē, lai pēc liellopu </w:t>
      </w:r>
      <w:r w:rsidR="00337CE2" w:rsidRPr="00757A1A">
        <w:rPr>
          <w:sz w:val="28"/>
          <w:szCs w:val="28"/>
        </w:rPr>
        <w:t>nogalinā</w:t>
      </w:r>
      <w:r w:rsidRPr="00757A1A">
        <w:rPr>
          <w:sz w:val="28"/>
          <w:szCs w:val="28"/>
        </w:rPr>
        <w:t>šanas un līķu izvākšanas novietnes telpas,</w:t>
      </w:r>
      <w:r w:rsidR="002561ED" w:rsidRPr="00757A1A">
        <w:rPr>
          <w:sz w:val="28"/>
          <w:szCs w:val="28"/>
        </w:rPr>
        <w:t xml:space="preserve"> to apkār</w:t>
      </w:r>
      <w:r w:rsidR="00BD636F" w:rsidRPr="00757A1A">
        <w:rPr>
          <w:sz w:val="28"/>
          <w:szCs w:val="28"/>
        </w:rPr>
        <w:t>t</w:t>
      </w:r>
      <w:r w:rsidR="002561ED" w:rsidRPr="00757A1A">
        <w:rPr>
          <w:sz w:val="28"/>
          <w:szCs w:val="28"/>
        </w:rPr>
        <w:t>ne,</w:t>
      </w:r>
      <w:r w:rsidRPr="00757A1A">
        <w:rPr>
          <w:sz w:val="28"/>
          <w:szCs w:val="28"/>
        </w:rPr>
        <w:t xml:space="preserve"> </w:t>
      </w:r>
      <w:r w:rsidR="00065D10" w:rsidRPr="00757A1A">
        <w:rPr>
          <w:sz w:val="28"/>
          <w:szCs w:val="28"/>
        </w:rPr>
        <w:t xml:space="preserve">liellopu pārvadāšanai izmantotie </w:t>
      </w:r>
      <w:r w:rsidRPr="00757A1A">
        <w:rPr>
          <w:sz w:val="28"/>
          <w:szCs w:val="28"/>
        </w:rPr>
        <w:t>transportlīd</w:t>
      </w:r>
      <w:r w:rsidR="002561ED" w:rsidRPr="00757A1A">
        <w:rPr>
          <w:sz w:val="28"/>
          <w:szCs w:val="28"/>
        </w:rPr>
        <w:t xml:space="preserve">zekļi, </w:t>
      </w:r>
      <w:r w:rsidRPr="00757A1A">
        <w:rPr>
          <w:sz w:val="28"/>
          <w:szCs w:val="28"/>
        </w:rPr>
        <w:t xml:space="preserve">kā arī </w:t>
      </w:r>
      <w:r w:rsidR="007154C7" w:rsidRPr="00757A1A">
        <w:rPr>
          <w:sz w:val="28"/>
          <w:szCs w:val="28"/>
        </w:rPr>
        <w:t>aprīkojums</w:t>
      </w:r>
      <w:r w:rsidR="00790D1D" w:rsidRPr="00757A1A">
        <w:rPr>
          <w:sz w:val="28"/>
          <w:szCs w:val="28"/>
        </w:rPr>
        <w:t xml:space="preserve"> </w:t>
      </w:r>
      <w:r w:rsidRPr="00757A1A">
        <w:rPr>
          <w:sz w:val="28"/>
          <w:szCs w:val="28"/>
        </w:rPr>
        <w:t xml:space="preserve">tiek tīrīts, mazgāts un dezinficēts saskaņā ar šo noteikumu </w:t>
      </w:r>
      <w:r w:rsidR="002561ED" w:rsidRPr="00757A1A">
        <w:rPr>
          <w:sz w:val="28"/>
          <w:szCs w:val="28"/>
        </w:rPr>
        <w:t>7</w:t>
      </w:r>
      <w:r w:rsidR="00005C9F" w:rsidRPr="00757A1A">
        <w:rPr>
          <w:sz w:val="28"/>
          <w:szCs w:val="28"/>
        </w:rPr>
        <w:t>2</w:t>
      </w:r>
      <w:r w:rsidR="002561ED" w:rsidRPr="00757A1A">
        <w:rPr>
          <w:sz w:val="28"/>
          <w:szCs w:val="28"/>
        </w:rPr>
        <w:t>. punktā</w:t>
      </w:r>
      <w:r w:rsidRPr="00757A1A">
        <w:rPr>
          <w:sz w:val="28"/>
          <w:szCs w:val="28"/>
        </w:rPr>
        <w:t xml:space="preserve"> noteiktajām prasībām;</w:t>
      </w:r>
    </w:p>
    <w:p w14:paraId="76B1C106" w14:textId="1E6C1012" w:rsidR="007455CD" w:rsidRPr="00757A1A" w:rsidRDefault="007455CD" w:rsidP="00FA4204">
      <w:pPr>
        <w:autoSpaceDE w:val="0"/>
        <w:autoSpaceDN w:val="0"/>
        <w:adjustRightInd w:val="0"/>
        <w:ind w:firstLine="567"/>
        <w:jc w:val="both"/>
        <w:rPr>
          <w:sz w:val="28"/>
          <w:szCs w:val="28"/>
        </w:rPr>
      </w:pPr>
      <w:r w:rsidRPr="00757A1A">
        <w:rPr>
          <w:sz w:val="28"/>
          <w:szCs w:val="28"/>
        </w:rPr>
        <w:t>2</w:t>
      </w:r>
      <w:r w:rsidR="00AD2418" w:rsidRPr="00757A1A">
        <w:rPr>
          <w:sz w:val="28"/>
          <w:szCs w:val="28"/>
        </w:rPr>
        <w:t>5</w:t>
      </w:r>
      <w:r w:rsidR="002561ED" w:rsidRPr="00757A1A">
        <w:rPr>
          <w:sz w:val="28"/>
          <w:szCs w:val="28"/>
        </w:rPr>
        <w:t>.4</w:t>
      </w:r>
      <w:r w:rsidRPr="00757A1A">
        <w:rPr>
          <w:sz w:val="28"/>
          <w:szCs w:val="28"/>
        </w:rPr>
        <w:t>. iesaistās epizootoloģisko pētījumu veikšanā saskaņā ar šo noteikumu 12.</w:t>
      </w:r>
      <w:r w:rsidR="002C18A0" w:rsidRPr="00757A1A">
        <w:rPr>
          <w:sz w:val="28"/>
          <w:szCs w:val="28"/>
        </w:rPr>
        <w:t> </w:t>
      </w:r>
      <w:r w:rsidRPr="00757A1A">
        <w:rPr>
          <w:sz w:val="28"/>
          <w:szCs w:val="28"/>
        </w:rPr>
        <w:t xml:space="preserve">punktā </w:t>
      </w:r>
      <w:r w:rsidR="006C12D7" w:rsidRPr="00757A1A">
        <w:rPr>
          <w:sz w:val="28"/>
          <w:szCs w:val="28"/>
        </w:rPr>
        <w:t>noteiktajām</w:t>
      </w:r>
      <w:r w:rsidRPr="00757A1A">
        <w:rPr>
          <w:sz w:val="28"/>
          <w:szCs w:val="28"/>
        </w:rPr>
        <w:t xml:space="preserve"> prasībām.</w:t>
      </w:r>
    </w:p>
    <w:p w14:paraId="1C470D20" w14:textId="77777777" w:rsidR="00B839BF" w:rsidRPr="00757A1A" w:rsidRDefault="00B839BF" w:rsidP="00FA4204">
      <w:pPr>
        <w:autoSpaceDE w:val="0"/>
        <w:autoSpaceDN w:val="0"/>
        <w:adjustRightInd w:val="0"/>
        <w:ind w:firstLine="567"/>
        <w:jc w:val="both"/>
        <w:rPr>
          <w:sz w:val="28"/>
          <w:szCs w:val="28"/>
        </w:rPr>
      </w:pPr>
    </w:p>
    <w:p w14:paraId="6CCF4789" w14:textId="3AC8C1D9" w:rsidR="00186016" w:rsidRPr="00757A1A" w:rsidRDefault="00900C37" w:rsidP="00FA4204">
      <w:pPr>
        <w:autoSpaceDE w:val="0"/>
        <w:autoSpaceDN w:val="0"/>
        <w:adjustRightInd w:val="0"/>
        <w:ind w:firstLine="567"/>
        <w:jc w:val="both"/>
        <w:rPr>
          <w:sz w:val="28"/>
          <w:szCs w:val="28"/>
        </w:rPr>
      </w:pPr>
      <w:r w:rsidRPr="00757A1A">
        <w:rPr>
          <w:sz w:val="28"/>
          <w:szCs w:val="28"/>
        </w:rPr>
        <w:t>26. Dienesta amatpersona šo noteikumu 25. punktā noteikt</w:t>
      </w:r>
      <w:r w:rsidR="00321BC8" w:rsidRPr="00757A1A">
        <w:rPr>
          <w:sz w:val="28"/>
          <w:szCs w:val="28"/>
        </w:rPr>
        <w:t>os</w:t>
      </w:r>
      <w:r w:rsidRPr="00757A1A">
        <w:rPr>
          <w:sz w:val="28"/>
          <w:szCs w:val="28"/>
        </w:rPr>
        <w:t xml:space="preserve"> p</w:t>
      </w:r>
      <w:r w:rsidR="00B3503B" w:rsidRPr="00757A1A">
        <w:rPr>
          <w:sz w:val="28"/>
          <w:szCs w:val="28"/>
        </w:rPr>
        <w:t>asākumus</w:t>
      </w:r>
      <w:r w:rsidR="00065D10" w:rsidRPr="00757A1A">
        <w:rPr>
          <w:sz w:val="28"/>
          <w:szCs w:val="28"/>
        </w:rPr>
        <w:t xml:space="preserve"> var piemērot</w:t>
      </w:r>
      <w:r w:rsidR="00186016" w:rsidRPr="00757A1A">
        <w:rPr>
          <w:sz w:val="28"/>
          <w:szCs w:val="28"/>
        </w:rPr>
        <w:t>:</w:t>
      </w:r>
    </w:p>
    <w:p w14:paraId="66F83479" w14:textId="5655E28C" w:rsidR="00900C37" w:rsidRPr="00757A1A" w:rsidRDefault="00186016" w:rsidP="00FA4204">
      <w:pPr>
        <w:autoSpaceDE w:val="0"/>
        <w:autoSpaceDN w:val="0"/>
        <w:adjustRightInd w:val="0"/>
        <w:ind w:firstLine="567"/>
        <w:jc w:val="both"/>
        <w:rPr>
          <w:sz w:val="28"/>
          <w:szCs w:val="28"/>
        </w:rPr>
      </w:pPr>
      <w:r w:rsidRPr="00757A1A">
        <w:rPr>
          <w:sz w:val="28"/>
          <w:szCs w:val="28"/>
        </w:rPr>
        <w:t>26.1.</w:t>
      </w:r>
      <w:r w:rsidR="00900C37" w:rsidRPr="00757A1A">
        <w:rPr>
          <w:sz w:val="28"/>
          <w:szCs w:val="28"/>
        </w:rPr>
        <w:t xml:space="preserve"> jebkurai citai novietnei, ja tās atrašanās vieta</w:t>
      </w:r>
      <w:r w:rsidR="00922685" w:rsidRPr="00757A1A">
        <w:rPr>
          <w:sz w:val="28"/>
          <w:szCs w:val="28"/>
        </w:rPr>
        <w:t xml:space="preserve"> un</w:t>
      </w:r>
      <w:r w:rsidR="00900C37" w:rsidRPr="00757A1A">
        <w:rPr>
          <w:sz w:val="28"/>
          <w:szCs w:val="28"/>
        </w:rPr>
        <w:t xml:space="preserve"> izvietojums </w:t>
      </w:r>
      <w:r w:rsidR="00922685" w:rsidRPr="00757A1A">
        <w:rPr>
          <w:sz w:val="28"/>
          <w:szCs w:val="28"/>
        </w:rPr>
        <w:t xml:space="preserve">rada aizdomas par iespējamu </w:t>
      </w:r>
      <w:r w:rsidR="00A30870" w:rsidRPr="00757A1A">
        <w:rPr>
          <w:sz w:val="28"/>
          <w:szCs w:val="28"/>
        </w:rPr>
        <w:t>liellopu</w:t>
      </w:r>
      <w:r w:rsidR="00922685" w:rsidRPr="00757A1A">
        <w:rPr>
          <w:sz w:val="28"/>
          <w:szCs w:val="28"/>
        </w:rPr>
        <w:t xml:space="preserve"> saslimšanu ar nodulāro dermatītu </w:t>
      </w:r>
      <w:r w:rsidR="00900C37" w:rsidRPr="00757A1A">
        <w:rPr>
          <w:sz w:val="28"/>
          <w:szCs w:val="28"/>
        </w:rPr>
        <w:t>vai arī tā ir saistīta ar novietni, kurā liellopi</w:t>
      </w:r>
      <w:r w:rsidR="00B120D1" w:rsidRPr="00757A1A">
        <w:rPr>
          <w:sz w:val="28"/>
          <w:szCs w:val="28"/>
        </w:rPr>
        <w:t>em konstatēts nodulārā dermatīta saslimšanas gadījums</w:t>
      </w:r>
      <w:r w:rsidRPr="00757A1A">
        <w:rPr>
          <w:sz w:val="28"/>
          <w:szCs w:val="28"/>
        </w:rPr>
        <w:t>;</w:t>
      </w:r>
    </w:p>
    <w:p w14:paraId="5B0200C3" w14:textId="3FCE48CA" w:rsidR="00186016" w:rsidRPr="00757A1A" w:rsidRDefault="00747CF6" w:rsidP="00FA4204">
      <w:pPr>
        <w:autoSpaceDE w:val="0"/>
        <w:autoSpaceDN w:val="0"/>
        <w:adjustRightInd w:val="0"/>
        <w:ind w:firstLine="567"/>
        <w:jc w:val="both"/>
        <w:rPr>
          <w:sz w:val="28"/>
          <w:szCs w:val="28"/>
        </w:rPr>
      </w:pPr>
      <w:r w:rsidRPr="00757A1A">
        <w:rPr>
          <w:sz w:val="28"/>
          <w:szCs w:val="28"/>
        </w:rPr>
        <w:t xml:space="preserve">26.2. </w:t>
      </w:r>
      <w:r w:rsidR="00CF4EE2" w:rsidRPr="00757A1A">
        <w:rPr>
          <w:sz w:val="28"/>
          <w:szCs w:val="28"/>
        </w:rPr>
        <w:t>ierobežotā platībā turētajiem savvaļas liellopiem, ja oficiāli apstiprināta nodulārā dermatīta saslimšanas gadījums vai radušās aizdomas par saslimšanu ar nodulāro dermatītu. Dienests par to paziņo Eiropas Komisijai</w:t>
      </w:r>
      <w:r w:rsidR="00186016" w:rsidRPr="00757A1A">
        <w:rPr>
          <w:sz w:val="28"/>
          <w:szCs w:val="28"/>
        </w:rPr>
        <w:t>.</w:t>
      </w:r>
    </w:p>
    <w:p w14:paraId="76E42DE0" w14:textId="77777777" w:rsidR="00900C37" w:rsidRPr="00757A1A" w:rsidRDefault="00900C37" w:rsidP="00FA4204">
      <w:pPr>
        <w:autoSpaceDE w:val="0"/>
        <w:autoSpaceDN w:val="0"/>
        <w:adjustRightInd w:val="0"/>
        <w:ind w:firstLine="567"/>
        <w:jc w:val="both"/>
        <w:rPr>
          <w:sz w:val="28"/>
          <w:szCs w:val="28"/>
        </w:rPr>
      </w:pPr>
    </w:p>
    <w:p w14:paraId="411AA8C4" w14:textId="1E21A97F" w:rsidR="00DB18AC" w:rsidRPr="00757A1A" w:rsidRDefault="00186016" w:rsidP="00FA4204">
      <w:pPr>
        <w:pStyle w:val="naisf"/>
        <w:spacing w:before="0" w:beforeAutospacing="0" w:after="0" w:afterAutospacing="0"/>
        <w:ind w:firstLine="567"/>
        <w:jc w:val="both"/>
        <w:rPr>
          <w:sz w:val="28"/>
          <w:szCs w:val="28"/>
        </w:rPr>
      </w:pPr>
      <w:r w:rsidRPr="00757A1A">
        <w:rPr>
          <w:sz w:val="28"/>
          <w:szCs w:val="28"/>
        </w:rPr>
        <w:t xml:space="preserve">27. </w:t>
      </w:r>
      <w:r w:rsidR="00A30870" w:rsidRPr="00757A1A">
        <w:rPr>
          <w:sz w:val="28"/>
          <w:szCs w:val="28"/>
        </w:rPr>
        <w:t>Liellopu</w:t>
      </w:r>
      <w:r w:rsidR="00194D03" w:rsidRPr="00757A1A">
        <w:rPr>
          <w:sz w:val="28"/>
          <w:szCs w:val="28"/>
        </w:rPr>
        <w:t xml:space="preserve"> īpašnieks vai turētājs </w:t>
      </w:r>
      <w:r w:rsidR="00321BC8" w:rsidRPr="00757A1A">
        <w:rPr>
          <w:sz w:val="28"/>
          <w:szCs w:val="28"/>
        </w:rPr>
        <w:t xml:space="preserve">novietnē </w:t>
      </w:r>
      <w:r w:rsidR="00DB18AC" w:rsidRPr="00757A1A">
        <w:rPr>
          <w:sz w:val="28"/>
          <w:szCs w:val="28"/>
        </w:rPr>
        <w:t xml:space="preserve">var ievest liellopus ne ātrāk </w:t>
      </w:r>
      <w:r w:rsidR="006C0089" w:rsidRPr="00757A1A">
        <w:rPr>
          <w:sz w:val="28"/>
          <w:szCs w:val="28"/>
        </w:rPr>
        <w:t xml:space="preserve">kā </w:t>
      </w:r>
      <w:r w:rsidR="00E91315" w:rsidRPr="00757A1A">
        <w:rPr>
          <w:sz w:val="28"/>
          <w:szCs w:val="28"/>
        </w:rPr>
        <w:t>21</w:t>
      </w:r>
      <w:r w:rsidR="005065E5" w:rsidRPr="00757A1A">
        <w:rPr>
          <w:sz w:val="28"/>
          <w:szCs w:val="28"/>
        </w:rPr>
        <w:t> </w:t>
      </w:r>
      <w:r w:rsidR="00E91315" w:rsidRPr="00757A1A">
        <w:rPr>
          <w:sz w:val="28"/>
          <w:szCs w:val="28"/>
        </w:rPr>
        <w:t>d</w:t>
      </w:r>
      <w:r w:rsidR="006C0089" w:rsidRPr="00757A1A">
        <w:rPr>
          <w:sz w:val="28"/>
          <w:szCs w:val="28"/>
        </w:rPr>
        <w:t>ien</w:t>
      </w:r>
      <w:r w:rsidR="00DB18AC" w:rsidRPr="00757A1A">
        <w:rPr>
          <w:sz w:val="28"/>
          <w:szCs w:val="28"/>
        </w:rPr>
        <w:t>ā</w:t>
      </w:r>
      <w:r w:rsidR="00E91315" w:rsidRPr="00757A1A">
        <w:rPr>
          <w:sz w:val="28"/>
          <w:szCs w:val="28"/>
        </w:rPr>
        <w:t xml:space="preserve"> </w:t>
      </w:r>
      <w:r w:rsidR="006C0089" w:rsidRPr="00757A1A">
        <w:rPr>
          <w:sz w:val="28"/>
          <w:szCs w:val="28"/>
        </w:rPr>
        <w:t xml:space="preserve">pēc </w:t>
      </w:r>
      <w:r w:rsidR="00DB18AC" w:rsidRPr="00757A1A">
        <w:rPr>
          <w:sz w:val="28"/>
          <w:szCs w:val="28"/>
        </w:rPr>
        <w:t xml:space="preserve">tam, kad ir </w:t>
      </w:r>
      <w:r w:rsidR="00922685" w:rsidRPr="00757A1A">
        <w:rPr>
          <w:sz w:val="28"/>
          <w:szCs w:val="28"/>
        </w:rPr>
        <w:t>notikusi</w:t>
      </w:r>
      <w:r w:rsidR="00DB18AC" w:rsidRPr="00757A1A">
        <w:rPr>
          <w:sz w:val="28"/>
          <w:szCs w:val="28"/>
        </w:rPr>
        <w:t>:</w:t>
      </w:r>
    </w:p>
    <w:p w14:paraId="7FAA0F37" w14:textId="32E755CD" w:rsidR="00B749B4" w:rsidRPr="00757A1A" w:rsidRDefault="00DB18AC" w:rsidP="00FA4204">
      <w:pPr>
        <w:pStyle w:val="naisf"/>
        <w:spacing w:before="0" w:beforeAutospacing="0" w:after="0" w:afterAutospacing="0"/>
        <w:ind w:firstLine="567"/>
        <w:jc w:val="both"/>
        <w:rPr>
          <w:sz w:val="28"/>
          <w:szCs w:val="28"/>
        </w:rPr>
      </w:pPr>
      <w:r w:rsidRPr="00757A1A">
        <w:rPr>
          <w:sz w:val="28"/>
          <w:szCs w:val="28"/>
        </w:rPr>
        <w:t xml:space="preserve">27.1. </w:t>
      </w:r>
      <w:r w:rsidR="000E7874" w:rsidRPr="00757A1A">
        <w:rPr>
          <w:sz w:val="28"/>
          <w:szCs w:val="28"/>
        </w:rPr>
        <w:t>beigu</w:t>
      </w:r>
      <w:r w:rsidR="00B749B4" w:rsidRPr="00757A1A">
        <w:rPr>
          <w:sz w:val="28"/>
          <w:szCs w:val="28"/>
        </w:rPr>
        <w:t xml:space="preserve"> tīrīšana, mazgāšana, dezinfekcija un dezinsekcija saskaņā ar šo noteikumu</w:t>
      </w:r>
      <w:hyperlink r:id="rId8" w:anchor="n10" w:tgtFrame="_blank" w:history="1">
        <w:r w:rsidR="00B749B4" w:rsidRPr="00757A1A">
          <w:rPr>
            <w:sz w:val="28"/>
            <w:szCs w:val="28"/>
          </w:rPr>
          <w:t xml:space="preserve"> 72., 73. un 7</w:t>
        </w:r>
        <w:r w:rsidR="00980537" w:rsidRPr="00757A1A">
          <w:rPr>
            <w:sz w:val="28"/>
            <w:szCs w:val="28"/>
          </w:rPr>
          <w:t>4</w:t>
        </w:r>
        <w:r w:rsidR="00B749B4" w:rsidRPr="00757A1A">
          <w:rPr>
            <w:sz w:val="28"/>
            <w:szCs w:val="28"/>
          </w:rPr>
          <w:t>.</w:t>
        </w:r>
        <w:r w:rsidR="003106C0" w:rsidRPr="00757A1A">
          <w:rPr>
            <w:sz w:val="28"/>
            <w:szCs w:val="28"/>
          </w:rPr>
          <w:t> </w:t>
        </w:r>
        <w:r w:rsidR="00B749B4" w:rsidRPr="00757A1A">
          <w:rPr>
            <w:sz w:val="28"/>
            <w:szCs w:val="28"/>
          </w:rPr>
          <w:t>punktā</w:t>
        </w:r>
      </w:hyperlink>
      <w:r w:rsidR="00B749B4" w:rsidRPr="00757A1A">
        <w:rPr>
          <w:sz w:val="28"/>
          <w:szCs w:val="28"/>
        </w:rPr>
        <w:t xml:space="preserve"> noteiktajām prasībām</w:t>
      </w:r>
      <w:r w:rsidR="00242B32" w:rsidRPr="00757A1A">
        <w:rPr>
          <w:sz w:val="28"/>
          <w:szCs w:val="28"/>
        </w:rPr>
        <w:t>;</w:t>
      </w:r>
    </w:p>
    <w:p w14:paraId="2AC0DFF0" w14:textId="5FD18118" w:rsidR="00E91315" w:rsidRPr="00757A1A" w:rsidRDefault="00DB18AC" w:rsidP="00FA4204">
      <w:pPr>
        <w:pStyle w:val="naisf"/>
        <w:spacing w:before="0" w:beforeAutospacing="0" w:after="0" w:afterAutospacing="0"/>
        <w:ind w:firstLine="567"/>
        <w:jc w:val="both"/>
        <w:rPr>
          <w:sz w:val="28"/>
          <w:szCs w:val="28"/>
        </w:rPr>
      </w:pPr>
      <w:r w:rsidRPr="00757A1A">
        <w:rPr>
          <w:sz w:val="28"/>
          <w:szCs w:val="28"/>
        </w:rPr>
        <w:lastRenderedPageBreak/>
        <w:t xml:space="preserve">27.2. </w:t>
      </w:r>
      <w:r w:rsidR="006C0089" w:rsidRPr="00757A1A">
        <w:rPr>
          <w:sz w:val="28"/>
          <w:szCs w:val="28"/>
        </w:rPr>
        <w:t>dezinfekcijas efektivitātes pārbaude, k</w:t>
      </w:r>
      <w:r w:rsidR="00922685" w:rsidRPr="00757A1A">
        <w:rPr>
          <w:sz w:val="28"/>
          <w:szCs w:val="28"/>
        </w:rPr>
        <w:t>uru</w:t>
      </w:r>
      <w:r w:rsidR="006C0089" w:rsidRPr="00757A1A">
        <w:rPr>
          <w:sz w:val="28"/>
          <w:szCs w:val="28"/>
        </w:rPr>
        <w:t xml:space="preserve"> veicis pilnvarots veterinārārsts un </w:t>
      </w:r>
      <w:r w:rsidR="00922685" w:rsidRPr="00757A1A">
        <w:rPr>
          <w:sz w:val="28"/>
          <w:szCs w:val="28"/>
        </w:rPr>
        <w:t>kuras</w:t>
      </w:r>
      <w:r w:rsidRPr="00757A1A">
        <w:rPr>
          <w:sz w:val="28"/>
          <w:szCs w:val="28"/>
        </w:rPr>
        <w:t xml:space="preserve"> </w:t>
      </w:r>
      <w:r w:rsidR="00E91315" w:rsidRPr="00757A1A">
        <w:rPr>
          <w:sz w:val="28"/>
          <w:szCs w:val="28"/>
        </w:rPr>
        <w:t>rezultāt</w:t>
      </w:r>
      <w:r w:rsidRPr="00757A1A">
        <w:rPr>
          <w:sz w:val="28"/>
          <w:szCs w:val="28"/>
        </w:rPr>
        <w:t>s</w:t>
      </w:r>
      <w:r w:rsidR="00E91315" w:rsidRPr="00757A1A">
        <w:rPr>
          <w:sz w:val="28"/>
          <w:szCs w:val="28"/>
        </w:rPr>
        <w:t xml:space="preserve"> </w:t>
      </w:r>
      <w:r w:rsidR="00922685" w:rsidRPr="00757A1A">
        <w:rPr>
          <w:sz w:val="28"/>
          <w:szCs w:val="28"/>
        </w:rPr>
        <w:t>apstiprina</w:t>
      </w:r>
      <w:r w:rsidR="00E91315" w:rsidRPr="00757A1A">
        <w:rPr>
          <w:sz w:val="28"/>
          <w:szCs w:val="28"/>
        </w:rPr>
        <w:t xml:space="preserve"> nodulārā dermatīta ierosinātāja neesamību novietnē.</w:t>
      </w:r>
    </w:p>
    <w:p w14:paraId="445BD3E0" w14:textId="77777777" w:rsidR="002C18A0" w:rsidRPr="00757A1A" w:rsidRDefault="002C18A0" w:rsidP="00FA4204">
      <w:pPr>
        <w:pStyle w:val="naisf"/>
        <w:spacing w:before="0" w:beforeAutospacing="0" w:after="0" w:afterAutospacing="0"/>
        <w:ind w:firstLine="567"/>
        <w:jc w:val="both"/>
        <w:rPr>
          <w:sz w:val="28"/>
          <w:szCs w:val="28"/>
        </w:rPr>
      </w:pPr>
    </w:p>
    <w:p w14:paraId="0601A3D7" w14:textId="41D259F5" w:rsidR="009249A1" w:rsidRPr="00757A1A" w:rsidRDefault="00791A85" w:rsidP="00FA4204">
      <w:pPr>
        <w:autoSpaceDE w:val="0"/>
        <w:autoSpaceDN w:val="0"/>
        <w:adjustRightInd w:val="0"/>
        <w:ind w:firstLine="567"/>
        <w:jc w:val="both"/>
        <w:rPr>
          <w:sz w:val="28"/>
          <w:szCs w:val="28"/>
        </w:rPr>
      </w:pPr>
      <w:r w:rsidRPr="00757A1A">
        <w:rPr>
          <w:sz w:val="28"/>
          <w:szCs w:val="28"/>
        </w:rPr>
        <w:t>2</w:t>
      </w:r>
      <w:r w:rsidR="00186016" w:rsidRPr="00757A1A">
        <w:rPr>
          <w:sz w:val="28"/>
          <w:szCs w:val="28"/>
        </w:rPr>
        <w:t>8</w:t>
      </w:r>
      <w:r w:rsidRPr="00757A1A">
        <w:rPr>
          <w:sz w:val="28"/>
          <w:szCs w:val="28"/>
        </w:rPr>
        <w:t>.</w:t>
      </w:r>
      <w:r w:rsidR="00B839BF" w:rsidRPr="00757A1A">
        <w:rPr>
          <w:sz w:val="28"/>
          <w:szCs w:val="28"/>
        </w:rPr>
        <w:t xml:space="preserve"> </w:t>
      </w:r>
      <w:r w:rsidR="00B3503B" w:rsidRPr="00757A1A">
        <w:rPr>
          <w:sz w:val="28"/>
          <w:szCs w:val="28"/>
        </w:rPr>
        <w:t xml:space="preserve">Novietnē, kurā tur vairāku dzīvnieku īpašnieku vai turētāju liellopus un tiek nodrošināta atsevišķa liellopu kopšana, turēšana un barošana un </w:t>
      </w:r>
      <w:r w:rsidR="00922685" w:rsidRPr="00757A1A">
        <w:rPr>
          <w:sz w:val="28"/>
          <w:szCs w:val="28"/>
        </w:rPr>
        <w:t>kuras</w:t>
      </w:r>
      <w:r w:rsidR="00B3503B" w:rsidRPr="00757A1A">
        <w:rPr>
          <w:sz w:val="28"/>
          <w:szCs w:val="28"/>
        </w:rPr>
        <w:t xml:space="preserve"> struktūra, </w:t>
      </w:r>
      <w:r w:rsidR="00922685" w:rsidRPr="00757A1A">
        <w:rPr>
          <w:sz w:val="28"/>
          <w:szCs w:val="28"/>
        </w:rPr>
        <w:t>lielums</w:t>
      </w:r>
      <w:r w:rsidR="00B3503B" w:rsidRPr="00757A1A">
        <w:rPr>
          <w:sz w:val="28"/>
          <w:szCs w:val="28"/>
        </w:rPr>
        <w:t xml:space="preserve"> un attālums starp atsevišķām liellopu turēšanas vietām kavē </w:t>
      </w:r>
      <w:r w:rsidR="00FF061B" w:rsidRPr="00757A1A">
        <w:rPr>
          <w:sz w:val="28"/>
          <w:szCs w:val="28"/>
        </w:rPr>
        <w:t xml:space="preserve">vai </w:t>
      </w:r>
      <w:r w:rsidR="00B3503B" w:rsidRPr="00757A1A">
        <w:rPr>
          <w:sz w:val="28"/>
          <w:szCs w:val="28"/>
        </w:rPr>
        <w:t>neveicina slimības ierosinātāja nokļūšanu no vienas liellopu turēšanas vietas citā, dienests var noteikt izņēmumu visu liellopu tūlītēj</w:t>
      </w:r>
      <w:r w:rsidR="00922685" w:rsidRPr="00757A1A">
        <w:rPr>
          <w:sz w:val="28"/>
          <w:szCs w:val="28"/>
        </w:rPr>
        <w:t>ai</w:t>
      </w:r>
      <w:r w:rsidR="00B3503B" w:rsidRPr="00757A1A">
        <w:rPr>
          <w:sz w:val="28"/>
          <w:szCs w:val="28"/>
        </w:rPr>
        <w:t xml:space="preserve"> nogalināšan</w:t>
      </w:r>
      <w:r w:rsidR="00922685" w:rsidRPr="00757A1A">
        <w:rPr>
          <w:sz w:val="28"/>
          <w:szCs w:val="28"/>
        </w:rPr>
        <w:t>ai</w:t>
      </w:r>
      <w:r w:rsidR="00B3503B" w:rsidRPr="00757A1A">
        <w:rPr>
          <w:sz w:val="28"/>
          <w:szCs w:val="28"/>
        </w:rPr>
        <w:t>, ja liellop</w:t>
      </w:r>
      <w:r w:rsidR="00922685" w:rsidRPr="00757A1A">
        <w:rPr>
          <w:sz w:val="28"/>
          <w:szCs w:val="28"/>
        </w:rPr>
        <w:t>i</w:t>
      </w:r>
      <w:r w:rsidR="00B3503B" w:rsidRPr="00757A1A">
        <w:rPr>
          <w:sz w:val="28"/>
          <w:szCs w:val="28"/>
        </w:rPr>
        <w:t xml:space="preserve"> turēšanas vietā ir klīniski veseli. </w:t>
      </w:r>
    </w:p>
    <w:p w14:paraId="614F77E7" w14:textId="77777777" w:rsidR="009249A1" w:rsidRPr="00757A1A" w:rsidRDefault="009249A1" w:rsidP="00FA4204">
      <w:pPr>
        <w:autoSpaceDE w:val="0"/>
        <w:autoSpaceDN w:val="0"/>
        <w:adjustRightInd w:val="0"/>
        <w:ind w:firstLine="567"/>
        <w:jc w:val="both"/>
        <w:rPr>
          <w:sz w:val="28"/>
          <w:szCs w:val="28"/>
        </w:rPr>
      </w:pPr>
    </w:p>
    <w:p w14:paraId="78CA3754" w14:textId="77777777" w:rsidR="00D5090F" w:rsidRPr="00757A1A" w:rsidRDefault="00A50549" w:rsidP="00957992">
      <w:pPr>
        <w:autoSpaceDE w:val="0"/>
        <w:autoSpaceDN w:val="0"/>
        <w:adjustRightInd w:val="0"/>
        <w:jc w:val="center"/>
        <w:rPr>
          <w:b/>
          <w:bCs/>
          <w:sz w:val="28"/>
          <w:szCs w:val="28"/>
        </w:rPr>
      </w:pPr>
      <w:r w:rsidRPr="00757A1A">
        <w:rPr>
          <w:b/>
          <w:bCs/>
          <w:sz w:val="28"/>
          <w:szCs w:val="28"/>
        </w:rPr>
        <w:t>6</w:t>
      </w:r>
      <w:r w:rsidR="00D5090F" w:rsidRPr="00757A1A">
        <w:rPr>
          <w:b/>
          <w:bCs/>
          <w:sz w:val="28"/>
          <w:szCs w:val="28"/>
        </w:rPr>
        <w:t xml:space="preserve">. Pasākumi </w:t>
      </w:r>
      <w:proofErr w:type="spellStart"/>
      <w:r w:rsidR="00D5090F" w:rsidRPr="00757A1A">
        <w:rPr>
          <w:b/>
          <w:bCs/>
          <w:sz w:val="28"/>
          <w:szCs w:val="28"/>
        </w:rPr>
        <w:t>kontaktnovietnēs</w:t>
      </w:r>
      <w:proofErr w:type="spellEnd"/>
    </w:p>
    <w:p w14:paraId="00B98AAE" w14:textId="77777777" w:rsidR="00D5090F" w:rsidRPr="00757A1A" w:rsidRDefault="00D5090F" w:rsidP="00FA4204">
      <w:pPr>
        <w:autoSpaceDE w:val="0"/>
        <w:autoSpaceDN w:val="0"/>
        <w:adjustRightInd w:val="0"/>
        <w:ind w:firstLine="567"/>
        <w:jc w:val="both"/>
        <w:rPr>
          <w:sz w:val="28"/>
          <w:szCs w:val="28"/>
        </w:rPr>
      </w:pPr>
    </w:p>
    <w:p w14:paraId="6909DDBF" w14:textId="04F685DB" w:rsidR="00570853" w:rsidRPr="00757A1A" w:rsidRDefault="00AD2418" w:rsidP="00FA4204">
      <w:pPr>
        <w:autoSpaceDE w:val="0"/>
        <w:autoSpaceDN w:val="0"/>
        <w:adjustRightInd w:val="0"/>
        <w:ind w:firstLine="567"/>
        <w:jc w:val="both"/>
        <w:rPr>
          <w:sz w:val="28"/>
          <w:szCs w:val="28"/>
        </w:rPr>
      </w:pPr>
      <w:r w:rsidRPr="00757A1A">
        <w:rPr>
          <w:sz w:val="28"/>
          <w:szCs w:val="28"/>
        </w:rPr>
        <w:t>29</w:t>
      </w:r>
      <w:r w:rsidR="00570853" w:rsidRPr="00757A1A">
        <w:rPr>
          <w:sz w:val="28"/>
          <w:szCs w:val="28"/>
        </w:rPr>
        <w:t xml:space="preserve">. Novietne tiek uzskatīta par </w:t>
      </w:r>
      <w:proofErr w:type="spellStart"/>
      <w:r w:rsidR="00570853" w:rsidRPr="00757A1A">
        <w:rPr>
          <w:sz w:val="28"/>
          <w:szCs w:val="28"/>
        </w:rPr>
        <w:t>kontaktnovietni</w:t>
      </w:r>
      <w:proofErr w:type="spellEnd"/>
      <w:r w:rsidR="00570853" w:rsidRPr="00757A1A">
        <w:rPr>
          <w:sz w:val="28"/>
          <w:szCs w:val="28"/>
        </w:rPr>
        <w:t xml:space="preserve">, ja </w:t>
      </w:r>
      <w:r w:rsidR="004A1DF7" w:rsidRPr="00757A1A">
        <w:rPr>
          <w:sz w:val="28"/>
          <w:szCs w:val="28"/>
        </w:rPr>
        <w:t xml:space="preserve">pilnvarotais veterinārārsts vai </w:t>
      </w:r>
      <w:r w:rsidR="00570853" w:rsidRPr="00757A1A">
        <w:rPr>
          <w:sz w:val="28"/>
          <w:szCs w:val="28"/>
        </w:rPr>
        <w:t>dienesta</w:t>
      </w:r>
      <w:r w:rsidR="004A1DF7" w:rsidRPr="00757A1A">
        <w:rPr>
          <w:sz w:val="28"/>
          <w:szCs w:val="28"/>
        </w:rPr>
        <w:t xml:space="preserve"> inspektors</w:t>
      </w:r>
      <w:r w:rsidR="00570853" w:rsidRPr="00757A1A">
        <w:rPr>
          <w:sz w:val="28"/>
          <w:szCs w:val="28"/>
        </w:rPr>
        <w:t>, pamatojot</w:t>
      </w:r>
      <w:r w:rsidR="00124057" w:rsidRPr="00757A1A">
        <w:rPr>
          <w:sz w:val="28"/>
          <w:szCs w:val="28"/>
        </w:rPr>
        <w:t xml:space="preserve">ies uz epizootoloģisko pētījumu </w:t>
      </w:r>
      <w:r w:rsidR="00570853" w:rsidRPr="00757A1A">
        <w:rPr>
          <w:sz w:val="28"/>
          <w:szCs w:val="28"/>
        </w:rPr>
        <w:t xml:space="preserve">rezultātiem, </w:t>
      </w:r>
      <w:r w:rsidR="00065D10" w:rsidRPr="00757A1A">
        <w:rPr>
          <w:sz w:val="28"/>
          <w:szCs w:val="28"/>
        </w:rPr>
        <w:t>atzīst</w:t>
      </w:r>
      <w:r w:rsidR="00570853" w:rsidRPr="00757A1A">
        <w:rPr>
          <w:sz w:val="28"/>
          <w:szCs w:val="28"/>
        </w:rPr>
        <w:t xml:space="preserve">, ka </w:t>
      </w:r>
      <w:r w:rsidR="00124057" w:rsidRPr="00757A1A">
        <w:rPr>
          <w:sz w:val="28"/>
          <w:szCs w:val="28"/>
        </w:rPr>
        <w:t xml:space="preserve">nodulārā dermatīta </w:t>
      </w:r>
      <w:r w:rsidR="00570853" w:rsidRPr="00757A1A">
        <w:rPr>
          <w:sz w:val="28"/>
          <w:szCs w:val="28"/>
        </w:rPr>
        <w:t xml:space="preserve">ierosinātājs </w:t>
      </w:r>
      <w:r w:rsidR="00AA153E" w:rsidRPr="00757A1A">
        <w:rPr>
          <w:sz w:val="28"/>
          <w:szCs w:val="28"/>
        </w:rPr>
        <w:t xml:space="preserve">no </w:t>
      </w:r>
      <w:r w:rsidR="00065D10" w:rsidRPr="00757A1A">
        <w:rPr>
          <w:sz w:val="28"/>
          <w:szCs w:val="28"/>
        </w:rPr>
        <w:t xml:space="preserve">attiecīgās novietnes </w:t>
      </w:r>
      <w:r w:rsidR="00643388" w:rsidRPr="00757A1A">
        <w:rPr>
          <w:sz w:val="28"/>
          <w:szCs w:val="28"/>
        </w:rPr>
        <w:t xml:space="preserve">vai uz </w:t>
      </w:r>
      <w:r w:rsidR="00065D10" w:rsidRPr="00757A1A">
        <w:rPr>
          <w:sz w:val="28"/>
          <w:szCs w:val="28"/>
        </w:rPr>
        <w:t xml:space="preserve">to </w:t>
      </w:r>
      <w:r w:rsidR="00643388" w:rsidRPr="00757A1A">
        <w:rPr>
          <w:sz w:val="28"/>
          <w:szCs w:val="28"/>
        </w:rPr>
        <w:t xml:space="preserve">tiek </w:t>
      </w:r>
      <w:r w:rsidR="00570853" w:rsidRPr="00757A1A">
        <w:rPr>
          <w:sz w:val="28"/>
          <w:szCs w:val="28"/>
        </w:rPr>
        <w:t xml:space="preserve">pārnests </w:t>
      </w:r>
      <w:r w:rsidR="00643388" w:rsidRPr="00757A1A">
        <w:rPr>
          <w:sz w:val="28"/>
          <w:szCs w:val="28"/>
        </w:rPr>
        <w:t>ar personu, dzīvnieku vai transportlīdzekļa pārvietošan</w:t>
      </w:r>
      <w:r w:rsidR="000E7874" w:rsidRPr="00757A1A">
        <w:rPr>
          <w:sz w:val="28"/>
          <w:szCs w:val="28"/>
        </w:rPr>
        <w:t>os</w:t>
      </w:r>
      <w:r w:rsidR="00643388" w:rsidRPr="00757A1A">
        <w:rPr>
          <w:sz w:val="28"/>
          <w:szCs w:val="28"/>
        </w:rPr>
        <w:t xml:space="preserve"> </w:t>
      </w:r>
      <w:r w:rsidR="00570853" w:rsidRPr="00757A1A">
        <w:rPr>
          <w:sz w:val="28"/>
          <w:szCs w:val="28"/>
        </w:rPr>
        <w:t>no novietn</w:t>
      </w:r>
      <w:r w:rsidR="00643388" w:rsidRPr="00757A1A">
        <w:rPr>
          <w:sz w:val="28"/>
          <w:szCs w:val="28"/>
        </w:rPr>
        <w:t>es</w:t>
      </w:r>
      <w:r w:rsidR="00570853" w:rsidRPr="00757A1A">
        <w:rPr>
          <w:sz w:val="28"/>
          <w:szCs w:val="28"/>
        </w:rPr>
        <w:t xml:space="preserve">, kurā </w:t>
      </w:r>
      <w:r w:rsidR="00A338B6" w:rsidRPr="00757A1A">
        <w:rPr>
          <w:sz w:val="28"/>
          <w:szCs w:val="28"/>
        </w:rPr>
        <w:t xml:space="preserve">liellopiem konstatēts nodulārā dermatīta saslimšanas gadījums </w:t>
      </w:r>
      <w:r w:rsidR="00570853" w:rsidRPr="00757A1A">
        <w:rPr>
          <w:sz w:val="28"/>
          <w:szCs w:val="28"/>
        </w:rPr>
        <w:t xml:space="preserve">vai ir aizdomas par </w:t>
      </w:r>
      <w:r w:rsidR="00124057" w:rsidRPr="00757A1A">
        <w:rPr>
          <w:sz w:val="28"/>
          <w:szCs w:val="28"/>
        </w:rPr>
        <w:t>liellopu</w:t>
      </w:r>
      <w:r w:rsidR="00570853" w:rsidRPr="00757A1A">
        <w:rPr>
          <w:sz w:val="28"/>
          <w:szCs w:val="28"/>
        </w:rPr>
        <w:t xml:space="preserve"> saslimšanu ar </w:t>
      </w:r>
      <w:r w:rsidR="00124057" w:rsidRPr="00757A1A">
        <w:rPr>
          <w:sz w:val="28"/>
          <w:szCs w:val="28"/>
        </w:rPr>
        <w:t xml:space="preserve">nodulāro dermatītu </w:t>
      </w:r>
      <w:r w:rsidR="00570853" w:rsidRPr="00757A1A">
        <w:rPr>
          <w:sz w:val="28"/>
          <w:szCs w:val="28"/>
        </w:rPr>
        <w:t>un no kurām var tikt pārnēsāts</w:t>
      </w:r>
      <w:r w:rsidR="000E7874" w:rsidRPr="00757A1A">
        <w:rPr>
          <w:sz w:val="28"/>
          <w:szCs w:val="28"/>
        </w:rPr>
        <w:t xml:space="preserve"> slimības ierosinātājs</w:t>
      </w:r>
      <w:r w:rsidR="00570853" w:rsidRPr="00757A1A">
        <w:rPr>
          <w:sz w:val="28"/>
          <w:szCs w:val="28"/>
        </w:rPr>
        <w:t>.</w:t>
      </w:r>
    </w:p>
    <w:p w14:paraId="3A8CCC7E" w14:textId="77777777" w:rsidR="00570853" w:rsidRPr="00757A1A" w:rsidRDefault="00570853" w:rsidP="00FA4204">
      <w:pPr>
        <w:autoSpaceDE w:val="0"/>
        <w:autoSpaceDN w:val="0"/>
        <w:adjustRightInd w:val="0"/>
        <w:ind w:firstLine="567"/>
        <w:jc w:val="both"/>
        <w:rPr>
          <w:sz w:val="28"/>
          <w:szCs w:val="28"/>
        </w:rPr>
      </w:pPr>
    </w:p>
    <w:p w14:paraId="468DD67D" w14:textId="01681FAA" w:rsidR="00570853" w:rsidRPr="00757A1A" w:rsidRDefault="00AD2418" w:rsidP="00FA4204">
      <w:pPr>
        <w:autoSpaceDE w:val="0"/>
        <w:autoSpaceDN w:val="0"/>
        <w:adjustRightInd w:val="0"/>
        <w:ind w:firstLine="567"/>
        <w:jc w:val="both"/>
        <w:rPr>
          <w:sz w:val="28"/>
          <w:szCs w:val="28"/>
        </w:rPr>
      </w:pPr>
      <w:r w:rsidRPr="00757A1A">
        <w:rPr>
          <w:sz w:val="28"/>
          <w:szCs w:val="28"/>
        </w:rPr>
        <w:t>30</w:t>
      </w:r>
      <w:r w:rsidR="00570853" w:rsidRPr="00757A1A">
        <w:rPr>
          <w:sz w:val="28"/>
          <w:szCs w:val="28"/>
        </w:rPr>
        <w:t xml:space="preserve">. </w:t>
      </w:r>
      <w:proofErr w:type="spellStart"/>
      <w:r w:rsidR="00570853" w:rsidRPr="00757A1A">
        <w:rPr>
          <w:sz w:val="28"/>
          <w:szCs w:val="28"/>
        </w:rPr>
        <w:t>Kontaktnovietn</w:t>
      </w:r>
      <w:r w:rsidR="000E7874" w:rsidRPr="00757A1A">
        <w:rPr>
          <w:sz w:val="28"/>
          <w:szCs w:val="28"/>
        </w:rPr>
        <w:t>i</w:t>
      </w:r>
      <w:proofErr w:type="spellEnd"/>
      <w:r w:rsidR="00922685" w:rsidRPr="00757A1A">
        <w:rPr>
          <w:sz w:val="28"/>
          <w:szCs w:val="28"/>
        </w:rPr>
        <w:t xml:space="preserve"> </w:t>
      </w:r>
      <w:r w:rsidR="00643388" w:rsidRPr="00757A1A">
        <w:rPr>
          <w:sz w:val="28"/>
          <w:szCs w:val="28"/>
        </w:rPr>
        <w:t>pakļau</w:t>
      </w:r>
      <w:r w:rsidR="000E7874" w:rsidRPr="00757A1A">
        <w:rPr>
          <w:sz w:val="28"/>
          <w:szCs w:val="28"/>
        </w:rPr>
        <w:t>j</w:t>
      </w:r>
      <w:r w:rsidR="00643388" w:rsidRPr="00757A1A">
        <w:rPr>
          <w:sz w:val="28"/>
          <w:szCs w:val="28"/>
        </w:rPr>
        <w:t xml:space="preserve"> uzraudzībai</w:t>
      </w:r>
      <w:r w:rsidR="00922685" w:rsidRPr="00757A1A">
        <w:rPr>
          <w:sz w:val="28"/>
          <w:szCs w:val="28"/>
        </w:rPr>
        <w:t>,</w:t>
      </w:r>
      <w:r w:rsidR="00643388" w:rsidRPr="00757A1A">
        <w:rPr>
          <w:sz w:val="28"/>
          <w:szCs w:val="28"/>
        </w:rPr>
        <w:t xml:space="preserve"> un dienesta inspektors</w:t>
      </w:r>
      <w:r w:rsidR="00A338B6" w:rsidRPr="00757A1A">
        <w:rPr>
          <w:sz w:val="28"/>
          <w:szCs w:val="28"/>
        </w:rPr>
        <w:t xml:space="preserve">, </w:t>
      </w:r>
      <w:r w:rsidR="00A30870" w:rsidRPr="00757A1A">
        <w:rPr>
          <w:sz w:val="28"/>
          <w:szCs w:val="28"/>
        </w:rPr>
        <w:t>liellopu</w:t>
      </w:r>
      <w:r w:rsidR="00A338B6" w:rsidRPr="00757A1A">
        <w:rPr>
          <w:sz w:val="28"/>
          <w:szCs w:val="28"/>
        </w:rPr>
        <w:t xml:space="preserve"> īpašnieks vai turētājs </w:t>
      </w:r>
      <w:r w:rsidR="00570853" w:rsidRPr="00757A1A">
        <w:rPr>
          <w:sz w:val="28"/>
          <w:szCs w:val="28"/>
        </w:rPr>
        <w:t xml:space="preserve">piemēro šo noteikumu </w:t>
      </w:r>
      <w:r w:rsidR="00D929AF" w:rsidRPr="00757A1A">
        <w:rPr>
          <w:sz w:val="28"/>
          <w:szCs w:val="28"/>
        </w:rPr>
        <w:t>4.</w:t>
      </w:r>
      <w:r w:rsidR="00B3503B" w:rsidRPr="00757A1A">
        <w:rPr>
          <w:sz w:val="28"/>
          <w:szCs w:val="28"/>
        </w:rPr>
        <w:t> </w:t>
      </w:r>
      <w:r w:rsidR="00D929AF" w:rsidRPr="00757A1A">
        <w:rPr>
          <w:sz w:val="28"/>
          <w:szCs w:val="28"/>
        </w:rPr>
        <w:t>nodaļā</w:t>
      </w:r>
      <w:r w:rsidR="00643388" w:rsidRPr="00757A1A">
        <w:rPr>
          <w:sz w:val="28"/>
          <w:szCs w:val="28"/>
        </w:rPr>
        <w:t xml:space="preserve"> </w:t>
      </w:r>
      <w:r w:rsidR="00570853" w:rsidRPr="00757A1A">
        <w:rPr>
          <w:sz w:val="28"/>
          <w:szCs w:val="28"/>
        </w:rPr>
        <w:t xml:space="preserve">noteiktās prasības, līdz saslimšana ar </w:t>
      </w:r>
      <w:r w:rsidR="00124057" w:rsidRPr="00757A1A">
        <w:rPr>
          <w:sz w:val="28"/>
          <w:szCs w:val="28"/>
        </w:rPr>
        <w:t xml:space="preserve">nodulāro dermatītu </w:t>
      </w:r>
      <w:r w:rsidR="00570853" w:rsidRPr="00757A1A">
        <w:rPr>
          <w:sz w:val="28"/>
          <w:szCs w:val="28"/>
        </w:rPr>
        <w:t>tiek atzīta</w:t>
      </w:r>
      <w:r w:rsidR="00124057" w:rsidRPr="00757A1A">
        <w:rPr>
          <w:sz w:val="28"/>
          <w:szCs w:val="28"/>
        </w:rPr>
        <w:t xml:space="preserve"> </w:t>
      </w:r>
      <w:r w:rsidR="00570853" w:rsidRPr="00757A1A">
        <w:rPr>
          <w:sz w:val="28"/>
          <w:szCs w:val="28"/>
        </w:rPr>
        <w:t>par neesošu.</w:t>
      </w:r>
    </w:p>
    <w:p w14:paraId="4A6A55A6" w14:textId="77777777" w:rsidR="00570853" w:rsidRPr="00757A1A" w:rsidRDefault="00570853" w:rsidP="00FA4204">
      <w:pPr>
        <w:autoSpaceDE w:val="0"/>
        <w:autoSpaceDN w:val="0"/>
        <w:adjustRightInd w:val="0"/>
        <w:ind w:firstLine="567"/>
        <w:jc w:val="both"/>
        <w:rPr>
          <w:sz w:val="28"/>
          <w:szCs w:val="28"/>
        </w:rPr>
      </w:pPr>
    </w:p>
    <w:p w14:paraId="6C648BC8" w14:textId="16F7668C" w:rsidR="00604610" w:rsidRPr="00757A1A" w:rsidRDefault="00B63FD5" w:rsidP="00FA4204">
      <w:pPr>
        <w:autoSpaceDE w:val="0"/>
        <w:autoSpaceDN w:val="0"/>
        <w:adjustRightInd w:val="0"/>
        <w:ind w:firstLine="567"/>
        <w:jc w:val="both"/>
        <w:rPr>
          <w:sz w:val="28"/>
          <w:szCs w:val="28"/>
        </w:rPr>
      </w:pPr>
      <w:r w:rsidRPr="00757A1A">
        <w:rPr>
          <w:sz w:val="28"/>
          <w:szCs w:val="28"/>
        </w:rPr>
        <w:t>3</w:t>
      </w:r>
      <w:r w:rsidR="00AD2418" w:rsidRPr="00757A1A">
        <w:rPr>
          <w:sz w:val="28"/>
          <w:szCs w:val="28"/>
        </w:rPr>
        <w:t>1</w:t>
      </w:r>
      <w:r w:rsidR="00570853" w:rsidRPr="00757A1A">
        <w:rPr>
          <w:sz w:val="28"/>
          <w:szCs w:val="28"/>
        </w:rPr>
        <w:t xml:space="preserve">. </w:t>
      </w:r>
      <w:r w:rsidR="00563FA5" w:rsidRPr="00757A1A">
        <w:rPr>
          <w:sz w:val="28"/>
          <w:szCs w:val="28"/>
        </w:rPr>
        <w:t xml:space="preserve">Ja dienesta amatpersona, pamatojoties uz epizootoloģisko pētījumu rezultātiem, uzskata, ka </w:t>
      </w:r>
      <w:proofErr w:type="spellStart"/>
      <w:r w:rsidR="00563FA5" w:rsidRPr="00757A1A">
        <w:rPr>
          <w:sz w:val="28"/>
          <w:szCs w:val="28"/>
        </w:rPr>
        <w:t>kontaktnovietne</w:t>
      </w:r>
      <w:proofErr w:type="spellEnd"/>
      <w:r w:rsidR="00563FA5" w:rsidRPr="00757A1A">
        <w:rPr>
          <w:sz w:val="28"/>
          <w:szCs w:val="28"/>
        </w:rPr>
        <w:t xml:space="preserve"> ir saistīta ar novietni, kurā ir liellopi ar apstiprinātu nodulārā dermatīta diagnozi, tad </w:t>
      </w:r>
      <w:proofErr w:type="spellStart"/>
      <w:r w:rsidR="00563FA5" w:rsidRPr="00757A1A">
        <w:rPr>
          <w:sz w:val="28"/>
          <w:szCs w:val="28"/>
        </w:rPr>
        <w:t>kontaktnovietnē</w:t>
      </w:r>
      <w:proofErr w:type="spellEnd"/>
      <w:r w:rsidR="00563FA5" w:rsidRPr="00757A1A">
        <w:rPr>
          <w:sz w:val="28"/>
          <w:szCs w:val="28"/>
        </w:rPr>
        <w:t xml:space="preserve"> piemēro šo noteikumu </w:t>
      </w:r>
      <w:r w:rsidR="00D929AF" w:rsidRPr="00757A1A">
        <w:rPr>
          <w:sz w:val="28"/>
          <w:szCs w:val="28"/>
        </w:rPr>
        <w:t>4.</w:t>
      </w:r>
      <w:r w:rsidR="00B3503B" w:rsidRPr="00757A1A">
        <w:rPr>
          <w:sz w:val="28"/>
          <w:szCs w:val="28"/>
        </w:rPr>
        <w:t> </w:t>
      </w:r>
      <w:r w:rsidR="00D929AF" w:rsidRPr="00757A1A">
        <w:rPr>
          <w:sz w:val="28"/>
          <w:szCs w:val="28"/>
        </w:rPr>
        <w:t xml:space="preserve">nodaļā </w:t>
      </w:r>
      <w:r w:rsidR="00563FA5" w:rsidRPr="00757A1A">
        <w:rPr>
          <w:sz w:val="28"/>
          <w:szCs w:val="28"/>
        </w:rPr>
        <w:t xml:space="preserve">noteiktās prasības vismaz līdz nodulārā dermatīta inkubācijas perioda beigām </w:t>
      </w:r>
      <w:r w:rsidR="00FF061B" w:rsidRPr="00757A1A">
        <w:rPr>
          <w:sz w:val="28"/>
          <w:szCs w:val="28"/>
        </w:rPr>
        <w:t xml:space="preserve">– </w:t>
      </w:r>
      <w:r w:rsidR="00563FA5" w:rsidRPr="00757A1A">
        <w:rPr>
          <w:sz w:val="28"/>
          <w:szCs w:val="28"/>
        </w:rPr>
        <w:t>ne mazāk kā 28 dienas</w:t>
      </w:r>
      <w:r w:rsidR="0003373F" w:rsidRPr="00757A1A">
        <w:rPr>
          <w:sz w:val="28"/>
          <w:szCs w:val="28"/>
        </w:rPr>
        <w:t xml:space="preserve"> </w:t>
      </w:r>
      <w:proofErr w:type="gramStart"/>
      <w:r w:rsidR="0003373F" w:rsidRPr="00757A1A">
        <w:rPr>
          <w:sz w:val="28"/>
          <w:szCs w:val="28"/>
        </w:rPr>
        <w:t xml:space="preserve">no </w:t>
      </w:r>
      <w:r w:rsidR="000B6FEF" w:rsidRPr="00757A1A">
        <w:rPr>
          <w:sz w:val="28"/>
          <w:szCs w:val="28"/>
        </w:rPr>
        <w:t>iespējamā</w:t>
      </w:r>
      <w:proofErr w:type="gramEnd"/>
      <w:r w:rsidR="000B6FEF" w:rsidRPr="00757A1A">
        <w:rPr>
          <w:sz w:val="28"/>
          <w:szCs w:val="28"/>
        </w:rPr>
        <w:t xml:space="preserve"> </w:t>
      </w:r>
      <w:r w:rsidR="0003373F" w:rsidRPr="00757A1A">
        <w:rPr>
          <w:sz w:val="28"/>
          <w:szCs w:val="28"/>
        </w:rPr>
        <w:t>inficēšanās brīža</w:t>
      </w:r>
      <w:r w:rsidR="000B6FEF" w:rsidRPr="00757A1A">
        <w:rPr>
          <w:sz w:val="28"/>
          <w:szCs w:val="28"/>
        </w:rPr>
        <w:t xml:space="preserve">. </w:t>
      </w:r>
    </w:p>
    <w:p w14:paraId="6853669F" w14:textId="77777777" w:rsidR="00124057" w:rsidRPr="00757A1A" w:rsidRDefault="00124057" w:rsidP="00FA4204">
      <w:pPr>
        <w:autoSpaceDE w:val="0"/>
        <w:autoSpaceDN w:val="0"/>
        <w:adjustRightInd w:val="0"/>
        <w:ind w:firstLine="567"/>
        <w:jc w:val="both"/>
        <w:rPr>
          <w:sz w:val="28"/>
          <w:szCs w:val="28"/>
        </w:rPr>
      </w:pPr>
    </w:p>
    <w:p w14:paraId="6294E269" w14:textId="19B87F08" w:rsidR="00D929AF" w:rsidRPr="00757A1A" w:rsidRDefault="00B63FD5" w:rsidP="00FA4204">
      <w:pPr>
        <w:autoSpaceDE w:val="0"/>
        <w:autoSpaceDN w:val="0"/>
        <w:adjustRightInd w:val="0"/>
        <w:ind w:firstLine="567"/>
        <w:jc w:val="both"/>
        <w:rPr>
          <w:sz w:val="28"/>
          <w:szCs w:val="28"/>
        </w:rPr>
      </w:pPr>
      <w:r w:rsidRPr="00757A1A">
        <w:rPr>
          <w:sz w:val="28"/>
          <w:szCs w:val="28"/>
        </w:rPr>
        <w:t>3</w:t>
      </w:r>
      <w:r w:rsidR="00AD2418" w:rsidRPr="00757A1A">
        <w:rPr>
          <w:sz w:val="28"/>
          <w:szCs w:val="28"/>
        </w:rPr>
        <w:t>2</w:t>
      </w:r>
      <w:r w:rsidR="00570853" w:rsidRPr="00757A1A">
        <w:rPr>
          <w:sz w:val="28"/>
          <w:szCs w:val="28"/>
        </w:rPr>
        <w:t xml:space="preserve">. </w:t>
      </w:r>
      <w:r w:rsidR="00921596" w:rsidRPr="00757A1A">
        <w:rPr>
          <w:sz w:val="28"/>
          <w:szCs w:val="28"/>
        </w:rPr>
        <w:t xml:space="preserve">Dienests var noteikt izņēmumu </w:t>
      </w:r>
      <w:r w:rsidR="000E7874" w:rsidRPr="00757A1A">
        <w:rPr>
          <w:sz w:val="28"/>
          <w:szCs w:val="28"/>
        </w:rPr>
        <w:t xml:space="preserve">un </w:t>
      </w:r>
      <w:proofErr w:type="spellStart"/>
      <w:r w:rsidR="000E7874" w:rsidRPr="00757A1A">
        <w:rPr>
          <w:sz w:val="28"/>
          <w:szCs w:val="28"/>
        </w:rPr>
        <w:t>kontaktnovietnē</w:t>
      </w:r>
      <w:proofErr w:type="spellEnd"/>
      <w:r w:rsidR="000E7874" w:rsidRPr="00757A1A">
        <w:rPr>
          <w:sz w:val="28"/>
          <w:szCs w:val="28"/>
        </w:rPr>
        <w:t xml:space="preserve"> nepiemērot</w:t>
      </w:r>
      <w:r w:rsidR="00921596" w:rsidRPr="00757A1A">
        <w:rPr>
          <w:sz w:val="28"/>
          <w:szCs w:val="28"/>
        </w:rPr>
        <w:t xml:space="preserve"> šo noteikumu </w:t>
      </w:r>
      <w:r w:rsidR="00D929AF" w:rsidRPr="00757A1A">
        <w:rPr>
          <w:sz w:val="28"/>
          <w:szCs w:val="28"/>
        </w:rPr>
        <w:t>4.</w:t>
      </w:r>
      <w:r w:rsidR="00B3503B" w:rsidRPr="00757A1A">
        <w:rPr>
          <w:sz w:val="28"/>
          <w:szCs w:val="28"/>
        </w:rPr>
        <w:t> </w:t>
      </w:r>
      <w:r w:rsidR="00D929AF" w:rsidRPr="00757A1A">
        <w:rPr>
          <w:sz w:val="28"/>
          <w:szCs w:val="28"/>
        </w:rPr>
        <w:t xml:space="preserve">nodaļā </w:t>
      </w:r>
      <w:r w:rsidR="00921596" w:rsidRPr="00757A1A">
        <w:rPr>
          <w:sz w:val="28"/>
          <w:szCs w:val="28"/>
        </w:rPr>
        <w:t>noteikto</w:t>
      </w:r>
      <w:r w:rsidR="000E7874" w:rsidRPr="00757A1A">
        <w:rPr>
          <w:sz w:val="28"/>
          <w:szCs w:val="28"/>
        </w:rPr>
        <w:t>s</w:t>
      </w:r>
      <w:r w:rsidR="00921596" w:rsidRPr="00757A1A">
        <w:rPr>
          <w:sz w:val="28"/>
          <w:szCs w:val="28"/>
        </w:rPr>
        <w:t xml:space="preserve"> pasākumu</w:t>
      </w:r>
      <w:r w:rsidR="000E7874" w:rsidRPr="00757A1A">
        <w:rPr>
          <w:sz w:val="28"/>
          <w:szCs w:val="28"/>
        </w:rPr>
        <w:t>s</w:t>
      </w:r>
      <w:r w:rsidR="00921596" w:rsidRPr="00757A1A">
        <w:rPr>
          <w:sz w:val="28"/>
          <w:szCs w:val="28"/>
        </w:rPr>
        <w:t xml:space="preserve"> </w:t>
      </w:r>
      <w:r w:rsidR="00D929AF" w:rsidRPr="00757A1A">
        <w:rPr>
          <w:sz w:val="28"/>
          <w:szCs w:val="28"/>
        </w:rPr>
        <w:t>vienā no šādiem gadījumiem:</w:t>
      </w:r>
    </w:p>
    <w:p w14:paraId="3D911FBF" w14:textId="2F37E607" w:rsidR="00B3503B" w:rsidRPr="00757A1A" w:rsidRDefault="00D929AF" w:rsidP="00FA4204">
      <w:pPr>
        <w:autoSpaceDE w:val="0"/>
        <w:autoSpaceDN w:val="0"/>
        <w:adjustRightInd w:val="0"/>
        <w:ind w:firstLine="567"/>
        <w:jc w:val="both"/>
        <w:rPr>
          <w:sz w:val="28"/>
          <w:szCs w:val="28"/>
        </w:rPr>
      </w:pPr>
      <w:r w:rsidRPr="00757A1A">
        <w:rPr>
          <w:sz w:val="28"/>
          <w:szCs w:val="28"/>
        </w:rPr>
        <w:t xml:space="preserve">32.1. pilnvarotais veterinārārsts </w:t>
      </w:r>
      <w:r w:rsidR="000E7874" w:rsidRPr="00757A1A">
        <w:rPr>
          <w:sz w:val="28"/>
          <w:szCs w:val="28"/>
        </w:rPr>
        <w:t xml:space="preserve">ir </w:t>
      </w:r>
      <w:r w:rsidRPr="00757A1A">
        <w:rPr>
          <w:sz w:val="28"/>
          <w:szCs w:val="28"/>
        </w:rPr>
        <w:t xml:space="preserve">pārbaudījis </w:t>
      </w:r>
      <w:proofErr w:type="spellStart"/>
      <w:r w:rsidRPr="00757A1A">
        <w:rPr>
          <w:sz w:val="28"/>
          <w:szCs w:val="28"/>
        </w:rPr>
        <w:t>kontaktnovietni</w:t>
      </w:r>
      <w:proofErr w:type="spellEnd"/>
      <w:r w:rsidRPr="00757A1A">
        <w:rPr>
          <w:sz w:val="28"/>
          <w:szCs w:val="28"/>
        </w:rPr>
        <w:t xml:space="preserve"> un konstatējis, ka</w:t>
      </w:r>
      <w:r w:rsidR="00B3503B" w:rsidRPr="00757A1A">
        <w:rPr>
          <w:sz w:val="28"/>
          <w:szCs w:val="28"/>
        </w:rPr>
        <w:t xml:space="preserve"> </w:t>
      </w:r>
      <w:r w:rsidR="00091FCB" w:rsidRPr="00757A1A">
        <w:rPr>
          <w:sz w:val="28"/>
          <w:szCs w:val="28"/>
        </w:rPr>
        <w:t>novietnē liellopi ir klīniski veseli</w:t>
      </w:r>
      <w:r w:rsidR="000E7874" w:rsidRPr="00757A1A">
        <w:rPr>
          <w:sz w:val="28"/>
          <w:szCs w:val="28"/>
        </w:rPr>
        <w:t>,</w:t>
      </w:r>
      <w:r w:rsidR="00091FCB" w:rsidRPr="00757A1A">
        <w:rPr>
          <w:sz w:val="28"/>
          <w:szCs w:val="28"/>
        </w:rPr>
        <w:t xml:space="preserve"> </w:t>
      </w:r>
      <w:r w:rsidR="00B3503B" w:rsidRPr="00757A1A">
        <w:rPr>
          <w:sz w:val="28"/>
          <w:szCs w:val="28"/>
        </w:rPr>
        <w:t xml:space="preserve">tiek nodrošināta atsevišķa liellopu kopšana, turēšana un barošana un novietnes struktūra, </w:t>
      </w:r>
      <w:r w:rsidR="000E7874" w:rsidRPr="00757A1A">
        <w:rPr>
          <w:sz w:val="28"/>
          <w:szCs w:val="28"/>
        </w:rPr>
        <w:t>lielums</w:t>
      </w:r>
      <w:r w:rsidR="00B3503B" w:rsidRPr="00757A1A">
        <w:rPr>
          <w:sz w:val="28"/>
          <w:szCs w:val="28"/>
        </w:rPr>
        <w:t xml:space="preserve"> un attālums starp atsevišķām liellopu turēšanas vietām kavē </w:t>
      </w:r>
      <w:r w:rsidR="00FF061B" w:rsidRPr="00757A1A">
        <w:rPr>
          <w:sz w:val="28"/>
          <w:szCs w:val="28"/>
        </w:rPr>
        <w:t xml:space="preserve">vai </w:t>
      </w:r>
      <w:r w:rsidR="00B3503B" w:rsidRPr="00757A1A">
        <w:rPr>
          <w:sz w:val="28"/>
          <w:szCs w:val="28"/>
        </w:rPr>
        <w:t>neveicina slimības ierosinātāja nokļūšanu no vienas liellopu turēšanas vietas</w:t>
      </w:r>
      <w:r w:rsidR="00091FCB" w:rsidRPr="00757A1A">
        <w:rPr>
          <w:sz w:val="28"/>
          <w:szCs w:val="28"/>
        </w:rPr>
        <w:t xml:space="preserve"> citā</w:t>
      </w:r>
      <w:r w:rsidR="00A10657" w:rsidRPr="00757A1A">
        <w:rPr>
          <w:sz w:val="28"/>
          <w:szCs w:val="28"/>
        </w:rPr>
        <w:t>;</w:t>
      </w:r>
      <w:r w:rsidR="00B3503B" w:rsidRPr="00757A1A">
        <w:rPr>
          <w:sz w:val="28"/>
          <w:szCs w:val="28"/>
        </w:rPr>
        <w:t xml:space="preserve"> </w:t>
      </w:r>
    </w:p>
    <w:p w14:paraId="277CCE27" w14:textId="69E5B859" w:rsidR="00D929AF" w:rsidRPr="00757A1A" w:rsidRDefault="00D929AF" w:rsidP="00FA4204">
      <w:pPr>
        <w:autoSpaceDE w:val="0"/>
        <w:autoSpaceDN w:val="0"/>
        <w:adjustRightInd w:val="0"/>
        <w:ind w:firstLine="567"/>
        <w:jc w:val="both"/>
        <w:rPr>
          <w:sz w:val="28"/>
          <w:szCs w:val="28"/>
        </w:rPr>
      </w:pPr>
      <w:r w:rsidRPr="00757A1A">
        <w:rPr>
          <w:sz w:val="28"/>
          <w:szCs w:val="28"/>
        </w:rPr>
        <w:t xml:space="preserve">32.2. </w:t>
      </w:r>
      <w:r w:rsidR="00F95624" w:rsidRPr="00757A1A">
        <w:rPr>
          <w:sz w:val="28"/>
          <w:szCs w:val="28"/>
        </w:rPr>
        <w:t>noteiktos pasākumus piemēro tikai pret nodulār</w:t>
      </w:r>
      <w:r w:rsidR="008F293F" w:rsidRPr="00757A1A">
        <w:rPr>
          <w:sz w:val="28"/>
          <w:szCs w:val="28"/>
        </w:rPr>
        <w:t>o</w:t>
      </w:r>
      <w:r w:rsidR="00F95624" w:rsidRPr="00757A1A">
        <w:rPr>
          <w:sz w:val="28"/>
          <w:szCs w:val="28"/>
        </w:rPr>
        <w:t xml:space="preserve"> dermatīt</w:t>
      </w:r>
      <w:r w:rsidR="008F293F" w:rsidRPr="00757A1A">
        <w:rPr>
          <w:sz w:val="28"/>
          <w:szCs w:val="28"/>
        </w:rPr>
        <w:t>u</w:t>
      </w:r>
      <w:r w:rsidR="00F95624" w:rsidRPr="00757A1A">
        <w:rPr>
          <w:sz w:val="28"/>
          <w:szCs w:val="28"/>
        </w:rPr>
        <w:t xml:space="preserve"> uzņēmīgiem </w:t>
      </w:r>
      <w:r w:rsidR="00A30870" w:rsidRPr="00757A1A">
        <w:rPr>
          <w:sz w:val="28"/>
          <w:szCs w:val="28"/>
        </w:rPr>
        <w:t>liellopiem</w:t>
      </w:r>
      <w:r w:rsidR="00F95624" w:rsidRPr="00757A1A">
        <w:rPr>
          <w:sz w:val="28"/>
          <w:szCs w:val="28"/>
        </w:rPr>
        <w:t>.</w:t>
      </w:r>
    </w:p>
    <w:p w14:paraId="79FD7EA3" w14:textId="77777777" w:rsidR="00921596" w:rsidRPr="00757A1A" w:rsidRDefault="00921596" w:rsidP="00FA4204">
      <w:pPr>
        <w:autoSpaceDE w:val="0"/>
        <w:autoSpaceDN w:val="0"/>
        <w:adjustRightInd w:val="0"/>
        <w:ind w:firstLine="567"/>
        <w:jc w:val="both"/>
        <w:rPr>
          <w:sz w:val="28"/>
          <w:szCs w:val="28"/>
        </w:rPr>
      </w:pPr>
    </w:p>
    <w:p w14:paraId="0CF03691" w14:textId="77777777" w:rsidR="00D5090F" w:rsidRPr="00757A1A" w:rsidRDefault="00A50549" w:rsidP="00957992">
      <w:pPr>
        <w:autoSpaceDE w:val="0"/>
        <w:autoSpaceDN w:val="0"/>
        <w:adjustRightInd w:val="0"/>
        <w:jc w:val="center"/>
        <w:rPr>
          <w:b/>
          <w:bCs/>
          <w:sz w:val="28"/>
          <w:szCs w:val="28"/>
        </w:rPr>
      </w:pPr>
      <w:r w:rsidRPr="00757A1A">
        <w:rPr>
          <w:b/>
          <w:bCs/>
          <w:sz w:val="28"/>
          <w:szCs w:val="28"/>
        </w:rPr>
        <w:t>7</w:t>
      </w:r>
      <w:r w:rsidR="00D5090F" w:rsidRPr="00757A1A">
        <w:rPr>
          <w:b/>
          <w:bCs/>
          <w:sz w:val="28"/>
          <w:szCs w:val="28"/>
        </w:rPr>
        <w:t>. Aizsardzības un uzraudzības zonas noteikšana</w:t>
      </w:r>
    </w:p>
    <w:p w14:paraId="766A1C2F" w14:textId="77777777" w:rsidR="00D5090F" w:rsidRPr="00757A1A" w:rsidRDefault="00D5090F" w:rsidP="00FA4204">
      <w:pPr>
        <w:autoSpaceDE w:val="0"/>
        <w:autoSpaceDN w:val="0"/>
        <w:adjustRightInd w:val="0"/>
        <w:ind w:firstLine="567"/>
        <w:jc w:val="both"/>
        <w:rPr>
          <w:sz w:val="28"/>
          <w:szCs w:val="28"/>
        </w:rPr>
      </w:pPr>
    </w:p>
    <w:p w14:paraId="5FC82A2A" w14:textId="3171F2F0" w:rsidR="00921596" w:rsidRPr="00757A1A" w:rsidRDefault="00791A85" w:rsidP="00FA4204">
      <w:pPr>
        <w:autoSpaceDE w:val="0"/>
        <w:autoSpaceDN w:val="0"/>
        <w:adjustRightInd w:val="0"/>
        <w:ind w:firstLine="567"/>
        <w:jc w:val="both"/>
        <w:rPr>
          <w:sz w:val="28"/>
          <w:szCs w:val="28"/>
        </w:rPr>
      </w:pPr>
      <w:r w:rsidRPr="00757A1A">
        <w:rPr>
          <w:sz w:val="28"/>
          <w:szCs w:val="28"/>
        </w:rPr>
        <w:lastRenderedPageBreak/>
        <w:t>3</w:t>
      </w:r>
      <w:r w:rsidR="00921596" w:rsidRPr="00757A1A">
        <w:rPr>
          <w:sz w:val="28"/>
          <w:szCs w:val="28"/>
        </w:rPr>
        <w:t>3</w:t>
      </w:r>
      <w:r w:rsidR="00570853" w:rsidRPr="00757A1A">
        <w:rPr>
          <w:sz w:val="28"/>
          <w:szCs w:val="28"/>
        </w:rPr>
        <w:t>. Ja novietnē ir konstatēt</w:t>
      </w:r>
      <w:r w:rsidR="009C52DF" w:rsidRPr="00757A1A">
        <w:rPr>
          <w:sz w:val="28"/>
          <w:szCs w:val="28"/>
        </w:rPr>
        <w:t>s nodulārā dermatīta saslimšanas gadījums</w:t>
      </w:r>
      <w:r w:rsidR="00570853" w:rsidRPr="00757A1A">
        <w:rPr>
          <w:sz w:val="28"/>
          <w:szCs w:val="28"/>
        </w:rPr>
        <w:t>,</w:t>
      </w:r>
      <w:r w:rsidR="00604610" w:rsidRPr="00757A1A">
        <w:rPr>
          <w:sz w:val="28"/>
          <w:szCs w:val="28"/>
        </w:rPr>
        <w:t xml:space="preserve"> </w:t>
      </w:r>
      <w:r w:rsidR="00F95624" w:rsidRPr="00757A1A">
        <w:rPr>
          <w:sz w:val="28"/>
          <w:szCs w:val="28"/>
        </w:rPr>
        <w:t xml:space="preserve">dienests </w:t>
      </w:r>
      <w:r w:rsidR="00570853" w:rsidRPr="00757A1A">
        <w:rPr>
          <w:sz w:val="28"/>
          <w:szCs w:val="28"/>
        </w:rPr>
        <w:t>ap infekcijas skarto novietni nosaka aizsardzības un uzraudzības</w:t>
      </w:r>
      <w:r w:rsidR="00604610" w:rsidRPr="00757A1A">
        <w:rPr>
          <w:sz w:val="28"/>
          <w:szCs w:val="28"/>
        </w:rPr>
        <w:t xml:space="preserve"> </w:t>
      </w:r>
      <w:r w:rsidR="00570853" w:rsidRPr="00757A1A">
        <w:rPr>
          <w:sz w:val="28"/>
          <w:szCs w:val="28"/>
        </w:rPr>
        <w:t xml:space="preserve">zonu. </w:t>
      </w:r>
    </w:p>
    <w:p w14:paraId="1D066719" w14:textId="77777777" w:rsidR="00921596" w:rsidRPr="00757A1A" w:rsidRDefault="00921596" w:rsidP="00FA4204">
      <w:pPr>
        <w:autoSpaceDE w:val="0"/>
        <w:autoSpaceDN w:val="0"/>
        <w:adjustRightInd w:val="0"/>
        <w:ind w:firstLine="567"/>
        <w:jc w:val="both"/>
        <w:rPr>
          <w:sz w:val="28"/>
          <w:szCs w:val="28"/>
        </w:rPr>
      </w:pPr>
    </w:p>
    <w:p w14:paraId="19ADFBC2" w14:textId="14EB5ECF" w:rsidR="00570853" w:rsidRPr="00757A1A" w:rsidRDefault="00921596" w:rsidP="00FA4204">
      <w:pPr>
        <w:autoSpaceDE w:val="0"/>
        <w:autoSpaceDN w:val="0"/>
        <w:adjustRightInd w:val="0"/>
        <w:ind w:firstLine="567"/>
        <w:jc w:val="both"/>
        <w:rPr>
          <w:sz w:val="28"/>
          <w:szCs w:val="28"/>
        </w:rPr>
      </w:pPr>
      <w:r w:rsidRPr="00757A1A">
        <w:rPr>
          <w:sz w:val="28"/>
          <w:szCs w:val="28"/>
        </w:rPr>
        <w:t>34. Šo noteikumu 33.</w:t>
      </w:r>
      <w:r w:rsidR="00C86AB9" w:rsidRPr="00757A1A">
        <w:rPr>
          <w:sz w:val="28"/>
          <w:szCs w:val="28"/>
        </w:rPr>
        <w:t> </w:t>
      </w:r>
      <w:r w:rsidRPr="00757A1A">
        <w:rPr>
          <w:sz w:val="28"/>
          <w:szCs w:val="28"/>
        </w:rPr>
        <w:t>punktā minētās a</w:t>
      </w:r>
      <w:r w:rsidR="00570853" w:rsidRPr="00757A1A">
        <w:rPr>
          <w:sz w:val="28"/>
          <w:szCs w:val="28"/>
        </w:rPr>
        <w:t xml:space="preserve">izsardzības zonas rādiuss nav mazāks par trim kilometriem, </w:t>
      </w:r>
      <w:r w:rsidR="00922685" w:rsidRPr="00757A1A">
        <w:rPr>
          <w:sz w:val="28"/>
          <w:szCs w:val="28"/>
        </w:rPr>
        <w:t>bet</w:t>
      </w:r>
      <w:r w:rsidR="00570853" w:rsidRPr="00757A1A">
        <w:rPr>
          <w:sz w:val="28"/>
          <w:szCs w:val="28"/>
        </w:rPr>
        <w:t xml:space="preserve"> uzraudzības zonas rādiuss </w:t>
      </w:r>
      <w:r w:rsidR="00922685" w:rsidRPr="00757A1A">
        <w:rPr>
          <w:sz w:val="28"/>
          <w:szCs w:val="28"/>
        </w:rPr>
        <w:t xml:space="preserve">– </w:t>
      </w:r>
      <w:r w:rsidR="00570853" w:rsidRPr="00757A1A">
        <w:rPr>
          <w:sz w:val="28"/>
          <w:szCs w:val="28"/>
        </w:rPr>
        <w:t>par 10</w:t>
      </w:r>
      <w:r w:rsidR="00922685" w:rsidRPr="00757A1A">
        <w:rPr>
          <w:sz w:val="28"/>
          <w:szCs w:val="28"/>
        </w:rPr>
        <w:t> </w:t>
      </w:r>
      <w:r w:rsidR="00570853" w:rsidRPr="00757A1A">
        <w:rPr>
          <w:sz w:val="28"/>
          <w:szCs w:val="28"/>
        </w:rPr>
        <w:t>kilometriem.</w:t>
      </w:r>
    </w:p>
    <w:p w14:paraId="429FF481" w14:textId="77777777" w:rsidR="00570853" w:rsidRPr="00757A1A" w:rsidRDefault="00570853" w:rsidP="00FA4204">
      <w:pPr>
        <w:autoSpaceDE w:val="0"/>
        <w:autoSpaceDN w:val="0"/>
        <w:adjustRightInd w:val="0"/>
        <w:ind w:firstLine="567"/>
        <w:jc w:val="both"/>
        <w:rPr>
          <w:i/>
          <w:iCs/>
          <w:sz w:val="28"/>
          <w:szCs w:val="28"/>
        </w:rPr>
      </w:pPr>
    </w:p>
    <w:p w14:paraId="0D73C718" w14:textId="77777777" w:rsidR="00570853" w:rsidRPr="00757A1A" w:rsidRDefault="00791A85" w:rsidP="00FA4204">
      <w:pPr>
        <w:autoSpaceDE w:val="0"/>
        <w:autoSpaceDN w:val="0"/>
        <w:adjustRightInd w:val="0"/>
        <w:ind w:firstLine="567"/>
        <w:jc w:val="both"/>
        <w:rPr>
          <w:sz w:val="28"/>
          <w:szCs w:val="28"/>
        </w:rPr>
      </w:pPr>
      <w:r w:rsidRPr="00757A1A">
        <w:rPr>
          <w:sz w:val="28"/>
          <w:szCs w:val="28"/>
        </w:rPr>
        <w:t>35</w:t>
      </w:r>
      <w:r w:rsidR="00570853" w:rsidRPr="00757A1A">
        <w:rPr>
          <w:sz w:val="28"/>
          <w:szCs w:val="28"/>
        </w:rPr>
        <w:t>. Nosakot aizsardzības un uzraudzības zonu, ņem vērā šādus apstākļus:</w:t>
      </w:r>
    </w:p>
    <w:p w14:paraId="2DA9891C" w14:textId="77777777" w:rsidR="00570853" w:rsidRPr="00757A1A" w:rsidRDefault="00791A85" w:rsidP="00FA4204">
      <w:pPr>
        <w:autoSpaceDE w:val="0"/>
        <w:autoSpaceDN w:val="0"/>
        <w:adjustRightInd w:val="0"/>
        <w:ind w:firstLine="567"/>
        <w:jc w:val="both"/>
        <w:rPr>
          <w:sz w:val="28"/>
          <w:szCs w:val="28"/>
        </w:rPr>
      </w:pPr>
      <w:r w:rsidRPr="00757A1A">
        <w:rPr>
          <w:sz w:val="28"/>
          <w:szCs w:val="28"/>
        </w:rPr>
        <w:t>35</w:t>
      </w:r>
      <w:r w:rsidR="00570853" w:rsidRPr="00757A1A">
        <w:rPr>
          <w:sz w:val="28"/>
          <w:szCs w:val="28"/>
        </w:rPr>
        <w:t>.1. epizootoloģisko pētījumu rezultātus;</w:t>
      </w:r>
    </w:p>
    <w:p w14:paraId="5BFDC326" w14:textId="2DE239A6" w:rsidR="00570853" w:rsidRPr="00757A1A" w:rsidRDefault="00791A85" w:rsidP="00FA4204">
      <w:pPr>
        <w:autoSpaceDE w:val="0"/>
        <w:autoSpaceDN w:val="0"/>
        <w:adjustRightInd w:val="0"/>
        <w:ind w:firstLine="567"/>
        <w:jc w:val="both"/>
        <w:rPr>
          <w:sz w:val="28"/>
          <w:szCs w:val="28"/>
        </w:rPr>
      </w:pPr>
      <w:r w:rsidRPr="00757A1A">
        <w:rPr>
          <w:sz w:val="28"/>
          <w:szCs w:val="28"/>
        </w:rPr>
        <w:t>35</w:t>
      </w:r>
      <w:r w:rsidR="00570853" w:rsidRPr="00757A1A">
        <w:rPr>
          <w:sz w:val="28"/>
          <w:szCs w:val="28"/>
        </w:rPr>
        <w:t>.2. no</w:t>
      </w:r>
      <w:r w:rsidR="0054584A" w:rsidRPr="00757A1A">
        <w:rPr>
          <w:sz w:val="28"/>
          <w:szCs w:val="28"/>
        </w:rPr>
        <w:t>vietnes ģeogrāfisko izvietojumu</w:t>
      </w:r>
      <w:r w:rsidR="00922685" w:rsidRPr="00757A1A">
        <w:rPr>
          <w:sz w:val="28"/>
          <w:szCs w:val="28"/>
        </w:rPr>
        <w:t xml:space="preserve">, </w:t>
      </w:r>
      <w:r w:rsidR="00FF061B" w:rsidRPr="00757A1A">
        <w:rPr>
          <w:sz w:val="28"/>
          <w:szCs w:val="28"/>
        </w:rPr>
        <w:t xml:space="preserve">piemēram, </w:t>
      </w:r>
      <w:r w:rsidR="0054584A" w:rsidRPr="00757A1A">
        <w:rPr>
          <w:sz w:val="28"/>
          <w:szCs w:val="28"/>
        </w:rPr>
        <w:t xml:space="preserve">infekcijas slimības skartās novietnes lokalizāciju un tās tuvumā esošās novietnes, kā arī </w:t>
      </w:r>
      <w:r w:rsidR="00570853" w:rsidRPr="00757A1A">
        <w:rPr>
          <w:sz w:val="28"/>
          <w:szCs w:val="28"/>
        </w:rPr>
        <w:t>dabiskos un mākslīgos šķēršļus zonā;</w:t>
      </w:r>
    </w:p>
    <w:p w14:paraId="313469B0" w14:textId="3CA533DF" w:rsidR="00F95624" w:rsidRPr="00757A1A" w:rsidRDefault="00791A85" w:rsidP="00FA4204">
      <w:pPr>
        <w:autoSpaceDE w:val="0"/>
        <w:autoSpaceDN w:val="0"/>
        <w:adjustRightInd w:val="0"/>
        <w:ind w:firstLine="567"/>
        <w:jc w:val="both"/>
        <w:rPr>
          <w:sz w:val="28"/>
          <w:szCs w:val="28"/>
        </w:rPr>
      </w:pPr>
      <w:r w:rsidRPr="00757A1A">
        <w:rPr>
          <w:sz w:val="28"/>
          <w:szCs w:val="28"/>
        </w:rPr>
        <w:t>35</w:t>
      </w:r>
      <w:r w:rsidR="00570853" w:rsidRPr="00757A1A">
        <w:rPr>
          <w:sz w:val="28"/>
          <w:szCs w:val="28"/>
        </w:rPr>
        <w:t xml:space="preserve">.3. </w:t>
      </w:r>
      <w:r w:rsidR="00F95624" w:rsidRPr="00757A1A">
        <w:rPr>
          <w:sz w:val="28"/>
          <w:szCs w:val="28"/>
        </w:rPr>
        <w:t>administratīvās iespējas</w:t>
      </w:r>
      <w:r w:rsidR="00922685" w:rsidRPr="00757A1A">
        <w:rPr>
          <w:sz w:val="28"/>
          <w:szCs w:val="28"/>
        </w:rPr>
        <w:t xml:space="preserve">, </w:t>
      </w:r>
      <w:r w:rsidR="00FF061B" w:rsidRPr="00757A1A">
        <w:rPr>
          <w:sz w:val="28"/>
          <w:szCs w:val="28"/>
        </w:rPr>
        <w:t xml:space="preserve">piemēram, </w:t>
      </w:r>
      <w:r w:rsidR="00F95624" w:rsidRPr="00757A1A">
        <w:rPr>
          <w:sz w:val="28"/>
          <w:szCs w:val="28"/>
        </w:rPr>
        <w:t>telpu un personāla nodrošinājuma iespējas, lai kontrolētu liellopu vai to līķu pārvietošanu zonā</w:t>
      </w:r>
      <w:r w:rsidR="0054584A" w:rsidRPr="00757A1A">
        <w:rPr>
          <w:sz w:val="28"/>
          <w:szCs w:val="28"/>
        </w:rPr>
        <w:t>, kautuvju izvietojumu, dzīvnieku kustības veidu</w:t>
      </w:r>
      <w:r w:rsidR="00F95624" w:rsidRPr="00757A1A">
        <w:rPr>
          <w:sz w:val="28"/>
          <w:szCs w:val="28"/>
        </w:rPr>
        <w:t>;</w:t>
      </w:r>
    </w:p>
    <w:p w14:paraId="42C75975" w14:textId="04D833EB" w:rsidR="0054584A" w:rsidRPr="00757A1A" w:rsidRDefault="0054584A" w:rsidP="00FA4204">
      <w:pPr>
        <w:autoSpaceDE w:val="0"/>
        <w:autoSpaceDN w:val="0"/>
        <w:adjustRightInd w:val="0"/>
        <w:ind w:firstLine="567"/>
        <w:jc w:val="both"/>
        <w:rPr>
          <w:sz w:val="28"/>
          <w:szCs w:val="28"/>
        </w:rPr>
      </w:pPr>
      <w:r w:rsidRPr="00757A1A">
        <w:rPr>
          <w:sz w:val="28"/>
          <w:szCs w:val="28"/>
        </w:rPr>
        <w:t>35.4. ekoloģiskos faktorus</w:t>
      </w:r>
      <w:r w:rsidR="00922685" w:rsidRPr="00757A1A">
        <w:rPr>
          <w:sz w:val="28"/>
          <w:szCs w:val="28"/>
        </w:rPr>
        <w:t xml:space="preserve">, </w:t>
      </w:r>
      <w:r w:rsidR="00FF061B" w:rsidRPr="00757A1A">
        <w:rPr>
          <w:sz w:val="28"/>
          <w:szCs w:val="28"/>
        </w:rPr>
        <w:t xml:space="preserve">piemēram, </w:t>
      </w:r>
      <w:r w:rsidRPr="00757A1A">
        <w:rPr>
          <w:sz w:val="28"/>
          <w:szCs w:val="28"/>
        </w:rPr>
        <w:t>iespēju pārstrādāt</w:t>
      </w:r>
      <w:r w:rsidR="00CD5B16" w:rsidRPr="00757A1A">
        <w:rPr>
          <w:sz w:val="28"/>
          <w:szCs w:val="28"/>
        </w:rPr>
        <w:t xml:space="preserve"> vai likvidēt</w:t>
      </w:r>
      <w:r w:rsidRPr="00757A1A">
        <w:rPr>
          <w:sz w:val="28"/>
          <w:szCs w:val="28"/>
        </w:rPr>
        <w:t xml:space="preserve"> </w:t>
      </w:r>
      <w:r w:rsidR="00A30870" w:rsidRPr="00757A1A">
        <w:rPr>
          <w:sz w:val="28"/>
          <w:szCs w:val="28"/>
        </w:rPr>
        <w:t xml:space="preserve">liellopu </w:t>
      </w:r>
      <w:r w:rsidR="00CD5B16" w:rsidRPr="00757A1A">
        <w:rPr>
          <w:sz w:val="28"/>
          <w:szCs w:val="28"/>
        </w:rPr>
        <w:t xml:space="preserve">izcelsmes blakusproduktus </w:t>
      </w:r>
      <w:r w:rsidRPr="00757A1A">
        <w:rPr>
          <w:sz w:val="28"/>
          <w:szCs w:val="28"/>
        </w:rPr>
        <w:t>un citus piesārņotos materiālus.</w:t>
      </w:r>
    </w:p>
    <w:p w14:paraId="74BFB325" w14:textId="77777777" w:rsidR="00604610" w:rsidRPr="00757A1A" w:rsidRDefault="00604610" w:rsidP="00FA4204">
      <w:pPr>
        <w:autoSpaceDE w:val="0"/>
        <w:autoSpaceDN w:val="0"/>
        <w:adjustRightInd w:val="0"/>
        <w:ind w:firstLine="567"/>
        <w:jc w:val="both"/>
        <w:rPr>
          <w:sz w:val="28"/>
          <w:szCs w:val="28"/>
        </w:rPr>
      </w:pPr>
    </w:p>
    <w:p w14:paraId="794883E1" w14:textId="7A44DB63" w:rsidR="007B3D01" w:rsidRPr="00757A1A" w:rsidRDefault="00791A85" w:rsidP="00FA4204">
      <w:pPr>
        <w:autoSpaceDE w:val="0"/>
        <w:autoSpaceDN w:val="0"/>
        <w:adjustRightInd w:val="0"/>
        <w:ind w:firstLine="567"/>
        <w:jc w:val="both"/>
        <w:rPr>
          <w:sz w:val="28"/>
          <w:szCs w:val="28"/>
        </w:rPr>
      </w:pPr>
      <w:r w:rsidRPr="00757A1A">
        <w:rPr>
          <w:sz w:val="28"/>
          <w:szCs w:val="28"/>
        </w:rPr>
        <w:t>3</w:t>
      </w:r>
      <w:r w:rsidR="0054584A" w:rsidRPr="00757A1A">
        <w:rPr>
          <w:sz w:val="28"/>
          <w:szCs w:val="28"/>
        </w:rPr>
        <w:t>6</w:t>
      </w:r>
      <w:r w:rsidR="00604610" w:rsidRPr="00757A1A">
        <w:rPr>
          <w:sz w:val="28"/>
          <w:szCs w:val="28"/>
        </w:rPr>
        <w:t xml:space="preserve">. Ja aizsardzības vai uzraudzības zonas robežas atrodas citas valsts teritorijā, dienests </w:t>
      </w:r>
      <w:r w:rsidR="00922685" w:rsidRPr="00757A1A">
        <w:rPr>
          <w:sz w:val="28"/>
          <w:szCs w:val="28"/>
        </w:rPr>
        <w:t xml:space="preserve">robežu noteikšanā </w:t>
      </w:r>
      <w:r w:rsidR="00604610" w:rsidRPr="00757A1A">
        <w:rPr>
          <w:sz w:val="28"/>
          <w:szCs w:val="28"/>
        </w:rPr>
        <w:t>sadarbojas ar attiecīgās valsts kompetento iestādi.</w:t>
      </w:r>
    </w:p>
    <w:p w14:paraId="6DF84F3D" w14:textId="77777777" w:rsidR="0054584A" w:rsidRPr="00757A1A" w:rsidRDefault="0054584A" w:rsidP="00FA4204">
      <w:pPr>
        <w:autoSpaceDE w:val="0"/>
        <w:autoSpaceDN w:val="0"/>
        <w:adjustRightInd w:val="0"/>
        <w:ind w:firstLine="567"/>
        <w:jc w:val="both"/>
        <w:rPr>
          <w:sz w:val="28"/>
          <w:szCs w:val="28"/>
        </w:rPr>
      </w:pPr>
    </w:p>
    <w:p w14:paraId="6A04C4C7" w14:textId="06AF15F9" w:rsidR="00FA0479" w:rsidRPr="00757A1A" w:rsidRDefault="0054584A" w:rsidP="00FA4204">
      <w:pPr>
        <w:autoSpaceDE w:val="0"/>
        <w:autoSpaceDN w:val="0"/>
        <w:adjustRightInd w:val="0"/>
        <w:ind w:firstLine="567"/>
        <w:jc w:val="both"/>
        <w:rPr>
          <w:sz w:val="28"/>
          <w:szCs w:val="28"/>
        </w:rPr>
      </w:pPr>
      <w:r w:rsidRPr="00757A1A">
        <w:rPr>
          <w:sz w:val="28"/>
          <w:szCs w:val="28"/>
        </w:rPr>
        <w:t xml:space="preserve">37. </w:t>
      </w:r>
      <w:r w:rsidR="00727BFB" w:rsidRPr="00757A1A">
        <w:rPr>
          <w:sz w:val="28"/>
          <w:szCs w:val="28"/>
        </w:rPr>
        <w:t>Š</w:t>
      </w:r>
      <w:r w:rsidRPr="00757A1A">
        <w:rPr>
          <w:sz w:val="28"/>
          <w:szCs w:val="28"/>
        </w:rPr>
        <w:t>o noteikumu 36. </w:t>
      </w:r>
      <w:r w:rsidR="006A2CA3" w:rsidRPr="00757A1A">
        <w:rPr>
          <w:sz w:val="28"/>
          <w:szCs w:val="28"/>
        </w:rPr>
        <w:t>punktā</w:t>
      </w:r>
      <w:r w:rsidRPr="00757A1A">
        <w:rPr>
          <w:sz w:val="28"/>
          <w:szCs w:val="28"/>
        </w:rPr>
        <w:t xml:space="preserve"> minēt</w:t>
      </w:r>
      <w:r w:rsidR="00727BFB" w:rsidRPr="00757A1A">
        <w:rPr>
          <w:sz w:val="28"/>
          <w:szCs w:val="28"/>
        </w:rPr>
        <w:t>ajā</w:t>
      </w:r>
      <w:r w:rsidRPr="00757A1A">
        <w:rPr>
          <w:sz w:val="28"/>
          <w:szCs w:val="28"/>
        </w:rPr>
        <w:t xml:space="preserve"> </w:t>
      </w:r>
      <w:r w:rsidR="00727BFB" w:rsidRPr="00757A1A">
        <w:rPr>
          <w:sz w:val="28"/>
          <w:szCs w:val="28"/>
        </w:rPr>
        <w:t xml:space="preserve">gadījumā </w:t>
      </w:r>
      <w:r w:rsidR="00FA1411" w:rsidRPr="00757A1A">
        <w:rPr>
          <w:sz w:val="28"/>
          <w:szCs w:val="28"/>
        </w:rPr>
        <w:t xml:space="preserve">dienests </w:t>
      </w:r>
      <w:r w:rsidR="00FA0479" w:rsidRPr="00757A1A">
        <w:rPr>
          <w:sz w:val="28"/>
          <w:szCs w:val="28"/>
        </w:rPr>
        <w:t>var lūgt Eiropas Komisija</w:t>
      </w:r>
      <w:r w:rsidR="00D7338E" w:rsidRPr="00757A1A">
        <w:rPr>
          <w:sz w:val="28"/>
          <w:szCs w:val="28"/>
        </w:rPr>
        <w:t>i</w:t>
      </w:r>
      <w:r w:rsidR="00FA0479" w:rsidRPr="00757A1A">
        <w:rPr>
          <w:sz w:val="28"/>
          <w:szCs w:val="28"/>
        </w:rPr>
        <w:t xml:space="preserve"> </w:t>
      </w:r>
      <w:r w:rsidR="00FA1411" w:rsidRPr="00757A1A">
        <w:rPr>
          <w:sz w:val="28"/>
          <w:szCs w:val="28"/>
        </w:rPr>
        <w:t>noteikt</w:t>
      </w:r>
      <w:r w:rsidR="00727BFB" w:rsidRPr="00757A1A">
        <w:rPr>
          <w:sz w:val="28"/>
          <w:szCs w:val="28"/>
        </w:rPr>
        <w:t xml:space="preserve"> zonu sadalījumu</w:t>
      </w:r>
      <w:r w:rsidR="00FA0479" w:rsidRPr="00757A1A">
        <w:rPr>
          <w:sz w:val="28"/>
          <w:szCs w:val="28"/>
        </w:rPr>
        <w:t>.</w:t>
      </w:r>
    </w:p>
    <w:p w14:paraId="53FDFC9B" w14:textId="77777777" w:rsidR="00FA0479" w:rsidRPr="00757A1A" w:rsidRDefault="00FA0479" w:rsidP="00FA4204">
      <w:pPr>
        <w:autoSpaceDE w:val="0"/>
        <w:autoSpaceDN w:val="0"/>
        <w:adjustRightInd w:val="0"/>
        <w:ind w:firstLine="567"/>
        <w:jc w:val="both"/>
        <w:rPr>
          <w:sz w:val="28"/>
          <w:szCs w:val="28"/>
        </w:rPr>
      </w:pPr>
    </w:p>
    <w:p w14:paraId="51D098E1" w14:textId="456D42E5" w:rsidR="001E6528" w:rsidRPr="00757A1A" w:rsidRDefault="00791A85" w:rsidP="00FA4204">
      <w:pPr>
        <w:autoSpaceDE w:val="0"/>
        <w:autoSpaceDN w:val="0"/>
        <w:adjustRightInd w:val="0"/>
        <w:ind w:firstLine="567"/>
        <w:jc w:val="both"/>
        <w:rPr>
          <w:sz w:val="28"/>
          <w:szCs w:val="28"/>
        </w:rPr>
      </w:pPr>
      <w:r w:rsidRPr="00757A1A">
        <w:rPr>
          <w:sz w:val="28"/>
          <w:szCs w:val="28"/>
        </w:rPr>
        <w:t>38</w:t>
      </w:r>
      <w:r w:rsidR="001E6528" w:rsidRPr="00757A1A">
        <w:rPr>
          <w:sz w:val="28"/>
          <w:szCs w:val="28"/>
        </w:rPr>
        <w:t xml:space="preserve">. </w:t>
      </w:r>
      <w:r w:rsidR="00DC21FF" w:rsidRPr="00757A1A">
        <w:rPr>
          <w:sz w:val="28"/>
          <w:szCs w:val="28"/>
        </w:rPr>
        <w:t>Eiropas Komisijai</w:t>
      </w:r>
      <w:r w:rsidR="001E6528" w:rsidRPr="00757A1A">
        <w:rPr>
          <w:sz w:val="28"/>
          <w:szCs w:val="28"/>
        </w:rPr>
        <w:t>, ņemot vērā</w:t>
      </w:r>
      <w:r w:rsidR="00E91315" w:rsidRPr="00757A1A">
        <w:rPr>
          <w:sz w:val="28"/>
          <w:szCs w:val="28"/>
        </w:rPr>
        <w:t xml:space="preserve"> dienesta pieprasījumu vai</w:t>
      </w:r>
      <w:r w:rsidR="001E6528" w:rsidRPr="00757A1A">
        <w:rPr>
          <w:sz w:val="28"/>
          <w:szCs w:val="28"/>
        </w:rPr>
        <w:t xml:space="preserve"> slimības izplatību un att</w:t>
      </w:r>
      <w:r w:rsidR="00DC21FF" w:rsidRPr="00757A1A">
        <w:rPr>
          <w:sz w:val="28"/>
          <w:szCs w:val="28"/>
        </w:rPr>
        <w:t xml:space="preserve">īstības gaitu, atļauts noteikt </w:t>
      </w:r>
      <w:r w:rsidR="001E6528" w:rsidRPr="00757A1A">
        <w:rPr>
          <w:sz w:val="28"/>
          <w:szCs w:val="28"/>
        </w:rPr>
        <w:t>ierobežojumu ilgumu a</w:t>
      </w:r>
      <w:r w:rsidR="00DC21FF" w:rsidRPr="00757A1A">
        <w:rPr>
          <w:sz w:val="28"/>
          <w:szCs w:val="28"/>
        </w:rPr>
        <w:t xml:space="preserve">izsardzības un uzraudzības zonā un nepieciešamību paplašināt vai samazināt aizsardzības zonu un uzraudzības zonu. </w:t>
      </w:r>
      <w:r w:rsidR="001E6528" w:rsidRPr="00757A1A">
        <w:rPr>
          <w:sz w:val="28"/>
          <w:szCs w:val="28"/>
        </w:rPr>
        <w:t xml:space="preserve">Attiecīgo lēmumu pieņem, ņemot vērā </w:t>
      </w:r>
      <w:r w:rsidR="00FA0479" w:rsidRPr="00757A1A">
        <w:rPr>
          <w:sz w:val="28"/>
          <w:szCs w:val="28"/>
        </w:rPr>
        <w:t xml:space="preserve">zonu ģeogrāfisko izvietojumu, </w:t>
      </w:r>
      <w:r w:rsidR="001E6528" w:rsidRPr="00757A1A">
        <w:rPr>
          <w:sz w:val="28"/>
          <w:szCs w:val="28"/>
        </w:rPr>
        <w:t xml:space="preserve">ekoloģiskos un meteoroloģiskos faktorus, </w:t>
      </w:r>
      <w:r w:rsidR="001C20DC" w:rsidRPr="00757A1A">
        <w:rPr>
          <w:sz w:val="28"/>
          <w:szCs w:val="28"/>
        </w:rPr>
        <w:t xml:space="preserve">slimību </w:t>
      </w:r>
      <w:r w:rsidR="00FA0479" w:rsidRPr="00757A1A">
        <w:rPr>
          <w:sz w:val="28"/>
          <w:szCs w:val="28"/>
        </w:rPr>
        <w:t>p</w:t>
      </w:r>
      <w:r w:rsidR="001C20DC" w:rsidRPr="00757A1A">
        <w:rPr>
          <w:sz w:val="28"/>
          <w:szCs w:val="28"/>
        </w:rPr>
        <w:t>ā</w:t>
      </w:r>
      <w:r w:rsidR="00FA0479" w:rsidRPr="00757A1A">
        <w:rPr>
          <w:sz w:val="28"/>
          <w:szCs w:val="28"/>
        </w:rPr>
        <w:t>rnes</w:t>
      </w:r>
      <w:r w:rsidR="001C20DC" w:rsidRPr="00757A1A">
        <w:rPr>
          <w:sz w:val="28"/>
          <w:szCs w:val="28"/>
        </w:rPr>
        <w:t xml:space="preserve">ēju klātbūtni, </w:t>
      </w:r>
      <w:r w:rsidR="001E6528" w:rsidRPr="00757A1A">
        <w:rPr>
          <w:sz w:val="28"/>
          <w:szCs w:val="28"/>
        </w:rPr>
        <w:t>vektoru klātbūtni</w:t>
      </w:r>
      <w:r w:rsidR="001C20DC" w:rsidRPr="00757A1A">
        <w:rPr>
          <w:sz w:val="28"/>
          <w:szCs w:val="28"/>
        </w:rPr>
        <w:t xml:space="preserve"> un </w:t>
      </w:r>
      <w:r w:rsidR="00FA0479" w:rsidRPr="00757A1A">
        <w:rPr>
          <w:sz w:val="28"/>
          <w:szCs w:val="28"/>
        </w:rPr>
        <w:t>to izplatības intensitāti,</w:t>
      </w:r>
      <w:r w:rsidR="001E6528" w:rsidRPr="00757A1A">
        <w:rPr>
          <w:sz w:val="28"/>
          <w:szCs w:val="28"/>
        </w:rPr>
        <w:t xml:space="preserve"> </w:t>
      </w:r>
      <w:r w:rsidR="00FA0479" w:rsidRPr="00757A1A">
        <w:rPr>
          <w:sz w:val="28"/>
          <w:szCs w:val="28"/>
        </w:rPr>
        <w:t>epizootoloģisko pētījumu un laboratorisko izmeklējumu rezultātus</w:t>
      </w:r>
      <w:r w:rsidR="00DC21FF" w:rsidRPr="00757A1A">
        <w:rPr>
          <w:sz w:val="28"/>
          <w:szCs w:val="28"/>
        </w:rPr>
        <w:t>, kā arī īstenotos uzraudzības pasākumus.</w:t>
      </w:r>
    </w:p>
    <w:p w14:paraId="4A85D005" w14:textId="77777777" w:rsidR="001E6528" w:rsidRPr="00757A1A" w:rsidRDefault="001E6528" w:rsidP="00FA4204">
      <w:pPr>
        <w:autoSpaceDE w:val="0"/>
        <w:autoSpaceDN w:val="0"/>
        <w:adjustRightInd w:val="0"/>
        <w:ind w:firstLine="567"/>
        <w:jc w:val="both"/>
        <w:rPr>
          <w:sz w:val="28"/>
          <w:szCs w:val="28"/>
        </w:rPr>
      </w:pPr>
    </w:p>
    <w:p w14:paraId="0A8A3952" w14:textId="384C7CEF" w:rsidR="001E6528" w:rsidRPr="00757A1A" w:rsidRDefault="00791A85" w:rsidP="00FA4204">
      <w:pPr>
        <w:autoSpaceDE w:val="0"/>
        <w:autoSpaceDN w:val="0"/>
        <w:adjustRightInd w:val="0"/>
        <w:ind w:firstLine="567"/>
        <w:jc w:val="both"/>
        <w:rPr>
          <w:sz w:val="28"/>
          <w:szCs w:val="28"/>
        </w:rPr>
      </w:pPr>
      <w:r w:rsidRPr="00757A1A">
        <w:rPr>
          <w:sz w:val="28"/>
          <w:szCs w:val="28"/>
        </w:rPr>
        <w:t>39</w:t>
      </w:r>
      <w:r w:rsidR="001E6528" w:rsidRPr="00757A1A">
        <w:rPr>
          <w:sz w:val="28"/>
          <w:szCs w:val="28"/>
        </w:rPr>
        <w:t xml:space="preserve">. Par aizsardzības un uzraudzības zonā </w:t>
      </w:r>
      <w:r w:rsidR="00922685" w:rsidRPr="00757A1A">
        <w:rPr>
          <w:sz w:val="28"/>
          <w:szCs w:val="28"/>
        </w:rPr>
        <w:t>īsteno</w:t>
      </w:r>
      <w:r w:rsidR="001E6528" w:rsidRPr="00757A1A">
        <w:rPr>
          <w:sz w:val="28"/>
          <w:szCs w:val="28"/>
        </w:rPr>
        <w:t xml:space="preserve">tajiem pasākumiem dienests </w:t>
      </w:r>
      <w:r w:rsidR="00E91315" w:rsidRPr="00757A1A">
        <w:rPr>
          <w:sz w:val="28"/>
          <w:szCs w:val="28"/>
        </w:rPr>
        <w:t xml:space="preserve">regulāri </w:t>
      </w:r>
      <w:r w:rsidR="001E6528" w:rsidRPr="00757A1A">
        <w:rPr>
          <w:sz w:val="28"/>
          <w:szCs w:val="28"/>
        </w:rPr>
        <w:t>informē Eiropas Komisiju.</w:t>
      </w:r>
    </w:p>
    <w:p w14:paraId="73C5A8AC" w14:textId="77777777" w:rsidR="0054584A" w:rsidRPr="00757A1A" w:rsidRDefault="0054584A" w:rsidP="00FA4204">
      <w:pPr>
        <w:autoSpaceDE w:val="0"/>
        <w:autoSpaceDN w:val="0"/>
        <w:adjustRightInd w:val="0"/>
        <w:ind w:firstLine="567"/>
        <w:jc w:val="both"/>
        <w:rPr>
          <w:sz w:val="28"/>
          <w:szCs w:val="28"/>
        </w:rPr>
      </w:pPr>
    </w:p>
    <w:p w14:paraId="00E4BCEF" w14:textId="77777777" w:rsidR="00570853" w:rsidRPr="00757A1A" w:rsidRDefault="00A50549" w:rsidP="00957992">
      <w:pPr>
        <w:autoSpaceDE w:val="0"/>
        <w:autoSpaceDN w:val="0"/>
        <w:adjustRightInd w:val="0"/>
        <w:jc w:val="center"/>
        <w:rPr>
          <w:b/>
          <w:bCs/>
          <w:sz w:val="28"/>
          <w:szCs w:val="28"/>
        </w:rPr>
      </w:pPr>
      <w:r w:rsidRPr="00757A1A">
        <w:rPr>
          <w:b/>
          <w:bCs/>
          <w:sz w:val="28"/>
          <w:szCs w:val="28"/>
        </w:rPr>
        <w:t>8</w:t>
      </w:r>
      <w:r w:rsidR="00570853" w:rsidRPr="00757A1A">
        <w:rPr>
          <w:b/>
          <w:bCs/>
          <w:sz w:val="28"/>
          <w:szCs w:val="28"/>
        </w:rPr>
        <w:t>. Pasākumi aizsardzības zonā</w:t>
      </w:r>
    </w:p>
    <w:p w14:paraId="6230C668" w14:textId="77777777" w:rsidR="00227CC5" w:rsidRPr="00757A1A" w:rsidRDefault="00227CC5" w:rsidP="00FA4204">
      <w:pPr>
        <w:autoSpaceDE w:val="0"/>
        <w:autoSpaceDN w:val="0"/>
        <w:adjustRightInd w:val="0"/>
        <w:ind w:firstLine="567"/>
        <w:jc w:val="center"/>
        <w:rPr>
          <w:b/>
          <w:bCs/>
          <w:sz w:val="28"/>
          <w:szCs w:val="28"/>
        </w:rPr>
      </w:pPr>
    </w:p>
    <w:p w14:paraId="04387CB8" w14:textId="77777777" w:rsidR="00227CC5" w:rsidRPr="00757A1A" w:rsidRDefault="00227CC5" w:rsidP="00FA4204">
      <w:pPr>
        <w:autoSpaceDE w:val="0"/>
        <w:autoSpaceDN w:val="0"/>
        <w:adjustRightInd w:val="0"/>
        <w:ind w:firstLine="567"/>
        <w:jc w:val="both"/>
        <w:rPr>
          <w:sz w:val="28"/>
          <w:szCs w:val="28"/>
        </w:rPr>
      </w:pPr>
      <w:r w:rsidRPr="00757A1A">
        <w:rPr>
          <w:sz w:val="28"/>
          <w:szCs w:val="28"/>
        </w:rPr>
        <w:t>4</w:t>
      </w:r>
      <w:r w:rsidR="00791A85" w:rsidRPr="00757A1A">
        <w:rPr>
          <w:sz w:val="28"/>
          <w:szCs w:val="28"/>
        </w:rPr>
        <w:t>0</w:t>
      </w:r>
      <w:r w:rsidRPr="00757A1A">
        <w:rPr>
          <w:sz w:val="28"/>
          <w:szCs w:val="28"/>
        </w:rPr>
        <w:t>. Aizsardzības zonā:</w:t>
      </w:r>
    </w:p>
    <w:p w14:paraId="0615643B" w14:textId="146DEC55" w:rsidR="00D5499B" w:rsidRPr="00757A1A" w:rsidRDefault="00227CC5" w:rsidP="00FA4204">
      <w:pPr>
        <w:autoSpaceDE w:val="0"/>
        <w:autoSpaceDN w:val="0"/>
        <w:adjustRightInd w:val="0"/>
        <w:ind w:firstLine="567"/>
        <w:jc w:val="both"/>
        <w:rPr>
          <w:sz w:val="28"/>
          <w:szCs w:val="28"/>
        </w:rPr>
      </w:pPr>
      <w:r w:rsidRPr="00757A1A">
        <w:rPr>
          <w:sz w:val="28"/>
          <w:szCs w:val="28"/>
        </w:rPr>
        <w:t>4</w:t>
      </w:r>
      <w:r w:rsidR="00791A85" w:rsidRPr="00757A1A">
        <w:rPr>
          <w:sz w:val="28"/>
          <w:szCs w:val="28"/>
        </w:rPr>
        <w:t>0</w:t>
      </w:r>
      <w:r w:rsidRPr="00757A1A">
        <w:rPr>
          <w:sz w:val="28"/>
          <w:szCs w:val="28"/>
        </w:rPr>
        <w:t>.</w:t>
      </w:r>
      <w:r w:rsidR="003714AB" w:rsidRPr="00757A1A">
        <w:rPr>
          <w:sz w:val="28"/>
          <w:szCs w:val="28"/>
        </w:rPr>
        <w:t>1</w:t>
      </w:r>
      <w:r w:rsidRPr="00757A1A">
        <w:rPr>
          <w:sz w:val="28"/>
          <w:szCs w:val="28"/>
        </w:rPr>
        <w:t xml:space="preserve">. </w:t>
      </w:r>
      <w:r w:rsidR="00D5499B" w:rsidRPr="00757A1A">
        <w:rPr>
          <w:sz w:val="28"/>
          <w:szCs w:val="28"/>
        </w:rPr>
        <w:t xml:space="preserve">dienests nekavējoties </w:t>
      </w:r>
      <w:r w:rsidR="00894EC8" w:rsidRPr="00757A1A">
        <w:rPr>
          <w:sz w:val="28"/>
          <w:szCs w:val="28"/>
        </w:rPr>
        <w:t xml:space="preserve">uzskaita </w:t>
      </w:r>
      <w:r w:rsidR="00D5499B" w:rsidRPr="00757A1A">
        <w:rPr>
          <w:sz w:val="28"/>
          <w:szCs w:val="28"/>
        </w:rPr>
        <w:t xml:space="preserve">visas pret nodulāro dermatītu uzņēmīgo </w:t>
      </w:r>
      <w:r w:rsidR="00A30870" w:rsidRPr="00757A1A">
        <w:rPr>
          <w:sz w:val="28"/>
          <w:szCs w:val="28"/>
        </w:rPr>
        <w:t xml:space="preserve">liellopu </w:t>
      </w:r>
      <w:r w:rsidR="00D5499B" w:rsidRPr="00757A1A">
        <w:rPr>
          <w:sz w:val="28"/>
          <w:szCs w:val="28"/>
        </w:rPr>
        <w:t xml:space="preserve">novietnes. Dienesta inspektors vai pilnvarotais veterinārārsts </w:t>
      </w:r>
      <w:r w:rsidR="000E7874" w:rsidRPr="00757A1A">
        <w:rPr>
          <w:sz w:val="28"/>
          <w:szCs w:val="28"/>
        </w:rPr>
        <w:t>regulāri pārbauda</w:t>
      </w:r>
      <w:r w:rsidR="00D5499B" w:rsidRPr="00757A1A">
        <w:rPr>
          <w:sz w:val="28"/>
          <w:szCs w:val="28"/>
        </w:rPr>
        <w:t xml:space="preserve"> š</w:t>
      </w:r>
      <w:r w:rsidR="000E7874" w:rsidRPr="00757A1A">
        <w:rPr>
          <w:sz w:val="28"/>
          <w:szCs w:val="28"/>
        </w:rPr>
        <w:t>īs</w:t>
      </w:r>
      <w:r w:rsidR="00D5499B" w:rsidRPr="00757A1A">
        <w:rPr>
          <w:sz w:val="28"/>
          <w:szCs w:val="28"/>
        </w:rPr>
        <w:t xml:space="preserve"> noviet</w:t>
      </w:r>
      <w:r w:rsidR="000E7874" w:rsidRPr="00757A1A">
        <w:rPr>
          <w:sz w:val="28"/>
          <w:szCs w:val="28"/>
        </w:rPr>
        <w:t>n</w:t>
      </w:r>
      <w:r w:rsidR="00D5499B" w:rsidRPr="00757A1A">
        <w:rPr>
          <w:sz w:val="28"/>
          <w:szCs w:val="28"/>
        </w:rPr>
        <w:t xml:space="preserve">es. </w:t>
      </w:r>
      <w:r w:rsidR="00894EC8" w:rsidRPr="00757A1A">
        <w:rPr>
          <w:sz w:val="28"/>
          <w:szCs w:val="28"/>
        </w:rPr>
        <w:t xml:space="preserve">Pārbaudes </w:t>
      </w:r>
      <w:r w:rsidR="00D5499B" w:rsidRPr="00757A1A">
        <w:rPr>
          <w:sz w:val="28"/>
          <w:szCs w:val="28"/>
        </w:rPr>
        <w:t xml:space="preserve">laikā veic dzīvnieku </w:t>
      </w:r>
      <w:r w:rsidR="00885AB5" w:rsidRPr="00757A1A">
        <w:rPr>
          <w:sz w:val="28"/>
          <w:szCs w:val="28"/>
        </w:rPr>
        <w:t xml:space="preserve">identifikācijas un liellopu reģistrācijas pārbaudi, </w:t>
      </w:r>
      <w:r w:rsidR="000E7874" w:rsidRPr="00757A1A">
        <w:rPr>
          <w:sz w:val="28"/>
          <w:szCs w:val="28"/>
        </w:rPr>
        <w:t>kā arī</w:t>
      </w:r>
      <w:r w:rsidR="00885AB5" w:rsidRPr="00757A1A">
        <w:rPr>
          <w:sz w:val="28"/>
          <w:szCs w:val="28"/>
        </w:rPr>
        <w:t xml:space="preserve"> </w:t>
      </w:r>
      <w:r w:rsidR="00A30870" w:rsidRPr="00757A1A">
        <w:rPr>
          <w:sz w:val="28"/>
          <w:szCs w:val="28"/>
        </w:rPr>
        <w:t xml:space="preserve">liellopu </w:t>
      </w:r>
      <w:r w:rsidR="00885AB5" w:rsidRPr="00757A1A">
        <w:rPr>
          <w:sz w:val="28"/>
          <w:szCs w:val="28"/>
        </w:rPr>
        <w:t>veselības kontroli</w:t>
      </w:r>
      <w:r w:rsidR="000E7874" w:rsidRPr="00757A1A">
        <w:rPr>
          <w:sz w:val="28"/>
          <w:szCs w:val="28"/>
        </w:rPr>
        <w:t xml:space="preserve"> un</w:t>
      </w:r>
      <w:r w:rsidR="00E91315" w:rsidRPr="00757A1A">
        <w:rPr>
          <w:sz w:val="28"/>
          <w:szCs w:val="28"/>
        </w:rPr>
        <w:t xml:space="preserve"> </w:t>
      </w:r>
      <w:r w:rsidR="00D5499B" w:rsidRPr="00757A1A">
        <w:rPr>
          <w:sz w:val="28"/>
          <w:szCs w:val="28"/>
        </w:rPr>
        <w:t xml:space="preserve">klīnisko izmeklēšanu </w:t>
      </w:r>
      <w:r w:rsidR="00885AB5" w:rsidRPr="00757A1A">
        <w:rPr>
          <w:sz w:val="28"/>
          <w:szCs w:val="28"/>
        </w:rPr>
        <w:t>un</w:t>
      </w:r>
      <w:r w:rsidR="00B72789" w:rsidRPr="00757A1A">
        <w:rPr>
          <w:sz w:val="28"/>
          <w:szCs w:val="28"/>
        </w:rPr>
        <w:t xml:space="preserve">, ja ir aizdomas par saslimšanu, </w:t>
      </w:r>
      <w:r w:rsidR="00D5499B" w:rsidRPr="00757A1A">
        <w:rPr>
          <w:sz w:val="28"/>
          <w:szCs w:val="28"/>
        </w:rPr>
        <w:t xml:space="preserve">organizē paraugu ņemšanu laboratoriskiem </w:t>
      </w:r>
      <w:r w:rsidR="00D5499B" w:rsidRPr="00757A1A">
        <w:rPr>
          <w:sz w:val="28"/>
          <w:szCs w:val="28"/>
        </w:rPr>
        <w:lastRenderedPageBreak/>
        <w:t xml:space="preserve">izmeklējumiem. </w:t>
      </w:r>
      <w:r w:rsidR="00894EC8" w:rsidRPr="00757A1A">
        <w:rPr>
          <w:sz w:val="28"/>
          <w:szCs w:val="28"/>
        </w:rPr>
        <w:t xml:space="preserve">Pārbaudes </w:t>
      </w:r>
      <w:r w:rsidR="000B759D" w:rsidRPr="00757A1A">
        <w:rPr>
          <w:sz w:val="28"/>
          <w:szCs w:val="28"/>
        </w:rPr>
        <w:t>laiku un</w:t>
      </w:r>
      <w:r w:rsidR="00D5499B" w:rsidRPr="00757A1A">
        <w:rPr>
          <w:sz w:val="28"/>
          <w:szCs w:val="28"/>
        </w:rPr>
        <w:t xml:space="preserve"> pārbaudes rezultātus norāda pārbaude</w:t>
      </w:r>
      <w:r w:rsidR="002451BC" w:rsidRPr="00757A1A">
        <w:rPr>
          <w:sz w:val="28"/>
          <w:szCs w:val="28"/>
        </w:rPr>
        <w:t>s</w:t>
      </w:r>
      <w:r w:rsidR="00D5499B" w:rsidRPr="00757A1A">
        <w:rPr>
          <w:sz w:val="28"/>
          <w:szCs w:val="28"/>
        </w:rPr>
        <w:t xml:space="preserve"> protokolā</w:t>
      </w:r>
      <w:r w:rsidR="002451BC" w:rsidRPr="00757A1A">
        <w:rPr>
          <w:sz w:val="28"/>
          <w:szCs w:val="28"/>
        </w:rPr>
        <w:t>;</w:t>
      </w:r>
      <w:r w:rsidR="00D5499B" w:rsidRPr="00757A1A">
        <w:rPr>
          <w:sz w:val="28"/>
          <w:szCs w:val="28"/>
        </w:rPr>
        <w:t xml:space="preserve"> </w:t>
      </w:r>
    </w:p>
    <w:p w14:paraId="7DB2E68C" w14:textId="508EBDC4" w:rsidR="00227CC5" w:rsidRPr="00757A1A" w:rsidRDefault="00D5499B" w:rsidP="00FA4204">
      <w:pPr>
        <w:autoSpaceDE w:val="0"/>
        <w:autoSpaceDN w:val="0"/>
        <w:adjustRightInd w:val="0"/>
        <w:ind w:firstLine="567"/>
        <w:jc w:val="both"/>
        <w:rPr>
          <w:sz w:val="28"/>
          <w:szCs w:val="28"/>
        </w:rPr>
      </w:pPr>
      <w:r w:rsidRPr="00757A1A">
        <w:rPr>
          <w:sz w:val="28"/>
          <w:szCs w:val="28"/>
        </w:rPr>
        <w:t xml:space="preserve">40.2. </w:t>
      </w:r>
      <w:r w:rsidR="00B02635" w:rsidRPr="00757A1A">
        <w:rPr>
          <w:sz w:val="28"/>
          <w:szCs w:val="28"/>
        </w:rPr>
        <w:t xml:space="preserve">dienests nosaka </w:t>
      </w:r>
      <w:r w:rsidR="00342DA4" w:rsidRPr="00757A1A">
        <w:rPr>
          <w:sz w:val="28"/>
          <w:szCs w:val="28"/>
        </w:rPr>
        <w:t>liellopu</w:t>
      </w:r>
      <w:r w:rsidR="00227CC5" w:rsidRPr="00757A1A">
        <w:rPr>
          <w:sz w:val="28"/>
          <w:szCs w:val="28"/>
        </w:rPr>
        <w:t xml:space="preserve"> </w:t>
      </w:r>
      <w:r w:rsidR="00B02635" w:rsidRPr="00757A1A">
        <w:rPr>
          <w:sz w:val="28"/>
          <w:szCs w:val="28"/>
        </w:rPr>
        <w:t>pārvietošanas aizliegumu</w:t>
      </w:r>
      <w:r w:rsidR="00227CC5" w:rsidRPr="00757A1A">
        <w:rPr>
          <w:sz w:val="28"/>
          <w:szCs w:val="28"/>
        </w:rPr>
        <w:t xml:space="preserve">, </w:t>
      </w:r>
      <w:r w:rsidR="00525147" w:rsidRPr="00757A1A">
        <w:rPr>
          <w:sz w:val="28"/>
          <w:szCs w:val="28"/>
        </w:rPr>
        <w:t xml:space="preserve">ja </w:t>
      </w:r>
      <w:r w:rsidR="000E7874" w:rsidRPr="00757A1A">
        <w:rPr>
          <w:sz w:val="28"/>
          <w:szCs w:val="28"/>
        </w:rPr>
        <w:t>vien nav izsniedzis</w:t>
      </w:r>
      <w:r w:rsidR="00525147" w:rsidRPr="00757A1A">
        <w:rPr>
          <w:sz w:val="28"/>
          <w:szCs w:val="28"/>
        </w:rPr>
        <w:t xml:space="preserve"> atļauj</w:t>
      </w:r>
      <w:r w:rsidR="000E7874" w:rsidRPr="00757A1A">
        <w:rPr>
          <w:sz w:val="28"/>
          <w:szCs w:val="28"/>
        </w:rPr>
        <w:t>u</w:t>
      </w:r>
      <w:r w:rsidR="00525147" w:rsidRPr="00757A1A">
        <w:rPr>
          <w:sz w:val="28"/>
          <w:szCs w:val="28"/>
        </w:rPr>
        <w:t xml:space="preserve"> klīniski veselo liellopu pārvietošan</w:t>
      </w:r>
      <w:r w:rsidR="000E7874" w:rsidRPr="00757A1A">
        <w:rPr>
          <w:sz w:val="28"/>
          <w:szCs w:val="28"/>
        </w:rPr>
        <w:t>ai</w:t>
      </w:r>
      <w:r w:rsidR="00747CF6" w:rsidRPr="00757A1A">
        <w:rPr>
          <w:sz w:val="28"/>
          <w:szCs w:val="28"/>
        </w:rPr>
        <w:t>:</w:t>
      </w:r>
    </w:p>
    <w:p w14:paraId="53439520" w14:textId="77777777" w:rsidR="00227CC5" w:rsidRPr="00757A1A" w:rsidRDefault="00227CC5" w:rsidP="00FA4204">
      <w:pPr>
        <w:autoSpaceDE w:val="0"/>
        <w:autoSpaceDN w:val="0"/>
        <w:adjustRightInd w:val="0"/>
        <w:ind w:firstLine="567"/>
        <w:jc w:val="both"/>
        <w:rPr>
          <w:sz w:val="28"/>
          <w:szCs w:val="28"/>
        </w:rPr>
      </w:pPr>
      <w:r w:rsidRPr="00757A1A">
        <w:rPr>
          <w:sz w:val="28"/>
          <w:szCs w:val="28"/>
        </w:rPr>
        <w:t>4</w:t>
      </w:r>
      <w:r w:rsidR="00791A85" w:rsidRPr="00757A1A">
        <w:rPr>
          <w:sz w:val="28"/>
          <w:szCs w:val="28"/>
        </w:rPr>
        <w:t>0</w:t>
      </w:r>
      <w:r w:rsidR="00D5499B" w:rsidRPr="00757A1A">
        <w:rPr>
          <w:sz w:val="28"/>
          <w:szCs w:val="28"/>
        </w:rPr>
        <w:t>.2</w:t>
      </w:r>
      <w:r w:rsidRPr="00757A1A">
        <w:rPr>
          <w:sz w:val="28"/>
          <w:szCs w:val="28"/>
        </w:rPr>
        <w:t>.1. saimniecības robežās;</w:t>
      </w:r>
    </w:p>
    <w:p w14:paraId="62BCC7A9" w14:textId="77777777" w:rsidR="00227CC5" w:rsidRPr="00757A1A" w:rsidRDefault="00227CC5" w:rsidP="00FA4204">
      <w:pPr>
        <w:autoSpaceDE w:val="0"/>
        <w:autoSpaceDN w:val="0"/>
        <w:adjustRightInd w:val="0"/>
        <w:ind w:firstLine="567"/>
        <w:jc w:val="both"/>
        <w:rPr>
          <w:sz w:val="28"/>
          <w:szCs w:val="28"/>
        </w:rPr>
      </w:pPr>
      <w:r w:rsidRPr="00757A1A">
        <w:rPr>
          <w:sz w:val="28"/>
          <w:szCs w:val="28"/>
        </w:rPr>
        <w:t>4</w:t>
      </w:r>
      <w:r w:rsidR="00791A85" w:rsidRPr="00757A1A">
        <w:rPr>
          <w:sz w:val="28"/>
          <w:szCs w:val="28"/>
        </w:rPr>
        <w:t>0</w:t>
      </w:r>
      <w:r w:rsidR="00D5499B" w:rsidRPr="00757A1A">
        <w:rPr>
          <w:sz w:val="28"/>
          <w:szCs w:val="28"/>
        </w:rPr>
        <w:t>.2</w:t>
      </w:r>
      <w:r w:rsidRPr="00757A1A">
        <w:rPr>
          <w:sz w:val="28"/>
          <w:szCs w:val="28"/>
        </w:rPr>
        <w:t xml:space="preserve">.2. tranzītā pa autoceļiem vai dzelzceļu bez transportlīdzekļa apstāšanās un kravas </w:t>
      </w:r>
      <w:r w:rsidR="004E011B" w:rsidRPr="00757A1A">
        <w:rPr>
          <w:sz w:val="28"/>
          <w:szCs w:val="28"/>
        </w:rPr>
        <w:t>izkraušanas</w:t>
      </w:r>
      <w:r w:rsidRPr="00757A1A">
        <w:rPr>
          <w:sz w:val="28"/>
          <w:szCs w:val="28"/>
        </w:rPr>
        <w:t>;</w:t>
      </w:r>
    </w:p>
    <w:p w14:paraId="7F4492D4" w14:textId="048D7C9E" w:rsidR="003A340A" w:rsidRPr="00757A1A" w:rsidRDefault="00227CC5" w:rsidP="00FA4204">
      <w:pPr>
        <w:autoSpaceDE w:val="0"/>
        <w:autoSpaceDN w:val="0"/>
        <w:adjustRightInd w:val="0"/>
        <w:ind w:firstLine="567"/>
        <w:jc w:val="both"/>
        <w:rPr>
          <w:sz w:val="28"/>
          <w:szCs w:val="28"/>
        </w:rPr>
      </w:pPr>
      <w:r w:rsidRPr="00757A1A">
        <w:rPr>
          <w:sz w:val="28"/>
          <w:szCs w:val="28"/>
        </w:rPr>
        <w:t>4</w:t>
      </w:r>
      <w:r w:rsidR="00791A85" w:rsidRPr="00757A1A">
        <w:rPr>
          <w:sz w:val="28"/>
          <w:szCs w:val="28"/>
        </w:rPr>
        <w:t>0</w:t>
      </w:r>
      <w:r w:rsidR="00D5499B" w:rsidRPr="00757A1A">
        <w:rPr>
          <w:sz w:val="28"/>
          <w:szCs w:val="28"/>
        </w:rPr>
        <w:t>.2</w:t>
      </w:r>
      <w:r w:rsidR="003714AB" w:rsidRPr="00757A1A">
        <w:rPr>
          <w:sz w:val="28"/>
          <w:szCs w:val="28"/>
        </w:rPr>
        <w:t>.3.</w:t>
      </w:r>
      <w:r w:rsidRPr="00757A1A">
        <w:rPr>
          <w:sz w:val="28"/>
          <w:szCs w:val="28"/>
        </w:rPr>
        <w:t xml:space="preserve"> uz aizsardzības</w:t>
      </w:r>
      <w:r w:rsidR="00030FEA" w:rsidRPr="00757A1A">
        <w:rPr>
          <w:sz w:val="28"/>
          <w:szCs w:val="28"/>
        </w:rPr>
        <w:t xml:space="preserve"> vai uzraudzības</w:t>
      </w:r>
      <w:r w:rsidRPr="00757A1A">
        <w:rPr>
          <w:sz w:val="28"/>
          <w:szCs w:val="28"/>
        </w:rPr>
        <w:t xml:space="preserve"> zonā</w:t>
      </w:r>
      <w:r w:rsidR="006E2CBA" w:rsidRPr="00757A1A">
        <w:rPr>
          <w:sz w:val="28"/>
          <w:szCs w:val="28"/>
        </w:rPr>
        <w:t xml:space="preserve"> </w:t>
      </w:r>
      <w:r w:rsidRPr="00757A1A">
        <w:rPr>
          <w:sz w:val="28"/>
          <w:szCs w:val="28"/>
        </w:rPr>
        <w:t>esošu kautuvi tūlītējai</w:t>
      </w:r>
      <w:r w:rsidR="00B63FD5" w:rsidRPr="00757A1A">
        <w:rPr>
          <w:sz w:val="28"/>
          <w:szCs w:val="28"/>
        </w:rPr>
        <w:t xml:space="preserve"> </w:t>
      </w:r>
      <w:r w:rsidR="001126A1" w:rsidRPr="00757A1A">
        <w:rPr>
          <w:sz w:val="28"/>
          <w:szCs w:val="28"/>
        </w:rPr>
        <w:t>nokaušanai</w:t>
      </w:r>
      <w:r w:rsidR="007D47EF" w:rsidRPr="00757A1A">
        <w:rPr>
          <w:sz w:val="28"/>
          <w:szCs w:val="28"/>
        </w:rPr>
        <w:t>, nešķērsojot brīvo zonu</w:t>
      </w:r>
      <w:r w:rsidR="001126A1" w:rsidRPr="00757A1A">
        <w:rPr>
          <w:sz w:val="28"/>
          <w:szCs w:val="28"/>
        </w:rPr>
        <w:t>.</w:t>
      </w:r>
      <w:r w:rsidR="00D04693" w:rsidRPr="00757A1A">
        <w:rPr>
          <w:sz w:val="28"/>
          <w:szCs w:val="28"/>
        </w:rPr>
        <w:t xml:space="preserve"> </w:t>
      </w:r>
      <w:r w:rsidR="001126A1" w:rsidRPr="00757A1A">
        <w:rPr>
          <w:sz w:val="28"/>
          <w:szCs w:val="28"/>
        </w:rPr>
        <w:t xml:space="preserve">Dienesta </w:t>
      </w:r>
      <w:r w:rsidR="007D2F23" w:rsidRPr="00757A1A">
        <w:rPr>
          <w:sz w:val="28"/>
          <w:szCs w:val="28"/>
        </w:rPr>
        <w:t>inspektors</w:t>
      </w:r>
      <w:r w:rsidR="001126A1" w:rsidRPr="00757A1A">
        <w:rPr>
          <w:sz w:val="28"/>
          <w:szCs w:val="28"/>
        </w:rPr>
        <w:t>, kura uzraudzīb</w:t>
      </w:r>
      <w:r w:rsidR="00DF7710" w:rsidRPr="00757A1A">
        <w:rPr>
          <w:sz w:val="28"/>
          <w:szCs w:val="28"/>
        </w:rPr>
        <w:t xml:space="preserve">as teritorijā </w:t>
      </w:r>
      <w:r w:rsidR="001126A1" w:rsidRPr="00757A1A">
        <w:rPr>
          <w:sz w:val="28"/>
          <w:szCs w:val="28"/>
        </w:rPr>
        <w:t>ir novietne, par liellopu kravas nosūtīšanu informē dienesta</w:t>
      </w:r>
      <w:r w:rsidR="007D2F23" w:rsidRPr="00757A1A">
        <w:rPr>
          <w:sz w:val="28"/>
          <w:szCs w:val="28"/>
        </w:rPr>
        <w:t xml:space="preserve"> inspektoru</w:t>
      </w:r>
      <w:r w:rsidR="00D5499B" w:rsidRPr="00757A1A">
        <w:rPr>
          <w:sz w:val="28"/>
          <w:szCs w:val="28"/>
        </w:rPr>
        <w:t>, kura uzraudzībā ir kautuve.</w:t>
      </w:r>
    </w:p>
    <w:p w14:paraId="04C1D990" w14:textId="77777777" w:rsidR="003A340A" w:rsidRPr="00757A1A" w:rsidRDefault="003A340A" w:rsidP="00FA4204">
      <w:pPr>
        <w:autoSpaceDE w:val="0"/>
        <w:autoSpaceDN w:val="0"/>
        <w:adjustRightInd w:val="0"/>
        <w:jc w:val="both"/>
        <w:rPr>
          <w:sz w:val="28"/>
          <w:szCs w:val="28"/>
        </w:rPr>
      </w:pPr>
    </w:p>
    <w:p w14:paraId="1BC4173F" w14:textId="32368E2F" w:rsidR="003714AB" w:rsidRPr="00757A1A" w:rsidRDefault="003714AB"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Pr="00757A1A">
        <w:rPr>
          <w:sz w:val="28"/>
          <w:szCs w:val="28"/>
        </w:rPr>
        <w:t xml:space="preserve">. Aizsardzības zonā </w:t>
      </w:r>
      <w:r w:rsidR="00A30870" w:rsidRPr="00757A1A">
        <w:rPr>
          <w:sz w:val="28"/>
          <w:szCs w:val="28"/>
        </w:rPr>
        <w:t xml:space="preserve">liellopu </w:t>
      </w:r>
      <w:r w:rsidRPr="00757A1A">
        <w:rPr>
          <w:sz w:val="28"/>
          <w:szCs w:val="28"/>
        </w:rPr>
        <w:t>īpašnieks vai turētājs ir atbildīgs:</w:t>
      </w:r>
    </w:p>
    <w:p w14:paraId="4CBC8CA0" w14:textId="7EBA49A4"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.1. par dzīvnieku turēšanu to atrašanās vietā vai izolēšanu novietnes teritorijā</w:t>
      </w:r>
      <w:r w:rsidR="004E011B" w:rsidRPr="00757A1A">
        <w:rPr>
          <w:sz w:val="28"/>
          <w:szCs w:val="28"/>
        </w:rPr>
        <w:t xml:space="preserve"> tā</w:t>
      </w:r>
      <w:r w:rsidR="003714AB" w:rsidRPr="00757A1A">
        <w:rPr>
          <w:sz w:val="28"/>
          <w:szCs w:val="28"/>
        </w:rPr>
        <w:t xml:space="preserve">, lai </w:t>
      </w:r>
      <w:r w:rsidR="000E7874" w:rsidRPr="00757A1A">
        <w:rPr>
          <w:sz w:val="28"/>
          <w:szCs w:val="28"/>
        </w:rPr>
        <w:t xml:space="preserve">tiem </w:t>
      </w:r>
      <w:r w:rsidR="003714AB" w:rsidRPr="00757A1A">
        <w:rPr>
          <w:sz w:val="28"/>
          <w:szCs w:val="28"/>
        </w:rPr>
        <w:t xml:space="preserve">nebūtu saskares ar citiem </w:t>
      </w:r>
      <w:r w:rsidR="003D4D7D" w:rsidRPr="00757A1A">
        <w:rPr>
          <w:sz w:val="28"/>
          <w:szCs w:val="28"/>
        </w:rPr>
        <w:t>liellopiem</w:t>
      </w:r>
      <w:r w:rsidR="003714AB" w:rsidRPr="00757A1A">
        <w:rPr>
          <w:sz w:val="28"/>
          <w:szCs w:val="28"/>
        </w:rPr>
        <w:t xml:space="preserve"> un slimības pārnēsātājiem;</w:t>
      </w:r>
    </w:p>
    <w:p w14:paraId="786BAD90" w14:textId="470D5ECB"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 xml:space="preserve">.2. par dezinfekcijas paklāju izvietošanu pie novietnes </w:t>
      </w:r>
      <w:r w:rsidR="004E011B" w:rsidRPr="00757A1A">
        <w:rPr>
          <w:sz w:val="28"/>
          <w:szCs w:val="28"/>
        </w:rPr>
        <w:t xml:space="preserve">ieejām </w:t>
      </w:r>
      <w:r w:rsidR="003714AB" w:rsidRPr="00757A1A">
        <w:rPr>
          <w:sz w:val="28"/>
          <w:szCs w:val="28"/>
        </w:rPr>
        <w:t xml:space="preserve">un </w:t>
      </w:r>
      <w:r w:rsidR="004E011B" w:rsidRPr="00757A1A">
        <w:rPr>
          <w:sz w:val="28"/>
          <w:szCs w:val="28"/>
        </w:rPr>
        <w:t>izejām</w:t>
      </w:r>
      <w:r w:rsidR="003714AB" w:rsidRPr="00757A1A">
        <w:rPr>
          <w:sz w:val="28"/>
          <w:szCs w:val="28"/>
        </w:rPr>
        <w:t xml:space="preserve">. </w:t>
      </w:r>
      <w:r w:rsidR="000E7874" w:rsidRPr="00757A1A">
        <w:rPr>
          <w:sz w:val="28"/>
          <w:szCs w:val="28"/>
        </w:rPr>
        <w:t>Pēc dienesta inspektora vai pilnvarota veterinārārsta norādījumiem p</w:t>
      </w:r>
      <w:r w:rsidR="003714AB" w:rsidRPr="00757A1A">
        <w:rPr>
          <w:sz w:val="28"/>
          <w:szCs w:val="28"/>
        </w:rPr>
        <w:t>aklājus piesūcina ar dezinficējošu šķidrumu, kas iznīcina</w:t>
      </w:r>
      <w:r w:rsidR="004E011B" w:rsidRPr="00757A1A">
        <w:rPr>
          <w:sz w:val="28"/>
          <w:szCs w:val="28"/>
        </w:rPr>
        <w:t xml:space="preserve"> </w:t>
      </w:r>
      <w:r w:rsidR="00DF7710" w:rsidRPr="00757A1A">
        <w:rPr>
          <w:sz w:val="28"/>
          <w:szCs w:val="28"/>
        </w:rPr>
        <w:t xml:space="preserve">nodulārā dermatīta </w:t>
      </w:r>
      <w:r w:rsidR="003714AB" w:rsidRPr="00757A1A">
        <w:rPr>
          <w:sz w:val="28"/>
          <w:szCs w:val="28"/>
        </w:rPr>
        <w:t>ierosinātāju;</w:t>
      </w:r>
    </w:p>
    <w:p w14:paraId="55EE6C8A" w14:textId="5FB7E696"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 xml:space="preserve">.3. </w:t>
      </w:r>
      <w:r w:rsidR="000E7874" w:rsidRPr="00757A1A">
        <w:rPr>
          <w:sz w:val="28"/>
          <w:szCs w:val="28"/>
        </w:rPr>
        <w:t xml:space="preserve">par to, </w:t>
      </w:r>
      <w:r w:rsidR="003714AB" w:rsidRPr="00757A1A">
        <w:rPr>
          <w:sz w:val="28"/>
          <w:szCs w:val="28"/>
        </w:rPr>
        <w:t xml:space="preserve">lai bez </w:t>
      </w:r>
      <w:r w:rsidR="00E93FE8" w:rsidRPr="00757A1A">
        <w:rPr>
          <w:sz w:val="28"/>
          <w:szCs w:val="28"/>
        </w:rPr>
        <w:t xml:space="preserve">dienesta inspektora vai pilnvarota </w:t>
      </w:r>
      <w:r w:rsidR="003714AB" w:rsidRPr="00757A1A">
        <w:rPr>
          <w:sz w:val="28"/>
          <w:szCs w:val="28"/>
        </w:rPr>
        <w:t xml:space="preserve">veterinārārsta atļaujas netiktu </w:t>
      </w:r>
      <w:r w:rsidR="004E011B" w:rsidRPr="00757A1A">
        <w:rPr>
          <w:sz w:val="28"/>
          <w:szCs w:val="28"/>
        </w:rPr>
        <w:t xml:space="preserve">izvesti un izplatīti </w:t>
      </w:r>
      <w:r w:rsidR="003714AB" w:rsidRPr="00757A1A">
        <w:rPr>
          <w:sz w:val="28"/>
          <w:szCs w:val="28"/>
        </w:rPr>
        <w:t xml:space="preserve">pakaiši, </w:t>
      </w:r>
      <w:r w:rsidR="00971049" w:rsidRPr="00757A1A">
        <w:rPr>
          <w:sz w:val="28"/>
          <w:szCs w:val="28"/>
        </w:rPr>
        <w:t>kūts</w:t>
      </w:r>
      <w:r w:rsidR="003714AB" w:rsidRPr="00757A1A">
        <w:rPr>
          <w:sz w:val="28"/>
          <w:szCs w:val="28"/>
        </w:rPr>
        <w:t>mēsli vai virca;</w:t>
      </w:r>
    </w:p>
    <w:p w14:paraId="36C6D475" w14:textId="6CA0ACF1"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 xml:space="preserve">.4. </w:t>
      </w:r>
      <w:r w:rsidR="000E7874" w:rsidRPr="00757A1A">
        <w:rPr>
          <w:sz w:val="28"/>
          <w:szCs w:val="28"/>
        </w:rPr>
        <w:t xml:space="preserve">par to, </w:t>
      </w:r>
      <w:r w:rsidR="003714AB" w:rsidRPr="00757A1A">
        <w:rPr>
          <w:sz w:val="28"/>
          <w:szCs w:val="28"/>
        </w:rPr>
        <w:t xml:space="preserve">lai dzīvnieki netiktu pārvietoti bez </w:t>
      </w:r>
      <w:r w:rsidR="00791A85" w:rsidRPr="00757A1A">
        <w:rPr>
          <w:sz w:val="28"/>
          <w:szCs w:val="28"/>
        </w:rPr>
        <w:t xml:space="preserve">dienesta inspektora </w:t>
      </w:r>
      <w:r w:rsidR="003714AB" w:rsidRPr="00757A1A">
        <w:rPr>
          <w:sz w:val="28"/>
          <w:szCs w:val="28"/>
        </w:rPr>
        <w:t>atļaujas;</w:t>
      </w:r>
    </w:p>
    <w:p w14:paraId="04D15CAE" w14:textId="383E2BE1"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 xml:space="preserve">.5. </w:t>
      </w:r>
      <w:r w:rsidR="002108E5" w:rsidRPr="00757A1A">
        <w:rPr>
          <w:sz w:val="28"/>
          <w:szCs w:val="28"/>
        </w:rPr>
        <w:t xml:space="preserve">par </w:t>
      </w:r>
      <w:r w:rsidR="000E7874" w:rsidRPr="00757A1A">
        <w:rPr>
          <w:sz w:val="28"/>
          <w:szCs w:val="28"/>
        </w:rPr>
        <w:t>tūlītēju</w:t>
      </w:r>
      <w:r w:rsidR="002108E5" w:rsidRPr="00757A1A">
        <w:rPr>
          <w:sz w:val="28"/>
          <w:szCs w:val="28"/>
        </w:rPr>
        <w:t xml:space="preserve"> </w:t>
      </w:r>
      <w:r w:rsidR="000E7874" w:rsidRPr="00757A1A">
        <w:rPr>
          <w:sz w:val="28"/>
          <w:szCs w:val="28"/>
        </w:rPr>
        <w:t xml:space="preserve">informācijas sniegšanu </w:t>
      </w:r>
      <w:r w:rsidR="00FF061B" w:rsidRPr="00757A1A">
        <w:rPr>
          <w:sz w:val="28"/>
          <w:szCs w:val="28"/>
        </w:rPr>
        <w:t>mutisk</w:t>
      </w:r>
      <w:r w:rsidR="000E7874" w:rsidRPr="00757A1A">
        <w:rPr>
          <w:sz w:val="28"/>
          <w:szCs w:val="28"/>
        </w:rPr>
        <w:t>i</w:t>
      </w:r>
      <w:r w:rsidR="00FF061B" w:rsidRPr="00757A1A">
        <w:rPr>
          <w:sz w:val="28"/>
          <w:szCs w:val="28"/>
        </w:rPr>
        <w:t xml:space="preserve"> vai </w:t>
      </w:r>
      <w:r w:rsidR="000E7874" w:rsidRPr="00757A1A">
        <w:rPr>
          <w:sz w:val="28"/>
          <w:szCs w:val="28"/>
        </w:rPr>
        <w:t xml:space="preserve">pa </w:t>
      </w:r>
      <w:r w:rsidR="00FF061B" w:rsidRPr="00757A1A">
        <w:rPr>
          <w:sz w:val="28"/>
          <w:szCs w:val="28"/>
        </w:rPr>
        <w:t xml:space="preserve">telefonu </w:t>
      </w:r>
      <w:r w:rsidR="007D2F23" w:rsidRPr="00757A1A">
        <w:rPr>
          <w:sz w:val="28"/>
          <w:szCs w:val="28"/>
        </w:rPr>
        <w:t xml:space="preserve">dienesta </w:t>
      </w:r>
      <w:r w:rsidR="003714AB" w:rsidRPr="00757A1A">
        <w:rPr>
          <w:sz w:val="28"/>
          <w:szCs w:val="28"/>
        </w:rPr>
        <w:t xml:space="preserve">inspektoram vai </w:t>
      </w:r>
      <w:r w:rsidR="00791A85" w:rsidRPr="00757A1A">
        <w:rPr>
          <w:sz w:val="28"/>
          <w:szCs w:val="28"/>
        </w:rPr>
        <w:t xml:space="preserve">pilnvarotajam </w:t>
      </w:r>
      <w:r w:rsidR="003714AB" w:rsidRPr="00757A1A">
        <w:rPr>
          <w:sz w:val="28"/>
          <w:szCs w:val="28"/>
        </w:rPr>
        <w:t>veterinārārstam par visiem beigtajiem vai slimajiem</w:t>
      </w:r>
      <w:r w:rsidR="00FE57F4" w:rsidRPr="00757A1A">
        <w:rPr>
          <w:sz w:val="28"/>
          <w:szCs w:val="28"/>
        </w:rPr>
        <w:t xml:space="preserve"> </w:t>
      </w:r>
      <w:r w:rsidR="00A30870" w:rsidRPr="00757A1A">
        <w:rPr>
          <w:sz w:val="28"/>
          <w:szCs w:val="28"/>
        </w:rPr>
        <w:t>liellopiem</w:t>
      </w:r>
      <w:r w:rsidR="003714AB" w:rsidRPr="00757A1A">
        <w:rPr>
          <w:sz w:val="28"/>
          <w:szCs w:val="28"/>
        </w:rPr>
        <w:t>;</w:t>
      </w:r>
    </w:p>
    <w:p w14:paraId="6EDD4052" w14:textId="5EDABF1F" w:rsidR="003714AB" w:rsidRPr="00757A1A" w:rsidRDefault="00D04693"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1</w:t>
      </w:r>
      <w:r w:rsidR="003714AB" w:rsidRPr="00757A1A">
        <w:rPr>
          <w:sz w:val="28"/>
          <w:szCs w:val="28"/>
        </w:rPr>
        <w:t xml:space="preserve">.6. par </w:t>
      </w:r>
      <w:r w:rsidR="00984C54" w:rsidRPr="00757A1A">
        <w:rPr>
          <w:sz w:val="28"/>
          <w:szCs w:val="28"/>
        </w:rPr>
        <w:t xml:space="preserve">novietņu </w:t>
      </w:r>
      <w:r w:rsidR="003714AB" w:rsidRPr="00757A1A">
        <w:rPr>
          <w:sz w:val="28"/>
          <w:szCs w:val="28"/>
        </w:rPr>
        <w:t xml:space="preserve">un to aprīkojuma mehānisku tīrīšanu, mazgāšanu un dezinfekciju </w:t>
      </w:r>
      <w:r w:rsidR="00801B53" w:rsidRPr="00757A1A">
        <w:rPr>
          <w:sz w:val="28"/>
          <w:szCs w:val="28"/>
        </w:rPr>
        <w:t>atbilstoši</w:t>
      </w:r>
      <w:r w:rsidR="003714AB" w:rsidRPr="00757A1A">
        <w:rPr>
          <w:sz w:val="28"/>
          <w:szCs w:val="28"/>
        </w:rPr>
        <w:t xml:space="preserve"> </w:t>
      </w:r>
      <w:r w:rsidR="00791A85" w:rsidRPr="00757A1A">
        <w:rPr>
          <w:sz w:val="28"/>
          <w:szCs w:val="28"/>
        </w:rPr>
        <w:t xml:space="preserve">dienesta inspektora vai pilnvarotā </w:t>
      </w:r>
      <w:r w:rsidR="001A5BCA" w:rsidRPr="00757A1A">
        <w:rPr>
          <w:sz w:val="28"/>
          <w:szCs w:val="28"/>
        </w:rPr>
        <w:t>veterinārārsta norādījumiem;</w:t>
      </w:r>
    </w:p>
    <w:p w14:paraId="38F98413" w14:textId="0014AAB5" w:rsidR="001A5BCA" w:rsidRPr="00757A1A" w:rsidRDefault="001A5BCA" w:rsidP="00FA4204">
      <w:pPr>
        <w:autoSpaceDE w:val="0"/>
        <w:autoSpaceDN w:val="0"/>
        <w:adjustRightInd w:val="0"/>
        <w:ind w:firstLine="567"/>
        <w:jc w:val="both"/>
        <w:rPr>
          <w:sz w:val="28"/>
          <w:szCs w:val="28"/>
        </w:rPr>
      </w:pPr>
      <w:r w:rsidRPr="00757A1A">
        <w:rPr>
          <w:sz w:val="28"/>
          <w:szCs w:val="28"/>
        </w:rPr>
        <w:t xml:space="preserve">41.7. par liellopu izcelsmes blakusproduktu iegūšanu, pārvietošanu, pārstrādi un likvidēšanu saskaņā ar šo noteikumu </w:t>
      </w:r>
      <w:r w:rsidR="00980537" w:rsidRPr="00757A1A">
        <w:rPr>
          <w:sz w:val="28"/>
          <w:szCs w:val="28"/>
        </w:rPr>
        <w:t>64. punktā vai 65., 66., 67., 68., 69., 70.</w:t>
      </w:r>
      <w:r w:rsidR="00E5241A" w:rsidRPr="00757A1A">
        <w:rPr>
          <w:sz w:val="28"/>
          <w:szCs w:val="28"/>
        </w:rPr>
        <w:t>, 71. punktā</w:t>
      </w:r>
      <w:r w:rsidR="008B1063" w:rsidRPr="00757A1A">
        <w:rPr>
          <w:sz w:val="28"/>
          <w:szCs w:val="28"/>
        </w:rPr>
        <w:t xml:space="preserve"> noteiktajām prasībām.</w:t>
      </w:r>
    </w:p>
    <w:p w14:paraId="5E7C0787" w14:textId="00BBBD0E" w:rsidR="00E51FA4" w:rsidRPr="00757A1A" w:rsidRDefault="00E51FA4" w:rsidP="00FA4204">
      <w:pPr>
        <w:autoSpaceDE w:val="0"/>
        <w:autoSpaceDN w:val="0"/>
        <w:adjustRightInd w:val="0"/>
        <w:ind w:firstLine="567"/>
        <w:jc w:val="both"/>
        <w:rPr>
          <w:sz w:val="28"/>
          <w:szCs w:val="28"/>
        </w:rPr>
      </w:pPr>
    </w:p>
    <w:p w14:paraId="06A89D8C" w14:textId="77777777" w:rsidR="003D4D7D" w:rsidRPr="00757A1A" w:rsidRDefault="00030FEA" w:rsidP="00FA4204">
      <w:pPr>
        <w:autoSpaceDE w:val="0"/>
        <w:autoSpaceDN w:val="0"/>
        <w:adjustRightInd w:val="0"/>
        <w:ind w:firstLine="567"/>
        <w:jc w:val="both"/>
        <w:rPr>
          <w:sz w:val="28"/>
          <w:szCs w:val="28"/>
        </w:rPr>
      </w:pPr>
      <w:r w:rsidRPr="00757A1A">
        <w:rPr>
          <w:sz w:val="28"/>
          <w:szCs w:val="28"/>
        </w:rPr>
        <w:t>4</w:t>
      </w:r>
      <w:r w:rsidR="00E93FE8" w:rsidRPr="00757A1A">
        <w:rPr>
          <w:sz w:val="28"/>
          <w:szCs w:val="28"/>
        </w:rPr>
        <w:t>2</w:t>
      </w:r>
      <w:r w:rsidRPr="00757A1A">
        <w:rPr>
          <w:sz w:val="28"/>
          <w:szCs w:val="28"/>
        </w:rPr>
        <w:t>. Slimību apkarošanas pasākumus aizsardzības zonā atceļ, ja</w:t>
      </w:r>
      <w:r w:rsidR="003D4D7D" w:rsidRPr="00757A1A">
        <w:rPr>
          <w:sz w:val="28"/>
          <w:szCs w:val="28"/>
        </w:rPr>
        <w:t>:</w:t>
      </w:r>
    </w:p>
    <w:p w14:paraId="0DB0B2EB" w14:textId="77777777" w:rsidR="003D4D7D" w:rsidRPr="00757A1A" w:rsidRDefault="003D4D7D" w:rsidP="00FA4204">
      <w:pPr>
        <w:autoSpaceDE w:val="0"/>
        <w:autoSpaceDN w:val="0"/>
        <w:adjustRightInd w:val="0"/>
        <w:ind w:firstLine="567"/>
        <w:jc w:val="both"/>
        <w:rPr>
          <w:sz w:val="28"/>
          <w:szCs w:val="28"/>
        </w:rPr>
      </w:pPr>
      <w:r w:rsidRPr="00757A1A">
        <w:rPr>
          <w:sz w:val="28"/>
          <w:szCs w:val="28"/>
        </w:rPr>
        <w:t xml:space="preserve">42.1. </w:t>
      </w:r>
      <w:r w:rsidR="00E04907" w:rsidRPr="00757A1A">
        <w:rPr>
          <w:sz w:val="28"/>
          <w:szCs w:val="28"/>
        </w:rPr>
        <w:t>pagājušas ne mazāk kā 28 dienas pēc pēdējā konstatētā nodulārā dermatīta uzliesmojuma gadījuma</w:t>
      </w:r>
      <w:r w:rsidRPr="00757A1A">
        <w:rPr>
          <w:sz w:val="28"/>
          <w:szCs w:val="28"/>
        </w:rPr>
        <w:t>;</w:t>
      </w:r>
    </w:p>
    <w:p w14:paraId="4ECC978B" w14:textId="24416233" w:rsidR="003D4D7D" w:rsidRPr="00757A1A" w:rsidRDefault="003D4D7D" w:rsidP="00FA4204">
      <w:pPr>
        <w:autoSpaceDE w:val="0"/>
        <w:autoSpaceDN w:val="0"/>
        <w:adjustRightInd w:val="0"/>
        <w:ind w:firstLine="567"/>
        <w:jc w:val="both"/>
        <w:rPr>
          <w:sz w:val="28"/>
          <w:szCs w:val="28"/>
        </w:rPr>
      </w:pPr>
      <w:r w:rsidRPr="00757A1A">
        <w:rPr>
          <w:sz w:val="28"/>
          <w:szCs w:val="28"/>
        </w:rPr>
        <w:t>42.2.</w:t>
      </w:r>
      <w:r w:rsidR="00E04907" w:rsidRPr="00757A1A">
        <w:rPr>
          <w:sz w:val="28"/>
          <w:szCs w:val="28"/>
        </w:rPr>
        <w:t xml:space="preserve"> liellop</w:t>
      </w:r>
      <w:r w:rsidR="000E7874" w:rsidRPr="00757A1A">
        <w:rPr>
          <w:sz w:val="28"/>
          <w:szCs w:val="28"/>
        </w:rPr>
        <w:t>i</w:t>
      </w:r>
      <w:r w:rsidR="00E04907" w:rsidRPr="00757A1A">
        <w:rPr>
          <w:sz w:val="28"/>
          <w:szCs w:val="28"/>
        </w:rPr>
        <w:t xml:space="preserve"> un to līķ</w:t>
      </w:r>
      <w:r w:rsidR="000E7874" w:rsidRPr="00757A1A">
        <w:rPr>
          <w:sz w:val="28"/>
          <w:szCs w:val="28"/>
        </w:rPr>
        <w:t>i</w:t>
      </w:r>
      <w:r w:rsidR="00E04907" w:rsidRPr="00757A1A">
        <w:rPr>
          <w:sz w:val="28"/>
          <w:szCs w:val="28"/>
        </w:rPr>
        <w:t xml:space="preserve"> likvidē</w:t>
      </w:r>
      <w:r w:rsidR="000E7874" w:rsidRPr="00757A1A">
        <w:rPr>
          <w:sz w:val="28"/>
          <w:szCs w:val="28"/>
        </w:rPr>
        <w:t>ti</w:t>
      </w:r>
      <w:r w:rsidR="00E04907" w:rsidRPr="00757A1A">
        <w:rPr>
          <w:sz w:val="28"/>
          <w:szCs w:val="28"/>
        </w:rPr>
        <w:t xml:space="preserve"> saskaņā ar šo noteikumu </w:t>
      </w:r>
      <w:r w:rsidR="00E93FE8" w:rsidRPr="00757A1A">
        <w:rPr>
          <w:sz w:val="28"/>
          <w:szCs w:val="28"/>
        </w:rPr>
        <w:t>2</w:t>
      </w:r>
      <w:r w:rsidR="0068791D" w:rsidRPr="00757A1A">
        <w:rPr>
          <w:sz w:val="28"/>
          <w:szCs w:val="28"/>
        </w:rPr>
        <w:t>5</w:t>
      </w:r>
      <w:r w:rsidR="00E04907" w:rsidRPr="00757A1A">
        <w:rPr>
          <w:sz w:val="28"/>
          <w:szCs w:val="28"/>
        </w:rPr>
        <w:t>.</w:t>
      </w:r>
      <w:r w:rsidR="0077664C" w:rsidRPr="00757A1A">
        <w:rPr>
          <w:sz w:val="28"/>
          <w:szCs w:val="28"/>
        </w:rPr>
        <w:t>1.</w:t>
      </w:r>
      <w:r w:rsidR="006A2CA3" w:rsidRPr="00757A1A">
        <w:rPr>
          <w:sz w:val="28"/>
          <w:szCs w:val="28"/>
        </w:rPr>
        <w:t> </w:t>
      </w:r>
      <w:r w:rsidR="0077664C" w:rsidRPr="00757A1A">
        <w:rPr>
          <w:sz w:val="28"/>
          <w:szCs w:val="28"/>
        </w:rPr>
        <w:t>apakšp</w:t>
      </w:r>
      <w:r w:rsidR="00E04907" w:rsidRPr="00757A1A">
        <w:rPr>
          <w:sz w:val="28"/>
          <w:szCs w:val="28"/>
        </w:rPr>
        <w:t>unktā noteiktajām prasībām</w:t>
      </w:r>
      <w:r w:rsidRPr="00757A1A">
        <w:rPr>
          <w:sz w:val="28"/>
          <w:szCs w:val="28"/>
        </w:rPr>
        <w:t>;</w:t>
      </w:r>
    </w:p>
    <w:p w14:paraId="19DE95DA" w14:textId="6F8B7000" w:rsidR="00521129" w:rsidRPr="00757A1A" w:rsidRDefault="003D4D7D" w:rsidP="00FA4204">
      <w:pPr>
        <w:autoSpaceDE w:val="0"/>
        <w:autoSpaceDN w:val="0"/>
        <w:adjustRightInd w:val="0"/>
        <w:ind w:firstLine="567"/>
        <w:jc w:val="both"/>
        <w:rPr>
          <w:strike/>
          <w:sz w:val="28"/>
          <w:szCs w:val="28"/>
        </w:rPr>
      </w:pPr>
      <w:r w:rsidRPr="00757A1A">
        <w:rPr>
          <w:sz w:val="28"/>
          <w:szCs w:val="28"/>
        </w:rPr>
        <w:t xml:space="preserve">42.3. </w:t>
      </w:r>
      <w:r w:rsidR="0002596D" w:rsidRPr="00757A1A">
        <w:rPr>
          <w:sz w:val="28"/>
          <w:szCs w:val="28"/>
        </w:rPr>
        <w:t xml:space="preserve">veikta </w:t>
      </w:r>
      <w:r w:rsidR="00030FEA" w:rsidRPr="00757A1A">
        <w:rPr>
          <w:sz w:val="28"/>
          <w:szCs w:val="28"/>
        </w:rPr>
        <w:t xml:space="preserve">inficētās novietnes </w:t>
      </w:r>
      <w:r w:rsidR="000E7874" w:rsidRPr="00757A1A">
        <w:rPr>
          <w:sz w:val="28"/>
          <w:szCs w:val="28"/>
        </w:rPr>
        <w:t>beigu</w:t>
      </w:r>
      <w:r w:rsidR="00030FEA" w:rsidRPr="00757A1A">
        <w:rPr>
          <w:sz w:val="28"/>
          <w:szCs w:val="28"/>
        </w:rPr>
        <w:t xml:space="preserve"> </w:t>
      </w:r>
      <w:r w:rsidR="0097162D" w:rsidRPr="00757A1A">
        <w:rPr>
          <w:sz w:val="28"/>
          <w:szCs w:val="28"/>
        </w:rPr>
        <w:t xml:space="preserve">tīrīšana, </w:t>
      </w:r>
      <w:r w:rsidR="00030FEA" w:rsidRPr="00757A1A">
        <w:rPr>
          <w:sz w:val="28"/>
          <w:szCs w:val="28"/>
        </w:rPr>
        <w:t>mazgāšana</w:t>
      </w:r>
      <w:r w:rsidR="007041B7" w:rsidRPr="00757A1A">
        <w:rPr>
          <w:sz w:val="28"/>
          <w:szCs w:val="28"/>
        </w:rPr>
        <w:t xml:space="preserve">, </w:t>
      </w:r>
      <w:r w:rsidR="00E04907" w:rsidRPr="00757A1A">
        <w:rPr>
          <w:sz w:val="28"/>
          <w:szCs w:val="28"/>
        </w:rPr>
        <w:t>dezinfekcija</w:t>
      </w:r>
      <w:r w:rsidR="0097162D" w:rsidRPr="00757A1A">
        <w:rPr>
          <w:sz w:val="28"/>
          <w:szCs w:val="28"/>
        </w:rPr>
        <w:t xml:space="preserve"> </w:t>
      </w:r>
      <w:r w:rsidR="007041B7" w:rsidRPr="00757A1A">
        <w:rPr>
          <w:sz w:val="28"/>
          <w:szCs w:val="28"/>
        </w:rPr>
        <w:t xml:space="preserve">un dezinsekcija </w:t>
      </w:r>
      <w:r w:rsidR="0097162D" w:rsidRPr="00757A1A">
        <w:rPr>
          <w:sz w:val="28"/>
          <w:szCs w:val="28"/>
        </w:rPr>
        <w:t>saskaņā ar šo noteikumu</w:t>
      </w:r>
      <w:hyperlink r:id="rId9" w:anchor="n10" w:tgtFrame="_blank" w:history="1">
        <w:r w:rsidR="0097162D" w:rsidRPr="00757A1A">
          <w:rPr>
            <w:sz w:val="28"/>
            <w:szCs w:val="28"/>
          </w:rPr>
          <w:t xml:space="preserve"> </w:t>
        </w:r>
        <w:r w:rsidR="00FF56D5" w:rsidRPr="00757A1A">
          <w:rPr>
            <w:sz w:val="28"/>
            <w:szCs w:val="28"/>
          </w:rPr>
          <w:t>7</w:t>
        </w:r>
        <w:r w:rsidR="004470FF" w:rsidRPr="00757A1A">
          <w:rPr>
            <w:sz w:val="28"/>
            <w:szCs w:val="28"/>
          </w:rPr>
          <w:t>2</w:t>
        </w:r>
        <w:r w:rsidR="00FF56D5" w:rsidRPr="00757A1A">
          <w:rPr>
            <w:sz w:val="28"/>
            <w:szCs w:val="28"/>
          </w:rPr>
          <w:t>.</w:t>
        </w:r>
        <w:r w:rsidR="007041B7" w:rsidRPr="00757A1A">
          <w:rPr>
            <w:sz w:val="28"/>
            <w:szCs w:val="28"/>
          </w:rPr>
          <w:t>, 7</w:t>
        </w:r>
        <w:r w:rsidR="004470FF" w:rsidRPr="00757A1A">
          <w:rPr>
            <w:sz w:val="28"/>
            <w:szCs w:val="28"/>
          </w:rPr>
          <w:t>3</w:t>
        </w:r>
        <w:r w:rsidR="007041B7" w:rsidRPr="00757A1A">
          <w:rPr>
            <w:sz w:val="28"/>
            <w:szCs w:val="28"/>
          </w:rPr>
          <w:t>. un 7</w:t>
        </w:r>
        <w:r w:rsidR="00980537" w:rsidRPr="00757A1A">
          <w:rPr>
            <w:sz w:val="28"/>
            <w:szCs w:val="28"/>
          </w:rPr>
          <w:t>4</w:t>
        </w:r>
        <w:r w:rsidR="007041B7" w:rsidRPr="00757A1A">
          <w:rPr>
            <w:sz w:val="28"/>
            <w:szCs w:val="28"/>
          </w:rPr>
          <w:t>.</w:t>
        </w:r>
        <w:r w:rsidR="006A2CA3" w:rsidRPr="00757A1A">
          <w:rPr>
            <w:sz w:val="28"/>
            <w:szCs w:val="28"/>
          </w:rPr>
          <w:t> </w:t>
        </w:r>
        <w:r w:rsidR="00FF56D5" w:rsidRPr="00757A1A">
          <w:rPr>
            <w:sz w:val="28"/>
            <w:szCs w:val="28"/>
          </w:rPr>
          <w:t>punktā</w:t>
        </w:r>
      </w:hyperlink>
      <w:r w:rsidR="0097162D" w:rsidRPr="00757A1A">
        <w:rPr>
          <w:sz w:val="28"/>
          <w:szCs w:val="28"/>
        </w:rPr>
        <w:t xml:space="preserve"> noteiktajām prasībām.</w:t>
      </w:r>
      <w:r w:rsidR="0002596D" w:rsidRPr="00757A1A">
        <w:rPr>
          <w:sz w:val="28"/>
          <w:szCs w:val="28"/>
        </w:rPr>
        <w:t xml:space="preserve"> </w:t>
      </w:r>
    </w:p>
    <w:p w14:paraId="0B278452" w14:textId="77777777" w:rsidR="00521129" w:rsidRPr="00757A1A" w:rsidRDefault="00521129" w:rsidP="00FA4204">
      <w:pPr>
        <w:autoSpaceDE w:val="0"/>
        <w:autoSpaceDN w:val="0"/>
        <w:adjustRightInd w:val="0"/>
        <w:ind w:firstLine="567"/>
        <w:jc w:val="both"/>
        <w:rPr>
          <w:sz w:val="28"/>
          <w:szCs w:val="28"/>
        </w:rPr>
      </w:pPr>
    </w:p>
    <w:p w14:paraId="060BF324" w14:textId="02AC33D0" w:rsidR="005A73C6" w:rsidRPr="00757A1A" w:rsidRDefault="00E93FE8" w:rsidP="00FA4204">
      <w:pPr>
        <w:autoSpaceDE w:val="0"/>
        <w:autoSpaceDN w:val="0"/>
        <w:adjustRightInd w:val="0"/>
        <w:ind w:firstLine="567"/>
        <w:jc w:val="both"/>
        <w:rPr>
          <w:strike/>
          <w:sz w:val="28"/>
          <w:szCs w:val="28"/>
        </w:rPr>
      </w:pPr>
      <w:r w:rsidRPr="00757A1A">
        <w:rPr>
          <w:sz w:val="28"/>
          <w:szCs w:val="28"/>
        </w:rPr>
        <w:t>43</w:t>
      </w:r>
      <w:r w:rsidR="00FC4667" w:rsidRPr="00757A1A">
        <w:rPr>
          <w:sz w:val="28"/>
          <w:szCs w:val="28"/>
        </w:rPr>
        <w:t>.</w:t>
      </w:r>
      <w:r w:rsidR="00FF56D5" w:rsidRPr="00757A1A">
        <w:rPr>
          <w:sz w:val="28"/>
          <w:szCs w:val="28"/>
        </w:rPr>
        <w:t xml:space="preserve"> </w:t>
      </w:r>
      <w:r w:rsidR="003D4D7D" w:rsidRPr="00757A1A">
        <w:rPr>
          <w:sz w:val="28"/>
          <w:szCs w:val="28"/>
        </w:rPr>
        <w:t>Dienestam, konstatējot slimības pārnēsātāju nozīmi slimības izplatībā, atļauts noteikt citu pasākumu īstenošanas ilgumu aizsardzības zonā un</w:t>
      </w:r>
      <w:r w:rsidR="00801B53" w:rsidRPr="00757A1A">
        <w:rPr>
          <w:sz w:val="28"/>
          <w:szCs w:val="28"/>
        </w:rPr>
        <w:t>, ja</w:t>
      </w:r>
      <w:r w:rsidR="003D4D7D" w:rsidRPr="00757A1A">
        <w:rPr>
          <w:sz w:val="28"/>
          <w:szCs w:val="28"/>
        </w:rPr>
        <w:t xml:space="preserve"> nepieciešam</w:t>
      </w:r>
      <w:r w:rsidR="00801B53" w:rsidRPr="00757A1A">
        <w:rPr>
          <w:sz w:val="28"/>
          <w:szCs w:val="28"/>
        </w:rPr>
        <w:t>s,</w:t>
      </w:r>
      <w:r w:rsidR="003D4D7D" w:rsidRPr="00757A1A">
        <w:rPr>
          <w:sz w:val="28"/>
          <w:szCs w:val="28"/>
        </w:rPr>
        <w:t xml:space="preserve"> atļau</w:t>
      </w:r>
      <w:r w:rsidR="00801B53" w:rsidRPr="00757A1A">
        <w:rPr>
          <w:sz w:val="28"/>
          <w:szCs w:val="28"/>
        </w:rPr>
        <w:t>t</w:t>
      </w:r>
      <w:r w:rsidR="003D4D7D" w:rsidRPr="00757A1A">
        <w:rPr>
          <w:sz w:val="28"/>
          <w:szCs w:val="28"/>
        </w:rPr>
        <w:t xml:space="preserve"> </w:t>
      </w:r>
      <w:r w:rsidR="00801B53" w:rsidRPr="00757A1A">
        <w:rPr>
          <w:sz w:val="28"/>
          <w:szCs w:val="28"/>
        </w:rPr>
        <w:t xml:space="preserve">novietnē </w:t>
      </w:r>
      <w:r w:rsidR="003D4D7D" w:rsidRPr="00757A1A">
        <w:rPr>
          <w:sz w:val="28"/>
          <w:szCs w:val="28"/>
        </w:rPr>
        <w:t xml:space="preserve">ievest uzņēmīgos </w:t>
      </w:r>
      <w:r w:rsidR="00A30870" w:rsidRPr="00757A1A">
        <w:rPr>
          <w:sz w:val="28"/>
          <w:szCs w:val="28"/>
        </w:rPr>
        <w:t xml:space="preserve">liellopus </w:t>
      </w:r>
      <w:r w:rsidR="00810DE3" w:rsidRPr="00757A1A">
        <w:rPr>
          <w:sz w:val="28"/>
          <w:szCs w:val="28"/>
        </w:rPr>
        <w:t>slimības kontrolei</w:t>
      </w:r>
      <w:r w:rsidR="003D4D7D" w:rsidRPr="00757A1A">
        <w:rPr>
          <w:sz w:val="28"/>
          <w:szCs w:val="28"/>
        </w:rPr>
        <w:t xml:space="preserve">. </w:t>
      </w:r>
      <w:r w:rsidR="00FF56D5" w:rsidRPr="00757A1A">
        <w:rPr>
          <w:sz w:val="28"/>
          <w:szCs w:val="28"/>
        </w:rPr>
        <w:lastRenderedPageBreak/>
        <w:t>A</w:t>
      </w:r>
      <w:r w:rsidR="00095BDB" w:rsidRPr="00757A1A">
        <w:rPr>
          <w:sz w:val="28"/>
          <w:szCs w:val="28"/>
        </w:rPr>
        <w:t>izsardzības zonā tiek piemē</w:t>
      </w:r>
      <w:r w:rsidR="00FF56D5" w:rsidRPr="00757A1A">
        <w:rPr>
          <w:sz w:val="28"/>
          <w:szCs w:val="28"/>
        </w:rPr>
        <w:t xml:space="preserve">roti </w:t>
      </w:r>
      <w:r w:rsidR="00B87535" w:rsidRPr="00757A1A">
        <w:rPr>
          <w:sz w:val="28"/>
          <w:szCs w:val="28"/>
        </w:rPr>
        <w:t xml:space="preserve">šo noteikumu 9. nodaļā noteiktie </w:t>
      </w:r>
      <w:r w:rsidR="00FF56D5" w:rsidRPr="00757A1A">
        <w:rPr>
          <w:sz w:val="28"/>
          <w:szCs w:val="28"/>
        </w:rPr>
        <w:t xml:space="preserve">uzraudzības zonas pasākumi, ja </w:t>
      </w:r>
      <w:r w:rsidR="00801B53" w:rsidRPr="00757A1A">
        <w:rPr>
          <w:sz w:val="28"/>
          <w:szCs w:val="28"/>
        </w:rPr>
        <w:t xml:space="preserve">pasākumi </w:t>
      </w:r>
      <w:r w:rsidR="00FF56D5" w:rsidRPr="00757A1A">
        <w:rPr>
          <w:sz w:val="28"/>
          <w:szCs w:val="28"/>
        </w:rPr>
        <w:t>uzraudzības zonā norisinās ilgāk nekā aizsardzības zonā.</w:t>
      </w:r>
    </w:p>
    <w:p w14:paraId="137B6C25" w14:textId="77777777" w:rsidR="005A73C6" w:rsidRPr="00757A1A" w:rsidRDefault="005A73C6" w:rsidP="00FA4204">
      <w:pPr>
        <w:autoSpaceDE w:val="0"/>
        <w:autoSpaceDN w:val="0"/>
        <w:adjustRightInd w:val="0"/>
        <w:ind w:firstLine="567"/>
        <w:jc w:val="both"/>
        <w:rPr>
          <w:sz w:val="28"/>
          <w:szCs w:val="28"/>
        </w:rPr>
      </w:pPr>
    </w:p>
    <w:p w14:paraId="23AE652C" w14:textId="32D3B223" w:rsidR="008B1063" w:rsidRPr="00757A1A" w:rsidRDefault="008B1063" w:rsidP="00FA4204">
      <w:pPr>
        <w:autoSpaceDE w:val="0"/>
        <w:autoSpaceDN w:val="0"/>
        <w:adjustRightInd w:val="0"/>
        <w:ind w:firstLine="567"/>
        <w:jc w:val="both"/>
        <w:rPr>
          <w:strike/>
          <w:sz w:val="28"/>
          <w:szCs w:val="28"/>
        </w:rPr>
      </w:pPr>
      <w:r w:rsidRPr="00757A1A">
        <w:rPr>
          <w:sz w:val="28"/>
          <w:szCs w:val="28"/>
        </w:rPr>
        <w:t>44. Dienests atļauj izvest klīniski veselos liellopus no novietnes aizsardzības vai uzraudzības zonas robežās, ja novietnē šo</w:t>
      </w:r>
      <w:r w:rsidR="00801B53" w:rsidRPr="00757A1A">
        <w:rPr>
          <w:sz w:val="28"/>
          <w:szCs w:val="28"/>
        </w:rPr>
        <w:t xml:space="preserve"> </w:t>
      </w:r>
      <w:r w:rsidRPr="00757A1A">
        <w:rPr>
          <w:sz w:val="28"/>
          <w:szCs w:val="28"/>
        </w:rPr>
        <w:t>noteikumu 40.2. apakšpunktā noteiktie dzīvnieku pārvietošanas aizliegumi ir spēkā ilgāk par 30</w:t>
      </w:r>
      <w:r w:rsidR="00801B53" w:rsidRPr="00757A1A">
        <w:rPr>
          <w:sz w:val="28"/>
          <w:szCs w:val="28"/>
        </w:rPr>
        <w:t> </w:t>
      </w:r>
      <w:r w:rsidRPr="00757A1A">
        <w:rPr>
          <w:sz w:val="28"/>
          <w:szCs w:val="28"/>
        </w:rPr>
        <w:t xml:space="preserve">dienām un </w:t>
      </w:r>
      <w:r w:rsidR="00A30870" w:rsidRPr="00757A1A">
        <w:rPr>
          <w:sz w:val="28"/>
          <w:szCs w:val="28"/>
        </w:rPr>
        <w:t xml:space="preserve">liellopu </w:t>
      </w:r>
      <w:r w:rsidRPr="00757A1A">
        <w:rPr>
          <w:sz w:val="28"/>
          <w:szCs w:val="28"/>
        </w:rPr>
        <w:t xml:space="preserve">īpašnieks vai turētājs </w:t>
      </w:r>
      <w:r w:rsidR="00801B53" w:rsidRPr="00757A1A">
        <w:rPr>
          <w:sz w:val="28"/>
          <w:szCs w:val="28"/>
        </w:rPr>
        <w:t xml:space="preserve">ir </w:t>
      </w:r>
      <w:r w:rsidRPr="00757A1A">
        <w:rPr>
          <w:sz w:val="28"/>
          <w:szCs w:val="28"/>
        </w:rPr>
        <w:t xml:space="preserve">informējis dienestu par vēlmi izvest liellopus no novietnes, jo nevar nodrošināt vajadzīgos </w:t>
      </w:r>
      <w:r w:rsidR="00A30870" w:rsidRPr="00757A1A">
        <w:rPr>
          <w:sz w:val="28"/>
          <w:szCs w:val="28"/>
        </w:rPr>
        <w:t xml:space="preserve">liellopu </w:t>
      </w:r>
      <w:r w:rsidRPr="00757A1A">
        <w:rPr>
          <w:sz w:val="28"/>
          <w:szCs w:val="28"/>
        </w:rPr>
        <w:t>turēšanas apstākļus,</w:t>
      </w:r>
      <w:r w:rsidR="00AC549C" w:rsidRPr="00757A1A">
        <w:rPr>
          <w:sz w:val="28"/>
          <w:szCs w:val="28"/>
        </w:rPr>
        <w:t xml:space="preserve"> </w:t>
      </w:r>
      <w:r w:rsidR="003F584C" w:rsidRPr="00757A1A">
        <w:rPr>
          <w:sz w:val="28"/>
          <w:szCs w:val="28"/>
        </w:rPr>
        <w:t>un to dienestam ir apliecinājis pilnvarotais veterinārārsts pēc novietnes pārbaudes</w:t>
      </w:r>
      <w:r w:rsidRPr="00757A1A">
        <w:rPr>
          <w:sz w:val="28"/>
          <w:szCs w:val="28"/>
        </w:rPr>
        <w:t xml:space="preserve">. Liellopu pārvadāšanai izmantotos transportlīdzekļus un to aprīkojumu tīra, mazgā un dezinficē pēc katras </w:t>
      </w:r>
      <w:r w:rsidR="00A30870" w:rsidRPr="00757A1A">
        <w:rPr>
          <w:sz w:val="28"/>
          <w:szCs w:val="28"/>
        </w:rPr>
        <w:t xml:space="preserve">liellopu </w:t>
      </w:r>
      <w:r w:rsidRPr="00757A1A">
        <w:rPr>
          <w:sz w:val="28"/>
          <w:szCs w:val="28"/>
        </w:rPr>
        <w:t>pārvadāšanas saskaņā ar šo noteikumu</w:t>
      </w:r>
      <w:hyperlink r:id="rId10" w:anchor="n10" w:tgtFrame="_blank" w:history="1">
        <w:r w:rsidRPr="00757A1A">
          <w:rPr>
            <w:sz w:val="28"/>
            <w:szCs w:val="28"/>
          </w:rPr>
          <w:t xml:space="preserve"> 7</w:t>
        </w:r>
        <w:r w:rsidR="00005C9F" w:rsidRPr="00757A1A">
          <w:rPr>
            <w:sz w:val="28"/>
            <w:szCs w:val="28"/>
          </w:rPr>
          <w:t>2</w:t>
        </w:r>
        <w:r w:rsidRPr="00757A1A">
          <w:rPr>
            <w:sz w:val="28"/>
            <w:szCs w:val="28"/>
          </w:rPr>
          <w:t>. punktā</w:t>
        </w:r>
      </w:hyperlink>
      <w:r w:rsidRPr="00757A1A">
        <w:rPr>
          <w:sz w:val="28"/>
          <w:szCs w:val="28"/>
        </w:rPr>
        <w:t xml:space="preserve"> noteiktajām prasībām.</w:t>
      </w:r>
    </w:p>
    <w:p w14:paraId="2DF1BD09" w14:textId="77777777" w:rsidR="00E51FA4" w:rsidRPr="00757A1A" w:rsidRDefault="00E51FA4" w:rsidP="00FA4204">
      <w:pPr>
        <w:autoSpaceDE w:val="0"/>
        <w:autoSpaceDN w:val="0"/>
        <w:adjustRightInd w:val="0"/>
        <w:ind w:firstLine="567"/>
        <w:jc w:val="both"/>
        <w:rPr>
          <w:sz w:val="28"/>
          <w:szCs w:val="28"/>
        </w:rPr>
      </w:pPr>
    </w:p>
    <w:p w14:paraId="2D8B09DB" w14:textId="3A82E072" w:rsidR="0030387F" w:rsidRPr="00757A1A" w:rsidRDefault="00E93FE8">
      <w:pPr>
        <w:autoSpaceDE w:val="0"/>
        <w:autoSpaceDN w:val="0"/>
        <w:adjustRightInd w:val="0"/>
        <w:ind w:firstLine="567"/>
        <w:jc w:val="both"/>
        <w:rPr>
          <w:sz w:val="28"/>
          <w:szCs w:val="28"/>
        </w:rPr>
      </w:pPr>
      <w:r w:rsidRPr="00757A1A">
        <w:rPr>
          <w:sz w:val="28"/>
          <w:szCs w:val="28"/>
        </w:rPr>
        <w:t>45</w:t>
      </w:r>
      <w:r w:rsidR="00F82ACC" w:rsidRPr="00757A1A">
        <w:rPr>
          <w:sz w:val="28"/>
          <w:szCs w:val="28"/>
        </w:rPr>
        <w:t xml:space="preserve">. </w:t>
      </w:r>
      <w:r w:rsidR="00810DE3" w:rsidRPr="00757A1A">
        <w:rPr>
          <w:sz w:val="28"/>
          <w:szCs w:val="28"/>
        </w:rPr>
        <w:t>Dienests par š</w:t>
      </w:r>
      <w:r w:rsidR="00F82ACC" w:rsidRPr="00757A1A">
        <w:rPr>
          <w:sz w:val="28"/>
          <w:szCs w:val="28"/>
        </w:rPr>
        <w:t xml:space="preserve">o noteikuma </w:t>
      </w:r>
      <w:r w:rsidRPr="00757A1A">
        <w:rPr>
          <w:sz w:val="28"/>
          <w:szCs w:val="28"/>
        </w:rPr>
        <w:t>44</w:t>
      </w:r>
      <w:r w:rsidR="00F82ACC" w:rsidRPr="00757A1A">
        <w:rPr>
          <w:sz w:val="28"/>
          <w:szCs w:val="28"/>
        </w:rPr>
        <w:t>.</w:t>
      </w:r>
      <w:r w:rsidR="003D4D7D" w:rsidRPr="00757A1A">
        <w:rPr>
          <w:sz w:val="28"/>
          <w:szCs w:val="28"/>
        </w:rPr>
        <w:t> </w:t>
      </w:r>
      <w:r w:rsidR="00F82ACC" w:rsidRPr="00757A1A">
        <w:rPr>
          <w:sz w:val="28"/>
          <w:szCs w:val="28"/>
        </w:rPr>
        <w:t>punktā minēt</w:t>
      </w:r>
      <w:r w:rsidR="00810DE3" w:rsidRPr="00757A1A">
        <w:rPr>
          <w:sz w:val="28"/>
          <w:szCs w:val="28"/>
        </w:rPr>
        <w:t>ajiem</w:t>
      </w:r>
      <w:r w:rsidR="00F82ACC" w:rsidRPr="00757A1A">
        <w:rPr>
          <w:sz w:val="28"/>
          <w:szCs w:val="28"/>
        </w:rPr>
        <w:t xml:space="preserve"> </w:t>
      </w:r>
      <w:r w:rsidR="001C7DEC" w:rsidRPr="00757A1A">
        <w:rPr>
          <w:sz w:val="28"/>
          <w:szCs w:val="28"/>
        </w:rPr>
        <w:t>klīniski vesel</w:t>
      </w:r>
      <w:r w:rsidR="00810DE3" w:rsidRPr="00757A1A">
        <w:rPr>
          <w:sz w:val="28"/>
          <w:szCs w:val="28"/>
        </w:rPr>
        <w:t>ajiem</w:t>
      </w:r>
      <w:r w:rsidR="001C7DEC" w:rsidRPr="00757A1A">
        <w:rPr>
          <w:sz w:val="28"/>
          <w:szCs w:val="28"/>
        </w:rPr>
        <w:t xml:space="preserve"> </w:t>
      </w:r>
      <w:r w:rsidR="00F82ACC" w:rsidRPr="00757A1A">
        <w:rPr>
          <w:sz w:val="28"/>
          <w:szCs w:val="28"/>
        </w:rPr>
        <w:t>liellop</w:t>
      </w:r>
      <w:r w:rsidR="00810DE3" w:rsidRPr="00757A1A">
        <w:rPr>
          <w:sz w:val="28"/>
          <w:szCs w:val="28"/>
        </w:rPr>
        <w:t>iem izsniedz pārvietošanas atļauju, norādot tajā pārvietojamo liellopu identifikācijas numurus.</w:t>
      </w:r>
    </w:p>
    <w:p w14:paraId="6BFC2644" w14:textId="66F1CBE2" w:rsidR="00E51FA4" w:rsidRPr="00757A1A" w:rsidRDefault="00E51FA4" w:rsidP="00FA4204">
      <w:pPr>
        <w:autoSpaceDE w:val="0"/>
        <w:autoSpaceDN w:val="0"/>
        <w:adjustRightInd w:val="0"/>
        <w:ind w:firstLine="567"/>
        <w:jc w:val="both"/>
        <w:rPr>
          <w:sz w:val="28"/>
          <w:szCs w:val="28"/>
        </w:rPr>
      </w:pPr>
    </w:p>
    <w:p w14:paraId="0618D7E6" w14:textId="77777777" w:rsidR="00227CC5" w:rsidRPr="00757A1A" w:rsidRDefault="00A50549" w:rsidP="00FA4204">
      <w:pPr>
        <w:autoSpaceDE w:val="0"/>
        <w:autoSpaceDN w:val="0"/>
        <w:adjustRightInd w:val="0"/>
        <w:jc w:val="center"/>
        <w:rPr>
          <w:b/>
          <w:bCs/>
          <w:sz w:val="28"/>
          <w:szCs w:val="28"/>
        </w:rPr>
      </w:pPr>
      <w:r w:rsidRPr="00757A1A">
        <w:rPr>
          <w:b/>
          <w:bCs/>
          <w:sz w:val="28"/>
          <w:szCs w:val="28"/>
        </w:rPr>
        <w:t>9</w:t>
      </w:r>
      <w:r w:rsidR="00227CC5" w:rsidRPr="00757A1A">
        <w:rPr>
          <w:b/>
          <w:bCs/>
          <w:sz w:val="28"/>
          <w:szCs w:val="28"/>
        </w:rPr>
        <w:t>. Pasākumi uzraudzības zonā</w:t>
      </w:r>
    </w:p>
    <w:p w14:paraId="021F5548" w14:textId="77777777" w:rsidR="003714AB" w:rsidRPr="00757A1A" w:rsidRDefault="003714AB" w:rsidP="00FA4204">
      <w:pPr>
        <w:autoSpaceDE w:val="0"/>
        <w:autoSpaceDN w:val="0"/>
        <w:adjustRightInd w:val="0"/>
        <w:ind w:firstLine="567"/>
        <w:jc w:val="both"/>
        <w:rPr>
          <w:sz w:val="28"/>
          <w:szCs w:val="28"/>
        </w:rPr>
      </w:pPr>
    </w:p>
    <w:p w14:paraId="07176844" w14:textId="77777777" w:rsidR="003714AB" w:rsidRPr="00757A1A" w:rsidRDefault="00102642" w:rsidP="00FA4204">
      <w:pPr>
        <w:autoSpaceDE w:val="0"/>
        <w:autoSpaceDN w:val="0"/>
        <w:adjustRightInd w:val="0"/>
        <w:ind w:firstLine="567"/>
        <w:jc w:val="both"/>
        <w:rPr>
          <w:sz w:val="28"/>
          <w:szCs w:val="28"/>
        </w:rPr>
      </w:pPr>
      <w:r w:rsidRPr="00757A1A">
        <w:rPr>
          <w:sz w:val="28"/>
          <w:szCs w:val="28"/>
        </w:rPr>
        <w:t>46</w:t>
      </w:r>
      <w:r w:rsidR="003714AB" w:rsidRPr="00757A1A">
        <w:rPr>
          <w:sz w:val="28"/>
          <w:szCs w:val="28"/>
        </w:rPr>
        <w:t>. Uzraudzības zonā:</w:t>
      </w:r>
    </w:p>
    <w:p w14:paraId="28079DE9" w14:textId="1548BCBC" w:rsidR="007041B7" w:rsidRPr="00757A1A" w:rsidRDefault="00102642" w:rsidP="00FA4204">
      <w:pPr>
        <w:autoSpaceDE w:val="0"/>
        <w:autoSpaceDN w:val="0"/>
        <w:adjustRightInd w:val="0"/>
        <w:ind w:firstLine="567"/>
        <w:jc w:val="both"/>
        <w:rPr>
          <w:sz w:val="28"/>
          <w:szCs w:val="28"/>
        </w:rPr>
      </w:pPr>
      <w:r w:rsidRPr="00757A1A">
        <w:rPr>
          <w:sz w:val="28"/>
          <w:szCs w:val="28"/>
        </w:rPr>
        <w:t>46</w:t>
      </w:r>
      <w:r w:rsidR="003714AB" w:rsidRPr="00757A1A">
        <w:rPr>
          <w:sz w:val="28"/>
          <w:szCs w:val="28"/>
        </w:rPr>
        <w:t xml:space="preserve">.1. </w:t>
      </w:r>
      <w:r w:rsidR="007041B7" w:rsidRPr="00757A1A">
        <w:rPr>
          <w:sz w:val="28"/>
          <w:szCs w:val="28"/>
        </w:rPr>
        <w:t xml:space="preserve">dienests nekavējoties </w:t>
      </w:r>
      <w:r w:rsidR="00000420" w:rsidRPr="00757A1A">
        <w:rPr>
          <w:sz w:val="28"/>
          <w:szCs w:val="28"/>
        </w:rPr>
        <w:t xml:space="preserve">uzskaita </w:t>
      </w:r>
      <w:r w:rsidR="007041B7" w:rsidRPr="00757A1A">
        <w:rPr>
          <w:sz w:val="28"/>
          <w:szCs w:val="28"/>
        </w:rPr>
        <w:t xml:space="preserve">visas pret nodulāro dermatītu uzņēmīgo </w:t>
      </w:r>
      <w:r w:rsidR="00A30870" w:rsidRPr="00757A1A">
        <w:rPr>
          <w:sz w:val="28"/>
          <w:szCs w:val="28"/>
        </w:rPr>
        <w:t xml:space="preserve">liellopu </w:t>
      </w:r>
      <w:r w:rsidR="007041B7" w:rsidRPr="00757A1A">
        <w:rPr>
          <w:sz w:val="28"/>
          <w:szCs w:val="28"/>
        </w:rPr>
        <w:t>novietnes;</w:t>
      </w:r>
    </w:p>
    <w:p w14:paraId="4741B203" w14:textId="7F104D72" w:rsidR="003714AB" w:rsidRPr="00757A1A" w:rsidRDefault="007041B7" w:rsidP="00FA4204">
      <w:pPr>
        <w:autoSpaceDE w:val="0"/>
        <w:autoSpaceDN w:val="0"/>
        <w:adjustRightInd w:val="0"/>
        <w:ind w:firstLine="567"/>
        <w:jc w:val="both"/>
        <w:rPr>
          <w:sz w:val="28"/>
          <w:szCs w:val="28"/>
        </w:rPr>
      </w:pPr>
      <w:r w:rsidRPr="00757A1A">
        <w:rPr>
          <w:sz w:val="28"/>
          <w:szCs w:val="28"/>
        </w:rPr>
        <w:t xml:space="preserve">46.2. </w:t>
      </w:r>
      <w:r w:rsidR="00525147" w:rsidRPr="00757A1A">
        <w:rPr>
          <w:sz w:val="28"/>
          <w:szCs w:val="28"/>
        </w:rPr>
        <w:t>dienests nosaka liellopu pārvietošanas aizliegumu</w:t>
      </w:r>
      <w:r w:rsidR="003714AB" w:rsidRPr="00757A1A">
        <w:rPr>
          <w:sz w:val="28"/>
          <w:szCs w:val="28"/>
        </w:rPr>
        <w:t xml:space="preserve">, </w:t>
      </w:r>
      <w:r w:rsidR="00D04693" w:rsidRPr="00757A1A">
        <w:rPr>
          <w:sz w:val="28"/>
          <w:szCs w:val="28"/>
        </w:rPr>
        <w:t xml:space="preserve">ja </w:t>
      </w:r>
      <w:r w:rsidR="00801B53" w:rsidRPr="00757A1A">
        <w:rPr>
          <w:sz w:val="28"/>
          <w:szCs w:val="28"/>
        </w:rPr>
        <w:t xml:space="preserve">vien nav izsniedzis </w:t>
      </w:r>
      <w:r w:rsidR="00D04693" w:rsidRPr="00757A1A">
        <w:rPr>
          <w:sz w:val="28"/>
          <w:szCs w:val="28"/>
        </w:rPr>
        <w:t>atļauj</w:t>
      </w:r>
      <w:r w:rsidR="00801B53" w:rsidRPr="00757A1A">
        <w:rPr>
          <w:sz w:val="28"/>
          <w:szCs w:val="28"/>
        </w:rPr>
        <w:t>u</w:t>
      </w:r>
      <w:r w:rsidR="00066D50" w:rsidRPr="00757A1A">
        <w:rPr>
          <w:sz w:val="28"/>
          <w:szCs w:val="28"/>
        </w:rPr>
        <w:t xml:space="preserve"> </w:t>
      </w:r>
      <w:r w:rsidR="003714AB" w:rsidRPr="00757A1A">
        <w:rPr>
          <w:sz w:val="28"/>
          <w:szCs w:val="28"/>
        </w:rPr>
        <w:t>klīnisk</w:t>
      </w:r>
      <w:r w:rsidR="00CD37BD" w:rsidRPr="00757A1A">
        <w:rPr>
          <w:sz w:val="28"/>
          <w:szCs w:val="28"/>
        </w:rPr>
        <w:t>i</w:t>
      </w:r>
      <w:r w:rsidR="003714AB" w:rsidRPr="00757A1A">
        <w:rPr>
          <w:sz w:val="28"/>
          <w:szCs w:val="28"/>
        </w:rPr>
        <w:t xml:space="preserve"> veselo liellopu</w:t>
      </w:r>
      <w:r w:rsidR="00066D50" w:rsidRPr="00757A1A">
        <w:rPr>
          <w:sz w:val="28"/>
          <w:szCs w:val="28"/>
        </w:rPr>
        <w:t xml:space="preserve"> pārvietošan</w:t>
      </w:r>
      <w:r w:rsidR="00801B53" w:rsidRPr="00757A1A">
        <w:rPr>
          <w:sz w:val="28"/>
          <w:szCs w:val="28"/>
        </w:rPr>
        <w:t>ai</w:t>
      </w:r>
      <w:r w:rsidR="00747CF6" w:rsidRPr="00757A1A">
        <w:rPr>
          <w:sz w:val="28"/>
          <w:szCs w:val="28"/>
        </w:rPr>
        <w:t>:</w:t>
      </w:r>
    </w:p>
    <w:p w14:paraId="3E570325" w14:textId="782C107E" w:rsidR="003714AB" w:rsidRPr="00757A1A" w:rsidRDefault="00102642" w:rsidP="00FA4204">
      <w:pPr>
        <w:autoSpaceDE w:val="0"/>
        <w:autoSpaceDN w:val="0"/>
        <w:adjustRightInd w:val="0"/>
        <w:ind w:firstLine="567"/>
        <w:jc w:val="both"/>
        <w:rPr>
          <w:sz w:val="28"/>
          <w:szCs w:val="28"/>
        </w:rPr>
      </w:pPr>
      <w:r w:rsidRPr="00757A1A">
        <w:rPr>
          <w:sz w:val="28"/>
          <w:szCs w:val="28"/>
        </w:rPr>
        <w:t>46</w:t>
      </w:r>
      <w:r w:rsidR="007041B7" w:rsidRPr="00757A1A">
        <w:rPr>
          <w:sz w:val="28"/>
          <w:szCs w:val="28"/>
        </w:rPr>
        <w:t>.2</w:t>
      </w:r>
      <w:r w:rsidR="003714AB" w:rsidRPr="00757A1A">
        <w:rPr>
          <w:sz w:val="28"/>
          <w:szCs w:val="28"/>
        </w:rPr>
        <w:t xml:space="preserve">.1. </w:t>
      </w:r>
      <w:r w:rsidR="00D04693" w:rsidRPr="00757A1A">
        <w:rPr>
          <w:sz w:val="28"/>
          <w:szCs w:val="28"/>
        </w:rPr>
        <w:t xml:space="preserve">uz ganībām vai </w:t>
      </w:r>
      <w:r w:rsidR="00A30870" w:rsidRPr="00757A1A">
        <w:rPr>
          <w:sz w:val="28"/>
          <w:szCs w:val="28"/>
        </w:rPr>
        <w:t xml:space="preserve">liellopu </w:t>
      </w:r>
      <w:r w:rsidR="00D04693" w:rsidRPr="00757A1A">
        <w:rPr>
          <w:sz w:val="28"/>
          <w:szCs w:val="28"/>
        </w:rPr>
        <w:t>novietnēm</w:t>
      </w:r>
      <w:r w:rsidR="002C7A2F" w:rsidRPr="00757A1A">
        <w:rPr>
          <w:sz w:val="28"/>
          <w:szCs w:val="28"/>
        </w:rPr>
        <w:t xml:space="preserve"> uzraudzības zonas robežās</w:t>
      </w:r>
      <w:r w:rsidR="00D04693" w:rsidRPr="00757A1A">
        <w:rPr>
          <w:sz w:val="28"/>
          <w:szCs w:val="28"/>
        </w:rPr>
        <w:t>;</w:t>
      </w:r>
    </w:p>
    <w:p w14:paraId="2B20650E" w14:textId="77777777" w:rsidR="001126A1" w:rsidRPr="00757A1A" w:rsidRDefault="00102642" w:rsidP="00FA4204">
      <w:pPr>
        <w:autoSpaceDE w:val="0"/>
        <w:autoSpaceDN w:val="0"/>
        <w:adjustRightInd w:val="0"/>
        <w:ind w:firstLine="567"/>
        <w:jc w:val="both"/>
        <w:rPr>
          <w:sz w:val="28"/>
          <w:szCs w:val="28"/>
        </w:rPr>
      </w:pPr>
      <w:r w:rsidRPr="00757A1A">
        <w:rPr>
          <w:sz w:val="28"/>
          <w:szCs w:val="28"/>
        </w:rPr>
        <w:t>46</w:t>
      </w:r>
      <w:r w:rsidR="007041B7" w:rsidRPr="00757A1A">
        <w:rPr>
          <w:sz w:val="28"/>
          <w:szCs w:val="28"/>
        </w:rPr>
        <w:t>.2</w:t>
      </w:r>
      <w:r w:rsidR="003714AB" w:rsidRPr="00757A1A">
        <w:rPr>
          <w:sz w:val="28"/>
          <w:szCs w:val="28"/>
        </w:rPr>
        <w:t xml:space="preserve">.2. </w:t>
      </w:r>
      <w:r w:rsidR="00D04693" w:rsidRPr="00757A1A">
        <w:rPr>
          <w:sz w:val="28"/>
          <w:szCs w:val="28"/>
        </w:rPr>
        <w:t>tranzītā pa autoceļiem vai dzelzceļu bez transportlīdzekļa apstāšanās un kravas iz</w:t>
      </w:r>
      <w:r w:rsidR="00066D50" w:rsidRPr="00757A1A">
        <w:rPr>
          <w:sz w:val="28"/>
          <w:szCs w:val="28"/>
        </w:rPr>
        <w:t>k</w:t>
      </w:r>
      <w:r w:rsidR="00997E92" w:rsidRPr="00757A1A">
        <w:rPr>
          <w:sz w:val="28"/>
          <w:szCs w:val="28"/>
        </w:rPr>
        <w:t>raušanas</w:t>
      </w:r>
      <w:r w:rsidR="00D04693" w:rsidRPr="00757A1A">
        <w:rPr>
          <w:sz w:val="28"/>
          <w:szCs w:val="28"/>
        </w:rPr>
        <w:t xml:space="preserve">; </w:t>
      </w:r>
    </w:p>
    <w:p w14:paraId="14D18FEC" w14:textId="2FBA9BE6" w:rsidR="00CB036D" w:rsidRPr="00757A1A" w:rsidRDefault="00102642" w:rsidP="00FA4204">
      <w:pPr>
        <w:autoSpaceDE w:val="0"/>
        <w:autoSpaceDN w:val="0"/>
        <w:adjustRightInd w:val="0"/>
        <w:ind w:firstLine="567"/>
        <w:jc w:val="both"/>
        <w:rPr>
          <w:sz w:val="28"/>
          <w:szCs w:val="28"/>
        </w:rPr>
      </w:pPr>
      <w:r w:rsidRPr="00757A1A">
        <w:rPr>
          <w:sz w:val="28"/>
          <w:szCs w:val="28"/>
        </w:rPr>
        <w:t>46</w:t>
      </w:r>
      <w:r w:rsidR="007041B7" w:rsidRPr="00757A1A">
        <w:rPr>
          <w:sz w:val="28"/>
          <w:szCs w:val="28"/>
        </w:rPr>
        <w:t>.2</w:t>
      </w:r>
      <w:r w:rsidR="001126A1" w:rsidRPr="00757A1A">
        <w:rPr>
          <w:sz w:val="28"/>
          <w:szCs w:val="28"/>
        </w:rPr>
        <w:t>.3.</w:t>
      </w:r>
      <w:r w:rsidR="007041B7" w:rsidRPr="00757A1A">
        <w:rPr>
          <w:sz w:val="28"/>
          <w:szCs w:val="28"/>
        </w:rPr>
        <w:t> </w:t>
      </w:r>
      <w:r w:rsidR="00670A1A" w:rsidRPr="00757A1A">
        <w:rPr>
          <w:sz w:val="28"/>
          <w:szCs w:val="28"/>
        </w:rPr>
        <w:t xml:space="preserve">uz </w:t>
      </w:r>
      <w:r w:rsidR="00CB036D" w:rsidRPr="00757A1A">
        <w:rPr>
          <w:sz w:val="28"/>
          <w:szCs w:val="28"/>
        </w:rPr>
        <w:t>ārpus uzraudzības zon</w:t>
      </w:r>
      <w:r w:rsidR="00670A1A" w:rsidRPr="00757A1A">
        <w:rPr>
          <w:sz w:val="28"/>
          <w:szCs w:val="28"/>
        </w:rPr>
        <w:t>as</w:t>
      </w:r>
      <w:r w:rsidR="00CE5DC6" w:rsidRPr="00757A1A">
        <w:rPr>
          <w:sz w:val="28"/>
          <w:szCs w:val="28"/>
        </w:rPr>
        <w:t xml:space="preserve"> </w:t>
      </w:r>
      <w:r w:rsidR="00CB036D" w:rsidRPr="00757A1A">
        <w:rPr>
          <w:sz w:val="28"/>
          <w:szCs w:val="28"/>
        </w:rPr>
        <w:t xml:space="preserve">esošu kautuvi tūlītējai nokaušanai pēc inkubācijas perioda beigām </w:t>
      </w:r>
      <w:r w:rsidR="00A15A12" w:rsidRPr="00757A1A">
        <w:rPr>
          <w:sz w:val="28"/>
          <w:szCs w:val="28"/>
        </w:rPr>
        <w:t>–</w:t>
      </w:r>
      <w:r w:rsidR="00801B53" w:rsidRPr="00757A1A">
        <w:rPr>
          <w:sz w:val="28"/>
          <w:szCs w:val="28"/>
        </w:rPr>
        <w:t xml:space="preserve"> </w:t>
      </w:r>
      <w:r w:rsidR="00CB036D" w:rsidRPr="00757A1A">
        <w:rPr>
          <w:sz w:val="28"/>
          <w:szCs w:val="28"/>
        </w:rPr>
        <w:t>ne mazāk kā 28 dien</w:t>
      </w:r>
      <w:r w:rsidR="00801B53" w:rsidRPr="00757A1A">
        <w:rPr>
          <w:sz w:val="28"/>
          <w:szCs w:val="28"/>
        </w:rPr>
        <w:t>ām</w:t>
      </w:r>
      <w:r w:rsidR="00CB036D" w:rsidRPr="00757A1A">
        <w:rPr>
          <w:sz w:val="28"/>
          <w:szCs w:val="28"/>
        </w:rPr>
        <w:t xml:space="preserve"> pēc pēdējā konstatētā nodulārā </w:t>
      </w:r>
      <w:r w:rsidR="00670A1A" w:rsidRPr="00757A1A">
        <w:rPr>
          <w:sz w:val="28"/>
          <w:szCs w:val="28"/>
        </w:rPr>
        <w:t xml:space="preserve">dermatīta </w:t>
      </w:r>
      <w:r w:rsidR="00D250F2" w:rsidRPr="00757A1A">
        <w:rPr>
          <w:sz w:val="28"/>
          <w:szCs w:val="28"/>
        </w:rPr>
        <w:t xml:space="preserve">uzliesmojuma </w:t>
      </w:r>
      <w:r w:rsidR="00CB036D" w:rsidRPr="00757A1A">
        <w:rPr>
          <w:sz w:val="28"/>
          <w:szCs w:val="28"/>
        </w:rPr>
        <w:t xml:space="preserve">gadījuma. Dienesta </w:t>
      </w:r>
      <w:r w:rsidR="007D2F23" w:rsidRPr="00757A1A">
        <w:rPr>
          <w:sz w:val="28"/>
          <w:szCs w:val="28"/>
        </w:rPr>
        <w:t>inspektors</w:t>
      </w:r>
      <w:r w:rsidR="00CB036D" w:rsidRPr="00757A1A">
        <w:rPr>
          <w:sz w:val="28"/>
          <w:szCs w:val="28"/>
        </w:rPr>
        <w:t>, kura uzraudzībā ir novietne, par liellopu kravas nosūtīšanu informē dienesta</w:t>
      </w:r>
      <w:r w:rsidR="007D2F23" w:rsidRPr="00757A1A">
        <w:rPr>
          <w:sz w:val="28"/>
          <w:szCs w:val="28"/>
        </w:rPr>
        <w:t xml:space="preserve"> inspektoru</w:t>
      </w:r>
      <w:r w:rsidR="007041B7" w:rsidRPr="00757A1A">
        <w:rPr>
          <w:sz w:val="28"/>
          <w:szCs w:val="28"/>
        </w:rPr>
        <w:t>, kura uzraudzībā ir kautuve.</w:t>
      </w:r>
    </w:p>
    <w:p w14:paraId="468B0F4D" w14:textId="77777777" w:rsidR="0068791D" w:rsidRPr="00757A1A" w:rsidRDefault="0068791D" w:rsidP="00FA4204">
      <w:pPr>
        <w:autoSpaceDE w:val="0"/>
        <w:autoSpaceDN w:val="0"/>
        <w:adjustRightInd w:val="0"/>
        <w:ind w:firstLine="567"/>
        <w:jc w:val="both"/>
        <w:rPr>
          <w:sz w:val="28"/>
          <w:szCs w:val="28"/>
        </w:rPr>
      </w:pPr>
    </w:p>
    <w:p w14:paraId="5FD6CA26" w14:textId="3C75A766"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 Aizsardzības zonā </w:t>
      </w:r>
      <w:r w:rsidR="00A30870" w:rsidRPr="00757A1A">
        <w:rPr>
          <w:sz w:val="28"/>
          <w:szCs w:val="28"/>
        </w:rPr>
        <w:t xml:space="preserve">liellopu </w:t>
      </w:r>
      <w:r w:rsidR="00067BF6" w:rsidRPr="00757A1A">
        <w:rPr>
          <w:sz w:val="28"/>
          <w:szCs w:val="28"/>
        </w:rPr>
        <w:t>īpašnieks vai turētājs ir atbildīgs:</w:t>
      </w:r>
    </w:p>
    <w:p w14:paraId="4E15F117" w14:textId="75911B63"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.1. par dzīvnieku turēšanu to atrašanās vietā vai izolēšanu novietnes teritorijā, lai </w:t>
      </w:r>
      <w:r w:rsidR="00801B53" w:rsidRPr="00757A1A">
        <w:rPr>
          <w:sz w:val="28"/>
          <w:szCs w:val="28"/>
        </w:rPr>
        <w:t xml:space="preserve">tiem </w:t>
      </w:r>
      <w:r w:rsidR="00067BF6" w:rsidRPr="00757A1A">
        <w:rPr>
          <w:sz w:val="28"/>
          <w:szCs w:val="28"/>
        </w:rPr>
        <w:t>nebūtu saskares ar c</w:t>
      </w:r>
      <w:r w:rsidR="003D4D7D" w:rsidRPr="00757A1A">
        <w:rPr>
          <w:sz w:val="28"/>
          <w:szCs w:val="28"/>
        </w:rPr>
        <w:t>itiem liellopiem</w:t>
      </w:r>
      <w:r w:rsidR="00067BF6" w:rsidRPr="00757A1A">
        <w:rPr>
          <w:sz w:val="28"/>
          <w:szCs w:val="28"/>
        </w:rPr>
        <w:t xml:space="preserve"> un slimības pārnēsātājiem;</w:t>
      </w:r>
    </w:p>
    <w:p w14:paraId="3ACEDEAA" w14:textId="7F6405BA"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.2. par dezinfekcijas paklāju izvietošanu pie novietnes ieejas un izejas. </w:t>
      </w:r>
      <w:r w:rsidR="00801B53" w:rsidRPr="00757A1A">
        <w:rPr>
          <w:sz w:val="28"/>
          <w:szCs w:val="28"/>
        </w:rPr>
        <w:t>P</w:t>
      </w:r>
      <w:r w:rsidR="00067BF6" w:rsidRPr="00757A1A">
        <w:rPr>
          <w:sz w:val="28"/>
          <w:szCs w:val="28"/>
        </w:rPr>
        <w:t xml:space="preserve">ēc </w:t>
      </w:r>
      <w:r w:rsidR="00E93FE8" w:rsidRPr="00757A1A">
        <w:rPr>
          <w:sz w:val="28"/>
          <w:szCs w:val="28"/>
        </w:rPr>
        <w:t xml:space="preserve">dienesta inspektora vai pilnvarotā </w:t>
      </w:r>
      <w:r w:rsidR="00067BF6" w:rsidRPr="00757A1A">
        <w:rPr>
          <w:sz w:val="28"/>
          <w:szCs w:val="28"/>
        </w:rPr>
        <w:t xml:space="preserve">veterinārārsta norādījumiem </w:t>
      </w:r>
      <w:r w:rsidR="00801B53" w:rsidRPr="00757A1A">
        <w:rPr>
          <w:sz w:val="28"/>
          <w:szCs w:val="28"/>
        </w:rPr>
        <w:t xml:space="preserve">paklājus </w:t>
      </w:r>
      <w:r w:rsidR="00067BF6" w:rsidRPr="00757A1A">
        <w:rPr>
          <w:sz w:val="28"/>
          <w:szCs w:val="28"/>
        </w:rPr>
        <w:t xml:space="preserve">piesūcina ar dezinficējošu šķidrumu, kas iznīcina </w:t>
      </w:r>
      <w:r w:rsidR="005E59EB" w:rsidRPr="00757A1A">
        <w:rPr>
          <w:sz w:val="28"/>
          <w:szCs w:val="28"/>
        </w:rPr>
        <w:t xml:space="preserve">nodulārā dermatīta </w:t>
      </w:r>
      <w:r w:rsidR="00067BF6" w:rsidRPr="00757A1A">
        <w:rPr>
          <w:sz w:val="28"/>
          <w:szCs w:val="28"/>
        </w:rPr>
        <w:t>ierosinātāju;</w:t>
      </w:r>
    </w:p>
    <w:p w14:paraId="2D40FB66" w14:textId="4B0AFCA3"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.3. </w:t>
      </w:r>
      <w:r w:rsidR="00801B53" w:rsidRPr="00757A1A">
        <w:rPr>
          <w:sz w:val="28"/>
          <w:szCs w:val="28"/>
        </w:rPr>
        <w:t xml:space="preserve">par to, </w:t>
      </w:r>
      <w:r w:rsidR="00067BF6" w:rsidRPr="00757A1A">
        <w:rPr>
          <w:sz w:val="28"/>
          <w:szCs w:val="28"/>
        </w:rPr>
        <w:t xml:space="preserve">lai bez </w:t>
      </w:r>
      <w:r w:rsidR="00E93FE8" w:rsidRPr="00757A1A">
        <w:rPr>
          <w:sz w:val="28"/>
          <w:szCs w:val="28"/>
        </w:rPr>
        <w:t xml:space="preserve">dienesta inspektora vai pilnvarotā </w:t>
      </w:r>
      <w:r w:rsidR="00067BF6" w:rsidRPr="00757A1A">
        <w:rPr>
          <w:sz w:val="28"/>
          <w:szCs w:val="28"/>
        </w:rPr>
        <w:t xml:space="preserve">veterinārārsta atļaujas netiktu </w:t>
      </w:r>
      <w:r w:rsidR="005E59EB" w:rsidRPr="00757A1A">
        <w:rPr>
          <w:sz w:val="28"/>
          <w:szCs w:val="28"/>
        </w:rPr>
        <w:t xml:space="preserve">izvesti vai izplatīti </w:t>
      </w:r>
      <w:r w:rsidR="00067BF6" w:rsidRPr="00757A1A">
        <w:rPr>
          <w:sz w:val="28"/>
          <w:szCs w:val="28"/>
        </w:rPr>
        <w:t xml:space="preserve">pakaiši, </w:t>
      </w:r>
      <w:r w:rsidR="00971049" w:rsidRPr="00757A1A">
        <w:rPr>
          <w:sz w:val="28"/>
          <w:szCs w:val="28"/>
        </w:rPr>
        <w:t>kūts</w:t>
      </w:r>
      <w:r w:rsidR="00067BF6" w:rsidRPr="00757A1A">
        <w:rPr>
          <w:sz w:val="28"/>
          <w:szCs w:val="28"/>
        </w:rPr>
        <w:t>mēsli vai virca;</w:t>
      </w:r>
    </w:p>
    <w:p w14:paraId="30F93127" w14:textId="0096AB40"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.4. </w:t>
      </w:r>
      <w:r w:rsidR="00801B53" w:rsidRPr="00757A1A">
        <w:rPr>
          <w:sz w:val="28"/>
          <w:szCs w:val="28"/>
        </w:rPr>
        <w:t xml:space="preserve">par to, </w:t>
      </w:r>
      <w:r w:rsidR="00067BF6" w:rsidRPr="00757A1A">
        <w:rPr>
          <w:sz w:val="28"/>
          <w:szCs w:val="28"/>
        </w:rPr>
        <w:t>lai dzīvnieki netiktu pārvietoti bez</w:t>
      </w:r>
      <w:r w:rsidR="00E93FE8" w:rsidRPr="00757A1A">
        <w:rPr>
          <w:sz w:val="28"/>
          <w:szCs w:val="28"/>
        </w:rPr>
        <w:t xml:space="preserve"> dienesta inspektora </w:t>
      </w:r>
      <w:r w:rsidR="00067BF6" w:rsidRPr="00757A1A">
        <w:rPr>
          <w:sz w:val="28"/>
          <w:szCs w:val="28"/>
        </w:rPr>
        <w:t>atļaujas;</w:t>
      </w:r>
    </w:p>
    <w:p w14:paraId="62DF6860" w14:textId="18BD49EE" w:rsidR="00067BF6" w:rsidRPr="00757A1A" w:rsidRDefault="00102642" w:rsidP="00FA4204">
      <w:pPr>
        <w:autoSpaceDE w:val="0"/>
        <w:autoSpaceDN w:val="0"/>
        <w:adjustRightInd w:val="0"/>
        <w:ind w:firstLine="567"/>
        <w:jc w:val="both"/>
        <w:rPr>
          <w:sz w:val="28"/>
          <w:szCs w:val="28"/>
        </w:rPr>
      </w:pPr>
      <w:r w:rsidRPr="00757A1A">
        <w:rPr>
          <w:sz w:val="28"/>
          <w:szCs w:val="28"/>
        </w:rPr>
        <w:lastRenderedPageBreak/>
        <w:t>47</w:t>
      </w:r>
      <w:r w:rsidR="00067BF6" w:rsidRPr="00757A1A">
        <w:rPr>
          <w:sz w:val="28"/>
          <w:szCs w:val="28"/>
        </w:rPr>
        <w:t xml:space="preserve">.5. </w:t>
      </w:r>
      <w:r w:rsidR="00D90358" w:rsidRPr="00757A1A">
        <w:rPr>
          <w:sz w:val="28"/>
          <w:szCs w:val="28"/>
        </w:rPr>
        <w:t xml:space="preserve">par </w:t>
      </w:r>
      <w:r w:rsidR="00801B53" w:rsidRPr="00757A1A">
        <w:rPr>
          <w:sz w:val="28"/>
          <w:szCs w:val="28"/>
        </w:rPr>
        <w:t>tūlītēju</w:t>
      </w:r>
      <w:r w:rsidR="005E59EB" w:rsidRPr="00757A1A">
        <w:rPr>
          <w:sz w:val="28"/>
          <w:szCs w:val="28"/>
        </w:rPr>
        <w:t xml:space="preserve"> </w:t>
      </w:r>
      <w:r w:rsidR="00D90358" w:rsidRPr="00757A1A">
        <w:rPr>
          <w:sz w:val="28"/>
          <w:szCs w:val="28"/>
        </w:rPr>
        <w:t xml:space="preserve">informācijas </w:t>
      </w:r>
      <w:r w:rsidR="005E59EB" w:rsidRPr="00757A1A">
        <w:rPr>
          <w:sz w:val="28"/>
          <w:szCs w:val="28"/>
        </w:rPr>
        <w:t>snieg</w:t>
      </w:r>
      <w:r w:rsidR="00D90358" w:rsidRPr="00757A1A">
        <w:rPr>
          <w:sz w:val="28"/>
          <w:szCs w:val="28"/>
        </w:rPr>
        <w:t>šanu</w:t>
      </w:r>
      <w:r w:rsidR="005E59EB" w:rsidRPr="00757A1A">
        <w:rPr>
          <w:sz w:val="28"/>
          <w:szCs w:val="28"/>
        </w:rPr>
        <w:t xml:space="preserve"> </w:t>
      </w:r>
      <w:r w:rsidR="00801B53" w:rsidRPr="00757A1A">
        <w:rPr>
          <w:sz w:val="28"/>
          <w:szCs w:val="28"/>
        </w:rPr>
        <w:t xml:space="preserve">mutiski vai pa telefonu </w:t>
      </w:r>
      <w:r w:rsidR="007D2F23" w:rsidRPr="00757A1A">
        <w:rPr>
          <w:sz w:val="28"/>
          <w:szCs w:val="28"/>
        </w:rPr>
        <w:t xml:space="preserve">dienesta </w:t>
      </w:r>
      <w:r w:rsidR="00067BF6" w:rsidRPr="00757A1A">
        <w:rPr>
          <w:sz w:val="28"/>
          <w:szCs w:val="28"/>
        </w:rPr>
        <w:t xml:space="preserve">inspektoram vai </w:t>
      </w:r>
      <w:r w:rsidR="00E93FE8" w:rsidRPr="00757A1A">
        <w:rPr>
          <w:sz w:val="28"/>
          <w:szCs w:val="28"/>
        </w:rPr>
        <w:t xml:space="preserve">pilnvarotajam </w:t>
      </w:r>
      <w:r w:rsidR="00067BF6" w:rsidRPr="00757A1A">
        <w:rPr>
          <w:sz w:val="28"/>
          <w:szCs w:val="28"/>
        </w:rPr>
        <w:t>veterinārārstam par visiem beigtajiem vai slimajiem</w:t>
      </w:r>
      <w:r w:rsidR="00A30870" w:rsidRPr="00757A1A">
        <w:rPr>
          <w:sz w:val="28"/>
          <w:szCs w:val="28"/>
        </w:rPr>
        <w:t xml:space="preserve"> liellopiem</w:t>
      </w:r>
      <w:r w:rsidR="00067BF6" w:rsidRPr="00757A1A">
        <w:rPr>
          <w:sz w:val="28"/>
          <w:szCs w:val="28"/>
        </w:rPr>
        <w:t>;</w:t>
      </w:r>
    </w:p>
    <w:p w14:paraId="2FB42875" w14:textId="63CB75D6" w:rsidR="00067BF6" w:rsidRPr="00757A1A" w:rsidRDefault="00102642" w:rsidP="00FA4204">
      <w:pPr>
        <w:autoSpaceDE w:val="0"/>
        <w:autoSpaceDN w:val="0"/>
        <w:adjustRightInd w:val="0"/>
        <w:ind w:firstLine="567"/>
        <w:jc w:val="both"/>
        <w:rPr>
          <w:sz w:val="28"/>
          <w:szCs w:val="28"/>
        </w:rPr>
      </w:pPr>
      <w:r w:rsidRPr="00757A1A">
        <w:rPr>
          <w:sz w:val="28"/>
          <w:szCs w:val="28"/>
        </w:rPr>
        <w:t>47</w:t>
      </w:r>
      <w:r w:rsidR="00067BF6" w:rsidRPr="00757A1A">
        <w:rPr>
          <w:sz w:val="28"/>
          <w:szCs w:val="28"/>
        </w:rPr>
        <w:t xml:space="preserve">.6. par </w:t>
      </w:r>
      <w:r w:rsidR="00984C54" w:rsidRPr="00757A1A">
        <w:rPr>
          <w:sz w:val="28"/>
          <w:szCs w:val="28"/>
        </w:rPr>
        <w:t xml:space="preserve">novietņu </w:t>
      </w:r>
      <w:r w:rsidR="00067BF6" w:rsidRPr="00757A1A">
        <w:rPr>
          <w:sz w:val="28"/>
          <w:szCs w:val="28"/>
        </w:rPr>
        <w:t xml:space="preserve">un to aprīkojuma mehānisku tīrīšanu, mazgāšanu un dezinfekciju </w:t>
      </w:r>
      <w:r w:rsidR="00801B53" w:rsidRPr="00757A1A">
        <w:rPr>
          <w:sz w:val="28"/>
          <w:szCs w:val="28"/>
        </w:rPr>
        <w:t>atbilstoši</w:t>
      </w:r>
      <w:r w:rsidR="00067BF6" w:rsidRPr="00757A1A">
        <w:rPr>
          <w:sz w:val="28"/>
          <w:szCs w:val="28"/>
        </w:rPr>
        <w:t xml:space="preserve"> </w:t>
      </w:r>
      <w:r w:rsidR="00E93FE8" w:rsidRPr="00757A1A">
        <w:rPr>
          <w:sz w:val="28"/>
          <w:szCs w:val="28"/>
        </w:rPr>
        <w:t xml:space="preserve">dienesta inspektora vai pilnvarotā </w:t>
      </w:r>
      <w:r w:rsidR="001A5BCA" w:rsidRPr="00757A1A">
        <w:rPr>
          <w:sz w:val="28"/>
          <w:szCs w:val="28"/>
        </w:rPr>
        <w:t>veterinārārsta norādījumiem;</w:t>
      </w:r>
    </w:p>
    <w:p w14:paraId="2D80D477" w14:textId="11D5C659" w:rsidR="001A5BCA" w:rsidRPr="00757A1A" w:rsidRDefault="001A5BCA" w:rsidP="00FA4204">
      <w:pPr>
        <w:autoSpaceDE w:val="0"/>
        <w:autoSpaceDN w:val="0"/>
        <w:adjustRightInd w:val="0"/>
        <w:ind w:firstLine="567"/>
        <w:jc w:val="both"/>
        <w:rPr>
          <w:sz w:val="28"/>
          <w:szCs w:val="28"/>
        </w:rPr>
      </w:pPr>
      <w:r w:rsidRPr="00757A1A">
        <w:rPr>
          <w:sz w:val="28"/>
          <w:szCs w:val="28"/>
        </w:rPr>
        <w:t xml:space="preserve">47.7. par liellopu izcelsmes blakusproduktu iegūšanu, pārvietošanu, pārstrādi un likvidēšanu saskaņā ar šo noteikumu </w:t>
      </w:r>
      <w:r w:rsidR="00E5241A" w:rsidRPr="00757A1A">
        <w:rPr>
          <w:sz w:val="28"/>
          <w:szCs w:val="28"/>
        </w:rPr>
        <w:t xml:space="preserve">64. punktā vai 65., 66., 67., 68., 69., 70., 71. punktā </w:t>
      </w:r>
      <w:r w:rsidRPr="00757A1A">
        <w:rPr>
          <w:sz w:val="28"/>
          <w:szCs w:val="28"/>
        </w:rPr>
        <w:t>noteiktajām prasībām.</w:t>
      </w:r>
    </w:p>
    <w:p w14:paraId="4263A967" w14:textId="77777777" w:rsidR="00067BF6" w:rsidRPr="00757A1A" w:rsidRDefault="00067BF6" w:rsidP="00FA4204">
      <w:pPr>
        <w:autoSpaceDE w:val="0"/>
        <w:autoSpaceDN w:val="0"/>
        <w:adjustRightInd w:val="0"/>
        <w:ind w:firstLine="567"/>
        <w:jc w:val="both"/>
        <w:rPr>
          <w:sz w:val="28"/>
          <w:szCs w:val="28"/>
        </w:rPr>
      </w:pPr>
    </w:p>
    <w:p w14:paraId="0466BBE6" w14:textId="77777777" w:rsidR="00462E39" w:rsidRPr="00757A1A" w:rsidRDefault="00102642" w:rsidP="00FA4204">
      <w:pPr>
        <w:autoSpaceDE w:val="0"/>
        <w:autoSpaceDN w:val="0"/>
        <w:adjustRightInd w:val="0"/>
        <w:ind w:firstLine="567"/>
        <w:jc w:val="both"/>
        <w:rPr>
          <w:sz w:val="28"/>
          <w:szCs w:val="28"/>
        </w:rPr>
      </w:pPr>
      <w:r w:rsidRPr="00757A1A">
        <w:rPr>
          <w:sz w:val="28"/>
          <w:szCs w:val="28"/>
        </w:rPr>
        <w:t>48</w:t>
      </w:r>
      <w:r w:rsidR="00CB036D" w:rsidRPr="00757A1A">
        <w:rPr>
          <w:sz w:val="28"/>
          <w:szCs w:val="28"/>
        </w:rPr>
        <w:t xml:space="preserve">. </w:t>
      </w:r>
      <w:r w:rsidR="00E04907" w:rsidRPr="00757A1A">
        <w:rPr>
          <w:sz w:val="28"/>
          <w:szCs w:val="28"/>
        </w:rPr>
        <w:t xml:space="preserve">Slimību apkarošanas pasākumus uzraudzības zonā atceļ, </w:t>
      </w:r>
      <w:r w:rsidR="00174099" w:rsidRPr="00757A1A">
        <w:rPr>
          <w:sz w:val="28"/>
          <w:szCs w:val="28"/>
        </w:rPr>
        <w:t>ja</w:t>
      </w:r>
      <w:r w:rsidR="00462E39" w:rsidRPr="00757A1A">
        <w:rPr>
          <w:sz w:val="28"/>
          <w:szCs w:val="28"/>
        </w:rPr>
        <w:t>:</w:t>
      </w:r>
    </w:p>
    <w:p w14:paraId="7443141C" w14:textId="77777777" w:rsidR="00462E39" w:rsidRPr="00757A1A" w:rsidRDefault="00462E39" w:rsidP="00FA4204">
      <w:pPr>
        <w:autoSpaceDE w:val="0"/>
        <w:autoSpaceDN w:val="0"/>
        <w:adjustRightInd w:val="0"/>
        <w:ind w:firstLine="567"/>
        <w:jc w:val="both"/>
        <w:rPr>
          <w:sz w:val="28"/>
          <w:szCs w:val="28"/>
        </w:rPr>
      </w:pPr>
      <w:r w:rsidRPr="00757A1A">
        <w:rPr>
          <w:sz w:val="28"/>
          <w:szCs w:val="28"/>
        </w:rPr>
        <w:t xml:space="preserve">48.1. </w:t>
      </w:r>
      <w:r w:rsidR="00E04907" w:rsidRPr="00757A1A">
        <w:rPr>
          <w:sz w:val="28"/>
          <w:szCs w:val="28"/>
        </w:rPr>
        <w:t>pagājušas ne mazāk kā 28 dienas pēc pēdējā konstatētā nodulārā dermatīta uzliesmojuma gadījuma</w:t>
      </w:r>
      <w:r w:rsidRPr="00757A1A">
        <w:rPr>
          <w:sz w:val="28"/>
          <w:szCs w:val="28"/>
        </w:rPr>
        <w:t>;</w:t>
      </w:r>
    </w:p>
    <w:p w14:paraId="4C6760CB" w14:textId="2CA9DD54" w:rsidR="00462E39" w:rsidRPr="00757A1A" w:rsidRDefault="00462E39" w:rsidP="00FA4204">
      <w:pPr>
        <w:autoSpaceDE w:val="0"/>
        <w:autoSpaceDN w:val="0"/>
        <w:adjustRightInd w:val="0"/>
        <w:ind w:firstLine="567"/>
        <w:jc w:val="both"/>
        <w:rPr>
          <w:sz w:val="28"/>
          <w:szCs w:val="28"/>
        </w:rPr>
      </w:pPr>
      <w:r w:rsidRPr="00757A1A">
        <w:rPr>
          <w:sz w:val="28"/>
          <w:szCs w:val="28"/>
        </w:rPr>
        <w:t xml:space="preserve">48.2. </w:t>
      </w:r>
      <w:r w:rsidR="00E04907" w:rsidRPr="00757A1A">
        <w:rPr>
          <w:sz w:val="28"/>
          <w:szCs w:val="28"/>
        </w:rPr>
        <w:t>liellop</w:t>
      </w:r>
      <w:r w:rsidR="00801B53" w:rsidRPr="00757A1A">
        <w:rPr>
          <w:sz w:val="28"/>
          <w:szCs w:val="28"/>
        </w:rPr>
        <w:t>i</w:t>
      </w:r>
      <w:r w:rsidR="00E04907" w:rsidRPr="00757A1A">
        <w:rPr>
          <w:sz w:val="28"/>
          <w:szCs w:val="28"/>
        </w:rPr>
        <w:t xml:space="preserve"> un to līķ</w:t>
      </w:r>
      <w:r w:rsidR="00801B53" w:rsidRPr="00757A1A">
        <w:rPr>
          <w:sz w:val="28"/>
          <w:szCs w:val="28"/>
        </w:rPr>
        <w:t>i</w:t>
      </w:r>
      <w:r w:rsidR="00E04907" w:rsidRPr="00757A1A">
        <w:rPr>
          <w:sz w:val="28"/>
          <w:szCs w:val="28"/>
        </w:rPr>
        <w:t xml:space="preserve"> likvidē</w:t>
      </w:r>
      <w:r w:rsidR="00801B53" w:rsidRPr="00757A1A">
        <w:rPr>
          <w:sz w:val="28"/>
          <w:szCs w:val="28"/>
        </w:rPr>
        <w:t>ti</w:t>
      </w:r>
      <w:r w:rsidR="00E04907" w:rsidRPr="00757A1A">
        <w:rPr>
          <w:sz w:val="28"/>
          <w:szCs w:val="28"/>
        </w:rPr>
        <w:t xml:space="preserve"> saskaņā ar šo noteikumu </w:t>
      </w:r>
      <w:r w:rsidR="0068791D" w:rsidRPr="00757A1A">
        <w:rPr>
          <w:sz w:val="28"/>
          <w:szCs w:val="28"/>
        </w:rPr>
        <w:t>25</w:t>
      </w:r>
      <w:r w:rsidR="00E04907" w:rsidRPr="00757A1A">
        <w:rPr>
          <w:sz w:val="28"/>
          <w:szCs w:val="28"/>
        </w:rPr>
        <w:t>.</w:t>
      </w:r>
      <w:r w:rsidR="0077664C" w:rsidRPr="00757A1A">
        <w:rPr>
          <w:sz w:val="28"/>
          <w:szCs w:val="28"/>
        </w:rPr>
        <w:t>1.</w:t>
      </w:r>
      <w:r w:rsidR="00984C54" w:rsidRPr="00757A1A">
        <w:rPr>
          <w:sz w:val="28"/>
          <w:szCs w:val="28"/>
        </w:rPr>
        <w:t> </w:t>
      </w:r>
      <w:r w:rsidR="0077664C" w:rsidRPr="00757A1A">
        <w:rPr>
          <w:sz w:val="28"/>
          <w:szCs w:val="28"/>
        </w:rPr>
        <w:t>apakš</w:t>
      </w:r>
      <w:r w:rsidR="00E04907" w:rsidRPr="00757A1A">
        <w:rPr>
          <w:sz w:val="28"/>
          <w:szCs w:val="28"/>
        </w:rPr>
        <w:t>punktā noteiktajām prasībām</w:t>
      </w:r>
      <w:r w:rsidRPr="00757A1A">
        <w:rPr>
          <w:sz w:val="28"/>
          <w:szCs w:val="28"/>
        </w:rPr>
        <w:t>;</w:t>
      </w:r>
    </w:p>
    <w:p w14:paraId="34F937DE" w14:textId="13A5BE26" w:rsidR="00E04907" w:rsidRPr="00757A1A" w:rsidRDefault="00462E39" w:rsidP="00FA4204">
      <w:pPr>
        <w:autoSpaceDE w:val="0"/>
        <w:autoSpaceDN w:val="0"/>
        <w:adjustRightInd w:val="0"/>
        <w:ind w:firstLine="567"/>
        <w:jc w:val="both"/>
        <w:rPr>
          <w:sz w:val="28"/>
          <w:szCs w:val="28"/>
        </w:rPr>
      </w:pPr>
      <w:r w:rsidRPr="00757A1A">
        <w:rPr>
          <w:sz w:val="28"/>
          <w:szCs w:val="28"/>
        </w:rPr>
        <w:t xml:space="preserve">48.3. </w:t>
      </w:r>
      <w:r w:rsidR="0002596D" w:rsidRPr="00757A1A">
        <w:rPr>
          <w:sz w:val="28"/>
          <w:szCs w:val="28"/>
        </w:rPr>
        <w:t>veikta</w:t>
      </w:r>
      <w:r w:rsidR="00E04907" w:rsidRPr="00757A1A">
        <w:rPr>
          <w:sz w:val="28"/>
          <w:szCs w:val="28"/>
        </w:rPr>
        <w:t xml:space="preserve"> </w:t>
      </w:r>
      <w:r w:rsidR="0068791D" w:rsidRPr="00757A1A">
        <w:rPr>
          <w:sz w:val="28"/>
          <w:szCs w:val="28"/>
        </w:rPr>
        <w:t xml:space="preserve">inficētās novietnes </w:t>
      </w:r>
      <w:r w:rsidR="00801B53" w:rsidRPr="00757A1A">
        <w:rPr>
          <w:sz w:val="28"/>
          <w:szCs w:val="28"/>
        </w:rPr>
        <w:t>beigu</w:t>
      </w:r>
      <w:r w:rsidR="0068791D" w:rsidRPr="00757A1A">
        <w:rPr>
          <w:sz w:val="28"/>
          <w:szCs w:val="28"/>
        </w:rPr>
        <w:t xml:space="preserve"> tīrīšana, </w:t>
      </w:r>
      <w:r w:rsidR="007041B7" w:rsidRPr="00757A1A">
        <w:rPr>
          <w:sz w:val="28"/>
          <w:szCs w:val="28"/>
        </w:rPr>
        <w:t xml:space="preserve">mazgāšana, </w:t>
      </w:r>
      <w:r w:rsidR="0068791D" w:rsidRPr="00757A1A">
        <w:rPr>
          <w:sz w:val="28"/>
          <w:szCs w:val="28"/>
        </w:rPr>
        <w:t xml:space="preserve">dezinfekcija </w:t>
      </w:r>
      <w:r w:rsidR="007041B7" w:rsidRPr="00757A1A">
        <w:rPr>
          <w:sz w:val="28"/>
          <w:szCs w:val="28"/>
        </w:rPr>
        <w:t xml:space="preserve">un dezinsekcija </w:t>
      </w:r>
      <w:r w:rsidR="0068791D" w:rsidRPr="00757A1A">
        <w:rPr>
          <w:sz w:val="28"/>
          <w:szCs w:val="28"/>
        </w:rPr>
        <w:t>saskaņā ar šo noteikumu</w:t>
      </w:r>
      <w:hyperlink r:id="rId11" w:anchor="n10" w:tgtFrame="_blank" w:history="1">
        <w:r w:rsidR="0068791D" w:rsidRPr="00757A1A">
          <w:rPr>
            <w:sz w:val="28"/>
            <w:szCs w:val="28"/>
          </w:rPr>
          <w:t xml:space="preserve"> </w:t>
        </w:r>
        <w:r w:rsidR="007041B7" w:rsidRPr="00757A1A">
          <w:rPr>
            <w:sz w:val="28"/>
            <w:szCs w:val="28"/>
          </w:rPr>
          <w:t>7</w:t>
        </w:r>
        <w:r w:rsidR="004470FF" w:rsidRPr="00757A1A">
          <w:rPr>
            <w:sz w:val="28"/>
            <w:szCs w:val="28"/>
          </w:rPr>
          <w:t>2</w:t>
        </w:r>
        <w:r w:rsidR="007041B7" w:rsidRPr="00757A1A">
          <w:rPr>
            <w:sz w:val="28"/>
            <w:szCs w:val="28"/>
          </w:rPr>
          <w:t>., 7</w:t>
        </w:r>
        <w:r w:rsidR="004470FF" w:rsidRPr="00757A1A">
          <w:rPr>
            <w:sz w:val="28"/>
            <w:szCs w:val="28"/>
          </w:rPr>
          <w:t>3</w:t>
        </w:r>
        <w:r w:rsidR="007041B7" w:rsidRPr="00757A1A">
          <w:rPr>
            <w:sz w:val="28"/>
            <w:szCs w:val="28"/>
          </w:rPr>
          <w:t>. un 7</w:t>
        </w:r>
        <w:r w:rsidR="00980537" w:rsidRPr="00757A1A">
          <w:rPr>
            <w:sz w:val="28"/>
            <w:szCs w:val="28"/>
          </w:rPr>
          <w:t>4</w:t>
        </w:r>
        <w:r w:rsidR="007041B7" w:rsidRPr="00757A1A">
          <w:rPr>
            <w:sz w:val="28"/>
            <w:szCs w:val="28"/>
          </w:rPr>
          <w:t>.</w:t>
        </w:r>
        <w:r w:rsidRPr="00757A1A">
          <w:rPr>
            <w:sz w:val="28"/>
            <w:szCs w:val="28"/>
          </w:rPr>
          <w:t> </w:t>
        </w:r>
        <w:r w:rsidR="007041B7" w:rsidRPr="00757A1A">
          <w:rPr>
            <w:sz w:val="28"/>
            <w:szCs w:val="28"/>
          </w:rPr>
          <w:t>punktā</w:t>
        </w:r>
      </w:hyperlink>
      <w:r w:rsidR="0068791D" w:rsidRPr="00757A1A">
        <w:rPr>
          <w:sz w:val="28"/>
          <w:szCs w:val="28"/>
        </w:rPr>
        <w:t xml:space="preserve"> noteiktajām prasībām</w:t>
      </w:r>
      <w:r w:rsidR="0002596D" w:rsidRPr="00757A1A">
        <w:rPr>
          <w:sz w:val="28"/>
          <w:szCs w:val="28"/>
        </w:rPr>
        <w:t>, izņemot šo noteikumu 49.</w:t>
      </w:r>
      <w:r w:rsidRPr="00757A1A">
        <w:rPr>
          <w:sz w:val="28"/>
          <w:szCs w:val="28"/>
        </w:rPr>
        <w:t> </w:t>
      </w:r>
      <w:r w:rsidR="0002596D" w:rsidRPr="00757A1A">
        <w:rPr>
          <w:sz w:val="28"/>
          <w:szCs w:val="28"/>
        </w:rPr>
        <w:t>punktā noteiktajā gadījumā</w:t>
      </w:r>
      <w:r w:rsidR="0068791D" w:rsidRPr="00757A1A">
        <w:rPr>
          <w:sz w:val="28"/>
          <w:szCs w:val="28"/>
        </w:rPr>
        <w:t>.</w:t>
      </w:r>
    </w:p>
    <w:p w14:paraId="57E11D9B" w14:textId="77777777" w:rsidR="0068791D" w:rsidRPr="00757A1A" w:rsidRDefault="0068791D" w:rsidP="00FA4204">
      <w:pPr>
        <w:autoSpaceDE w:val="0"/>
        <w:autoSpaceDN w:val="0"/>
        <w:adjustRightInd w:val="0"/>
        <w:ind w:firstLine="567"/>
        <w:jc w:val="both"/>
        <w:rPr>
          <w:sz w:val="28"/>
          <w:szCs w:val="28"/>
        </w:rPr>
      </w:pPr>
    </w:p>
    <w:p w14:paraId="7239BAF7" w14:textId="74CFA5C7" w:rsidR="0068791D" w:rsidRPr="00757A1A" w:rsidRDefault="0068791D" w:rsidP="00FA4204">
      <w:pPr>
        <w:autoSpaceDE w:val="0"/>
        <w:autoSpaceDN w:val="0"/>
        <w:adjustRightInd w:val="0"/>
        <w:ind w:firstLine="567"/>
        <w:jc w:val="both"/>
        <w:rPr>
          <w:sz w:val="28"/>
          <w:szCs w:val="28"/>
        </w:rPr>
      </w:pPr>
      <w:r w:rsidRPr="00757A1A">
        <w:rPr>
          <w:sz w:val="28"/>
          <w:szCs w:val="28"/>
        </w:rPr>
        <w:t xml:space="preserve">49. Dienestam, konstatējot </w:t>
      </w:r>
      <w:r w:rsidR="005E59EB" w:rsidRPr="00757A1A">
        <w:rPr>
          <w:sz w:val="28"/>
          <w:szCs w:val="28"/>
        </w:rPr>
        <w:t>slimības pārnēsātāju</w:t>
      </w:r>
      <w:r w:rsidRPr="00757A1A">
        <w:rPr>
          <w:sz w:val="28"/>
          <w:szCs w:val="28"/>
        </w:rPr>
        <w:t xml:space="preserve"> nozīmi slimības izplatībā, atļauts noteikt </w:t>
      </w:r>
      <w:r w:rsidR="0002596D" w:rsidRPr="00757A1A">
        <w:rPr>
          <w:sz w:val="28"/>
          <w:szCs w:val="28"/>
        </w:rPr>
        <w:t xml:space="preserve">citu </w:t>
      </w:r>
      <w:r w:rsidRPr="00757A1A">
        <w:rPr>
          <w:sz w:val="28"/>
          <w:szCs w:val="28"/>
        </w:rPr>
        <w:t>pasākumu īstenošanas ilgumu uzraudzības zonā un</w:t>
      </w:r>
      <w:r w:rsidR="00801B53" w:rsidRPr="00757A1A">
        <w:rPr>
          <w:sz w:val="28"/>
          <w:szCs w:val="28"/>
        </w:rPr>
        <w:t>, ja</w:t>
      </w:r>
      <w:r w:rsidRPr="00757A1A">
        <w:rPr>
          <w:sz w:val="28"/>
          <w:szCs w:val="28"/>
        </w:rPr>
        <w:t xml:space="preserve"> nepieciešam</w:t>
      </w:r>
      <w:r w:rsidR="00801B53" w:rsidRPr="00757A1A">
        <w:rPr>
          <w:sz w:val="28"/>
          <w:szCs w:val="28"/>
        </w:rPr>
        <w:t>s,</w:t>
      </w:r>
      <w:r w:rsidR="00462E39" w:rsidRPr="00757A1A">
        <w:rPr>
          <w:sz w:val="28"/>
          <w:szCs w:val="28"/>
        </w:rPr>
        <w:t xml:space="preserve"> atļau</w:t>
      </w:r>
      <w:r w:rsidR="00801B53" w:rsidRPr="00757A1A">
        <w:rPr>
          <w:sz w:val="28"/>
          <w:szCs w:val="28"/>
        </w:rPr>
        <w:t>t</w:t>
      </w:r>
      <w:r w:rsidRPr="00757A1A">
        <w:rPr>
          <w:sz w:val="28"/>
          <w:szCs w:val="28"/>
        </w:rPr>
        <w:t xml:space="preserve"> </w:t>
      </w:r>
      <w:r w:rsidR="00801B53" w:rsidRPr="00757A1A">
        <w:rPr>
          <w:sz w:val="28"/>
          <w:szCs w:val="28"/>
        </w:rPr>
        <w:t xml:space="preserve">novietnē </w:t>
      </w:r>
      <w:r w:rsidRPr="00757A1A">
        <w:rPr>
          <w:sz w:val="28"/>
          <w:szCs w:val="28"/>
        </w:rPr>
        <w:t xml:space="preserve">ievest uzņēmīgos </w:t>
      </w:r>
      <w:r w:rsidR="007E75C0" w:rsidRPr="00757A1A">
        <w:rPr>
          <w:sz w:val="28"/>
          <w:szCs w:val="28"/>
        </w:rPr>
        <w:t xml:space="preserve">liellopus </w:t>
      </w:r>
      <w:r w:rsidR="00801B53" w:rsidRPr="00757A1A">
        <w:rPr>
          <w:sz w:val="28"/>
          <w:szCs w:val="28"/>
        </w:rPr>
        <w:t>slimības kontrolei</w:t>
      </w:r>
      <w:r w:rsidRPr="00757A1A">
        <w:rPr>
          <w:sz w:val="28"/>
          <w:szCs w:val="28"/>
        </w:rPr>
        <w:t xml:space="preserve">. </w:t>
      </w:r>
    </w:p>
    <w:p w14:paraId="2BC69902" w14:textId="77777777" w:rsidR="0068791D" w:rsidRPr="00757A1A" w:rsidRDefault="0068791D" w:rsidP="00FA4204">
      <w:pPr>
        <w:autoSpaceDE w:val="0"/>
        <w:autoSpaceDN w:val="0"/>
        <w:adjustRightInd w:val="0"/>
        <w:ind w:firstLine="567"/>
        <w:jc w:val="both"/>
        <w:rPr>
          <w:sz w:val="28"/>
          <w:szCs w:val="28"/>
        </w:rPr>
      </w:pPr>
    </w:p>
    <w:p w14:paraId="535E8B8E" w14:textId="6849BAFD" w:rsidR="008B1063" w:rsidRPr="00757A1A" w:rsidRDefault="00E51FA4" w:rsidP="00FA4204">
      <w:pPr>
        <w:autoSpaceDE w:val="0"/>
        <w:autoSpaceDN w:val="0"/>
        <w:adjustRightInd w:val="0"/>
        <w:ind w:firstLine="567"/>
        <w:jc w:val="both"/>
        <w:rPr>
          <w:strike/>
          <w:sz w:val="28"/>
          <w:szCs w:val="28"/>
        </w:rPr>
      </w:pPr>
      <w:r w:rsidRPr="00757A1A">
        <w:rPr>
          <w:sz w:val="28"/>
          <w:szCs w:val="28"/>
        </w:rPr>
        <w:t>50. Dienests atļauj izvest klīniski veselos liellopus no novietnes aizsardzības vai uzraudzības zonas robežās</w:t>
      </w:r>
      <w:r w:rsidR="008B1063" w:rsidRPr="00757A1A">
        <w:rPr>
          <w:sz w:val="28"/>
          <w:szCs w:val="28"/>
        </w:rPr>
        <w:t xml:space="preserve">, ja </w:t>
      </w:r>
      <w:r w:rsidRPr="00757A1A">
        <w:rPr>
          <w:sz w:val="28"/>
          <w:szCs w:val="28"/>
        </w:rPr>
        <w:t>novietnē šo</w:t>
      </w:r>
      <w:r w:rsidR="008D5A7F" w:rsidRPr="00757A1A">
        <w:rPr>
          <w:sz w:val="28"/>
          <w:szCs w:val="28"/>
        </w:rPr>
        <w:t xml:space="preserve"> </w:t>
      </w:r>
      <w:r w:rsidRPr="00757A1A">
        <w:rPr>
          <w:sz w:val="28"/>
          <w:szCs w:val="28"/>
        </w:rPr>
        <w:t>noteikumu</w:t>
      </w:r>
      <w:r w:rsidR="008D5A7F" w:rsidRPr="00757A1A">
        <w:rPr>
          <w:sz w:val="28"/>
          <w:szCs w:val="28"/>
        </w:rPr>
        <w:t xml:space="preserve"> </w:t>
      </w:r>
      <w:r w:rsidRPr="00757A1A">
        <w:rPr>
          <w:sz w:val="28"/>
          <w:szCs w:val="28"/>
        </w:rPr>
        <w:t>4</w:t>
      </w:r>
      <w:r w:rsidR="008B1063" w:rsidRPr="00757A1A">
        <w:rPr>
          <w:sz w:val="28"/>
          <w:szCs w:val="28"/>
        </w:rPr>
        <w:t>6</w:t>
      </w:r>
      <w:r w:rsidRPr="00757A1A">
        <w:rPr>
          <w:sz w:val="28"/>
          <w:szCs w:val="28"/>
        </w:rPr>
        <w:t>.2. apakšpunktā noteiktie dzīvnieku pārvietošanas aizliegumi ir spēkā ilgāk par 30 dienām</w:t>
      </w:r>
      <w:r w:rsidR="008B1063" w:rsidRPr="00757A1A">
        <w:rPr>
          <w:sz w:val="28"/>
          <w:szCs w:val="28"/>
        </w:rPr>
        <w:t xml:space="preserve"> un </w:t>
      </w:r>
      <w:r w:rsidR="007E75C0" w:rsidRPr="00757A1A">
        <w:rPr>
          <w:sz w:val="28"/>
          <w:szCs w:val="28"/>
        </w:rPr>
        <w:t xml:space="preserve">liellopu </w:t>
      </w:r>
      <w:r w:rsidRPr="00757A1A">
        <w:rPr>
          <w:sz w:val="28"/>
          <w:szCs w:val="28"/>
        </w:rPr>
        <w:t xml:space="preserve">īpašnieks vai turētājs </w:t>
      </w:r>
      <w:r w:rsidR="00801B53" w:rsidRPr="00757A1A">
        <w:rPr>
          <w:sz w:val="28"/>
          <w:szCs w:val="28"/>
        </w:rPr>
        <w:t xml:space="preserve">ir </w:t>
      </w:r>
      <w:r w:rsidRPr="00757A1A">
        <w:rPr>
          <w:sz w:val="28"/>
          <w:szCs w:val="28"/>
        </w:rPr>
        <w:t>informējis dienestu par vēlmi izvest liellopus no novietnes, jo nevar nodrošināt vajadzīgo</w:t>
      </w:r>
      <w:r w:rsidR="008B1063" w:rsidRPr="00757A1A">
        <w:rPr>
          <w:sz w:val="28"/>
          <w:szCs w:val="28"/>
        </w:rPr>
        <w:t xml:space="preserve">s </w:t>
      </w:r>
      <w:r w:rsidR="007E75C0" w:rsidRPr="00757A1A">
        <w:rPr>
          <w:sz w:val="28"/>
          <w:szCs w:val="28"/>
        </w:rPr>
        <w:t xml:space="preserve">liellopu </w:t>
      </w:r>
      <w:r w:rsidR="008B1063" w:rsidRPr="00757A1A">
        <w:rPr>
          <w:sz w:val="28"/>
          <w:szCs w:val="28"/>
        </w:rPr>
        <w:t>turēšanas apstākļus,</w:t>
      </w:r>
      <w:r w:rsidR="003F584C" w:rsidRPr="00757A1A">
        <w:rPr>
          <w:sz w:val="28"/>
          <w:szCs w:val="28"/>
        </w:rPr>
        <w:t xml:space="preserve"> un to dienestam ir apliecinājis pilnvarotais veterinārārsts pēc novietnes pārbaudes</w:t>
      </w:r>
      <w:r w:rsidRPr="00757A1A">
        <w:rPr>
          <w:sz w:val="28"/>
          <w:szCs w:val="28"/>
        </w:rPr>
        <w:t>.</w:t>
      </w:r>
      <w:r w:rsidR="008B1063" w:rsidRPr="00757A1A">
        <w:rPr>
          <w:sz w:val="28"/>
          <w:szCs w:val="28"/>
        </w:rPr>
        <w:t xml:space="preserve"> Liellopu pārvadāšanai izmantotos transportlīdzekļus un to aprīkojumu tīra, mazgā un dezinficē pēc katras </w:t>
      </w:r>
      <w:r w:rsidR="007E75C0" w:rsidRPr="00757A1A">
        <w:rPr>
          <w:sz w:val="28"/>
          <w:szCs w:val="28"/>
        </w:rPr>
        <w:t xml:space="preserve">liellopu </w:t>
      </w:r>
      <w:r w:rsidR="008B1063" w:rsidRPr="00757A1A">
        <w:rPr>
          <w:sz w:val="28"/>
          <w:szCs w:val="28"/>
        </w:rPr>
        <w:t>pārvadāšanas saskaņā ar šo noteikumu</w:t>
      </w:r>
      <w:hyperlink r:id="rId12" w:anchor="n10" w:tgtFrame="_blank" w:history="1">
        <w:r w:rsidR="008B1063" w:rsidRPr="00757A1A">
          <w:rPr>
            <w:sz w:val="28"/>
            <w:szCs w:val="28"/>
          </w:rPr>
          <w:t xml:space="preserve"> 7</w:t>
        </w:r>
        <w:r w:rsidR="00005C9F" w:rsidRPr="00757A1A">
          <w:rPr>
            <w:sz w:val="28"/>
            <w:szCs w:val="28"/>
          </w:rPr>
          <w:t>2</w:t>
        </w:r>
        <w:r w:rsidR="008B1063" w:rsidRPr="00757A1A">
          <w:rPr>
            <w:sz w:val="28"/>
            <w:szCs w:val="28"/>
          </w:rPr>
          <w:t>. punktā</w:t>
        </w:r>
      </w:hyperlink>
      <w:r w:rsidR="008B1063" w:rsidRPr="00757A1A">
        <w:rPr>
          <w:sz w:val="28"/>
          <w:szCs w:val="28"/>
        </w:rPr>
        <w:t xml:space="preserve"> noteiktajām prasībām.</w:t>
      </w:r>
    </w:p>
    <w:p w14:paraId="3B11906C" w14:textId="49BC1326" w:rsidR="00E51FA4" w:rsidRPr="00757A1A" w:rsidRDefault="00E51FA4" w:rsidP="00FA4204">
      <w:pPr>
        <w:autoSpaceDE w:val="0"/>
        <w:autoSpaceDN w:val="0"/>
        <w:adjustRightInd w:val="0"/>
        <w:ind w:firstLine="567"/>
        <w:jc w:val="both"/>
        <w:rPr>
          <w:sz w:val="28"/>
          <w:szCs w:val="28"/>
        </w:rPr>
      </w:pPr>
    </w:p>
    <w:p w14:paraId="2566B9BC" w14:textId="400CF899" w:rsidR="00F82ACC" w:rsidRPr="00757A1A" w:rsidRDefault="0086390F" w:rsidP="00FA4204">
      <w:pPr>
        <w:autoSpaceDE w:val="0"/>
        <w:autoSpaceDN w:val="0"/>
        <w:adjustRightInd w:val="0"/>
        <w:ind w:firstLine="567"/>
        <w:jc w:val="both"/>
        <w:rPr>
          <w:sz w:val="28"/>
          <w:szCs w:val="28"/>
        </w:rPr>
      </w:pPr>
      <w:r w:rsidRPr="00757A1A">
        <w:rPr>
          <w:sz w:val="28"/>
          <w:szCs w:val="28"/>
        </w:rPr>
        <w:t>5</w:t>
      </w:r>
      <w:r w:rsidR="0002596D" w:rsidRPr="00757A1A">
        <w:rPr>
          <w:sz w:val="28"/>
          <w:szCs w:val="28"/>
        </w:rPr>
        <w:t>1</w:t>
      </w:r>
      <w:r w:rsidR="00F82ACC" w:rsidRPr="00757A1A">
        <w:rPr>
          <w:sz w:val="28"/>
          <w:szCs w:val="28"/>
        </w:rPr>
        <w:t xml:space="preserve">. </w:t>
      </w:r>
      <w:r w:rsidR="00766698" w:rsidRPr="00757A1A">
        <w:rPr>
          <w:sz w:val="28"/>
          <w:szCs w:val="28"/>
        </w:rPr>
        <w:t>Dienests par šo noteikuma 50. punktā minētajiem klīniski veselajiem liellopiem izsniedz pārvietošanas atļauju, norādot tajā pārvietojamo liellopu identifikācijas numurus.</w:t>
      </w:r>
    </w:p>
    <w:p w14:paraId="70F01DB0" w14:textId="77777777" w:rsidR="00F97F42" w:rsidRPr="00757A1A" w:rsidRDefault="00F97F42" w:rsidP="00FA4204">
      <w:pPr>
        <w:autoSpaceDE w:val="0"/>
        <w:autoSpaceDN w:val="0"/>
        <w:adjustRightInd w:val="0"/>
        <w:ind w:firstLine="567"/>
        <w:jc w:val="both"/>
        <w:rPr>
          <w:sz w:val="28"/>
          <w:szCs w:val="28"/>
        </w:rPr>
      </w:pPr>
    </w:p>
    <w:p w14:paraId="46AFE937" w14:textId="03D0EE86" w:rsidR="006A7535" w:rsidRPr="00757A1A" w:rsidRDefault="00A50549" w:rsidP="00957992">
      <w:pPr>
        <w:autoSpaceDE w:val="0"/>
        <w:autoSpaceDN w:val="0"/>
        <w:adjustRightInd w:val="0"/>
        <w:jc w:val="center"/>
        <w:rPr>
          <w:b/>
          <w:bCs/>
          <w:sz w:val="28"/>
          <w:szCs w:val="28"/>
        </w:rPr>
      </w:pPr>
      <w:bookmarkStart w:id="8" w:name="n10"/>
      <w:bookmarkEnd w:id="8"/>
      <w:r w:rsidRPr="00757A1A">
        <w:rPr>
          <w:b/>
          <w:bCs/>
          <w:sz w:val="28"/>
          <w:szCs w:val="28"/>
        </w:rPr>
        <w:t xml:space="preserve">10. </w:t>
      </w:r>
      <w:r w:rsidR="0069479C" w:rsidRPr="00757A1A">
        <w:rPr>
          <w:b/>
          <w:bCs/>
          <w:sz w:val="28"/>
          <w:szCs w:val="28"/>
        </w:rPr>
        <w:t>Liellopu</w:t>
      </w:r>
      <w:r w:rsidR="0043605C" w:rsidRPr="00757A1A">
        <w:rPr>
          <w:b/>
          <w:bCs/>
          <w:sz w:val="28"/>
          <w:szCs w:val="28"/>
        </w:rPr>
        <w:t xml:space="preserve"> </w:t>
      </w:r>
      <w:r w:rsidR="006A7535" w:rsidRPr="00757A1A">
        <w:rPr>
          <w:b/>
          <w:bCs/>
          <w:sz w:val="28"/>
          <w:szCs w:val="28"/>
        </w:rPr>
        <w:t xml:space="preserve">un to izcelsmes </w:t>
      </w:r>
      <w:r w:rsidR="0043605C" w:rsidRPr="00757A1A">
        <w:rPr>
          <w:b/>
          <w:bCs/>
          <w:sz w:val="28"/>
          <w:szCs w:val="28"/>
        </w:rPr>
        <w:t>p</w:t>
      </w:r>
      <w:r w:rsidR="0086407A" w:rsidRPr="00757A1A">
        <w:rPr>
          <w:b/>
          <w:bCs/>
          <w:sz w:val="28"/>
          <w:szCs w:val="28"/>
        </w:rPr>
        <w:t>roduktu</w:t>
      </w:r>
      <w:r w:rsidR="00AC1F11" w:rsidRPr="00757A1A">
        <w:rPr>
          <w:b/>
          <w:bCs/>
          <w:sz w:val="28"/>
          <w:szCs w:val="28"/>
        </w:rPr>
        <w:t xml:space="preserve"> un</w:t>
      </w:r>
      <w:r w:rsidR="0043605C" w:rsidRPr="00757A1A">
        <w:rPr>
          <w:b/>
          <w:bCs/>
          <w:sz w:val="28"/>
          <w:szCs w:val="28"/>
        </w:rPr>
        <w:t xml:space="preserve"> </w:t>
      </w:r>
      <w:r w:rsidR="0086407A" w:rsidRPr="00757A1A">
        <w:rPr>
          <w:b/>
          <w:bCs/>
          <w:sz w:val="28"/>
          <w:szCs w:val="28"/>
        </w:rPr>
        <w:t xml:space="preserve">blakusproduktu </w:t>
      </w:r>
    </w:p>
    <w:p w14:paraId="6592BB9E" w14:textId="0B95B143" w:rsidR="0086407A" w:rsidRPr="00757A1A" w:rsidRDefault="0086407A" w:rsidP="00FA4204">
      <w:pPr>
        <w:autoSpaceDE w:val="0"/>
        <w:autoSpaceDN w:val="0"/>
        <w:adjustRightInd w:val="0"/>
        <w:ind w:firstLine="567"/>
        <w:jc w:val="center"/>
        <w:rPr>
          <w:b/>
          <w:bCs/>
          <w:sz w:val="28"/>
          <w:szCs w:val="28"/>
        </w:rPr>
      </w:pPr>
      <w:r w:rsidRPr="00757A1A">
        <w:rPr>
          <w:b/>
          <w:bCs/>
          <w:sz w:val="28"/>
          <w:szCs w:val="28"/>
        </w:rPr>
        <w:t xml:space="preserve">iegūšanas un </w:t>
      </w:r>
      <w:r w:rsidR="006A7535" w:rsidRPr="00757A1A">
        <w:rPr>
          <w:b/>
          <w:bCs/>
          <w:sz w:val="28"/>
          <w:szCs w:val="28"/>
        </w:rPr>
        <w:t xml:space="preserve">pārvietošanas </w:t>
      </w:r>
      <w:r w:rsidRPr="00757A1A">
        <w:rPr>
          <w:b/>
          <w:bCs/>
          <w:sz w:val="28"/>
          <w:szCs w:val="28"/>
        </w:rPr>
        <w:t>kārtība</w:t>
      </w:r>
    </w:p>
    <w:p w14:paraId="08BE2079" w14:textId="34BE0790" w:rsidR="00E5241A" w:rsidRPr="00757A1A" w:rsidRDefault="00E5241A" w:rsidP="00FA4204">
      <w:pPr>
        <w:autoSpaceDE w:val="0"/>
        <w:autoSpaceDN w:val="0"/>
        <w:adjustRightInd w:val="0"/>
        <w:ind w:firstLine="567"/>
        <w:jc w:val="center"/>
        <w:rPr>
          <w:b/>
          <w:bCs/>
          <w:sz w:val="28"/>
          <w:szCs w:val="28"/>
        </w:rPr>
      </w:pPr>
      <w:r w:rsidRPr="00757A1A">
        <w:rPr>
          <w:b/>
          <w:bCs/>
          <w:sz w:val="28"/>
          <w:szCs w:val="28"/>
        </w:rPr>
        <w:t xml:space="preserve">10.1. Valstī īstenojamie pasākumi, ja tajā ir konstatēts nodulārā dermatīta uzliesmojums </w:t>
      </w:r>
    </w:p>
    <w:p w14:paraId="49349808" w14:textId="77777777" w:rsidR="0086407A" w:rsidRPr="00757A1A" w:rsidRDefault="0086407A" w:rsidP="00FA4204">
      <w:pPr>
        <w:autoSpaceDE w:val="0"/>
        <w:autoSpaceDN w:val="0"/>
        <w:adjustRightInd w:val="0"/>
        <w:ind w:firstLine="567"/>
        <w:jc w:val="both"/>
        <w:rPr>
          <w:sz w:val="28"/>
          <w:szCs w:val="28"/>
        </w:rPr>
      </w:pPr>
    </w:p>
    <w:p w14:paraId="01B93983" w14:textId="47E8878C" w:rsidR="0086407A" w:rsidRPr="00757A1A" w:rsidRDefault="000F1875" w:rsidP="00FA4204">
      <w:pPr>
        <w:autoSpaceDE w:val="0"/>
        <w:autoSpaceDN w:val="0"/>
        <w:adjustRightInd w:val="0"/>
        <w:ind w:firstLine="567"/>
        <w:jc w:val="both"/>
        <w:rPr>
          <w:sz w:val="28"/>
          <w:szCs w:val="28"/>
        </w:rPr>
      </w:pPr>
      <w:r w:rsidRPr="00757A1A">
        <w:rPr>
          <w:sz w:val="28"/>
          <w:szCs w:val="28"/>
        </w:rPr>
        <w:t>52.</w:t>
      </w:r>
      <w:r w:rsidR="0086407A" w:rsidRPr="00757A1A">
        <w:rPr>
          <w:sz w:val="28"/>
          <w:szCs w:val="28"/>
        </w:rPr>
        <w:t xml:space="preserve"> Pēc </w:t>
      </w:r>
      <w:r w:rsidR="0069479C" w:rsidRPr="00757A1A">
        <w:rPr>
          <w:sz w:val="28"/>
          <w:szCs w:val="28"/>
        </w:rPr>
        <w:t xml:space="preserve">nodulārā dermatīta </w:t>
      </w:r>
      <w:r w:rsidR="0086407A" w:rsidRPr="00757A1A">
        <w:rPr>
          <w:sz w:val="28"/>
          <w:szCs w:val="28"/>
        </w:rPr>
        <w:t xml:space="preserve">uzliesmojuma </w:t>
      </w:r>
      <w:r w:rsidR="0069479C" w:rsidRPr="00757A1A">
        <w:rPr>
          <w:sz w:val="28"/>
          <w:szCs w:val="28"/>
        </w:rPr>
        <w:t>dalībvalstis</w:t>
      </w:r>
      <w:r w:rsidR="0086407A" w:rsidRPr="00757A1A">
        <w:rPr>
          <w:sz w:val="28"/>
          <w:szCs w:val="28"/>
        </w:rPr>
        <w:t xml:space="preserve"> tiek </w:t>
      </w:r>
      <w:r w:rsidR="0069479C" w:rsidRPr="00757A1A">
        <w:rPr>
          <w:sz w:val="28"/>
          <w:szCs w:val="28"/>
        </w:rPr>
        <w:t xml:space="preserve">iedalītas divās </w:t>
      </w:r>
      <w:r w:rsidR="0086407A" w:rsidRPr="00757A1A">
        <w:rPr>
          <w:sz w:val="28"/>
          <w:szCs w:val="28"/>
        </w:rPr>
        <w:t>riska zon</w:t>
      </w:r>
      <w:r w:rsidR="0069479C" w:rsidRPr="00757A1A">
        <w:rPr>
          <w:sz w:val="28"/>
          <w:szCs w:val="28"/>
        </w:rPr>
        <w:t>ās</w:t>
      </w:r>
      <w:r w:rsidR="0086407A" w:rsidRPr="00757A1A">
        <w:rPr>
          <w:sz w:val="28"/>
          <w:szCs w:val="28"/>
        </w:rPr>
        <w:t>:</w:t>
      </w:r>
    </w:p>
    <w:p w14:paraId="39DFF875" w14:textId="18A39EE3" w:rsidR="0086407A" w:rsidRPr="00757A1A" w:rsidRDefault="000F1875" w:rsidP="00FA4204">
      <w:pPr>
        <w:autoSpaceDE w:val="0"/>
        <w:autoSpaceDN w:val="0"/>
        <w:adjustRightInd w:val="0"/>
        <w:ind w:firstLine="567"/>
        <w:jc w:val="both"/>
        <w:rPr>
          <w:sz w:val="28"/>
          <w:szCs w:val="28"/>
        </w:rPr>
      </w:pPr>
      <w:r w:rsidRPr="00757A1A">
        <w:rPr>
          <w:sz w:val="28"/>
          <w:szCs w:val="28"/>
        </w:rPr>
        <w:lastRenderedPageBreak/>
        <w:t>52.</w:t>
      </w:r>
      <w:r w:rsidR="0069479C" w:rsidRPr="00757A1A">
        <w:rPr>
          <w:sz w:val="28"/>
          <w:szCs w:val="28"/>
        </w:rPr>
        <w:t>1. II</w:t>
      </w:r>
      <w:r w:rsidR="0086407A" w:rsidRPr="00757A1A">
        <w:rPr>
          <w:sz w:val="28"/>
          <w:szCs w:val="28"/>
        </w:rPr>
        <w:t xml:space="preserve"> riska zon</w:t>
      </w:r>
      <w:r w:rsidR="008F7C6E" w:rsidRPr="00757A1A">
        <w:rPr>
          <w:sz w:val="28"/>
          <w:szCs w:val="28"/>
        </w:rPr>
        <w:t>u</w:t>
      </w:r>
      <w:r w:rsidR="0086407A" w:rsidRPr="00757A1A">
        <w:rPr>
          <w:sz w:val="28"/>
          <w:szCs w:val="28"/>
        </w:rPr>
        <w:t xml:space="preserve"> </w:t>
      </w:r>
      <w:r w:rsidR="008F7C6E" w:rsidRPr="00757A1A">
        <w:rPr>
          <w:sz w:val="28"/>
          <w:szCs w:val="28"/>
        </w:rPr>
        <w:t>nosaka</w:t>
      </w:r>
      <w:r w:rsidR="003B070E" w:rsidRPr="00757A1A">
        <w:rPr>
          <w:sz w:val="28"/>
          <w:szCs w:val="28"/>
        </w:rPr>
        <w:t xml:space="preserve"> </w:t>
      </w:r>
      <w:r w:rsidR="00BC56CF" w:rsidRPr="00757A1A">
        <w:rPr>
          <w:sz w:val="28"/>
          <w:szCs w:val="28"/>
        </w:rPr>
        <w:t>dalībvalst</w:t>
      </w:r>
      <w:r w:rsidR="003B070E" w:rsidRPr="00757A1A">
        <w:rPr>
          <w:sz w:val="28"/>
          <w:szCs w:val="28"/>
        </w:rPr>
        <w:t xml:space="preserve">u </w:t>
      </w:r>
      <w:r w:rsidR="00BC56CF" w:rsidRPr="00757A1A">
        <w:rPr>
          <w:sz w:val="28"/>
          <w:szCs w:val="28"/>
        </w:rPr>
        <w:t>teritorij</w:t>
      </w:r>
      <w:r w:rsidR="003B070E" w:rsidRPr="00757A1A">
        <w:rPr>
          <w:sz w:val="28"/>
          <w:szCs w:val="28"/>
        </w:rPr>
        <w:t>as</w:t>
      </w:r>
      <w:r w:rsidR="00BC56CF" w:rsidRPr="00757A1A">
        <w:rPr>
          <w:sz w:val="28"/>
          <w:szCs w:val="28"/>
        </w:rPr>
        <w:t xml:space="preserve"> daļ</w:t>
      </w:r>
      <w:r w:rsidR="003B070E" w:rsidRPr="00757A1A">
        <w:rPr>
          <w:sz w:val="28"/>
          <w:szCs w:val="28"/>
        </w:rPr>
        <w:t>ā</w:t>
      </w:r>
      <w:r w:rsidR="00BC56CF" w:rsidRPr="00757A1A">
        <w:rPr>
          <w:sz w:val="28"/>
          <w:szCs w:val="28"/>
        </w:rPr>
        <w:t>, kur</w:t>
      </w:r>
      <w:r w:rsidR="003B070E" w:rsidRPr="00757A1A">
        <w:rPr>
          <w:sz w:val="28"/>
          <w:szCs w:val="28"/>
        </w:rPr>
        <w:t>ā ir konstatēts</w:t>
      </w:r>
      <w:r w:rsidR="00BC56CF" w:rsidRPr="00757A1A">
        <w:rPr>
          <w:sz w:val="28"/>
          <w:szCs w:val="28"/>
        </w:rPr>
        <w:t xml:space="preserve"> </w:t>
      </w:r>
      <w:r w:rsidR="00A15A12" w:rsidRPr="00757A1A">
        <w:rPr>
          <w:sz w:val="28"/>
          <w:szCs w:val="28"/>
        </w:rPr>
        <w:t>nodulārā dermatīta saslimšanas gadījums</w:t>
      </w:r>
      <w:r w:rsidR="00A15A12" w:rsidRPr="00757A1A" w:rsidDel="00A15A12">
        <w:rPr>
          <w:sz w:val="28"/>
          <w:szCs w:val="28"/>
        </w:rPr>
        <w:t xml:space="preserve"> </w:t>
      </w:r>
      <w:r w:rsidR="003B070E" w:rsidRPr="00757A1A">
        <w:rPr>
          <w:sz w:val="28"/>
          <w:szCs w:val="28"/>
        </w:rPr>
        <w:t xml:space="preserve">un </w:t>
      </w:r>
      <w:r w:rsidR="00C03F9F" w:rsidRPr="00757A1A">
        <w:rPr>
          <w:sz w:val="28"/>
          <w:szCs w:val="28"/>
        </w:rPr>
        <w:t xml:space="preserve">noteikti aizsardzības un uzraudzības zonas pasākumi, </w:t>
      </w:r>
      <w:r w:rsidR="00BC56CF" w:rsidRPr="00757A1A">
        <w:rPr>
          <w:sz w:val="28"/>
          <w:szCs w:val="28"/>
        </w:rPr>
        <w:t>kā arī īstenota Eiropas Komisijas apstiprināta vakcinācijas programma;</w:t>
      </w:r>
    </w:p>
    <w:p w14:paraId="604B7E3D" w14:textId="5ED348EB" w:rsidR="00C03F9F" w:rsidRPr="00757A1A" w:rsidRDefault="000F1875" w:rsidP="00FA4204">
      <w:pPr>
        <w:autoSpaceDE w:val="0"/>
        <w:autoSpaceDN w:val="0"/>
        <w:adjustRightInd w:val="0"/>
        <w:ind w:firstLine="567"/>
        <w:jc w:val="both"/>
        <w:rPr>
          <w:sz w:val="28"/>
          <w:szCs w:val="28"/>
        </w:rPr>
      </w:pPr>
      <w:r w:rsidRPr="00757A1A">
        <w:rPr>
          <w:sz w:val="28"/>
          <w:szCs w:val="28"/>
        </w:rPr>
        <w:t>52.</w:t>
      </w:r>
      <w:r w:rsidR="0086407A" w:rsidRPr="00757A1A">
        <w:rPr>
          <w:sz w:val="28"/>
          <w:szCs w:val="28"/>
        </w:rPr>
        <w:t>2. I</w:t>
      </w:r>
      <w:r w:rsidR="00801B53" w:rsidRPr="00757A1A">
        <w:rPr>
          <w:sz w:val="28"/>
          <w:szCs w:val="28"/>
        </w:rPr>
        <w:t> </w:t>
      </w:r>
      <w:r w:rsidR="0086407A" w:rsidRPr="00757A1A">
        <w:rPr>
          <w:sz w:val="28"/>
          <w:szCs w:val="28"/>
        </w:rPr>
        <w:t>riska zon</w:t>
      </w:r>
      <w:r w:rsidR="008F7C6E" w:rsidRPr="00757A1A">
        <w:rPr>
          <w:sz w:val="28"/>
          <w:szCs w:val="28"/>
        </w:rPr>
        <w:t>u nosaka</w:t>
      </w:r>
      <w:r w:rsidR="0086407A" w:rsidRPr="00757A1A">
        <w:rPr>
          <w:sz w:val="28"/>
          <w:szCs w:val="28"/>
        </w:rPr>
        <w:t xml:space="preserve"> </w:t>
      </w:r>
      <w:r w:rsidR="00C03F9F" w:rsidRPr="00757A1A">
        <w:rPr>
          <w:sz w:val="28"/>
          <w:szCs w:val="28"/>
        </w:rPr>
        <w:t xml:space="preserve">dalībvalstu teritorijas daļā, kurā nav konstatēts </w:t>
      </w:r>
      <w:r w:rsidR="00A15A12" w:rsidRPr="00757A1A">
        <w:rPr>
          <w:sz w:val="28"/>
          <w:szCs w:val="28"/>
        </w:rPr>
        <w:t>nodulārā dermatīta saslimšanas gadījums</w:t>
      </w:r>
      <w:r w:rsidR="00A15A12" w:rsidRPr="00757A1A" w:rsidDel="00A15A12">
        <w:rPr>
          <w:sz w:val="28"/>
          <w:szCs w:val="28"/>
        </w:rPr>
        <w:t xml:space="preserve"> </w:t>
      </w:r>
      <w:r w:rsidR="00C03F9F" w:rsidRPr="00757A1A">
        <w:rPr>
          <w:sz w:val="28"/>
          <w:szCs w:val="28"/>
        </w:rPr>
        <w:t xml:space="preserve">un īstenota </w:t>
      </w:r>
      <w:r w:rsidR="0062632E" w:rsidRPr="00757A1A">
        <w:rPr>
          <w:sz w:val="28"/>
          <w:szCs w:val="28"/>
        </w:rPr>
        <w:t>Eiropas Komisijas apstiprināta vakcinācijas programma</w:t>
      </w:r>
      <w:r w:rsidR="00C03F9F" w:rsidRPr="00757A1A">
        <w:rPr>
          <w:sz w:val="28"/>
          <w:szCs w:val="28"/>
        </w:rPr>
        <w:t>.</w:t>
      </w:r>
    </w:p>
    <w:p w14:paraId="4B36E3EB" w14:textId="77777777" w:rsidR="00ED70C4" w:rsidRPr="00757A1A" w:rsidRDefault="00ED70C4" w:rsidP="00FA4204">
      <w:pPr>
        <w:autoSpaceDE w:val="0"/>
        <w:autoSpaceDN w:val="0"/>
        <w:adjustRightInd w:val="0"/>
        <w:ind w:firstLine="567"/>
        <w:jc w:val="both"/>
        <w:rPr>
          <w:sz w:val="28"/>
          <w:szCs w:val="28"/>
        </w:rPr>
      </w:pPr>
    </w:p>
    <w:p w14:paraId="13D28E95" w14:textId="77777777" w:rsidR="0086407A" w:rsidRPr="00757A1A" w:rsidRDefault="000F1875" w:rsidP="00FA4204">
      <w:pPr>
        <w:autoSpaceDE w:val="0"/>
        <w:autoSpaceDN w:val="0"/>
        <w:adjustRightInd w:val="0"/>
        <w:ind w:firstLine="567"/>
        <w:jc w:val="both"/>
        <w:rPr>
          <w:sz w:val="28"/>
          <w:szCs w:val="28"/>
        </w:rPr>
      </w:pPr>
      <w:r w:rsidRPr="00757A1A">
        <w:rPr>
          <w:sz w:val="28"/>
          <w:szCs w:val="28"/>
        </w:rPr>
        <w:t>53</w:t>
      </w:r>
      <w:r w:rsidR="00ED70C4" w:rsidRPr="00757A1A">
        <w:rPr>
          <w:sz w:val="28"/>
          <w:szCs w:val="28"/>
        </w:rPr>
        <w:t>.</w:t>
      </w:r>
      <w:r w:rsidR="0086407A" w:rsidRPr="00757A1A">
        <w:rPr>
          <w:sz w:val="28"/>
          <w:szCs w:val="28"/>
        </w:rPr>
        <w:t xml:space="preserve"> Aizliegts pārvietot:</w:t>
      </w:r>
    </w:p>
    <w:p w14:paraId="0FB4A64D" w14:textId="6F59AC10" w:rsidR="0086407A" w:rsidRPr="00757A1A" w:rsidRDefault="000F1875" w:rsidP="00FA4204">
      <w:pPr>
        <w:autoSpaceDE w:val="0"/>
        <w:autoSpaceDN w:val="0"/>
        <w:adjustRightInd w:val="0"/>
        <w:ind w:firstLine="567"/>
        <w:jc w:val="both"/>
        <w:rPr>
          <w:sz w:val="28"/>
          <w:szCs w:val="28"/>
        </w:rPr>
      </w:pPr>
      <w:r w:rsidRPr="00757A1A">
        <w:rPr>
          <w:sz w:val="28"/>
          <w:szCs w:val="28"/>
        </w:rPr>
        <w:t>53</w:t>
      </w:r>
      <w:r w:rsidR="00ED70C4" w:rsidRPr="00757A1A">
        <w:rPr>
          <w:sz w:val="28"/>
          <w:szCs w:val="28"/>
        </w:rPr>
        <w:t>.</w:t>
      </w:r>
      <w:r w:rsidR="0086407A" w:rsidRPr="00757A1A">
        <w:rPr>
          <w:sz w:val="28"/>
          <w:szCs w:val="28"/>
        </w:rPr>
        <w:t>1. dzīv</w:t>
      </w:r>
      <w:r w:rsidR="00ED70C4" w:rsidRPr="00757A1A">
        <w:rPr>
          <w:sz w:val="28"/>
          <w:szCs w:val="28"/>
        </w:rPr>
        <w:t xml:space="preserve">us liellopus </w:t>
      </w:r>
      <w:r w:rsidR="0086407A" w:rsidRPr="00757A1A">
        <w:rPr>
          <w:sz w:val="28"/>
          <w:szCs w:val="28"/>
        </w:rPr>
        <w:t>no I vai I</w:t>
      </w:r>
      <w:r w:rsidR="00F42AE5" w:rsidRPr="00757A1A">
        <w:rPr>
          <w:sz w:val="28"/>
          <w:szCs w:val="28"/>
        </w:rPr>
        <w:t>I</w:t>
      </w:r>
      <w:r w:rsidR="00102F31" w:rsidRPr="00757A1A">
        <w:rPr>
          <w:sz w:val="28"/>
          <w:szCs w:val="28"/>
        </w:rPr>
        <w:t xml:space="preserve"> riska zonas, </w:t>
      </w:r>
      <w:r w:rsidR="00F42AE5" w:rsidRPr="00757A1A">
        <w:rPr>
          <w:sz w:val="28"/>
          <w:szCs w:val="28"/>
        </w:rPr>
        <w:t xml:space="preserve">ja </w:t>
      </w:r>
      <w:r w:rsidR="00801B53" w:rsidRPr="00757A1A">
        <w:rPr>
          <w:sz w:val="28"/>
          <w:szCs w:val="28"/>
        </w:rPr>
        <w:t>vien tos ne</w:t>
      </w:r>
      <w:r w:rsidR="00F42AE5" w:rsidRPr="00757A1A">
        <w:rPr>
          <w:sz w:val="28"/>
          <w:szCs w:val="28"/>
        </w:rPr>
        <w:t xml:space="preserve">pārvieto atbilstoši šo </w:t>
      </w:r>
      <w:r w:rsidR="0086407A" w:rsidRPr="00757A1A">
        <w:rPr>
          <w:sz w:val="28"/>
          <w:szCs w:val="28"/>
        </w:rPr>
        <w:t xml:space="preserve">noteikumu </w:t>
      </w:r>
      <w:r w:rsidR="00D910C2" w:rsidRPr="00757A1A">
        <w:rPr>
          <w:sz w:val="28"/>
          <w:szCs w:val="28"/>
        </w:rPr>
        <w:t>10.</w:t>
      </w:r>
      <w:r w:rsidR="00E5241A" w:rsidRPr="00757A1A">
        <w:rPr>
          <w:sz w:val="28"/>
          <w:szCs w:val="28"/>
        </w:rPr>
        <w:t>2</w:t>
      </w:r>
      <w:r w:rsidR="00D910C2" w:rsidRPr="00757A1A">
        <w:rPr>
          <w:sz w:val="28"/>
          <w:szCs w:val="28"/>
        </w:rPr>
        <w:t>.1., 10.</w:t>
      </w:r>
      <w:r w:rsidR="00E5241A" w:rsidRPr="00757A1A">
        <w:rPr>
          <w:sz w:val="28"/>
          <w:szCs w:val="28"/>
        </w:rPr>
        <w:t>2</w:t>
      </w:r>
      <w:r w:rsidR="00D910C2" w:rsidRPr="00757A1A">
        <w:rPr>
          <w:sz w:val="28"/>
          <w:szCs w:val="28"/>
        </w:rPr>
        <w:t>.2. vai 10.</w:t>
      </w:r>
      <w:r w:rsidR="00E5241A" w:rsidRPr="00757A1A">
        <w:rPr>
          <w:sz w:val="28"/>
          <w:szCs w:val="28"/>
        </w:rPr>
        <w:t>2</w:t>
      </w:r>
      <w:r w:rsidR="00D910C2" w:rsidRPr="00757A1A">
        <w:rPr>
          <w:sz w:val="28"/>
          <w:szCs w:val="28"/>
        </w:rPr>
        <w:t>.3.</w:t>
      </w:r>
      <w:r w:rsidR="008D5A7F" w:rsidRPr="00757A1A">
        <w:rPr>
          <w:sz w:val="28"/>
          <w:szCs w:val="28"/>
        </w:rPr>
        <w:t> </w:t>
      </w:r>
      <w:r w:rsidR="00D910C2" w:rsidRPr="00757A1A">
        <w:rPr>
          <w:sz w:val="28"/>
          <w:szCs w:val="28"/>
        </w:rPr>
        <w:t xml:space="preserve">apakšnodaļā noteiktajām </w:t>
      </w:r>
      <w:r w:rsidR="0086407A" w:rsidRPr="00757A1A">
        <w:rPr>
          <w:sz w:val="28"/>
          <w:szCs w:val="28"/>
        </w:rPr>
        <w:t>prasībām;</w:t>
      </w:r>
    </w:p>
    <w:p w14:paraId="205C85FB" w14:textId="329BFC83" w:rsidR="0086407A" w:rsidRPr="00757A1A" w:rsidRDefault="00AD684C" w:rsidP="00FA4204">
      <w:pPr>
        <w:autoSpaceDE w:val="0"/>
        <w:autoSpaceDN w:val="0"/>
        <w:adjustRightInd w:val="0"/>
        <w:ind w:firstLine="567"/>
        <w:jc w:val="both"/>
        <w:rPr>
          <w:sz w:val="28"/>
          <w:szCs w:val="28"/>
        </w:rPr>
      </w:pPr>
      <w:r w:rsidRPr="00757A1A">
        <w:rPr>
          <w:sz w:val="28"/>
          <w:szCs w:val="28"/>
        </w:rPr>
        <w:t>53</w:t>
      </w:r>
      <w:r w:rsidR="0086407A" w:rsidRPr="00757A1A">
        <w:rPr>
          <w:sz w:val="28"/>
          <w:szCs w:val="28"/>
        </w:rPr>
        <w:t xml:space="preserve">.2. </w:t>
      </w:r>
      <w:r w:rsidR="00F42AE5" w:rsidRPr="00757A1A">
        <w:rPr>
          <w:sz w:val="28"/>
          <w:szCs w:val="28"/>
        </w:rPr>
        <w:t>liellopu</w:t>
      </w:r>
      <w:r w:rsidR="0086407A" w:rsidRPr="00757A1A">
        <w:rPr>
          <w:sz w:val="28"/>
          <w:szCs w:val="28"/>
        </w:rPr>
        <w:t xml:space="preserve"> spermu, olšūnas un embrijus no</w:t>
      </w:r>
      <w:r w:rsidR="00102F31" w:rsidRPr="00757A1A">
        <w:rPr>
          <w:sz w:val="28"/>
          <w:szCs w:val="28"/>
        </w:rPr>
        <w:t xml:space="preserve"> I vai II riska zonas</w:t>
      </w:r>
      <w:r w:rsidR="00425A16" w:rsidRPr="00757A1A">
        <w:rPr>
          <w:sz w:val="28"/>
          <w:szCs w:val="28"/>
        </w:rPr>
        <w:t xml:space="preserve">, ja </w:t>
      </w:r>
      <w:r w:rsidR="00801B53" w:rsidRPr="00757A1A">
        <w:rPr>
          <w:sz w:val="28"/>
          <w:szCs w:val="28"/>
        </w:rPr>
        <w:t xml:space="preserve">vien </w:t>
      </w:r>
      <w:r w:rsidR="00425A16" w:rsidRPr="00757A1A">
        <w:rPr>
          <w:sz w:val="28"/>
          <w:szCs w:val="28"/>
        </w:rPr>
        <w:t xml:space="preserve">šos </w:t>
      </w:r>
      <w:r w:rsidR="007E75C0" w:rsidRPr="00757A1A">
        <w:rPr>
          <w:sz w:val="28"/>
          <w:szCs w:val="28"/>
        </w:rPr>
        <w:t xml:space="preserve">liellopu </w:t>
      </w:r>
      <w:r w:rsidR="00327BC0" w:rsidRPr="00757A1A">
        <w:rPr>
          <w:sz w:val="28"/>
          <w:szCs w:val="28"/>
        </w:rPr>
        <w:t xml:space="preserve">izcelsmes </w:t>
      </w:r>
      <w:r w:rsidR="00425A16" w:rsidRPr="00757A1A">
        <w:rPr>
          <w:sz w:val="28"/>
          <w:szCs w:val="28"/>
        </w:rPr>
        <w:t xml:space="preserve">produktus </w:t>
      </w:r>
      <w:r w:rsidR="00801B53" w:rsidRPr="00757A1A">
        <w:rPr>
          <w:sz w:val="28"/>
          <w:szCs w:val="28"/>
        </w:rPr>
        <w:t>ne</w:t>
      </w:r>
      <w:r w:rsidR="00425A16" w:rsidRPr="00757A1A">
        <w:rPr>
          <w:sz w:val="28"/>
          <w:szCs w:val="28"/>
        </w:rPr>
        <w:t>pārvieto atbilstoši šo noteikumu</w:t>
      </w:r>
      <w:r w:rsidR="00D910C2" w:rsidRPr="00757A1A">
        <w:rPr>
          <w:sz w:val="28"/>
          <w:szCs w:val="28"/>
        </w:rPr>
        <w:t xml:space="preserve"> 10.</w:t>
      </w:r>
      <w:r w:rsidR="00E5241A" w:rsidRPr="00757A1A">
        <w:rPr>
          <w:sz w:val="28"/>
          <w:szCs w:val="28"/>
        </w:rPr>
        <w:t>3</w:t>
      </w:r>
      <w:r w:rsidR="00D910C2" w:rsidRPr="00757A1A">
        <w:rPr>
          <w:sz w:val="28"/>
          <w:szCs w:val="28"/>
        </w:rPr>
        <w:t>. apakšnodaļā noteiktajām prasībām</w:t>
      </w:r>
      <w:r w:rsidR="0086407A" w:rsidRPr="00757A1A">
        <w:rPr>
          <w:sz w:val="28"/>
          <w:szCs w:val="28"/>
        </w:rPr>
        <w:t>;</w:t>
      </w:r>
    </w:p>
    <w:p w14:paraId="188CB5E5" w14:textId="35632D13" w:rsidR="007A39AA" w:rsidRPr="00757A1A" w:rsidRDefault="007A39AA" w:rsidP="00FA4204">
      <w:pPr>
        <w:autoSpaceDE w:val="0"/>
        <w:autoSpaceDN w:val="0"/>
        <w:adjustRightInd w:val="0"/>
        <w:ind w:firstLine="567"/>
        <w:jc w:val="both"/>
        <w:rPr>
          <w:sz w:val="28"/>
          <w:szCs w:val="28"/>
        </w:rPr>
      </w:pPr>
      <w:r w:rsidRPr="00757A1A">
        <w:rPr>
          <w:sz w:val="28"/>
          <w:szCs w:val="28"/>
        </w:rPr>
        <w:t>53.3. liellopu jaunpienu, pienu un piena produktus, kas paredzēti dzīvnieku ba</w:t>
      </w:r>
      <w:r w:rsidR="00102F31" w:rsidRPr="00757A1A">
        <w:rPr>
          <w:sz w:val="28"/>
          <w:szCs w:val="28"/>
        </w:rPr>
        <w:t>rošanai, no I un II riska zonas</w:t>
      </w:r>
      <w:r w:rsidRPr="00757A1A">
        <w:rPr>
          <w:sz w:val="28"/>
          <w:szCs w:val="28"/>
        </w:rPr>
        <w:t xml:space="preserve">, ja </w:t>
      </w:r>
      <w:r w:rsidR="00801B53" w:rsidRPr="00757A1A">
        <w:rPr>
          <w:sz w:val="28"/>
          <w:szCs w:val="28"/>
        </w:rPr>
        <w:t xml:space="preserve">vien </w:t>
      </w:r>
      <w:r w:rsidRPr="00757A1A">
        <w:rPr>
          <w:sz w:val="28"/>
          <w:szCs w:val="28"/>
        </w:rPr>
        <w:t xml:space="preserve">šos produktus </w:t>
      </w:r>
      <w:r w:rsidR="00801B53" w:rsidRPr="00757A1A">
        <w:rPr>
          <w:sz w:val="28"/>
          <w:szCs w:val="28"/>
        </w:rPr>
        <w:t>ne</w:t>
      </w:r>
      <w:r w:rsidRPr="00757A1A">
        <w:rPr>
          <w:sz w:val="28"/>
          <w:szCs w:val="28"/>
        </w:rPr>
        <w:t xml:space="preserve">pārvieto atbilstoši šo noteikumu </w:t>
      </w:r>
      <w:r w:rsidR="00305C8D" w:rsidRPr="00757A1A">
        <w:rPr>
          <w:sz w:val="28"/>
          <w:szCs w:val="28"/>
        </w:rPr>
        <w:t>65. un 66. punktā</w:t>
      </w:r>
      <w:r w:rsidRPr="00757A1A">
        <w:rPr>
          <w:sz w:val="28"/>
          <w:szCs w:val="28"/>
        </w:rPr>
        <w:t xml:space="preserve"> noteiktajām prasībām;</w:t>
      </w:r>
    </w:p>
    <w:p w14:paraId="692ABF25" w14:textId="75291666" w:rsidR="00F05A4D" w:rsidRPr="00757A1A" w:rsidRDefault="00AD684C" w:rsidP="00FA4204">
      <w:pPr>
        <w:autoSpaceDE w:val="0"/>
        <w:autoSpaceDN w:val="0"/>
        <w:adjustRightInd w:val="0"/>
        <w:ind w:firstLine="567"/>
        <w:jc w:val="both"/>
        <w:rPr>
          <w:sz w:val="28"/>
          <w:szCs w:val="28"/>
        </w:rPr>
      </w:pPr>
      <w:r w:rsidRPr="00757A1A">
        <w:rPr>
          <w:sz w:val="28"/>
          <w:szCs w:val="28"/>
        </w:rPr>
        <w:t>53</w:t>
      </w:r>
      <w:r w:rsidR="00F05A4D" w:rsidRPr="00757A1A">
        <w:rPr>
          <w:sz w:val="28"/>
          <w:szCs w:val="28"/>
        </w:rPr>
        <w:t>.</w:t>
      </w:r>
      <w:r w:rsidR="007A39AA" w:rsidRPr="00757A1A">
        <w:rPr>
          <w:sz w:val="28"/>
          <w:szCs w:val="28"/>
        </w:rPr>
        <w:t>4</w:t>
      </w:r>
      <w:r w:rsidR="00F05A4D" w:rsidRPr="00757A1A">
        <w:rPr>
          <w:sz w:val="28"/>
          <w:szCs w:val="28"/>
        </w:rPr>
        <w:t>. liellopu neapstrādātas jēlādas un ādas, k</w:t>
      </w:r>
      <w:r w:rsidR="00D375BC" w:rsidRPr="00757A1A">
        <w:rPr>
          <w:sz w:val="28"/>
          <w:szCs w:val="28"/>
        </w:rPr>
        <w:t>as</w:t>
      </w:r>
      <w:r w:rsidR="00F05A4D" w:rsidRPr="00757A1A">
        <w:rPr>
          <w:sz w:val="28"/>
          <w:szCs w:val="28"/>
        </w:rPr>
        <w:t xml:space="preserve"> paredzētas lietošanai pārtikā</w:t>
      </w:r>
      <w:r w:rsidR="00D375BC" w:rsidRPr="00757A1A">
        <w:rPr>
          <w:sz w:val="28"/>
          <w:szCs w:val="28"/>
        </w:rPr>
        <w:t>,</w:t>
      </w:r>
      <w:r w:rsidR="00F05A4D" w:rsidRPr="00757A1A">
        <w:rPr>
          <w:sz w:val="28"/>
          <w:szCs w:val="28"/>
        </w:rPr>
        <w:t xml:space="preserve"> vai neapstrādātas ādas, k</w:t>
      </w:r>
      <w:r w:rsidR="00D375BC" w:rsidRPr="00757A1A">
        <w:rPr>
          <w:sz w:val="28"/>
          <w:szCs w:val="28"/>
        </w:rPr>
        <w:t>as</w:t>
      </w:r>
      <w:r w:rsidR="00F05A4D" w:rsidRPr="00757A1A">
        <w:rPr>
          <w:sz w:val="28"/>
          <w:szCs w:val="28"/>
        </w:rPr>
        <w:t xml:space="preserve"> na</w:t>
      </w:r>
      <w:r w:rsidR="00D910C2" w:rsidRPr="00757A1A">
        <w:rPr>
          <w:sz w:val="28"/>
          <w:szCs w:val="28"/>
        </w:rPr>
        <w:t>v paredzētas lietošanai pārtikā</w:t>
      </w:r>
      <w:r w:rsidR="00801B53" w:rsidRPr="00757A1A">
        <w:rPr>
          <w:sz w:val="28"/>
          <w:szCs w:val="28"/>
        </w:rPr>
        <w:t>,</w:t>
      </w:r>
      <w:r w:rsidR="00D910C2" w:rsidRPr="00757A1A">
        <w:rPr>
          <w:sz w:val="28"/>
          <w:szCs w:val="28"/>
        </w:rPr>
        <w:t xml:space="preserve"> vai citus neminēt</w:t>
      </w:r>
      <w:r w:rsidR="00801B53" w:rsidRPr="00757A1A">
        <w:rPr>
          <w:sz w:val="28"/>
          <w:szCs w:val="28"/>
        </w:rPr>
        <w:t>u</w:t>
      </w:r>
      <w:r w:rsidR="00D910C2" w:rsidRPr="00757A1A">
        <w:rPr>
          <w:sz w:val="28"/>
          <w:szCs w:val="28"/>
        </w:rPr>
        <w:t xml:space="preserve">s liellopu izcelsmes </w:t>
      </w:r>
      <w:r w:rsidR="007A39AA" w:rsidRPr="00757A1A">
        <w:rPr>
          <w:sz w:val="28"/>
          <w:szCs w:val="28"/>
        </w:rPr>
        <w:t xml:space="preserve">neapstrādātus </w:t>
      </w:r>
      <w:r w:rsidR="00D910C2" w:rsidRPr="00757A1A">
        <w:rPr>
          <w:sz w:val="28"/>
          <w:szCs w:val="28"/>
        </w:rPr>
        <w:t>blakusproduktus no</w:t>
      </w:r>
      <w:r w:rsidR="00102F31" w:rsidRPr="00757A1A">
        <w:rPr>
          <w:sz w:val="28"/>
          <w:szCs w:val="28"/>
        </w:rPr>
        <w:t xml:space="preserve"> I un II riska zonas</w:t>
      </w:r>
      <w:r w:rsidR="00F05A4D" w:rsidRPr="00757A1A">
        <w:rPr>
          <w:sz w:val="28"/>
          <w:szCs w:val="28"/>
        </w:rPr>
        <w:t xml:space="preserve">, ja </w:t>
      </w:r>
      <w:r w:rsidR="00801B53" w:rsidRPr="00757A1A">
        <w:rPr>
          <w:sz w:val="28"/>
          <w:szCs w:val="28"/>
        </w:rPr>
        <w:t xml:space="preserve">vien </w:t>
      </w:r>
      <w:r w:rsidR="00F05A4D" w:rsidRPr="00757A1A">
        <w:rPr>
          <w:sz w:val="28"/>
          <w:szCs w:val="28"/>
        </w:rPr>
        <w:t xml:space="preserve">šos blakusproduktus </w:t>
      </w:r>
      <w:r w:rsidR="00801B53" w:rsidRPr="00757A1A">
        <w:rPr>
          <w:sz w:val="28"/>
          <w:szCs w:val="28"/>
        </w:rPr>
        <w:t>ne</w:t>
      </w:r>
      <w:r w:rsidR="00F05A4D" w:rsidRPr="00757A1A">
        <w:rPr>
          <w:sz w:val="28"/>
          <w:szCs w:val="28"/>
        </w:rPr>
        <w:t>pārvieto atbilstoši šo noteikumu</w:t>
      </w:r>
      <w:r w:rsidR="00D910C2" w:rsidRPr="00757A1A">
        <w:rPr>
          <w:sz w:val="28"/>
          <w:szCs w:val="28"/>
        </w:rPr>
        <w:t xml:space="preserve"> </w:t>
      </w:r>
      <w:r w:rsidR="00305C8D" w:rsidRPr="00757A1A">
        <w:rPr>
          <w:sz w:val="28"/>
          <w:szCs w:val="28"/>
        </w:rPr>
        <w:t xml:space="preserve">67., 68., 69., 70. un 71. punktā </w:t>
      </w:r>
      <w:r w:rsidR="00D910C2" w:rsidRPr="00757A1A">
        <w:rPr>
          <w:sz w:val="28"/>
          <w:szCs w:val="28"/>
        </w:rPr>
        <w:t>noteiktajām prasībām</w:t>
      </w:r>
      <w:r w:rsidR="00942B6B" w:rsidRPr="00757A1A">
        <w:rPr>
          <w:sz w:val="28"/>
          <w:szCs w:val="28"/>
        </w:rPr>
        <w:t>.</w:t>
      </w:r>
    </w:p>
    <w:p w14:paraId="27F3EE0C" w14:textId="77777777" w:rsidR="00250216" w:rsidRPr="00757A1A" w:rsidRDefault="00250216" w:rsidP="00FA4204">
      <w:pPr>
        <w:autoSpaceDE w:val="0"/>
        <w:autoSpaceDN w:val="0"/>
        <w:adjustRightInd w:val="0"/>
        <w:ind w:firstLine="567"/>
        <w:jc w:val="both"/>
        <w:rPr>
          <w:sz w:val="28"/>
          <w:szCs w:val="28"/>
        </w:rPr>
      </w:pPr>
    </w:p>
    <w:p w14:paraId="540002A6" w14:textId="4148D5C8" w:rsidR="00250216" w:rsidRPr="00757A1A" w:rsidRDefault="00250216" w:rsidP="00957992">
      <w:pPr>
        <w:autoSpaceDE w:val="0"/>
        <w:autoSpaceDN w:val="0"/>
        <w:adjustRightInd w:val="0"/>
        <w:jc w:val="center"/>
        <w:rPr>
          <w:b/>
          <w:bCs/>
          <w:sz w:val="28"/>
          <w:szCs w:val="28"/>
        </w:rPr>
      </w:pPr>
      <w:r w:rsidRPr="00757A1A">
        <w:rPr>
          <w:b/>
          <w:bCs/>
          <w:sz w:val="28"/>
          <w:szCs w:val="28"/>
        </w:rPr>
        <w:t>10.</w:t>
      </w:r>
      <w:r w:rsidR="00305C8D" w:rsidRPr="00757A1A">
        <w:rPr>
          <w:b/>
          <w:bCs/>
          <w:sz w:val="28"/>
          <w:szCs w:val="28"/>
        </w:rPr>
        <w:t>2</w:t>
      </w:r>
      <w:r w:rsidRPr="00757A1A">
        <w:rPr>
          <w:b/>
          <w:bCs/>
          <w:sz w:val="28"/>
          <w:szCs w:val="28"/>
        </w:rPr>
        <w:t>. Liellopu pārvietošanas kārtība</w:t>
      </w:r>
    </w:p>
    <w:p w14:paraId="1F726E4D" w14:textId="77777777" w:rsidR="00250216" w:rsidRPr="00757A1A" w:rsidRDefault="00250216" w:rsidP="00FA4204">
      <w:pPr>
        <w:autoSpaceDE w:val="0"/>
        <w:autoSpaceDN w:val="0"/>
        <w:adjustRightInd w:val="0"/>
        <w:ind w:firstLine="567"/>
        <w:jc w:val="center"/>
        <w:rPr>
          <w:b/>
          <w:bCs/>
          <w:sz w:val="28"/>
          <w:szCs w:val="28"/>
        </w:rPr>
      </w:pPr>
    </w:p>
    <w:p w14:paraId="4D97CB74" w14:textId="102896B9" w:rsidR="00250216" w:rsidRPr="00757A1A" w:rsidRDefault="00250216" w:rsidP="00AC549C">
      <w:pPr>
        <w:autoSpaceDE w:val="0"/>
        <w:autoSpaceDN w:val="0"/>
        <w:adjustRightInd w:val="0"/>
        <w:jc w:val="center"/>
        <w:rPr>
          <w:b/>
          <w:bCs/>
          <w:sz w:val="28"/>
          <w:szCs w:val="28"/>
        </w:rPr>
      </w:pPr>
      <w:r w:rsidRPr="00757A1A">
        <w:rPr>
          <w:b/>
          <w:bCs/>
          <w:sz w:val="28"/>
          <w:szCs w:val="28"/>
        </w:rPr>
        <w:t>10.</w:t>
      </w:r>
      <w:r w:rsidR="00305C8D" w:rsidRPr="00757A1A">
        <w:rPr>
          <w:b/>
          <w:bCs/>
          <w:sz w:val="28"/>
          <w:szCs w:val="28"/>
        </w:rPr>
        <w:t>2</w:t>
      </w:r>
      <w:r w:rsidRPr="00757A1A">
        <w:rPr>
          <w:b/>
          <w:bCs/>
          <w:sz w:val="28"/>
          <w:szCs w:val="28"/>
        </w:rPr>
        <w:t xml:space="preserve">.1. Liellopu pārvietošana </w:t>
      </w:r>
      <w:r w:rsidRPr="00757A1A">
        <w:rPr>
          <w:b/>
          <w:sz w:val="28"/>
          <w:szCs w:val="28"/>
        </w:rPr>
        <w:t>no I</w:t>
      </w:r>
      <w:r w:rsidR="00801B53" w:rsidRPr="00757A1A">
        <w:rPr>
          <w:b/>
          <w:sz w:val="28"/>
          <w:szCs w:val="28"/>
        </w:rPr>
        <w:t> </w:t>
      </w:r>
      <w:r w:rsidRPr="00757A1A">
        <w:rPr>
          <w:b/>
          <w:sz w:val="28"/>
          <w:szCs w:val="28"/>
        </w:rPr>
        <w:t>riska zonas uz dalībvalsti vai trešo valsti</w:t>
      </w:r>
    </w:p>
    <w:p w14:paraId="5364F882" w14:textId="77777777" w:rsidR="00250216" w:rsidRPr="00757A1A" w:rsidRDefault="00250216" w:rsidP="00FA4204">
      <w:pPr>
        <w:autoSpaceDE w:val="0"/>
        <w:autoSpaceDN w:val="0"/>
        <w:adjustRightInd w:val="0"/>
        <w:ind w:firstLine="567"/>
        <w:jc w:val="both"/>
        <w:rPr>
          <w:sz w:val="28"/>
          <w:szCs w:val="28"/>
        </w:rPr>
      </w:pPr>
    </w:p>
    <w:p w14:paraId="639E651F" w14:textId="36B1BFD6" w:rsidR="00250216" w:rsidRPr="00757A1A" w:rsidRDefault="00250216" w:rsidP="00FA4204">
      <w:pPr>
        <w:autoSpaceDE w:val="0"/>
        <w:autoSpaceDN w:val="0"/>
        <w:adjustRightInd w:val="0"/>
        <w:ind w:firstLine="567"/>
        <w:jc w:val="both"/>
        <w:rPr>
          <w:sz w:val="28"/>
          <w:szCs w:val="28"/>
        </w:rPr>
      </w:pPr>
      <w:r w:rsidRPr="00757A1A">
        <w:rPr>
          <w:sz w:val="28"/>
          <w:szCs w:val="28"/>
        </w:rPr>
        <w:t>54. Dzīvu liellopu pārvietošana no novietnes I riska zonā</w:t>
      </w:r>
      <w:r w:rsidR="00102F31" w:rsidRPr="00757A1A">
        <w:rPr>
          <w:sz w:val="28"/>
          <w:szCs w:val="28"/>
        </w:rPr>
        <w:t xml:space="preserve"> </w:t>
      </w:r>
      <w:r w:rsidRPr="00757A1A">
        <w:rPr>
          <w:sz w:val="28"/>
          <w:szCs w:val="28"/>
        </w:rPr>
        <w:t>atļauta vienā no šādiem gadījumiem:</w:t>
      </w:r>
    </w:p>
    <w:p w14:paraId="4E9A448E" w14:textId="39EF9FF9"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54.1. liellopus pārvieto uz </w:t>
      </w:r>
      <w:r w:rsidR="00047511" w:rsidRPr="00757A1A">
        <w:rPr>
          <w:sz w:val="28"/>
          <w:szCs w:val="28"/>
        </w:rPr>
        <w:t xml:space="preserve">novietni, kas atrodas </w:t>
      </w:r>
      <w:r w:rsidRPr="00757A1A">
        <w:rPr>
          <w:sz w:val="28"/>
          <w:szCs w:val="28"/>
        </w:rPr>
        <w:t>dalībvalsts I vai II riska zonā vai valstī, k</w:t>
      </w:r>
      <w:r w:rsidR="00047511" w:rsidRPr="00757A1A">
        <w:rPr>
          <w:sz w:val="28"/>
          <w:szCs w:val="28"/>
        </w:rPr>
        <w:t>ura</w:t>
      </w:r>
      <w:r w:rsidRPr="00757A1A">
        <w:rPr>
          <w:sz w:val="28"/>
          <w:szCs w:val="28"/>
        </w:rPr>
        <w:t xml:space="preserve"> nav dalībvalsts (turpmāk – trešā valsts), un ir ievērotas šādas prasības:</w:t>
      </w:r>
    </w:p>
    <w:p w14:paraId="52D1FBB2" w14:textId="596DF8A8" w:rsidR="003138B5" w:rsidRPr="00757A1A" w:rsidRDefault="003138B5" w:rsidP="00FA4204">
      <w:pPr>
        <w:autoSpaceDE w:val="0"/>
        <w:autoSpaceDN w:val="0"/>
        <w:adjustRightInd w:val="0"/>
        <w:ind w:firstLine="567"/>
        <w:jc w:val="both"/>
        <w:rPr>
          <w:sz w:val="28"/>
          <w:szCs w:val="28"/>
        </w:rPr>
      </w:pPr>
      <w:r w:rsidRPr="00757A1A">
        <w:rPr>
          <w:sz w:val="28"/>
          <w:szCs w:val="28"/>
        </w:rPr>
        <w:t>54.1.1. pārvietošanai paredzētie liellopi novietnē atr</w:t>
      </w:r>
      <w:r w:rsidR="00047511" w:rsidRPr="00757A1A">
        <w:rPr>
          <w:sz w:val="28"/>
          <w:szCs w:val="28"/>
        </w:rPr>
        <w:t>adušies</w:t>
      </w:r>
      <w:r w:rsidRPr="00757A1A">
        <w:rPr>
          <w:sz w:val="28"/>
          <w:szCs w:val="28"/>
        </w:rPr>
        <w:t xml:space="preserve"> ne mazāk kā 28</w:t>
      </w:r>
      <w:r w:rsidR="00047511" w:rsidRPr="00757A1A">
        <w:rPr>
          <w:sz w:val="28"/>
          <w:szCs w:val="28"/>
        </w:rPr>
        <w:t> </w:t>
      </w:r>
      <w:r w:rsidRPr="00757A1A">
        <w:rPr>
          <w:sz w:val="28"/>
          <w:szCs w:val="28"/>
        </w:rPr>
        <w:t xml:space="preserve">dienas </w:t>
      </w:r>
      <w:r w:rsidR="00047511" w:rsidRPr="00757A1A">
        <w:rPr>
          <w:sz w:val="28"/>
          <w:szCs w:val="28"/>
        </w:rPr>
        <w:t>pirms</w:t>
      </w:r>
      <w:r w:rsidRPr="00757A1A">
        <w:rPr>
          <w:sz w:val="28"/>
          <w:szCs w:val="28"/>
        </w:rPr>
        <w:t xml:space="preserve"> pārvietošana</w:t>
      </w:r>
      <w:r w:rsidR="00047511" w:rsidRPr="00757A1A">
        <w:rPr>
          <w:sz w:val="28"/>
          <w:szCs w:val="28"/>
        </w:rPr>
        <w:t>s</w:t>
      </w:r>
      <w:r w:rsidR="00FF7EDE" w:rsidRPr="00757A1A">
        <w:rPr>
          <w:sz w:val="28"/>
          <w:szCs w:val="28"/>
        </w:rPr>
        <w:t>,</w:t>
      </w:r>
      <w:r w:rsidRPr="00757A1A">
        <w:rPr>
          <w:sz w:val="28"/>
          <w:szCs w:val="28"/>
        </w:rPr>
        <w:t xml:space="preserve"> </w:t>
      </w:r>
      <w:r w:rsidR="00047511" w:rsidRPr="00757A1A">
        <w:rPr>
          <w:sz w:val="28"/>
          <w:szCs w:val="28"/>
        </w:rPr>
        <w:t>kā arī</w:t>
      </w:r>
      <w:r w:rsidRPr="00757A1A">
        <w:rPr>
          <w:sz w:val="28"/>
          <w:szCs w:val="28"/>
        </w:rPr>
        <w:t xml:space="preserve"> visi izcelsmes novietnē esošie liellopi ir vakcinēti pret nodulāro dermatītu ne mazāk kā 28 dienas pirms pārvietošanas</w:t>
      </w:r>
      <w:r w:rsidR="00C86AB9" w:rsidRPr="00757A1A">
        <w:rPr>
          <w:sz w:val="28"/>
          <w:szCs w:val="28"/>
        </w:rPr>
        <w:t>. P</w:t>
      </w:r>
      <w:r w:rsidRPr="00757A1A">
        <w:rPr>
          <w:sz w:val="28"/>
          <w:szCs w:val="28"/>
        </w:rPr>
        <w:t>ārvietošanas dienā novietnē esošajiem liellopiem turpinās vakcīnas ražotāja norādītais imunitātes periods vai tād</w:t>
      </w:r>
      <w:r w:rsidR="00047511" w:rsidRPr="00757A1A">
        <w:rPr>
          <w:sz w:val="28"/>
          <w:szCs w:val="28"/>
        </w:rPr>
        <w:t>a</w:t>
      </w:r>
      <w:r w:rsidRPr="00757A1A">
        <w:rPr>
          <w:sz w:val="28"/>
          <w:szCs w:val="28"/>
        </w:rPr>
        <w:t>s imunitātes periods, ko radījusi iepriekšējā vakcinācija vai mātes imunitāte;</w:t>
      </w:r>
    </w:p>
    <w:p w14:paraId="60E46F70" w14:textId="284A9644"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54.1.2. pārvietošanas dienā visi novietnē turētie </w:t>
      </w:r>
      <w:r w:rsidR="007E75C0" w:rsidRPr="00757A1A">
        <w:rPr>
          <w:sz w:val="28"/>
          <w:szCs w:val="28"/>
        </w:rPr>
        <w:t>liellopi</w:t>
      </w:r>
      <w:r w:rsidRPr="00757A1A">
        <w:rPr>
          <w:sz w:val="28"/>
          <w:szCs w:val="28"/>
        </w:rPr>
        <w:t xml:space="preserve"> ir klīniski veseli</w:t>
      </w:r>
      <w:r w:rsidR="00047511" w:rsidRPr="00757A1A">
        <w:rPr>
          <w:sz w:val="28"/>
          <w:szCs w:val="28"/>
        </w:rPr>
        <w:t>,</w:t>
      </w:r>
      <w:r w:rsidRPr="00757A1A">
        <w:rPr>
          <w:sz w:val="28"/>
          <w:szCs w:val="28"/>
        </w:rPr>
        <w:t xml:space="preserve"> un tiem nav konstatētas nodulār</w:t>
      </w:r>
      <w:r w:rsidR="00047511" w:rsidRPr="00757A1A">
        <w:rPr>
          <w:sz w:val="28"/>
          <w:szCs w:val="28"/>
        </w:rPr>
        <w:t>ā</w:t>
      </w:r>
      <w:r w:rsidRPr="00757A1A">
        <w:rPr>
          <w:sz w:val="28"/>
          <w:szCs w:val="28"/>
        </w:rPr>
        <w:t xml:space="preserve"> dermatīt</w:t>
      </w:r>
      <w:r w:rsidR="00047511" w:rsidRPr="00757A1A">
        <w:rPr>
          <w:sz w:val="28"/>
          <w:szCs w:val="28"/>
        </w:rPr>
        <w:t xml:space="preserve">a </w:t>
      </w:r>
      <w:r w:rsidR="002D0C3F" w:rsidRPr="00757A1A">
        <w:rPr>
          <w:sz w:val="28"/>
          <w:szCs w:val="28"/>
        </w:rPr>
        <w:t xml:space="preserve">klīniskās </w:t>
      </w:r>
      <w:r w:rsidR="00047511" w:rsidRPr="00757A1A">
        <w:rPr>
          <w:sz w:val="28"/>
          <w:szCs w:val="28"/>
        </w:rPr>
        <w:t>pazīmes</w:t>
      </w:r>
      <w:r w:rsidRPr="00757A1A">
        <w:rPr>
          <w:sz w:val="28"/>
          <w:szCs w:val="28"/>
        </w:rPr>
        <w:t>;</w:t>
      </w:r>
    </w:p>
    <w:p w14:paraId="36940377" w14:textId="798A890A" w:rsidR="00250216" w:rsidRPr="00757A1A" w:rsidRDefault="00250216" w:rsidP="00FA4204">
      <w:pPr>
        <w:autoSpaceDE w:val="0"/>
        <w:autoSpaceDN w:val="0"/>
        <w:adjustRightInd w:val="0"/>
        <w:ind w:firstLine="567"/>
        <w:jc w:val="both"/>
        <w:rPr>
          <w:sz w:val="28"/>
          <w:szCs w:val="28"/>
        </w:rPr>
      </w:pPr>
      <w:r w:rsidRPr="00757A1A">
        <w:rPr>
          <w:sz w:val="28"/>
          <w:szCs w:val="28"/>
        </w:rPr>
        <w:t>54.1.3. novietnē turēt</w:t>
      </w:r>
      <w:r w:rsidR="00047511" w:rsidRPr="00757A1A">
        <w:rPr>
          <w:sz w:val="28"/>
          <w:szCs w:val="28"/>
        </w:rPr>
        <w:t>aj</w:t>
      </w:r>
      <w:r w:rsidRPr="00757A1A">
        <w:rPr>
          <w:sz w:val="28"/>
          <w:szCs w:val="28"/>
        </w:rPr>
        <w:t xml:space="preserve">iem </w:t>
      </w:r>
      <w:r w:rsidR="007E75C0" w:rsidRPr="00757A1A">
        <w:rPr>
          <w:sz w:val="28"/>
          <w:szCs w:val="28"/>
        </w:rPr>
        <w:t xml:space="preserve">liellopiem </w:t>
      </w:r>
      <w:r w:rsidRPr="00757A1A">
        <w:rPr>
          <w:sz w:val="28"/>
          <w:szCs w:val="28"/>
        </w:rPr>
        <w:t>nav noteikti citi ierobežojumi saskaņā ar normatīvajiem aktiem par epizootiju uzliesmojuma likvidēšanas un draudu novēršanas kārtību;</w:t>
      </w:r>
    </w:p>
    <w:p w14:paraId="6755B5A8" w14:textId="77777777" w:rsidR="00250216" w:rsidRPr="00757A1A" w:rsidRDefault="00250216" w:rsidP="00FA4204">
      <w:pPr>
        <w:autoSpaceDE w:val="0"/>
        <w:autoSpaceDN w:val="0"/>
        <w:adjustRightInd w:val="0"/>
        <w:ind w:firstLine="567"/>
        <w:jc w:val="both"/>
        <w:rPr>
          <w:sz w:val="28"/>
          <w:szCs w:val="28"/>
        </w:rPr>
      </w:pPr>
      <w:r w:rsidRPr="00757A1A">
        <w:rPr>
          <w:sz w:val="28"/>
          <w:szCs w:val="28"/>
        </w:rPr>
        <w:lastRenderedPageBreak/>
        <w:t>54.2. liellopus pārvieto uz izcelsmes dalībvalstī, citā dalībvalstī vai trešajā valstī esošu novietni un ir ievērotas šādas prasības:</w:t>
      </w:r>
    </w:p>
    <w:p w14:paraId="5D7E102C" w14:textId="173EB0A5"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54.2.1. pārvietošanai paredzētie liellopi </w:t>
      </w:r>
      <w:r w:rsidR="00047511" w:rsidRPr="00757A1A">
        <w:rPr>
          <w:sz w:val="28"/>
          <w:szCs w:val="28"/>
        </w:rPr>
        <w:t xml:space="preserve">ir </w:t>
      </w:r>
      <w:r w:rsidRPr="00757A1A">
        <w:rPr>
          <w:sz w:val="28"/>
          <w:szCs w:val="28"/>
        </w:rPr>
        <w:t>vakcinēti pret nodulāro dermatītu ne mazāk kā trīs mēnešus pirms pārvietošanas, bet pārējie novietnē esošie liellopi</w:t>
      </w:r>
      <w:r w:rsidR="005065E5" w:rsidRPr="00757A1A">
        <w:rPr>
          <w:sz w:val="28"/>
          <w:szCs w:val="28"/>
        </w:rPr>
        <w:t> </w:t>
      </w:r>
      <w:r w:rsidR="00C83113" w:rsidRPr="00757A1A">
        <w:rPr>
          <w:sz w:val="28"/>
          <w:szCs w:val="28"/>
        </w:rPr>
        <w:t>–</w:t>
      </w:r>
      <w:r w:rsidRPr="00757A1A">
        <w:rPr>
          <w:sz w:val="28"/>
          <w:szCs w:val="28"/>
        </w:rPr>
        <w:t xml:space="preserve"> ne mazāk kā 28</w:t>
      </w:r>
      <w:r w:rsidR="00047511" w:rsidRPr="00757A1A">
        <w:rPr>
          <w:sz w:val="28"/>
          <w:szCs w:val="28"/>
        </w:rPr>
        <w:t> </w:t>
      </w:r>
      <w:r w:rsidRPr="00757A1A">
        <w:rPr>
          <w:sz w:val="28"/>
          <w:szCs w:val="28"/>
        </w:rPr>
        <w:t>dienas pirms pārvietošanas</w:t>
      </w:r>
      <w:proofErr w:type="gramStart"/>
      <w:r w:rsidRPr="00757A1A">
        <w:rPr>
          <w:sz w:val="28"/>
          <w:szCs w:val="28"/>
        </w:rPr>
        <w:t xml:space="preserve">, </w:t>
      </w:r>
      <w:r w:rsidR="00047511" w:rsidRPr="00757A1A">
        <w:rPr>
          <w:sz w:val="28"/>
          <w:szCs w:val="28"/>
        </w:rPr>
        <w:t>un</w:t>
      </w:r>
      <w:r w:rsidRPr="00757A1A">
        <w:rPr>
          <w:sz w:val="28"/>
          <w:szCs w:val="28"/>
        </w:rPr>
        <w:t xml:space="preserve"> pārvietošanas</w:t>
      </w:r>
      <w:proofErr w:type="gramEnd"/>
      <w:r w:rsidRPr="00757A1A">
        <w:rPr>
          <w:sz w:val="28"/>
          <w:szCs w:val="28"/>
        </w:rPr>
        <w:t xml:space="preserve"> dienā novietnē esošajiem liellopiem turpinās vakcīnas ražotāja norādītais imunitātes periods vai tād</w:t>
      </w:r>
      <w:r w:rsidR="00047511" w:rsidRPr="00757A1A">
        <w:rPr>
          <w:sz w:val="28"/>
          <w:szCs w:val="28"/>
        </w:rPr>
        <w:t>a</w:t>
      </w:r>
      <w:r w:rsidRPr="00757A1A">
        <w:rPr>
          <w:sz w:val="28"/>
          <w:szCs w:val="28"/>
        </w:rPr>
        <w:t>s imunitātes periods, ko radījusi iepriekšējā vakcinācija vai mātes imunitāte;</w:t>
      </w:r>
    </w:p>
    <w:p w14:paraId="1699C4F4" w14:textId="2B308C1E"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54.2.2. pārvietošanas dienā novietnē turētie </w:t>
      </w:r>
      <w:r w:rsidR="007E75C0" w:rsidRPr="00757A1A">
        <w:rPr>
          <w:sz w:val="28"/>
          <w:szCs w:val="28"/>
        </w:rPr>
        <w:t>liellopi</w:t>
      </w:r>
      <w:r w:rsidRPr="00757A1A">
        <w:rPr>
          <w:sz w:val="28"/>
          <w:szCs w:val="28"/>
        </w:rPr>
        <w:t xml:space="preserve"> ir klīniski veseli</w:t>
      </w:r>
      <w:r w:rsidR="00047511" w:rsidRPr="00757A1A">
        <w:rPr>
          <w:sz w:val="28"/>
          <w:szCs w:val="28"/>
        </w:rPr>
        <w:t>,</w:t>
      </w:r>
      <w:r w:rsidRPr="00757A1A">
        <w:rPr>
          <w:sz w:val="28"/>
          <w:szCs w:val="28"/>
        </w:rPr>
        <w:t xml:space="preserve"> un tiem nav konstatētas </w:t>
      </w:r>
      <w:r w:rsidR="00047511" w:rsidRPr="00757A1A">
        <w:rPr>
          <w:sz w:val="28"/>
          <w:szCs w:val="28"/>
        </w:rPr>
        <w:t>nodulārā dermatīta</w:t>
      </w:r>
      <w:r w:rsidRPr="00757A1A">
        <w:rPr>
          <w:sz w:val="28"/>
          <w:szCs w:val="28"/>
        </w:rPr>
        <w:t xml:space="preserve"> </w:t>
      </w:r>
      <w:r w:rsidR="002D0C3F" w:rsidRPr="00757A1A">
        <w:rPr>
          <w:sz w:val="28"/>
          <w:szCs w:val="28"/>
        </w:rPr>
        <w:t xml:space="preserve">klīniskās </w:t>
      </w:r>
      <w:r w:rsidRPr="00757A1A">
        <w:rPr>
          <w:sz w:val="28"/>
          <w:szCs w:val="28"/>
        </w:rPr>
        <w:t>pazīmes;</w:t>
      </w:r>
    </w:p>
    <w:p w14:paraId="24258D8C" w14:textId="3964610D"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54.2.3. novietnē turētiem </w:t>
      </w:r>
      <w:r w:rsidR="007E75C0" w:rsidRPr="00757A1A">
        <w:rPr>
          <w:sz w:val="28"/>
          <w:szCs w:val="28"/>
        </w:rPr>
        <w:t xml:space="preserve">liellopiem </w:t>
      </w:r>
      <w:r w:rsidRPr="00757A1A">
        <w:rPr>
          <w:sz w:val="28"/>
          <w:szCs w:val="28"/>
        </w:rPr>
        <w:t>nav noteikti citi ierobežojumi saskaņā ar normatīvajiem aktiem par epizootiju uzliesmojuma likvidēšanas un draudu novēršanas kārtību;</w:t>
      </w:r>
    </w:p>
    <w:p w14:paraId="4FB40395" w14:textId="086210C6"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54.2.4. pārvietošanai paredzētie liellopi novietnē atrodas kopš dzimšanas vai ne mazāk kā 28 dienas </w:t>
      </w:r>
      <w:r w:rsidR="00935499" w:rsidRPr="00757A1A">
        <w:rPr>
          <w:sz w:val="28"/>
          <w:szCs w:val="28"/>
        </w:rPr>
        <w:t>pi</w:t>
      </w:r>
      <w:r w:rsidR="00B21884" w:rsidRPr="00757A1A">
        <w:rPr>
          <w:sz w:val="28"/>
          <w:szCs w:val="28"/>
        </w:rPr>
        <w:t>rms</w:t>
      </w:r>
      <w:r w:rsidRPr="00757A1A">
        <w:rPr>
          <w:sz w:val="28"/>
          <w:szCs w:val="28"/>
        </w:rPr>
        <w:t xml:space="preserve"> pārvietošana</w:t>
      </w:r>
      <w:r w:rsidR="00B21884" w:rsidRPr="00757A1A">
        <w:rPr>
          <w:sz w:val="28"/>
          <w:szCs w:val="28"/>
        </w:rPr>
        <w:t>s</w:t>
      </w:r>
      <w:r w:rsidRPr="00757A1A">
        <w:rPr>
          <w:sz w:val="28"/>
          <w:szCs w:val="28"/>
        </w:rPr>
        <w:t>. Novietne atrodas vietā, ap kuru 20</w:t>
      </w:r>
      <w:r w:rsidR="005065E5" w:rsidRPr="00757A1A">
        <w:rPr>
          <w:sz w:val="28"/>
          <w:szCs w:val="28"/>
        </w:rPr>
        <w:t> </w:t>
      </w:r>
      <w:r w:rsidRPr="00757A1A">
        <w:rPr>
          <w:sz w:val="28"/>
          <w:szCs w:val="28"/>
        </w:rPr>
        <w:t xml:space="preserve">kilometru rādiusā ne mazāk kā trīs mēnešus pirms liellopu pārvietošanas nav konstatēts </w:t>
      </w:r>
      <w:r w:rsidR="00A15A12" w:rsidRPr="00757A1A">
        <w:rPr>
          <w:sz w:val="28"/>
          <w:szCs w:val="28"/>
        </w:rPr>
        <w:t>nodulārā dermatīta saslimšanas gadījums</w:t>
      </w:r>
      <w:r w:rsidRPr="00757A1A">
        <w:rPr>
          <w:sz w:val="28"/>
          <w:szCs w:val="28"/>
        </w:rPr>
        <w:t xml:space="preserve">. Ja </w:t>
      </w:r>
      <w:r w:rsidR="00A338B6" w:rsidRPr="00757A1A">
        <w:rPr>
          <w:sz w:val="28"/>
          <w:szCs w:val="28"/>
        </w:rPr>
        <w:t xml:space="preserve">nodulārā dermatīta saslimšanas gadījums </w:t>
      </w:r>
      <w:r w:rsidRPr="00757A1A">
        <w:rPr>
          <w:sz w:val="28"/>
          <w:szCs w:val="28"/>
        </w:rPr>
        <w:t xml:space="preserve">ir konstatēts pirms tam, tad visi skarto novietņu uzņēmīgie </w:t>
      </w:r>
      <w:r w:rsidR="007E75C0" w:rsidRPr="00757A1A">
        <w:rPr>
          <w:sz w:val="28"/>
          <w:szCs w:val="28"/>
        </w:rPr>
        <w:t>liellopi</w:t>
      </w:r>
      <w:r w:rsidRPr="00757A1A">
        <w:rPr>
          <w:sz w:val="28"/>
          <w:szCs w:val="28"/>
        </w:rPr>
        <w:t xml:space="preserve"> I</w:t>
      </w:r>
      <w:r w:rsidR="00047511" w:rsidRPr="00757A1A">
        <w:rPr>
          <w:sz w:val="28"/>
          <w:szCs w:val="28"/>
        </w:rPr>
        <w:t> </w:t>
      </w:r>
      <w:r w:rsidRPr="00757A1A">
        <w:rPr>
          <w:sz w:val="28"/>
          <w:szCs w:val="28"/>
        </w:rPr>
        <w:t xml:space="preserve">zonā ir nogalināti. Pārējie </w:t>
      </w:r>
      <w:r w:rsidR="00047511" w:rsidRPr="00757A1A">
        <w:rPr>
          <w:sz w:val="28"/>
          <w:szCs w:val="28"/>
        </w:rPr>
        <w:t xml:space="preserve">I zonā esošo </w:t>
      </w:r>
      <w:r w:rsidRPr="00757A1A">
        <w:rPr>
          <w:sz w:val="28"/>
          <w:szCs w:val="28"/>
        </w:rPr>
        <w:t xml:space="preserve">novietņu uzņēmīgie </w:t>
      </w:r>
      <w:r w:rsidR="007E75C0" w:rsidRPr="00757A1A">
        <w:rPr>
          <w:sz w:val="28"/>
          <w:szCs w:val="28"/>
        </w:rPr>
        <w:t>liellopi</w:t>
      </w:r>
      <w:r w:rsidRPr="00757A1A">
        <w:rPr>
          <w:sz w:val="28"/>
          <w:szCs w:val="28"/>
        </w:rPr>
        <w:t xml:space="preserve"> ne mazāk kā trīs mēnešus ir vakcinēti vai revakcinēti saskaņā ar šo noteikumu </w:t>
      </w:r>
      <w:r w:rsidR="00305C8D" w:rsidRPr="00757A1A">
        <w:rPr>
          <w:sz w:val="28"/>
          <w:szCs w:val="28"/>
        </w:rPr>
        <w:t>14., 15., 16. un 17. punktā</w:t>
      </w:r>
      <w:r w:rsidRPr="00757A1A">
        <w:rPr>
          <w:sz w:val="28"/>
          <w:szCs w:val="28"/>
        </w:rPr>
        <w:t xml:space="preserve"> noteiktajām prasībām</w:t>
      </w:r>
      <w:r w:rsidR="00047511" w:rsidRPr="00757A1A">
        <w:rPr>
          <w:sz w:val="28"/>
          <w:szCs w:val="28"/>
        </w:rPr>
        <w:t>,</w:t>
      </w:r>
      <w:r w:rsidRPr="00757A1A">
        <w:rPr>
          <w:sz w:val="28"/>
          <w:szCs w:val="28"/>
        </w:rPr>
        <w:t xml:space="preserve"> un vakcinētajiem </w:t>
      </w:r>
      <w:r w:rsidR="007E75C0" w:rsidRPr="00757A1A">
        <w:rPr>
          <w:sz w:val="28"/>
          <w:szCs w:val="28"/>
        </w:rPr>
        <w:t>liellopi</w:t>
      </w:r>
      <w:r w:rsidRPr="00757A1A">
        <w:rPr>
          <w:sz w:val="28"/>
          <w:szCs w:val="28"/>
        </w:rPr>
        <w:t xml:space="preserve">em </w:t>
      </w:r>
      <w:r w:rsidR="00047511" w:rsidRPr="00757A1A">
        <w:rPr>
          <w:sz w:val="28"/>
          <w:szCs w:val="28"/>
        </w:rPr>
        <w:t>turpinās</w:t>
      </w:r>
      <w:r w:rsidRPr="00757A1A">
        <w:rPr>
          <w:sz w:val="28"/>
          <w:szCs w:val="28"/>
        </w:rPr>
        <w:t xml:space="preserve"> zāļu lietošanas instrukcijā noteiktais imunitātes periods;</w:t>
      </w:r>
    </w:p>
    <w:p w14:paraId="47FA4F28" w14:textId="77777777" w:rsidR="00250216" w:rsidRPr="00757A1A" w:rsidRDefault="00250216" w:rsidP="00FA4204">
      <w:pPr>
        <w:autoSpaceDE w:val="0"/>
        <w:autoSpaceDN w:val="0"/>
        <w:adjustRightInd w:val="0"/>
        <w:ind w:firstLine="567"/>
        <w:jc w:val="both"/>
        <w:rPr>
          <w:sz w:val="28"/>
          <w:szCs w:val="28"/>
        </w:rPr>
      </w:pPr>
      <w:r w:rsidRPr="00757A1A">
        <w:rPr>
          <w:sz w:val="28"/>
          <w:szCs w:val="28"/>
        </w:rPr>
        <w:t>54.3. liellopus pārvieto uz citā dalībvalstī vai trešajā valstī esošu novietni un ir ievērotas šādas prasības:</w:t>
      </w:r>
    </w:p>
    <w:p w14:paraId="228C3552" w14:textId="1343C11B"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54.3.1. novietnē turētie liellopi </w:t>
      </w:r>
      <w:r w:rsidR="00047511" w:rsidRPr="00757A1A">
        <w:rPr>
          <w:sz w:val="28"/>
          <w:szCs w:val="28"/>
        </w:rPr>
        <w:t xml:space="preserve">ir </w:t>
      </w:r>
      <w:r w:rsidRPr="00757A1A">
        <w:rPr>
          <w:sz w:val="28"/>
          <w:szCs w:val="28"/>
        </w:rPr>
        <w:t>vakcinēti pret nodulāro dermatītu ne mazāk kā 28 dienas pirms liellopu pārvietošanas</w:t>
      </w:r>
      <w:r w:rsidR="00FF7EDE" w:rsidRPr="00757A1A">
        <w:rPr>
          <w:sz w:val="28"/>
          <w:szCs w:val="28"/>
        </w:rPr>
        <w:t>,</w:t>
      </w:r>
      <w:r w:rsidRPr="00757A1A">
        <w:rPr>
          <w:sz w:val="28"/>
          <w:szCs w:val="28"/>
        </w:rPr>
        <w:t xml:space="preserve"> un pārvietošanas dienā novietnē esošajiem liellopiem turpinās vakcīnas ražotāja norādītais imunitātes periods vai tād</w:t>
      </w:r>
      <w:r w:rsidR="00047511" w:rsidRPr="00757A1A">
        <w:rPr>
          <w:sz w:val="28"/>
          <w:szCs w:val="28"/>
        </w:rPr>
        <w:t>a</w:t>
      </w:r>
      <w:r w:rsidRPr="00757A1A">
        <w:rPr>
          <w:sz w:val="28"/>
          <w:szCs w:val="28"/>
        </w:rPr>
        <w:t>s imunitātes periods, ko radījusi iepriekšējā vakcinācija vai mātes imunitāte;</w:t>
      </w:r>
    </w:p>
    <w:p w14:paraId="00B00CBA" w14:textId="4E6E6155"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54.3.2. novietnē turētie </w:t>
      </w:r>
      <w:r w:rsidR="007E75C0" w:rsidRPr="00757A1A">
        <w:rPr>
          <w:sz w:val="28"/>
          <w:szCs w:val="28"/>
        </w:rPr>
        <w:t>liellopi</w:t>
      </w:r>
      <w:r w:rsidRPr="00757A1A">
        <w:rPr>
          <w:sz w:val="28"/>
          <w:szCs w:val="28"/>
        </w:rPr>
        <w:t xml:space="preserve"> ir klīniski veseli</w:t>
      </w:r>
      <w:r w:rsidR="00047511" w:rsidRPr="00757A1A">
        <w:rPr>
          <w:sz w:val="28"/>
          <w:szCs w:val="28"/>
        </w:rPr>
        <w:t>,</w:t>
      </w:r>
      <w:r w:rsidRPr="00757A1A">
        <w:rPr>
          <w:sz w:val="28"/>
          <w:szCs w:val="28"/>
        </w:rPr>
        <w:t xml:space="preserve"> un tiem nav konstatētas </w:t>
      </w:r>
      <w:r w:rsidR="00047511" w:rsidRPr="00757A1A">
        <w:rPr>
          <w:sz w:val="28"/>
          <w:szCs w:val="28"/>
        </w:rPr>
        <w:t>nodulārā dermatīta</w:t>
      </w:r>
      <w:r w:rsidRPr="00757A1A">
        <w:rPr>
          <w:sz w:val="28"/>
          <w:szCs w:val="28"/>
        </w:rPr>
        <w:t xml:space="preserve"> </w:t>
      </w:r>
      <w:r w:rsidR="002D0C3F" w:rsidRPr="00757A1A">
        <w:rPr>
          <w:sz w:val="28"/>
          <w:szCs w:val="28"/>
        </w:rPr>
        <w:t xml:space="preserve">klīniskās </w:t>
      </w:r>
      <w:r w:rsidRPr="00757A1A">
        <w:rPr>
          <w:sz w:val="28"/>
          <w:szCs w:val="28"/>
        </w:rPr>
        <w:t>pazīmes;</w:t>
      </w:r>
    </w:p>
    <w:p w14:paraId="7CE4F004" w14:textId="646E2000"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54.3.3. novietnē turētiem </w:t>
      </w:r>
      <w:r w:rsidR="007E75C0" w:rsidRPr="00757A1A">
        <w:rPr>
          <w:sz w:val="28"/>
          <w:szCs w:val="28"/>
        </w:rPr>
        <w:t>liellopi</w:t>
      </w:r>
      <w:r w:rsidRPr="00757A1A">
        <w:rPr>
          <w:sz w:val="28"/>
          <w:szCs w:val="28"/>
        </w:rPr>
        <w:t>em nav noteikti citi ierobežojumi saskaņā ar normatīvajiem aktiem par epizootiju uzliesmojuma likvidēšanas un draudu novēršanas kārtību;</w:t>
      </w:r>
    </w:p>
    <w:p w14:paraId="75D8CF59" w14:textId="108F6A99"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54.3.4. pārvietošanai paredzētie liellopi </w:t>
      </w:r>
      <w:r w:rsidR="00047511" w:rsidRPr="00757A1A">
        <w:rPr>
          <w:sz w:val="28"/>
          <w:szCs w:val="28"/>
        </w:rPr>
        <w:t xml:space="preserve">novietnē </w:t>
      </w:r>
      <w:r w:rsidRPr="00757A1A">
        <w:rPr>
          <w:sz w:val="28"/>
          <w:szCs w:val="28"/>
        </w:rPr>
        <w:t xml:space="preserve">atrodas kopš dzimšanas vai ne mazāk kā 28 dienas </w:t>
      </w:r>
      <w:r w:rsidR="00DD49DA" w:rsidRPr="00757A1A">
        <w:rPr>
          <w:sz w:val="28"/>
          <w:szCs w:val="28"/>
        </w:rPr>
        <w:t>pirms</w:t>
      </w:r>
      <w:r w:rsidRPr="00757A1A">
        <w:rPr>
          <w:sz w:val="28"/>
          <w:szCs w:val="28"/>
        </w:rPr>
        <w:t xml:space="preserve"> pārvietošana</w:t>
      </w:r>
      <w:r w:rsidR="00DD49DA" w:rsidRPr="00757A1A">
        <w:rPr>
          <w:sz w:val="28"/>
          <w:szCs w:val="28"/>
        </w:rPr>
        <w:t>s</w:t>
      </w:r>
      <w:r w:rsidRPr="00757A1A">
        <w:rPr>
          <w:sz w:val="28"/>
          <w:szCs w:val="28"/>
        </w:rPr>
        <w:t>. Novietne atrodas vietā, ap kuru 20</w:t>
      </w:r>
      <w:r w:rsidR="008F7C6E" w:rsidRPr="00757A1A">
        <w:rPr>
          <w:sz w:val="28"/>
          <w:szCs w:val="28"/>
        </w:rPr>
        <w:t> </w:t>
      </w:r>
      <w:r w:rsidRPr="00757A1A">
        <w:rPr>
          <w:sz w:val="28"/>
          <w:szCs w:val="28"/>
        </w:rPr>
        <w:t xml:space="preserve">kilometru rādiusā ne mazāk kā trīs mēnešus pirms pārvietošanas nav konstatēts </w:t>
      </w:r>
      <w:r w:rsidR="00A15A12" w:rsidRPr="00757A1A">
        <w:rPr>
          <w:sz w:val="28"/>
          <w:szCs w:val="28"/>
        </w:rPr>
        <w:t>nodulārā dermatīta saslimšanas gadījums</w:t>
      </w:r>
      <w:r w:rsidRPr="00757A1A">
        <w:rPr>
          <w:sz w:val="28"/>
          <w:szCs w:val="28"/>
        </w:rPr>
        <w:t xml:space="preserve">. Ja </w:t>
      </w:r>
      <w:r w:rsidR="00A338B6" w:rsidRPr="00757A1A">
        <w:rPr>
          <w:sz w:val="28"/>
          <w:szCs w:val="28"/>
        </w:rPr>
        <w:t xml:space="preserve">nodulārā dermatīta saslimšanas gadījums </w:t>
      </w:r>
      <w:r w:rsidRPr="00757A1A">
        <w:rPr>
          <w:sz w:val="28"/>
          <w:szCs w:val="28"/>
        </w:rPr>
        <w:t xml:space="preserve">ir konstatēts pirms tam, tad visi skarto novietņu uzņēmīgie </w:t>
      </w:r>
      <w:r w:rsidR="007E75C0" w:rsidRPr="00757A1A">
        <w:rPr>
          <w:sz w:val="28"/>
          <w:szCs w:val="28"/>
        </w:rPr>
        <w:t>liellopi</w:t>
      </w:r>
      <w:r w:rsidRPr="00757A1A">
        <w:rPr>
          <w:sz w:val="28"/>
          <w:szCs w:val="28"/>
        </w:rPr>
        <w:t xml:space="preserve"> ir nogalināti;</w:t>
      </w:r>
    </w:p>
    <w:p w14:paraId="1997857E" w14:textId="54DA54FE"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54.3.5. pārvietošanai paredzētie liellopi atbilst visām citām attiecīgajām dzīvnieku veselības garantijām, </w:t>
      </w:r>
      <w:proofErr w:type="gramStart"/>
      <w:r w:rsidRPr="00757A1A">
        <w:rPr>
          <w:sz w:val="28"/>
          <w:szCs w:val="28"/>
        </w:rPr>
        <w:t>kuru pamatā ir pozitīvs riska novērtējuma rezultāts attiecībā uz pasākumiem pret nodulārā dermatīta izplatību</w:t>
      </w:r>
      <w:r w:rsidR="00047511" w:rsidRPr="00757A1A">
        <w:rPr>
          <w:sz w:val="28"/>
          <w:szCs w:val="28"/>
        </w:rPr>
        <w:t>,</w:t>
      </w:r>
      <w:r w:rsidRPr="00757A1A">
        <w:rPr>
          <w:sz w:val="28"/>
          <w:szCs w:val="28"/>
        </w:rPr>
        <w:t xml:space="preserve"> kuras pieprasa izcelsmes dalībvalsts kompetentā iestāde un kuras pirms liellopu </w:t>
      </w:r>
      <w:r w:rsidRPr="00757A1A">
        <w:rPr>
          <w:sz w:val="28"/>
          <w:szCs w:val="28"/>
        </w:rPr>
        <w:lastRenderedPageBreak/>
        <w:t>sūtījuma pārvietošanas ir apstiprinājusi galamērķa dalībvalsts vai treš</w:t>
      </w:r>
      <w:r w:rsidR="00E15CFA" w:rsidRPr="00757A1A">
        <w:rPr>
          <w:sz w:val="28"/>
          <w:szCs w:val="28"/>
        </w:rPr>
        <w:t>ās</w:t>
      </w:r>
      <w:proofErr w:type="gramEnd"/>
      <w:r w:rsidRPr="00757A1A">
        <w:rPr>
          <w:sz w:val="28"/>
          <w:szCs w:val="28"/>
        </w:rPr>
        <w:t xml:space="preserve"> valst</w:t>
      </w:r>
      <w:r w:rsidR="00E15CFA" w:rsidRPr="00757A1A">
        <w:rPr>
          <w:sz w:val="28"/>
          <w:szCs w:val="28"/>
        </w:rPr>
        <w:t>a</w:t>
      </w:r>
      <w:r w:rsidRPr="00757A1A">
        <w:rPr>
          <w:sz w:val="28"/>
          <w:szCs w:val="28"/>
        </w:rPr>
        <w:t xml:space="preserve"> kompetentā iestāde;</w:t>
      </w:r>
    </w:p>
    <w:p w14:paraId="55B93837" w14:textId="49E9BDDA" w:rsidR="00250216" w:rsidRPr="00757A1A" w:rsidRDefault="00250216" w:rsidP="00AC549C">
      <w:pPr>
        <w:autoSpaceDE w:val="0"/>
        <w:autoSpaceDN w:val="0"/>
        <w:adjustRightInd w:val="0"/>
        <w:ind w:firstLine="567"/>
        <w:jc w:val="both"/>
        <w:rPr>
          <w:sz w:val="28"/>
          <w:szCs w:val="28"/>
        </w:rPr>
      </w:pPr>
      <w:r w:rsidRPr="00757A1A">
        <w:rPr>
          <w:sz w:val="28"/>
          <w:szCs w:val="28"/>
        </w:rPr>
        <w:t xml:space="preserve">54.3.6. dienests </w:t>
      </w:r>
      <w:r w:rsidR="00A81A5C" w:rsidRPr="00757A1A">
        <w:rPr>
          <w:sz w:val="28"/>
          <w:szCs w:val="28"/>
        </w:rPr>
        <w:t xml:space="preserve">ir </w:t>
      </w:r>
      <w:r w:rsidRPr="00757A1A">
        <w:rPr>
          <w:sz w:val="28"/>
          <w:szCs w:val="28"/>
        </w:rPr>
        <w:t>informē</w:t>
      </w:r>
      <w:r w:rsidR="00A81A5C" w:rsidRPr="00757A1A">
        <w:rPr>
          <w:sz w:val="28"/>
          <w:szCs w:val="28"/>
        </w:rPr>
        <w:t>jis</w:t>
      </w:r>
      <w:r w:rsidRPr="00757A1A">
        <w:rPr>
          <w:sz w:val="28"/>
          <w:szCs w:val="28"/>
        </w:rPr>
        <w:t xml:space="preserve"> Eiropas Komisiju un citas dalībvalstis par dzīvnieku veselības</w:t>
      </w:r>
      <w:r w:rsidR="008D5A7F" w:rsidRPr="00757A1A">
        <w:rPr>
          <w:sz w:val="28"/>
          <w:szCs w:val="28"/>
        </w:rPr>
        <w:t xml:space="preserve"> </w:t>
      </w:r>
      <w:r w:rsidRPr="00757A1A">
        <w:rPr>
          <w:sz w:val="28"/>
          <w:szCs w:val="28"/>
        </w:rPr>
        <w:t>garantijām un šo noteikumu 54.3.5.</w:t>
      </w:r>
      <w:r w:rsidR="00FF7EDE" w:rsidRPr="00757A1A">
        <w:rPr>
          <w:sz w:val="28"/>
          <w:szCs w:val="28"/>
        </w:rPr>
        <w:t> </w:t>
      </w:r>
      <w:r w:rsidRPr="00757A1A">
        <w:rPr>
          <w:sz w:val="28"/>
          <w:szCs w:val="28"/>
        </w:rPr>
        <w:t>apakšpunktā minēto galamērķa dalībvalsts vai treš</w:t>
      </w:r>
      <w:r w:rsidR="00404F55" w:rsidRPr="00757A1A">
        <w:rPr>
          <w:sz w:val="28"/>
          <w:szCs w:val="28"/>
        </w:rPr>
        <w:t>ās</w:t>
      </w:r>
      <w:r w:rsidRPr="00757A1A">
        <w:rPr>
          <w:sz w:val="28"/>
          <w:szCs w:val="28"/>
        </w:rPr>
        <w:t xml:space="preserve"> valst</w:t>
      </w:r>
      <w:r w:rsidR="00404F55" w:rsidRPr="00757A1A">
        <w:rPr>
          <w:sz w:val="28"/>
          <w:szCs w:val="28"/>
        </w:rPr>
        <w:t>s</w:t>
      </w:r>
      <w:r w:rsidRPr="00757A1A">
        <w:rPr>
          <w:sz w:val="28"/>
          <w:szCs w:val="28"/>
        </w:rPr>
        <w:t xml:space="preserve"> kompetentās iestādes apstiprinājumu.</w:t>
      </w:r>
    </w:p>
    <w:p w14:paraId="3DAE7238" w14:textId="77777777" w:rsidR="00250216" w:rsidRPr="00757A1A" w:rsidRDefault="00250216" w:rsidP="00FA4204">
      <w:pPr>
        <w:autoSpaceDE w:val="0"/>
        <w:autoSpaceDN w:val="0"/>
        <w:adjustRightInd w:val="0"/>
        <w:ind w:firstLine="567"/>
        <w:jc w:val="both"/>
        <w:rPr>
          <w:sz w:val="28"/>
          <w:szCs w:val="28"/>
        </w:rPr>
      </w:pPr>
    </w:p>
    <w:p w14:paraId="686098D2" w14:textId="06DADEB4" w:rsidR="00250216" w:rsidRPr="00757A1A" w:rsidRDefault="00250216" w:rsidP="00FA4204">
      <w:pPr>
        <w:autoSpaceDE w:val="0"/>
        <w:autoSpaceDN w:val="0"/>
        <w:adjustRightInd w:val="0"/>
        <w:ind w:firstLine="567"/>
        <w:jc w:val="both"/>
        <w:rPr>
          <w:sz w:val="28"/>
          <w:szCs w:val="28"/>
        </w:rPr>
      </w:pPr>
      <w:r w:rsidRPr="00757A1A">
        <w:rPr>
          <w:sz w:val="28"/>
          <w:szCs w:val="28"/>
        </w:rPr>
        <w:t>55. Ja pārvietošanai paredzēt</w:t>
      </w:r>
      <w:r w:rsidR="00FF7EDE" w:rsidRPr="00757A1A">
        <w:rPr>
          <w:sz w:val="28"/>
          <w:szCs w:val="28"/>
        </w:rPr>
        <w:t>os</w:t>
      </w:r>
      <w:r w:rsidRPr="00757A1A">
        <w:rPr>
          <w:sz w:val="28"/>
          <w:szCs w:val="28"/>
        </w:rPr>
        <w:t xml:space="preserve"> liellop</w:t>
      </w:r>
      <w:r w:rsidR="00FF7EDE" w:rsidRPr="00757A1A">
        <w:rPr>
          <w:sz w:val="28"/>
          <w:szCs w:val="28"/>
        </w:rPr>
        <w:t>us</w:t>
      </w:r>
      <w:r w:rsidRPr="00757A1A">
        <w:rPr>
          <w:sz w:val="28"/>
          <w:szCs w:val="28"/>
        </w:rPr>
        <w:t xml:space="preserve"> pārvieto no novietnes I riska zonā, tad papildus šo noteikumu 54.</w:t>
      </w:r>
      <w:r w:rsidR="00FF7EDE" w:rsidRPr="00757A1A">
        <w:rPr>
          <w:sz w:val="28"/>
          <w:szCs w:val="28"/>
        </w:rPr>
        <w:t> </w:t>
      </w:r>
      <w:r w:rsidRPr="00757A1A">
        <w:rPr>
          <w:sz w:val="28"/>
          <w:szCs w:val="28"/>
        </w:rPr>
        <w:t>punktā minētajām prasībām nodrošina šādu prasību izpildi:</w:t>
      </w:r>
    </w:p>
    <w:p w14:paraId="5CD39F42" w14:textId="460A105A" w:rsidR="00250216" w:rsidRPr="00757A1A" w:rsidRDefault="00250216" w:rsidP="00FA4204">
      <w:pPr>
        <w:autoSpaceDE w:val="0"/>
        <w:autoSpaceDN w:val="0"/>
        <w:adjustRightInd w:val="0"/>
        <w:ind w:firstLine="567"/>
        <w:jc w:val="both"/>
        <w:rPr>
          <w:sz w:val="28"/>
          <w:szCs w:val="28"/>
        </w:rPr>
      </w:pPr>
      <w:r w:rsidRPr="00757A1A">
        <w:rPr>
          <w:sz w:val="28"/>
          <w:szCs w:val="28"/>
        </w:rPr>
        <w:t>55.1. dienests izcelsmes novietnē īsteno Eiropas Komisijas apstiprinātu vakcinācijas programmu, k</w:t>
      </w:r>
      <w:r w:rsidR="00047511" w:rsidRPr="00757A1A">
        <w:rPr>
          <w:sz w:val="28"/>
          <w:szCs w:val="28"/>
        </w:rPr>
        <w:t>as</w:t>
      </w:r>
      <w:r w:rsidRPr="00757A1A">
        <w:rPr>
          <w:sz w:val="28"/>
          <w:szCs w:val="28"/>
        </w:rPr>
        <w:t xml:space="preserve"> atbilst šo noteikumu </w:t>
      </w:r>
      <w:r w:rsidR="00305C8D" w:rsidRPr="00757A1A">
        <w:rPr>
          <w:sz w:val="28"/>
          <w:szCs w:val="28"/>
        </w:rPr>
        <w:t>14., 15., 16. un 17. punktā</w:t>
      </w:r>
      <w:r w:rsidR="00757A1A">
        <w:rPr>
          <w:sz w:val="28"/>
          <w:szCs w:val="28"/>
        </w:rPr>
        <w:t xml:space="preserve"> </w:t>
      </w:r>
      <w:r w:rsidRPr="00757A1A">
        <w:rPr>
          <w:sz w:val="28"/>
          <w:szCs w:val="28"/>
        </w:rPr>
        <w:t>noteiktajām prasībām. Diene</w:t>
      </w:r>
      <w:r w:rsidR="003138B5" w:rsidRPr="00757A1A">
        <w:rPr>
          <w:sz w:val="28"/>
          <w:szCs w:val="28"/>
        </w:rPr>
        <w:t xml:space="preserve">sts paziņo Eiropas Komisijai un </w:t>
      </w:r>
      <w:r w:rsidRPr="00757A1A">
        <w:rPr>
          <w:sz w:val="28"/>
          <w:szCs w:val="28"/>
        </w:rPr>
        <w:t>dalībvalstīm vakcinācijas uzsākšanas un pabeigšanas datumu;</w:t>
      </w:r>
    </w:p>
    <w:p w14:paraId="3D918131" w14:textId="144EB76C"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55.2. ir izveidota informācijas apmaiņas sistēma </w:t>
      </w:r>
      <w:r w:rsidR="007E75C0" w:rsidRPr="00757A1A">
        <w:rPr>
          <w:sz w:val="28"/>
          <w:szCs w:val="28"/>
        </w:rPr>
        <w:t>liellopu</w:t>
      </w:r>
      <w:r w:rsidRPr="00757A1A">
        <w:rPr>
          <w:sz w:val="28"/>
          <w:szCs w:val="28"/>
        </w:rPr>
        <w:t xml:space="preserve"> izcelsmes valstī, tranzītvalstī un saņēmējvalstī saskaņā ar šo noteikumu 12. nodaļā minētajām prasībām, un tās darbību uzrauga </w:t>
      </w:r>
      <w:r w:rsidR="007E75C0" w:rsidRPr="00757A1A">
        <w:rPr>
          <w:sz w:val="28"/>
          <w:szCs w:val="28"/>
        </w:rPr>
        <w:t>liellopu</w:t>
      </w:r>
      <w:r w:rsidRPr="00757A1A">
        <w:rPr>
          <w:sz w:val="28"/>
          <w:szCs w:val="28"/>
        </w:rPr>
        <w:t xml:space="preserve"> izcelsmes valsts, tranzītvalsts un saņēmējvalsts kompetentās iestādes, kas </w:t>
      </w:r>
      <w:r w:rsidR="00047511" w:rsidRPr="00757A1A">
        <w:rPr>
          <w:sz w:val="28"/>
          <w:szCs w:val="28"/>
        </w:rPr>
        <w:t xml:space="preserve">ir </w:t>
      </w:r>
      <w:r w:rsidRPr="00757A1A">
        <w:rPr>
          <w:sz w:val="28"/>
          <w:szCs w:val="28"/>
        </w:rPr>
        <w:t xml:space="preserve">atbildīgas par </w:t>
      </w:r>
      <w:r w:rsidR="007E75C0" w:rsidRPr="00757A1A">
        <w:rPr>
          <w:sz w:val="28"/>
          <w:szCs w:val="28"/>
        </w:rPr>
        <w:t>liellopu</w:t>
      </w:r>
      <w:r w:rsidRPr="00757A1A">
        <w:rPr>
          <w:sz w:val="28"/>
          <w:szCs w:val="28"/>
        </w:rPr>
        <w:t xml:space="preserve"> veselības uzraudzību un kontroli (turpmāk – virzīšanas procedūra). Dienests uzrauga, lai šo noteikumu 54.1., 54.2. vai 54.3.5.</w:t>
      </w:r>
      <w:r w:rsidR="00FF7EDE" w:rsidRPr="00757A1A">
        <w:rPr>
          <w:sz w:val="28"/>
          <w:szCs w:val="28"/>
        </w:rPr>
        <w:t> </w:t>
      </w:r>
      <w:r w:rsidRPr="00757A1A">
        <w:rPr>
          <w:sz w:val="28"/>
          <w:szCs w:val="28"/>
        </w:rPr>
        <w:t xml:space="preserve">apakšpunktā minētos </w:t>
      </w:r>
      <w:r w:rsidR="007E75C0" w:rsidRPr="00757A1A">
        <w:rPr>
          <w:sz w:val="28"/>
          <w:szCs w:val="28"/>
        </w:rPr>
        <w:t>liellop</w:t>
      </w:r>
      <w:r w:rsidRPr="00757A1A">
        <w:rPr>
          <w:sz w:val="28"/>
          <w:szCs w:val="28"/>
        </w:rPr>
        <w:t xml:space="preserve">us pārvieto drošos apstākļos. Pēc </w:t>
      </w:r>
      <w:r w:rsidR="007E75C0" w:rsidRPr="00757A1A">
        <w:rPr>
          <w:sz w:val="28"/>
          <w:szCs w:val="28"/>
        </w:rPr>
        <w:t>liellop</w:t>
      </w:r>
      <w:r w:rsidRPr="00757A1A">
        <w:rPr>
          <w:sz w:val="28"/>
          <w:szCs w:val="28"/>
        </w:rPr>
        <w:t>u atvešanas no citas dalībvalsts tos nav atļauts pārvietot tālāk ne uz vienu citu dalībvalsti vai trešo valsti;</w:t>
      </w:r>
    </w:p>
    <w:p w14:paraId="121602F4" w14:textId="302497AE"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55.3. dienests izsniedz veterināro (veselības) sertifikātu dzīvu liellopu pārvietošanai, tajā papildus pamattekstam iekļaujot norādi </w:t>
      </w:r>
      <w:r w:rsidR="009E568E" w:rsidRPr="00757A1A">
        <w:rPr>
          <w:sz w:val="28"/>
          <w:szCs w:val="28"/>
        </w:rPr>
        <w:t>“</w:t>
      </w:r>
      <w:r w:rsidRPr="00757A1A">
        <w:rPr>
          <w:sz w:val="28"/>
          <w:szCs w:val="28"/>
        </w:rPr>
        <w:t>Liellop</w:t>
      </w:r>
      <w:r w:rsidR="007E0C50" w:rsidRPr="00757A1A">
        <w:rPr>
          <w:sz w:val="28"/>
          <w:szCs w:val="28"/>
        </w:rPr>
        <w:t>i</w:t>
      </w:r>
      <w:r w:rsidRPr="00757A1A">
        <w:rPr>
          <w:sz w:val="28"/>
          <w:szCs w:val="28"/>
        </w:rPr>
        <w:t xml:space="preserve"> atbilst Komisijas 2016. gada 15.</w:t>
      </w:r>
      <w:r w:rsidR="008D5A7F" w:rsidRPr="00757A1A">
        <w:rPr>
          <w:sz w:val="28"/>
          <w:szCs w:val="28"/>
        </w:rPr>
        <w:t> </w:t>
      </w:r>
      <w:r w:rsidRPr="00757A1A">
        <w:rPr>
          <w:sz w:val="28"/>
          <w:szCs w:val="28"/>
        </w:rPr>
        <w:t>novembra Īstenošanas lēmuma Nr. 2016/2008/ES par dzīvnieku veselības kontroles pasākumiem saistībā ar nodulāro dermatītu dažās dalībvalstīs 4. panta 1. punkta “</w:t>
      </w:r>
      <w:r w:rsidR="00D44E02" w:rsidRPr="00757A1A">
        <w:rPr>
          <w:sz w:val="28"/>
          <w:szCs w:val="28"/>
        </w:rPr>
        <w:t>…</w:t>
      </w:r>
      <w:r w:rsidRPr="00757A1A">
        <w:rPr>
          <w:sz w:val="28"/>
          <w:szCs w:val="28"/>
        </w:rPr>
        <w:t xml:space="preserve">” apakšpunktā minētajām prasībām (norādot atbilstošo lēmuma </w:t>
      </w:r>
      <w:r w:rsidR="00D44E02" w:rsidRPr="00757A1A">
        <w:rPr>
          <w:sz w:val="28"/>
          <w:szCs w:val="28"/>
        </w:rPr>
        <w:t xml:space="preserve">4. panta 1. punkta “a”, “b” vai “c” </w:t>
      </w:r>
      <w:r w:rsidRPr="00757A1A">
        <w:rPr>
          <w:sz w:val="28"/>
          <w:szCs w:val="28"/>
        </w:rPr>
        <w:t>apakšpunktu)</w:t>
      </w:r>
      <w:r w:rsidR="00A80EDC" w:rsidRPr="00757A1A">
        <w:rPr>
          <w:sz w:val="28"/>
          <w:szCs w:val="28"/>
        </w:rPr>
        <w:t>”</w:t>
      </w:r>
      <w:r w:rsidRPr="00757A1A">
        <w:rPr>
          <w:sz w:val="28"/>
          <w:szCs w:val="28"/>
        </w:rPr>
        <w:t>.</w:t>
      </w:r>
    </w:p>
    <w:p w14:paraId="717C0F6C" w14:textId="77777777" w:rsidR="00250216" w:rsidRPr="00757A1A" w:rsidRDefault="00250216" w:rsidP="00FA4204">
      <w:pPr>
        <w:autoSpaceDE w:val="0"/>
        <w:autoSpaceDN w:val="0"/>
        <w:adjustRightInd w:val="0"/>
        <w:ind w:firstLine="567"/>
        <w:jc w:val="both"/>
        <w:rPr>
          <w:sz w:val="28"/>
          <w:szCs w:val="28"/>
        </w:rPr>
      </w:pPr>
    </w:p>
    <w:p w14:paraId="2AB6C540" w14:textId="73B4E89A" w:rsidR="00250216" w:rsidRPr="00757A1A" w:rsidRDefault="00250216">
      <w:pPr>
        <w:autoSpaceDE w:val="0"/>
        <w:autoSpaceDN w:val="0"/>
        <w:adjustRightInd w:val="0"/>
        <w:jc w:val="center"/>
        <w:rPr>
          <w:b/>
          <w:sz w:val="28"/>
          <w:szCs w:val="28"/>
        </w:rPr>
      </w:pPr>
      <w:r w:rsidRPr="00757A1A">
        <w:rPr>
          <w:b/>
          <w:bCs/>
          <w:sz w:val="28"/>
          <w:szCs w:val="28"/>
        </w:rPr>
        <w:t>10.</w:t>
      </w:r>
      <w:r w:rsidR="00305C8D" w:rsidRPr="00757A1A">
        <w:rPr>
          <w:b/>
          <w:bCs/>
          <w:sz w:val="28"/>
          <w:szCs w:val="28"/>
        </w:rPr>
        <w:t>2</w:t>
      </w:r>
      <w:r w:rsidRPr="00757A1A">
        <w:rPr>
          <w:b/>
          <w:bCs/>
          <w:sz w:val="28"/>
          <w:szCs w:val="28"/>
        </w:rPr>
        <w:t>.2. Liellopu pārvietošana</w:t>
      </w:r>
      <w:r w:rsidR="005065E5" w:rsidRPr="00757A1A">
        <w:rPr>
          <w:b/>
          <w:sz w:val="28"/>
          <w:szCs w:val="28"/>
        </w:rPr>
        <w:t xml:space="preserve"> </w:t>
      </w:r>
      <w:r w:rsidRPr="00757A1A">
        <w:rPr>
          <w:b/>
          <w:sz w:val="28"/>
          <w:szCs w:val="28"/>
        </w:rPr>
        <w:t>no II riska zonas uz citu dalībvalsti vai trešo valsti</w:t>
      </w:r>
    </w:p>
    <w:p w14:paraId="40B9E0E5" w14:textId="77777777" w:rsidR="00250216" w:rsidRPr="00757A1A" w:rsidRDefault="00250216" w:rsidP="00FA4204">
      <w:pPr>
        <w:autoSpaceDE w:val="0"/>
        <w:autoSpaceDN w:val="0"/>
        <w:adjustRightInd w:val="0"/>
        <w:ind w:firstLine="567"/>
        <w:jc w:val="both"/>
        <w:rPr>
          <w:sz w:val="28"/>
          <w:szCs w:val="28"/>
        </w:rPr>
      </w:pPr>
    </w:p>
    <w:p w14:paraId="35F59752" w14:textId="29FAF675" w:rsidR="00250216" w:rsidRPr="00757A1A" w:rsidRDefault="00250216" w:rsidP="00FA4204">
      <w:pPr>
        <w:autoSpaceDE w:val="0"/>
        <w:autoSpaceDN w:val="0"/>
        <w:adjustRightInd w:val="0"/>
        <w:ind w:firstLine="567"/>
        <w:jc w:val="both"/>
        <w:rPr>
          <w:sz w:val="28"/>
          <w:szCs w:val="28"/>
        </w:rPr>
      </w:pPr>
      <w:r w:rsidRPr="00757A1A">
        <w:rPr>
          <w:sz w:val="28"/>
          <w:szCs w:val="28"/>
        </w:rPr>
        <w:t>56. Dzīvus liellopus no novietnes II riska zonā uz citu dalībvalsti vai trešo valsti atļauts pārvietot, ja ir ievērotas šādas prasības:</w:t>
      </w:r>
    </w:p>
    <w:p w14:paraId="23D36CDA" w14:textId="0FEF220D"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56.1. novietnē visi liellopi </w:t>
      </w:r>
      <w:r w:rsidR="00211301" w:rsidRPr="00757A1A">
        <w:rPr>
          <w:sz w:val="28"/>
          <w:szCs w:val="28"/>
        </w:rPr>
        <w:t xml:space="preserve">ir </w:t>
      </w:r>
      <w:r w:rsidRPr="00757A1A">
        <w:rPr>
          <w:sz w:val="28"/>
          <w:szCs w:val="28"/>
        </w:rPr>
        <w:t>vakcinēti pret nodulāro dermatītu ne mazāk kā 28</w:t>
      </w:r>
      <w:r w:rsidR="008F7C6E" w:rsidRPr="00757A1A">
        <w:rPr>
          <w:sz w:val="28"/>
          <w:szCs w:val="28"/>
        </w:rPr>
        <w:t> </w:t>
      </w:r>
      <w:r w:rsidRPr="00757A1A">
        <w:rPr>
          <w:sz w:val="28"/>
          <w:szCs w:val="28"/>
        </w:rPr>
        <w:t>dienas pirms pārvietošanas</w:t>
      </w:r>
      <w:r w:rsidR="00FF7EDE" w:rsidRPr="00757A1A">
        <w:rPr>
          <w:sz w:val="28"/>
          <w:szCs w:val="28"/>
        </w:rPr>
        <w:t>,</w:t>
      </w:r>
      <w:r w:rsidRPr="00757A1A">
        <w:rPr>
          <w:sz w:val="28"/>
          <w:szCs w:val="28"/>
        </w:rPr>
        <w:t xml:space="preserve"> un pārvietošanas dienā novietnē esošajiem liellopiem turpinās vakcīnas ražotāja norādītais imunitātes periods vai tād</w:t>
      </w:r>
      <w:r w:rsidR="00211301" w:rsidRPr="00757A1A">
        <w:rPr>
          <w:sz w:val="28"/>
          <w:szCs w:val="28"/>
        </w:rPr>
        <w:t>a</w:t>
      </w:r>
      <w:r w:rsidRPr="00757A1A">
        <w:rPr>
          <w:sz w:val="28"/>
          <w:szCs w:val="28"/>
        </w:rPr>
        <w:t>s imunitātes periods, ko radījusi iepriekšējā vakcinācija vai mātes imunitāte;</w:t>
      </w:r>
    </w:p>
    <w:p w14:paraId="0357743A" w14:textId="29A87D67"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56.2. novietnē turētie </w:t>
      </w:r>
      <w:r w:rsidR="007E75C0" w:rsidRPr="00757A1A">
        <w:rPr>
          <w:sz w:val="28"/>
          <w:szCs w:val="28"/>
        </w:rPr>
        <w:t>liellopi</w:t>
      </w:r>
      <w:r w:rsidRPr="00757A1A">
        <w:rPr>
          <w:sz w:val="28"/>
          <w:szCs w:val="28"/>
        </w:rPr>
        <w:t xml:space="preserve"> ir klīniski veseli</w:t>
      </w:r>
      <w:r w:rsidR="00211301" w:rsidRPr="00757A1A">
        <w:rPr>
          <w:sz w:val="28"/>
          <w:szCs w:val="28"/>
        </w:rPr>
        <w:t>,</w:t>
      </w:r>
      <w:r w:rsidRPr="00757A1A">
        <w:rPr>
          <w:sz w:val="28"/>
          <w:szCs w:val="28"/>
        </w:rPr>
        <w:t xml:space="preserve"> un tiem nav konstatētas </w:t>
      </w:r>
      <w:r w:rsidR="00211301" w:rsidRPr="00757A1A">
        <w:rPr>
          <w:sz w:val="28"/>
          <w:szCs w:val="28"/>
        </w:rPr>
        <w:t>nodulārā dermatīta</w:t>
      </w:r>
      <w:r w:rsidRPr="00757A1A">
        <w:rPr>
          <w:sz w:val="28"/>
          <w:szCs w:val="28"/>
        </w:rPr>
        <w:t xml:space="preserve"> </w:t>
      </w:r>
      <w:r w:rsidR="007733A7" w:rsidRPr="00757A1A">
        <w:rPr>
          <w:sz w:val="28"/>
          <w:szCs w:val="28"/>
        </w:rPr>
        <w:t xml:space="preserve">klīniskās </w:t>
      </w:r>
      <w:r w:rsidRPr="00757A1A">
        <w:rPr>
          <w:sz w:val="28"/>
          <w:szCs w:val="28"/>
        </w:rPr>
        <w:t>pazīmes;</w:t>
      </w:r>
    </w:p>
    <w:p w14:paraId="4D129402" w14:textId="6609712F"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56.3. novietnē turētajiem </w:t>
      </w:r>
      <w:r w:rsidR="007E75C0" w:rsidRPr="00757A1A">
        <w:rPr>
          <w:sz w:val="28"/>
          <w:szCs w:val="28"/>
        </w:rPr>
        <w:t>liellopi</w:t>
      </w:r>
      <w:r w:rsidRPr="00757A1A">
        <w:rPr>
          <w:sz w:val="28"/>
          <w:szCs w:val="28"/>
        </w:rPr>
        <w:t>em nav noteikti citi ierobežojumi saskaņā ar normatīvajiem aktiem par epizootiju uzliesmojuma likvidēšanas un draudu novēršanas kārtību;</w:t>
      </w:r>
    </w:p>
    <w:p w14:paraId="5CC500BE" w14:textId="7EC49496"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56.4. pārvietošanai paredzētie liellopi </w:t>
      </w:r>
      <w:r w:rsidR="00211301" w:rsidRPr="00757A1A">
        <w:rPr>
          <w:sz w:val="28"/>
          <w:szCs w:val="28"/>
        </w:rPr>
        <w:t xml:space="preserve">novietnē </w:t>
      </w:r>
      <w:r w:rsidRPr="00757A1A">
        <w:rPr>
          <w:sz w:val="28"/>
          <w:szCs w:val="28"/>
        </w:rPr>
        <w:t xml:space="preserve">tiek turēti kopš dzimšanas vai ne mazāk kā 28 dienas </w:t>
      </w:r>
      <w:r w:rsidR="00777C96" w:rsidRPr="00757A1A">
        <w:rPr>
          <w:sz w:val="28"/>
          <w:szCs w:val="28"/>
        </w:rPr>
        <w:t>pirms</w:t>
      </w:r>
      <w:r w:rsidRPr="00757A1A">
        <w:rPr>
          <w:sz w:val="28"/>
          <w:szCs w:val="28"/>
        </w:rPr>
        <w:t xml:space="preserve"> pārvietošana</w:t>
      </w:r>
      <w:r w:rsidR="00777C96" w:rsidRPr="00757A1A">
        <w:rPr>
          <w:sz w:val="28"/>
          <w:szCs w:val="28"/>
        </w:rPr>
        <w:t>s</w:t>
      </w:r>
      <w:r w:rsidRPr="00757A1A">
        <w:rPr>
          <w:sz w:val="28"/>
          <w:szCs w:val="28"/>
        </w:rPr>
        <w:t xml:space="preserve">. Novietne atrodas vietā, ap kuru </w:t>
      </w:r>
      <w:r w:rsidRPr="00757A1A">
        <w:rPr>
          <w:sz w:val="28"/>
          <w:szCs w:val="28"/>
        </w:rPr>
        <w:lastRenderedPageBreak/>
        <w:t>20</w:t>
      </w:r>
      <w:r w:rsidR="008F7C6E" w:rsidRPr="00757A1A">
        <w:rPr>
          <w:sz w:val="28"/>
          <w:szCs w:val="28"/>
        </w:rPr>
        <w:t> </w:t>
      </w:r>
      <w:r w:rsidRPr="00757A1A">
        <w:rPr>
          <w:sz w:val="28"/>
          <w:szCs w:val="28"/>
        </w:rPr>
        <w:t xml:space="preserve">kilometru rādiusā ne mazāk kā trīs mēnešus pirms pārvietošanas nav konstatēts </w:t>
      </w:r>
      <w:r w:rsidR="00A15A12" w:rsidRPr="00757A1A">
        <w:rPr>
          <w:sz w:val="28"/>
          <w:szCs w:val="28"/>
        </w:rPr>
        <w:t>nodulārā dermatīta saslimšanas gadījums</w:t>
      </w:r>
      <w:r w:rsidRPr="00757A1A">
        <w:rPr>
          <w:sz w:val="28"/>
          <w:szCs w:val="28"/>
        </w:rPr>
        <w:t xml:space="preserve">. Ja </w:t>
      </w:r>
      <w:r w:rsidR="00A338B6" w:rsidRPr="00757A1A">
        <w:rPr>
          <w:sz w:val="28"/>
          <w:szCs w:val="28"/>
        </w:rPr>
        <w:t xml:space="preserve">nodulārā dermatīta saslimšanas gadījums </w:t>
      </w:r>
      <w:r w:rsidRPr="00757A1A">
        <w:rPr>
          <w:sz w:val="28"/>
          <w:szCs w:val="28"/>
        </w:rPr>
        <w:t xml:space="preserve">ir konstatēts pirms tam, tad visi skarto novietņu uzņēmīgie </w:t>
      </w:r>
      <w:r w:rsidR="007E75C0" w:rsidRPr="00757A1A">
        <w:rPr>
          <w:sz w:val="28"/>
          <w:szCs w:val="28"/>
        </w:rPr>
        <w:t>liellopi</w:t>
      </w:r>
      <w:r w:rsidRPr="00757A1A">
        <w:rPr>
          <w:sz w:val="28"/>
          <w:szCs w:val="28"/>
        </w:rPr>
        <w:t xml:space="preserve"> II</w:t>
      </w:r>
      <w:r w:rsidR="008F7C6E" w:rsidRPr="00757A1A">
        <w:rPr>
          <w:sz w:val="28"/>
          <w:szCs w:val="28"/>
        </w:rPr>
        <w:t> </w:t>
      </w:r>
      <w:r w:rsidRPr="00757A1A">
        <w:rPr>
          <w:sz w:val="28"/>
          <w:szCs w:val="28"/>
        </w:rPr>
        <w:t xml:space="preserve">zonā ir nogalināti un pārējie novietņu uzņēmīgie </w:t>
      </w:r>
      <w:r w:rsidR="007E75C0" w:rsidRPr="00757A1A">
        <w:rPr>
          <w:sz w:val="28"/>
          <w:szCs w:val="28"/>
        </w:rPr>
        <w:t>liellopi</w:t>
      </w:r>
      <w:r w:rsidRPr="00757A1A">
        <w:rPr>
          <w:sz w:val="28"/>
          <w:szCs w:val="28"/>
        </w:rPr>
        <w:t xml:space="preserve"> II</w:t>
      </w:r>
      <w:r w:rsidR="008F7C6E" w:rsidRPr="00757A1A">
        <w:rPr>
          <w:sz w:val="28"/>
          <w:szCs w:val="28"/>
        </w:rPr>
        <w:t> </w:t>
      </w:r>
      <w:r w:rsidRPr="00757A1A">
        <w:rPr>
          <w:sz w:val="28"/>
          <w:szCs w:val="28"/>
        </w:rPr>
        <w:t xml:space="preserve">zonā ne mazāk kā trīs mēnešus ir vakcinēti vai revakcinēti saskaņā ar šo noteikumu </w:t>
      </w:r>
      <w:r w:rsidR="00305C8D" w:rsidRPr="00757A1A">
        <w:rPr>
          <w:sz w:val="28"/>
          <w:szCs w:val="28"/>
        </w:rPr>
        <w:t>14., 15., 16. un 17. punktā</w:t>
      </w:r>
      <w:r w:rsidR="00757A1A" w:rsidRPr="00757A1A">
        <w:rPr>
          <w:sz w:val="28"/>
          <w:szCs w:val="28"/>
        </w:rPr>
        <w:t xml:space="preserve"> </w:t>
      </w:r>
      <w:r w:rsidRPr="00757A1A">
        <w:rPr>
          <w:sz w:val="28"/>
          <w:szCs w:val="28"/>
        </w:rPr>
        <w:t xml:space="preserve">noteiktajām prasībām un vakcinētajiem </w:t>
      </w:r>
      <w:r w:rsidR="007E75C0" w:rsidRPr="00757A1A">
        <w:rPr>
          <w:sz w:val="28"/>
          <w:szCs w:val="28"/>
        </w:rPr>
        <w:t>liellopi</w:t>
      </w:r>
      <w:r w:rsidRPr="00757A1A">
        <w:rPr>
          <w:sz w:val="28"/>
          <w:szCs w:val="28"/>
        </w:rPr>
        <w:t xml:space="preserve">em </w:t>
      </w:r>
      <w:r w:rsidR="00211301" w:rsidRPr="00757A1A">
        <w:rPr>
          <w:sz w:val="28"/>
          <w:szCs w:val="28"/>
        </w:rPr>
        <w:t>turpinās</w:t>
      </w:r>
      <w:r w:rsidRPr="00757A1A">
        <w:rPr>
          <w:sz w:val="28"/>
          <w:szCs w:val="28"/>
        </w:rPr>
        <w:t xml:space="preserve"> zāļu lietošanas instrukcijā noteiktais imunitātes periods;</w:t>
      </w:r>
    </w:p>
    <w:p w14:paraId="0CBA6812" w14:textId="6285B8AF" w:rsidR="00250216" w:rsidRPr="00757A1A" w:rsidRDefault="00250216" w:rsidP="00FA4204">
      <w:pPr>
        <w:autoSpaceDE w:val="0"/>
        <w:autoSpaceDN w:val="0"/>
        <w:adjustRightInd w:val="0"/>
        <w:ind w:firstLine="567"/>
        <w:jc w:val="both"/>
        <w:rPr>
          <w:sz w:val="28"/>
          <w:szCs w:val="28"/>
        </w:rPr>
      </w:pPr>
      <w:r w:rsidRPr="00757A1A">
        <w:rPr>
          <w:sz w:val="28"/>
          <w:szCs w:val="28"/>
        </w:rPr>
        <w:t>56.5. pārvietošanai paredzētie liellopi atbilst visām citām attiecīgajām dzīvnieku veselības garantijām, kuru pamatā ir pozitīvs riska novērtējuma rezultāts attiecībā uz pasākumiem pret nodulārā dermatīta izplatību, kuras pieprasa izcelsmes dalībvalsts kompetentā iestāde un kuras pirms liellopu sūtījuma pārvietošanas ir apstiprinājusi galamērķa dalībvalsts vai treš</w:t>
      </w:r>
      <w:r w:rsidR="00844436" w:rsidRPr="00757A1A">
        <w:rPr>
          <w:sz w:val="28"/>
          <w:szCs w:val="28"/>
        </w:rPr>
        <w:t>ās</w:t>
      </w:r>
      <w:r w:rsidRPr="00757A1A">
        <w:rPr>
          <w:sz w:val="28"/>
          <w:szCs w:val="28"/>
        </w:rPr>
        <w:t xml:space="preserve"> valst</w:t>
      </w:r>
      <w:r w:rsidR="00844436" w:rsidRPr="00757A1A">
        <w:rPr>
          <w:sz w:val="28"/>
          <w:szCs w:val="28"/>
        </w:rPr>
        <w:t>s</w:t>
      </w:r>
      <w:r w:rsidRPr="00757A1A">
        <w:rPr>
          <w:sz w:val="28"/>
          <w:szCs w:val="28"/>
        </w:rPr>
        <w:t xml:space="preserve"> kompetentā iestāde;</w:t>
      </w:r>
    </w:p>
    <w:p w14:paraId="6637355B" w14:textId="4C5677DF"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56.6. dienests </w:t>
      </w:r>
      <w:r w:rsidR="00211301" w:rsidRPr="00757A1A">
        <w:rPr>
          <w:sz w:val="28"/>
          <w:szCs w:val="28"/>
        </w:rPr>
        <w:t xml:space="preserve">ir </w:t>
      </w:r>
      <w:r w:rsidRPr="00757A1A">
        <w:rPr>
          <w:sz w:val="28"/>
          <w:szCs w:val="28"/>
        </w:rPr>
        <w:t>informē</w:t>
      </w:r>
      <w:r w:rsidR="00211301" w:rsidRPr="00757A1A">
        <w:rPr>
          <w:sz w:val="28"/>
          <w:szCs w:val="28"/>
        </w:rPr>
        <w:t>jis</w:t>
      </w:r>
      <w:r w:rsidRPr="00757A1A">
        <w:rPr>
          <w:sz w:val="28"/>
          <w:szCs w:val="28"/>
        </w:rPr>
        <w:t xml:space="preserve"> Eiropas Komisiju un citas dalībvalstis par dzīvnieku veselības garantijām un šo noteikumu 56.5.</w:t>
      </w:r>
      <w:r w:rsidR="00FF7EDE" w:rsidRPr="00757A1A">
        <w:rPr>
          <w:sz w:val="28"/>
          <w:szCs w:val="28"/>
        </w:rPr>
        <w:t> </w:t>
      </w:r>
      <w:r w:rsidRPr="00757A1A">
        <w:rPr>
          <w:sz w:val="28"/>
          <w:szCs w:val="28"/>
        </w:rPr>
        <w:t>apakšpunktā minēto galamērķa dalībvalsts vai treš</w:t>
      </w:r>
      <w:r w:rsidR="002D0561" w:rsidRPr="00757A1A">
        <w:rPr>
          <w:sz w:val="28"/>
          <w:szCs w:val="28"/>
        </w:rPr>
        <w:t>ās</w:t>
      </w:r>
      <w:r w:rsidRPr="00757A1A">
        <w:rPr>
          <w:sz w:val="28"/>
          <w:szCs w:val="28"/>
        </w:rPr>
        <w:t xml:space="preserve"> valst</w:t>
      </w:r>
      <w:r w:rsidR="002D0561" w:rsidRPr="00757A1A">
        <w:rPr>
          <w:sz w:val="28"/>
          <w:szCs w:val="28"/>
        </w:rPr>
        <w:t>s</w:t>
      </w:r>
      <w:r w:rsidRPr="00757A1A">
        <w:rPr>
          <w:sz w:val="28"/>
          <w:szCs w:val="28"/>
        </w:rPr>
        <w:t xml:space="preserve"> kompetentās iestādes apstiprinājumu.</w:t>
      </w:r>
    </w:p>
    <w:p w14:paraId="74112B4C" w14:textId="77777777" w:rsidR="00250216" w:rsidRPr="00757A1A" w:rsidRDefault="00250216" w:rsidP="00FA4204">
      <w:pPr>
        <w:autoSpaceDE w:val="0"/>
        <w:autoSpaceDN w:val="0"/>
        <w:adjustRightInd w:val="0"/>
        <w:ind w:firstLine="567"/>
        <w:jc w:val="both"/>
        <w:rPr>
          <w:sz w:val="28"/>
          <w:szCs w:val="28"/>
        </w:rPr>
      </w:pPr>
    </w:p>
    <w:p w14:paraId="51B6F5A0" w14:textId="023666E7" w:rsidR="00250216" w:rsidRPr="00757A1A" w:rsidRDefault="00250216" w:rsidP="00FA4204">
      <w:pPr>
        <w:autoSpaceDE w:val="0"/>
        <w:autoSpaceDN w:val="0"/>
        <w:adjustRightInd w:val="0"/>
        <w:ind w:firstLine="567"/>
        <w:jc w:val="both"/>
        <w:rPr>
          <w:sz w:val="28"/>
          <w:szCs w:val="28"/>
        </w:rPr>
      </w:pPr>
      <w:r w:rsidRPr="00757A1A">
        <w:rPr>
          <w:sz w:val="28"/>
          <w:szCs w:val="28"/>
        </w:rPr>
        <w:t>57. Papildus šo noteikumu 56.</w:t>
      </w:r>
      <w:r w:rsidR="00FF7EDE" w:rsidRPr="00757A1A">
        <w:rPr>
          <w:sz w:val="28"/>
          <w:szCs w:val="28"/>
        </w:rPr>
        <w:t> </w:t>
      </w:r>
      <w:r w:rsidRPr="00757A1A">
        <w:rPr>
          <w:sz w:val="28"/>
          <w:szCs w:val="28"/>
        </w:rPr>
        <w:t>punktā minētajām prasībām nodrošina šādu prasību izpildi:</w:t>
      </w:r>
    </w:p>
    <w:p w14:paraId="72F9CE11" w14:textId="13D85400"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57.1. dienests izcelsmes novietnē īsteno Eiropas Komisijas apstiprinātu vakcinācijas programmu, kas atbilst šo noteikumu </w:t>
      </w:r>
      <w:r w:rsidR="005A27A4" w:rsidRPr="00757A1A">
        <w:rPr>
          <w:sz w:val="28"/>
          <w:szCs w:val="28"/>
        </w:rPr>
        <w:t>14., 15., 16. un 17. punktā</w:t>
      </w:r>
      <w:r w:rsidR="00757A1A">
        <w:rPr>
          <w:sz w:val="28"/>
          <w:szCs w:val="28"/>
        </w:rPr>
        <w:t xml:space="preserve"> </w:t>
      </w:r>
      <w:r w:rsidRPr="00757A1A">
        <w:rPr>
          <w:sz w:val="28"/>
          <w:szCs w:val="28"/>
        </w:rPr>
        <w:t xml:space="preserve">noteiktajām prasībām. Dienests paziņo Eiropas Komisijai </w:t>
      </w:r>
      <w:r w:rsidR="00ED1935" w:rsidRPr="00757A1A">
        <w:rPr>
          <w:sz w:val="28"/>
          <w:szCs w:val="28"/>
        </w:rPr>
        <w:t>un</w:t>
      </w:r>
      <w:r w:rsidRPr="00757A1A">
        <w:rPr>
          <w:sz w:val="28"/>
          <w:szCs w:val="28"/>
        </w:rPr>
        <w:t xml:space="preserve"> dalībvalstīm vakcinācijas uzsākšanas un pabeigšanas datumu;</w:t>
      </w:r>
    </w:p>
    <w:p w14:paraId="7463654C" w14:textId="725FCE69" w:rsidR="00250216" w:rsidRPr="00757A1A" w:rsidRDefault="00250216" w:rsidP="00FA4204">
      <w:pPr>
        <w:autoSpaceDE w:val="0"/>
        <w:autoSpaceDN w:val="0"/>
        <w:adjustRightInd w:val="0"/>
        <w:ind w:firstLine="567"/>
        <w:jc w:val="both"/>
        <w:rPr>
          <w:sz w:val="28"/>
          <w:szCs w:val="28"/>
        </w:rPr>
      </w:pPr>
      <w:r w:rsidRPr="00757A1A">
        <w:rPr>
          <w:sz w:val="28"/>
          <w:szCs w:val="28"/>
        </w:rPr>
        <w:t>57.2. ir izveidota virzīšanas procedūra saskaņā ar šo noteikumu 12.</w:t>
      </w:r>
      <w:r w:rsidR="008D5A7F" w:rsidRPr="00757A1A">
        <w:rPr>
          <w:sz w:val="28"/>
          <w:szCs w:val="28"/>
        </w:rPr>
        <w:t> </w:t>
      </w:r>
      <w:r w:rsidRPr="00757A1A">
        <w:rPr>
          <w:sz w:val="28"/>
          <w:szCs w:val="28"/>
        </w:rPr>
        <w:t>nodaļā minētajām prasībām. Dienests uzrauga, lai šo noteikumu 56.5.</w:t>
      </w:r>
      <w:r w:rsidR="00FF7EDE" w:rsidRPr="00757A1A">
        <w:rPr>
          <w:sz w:val="28"/>
          <w:szCs w:val="28"/>
        </w:rPr>
        <w:t> </w:t>
      </w:r>
      <w:r w:rsidRPr="00757A1A">
        <w:rPr>
          <w:sz w:val="28"/>
          <w:szCs w:val="28"/>
        </w:rPr>
        <w:t xml:space="preserve">apakšpunktā minētos </w:t>
      </w:r>
      <w:r w:rsidR="007E75C0" w:rsidRPr="00757A1A">
        <w:rPr>
          <w:sz w:val="28"/>
          <w:szCs w:val="28"/>
        </w:rPr>
        <w:t>liellopus</w:t>
      </w:r>
      <w:r w:rsidRPr="00757A1A">
        <w:rPr>
          <w:sz w:val="28"/>
          <w:szCs w:val="28"/>
        </w:rPr>
        <w:t xml:space="preserve"> pārvieto drošos apstākļos. Pēc </w:t>
      </w:r>
      <w:r w:rsidR="007E75C0" w:rsidRPr="00757A1A">
        <w:rPr>
          <w:sz w:val="28"/>
          <w:szCs w:val="28"/>
        </w:rPr>
        <w:t>liellopu</w:t>
      </w:r>
      <w:r w:rsidRPr="00757A1A">
        <w:rPr>
          <w:sz w:val="28"/>
          <w:szCs w:val="28"/>
        </w:rPr>
        <w:t xml:space="preserve"> atvešanas no citas dalībvalsts tos nav atļauts pārvietot tālāk ne uz vienu citu dalībvalsti vai trešo valsti;</w:t>
      </w:r>
    </w:p>
    <w:p w14:paraId="24321005" w14:textId="134EEBE2" w:rsidR="00250216" w:rsidRPr="00757A1A" w:rsidRDefault="00250216" w:rsidP="00FA4204">
      <w:pPr>
        <w:autoSpaceDE w:val="0"/>
        <w:autoSpaceDN w:val="0"/>
        <w:adjustRightInd w:val="0"/>
        <w:ind w:firstLine="567"/>
        <w:jc w:val="both"/>
        <w:rPr>
          <w:sz w:val="28"/>
          <w:szCs w:val="28"/>
        </w:rPr>
      </w:pPr>
      <w:r w:rsidRPr="00757A1A">
        <w:rPr>
          <w:sz w:val="28"/>
          <w:szCs w:val="28"/>
        </w:rPr>
        <w:t xml:space="preserve">57.3. dienests izsniedz veterināro (veselības) sertifikātu dzīvu liellopu pārvietošanai, tajā papildus pamattekstam iekļaujot norādi </w:t>
      </w:r>
      <w:r w:rsidR="009E696D" w:rsidRPr="00757A1A">
        <w:rPr>
          <w:sz w:val="28"/>
          <w:szCs w:val="28"/>
        </w:rPr>
        <w:t>“</w:t>
      </w:r>
      <w:r w:rsidRPr="00757A1A">
        <w:rPr>
          <w:sz w:val="28"/>
          <w:szCs w:val="28"/>
        </w:rPr>
        <w:t>Liellopu krava atbilst Komisijas 2016. gada 15. novembra Īstenošanas lēmuma Nr. 2016/2008/ES par dzīvnieku veselības kontroles pasākumiem saistībā ar nodulāro dermatītu dažās dalībvalstīs 5. panta 1. punkt</w:t>
      </w:r>
      <w:r w:rsidR="00211301" w:rsidRPr="00757A1A">
        <w:rPr>
          <w:sz w:val="28"/>
          <w:szCs w:val="28"/>
        </w:rPr>
        <w:t>ā</w:t>
      </w:r>
      <w:r w:rsidRPr="00757A1A">
        <w:rPr>
          <w:sz w:val="28"/>
          <w:szCs w:val="28"/>
        </w:rPr>
        <w:t xml:space="preserve"> minētajām prasībām</w:t>
      </w:r>
      <w:r w:rsidR="007829F8" w:rsidRPr="00757A1A">
        <w:rPr>
          <w:sz w:val="28"/>
          <w:szCs w:val="28"/>
        </w:rPr>
        <w:t>”</w:t>
      </w:r>
      <w:r w:rsidRPr="00757A1A">
        <w:rPr>
          <w:sz w:val="28"/>
          <w:szCs w:val="28"/>
        </w:rPr>
        <w:t>.</w:t>
      </w:r>
    </w:p>
    <w:p w14:paraId="2F9D4996" w14:textId="77777777" w:rsidR="00250216" w:rsidRPr="00757A1A" w:rsidRDefault="00250216" w:rsidP="00FA4204">
      <w:pPr>
        <w:autoSpaceDE w:val="0"/>
        <w:autoSpaceDN w:val="0"/>
        <w:adjustRightInd w:val="0"/>
        <w:ind w:firstLine="567"/>
        <w:jc w:val="both"/>
        <w:rPr>
          <w:sz w:val="28"/>
          <w:szCs w:val="28"/>
        </w:rPr>
      </w:pPr>
    </w:p>
    <w:p w14:paraId="401CDB0E" w14:textId="4EEFA3DC" w:rsidR="00250216" w:rsidRPr="00757A1A" w:rsidRDefault="00250216" w:rsidP="002C6B8F">
      <w:pPr>
        <w:autoSpaceDE w:val="0"/>
        <w:autoSpaceDN w:val="0"/>
        <w:adjustRightInd w:val="0"/>
        <w:jc w:val="center"/>
        <w:rPr>
          <w:b/>
          <w:bCs/>
          <w:sz w:val="28"/>
          <w:szCs w:val="28"/>
        </w:rPr>
      </w:pPr>
      <w:r w:rsidRPr="00757A1A">
        <w:rPr>
          <w:b/>
          <w:bCs/>
          <w:sz w:val="28"/>
          <w:szCs w:val="28"/>
        </w:rPr>
        <w:t>10.</w:t>
      </w:r>
      <w:r w:rsidR="00305C8D" w:rsidRPr="00757A1A">
        <w:rPr>
          <w:b/>
          <w:bCs/>
          <w:sz w:val="28"/>
          <w:szCs w:val="28"/>
        </w:rPr>
        <w:t>2</w:t>
      </w:r>
      <w:r w:rsidRPr="00757A1A">
        <w:rPr>
          <w:b/>
          <w:bCs/>
          <w:sz w:val="28"/>
          <w:szCs w:val="28"/>
        </w:rPr>
        <w:t>.3. Liellopu pārvietošana</w:t>
      </w:r>
    </w:p>
    <w:p w14:paraId="2E0C8094" w14:textId="77777777" w:rsidR="00250216" w:rsidRPr="00757A1A" w:rsidRDefault="00250216" w:rsidP="002C6B8F">
      <w:pPr>
        <w:autoSpaceDE w:val="0"/>
        <w:autoSpaceDN w:val="0"/>
        <w:adjustRightInd w:val="0"/>
        <w:jc w:val="center"/>
        <w:rPr>
          <w:b/>
          <w:sz w:val="28"/>
          <w:szCs w:val="28"/>
        </w:rPr>
      </w:pPr>
      <w:r w:rsidRPr="00757A1A">
        <w:rPr>
          <w:b/>
          <w:sz w:val="28"/>
          <w:szCs w:val="28"/>
        </w:rPr>
        <w:t>no I vai II riska zonas uz tās pašas dalībvalsts citu I vai II riska zonu</w:t>
      </w:r>
    </w:p>
    <w:p w14:paraId="30AD7519" w14:textId="77777777" w:rsidR="00250216" w:rsidRPr="00757A1A" w:rsidRDefault="00250216" w:rsidP="00FA4204">
      <w:pPr>
        <w:autoSpaceDE w:val="0"/>
        <w:autoSpaceDN w:val="0"/>
        <w:adjustRightInd w:val="0"/>
        <w:ind w:firstLine="567"/>
        <w:jc w:val="center"/>
        <w:rPr>
          <w:b/>
          <w:sz w:val="28"/>
          <w:szCs w:val="28"/>
        </w:rPr>
      </w:pPr>
    </w:p>
    <w:p w14:paraId="3D575600" w14:textId="7AEC21F6" w:rsidR="003138B5" w:rsidRPr="00757A1A" w:rsidRDefault="003138B5" w:rsidP="00FA4204">
      <w:pPr>
        <w:autoSpaceDE w:val="0"/>
        <w:autoSpaceDN w:val="0"/>
        <w:adjustRightInd w:val="0"/>
        <w:ind w:firstLine="567"/>
        <w:jc w:val="both"/>
        <w:rPr>
          <w:sz w:val="28"/>
          <w:szCs w:val="28"/>
        </w:rPr>
      </w:pPr>
      <w:r w:rsidRPr="00757A1A">
        <w:rPr>
          <w:sz w:val="28"/>
          <w:szCs w:val="28"/>
        </w:rPr>
        <w:t>58. Liellopu pārvietošana no novietnes II riska zonā</w:t>
      </w:r>
      <w:r w:rsidR="00FF061B" w:rsidRPr="00757A1A">
        <w:rPr>
          <w:sz w:val="28"/>
          <w:szCs w:val="28"/>
        </w:rPr>
        <w:t xml:space="preserve"> </w:t>
      </w:r>
      <w:r w:rsidRPr="00757A1A">
        <w:rPr>
          <w:sz w:val="28"/>
          <w:szCs w:val="28"/>
        </w:rPr>
        <w:t>uz tās pašas dalībvalsts cit</w:t>
      </w:r>
      <w:r w:rsidR="009F7640" w:rsidRPr="00757A1A">
        <w:rPr>
          <w:sz w:val="28"/>
          <w:szCs w:val="28"/>
        </w:rPr>
        <w:t>u</w:t>
      </w:r>
      <w:r w:rsidRPr="00757A1A">
        <w:rPr>
          <w:sz w:val="28"/>
          <w:szCs w:val="28"/>
        </w:rPr>
        <w:t xml:space="preserve"> II zon</w:t>
      </w:r>
      <w:r w:rsidR="009F7640" w:rsidRPr="00757A1A">
        <w:rPr>
          <w:sz w:val="28"/>
          <w:szCs w:val="28"/>
        </w:rPr>
        <w:t>u</w:t>
      </w:r>
      <w:r w:rsidRPr="00757A1A">
        <w:rPr>
          <w:sz w:val="28"/>
          <w:szCs w:val="28"/>
        </w:rPr>
        <w:t xml:space="preserve"> atļauta vienā no šādiem gadījumiem:</w:t>
      </w:r>
    </w:p>
    <w:p w14:paraId="5A8B0EFF" w14:textId="195F80E2"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58.1. novietnē visi liellopi </w:t>
      </w:r>
      <w:r w:rsidR="00211301" w:rsidRPr="00757A1A">
        <w:rPr>
          <w:sz w:val="28"/>
          <w:szCs w:val="28"/>
        </w:rPr>
        <w:t xml:space="preserve">ir </w:t>
      </w:r>
      <w:r w:rsidRPr="00757A1A">
        <w:rPr>
          <w:sz w:val="28"/>
          <w:szCs w:val="28"/>
        </w:rPr>
        <w:t>vakcinēti pret nodulāro dermatītu ne mazāk kā 28 dienas pirms pārvietošanas</w:t>
      </w:r>
      <w:r w:rsidR="00211301" w:rsidRPr="00757A1A">
        <w:rPr>
          <w:sz w:val="28"/>
          <w:szCs w:val="28"/>
        </w:rPr>
        <w:t>,</w:t>
      </w:r>
      <w:r w:rsidRPr="00757A1A">
        <w:rPr>
          <w:sz w:val="28"/>
          <w:szCs w:val="28"/>
        </w:rPr>
        <w:t xml:space="preserve"> un pārvietošanas dienā novietnē esošajiem liellopiem turpinās vakcīnas ražotāja norādītais imunitātes periods;</w:t>
      </w:r>
    </w:p>
    <w:p w14:paraId="23CB340A" w14:textId="39DAEEDB" w:rsidR="003138B5" w:rsidRPr="00757A1A" w:rsidRDefault="003138B5" w:rsidP="00FA4204">
      <w:pPr>
        <w:autoSpaceDE w:val="0"/>
        <w:autoSpaceDN w:val="0"/>
        <w:adjustRightInd w:val="0"/>
        <w:ind w:firstLine="567"/>
        <w:jc w:val="both"/>
        <w:rPr>
          <w:sz w:val="28"/>
          <w:szCs w:val="28"/>
        </w:rPr>
      </w:pPr>
      <w:r w:rsidRPr="00757A1A">
        <w:rPr>
          <w:sz w:val="28"/>
          <w:szCs w:val="28"/>
        </w:rPr>
        <w:lastRenderedPageBreak/>
        <w:t>58.2. liellopus pārvieto uz kautuvi tūlītējai nokaušanai</w:t>
      </w:r>
      <w:proofErr w:type="gramStart"/>
      <w:r w:rsidR="00211301" w:rsidRPr="00757A1A">
        <w:rPr>
          <w:sz w:val="28"/>
          <w:szCs w:val="28"/>
        </w:rPr>
        <w:t>,</w:t>
      </w:r>
      <w:r w:rsidRPr="00757A1A">
        <w:rPr>
          <w:sz w:val="28"/>
          <w:szCs w:val="28"/>
        </w:rPr>
        <w:t xml:space="preserve"> un to izcelsmes novietnei nav noteikti</w:t>
      </w:r>
      <w:proofErr w:type="gramEnd"/>
      <w:r w:rsidRPr="00757A1A">
        <w:rPr>
          <w:sz w:val="28"/>
          <w:szCs w:val="28"/>
        </w:rPr>
        <w:t xml:space="preserve"> citi </w:t>
      </w:r>
      <w:r w:rsidR="007E75C0" w:rsidRPr="00757A1A">
        <w:rPr>
          <w:sz w:val="28"/>
          <w:szCs w:val="28"/>
        </w:rPr>
        <w:t>liellop</w:t>
      </w:r>
      <w:r w:rsidRPr="00757A1A">
        <w:rPr>
          <w:sz w:val="28"/>
          <w:szCs w:val="28"/>
        </w:rPr>
        <w:t>u pārvietošanas ierobežojumi saistībā ar nodulārā dermatīta apkarošanu;</w:t>
      </w:r>
    </w:p>
    <w:p w14:paraId="45983096" w14:textId="77777777" w:rsidR="003138B5" w:rsidRPr="00757A1A" w:rsidRDefault="003138B5" w:rsidP="00FA4204">
      <w:pPr>
        <w:autoSpaceDE w:val="0"/>
        <w:autoSpaceDN w:val="0"/>
        <w:adjustRightInd w:val="0"/>
        <w:ind w:firstLine="567"/>
        <w:jc w:val="both"/>
        <w:rPr>
          <w:sz w:val="28"/>
          <w:szCs w:val="28"/>
        </w:rPr>
      </w:pPr>
      <w:r w:rsidRPr="00757A1A">
        <w:rPr>
          <w:sz w:val="28"/>
          <w:szCs w:val="28"/>
        </w:rPr>
        <w:t>58.3. nevakcinētus teļus, kas jaunāki par sešiem mēnešiem, pārvieto uz citu novietni vai uz kautuvi tūlītējai nokaušanai, ja:</w:t>
      </w:r>
    </w:p>
    <w:p w14:paraId="7A8CB2DF" w14:textId="49999621" w:rsidR="003138B5" w:rsidRPr="00757A1A" w:rsidRDefault="003138B5" w:rsidP="00FA4204">
      <w:pPr>
        <w:autoSpaceDE w:val="0"/>
        <w:autoSpaceDN w:val="0"/>
        <w:adjustRightInd w:val="0"/>
        <w:ind w:firstLine="567"/>
        <w:jc w:val="both"/>
        <w:rPr>
          <w:sz w:val="28"/>
          <w:szCs w:val="28"/>
        </w:rPr>
      </w:pPr>
      <w:r w:rsidRPr="00757A1A">
        <w:rPr>
          <w:sz w:val="28"/>
          <w:szCs w:val="28"/>
        </w:rPr>
        <w:t>58.3.1. tie dzimuši govīm, kuras ir vakcinētas pret nodulāro dermatītu ne mazāk kā 28</w:t>
      </w:r>
      <w:r w:rsidR="008F7C6E" w:rsidRPr="00757A1A">
        <w:rPr>
          <w:sz w:val="28"/>
          <w:szCs w:val="28"/>
        </w:rPr>
        <w:t> </w:t>
      </w:r>
      <w:r w:rsidRPr="00757A1A">
        <w:rPr>
          <w:sz w:val="28"/>
          <w:szCs w:val="28"/>
        </w:rPr>
        <w:t xml:space="preserve">dienas pirms atnešanās un </w:t>
      </w:r>
      <w:r w:rsidR="00211301" w:rsidRPr="00757A1A">
        <w:rPr>
          <w:sz w:val="28"/>
          <w:szCs w:val="28"/>
        </w:rPr>
        <w:t>kurām</w:t>
      </w:r>
      <w:r w:rsidRPr="00757A1A">
        <w:rPr>
          <w:sz w:val="28"/>
          <w:szCs w:val="28"/>
        </w:rPr>
        <w:t xml:space="preserve"> turpinās vakcīnas ražotāja norādītais imunitātes periods;</w:t>
      </w:r>
    </w:p>
    <w:p w14:paraId="02B700B0" w14:textId="52DEBA09"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58.3.2. novietnē visi liellopi </w:t>
      </w:r>
      <w:r w:rsidR="00211301" w:rsidRPr="00757A1A">
        <w:rPr>
          <w:sz w:val="28"/>
          <w:szCs w:val="28"/>
        </w:rPr>
        <w:t xml:space="preserve">ir </w:t>
      </w:r>
      <w:r w:rsidRPr="00757A1A">
        <w:rPr>
          <w:sz w:val="28"/>
          <w:szCs w:val="28"/>
        </w:rPr>
        <w:t>vakcinēti pret nodulāro dermatītu ne mazāk kā 28</w:t>
      </w:r>
      <w:r w:rsidR="008F7C6E" w:rsidRPr="00757A1A">
        <w:rPr>
          <w:sz w:val="28"/>
          <w:szCs w:val="28"/>
        </w:rPr>
        <w:t> </w:t>
      </w:r>
      <w:r w:rsidRPr="00757A1A">
        <w:rPr>
          <w:sz w:val="28"/>
          <w:szCs w:val="28"/>
        </w:rPr>
        <w:t>dienas pirms liellopu pārvietošanas un pārvietošanas dienā novietnē esošajiem liellopiem turpinās vakcīnas ražotāja norādītais imunitātes periods vai tād</w:t>
      </w:r>
      <w:r w:rsidR="00211301" w:rsidRPr="00757A1A">
        <w:rPr>
          <w:sz w:val="28"/>
          <w:szCs w:val="28"/>
        </w:rPr>
        <w:t>a</w:t>
      </w:r>
      <w:r w:rsidRPr="00757A1A">
        <w:rPr>
          <w:sz w:val="28"/>
          <w:szCs w:val="28"/>
        </w:rPr>
        <w:t>s imunitātes periods, ko radījusi iepriekšējā vakcinācija vai mātes imunitāte;</w:t>
      </w:r>
    </w:p>
    <w:p w14:paraId="41A2142A" w14:textId="1D0FE012"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58.3.3. izcelsmes novietnei nav noteikti citi </w:t>
      </w:r>
      <w:r w:rsidR="007E75C0" w:rsidRPr="00757A1A">
        <w:rPr>
          <w:sz w:val="28"/>
          <w:szCs w:val="28"/>
        </w:rPr>
        <w:t>liellop</w:t>
      </w:r>
      <w:r w:rsidRPr="00757A1A">
        <w:rPr>
          <w:sz w:val="28"/>
          <w:szCs w:val="28"/>
        </w:rPr>
        <w:t>u pārvietošanas ierobežojumi saistībā ar nodulārā dermatīta apkarošanu.</w:t>
      </w:r>
    </w:p>
    <w:p w14:paraId="01EC59E5" w14:textId="77777777" w:rsidR="003138B5" w:rsidRPr="00757A1A" w:rsidRDefault="003138B5" w:rsidP="00FA4204">
      <w:pPr>
        <w:autoSpaceDE w:val="0"/>
        <w:autoSpaceDN w:val="0"/>
        <w:adjustRightInd w:val="0"/>
        <w:ind w:firstLine="567"/>
        <w:jc w:val="both"/>
        <w:rPr>
          <w:sz w:val="28"/>
          <w:szCs w:val="28"/>
        </w:rPr>
      </w:pPr>
    </w:p>
    <w:p w14:paraId="63414702" w14:textId="2A5E898B" w:rsidR="003138B5" w:rsidRPr="00757A1A" w:rsidRDefault="003138B5" w:rsidP="00FA4204">
      <w:pPr>
        <w:autoSpaceDE w:val="0"/>
        <w:autoSpaceDN w:val="0"/>
        <w:adjustRightInd w:val="0"/>
        <w:ind w:firstLine="567"/>
        <w:jc w:val="both"/>
        <w:rPr>
          <w:sz w:val="28"/>
          <w:szCs w:val="28"/>
        </w:rPr>
      </w:pPr>
      <w:r w:rsidRPr="00757A1A">
        <w:rPr>
          <w:sz w:val="28"/>
          <w:szCs w:val="28"/>
        </w:rPr>
        <w:t>59. Liellopu pārvietošana no novietnes I riska zonā uz tās pašas dalībvalsts cit</w:t>
      </w:r>
      <w:r w:rsidR="0070523D" w:rsidRPr="00757A1A">
        <w:rPr>
          <w:sz w:val="28"/>
          <w:szCs w:val="28"/>
        </w:rPr>
        <w:t>u</w:t>
      </w:r>
      <w:r w:rsidRPr="00757A1A">
        <w:rPr>
          <w:sz w:val="28"/>
          <w:szCs w:val="28"/>
        </w:rPr>
        <w:t xml:space="preserve"> I vai II zon</w:t>
      </w:r>
      <w:r w:rsidR="0070523D" w:rsidRPr="00757A1A">
        <w:rPr>
          <w:sz w:val="28"/>
          <w:szCs w:val="28"/>
        </w:rPr>
        <w:t>u</w:t>
      </w:r>
      <w:r w:rsidRPr="00757A1A">
        <w:rPr>
          <w:sz w:val="28"/>
          <w:szCs w:val="28"/>
        </w:rPr>
        <w:t xml:space="preserve"> atļauta vienā no šādiem gadījumiem:</w:t>
      </w:r>
    </w:p>
    <w:p w14:paraId="5A4E06FF" w14:textId="34CE33F6"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59.1. novietnē visi liellopi </w:t>
      </w:r>
      <w:r w:rsidR="00211301" w:rsidRPr="00757A1A">
        <w:rPr>
          <w:sz w:val="28"/>
          <w:szCs w:val="28"/>
        </w:rPr>
        <w:t xml:space="preserve">ir </w:t>
      </w:r>
      <w:r w:rsidRPr="00757A1A">
        <w:rPr>
          <w:sz w:val="28"/>
          <w:szCs w:val="28"/>
        </w:rPr>
        <w:t>vakcinēti pret nodulāro dermatītu ne mazāk kā 28 dienas pirms pārvietošanas</w:t>
      </w:r>
      <w:r w:rsidR="00211301" w:rsidRPr="00757A1A">
        <w:rPr>
          <w:sz w:val="28"/>
          <w:szCs w:val="28"/>
        </w:rPr>
        <w:t>,</w:t>
      </w:r>
      <w:r w:rsidRPr="00757A1A">
        <w:rPr>
          <w:sz w:val="28"/>
          <w:szCs w:val="28"/>
        </w:rPr>
        <w:t xml:space="preserve"> un pārvietošanas dienā novietnē esošajiem liellopiem turpinās vakcīnas ražotāja norādītais imunitātes periods;</w:t>
      </w:r>
    </w:p>
    <w:p w14:paraId="7E6F4B5C" w14:textId="63144CA9" w:rsidR="003138B5" w:rsidRPr="00757A1A" w:rsidRDefault="003138B5" w:rsidP="00FA4204">
      <w:pPr>
        <w:autoSpaceDE w:val="0"/>
        <w:autoSpaceDN w:val="0"/>
        <w:adjustRightInd w:val="0"/>
        <w:ind w:firstLine="567"/>
        <w:jc w:val="both"/>
        <w:rPr>
          <w:sz w:val="28"/>
          <w:szCs w:val="28"/>
        </w:rPr>
      </w:pPr>
      <w:r w:rsidRPr="00757A1A">
        <w:rPr>
          <w:sz w:val="28"/>
          <w:szCs w:val="28"/>
        </w:rPr>
        <w:t>59.2. liellopus pārvieto uz kautuvi tūlītējai nokaušanai</w:t>
      </w:r>
      <w:proofErr w:type="gramStart"/>
      <w:r w:rsidR="00211301" w:rsidRPr="00757A1A">
        <w:rPr>
          <w:sz w:val="28"/>
          <w:szCs w:val="28"/>
        </w:rPr>
        <w:t>,</w:t>
      </w:r>
      <w:r w:rsidRPr="00757A1A">
        <w:rPr>
          <w:sz w:val="28"/>
          <w:szCs w:val="28"/>
        </w:rPr>
        <w:t xml:space="preserve"> un to izcelsmes novietnei nav noteikti</w:t>
      </w:r>
      <w:proofErr w:type="gramEnd"/>
      <w:r w:rsidRPr="00757A1A">
        <w:rPr>
          <w:sz w:val="28"/>
          <w:szCs w:val="28"/>
        </w:rPr>
        <w:t xml:space="preserve"> citi </w:t>
      </w:r>
      <w:r w:rsidR="007E75C0" w:rsidRPr="00757A1A">
        <w:rPr>
          <w:sz w:val="28"/>
          <w:szCs w:val="28"/>
        </w:rPr>
        <w:t>liellop</w:t>
      </w:r>
      <w:r w:rsidRPr="00757A1A">
        <w:rPr>
          <w:sz w:val="28"/>
          <w:szCs w:val="28"/>
        </w:rPr>
        <w:t>u pārvietošanas ierobežojumi saistībā ar nodulārā dermatīta apkarošanu;</w:t>
      </w:r>
    </w:p>
    <w:p w14:paraId="0EAB09C0" w14:textId="77777777" w:rsidR="003138B5" w:rsidRPr="00757A1A" w:rsidRDefault="003138B5" w:rsidP="00FA4204">
      <w:pPr>
        <w:autoSpaceDE w:val="0"/>
        <w:autoSpaceDN w:val="0"/>
        <w:adjustRightInd w:val="0"/>
        <w:ind w:firstLine="567"/>
        <w:jc w:val="both"/>
        <w:rPr>
          <w:sz w:val="28"/>
          <w:szCs w:val="28"/>
        </w:rPr>
      </w:pPr>
      <w:r w:rsidRPr="00757A1A">
        <w:rPr>
          <w:sz w:val="28"/>
          <w:szCs w:val="28"/>
        </w:rPr>
        <w:t>59.3. nevakcinētus teļus, kas jaunāki par sešiem mēnešiem, pārvieto uz citu novietni vai uz kautuvi tūlītējai nokaušanai, ja:</w:t>
      </w:r>
    </w:p>
    <w:p w14:paraId="52A1D202" w14:textId="6CD2DD0F" w:rsidR="003138B5" w:rsidRPr="00757A1A" w:rsidRDefault="003138B5" w:rsidP="00FA4204">
      <w:pPr>
        <w:autoSpaceDE w:val="0"/>
        <w:autoSpaceDN w:val="0"/>
        <w:adjustRightInd w:val="0"/>
        <w:ind w:firstLine="567"/>
        <w:jc w:val="both"/>
        <w:rPr>
          <w:sz w:val="28"/>
          <w:szCs w:val="28"/>
        </w:rPr>
      </w:pPr>
      <w:r w:rsidRPr="00757A1A">
        <w:rPr>
          <w:sz w:val="28"/>
          <w:szCs w:val="28"/>
        </w:rPr>
        <w:t>59.3.1. tie dzimuši govīm, kuras ir vakcinētas pret nodulāro dermatītu ne mazāk kā 28</w:t>
      </w:r>
      <w:r w:rsidR="008F7C6E" w:rsidRPr="00757A1A">
        <w:rPr>
          <w:sz w:val="28"/>
          <w:szCs w:val="28"/>
        </w:rPr>
        <w:t> </w:t>
      </w:r>
      <w:r w:rsidRPr="00757A1A">
        <w:rPr>
          <w:sz w:val="28"/>
          <w:szCs w:val="28"/>
        </w:rPr>
        <w:t xml:space="preserve">dienas pirms atnešanās un </w:t>
      </w:r>
      <w:r w:rsidR="00211301" w:rsidRPr="00757A1A">
        <w:rPr>
          <w:sz w:val="28"/>
          <w:szCs w:val="28"/>
        </w:rPr>
        <w:t>kur</w:t>
      </w:r>
      <w:r w:rsidRPr="00757A1A">
        <w:rPr>
          <w:sz w:val="28"/>
          <w:szCs w:val="28"/>
        </w:rPr>
        <w:t>ām turpinās vakcīnas ražotāja norādītais imunitātes periods;</w:t>
      </w:r>
    </w:p>
    <w:p w14:paraId="2502669A" w14:textId="4E7480F9"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59.3.2. novietnē visi liellopi </w:t>
      </w:r>
      <w:r w:rsidR="00211301" w:rsidRPr="00757A1A">
        <w:rPr>
          <w:sz w:val="28"/>
          <w:szCs w:val="28"/>
        </w:rPr>
        <w:t xml:space="preserve">ir </w:t>
      </w:r>
      <w:r w:rsidRPr="00757A1A">
        <w:rPr>
          <w:sz w:val="28"/>
          <w:szCs w:val="28"/>
        </w:rPr>
        <w:t>vakcinēti pret nodulāro dermatītu ne mazāk kā 28</w:t>
      </w:r>
      <w:r w:rsidR="008F7C6E" w:rsidRPr="00757A1A">
        <w:rPr>
          <w:sz w:val="28"/>
          <w:szCs w:val="28"/>
        </w:rPr>
        <w:t> </w:t>
      </w:r>
      <w:r w:rsidRPr="00757A1A">
        <w:rPr>
          <w:sz w:val="28"/>
          <w:szCs w:val="28"/>
        </w:rPr>
        <w:t>dienas pirms pārvietošanas un pārvietošanas dienā novietnē esošajiem liellopiem turpinās vakcīnas ražotāja norādītais imunitātes periods vai tād</w:t>
      </w:r>
      <w:r w:rsidR="00211301" w:rsidRPr="00757A1A">
        <w:rPr>
          <w:sz w:val="28"/>
          <w:szCs w:val="28"/>
        </w:rPr>
        <w:t>a</w:t>
      </w:r>
      <w:r w:rsidRPr="00757A1A">
        <w:rPr>
          <w:sz w:val="28"/>
          <w:szCs w:val="28"/>
        </w:rPr>
        <w:t>s imunitātes periods, ko radījusi iepriekšējā vakcinācija vai mātes imunitāte;</w:t>
      </w:r>
    </w:p>
    <w:p w14:paraId="6826ED8C" w14:textId="33A538B3" w:rsidR="003138B5" w:rsidRPr="00757A1A" w:rsidRDefault="003138B5" w:rsidP="00FA4204">
      <w:pPr>
        <w:autoSpaceDE w:val="0"/>
        <w:autoSpaceDN w:val="0"/>
        <w:adjustRightInd w:val="0"/>
        <w:ind w:firstLine="567"/>
        <w:jc w:val="both"/>
        <w:rPr>
          <w:sz w:val="28"/>
          <w:szCs w:val="28"/>
        </w:rPr>
      </w:pPr>
      <w:r w:rsidRPr="00757A1A">
        <w:rPr>
          <w:sz w:val="28"/>
          <w:szCs w:val="28"/>
        </w:rPr>
        <w:t>59.3.3. izcelsmes novietnei nav noteikti citi</w:t>
      </w:r>
      <w:r w:rsidR="007E75C0" w:rsidRPr="00757A1A">
        <w:rPr>
          <w:sz w:val="28"/>
          <w:szCs w:val="28"/>
        </w:rPr>
        <w:t xml:space="preserve"> liellop</w:t>
      </w:r>
      <w:r w:rsidRPr="00757A1A">
        <w:rPr>
          <w:sz w:val="28"/>
          <w:szCs w:val="28"/>
        </w:rPr>
        <w:t>u pārvietošanas ierobežojumi saistībā ar nodulārā dermatīta apkarošanu;</w:t>
      </w:r>
    </w:p>
    <w:p w14:paraId="3873F844" w14:textId="78557C4E"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59.4. pārvietošanai paredzētos liellopus, kas </w:t>
      </w:r>
      <w:r w:rsidR="00211301" w:rsidRPr="00757A1A">
        <w:rPr>
          <w:sz w:val="28"/>
          <w:szCs w:val="28"/>
        </w:rPr>
        <w:t>ne mazāk kā trīs mēnešus pirms pārvietošanas</w:t>
      </w:r>
      <w:proofErr w:type="gramStart"/>
      <w:r w:rsidR="00211301" w:rsidRPr="00757A1A">
        <w:rPr>
          <w:sz w:val="28"/>
          <w:szCs w:val="28"/>
        </w:rPr>
        <w:t xml:space="preserve"> </w:t>
      </w:r>
      <w:r w:rsidRPr="00757A1A">
        <w:rPr>
          <w:sz w:val="28"/>
          <w:szCs w:val="28"/>
        </w:rPr>
        <w:t>ievesti novietnē no citas dalībvalsts vai trešās valsts</w:t>
      </w:r>
      <w:proofErr w:type="gramEnd"/>
      <w:r w:rsidRPr="00757A1A">
        <w:rPr>
          <w:sz w:val="28"/>
          <w:szCs w:val="28"/>
        </w:rPr>
        <w:t>, vai no tās pašas dalībvalsts zonas, k</w:t>
      </w:r>
      <w:r w:rsidR="00211301" w:rsidRPr="00757A1A">
        <w:rPr>
          <w:sz w:val="28"/>
          <w:szCs w:val="28"/>
        </w:rPr>
        <w:t>as</w:t>
      </w:r>
      <w:r w:rsidR="00102F31" w:rsidRPr="00757A1A">
        <w:rPr>
          <w:sz w:val="28"/>
          <w:szCs w:val="28"/>
        </w:rPr>
        <w:t xml:space="preserve"> nav iekļauta I vai II riska zonā</w:t>
      </w:r>
      <w:r w:rsidRPr="00757A1A">
        <w:rPr>
          <w:sz w:val="28"/>
          <w:szCs w:val="28"/>
        </w:rPr>
        <w:t xml:space="preserve">, </w:t>
      </w:r>
      <w:r w:rsidR="00211301" w:rsidRPr="00757A1A">
        <w:rPr>
          <w:sz w:val="28"/>
          <w:szCs w:val="28"/>
        </w:rPr>
        <w:t>transportē</w:t>
      </w:r>
      <w:r w:rsidRPr="00757A1A">
        <w:rPr>
          <w:sz w:val="28"/>
          <w:szCs w:val="28"/>
        </w:rPr>
        <w:t xml:space="preserve"> uz kautuvi tūlītējai nokaušanai, ja:</w:t>
      </w:r>
    </w:p>
    <w:p w14:paraId="54080B77" w14:textId="4CBA311F"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59.3.1. izcelsmes novietnē visi citi liellopi </w:t>
      </w:r>
      <w:r w:rsidR="00211301" w:rsidRPr="00757A1A">
        <w:rPr>
          <w:sz w:val="28"/>
          <w:szCs w:val="28"/>
        </w:rPr>
        <w:t xml:space="preserve">ir </w:t>
      </w:r>
      <w:r w:rsidRPr="00757A1A">
        <w:rPr>
          <w:sz w:val="28"/>
          <w:szCs w:val="28"/>
        </w:rPr>
        <w:t>vakcinēti pret nodulāro dermatītu ne mazāk kā 28 dien</w:t>
      </w:r>
      <w:r w:rsidR="00FF7EDE" w:rsidRPr="00757A1A">
        <w:rPr>
          <w:sz w:val="28"/>
          <w:szCs w:val="28"/>
        </w:rPr>
        <w:t xml:space="preserve">as pirms pārvietošanas </w:t>
      </w:r>
      <w:r w:rsidRPr="00757A1A">
        <w:rPr>
          <w:sz w:val="28"/>
          <w:szCs w:val="28"/>
        </w:rPr>
        <w:t>un pārvietošanas dienā novietnē esošajiem liellopiem turpinās vakcīnas ražotāja norādītais imunitātes periods vai tād</w:t>
      </w:r>
      <w:r w:rsidR="00211301" w:rsidRPr="00757A1A">
        <w:rPr>
          <w:sz w:val="28"/>
          <w:szCs w:val="28"/>
        </w:rPr>
        <w:t>a</w:t>
      </w:r>
      <w:r w:rsidRPr="00757A1A">
        <w:rPr>
          <w:sz w:val="28"/>
          <w:szCs w:val="28"/>
        </w:rPr>
        <w:t>s imunitātes periods, ko radījusi iepriekšējā vakcinācija vai mātes imunitāte;</w:t>
      </w:r>
    </w:p>
    <w:p w14:paraId="53ACA800" w14:textId="7877EFAF" w:rsidR="003138B5" w:rsidRPr="00757A1A" w:rsidRDefault="003138B5" w:rsidP="00FA4204">
      <w:pPr>
        <w:autoSpaceDE w:val="0"/>
        <w:autoSpaceDN w:val="0"/>
        <w:adjustRightInd w:val="0"/>
        <w:ind w:firstLine="567"/>
        <w:jc w:val="both"/>
        <w:rPr>
          <w:sz w:val="28"/>
          <w:szCs w:val="28"/>
        </w:rPr>
      </w:pPr>
      <w:r w:rsidRPr="00757A1A">
        <w:rPr>
          <w:sz w:val="28"/>
          <w:szCs w:val="28"/>
        </w:rPr>
        <w:lastRenderedPageBreak/>
        <w:t>59.4.2. izcelsmes novietnei nav noteikti citi</w:t>
      </w:r>
      <w:r w:rsidR="007E75C0" w:rsidRPr="00757A1A">
        <w:rPr>
          <w:sz w:val="28"/>
          <w:szCs w:val="28"/>
        </w:rPr>
        <w:t xml:space="preserve"> liellop</w:t>
      </w:r>
      <w:r w:rsidRPr="00757A1A">
        <w:rPr>
          <w:sz w:val="28"/>
          <w:szCs w:val="28"/>
        </w:rPr>
        <w:t>u pārvietošanas ierobežojumi saistībā ar nodulārā dermatīta apkarošanu;</w:t>
      </w:r>
    </w:p>
    <w:p w14:paraId="21B5E4B0" w14:textId="6E70B34A" w:rsidR="003138B5" w:rsidRPr="00757A1A" w:rsidRDefault="003138B5" w:rsidP="00FA4204">
      <w:pPr>
        <w:autoSpaceDE w:val="0"/>
        <w:autoSpaceDN w:val="0"/>
        <w:adjustRightInd w:val="0"/>
        <w:ind w:firstLine="567"/>
        <w:jc w:val="both"/>
        <w:rPr>
          <w:sz w:val="28"/>
          <w:szCs w:val="28"/>
        </w:rPr>
      </w:pPr>
      <w:r w:rsidRPr="00757A1A">
        <w:rPr>
          <w:sz w:val="28"/>
          <w:szCs w:val="28"/>
        </w:rPr>
        <w:t>59.5. liellopus pārvieto no I riska zonas uz tās pašas dalībvalsts citā I riska zonā esošu novietni, ja:</w:t>
      </w:r>
    </w:p>
    <w:p w14:paraId="5A1301DD" w14:textId="5F4A3E89"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59.5.1. tās dalībvalsts </w:t>
      </w:r>
      <w:r w:rsidRPr="00757A1A">
        <w:rPr>
          <w:bCs/>
          <w:sz w:val="28"/>
          <w:szCs w:val="28"/>
        </w:rPr>
        <w:t>I riska zonā</w:t>
      </w:r>
      <w:r w:rsidRPr="00757A1A">
        <w:rPr>
          <w:sz w:val="28"/>
          <w:szCs w:val="28"/>
        </w:rPr>
        <w:t xml:space="preserve"> esošie liellopi ir vakcinēti pret nodulāro dermatītu ne mazāk kā 28</w:t>
      </w:r>
      <w:r w:rsidR="008F7C6E" w:rsidRPr="00757A1A">
        <w:rPr>
          <w:sz w:val="28"/>
          <w:szCs w:val="28"/>
        </w:rPr>
        <w:t> </w:t>
      </w:r>
      <w:r w:rsidRPr="00757A1A">
        <w:rPr>
          <w:sz w:val="28"/>
          <w:szCs w:val="28"/>
        </w:rPr>
        <w:t>dienas pirms pārvietošanas saskaņā ar Eiropas Komisijas apstiprinātu vakcinācijas programmu, k</w:t>
      </w:r>
      <w:r w:rsidR="00211301" w:rsidRPr="00757A1A">
        <w:rPr>
          <w:sz w:val="28"/>
          <w:szCs w:val="28"/>
        </w:rPr>
        <w:t>as</w:t>
      </w:r>
      <w:r w:rsidRPr="00757A1A">
        <w:rPr>
          <w:sz w:val="28"/>
          <w:szCs w:val="28"/>
        </w:rPr>
        <w:t xml:space="preserve"> atbilst šo noteikumu </w:t>
      </w:r>
      <w:r w:rsidR="00305C8D" w:rsidRPr="00757A1A">
        <w:rPr>
          <w:sz w:val="28"/>
          <w:szCs w:val="28"/>
        </w:rPr>
        <w:t>14., 15., 16. un 17. punktā</w:t>
      </w:r>
      <w:r w:rsidRPr="00757A1A">
        <w:rPr>
          <w:sz w:val="28"/>
          <w:szCs w:val="28"/>
        </w:rPr>
        <w:t xml:space="preserve"> noteiktajām prasībām. Dienests </w:t>
      </w:r>
      <w:r w:rsidR="00211301" w:rsidRPr="00757A1A">
        <w:rPr>
          <w:sz w:val="28"/>
          <w:szCs w:val="28"/>
        </w:rPr>
        <w:t xml:space="preserve">ir </w:t>
      </w:r>
      <w:r w:rsidRPr="00757A1A">
        <w:rPr>
          <w:sz w:val="28"/>
          <w:szCs w:val="28"/>
        </w:rPr>
        <w:t>paziņo</w:t>
      </w:r>
      <w:r w:rsidR="00211301" w:rsidRPr="00757A1A">
        <w:rPr>
          <w:sz w:val="28"/>
          <w:szCs w:val="28"/>
        </w:rPr>
        <w:t>jis</w:t>
      </w:r>
      <w:r w:rsidRPr="00757A1A">
        <w:rPr>
          <w:sz w:val="28"/>
          <w:szCs w:val="28"/>
        </w:rPr>
        <w:t xml:space="preserve"> Eiropas Komisijai un dalībvalstīm vakcinācijas uzsākšanas un pabeigšanas datumu;</w:t>
      </w:r>
    </w:p>
    <w:p w14:paraId="263B5188" w14:textId="26B9F706" w:rsidR="003138B5" w:rsidRPr="00757A1A" w:rsidRDefault="003138B5" w:rsidP="00FA4204">
      <w:pPr>
        <w:autoSpaceDE w:val="0"/>
        <w:autoSpaceDN w:val="0"/>
        <w:adjustRightInd w:val="0"/>
        <w:ind w:firstLine="567"/>
        <w:jc w:val="both"/>
        <w:rPr>
          <w:sz w:val="28"/>
          <w:szCs w:val="28"/>
        </w:rPr>
      </w:pPr>
      <w:r w:rsidRPr="00757A1A">
        <w:rPr>
          <w:sz w:val="28"/>
          <w:szCs w:val="28"/>
        </w:rPr>
        <w:t xml:space="preserve">59.5.2. ir izveidota virzīšanas procedūra gadījumā, kad liellopus pārvieto </w:t>
      </w:r>
      <w:r w:rsidR="00305C8D" w:rsidRPr="00757A1A">
        <w:rPr>
          <w:sz w:val="28"/>
          <w:szCs w:val="28"/>
        </w:rPr>
        <w:t>caur</w:t>
      </w:r>
      <w:r w:rsidRPr="00757A1A">
        <w:rPr>
          <w:sz w:val="28"/>
          <w:szCs w:val="28"/>
        </w:rPr>
        <w:t xml:space="preserve"> </w:t>
      </w:r>
      <w:r w:rsidRPr="00757A1A">
        <w:rPr>
          <w:bCs/>
          <w:sz w:val="28"/>
          <w:szCs w:val="28"/>
        </w:rPr>
        <w:t xml:space="preserve">tās </w:t>
      </w:r>
      <w:r w:rsidR="00102F31" w:rsidRPr="00757A1A">
        <w:rPr>
          <w:bCs/>
          <w:sz w:val="28"/>
          <w:szCs w:val="28"/>
        </w:rPr>
        <w:t>pašas dalībvalsts II riska zonu</w:t>
      </w:r>
      <w:r w:rsidRPr="00757A1A">
        <w:rPr>
          <w:bCs/>
          <w:sz w:val="28"/>
          <w:szCs w:val="28"/>
        </w:rPr>
        <w:t xml:space="preserve">. </w:t>
      </w:r>
    </w:p>
    <w:p w14:paraId="571C8791" w14:textId="77777777" w:rsidR="00250216" w:rsidRPr="00757A1A" w:rsidRDefault="00250216" w:rsidP="00FA4204">
      <w:pPr>
        <w:autoSpaceDE w:val="0"/>
        <w:autoSpaceDN w:val="0"/>
        <w:adjustRightInd w:val="0"/>
        <w:ind w:firstLine="567"/>
        <w:jc w:val="both"/>
        <w:rPr>
          <w:sz w:val="28"/>
          <w:szCs w:val="28"/>
        </w:rPr>
      </w:pPr>
    </w:p>
    <w:p w14:paraId="7C89A6C8" w14:textId="07587649" w:rsidR="00250216" w:rsidRPr="00757A1A" w:rsidRDefault="00250216" w:rsidP="002C6B8F">
      <w:pPr>
        <w:autoSpaceDE w:val="0"/>
        <w:autoSpaceDN w:val="0"/>
        <w:adjustRightInd w:val="0"/>
        <w:jc w:val="center"/>
        <w:rPr>
          <w:b/>
          <w:sz w:val="28"/>
          <w:szCs w:val="28"/>
        </w:rPr>
      </w:pPr>
      <w:r w:rsidRPr="00757A1A">
        <w:rPr>
          <w:b/>
          <w:sz w:val="28"/>
          <w:szCs w:val="28"/>
        </w:rPr>
        <w:t>10.</w:t>
      </w:r>
      <w:r w:rsidR="00305C8D" w:rsidRPr="00757A1A">
        <w:rPr>
          <w:b/>
          <w:sz w:val="28"/>
          <w:szCs w:val="28"/>
        </w:rPr>
        <w:t>3</w:t>
      </w:r>
      <w:r w:rsidRPr="00757A1A">
        <w:rPr>
          <w:b/>
          <w:sz w:val="28"/>
          <w:szCs w:val="28"/>
        </w:rPr>
        <w:t>. Liellopu spermas, olšūnu un embriju iegūšana un pārvietošana</w:t>
      </w:r>
    </w:p>
    <w:p w14:paraId="47D03015" w14:textId="77777777" w:rsidR="00250216" w:rsidRPr="00757A1A" w:rsidRDefault="00250216" w:rsidP="002C6B8F">
      <w:pPr>
        <w:autoSpaceDE w:val="0"/>
        <w:autoSpaceDN w:val="0"/>
        <w:adjustRightInd w:val="0"/>
        <w:jc w:val="center"/>
        <w:rPr>
          <w:b/>
          <w:sz w:val="28"/>
          <w:szCs w:val="28"/>
        </w:rPr>
      </w:pPr>
      <w:r w:rsidRPr="00757A1A">
        <w:rPr>
          <w:b/>
          <w:sz w:val="28"/>
          <w:szCs w:val="28"/>
        </w:rPr>
        <w:t>no I vai II riska zonas uz dalībvalsti vai trešo valsti</w:t>
      </w:r>
    </w:p>
    <w:p w14:paraId="18D15EFD" w14:textId="77777777" w:rsidR="00250216" w:rsidRPr="00757A1A" w:rsidRDefault="00250216" w:rsidP="00FA4204">
      <w:pPr>
        <w:autoSpaceDE w:val="0"/>
        <w:autoSpaceDN w:val="0"/>
        <w:adjustRightInd w:val="0"/>
        <w:ind w:firstLine="567"/>
        <w:jc w:val="center"/>
        <w:rPr>
          <w:b/>
          <w:sz w:val="28"/>
          <w:szCs w:val="28"/>
        </w:rPr>
      </w:pPr>
    </w:p>
    <w:p w14:paraId="3335BCB8" w14:textId="12D3A0B0" w:rsidR="00250216" w:rsidRPr="00757A1A" w:rsidRDefault="00250216" w:rsidP="00FA4204">
      <w:pPr>
        <w:autoSpaceDE w:val="0"/>
        <w:autoSpaceDN w:val="0"/>
        <w:adjustRightInd w:val="0"/>
        <w:ind w:firstLine="567"/>
        <w:jc w:val="both"/>
        <w:rPr>
          <w:sz w:val="28"/>
          <w:szCs w:val="28"/>
        </w:rPr>
      </w:pPr>
      <w:r w:rsidRPr="00757A1A">
        <w:rPr>
          <w:sz w:val="28"/>
          <w:szCs w:val="28"/>
        </w:rPr>
        <w:t>60. Liellopu spermas, olšūnu un embriju pārvietošana no spermas sagatavošanas centra, embriju transplantācijas uzņēmuma vai citas novietnes I</w:t>
      </w:r>
      <w:r w:rsidR="00211301" w:rsidRPr="00757A1A">
        <w:rPr>
          <w:sz w:val="28"/>
          <w:szCs w:val="28"/>
        </w:rPr>
        <w:t> </w:t>
      </w:r>
      <w:r w:rsidRPr="00757A1A">
        <w:rPr>
          <w:sz w:val="28"/>
          <w:szCs w:val="28"/>
        </w:rPr>
        <w:t xml:space="preserve">riska zonā </w:t>
      </w:r>
      <w:r w:rsidR="00211301" w:rsidRPr="00757A1A">
        <w:rPr>
          <w:sz w:val="28"/>
          <w:szCs w:val="28"/>
        </w:rPr>
        <w:t xml:space="preserve">ir </w:t>
      </w:r>
      <w:r w:rsidRPr="00757A1A">
        <w:rPr>
          <w:sz w:val="28"/>
          <w:szCs w:val="28"/>
        </w:rPr>
        <w:t>atļauta vienā no šādiem gadījumiem:</w:t>
      </w:r>
    </w:p>
    <w:p w14:paraId="2F95AA26" w14:textId="5FFB529E" w:rsidR="00250216" w:rsidRPr="00757A1A" w:rsidRDefault="00250216" w:rsidP="00FA4204">
      <w:pPr>
        <w:autoSpaceDE w:val="0"/>
        <w:autoSpaceDN w:val="0"/>
        <w:adjustRightInd w:val="0"/>
        <w:ind w:firstLine="567"/>
        <w:jc w:val="both"/>
        <w:rPr>
          <w:sz w:val="28"/>
          <w:szCs w:val="28"/>
        </w:rPr>
      </w:pPr>
      <w:r w:rsidRPr="00757A1A">
        <w:rPr>
          <w:sz w:val="28"/>
          <w:szCs w:val="28"/>
        </w:rPr>
        <w:t>60.1. liellopu spermu, olšūnas un embrijus pārvieto uz citu dalībvalstu I</w:t>
      </w:r>
      <w:r w:rsidR="00211301" w:rsidRPr="00757A1A">
        <w:rPr>
          <w:sz w:val="28"/>
          <w:szCs w:val="28"/>
        </w:rPr>
        <w:t> </w:t>
      </w:r>
      <w:r w:rsidRPr="00757A1A">
        <w:rPr>
          <w:sz w:val="28"/>
          <w:szCs w:val="28"/>
        </w:rPr>
        <w:t>riska un II</w:t>
      </w:r>
      <w:r w:rsidR="008F7C6E" w:rsidRPr="00757A1A">
        <w:rPr>
          <w:sz w:val="28"/>
          <w:szCs w:val="28"/>
        </w:rPr>
        <w:t> </w:t>
      </w:r>
      <w:r w:rsidRPr="00757A1A">
        <w:rPr>
          <w:sz w:val="28"/>
          <w:szCs w:val="28"/>
        </w:rPr>
        <w:t xml:space="preserve">riska zonu un ir ievērotas šādas prasības: </w:t>
      </w:r>
    </w:p>
    <w:p w14:paraId="1BAD3C56" w14:textId="10E30BB4" w:rsidR="00250216" w:rsidRPr="00757A1A" w:rsidRDefault="00250216" w:rsidP="00FA4204">
      <w:pPr>
        <w:autoSpaceDE w:val="0"/>
        <w:autoSpaceDN w:val="0"/>
        <w:adjustRightInd w:val="0"/>
        <w:ind w:firstLine="567"/>
        <w:jc w:val="both"/>
        <w:rPr>
          <w:sz w:val="28"/>
          <w:szCs w:val="28"/>
        </w:rPr>
      </w:pPr>
      <w:r w:rsidRPr="00757A1A">
        <w:rPr>
          <w:sz w:val="28"/>
          <w:szCs w:val="28"/>
        </w:rPr>
        <w:t>60.1.1. donordzīvnieki ir vakcinēti vai revakcinēti pret nodulāro dermatītu</w:t>
      </w:r>
      <w:r w:rsidR="00211301" w:rsidRPr="00757A1A">
        <w:rPr>
          <w:sz w:val="28"/>
          <w:szCs w:val="28"/>
        </w:rPr>
        <w:t>, ievērojot</w:t>
      </w:r>
      <w:r w:rsidRPr="00757A1A">
        <w:rPr>
          <w:sz w:val="28"/>
          <w:szCs w:val="28"/>
        </w:rPr>
        <w:t xml:space="preserve"> veterināro zāļu lietošanas instrukcijā noteikto</w:t>
      </w:r>
      <w:r w:rsidR="00211301" w:rsidRPr="00757A1A">
        <w:rPr>
          <w:sz w:val="28"/>
          <w:szCs w:val="28"/>
        </w:rPr>
        <w:t>,</w:t>
      </w:r>
      <w:r w:rsidRPr="00757A1A">
        <w:rPr>
          <w:sz w:val="28"/>
          <w:szCs w:val="28"/>
        </w:rPr>
        <w:t xml:space="preserve"> ne mazāk kā 60</w:t>
      </w:r>
      <w:r w:rsidR="008F7C6E" w:rsidRPr="00757A1A">
        <w:rPr>
          <w:sz w:val="28"/>
          <w:szCs w:val="28"/>
        </w:rPr>
        <w:t> </w:t>
      </w:r>
      <w:r w:rsidRPr="00757A1A">
        <w:rPr>
          <w:sz w:val="28"/>
          <w:szCs w:val="28"/>
        </w:rPr>
        <w:t>dienas pirms pārvietošanai paredzētās spermas, olšūnu un embriju iegūšanas, vai arī donordzīvnieki iegūšanas dienā</w:t>
      </w:r>
      <w:r w:rsidR="00EB243C" w:rsidRPr="00757A1A">
        <w:rPr>
          <w:sz w:val="28"/>
          <w:szCs w:val="28"/>
        </w:rPr>
        <w:t>,</w:t>
      </w:r>
      <w:r w:rsidRPr="00757A1A">
        <w:rPr>
          <w:sz w:val="28"/>
          <w:szCs w:val="28"/>
        </w:rPr>
        <w:t xml:space="preserve"> </w:t>
      </w:r>
      <w:r w:rsidR="00EB243C" w:rsidRPr="00757A1A">
        <w:rPr>
          <w:sz w:val="28"/>
          <w:szCs w:val="28"/>
        </w:rPr>
        <w:t>sperm</w:t>
      </w:r>
      <w:r w:rsidR="008F7C6E" w:rsidRPr="00757A1A">
        <w:rPr>
          <w:sz w:val="28"/>
          <w:szCs w:val="28"/>
        </w:rPr>
        <w:t>a</w:t>
      </w:r>
      <w:r w:rsidR="00EB243C" w:rsidRPr="00757A1A">
        <w:rPr>
          <w:sz w:val="28"/>
          <w:szCs w:val="28"/>
        </w:rPr>
        <w:t xml:space="preserve"> </w:t>
      </w:r>
      <w:r w:rsidR="00120018" w:rsidRPr="00757A1A">
        <w:rPr>
          <w:sz w:val="28"/>
          <w:szCs w:val="28"/>
        </w:rPr>
        <w:t xml:space="preserve">ne mazāk kā 28 dienas </w:t>
      </w:r>
      <w:r w:rsidR="00EB243C" w:rsidRPr="00757A1A">
        <w:rPr>
          <w:sz w:val="28"/>
          <w:szCs w:val="28"/>
        </w:rPr>
        <w:t xml:space="preserve">pēc </w:t>
      </w:r>
      <w:r w:rsidR="00120018" w:rsidRPr="00757A1A">
        <w:rPr>
          <w:sz w:val="28"/>
          <w:szCs w:val="28"/>
        </w:rPr>
        <w:t xml:space="preserve">tās </w:t>
      </w:r>
      <w:r w:rsidR="00EB243C" w:rsidRPr="00757A1A">
        <w:rPr>
          <w:sz w:val="28"/>
          <w:szCs w:val="28"/>
        </w:rPr>
        <w:t xml:space="preserve">iegūšanas </w:t>
      </w:r>
      <w:r w:rsidR="004E2960" w:rsidRPr="00757A1A">
        <w:rPr>
          <w:sz w:val="28"/>
          <w:szCs w:val="28"/>
        </w:rPr>
        <w:t xml:space="preserve">perioda </w:t>
      </w:r>
      <w:r w:rsidR="00EB243C" w:rsidRPr="00757A1A">
        <w:rPr>
          <w:sz w:val="28"/>
          <w:szCs w:val="28"/>
        </w:rPr>
        <w:t xml:space="preserve">un olšūnas vai embriji pēc iegūšanas dienas </w:t>
      </w:r>
      <w:r w:rsidRPr="00757A1A">
        <w:rPr>
          <w:sz w:val="28"/>
          <w:szCs w:val="28"/>
        </w:rPr>
        <w:t>ir seroloģiski izmeklēti, nosakot specifiskās antivielas pret nodulāro dermatītu, un izmeklējumu rezultāti ir negatīvi;</w:t>
      </w:r>
    </w:p>
    <w:p w14:paraId="5FF0827C" w14:textId="35C8E1D3" w:rsidR="00250216" w:rsidRPr="00757A1A" w:rsidRDefault="00250216" w:rsidP="00FA4204">
      <w:pPr>
        <w:autoSpaceDE w:val="0"/>
        <w:autoSpaceDN w:val="0"/>
        <w:adjustRightInd w:val="0"/>
        <w:ind w:firstLine="567"/>
        <w:jc w:val="both"/>
        <w:rPr>
          <w:sz w:val="28"/>
          <w:szCs w:val="28"/>
        </w:rPr>
      </w:pPr>
      <w:r w:rsidRPr="00757A1A">
        <w:rPr>
          <w:sz w:val="28"/>
          <w:szCs w:val="28"/>
        </w:rPr>
        <w:t>60.1.2. donordzīvnieki ne mazāk kā 60</w:t>
      </w:r>
      <w:r w:rsidR="00120018" w:rsidRPr="00757A1A">
        <w:rPr>
          <w:sz w:val="28"/>
          <w:szCs w:val="28"/>
        </w:rPr>
        <w:t> </w:t>
      </w:r>
      <w:r w:rsidRPr="00757A1A">
        <w:rPr>
          <w:sz w:val="28"/>
          <w:szCs w:val="28"/>
        </w:rPr>
        <w:t xml:space="preserve">dienas pirms pārvietošanai paredzētās spermas, olšūnu vai embriju iegūšanas ir turēti spermas sagatavošanas centrā, embriju transplantācijas uzņēmumā vai citā novietnē, ap kuru 20 kilometru rādiusā ne mazāk kā trīs mēnešus pirms pārvietošanai </w:t>
      </w:r>
      <w:proofErr w:type="gramStart"/>
      <w:r w:rsidRPr="00757A1A">
        <w:rPr>
          <w:sz w:val="28"/>
          <w:szCs w:val="28"/>
        </w:rPr>
        <w:t>paredzētās spermas, olšūnu vai embriju iegūšanas nav konstatētas</w:t>
      </w:r>
      <w:proofErr w:type="gramEnd"/>
      <w:r w:rsidRPr="00757A1A">
        <w:rPr>
          <w:sz w:val="28"/>
          <w:szCs w:val="28"/>
        </w:rPr>
        <w:t xml:space="preserve"> </w:t>
      </w:r>
      <w:r w:rsidR="00F04E2B" w:rsidRPr="00757A1A">
        <w:rPr>
          <w:sz w:val="28"/>
          <w:szCs w:val="28"/>
        </w:rPr>
        <w:t xml:space="preserve">nodulārā dermatīta </w:t>
      </w:r>
      <w:r w:rsidRPr="00757A1A">
        <w:rPr>
          <w:sz w:val="28"/>
          <w:szCs w:val="28"/>
        </w:rPr>
        <w:t xml:space="preserve">saslimšanas pazīmes ar nodulāro dermatītu. Ja </w:t>
      </w:r>
      <w:r w:rsidR="00D925D1" w:rsidRPr="00757A1A">
        <w:rPr>
          <w:sz w:val="28"/>
          <w:szCs w:val="28"/>
        </w:rPr>
        <w:t xml:space="preserve">nodulārā dermatīta </w:t>
      </w:r>
      <w:r w:rsidRPr="00757A1A">
        <w:rPr>
          <w:sz w:val="28"/>
          <w:szCs w:val="28"/>
        </w:rPr>
        <w:t xml:space="preserve">saslimšanas gadījums ir konstatēts pirms tam, tad visi skarto novietņu uzņēmīgie </w:t>
      </w:r>
      <w:r w:rsidR="007E75C0" w:rsidRPr="00757A1A">
        <w:rPr>
          <w:sz w:val="28"/>
          <w:szCs w:val="28"/>
        </w:rPr>
        <w:t>liellopi</w:t>
      </w:r>
      <w:r w:rsidRPr="00757A1A">
        <w:rPr>
          <w:sz w:val="28"/>
          <w:szCs w:val="28"/>
        </w:rPr>
        <w:t xml:space="preserve"> 20 kilometru rādiusā ir nogalināti;</w:t>
      </w:r>
    </w:p>
    <w:p w14:paraId="28CAC7AF" w14:textId="1300141A" w:rsidR="00250216" w:rsidRPr="00757A1A" w:rsidRDefault="00250216" w:rsidP="00FA4204">
      <w:pPr>
        <w:autoSpaceDE w:val="0"/>
        <w:autoSpaceDN w:val="0"/>
        <w:adjustRightInd w:val="0"/>
        <w:ind w:firstLine="567"/>
        <w:jc w:val="both"/>
        <w:rPr>
          <w:sz w:val="28"/>
          <w:szCs w:val="28"/>
        </w:rPr>
      </w:pPr>
      <w:r w:rsidRPr="00757A1A">
        <w:rPr>
          <w:sz w:val="28"/>
          <w:szCs w:val="28"/>
        </w:rPr>
        <w:t>60.1.3. donordzīvnieki ir klīniski veseli</w:t>
      </w:r>
      <w:r w:rsidR="00F04E2B" w:rsidRPr="00757A1A">
        <w:rPr>
          <w:sz w:val="28"/>
          <w:szCs w:val="28"/>
        </w:rPr>
        <w:t>,</w:t>
      </w:r>
      <w:r w:rsidRPr="00757A1A">
        <w:rPr>
          <w:sz w:val="28"/>
          <w:szCs w:val="28"/>
        </w:rPr>
        <w:t xml:space="preserve"> un tiem nav konstatētas </w:t>
      </w:r>
      <w:r w:rsidR="00F04E2B" w:rsidRPr="00757A1A">
        <w:rPr>
          <w:sz w:val="28"/>
          <w:szCs w:val="28"/>
        </w:rPr>
        <w:t xml:space="preserve">nodulārā dermatīta </w:t>
      </w:r>
      <w:r w:rsidR="004E2960" w:rsidRPr="00757A1A">
        <w:rPr>
          <w:sz w:val="28"/>
          <w:szCs w:val="28"/>
        </w:rPr>
        <w:t xml:space="preserve">klīniskās </w:t>
      </w:r>
      <w:r w:rsidRPr="00757A1A">
        <w:rPr>
          <w:sz w:val="28"/>
          <w:szCs w:val="28"/>
        </w:rPr>
        <w:t xml:space="preserve">pazīmes </w:t>
      </w:r>
      <w:r w:rsidR="00F04E2B" w:rsidRPr="00757A1A">
        <w:rPr>
          <w:sz w:val="28"/>
          <w:szCs w:val="28"/>
        </w:rPr>
        <w:t>ne</w:t>
      </w:r>
      <w:r w:rsidRPr="00757A1A">
        <w:rPr>
          <w:sz w:val="28"/>
          <w:szCs w:val="28"/>
        </w:rPr>
        <w:t xml:space="preserve"> </w:t>
      </w:r>
      <w:r w:rsidR="00120018" w:rsidRPr="00757A1A">
        <w:rPr>
          <w:sz w:val="28"/>
          <w:szCs w:val="28"/>
        </w:rPr>
        <w:t xml:space="preserve">mazāk kā </w:t>
      </w:r>
      <w:r w:rsidRPr="00757A1A">
        <w:rPr>
          <w:sz w:val="28"/>
          <w:szCs w:val="28"/>
        </w:rPr>
        <w:t>28</w:t>
      </w:r>
      <w:r w:rsidR="00120018" w:rsidRPr="00757A1A">
        <w:rPr>
          <w:sz w:val="28"/>
          <w:szCs w:val="28"/>
        </w:rPr>
        <w:t> </w:t>
      </w:r>
      <w:r w:rsidRPr="00757A1A">
        <w:rPr>
          <w:sz w:val="28"/>
          <w:szCs w:val="28"/>
        </w:rPr>
        <w:t xml:space="preserve">dienas pirms spermas, olšūnu vai embriju iegūšanas, </w:t>
      </w:r>
      <w:r w:rsidR="00F04E2B" w:rsidRPr="00757A1A">
        <w:rPr>
          <w:sz w:val="28"/>
          <w:szCs w:val="28"/>
        </w:rPr>
        <w:t>ne</w:t>
      </w:r>
      <w:r w:rsidRPr="00757A1A">
        <w:rPr>
          <w:sz w:val="28"/>
          <w:szCs w:val="28"/>
        </w:rPr>
        <w:t xml:space="preserve"> arī to iegūšanas periodā; </w:t>
      </w:r>
    </w:p>
    <w:p w14:paraId="065B48FD" w14:textId="27118462" w:rsidR="00250216" w:rsidRPr="00757A1A" w:rsidRDefault="00250216" w:rsidP="00FA4204">
      <w:pPr>
        <w:autoSpaceDE w:val="0"/>
        <w:autoSpaceDN w:val="0"/>
        <w:adjustRightInd w:val="0"/>
        <w:ind w:firstLine="567"/>
        <w:jc w:val="both"/>
        <w:rPr>
          <w:sz w:val="28"/>
          <w:szCs w:val="28"/>
        </w:rPr>
      </w:pPr>
      <w:r w:rsidRPr="00757A1A">
        <w:rPr>
          <w:sz w:val="28"/>
          <w:szCs w:val="28"/>
        </w:rPr>
        <w:t>60.1.4. donordzīvnieku asins seruma paraugi ir virusoloģiski izmeklēti ar polimerāzes ķēdes reakciju nodulārā dermatīta ierosinātāja noteikšanai, un izmeklējumu rezultāti ir negatīvi. Spermas donordzīvniekiem asins s</w:t>
      </w:r>
      <w:r w:rsidR="00F04E2B" w:rsidRPr="00757A1A">
        <w:rPr>
          <w:sz w:val="28"/>
          <w:szCs w:val="28"/>
        </w:rPr>
        <w:t>e</w:t>
      </w:r>
      <w:r w:rsidRPr="00757A1A">
        <w:rPr>
          <w:sz w:val="28"/>
          <w:szCs w:val="28"/>
        </w:rPr>
        <w:t xml:space="preserve">ruma paraugi </w:t>
      </w:r>
      <w:r w:rsidR="00F04E2B" w:rsidRPr="00757A1A">
        <w:rPr>
          <w:sz w:val="28"/>
          <w:szCs w:val="28"/>
        </w:rPr>
        <w:t xml:space="preserve">ir </w:t>
      </w:r>
      <w:r w:rsidRPr="00757A1A">
        <w:rPr>
          <w:sz w:val="28"/>
          <w:szCs w:val="28"/>
        </w:rPr>
        <w:t xml:space="preserve">ņemti spermas iegūšanas perioda sākumā un ik pēc 14 dienām, bet olšūnu vai embriju donordzīvniekiem </w:t>
      </w:r>
      <w:r w:rsidR="006A0824" w:rsidRPr="00757A1A">
        <w:rPr>
          <w:sz w:val="28"/>
          <w:szCs w:val="28"/>
        </w:rPr>
        <w:t>–</w:t>
      </w:r>
      <w:r w:rsidRPr="00757A1A">
        <w:rPr>
          <w:sz w:val="28"/>
          <w:szCs w:val="28"/>
        </w:rPr>
        <w:t xml:space="preserve"> olšūnu vai embriju iegūšanas dienā;</w:t>
      </w:r>
    </w:p>
    <w:p w14:paraId="770BBF2A" w14:textId="77777777" w:rsidR="00250216" w:rsidRPr="00757A1A" w:rsidRDefault="00250216" w:rsidP="00FA4204">
      <w:pPr>
        <w:autoSpaceDE w:val="0"/>
        <w:autoSpaceDN w:val="0"/>
        <w:adjustRightInd w:val="0"/>
        <w:ind w:firstLine="567"/>
        <w:jc w:val="both"/>
        <w:rPr>
          <w:sz w:val="28"/>
          <w:szCs w:val="28"/>
        </w:rPr>
      </w:pPr>
      <w:r w:rsidRPr="00757A1A">
        <w:rPr>
          <w:sz w:val="28"/>
          <w:szCs w:val="28"/>
        </w:rPr>
        <w:lastRenderedPageBreak/>
        <w:t>60.1.5. pārvietošanai paredzētā sperma ir virusoloģiski izmeklēta ar polimerāzes ķēdes reakciju, nosakot nodulārā dermatīta ierosinātāju, un izmeklējumu rezultāts ir negatīvs;</w:t>
      </w:r>
    </w:p>
    <w:p w14:paraId="18B1A360" w14:textId="666AD358" w:rsidR="00250216" w:rsidRPr="00757A1A" w:rsidRDefault="00250216" w:rsidP="00FA4204">
      <w:pPr>
        <w:autoSpaceDE w:val="0"/>
        <w:autoSpaceDN w:val="0"/>
        <w:adjustRightInd w:val="0"/>
        <w:ind w:firstLine="567"/>
        <w:jc w:val="both"/>
        <w:rPr>
          <w:sz w:val="28"/>
          <w:szCs w:val="28"/>
        </w:rPr>
      </w:pPr>
      <w:r w:rsidRPr="00757A1A">
        <w:rPr>
          <w:sz w:val="28"/>
          <w:szCs w:val="28"/>
        </w:rPr>
        <w:t>60.2. liellopu spermu, olšūnas un embrijus pārvieto uz izcelsmes dalībvalsti, citu dalībvalsti vai trešo valsti</w:t>
      </w:r>
      <w:r w:rsidR="00662595" w:rsidRPr="00757A1A">
        <w:rPr>
          <w:sz w:val="28"/>
          <w:szCs w:val="28"/>
        </w:rPr>
        <w:t>,</w:t>
      </w:r>
      <w:r w:rsidRPr="00757A1A">
        <w:rPr>
          <w:sz w:val="28"/>
          <w:szCs w:val="28"/>
        </w:rPr>
        <w:t xml:space="preserve"> un ir ievērotas šādas prasības:</w:t>
      </w:r>
    </w:p>
    <w:p w14:paraId="71D549C0" w14:textId="77777777" w:rsidR="00250216" w:rsidRPr="00757A1A" w:rsidRDefault="00250216" w:rsidP="00FA4204">
      <w:pPr>
        <w:autoSpaceDE w:val="0"/>
        <w:autoSpaceDN w:val="0"/>
        <w:adjustRightInd w:val="0"/>
        <w:ind w:firstLine="567"/>
        <w:jc w:val="both"/>
        <w:rPr>
          <w:sz w:val="28"/>
          <w:szCs w:val="28"/>
        </w:rPr>
      </w:pPr>
      <w:r w:rsidRPr="00757A1A">
        <w:rPr>
          <w:sz w:val="28"/>
          <w:szCs w:val="28"/>
        </w:rPr>
        <w:t>60.2.1. donordzīvnieki un no tiem iegūtā sperma, olšūnas un embriji atbilst šo noteikumu 60. punktā minētajām prasībām;</w:t>
      </w:r>
    </w:p>
    <w:p w14:paraId="1E7B4D94" w14:textId="77777777" w:rsidR="00250216" w:rsidRPr="00757A1A" w:rsidRDefault="00250216" w:rsidP="00FA4204">
      <w:pPr>
        <w:autoSpaceDE w:val="0"/>
        <w:autoSpaceDN w:val="0"/>
        <w:adjustRightInd w:val="0"/>
        <w:ind w:firstLine="567"/>
        <w:jc w:val="both"/>
        <w:rPr>
          <w:sz w:val="28"/>
          <w:szCs w:val="28"/>
        </w:rPr>
      </w:pPr>
      <w:r w:rsidRPr="00757A1A">
        <w:rPr>
          <w:sz w:val="28"/>
          <w:szCs w:val="28"/>
        </w:rPr>
        <w:t>60.2.2. donordzīvnieki un no tiem iegūtā sperma, olšūnas un embriji atbilst visām citām attiecīgajām dzīvnieku veselības garantijām, kuru pamatā ir pozitīvs riska novērtējuma rezultāts attiecībā uz pasākumiem pret nodulārā dermatīta izplatību, kuras pieprasa izcelsmes dalībvalsts kompetentā iestāde un kuras pirms spermas, olšūnu un embriju sūtījuma pārvietošanas ir apstiprinājusi galamērķa dalībvalsts kompetentā iestāde;</w:t>
      </w:r>
    </w:p>
    <w:p w14:paraId="7B5BDFEF" w14:textId="7B69D218" w:rsidR="00250216" w:rsidRPr="00757A1A" w:rsidRDefault="00250216" w:rsidP="00FA4204">
      <w:pPr>
        <w:autoSpaceDE w:val="0"/>
        <w:autoSpaceDN w:val="0"/>
        <w:adjustRightInd w:val="0"/>
        <w:ind w:firstLine="567"/>
        <w:jc w:val="both"/>
        <w:rPr>
          <w:sz w:val="28"/>
          <w:szCs w:val="28"/>
        </w:rPr>
      </w:pPr>
      <w:r w:rsidRPr="00757A1A">
        <w:rPr>
          <w:sz w:val="28"/>
          <w:szCs w:val="28"/>
        </w:rPr>
        <w:t xml:space="preserve">60.2.3. izcelsmes dalībvalsts kompetentā iestāde </w:t>
      </w:r>
      <w:r w:rsidR="00F04E2B" w:rsidRPr="00757A1A">
        <w:rPr>
          <w:sz w:val="28"/>
          <w:szCs w:val="28"/>
        </w:rPr>
        <w:t xml:space="preserve">ir </w:t>
      </w:r>
      <w:r w:rsidRPr="00757A1A">
        <w:rPr>
          <w:sz w:val="28"/>
          <w:szCs w:val="28"/>
        </w:rPr>
        <w:t>nekavējoties informē</w:t>
      </w:r>
      <w:r w:rsidR="00F04E2B" w:rsidRPr="00757A1A">
        <w:rPr>
          <w:sz w:val="28"/>
          <w:szCs w:val="28"/>
        </w:rPr>
        <w:t>jusi</w:t>
      </w:r>
      <w:r w:rsidRPr="00757A1A">
        <w:rPr>
          <w:sz w:val="28"/>
          <w:szCs w:val="28"/>
        </w:rPr>
        <w:t xml:space="preserve"> Eiropas Komisiju un citas dalībvalstis par šo noteikumu 61.2. apakšpunktā minētajām dzīvnieku veselības garantijām.</w:t>
      </w:r>
    </w:p>
    <w:p w14:paraId="0EAAC45F" w14:textId="77777777" w:rsidR="00250216" w:rsidRPr="00757A1A" w:rsidRDefault="00250216" w:rsidP="00FA4204">
      <w:pPr>
        <w:autoSpaceDE w:val="0"/>
        <w:autoSpaceDN w:val="0"/>
        <w:adjustRightInd w:val="0"/>
        <w:ind w:firstLine="567"/>
        <w:jc w:val="both"/>
        <w:rPr>
          <w:sz w:val="28"/>
          <w:szCs w:val="28"/>
        </w:rPr>
      </w:pPr>
    </w:p>
    <w:p w14:paraId="483C1D65" w14:textId="77777777" w:rsidR="00250216" w:rsidRPr="00757A1A" w:rsidRDefault="00250216" w:rsidP="00FA4204">
      <w:pPr>
        <w:autoSpaceDE w:val="0"/>
        <w:autoSpaceDN w:val="0"/>
        <w:adjustRightInd w:val="0"/>
        <w:ind w:firstLine="567"/>
        <w:jc w:val="both"/>
        <w:rPr>
          <w:sz w:val="28"/>
          <w:szCs w:val="28"/>
        </w:rPr>
      </w:pPr>
      <w:r w:rsidRPr="00757A1A">
        <w:rPr>
          <w:sz w:val="28"/>
          <w:szCs w:val="28"/>
        </w:rPr>
        <w:t>61. Liellopu spermas, olšūnu un embriju pārvietošana uz tās pašas dalībvalsts esošu novietni atļauta vienā no šādiem gadījumiem:</w:t>
      </w:r>
    </w:p>
    <w:p w14:paraId="45407DF6" w14:textId="0287EEA6" w:rsidR="00250216" w:rsidRPr="00757A1A" w:rsidRDefault="00250216" w:rsidP="00FF7EDE">
      <w:pPr>
        <w:autoSpaceDE w:val="0"/>
        <w:autoSpaceDN w:val="0"/>
        <w:adjustRightInd w:val="0"/>
        <w:ind w:firstLine="567"/>
        <w:jc w:val="both"/>
        <w:rPr>
          <w:sz w:val="28"/>
          <w:szCs w:val="28"/>
        </w:rPr>
      </w:pPr>
      <w:r w:rsidRPr="00757A1A">
        <w:rPr>
          <w:sz w:val="28"/>
          <w:szCs w:val="28"/>
        </w:rPr>
        <w:t>61.1. liellopu spermu, olšūnas un embrijus pārvieto no spermas sagatavošanas centra, embriju transplantācijas uzņēmuma vai citas novietnes I</w:t>
      </w:r>
      <w:r w:rsidR="00F04E2B" w:rsidRPr="00757A1A">
        <w:rPr>
          <w:sz w:val="28"/>
          <w:szCs w:val="28"/>
        </w:rPr>
        <w:t> </w:t>
      </w:r>
      <w:r w:rsidRPr="00757A1A">
        <w:rPr>
          <w:sz w:val="28"/>
          <w:szCs w:val="28"/>
        </w:rPr>
        <w:t>riska zonā uz tās pašas dalībvals</w:t>
      </w:r>
      <w:r w:rsidR="00FF7EDE" w:rsidRPr="00757A1A">
        <w:rPr>
          <w:sz w:val="28"/>
          <w:szCs w:val="28"/>
        </w:rPr>
        <w:t xml:space="preserve">ts citā I vai II riska zonā </w:t>
      </w:r>
      <w:r w:rsidR="00F04E2B" w:rsidRPr="00757A1A">
        <w:rPr>
          <w:sz w:val="28"/>
          <w:szCs w:val="28"/>
        </w:rPr>
        <w:t xml:space="preserve">esošu </w:t>
      </w:r>
      <w:r w:rsidRPr="00757A1A">
        <w:rPr>
          <w:sz w:val="28"/>
          <w:szCs w:val="28"/>
        </w:rPr>
        <w:t>novietni, ja liellopu sperma, olšūnas un embriji atbilst šo noteikumu 60.1., 60.2. vai 60.3.</w:t>
      </w:r>
      <w:r w:rsidR="00FF7EDE" w:rsidRPr="00757A1A">
        <w:rPr>
          <w:sz w:val="28"/>
          <w:szCs w:val="28"/>
        </w:rPr>
        <w:t> </w:t>
      </w:r>
      <w:r w:rsidRPr="00757A1A">
        <w:rPr>
          <w:sz w:val="28"/>
          <w:szCs w:val="28"/>
        </w:rPr>
        <w:t>apakšpunktā noteiktajām prasībām;</w:t>
      </w:r>
    </w:p>
    <w:p w14:paraId="562D3124" w14:textId="1C585E6B" w:rsidR="00250216" w:rsidRPr="00757A1A" w:rsidRDefault="00250216" w:rsidP="00FA4204">
      <w:pPr>
        <w:autoSpaceDE w:val="0"/>
        <w:autoSpaceDN w:val="0"/>
        <w:adjustRightInd w:val="0"/>
        <w:ind w:firstLine="567"/>
        <w:jc w:val="both"/>
        <w:rPr>
          <w:sz w:val="28"/>
          <w:szCs w:val="28"/>
        </w:rPr>
      </w:pPr>
      <w:r w:rsidRPr="00757A1A">
        <w:rPr>
          <w:sz w:val="28"/>
          <w:szCs w:val="28"/>
        </w:rPr>
        <w:t>61.2. liellopu spermu, olšūnas un embrijus pārvieto no spermas sagatavošanas centra, embriju transplantācijas uzņēmuma vai citas novietnes II</w:t>
      </w:r>
      <w:r w:rsidR="00F04E2B" w:rsidRPr="00757A1A">
        <w:rPr>
          <w:sz w:val="28"/>
          <w:szCs w:val="28"/>
        </w:rPr>
        <w:t> </w:t>
      </w:r>
      <w:r w:rsidRPr="00757A1A">
        <w:rPr>
          <w:sz w:val="28"/>
          <w:szCs w:val="28"/>
        </w:rPr>
        <w:t>riska zonā uz tās pašas dalībvalsts citā II riska zonā esošu novietni.</w:t>
      </w:r>
    </w:p>
    <w:p w14:paraId="1EC305B3" w14:textId="77777777" w:rsidR="00250216" w:rsidRPr="00757A1A" w:rsidRDefault="00250216" w:rsidP="00FA4204">
      <w:pPr>
        <w:autoSpaceDE w:val="0"/>
        <w:autoSpaceDN w:val="0"/>
        <w:adjustRightInd w:val="0"/>
        <w:ind w:firstLine="567"/>
        <w:jc w:val="center"/>
        <w:rPr>
          <w:sz w:val="28"/>
          <w:szCs w:val="28"/>
        </w:rPr>
      </w:pPr>
    </w:p>
    <w:p w14:paraId="3ABE72C7" w14:textId="62E414BF" w:rsidR="00250216" w:rsidRPr="00757A1A" w:rsidRDefault="00250216" w:rsidP="00FA4204">
      <w:pPr>
        <w:autoSpaceDE w:val="0"/>
        <w:autoSpaceDN w:val="0"/>
        <w:adjustRightInd w:val="0"/>
        <w:ind w:firstLine="567"/>
        <w:jc w:val="both"/>
        <w:rPr>
          <w:sz w:val="28"/>
          <w:szCs w:val="28"/>
        </w:rPr>
      </w:pPr>
      <w:r w:rsidRPr="00757A1A">
        <w:rPr>
          <w:sz w:val="28"/>
          <w:szCs w:val="28"/>
        </w:rPr>
        <w:t>62. Papildus šo noteikumu 60. un 61.</w:t>
      </w:r>
      <w:r w:rsidR="00FF7EDE" w:rsidRPr="00757A1A">
        <w:rPr>
          <w:sz w:val="28"/>
          <w:szCs w:val="28"/>
        </w:rPr>
        <w:t> </w:t>
      </w:r>
      <w:r w:rsidRPr="00757A1A">
        <w:rPr>
          <w:sz w:val="28"/>
          <w:szCs w:val="28"/>
        </w:rPr>
        <w:t>punktā minētajām prasībām nodrošina šādu prasību izpildi:</w:t>
      </w:r>
    </w:p>
    <w:p w14:paraId="37461276" w14:textId="1903C918" w:rsidR="00250216" w:rsidRPr="00757A1A" w:rsidRDefault="00250216" w:rsidP="00FA4204">
      <w:pPr>
        <w:autoSpaceDE w:val="0"/>
        <w:autoSpaceDN w:val="0"/>
        <w:adjustRightInd w:val="0"/>
        <w:ind w:firstLine="567"/>
        <w:jc w:val="both"/>
        <w:rPr>
          <w:sz w:val="28"/>
          <w:szCs w:val="28"/>
        </w:rPr>
      </w:pPr>
      <w:r w:rsidRPr="00757A1A">
        <w:rPr>
          <w:sz w:val="28"/>
          <w:szCs w:val="28"/>
        </w:rPr>
        <w:t xml:space="preserve">62.1. dienests izcelsmes novietnē īsteno Eiropas Komisijas apstiprinātu vakcinācijas programmu, kas atbilst šo noteikumu </w:t>
      </w:r>
      <w:r w:rsidR="00305C8D" w:rsidRPr="00757A1A">
        <w:rPr>
          <w:sz w:val="28"/>
          <w:szCs w:val="28"/>
        </w:rPr>
        <w:t>14., 15., 16. un 17. punktā</w:t>
      </w:r>
      <w:r w:rsidR="00757A1A">
        <w:rPr>
          <w:sz w:val="28"/>
          <w:szCs w:val="28"/>
        </w:rPr>
        <w:t xml:space="preserve"> </w:t>
      </w:r>
      <w:r w:rsidRPr="00757A1A">
        <w:rPr>
          <w:sz w:val="28"/>
          <w:szCs w:val="28"/>
        </w:rPr>
        <w:t>noteiktajām prasībām. Dienests paziņo Eiropas Komisijai vai dalībvalstīm vakcinācijas uzsākšanas un pabeigšanas datumu;</w:t>
      </w:r>
    </w:p>
    <w:p w14:paraId="163F0E5D" w14:textId="06F60F70" w:rsidR="00250216" w:rsidRPr="00757A1A" w:rsidRDefault="00250216" w:rsidP="00FA4204">
      <w:pPr>
        <w:autoSpaceDE w:val="0"/>
        <w:autoSpaceDN w:val="0"/>
        <w:adjustRightInd w:val="0"/>
        <w:ind w:firstLine="567"/>
        <w:jc w:val="both"/>
        <w:rPr>
          <w:sz w:val="28"/>
          <w:szCs w:val="28"/>
        </w:rPr>
      </w:pPr>
      <w:r w:rsidRPr="00757A1A">
        <w:rPr>
          <w:sz w:val="28"/>
          <w:szCs w:val="28"/>
        </w:rPr>
        <w:t xml:space="preserve">62.2. dienests izsniedz veterināro (veselības) sertifikātu spermas, olšūnu un embriju pārvietošanai, tajā papildus pamattekstam iekļaujot norādi </w:t>
      </w:r>
      <w:r w:rsidR="00735B18" w:rsidRPr="00757A1A">
        <w:rPr>
          <w:sz w:val="28"/>
          <w:szCs w:val="28"/>
        </w:rPr>
        <w:t>“</w:t>
      </w:r>
      <w:r w:rsidRPr="00757A1A">
        <w:rPr>
          <w:sz w:val="28"/>
          <w:szCs w:val="28"/>
        </w:rPr>
        <w:t xml:space="preserve">Liellopu </w:t>
      </w:r>
      <w:r w:rsidR="00AC549C" w:rsidRPr="00757A1A">
        <w:rPr>
          <w:sz w:val="28"/>
          <w:szCs w:val="28"/>
        </w:rPr>
        <w:t>“</w:t>
      </w:r>
      <w:r w:rsidR="000F5A3E" w:rsidRPr="00757A1A">
        <w:rPr>
          <w:sz w:val="28"/>
          <w:szCs w:val="28"/>
        </w:rPr>
        <w:t>…</w:t>
      </w:r>
      <w:r w:rsidR="00AC549C" w:rsidRPr="00757A1A">
        <w:rPr>
          <w:sz w:val="28"/>
          <w:szCs w:val="28"/>
        </w:rPr>
        <w:t>”</w:t>
      </w:r>
      <w:r w:rsidR="000F5A3E" w:rsidRPr="00757A1A">
        <w:rPr>
          <w:sz w:val="28"/>
          <w:szCs w:val="28"/>
        </w:rPr>
        <w:t xml:space="preserve"> </w:t>
      </w:r>
      <w:r w:rsidRPr="00757A1A">
        <w:rPr>
          <w:sz w:val="28"/>
          <w:szCs w:val="28"/>
        </w:rPr>
        <w:t>(norādot atbilstošo dzīvnieka izcelsmes produktu</w:t>
      </w:r>
      <w:r w:rsidR="000F5A3E" w:rsidRPr="00757A1A">
        <w:rPr>
          <w:sz w:val="28"/>
          <w:szCs w:val="28"/>
        </w:rPr>
        <w:t xml:space="preserve"> – sperma, olšūnas vai embriji</w:t>
      </w:r>
      <w:r w:rsidRPr="00757A1A">
        <w:rPr>
          <w:sz w:val="28"/>
          <w:szCs w:val="28"/>
        </w:rPr>
        <w:t xml:space="preserve">) iegūti atbilstoši Komisijas 2016. gada 15. novembra Īstenošanas lēmuma Nr. 2016/2008/ES par dzīvnieku veselības kontroles pasākumiem saistībā ar nodulāro dermatītu dažās dalībvalstīs 7. panta </w:t>
      </w:r>
      <w:r w:rsidR="00AC549C" w:rsidRPr="00757A1A">
        <w:rPr>
          <w:sz w:val="28"/>
          <w:szCs w:val="28"/>
        </w:rPr>
        <w:t>“</w:t>
      </w:r>
      <w:r w:rsidR="000F5A3E" w:rsidRPr="00757A1A">
        <w:rPr>
          <w:sz w:val="28"/>
          <w:szCs w:val="28"/>
        </w:rPr>
        <w:t>…</w:t>
      </w:r>
      <w:r w:rsidR="00AC549C" w:rsidRPr="00757A1A">
        <w:rPr>
          <w:sz w:val="28"/>
          <w:szCs w:val="28"/>
        </w:rPr>
        <w:t>”</w:t>
      </w:r>
      <w:r w:rsidRPr="00757A1A">
        <w:rPr>
          <w:sz w:val="28"/>
          <w:szCs w:val="28"/>
        </w:rPr>
        <w:t> punkt</w:t>
      </w:r>
      <w:r w:rsidR="000F5A3E" w:rsidRPr="00757A1A">
        <w:rPr>
          <w:sz w:val="28"/>
          <w:szCs w:val="28"/>
        </w:rPr>
        <w:t>ā</w:t>
      </w:r>
      <w:r w:rsidRPr="00757A1A">
        <w:rPr>
          <w:sz w:val="28"/>
          <w:szCs w:val="28"/>
        </w:rPr>
        <w:t xml:space="preserve"> (norādot atbilstošo lēmuma </w:t>
      </w:r>
      <w:r w:rsidR="000F5A3E" w:rsidRPr="00757A1A">
        <w:rPr>
          <w:sz w:val="28"/>
          <w:szCs w:val="28"/>
        </w:rPr>
        <w:t>7. panta 1. vai 2. </w:t>
      </w:r>
      <w:r w:rsidRPr="00757A1A">
        <w:rPr>
          <w:sz w:val="28"/>
          <w:szCs w:val="28"/>
        </w:rPr>
        <w:t>punktu</w:t>
      </w:r>
      <w:r w:rsidR="00F04E2B" w:rsidRPr="00757A1A">
        <w:rPr>
          <w:sz w:val="28"/>
          <w:szCs w:val="28"/>
        </w:rPr>
        <w:t>) minētajām prasībām</w:t>
      </w:r>
      <w:r w:rsidR="00D92965" w:rsidRPr="00757A1A">
        <w:rPr>
          <w:sz w:val="28"/>
          <w:szCs w:val="28"/>
        </w:rPr>
        <w:t>”</w:t>
      </w:r>
      <w:r w:rsidRPr="00757A1A">
        <w:rPr>
          <w:sz w:val="28"/>
          <w:szCs w:val="28"/>
        </w:rPr>
        <w:t>.</w:t>
      </w:r>
    </w:p>
    <w:p w14:paraId="0C16C2EE" w14:textId="77777777" w:rsidR="00F05A4D" w:rsidRPr="00757A1A" w:rsidRDefault="00F05A4D" w:rsidP="00FA4204">
      <w:pPr>
        <w:autoSpaceDE w:val="0"/>
        <w:autoSpaceDN w:val="0"/>
        <w:adjustRightInd w:val="0"/>
        <w:ind w:firstLine="567"/>
        <w:jc w:val="both"/>
        <w:rPr>
          <w:sz w:val="28"/>
          <w:szCs w:val="28"/>
        </w:rPr>
      </w:pPr>
    </w:p>
    <w:p w14:paraId="6040E054" w14:textId="24987E89" w:rsidR="00131E77" w:rsidRPr="00757A1A" w:rsidRDefault="00A50549" w:rsidP="002C6B8F">
      <w:pPr>
        <w:autoSpaceDE w:val="0"/>
        <w:autoSpaceDN w:val="0"/>
        <w:adjustRightInd w:val="0"/>
        <w:jc w:val="center"/>
        <w:rPr>
          <w:b/>
          <w:sz w:val="28"/>
          <w:szCs w:val="28"/>
        </w:rPr>
      </w:pPr>
      <w:r w:rsidRPr="00757A1A">
        <w:rPr>
          <w:b/>
          <w:sz w:val="28"/>
          <w:szCs w:val="28"/>
        </w:rPr>
        <w:t>10.</w:t>
      </w:r>
      <w:r w:rsidR="00305C8D" w:rsidRPr="00757A1A">
        <w:rPr>
          <w:b/>
          <w:sz w:val="28"/>
          <w:szCs w:val="28"/>
        </w:rPr>
        <w:t>4</w:t>
      </w:r>
      <w:r w:rsidRPr="00757A1A">
        <w:rPr>
          <w:b/>
          <w:sz w:val="28"/>
          <w:szCs w:val="28"/>
        </w:rPr>
        <w:t xml:space="preserve">. </w:t>
      </w:r>
      <w:r w:rsidR="00131E77" w:rsidRPr="00757A1A">
        <w:rPr>
          <w:b/>
          <w:sz w:val="28"/>
          <w:szCs w:val="28"/>
        </w:rPr>
        <w:t xml:space="preserve">Liellopu </w:t>
      </w:r>
      <w:r w:rsidR="008D2314" w:rsidRPr="00757A1A">
        <w:rPr>
          <w:b/>
          <w:sz w:val="28"/>
          <w:szCs w:val="28"/>
        </w:rPr>
        <w:t xml:space="preserve">izcelsmes </w:t>
      </w:r>
      <w:r w:rsidR="00131E77" w:rsidRPr="00757A1A">
        <w:rPr>
          <w:b/>
          <w:sz w:val="28"/>
          <w:szCs w:val="28"/>
        </w:rPr>
        <w:t>blakusproduktu iegūšana</w:t>
      </w:r>
      <w:r w:rsidR="00F7369F" w:rsidRPr="00757A1A">
        <w:rPr>
          <w:b/>
          <w:sz w:val="28"/>
          <w:szCs w:val="28"/>
        </w:rPr>
        <w:t>s</w:t>
      </w:r>
      <w:r w:rsidR="00DC2A32" w:rsidRPr="00757A1A">
        <w:rPr>
          <w:b/>
          <w:sz w:val="28"/>
          <w:szCs w:val="28"/>
        </w:rPr>
        <w:t>,</w:t>
      </w:r>
      <w:r w:rsidR="00131E77" w:rsidRPr="00757A1A">
        <w:rPr>
          <w:b/>
          <w:sz w:val="28"/>
          <w:szCs w:val="28"/>
        </w:rPr>
        <w:t xml:space="preserve"> pārvietošana</w:t>
      </w:r>
      <w:r w:rsidR="00DC2A32" w:rsidRPr="00757A1A">
        <w:rPr>
          <w:b/>
          <w:sz w:val="28"/>
          <w:szCs w:val="28"/>
        </w:rPr>
        <w:t xml:space="preserve">s, pārstrādes un likvidēšanas </w:t>
      </w:r>
      <w:r w:rsidR="00F7369F" w:rsidRPr="00757A1A">
        <w:rPr>
          <w:b/>
          <w:sz w:val="28"/>
          <w:szCs w:val="28"/>
        </w:rPr>
        <w:t>kārtība</w:t>
      </w:r>
    </w:p>
    <w:p w14:paraId="33EAD560" w14:textId="77777777" w:rsidR="00FA745D" w:rsidRPr="00757A1A" w:rsidRDefault="00FA745D" w:rsidP="00FA4204">
      <w:pPr>
        <w:autoSpaceDE w:val="0"/>
        <w:autoSpaceDN w:val="0"/>
        <w:adjustRightInd w:val="0"/>
        <w:ind w:firstLine="567"/>
        <w:jc w:val="both"/>
        <w:rPr>
          <w:sz w:val="28"/>
          <w:szCs w:val="28"/>
        </w:rPr>
      </w:pPr>
    </w:p>
    <w:p w14:paraId="53089C11" w14:textId="1D9E1580" w:rsidR="006C457A" w:rsidRPr="00757A1A" w:rsidRDefault="00EB4196" w:rsidP="00FA4204">
      <w:pPr>
        <w:autoSpaceDE w:val="0"/>
        <w:autoSpaceDN w:val="0"/>
        <w:adjustRightInd w:val="0"/>
        <w:ind w:firstLine="567"/>
        <w:jc w:val="both"/>
        <w:rPr>
          <w:sz w:val="28"/>
          <w:szCs w:val="28"/>
        </w:rPr>
      </w:pPr>
      <w:r w:rsidRPr="00757A1A">
        <w:rPr>
          <w:sz w:val="28"/>
          <w:szCs w:val="28"/>
        </w:rPr>
        <w:t>63.</w:t>
      </w:r>
      <w:r w:rsidR="006C457A" w:rsidRPr="00757A1A">
        <w:rPr>
          <w:sz w:val="28"/>
          <w:szCs w:val="28"/>
        </w:rPr>
        <w:t xml:space="preserve"> Liellopu izcelsmes blakusprodukti, kas </w:t>
      </w:r>
      <w:r w:rsidR="004E4FC5" w:rsidRPr="00757A1A">
        <w:rPr>
          <w:sz w:val="28"/>
          <w:szCs w:val="28"/>
        </w:rPr>
        <w:t xml:space="preserve">satur </w:t>
      </w:r>
      <w:r w:rsidR="006C457A" w:rsidRPr="00757A1A">
        <w:rPr>
          <w:sz w:val="28"/>
          <w:szCs w:val="28"/>
        </w:rPr>
        <w:t>specifiskā riska materiāl</w:t>
      </w:r>
      <w:r w:rsidR="004E4FC5" w:rsidRPr="00757A1A">
        <w:rPr>
          <w:sz w:val="28"/>
          <w:szCs w:val="28"/>
        </w:rPr>
        <w:t>u</w:t>
      </w:r>
      <w:r w:rsidR="005D0C13" w:rsidRPr="00757A1A">
        <w:rPr>
          <w:sz w:val="28"/>
          <w:szCs w:val="28"/>
        </w:rPr>
        <w:t xml:space="preserve">, </w:t>
      </w:r>
      <w:r w:rsidR="004E4FC5" w:rsidRPr="00757A1A">
        <w:rPr>
          <w:sz w:val="28"/>
          <w:szCs w:val="28"/>
        </w:rPr>
        <w:t xml:space="preserve">ir </w:t>
      </w:r>
      <w:r w:rsidR="006C457A" w:rsidRPr="00757A1A">
        <w:rPr>
          <w:sz w:val="28"/>
          <w:szCs w:val="28"/>
        </w:rPr>
        <w:t>pirmās kategorijas materiāl</w:t>
      </w:r>
      <w:r w:rsidR="004E4FC5" w:rsidRPr="00757A1A">
        <w:rPr>
          <w:sz w:val="28"/>
          <w:szCs w:val="28"/>
        </w:rPr>
        <w:t>s</w:t>
      </w:r>
      <w:r w:rsidR="006C457A" w:rsidRPr="00757A1A">
        <w:rPr>
          <w:sz w:val="28"/>
          <w:szCs w:val="28"/>
        </w:rPr>
        <w:t>.</w:t>
      </w:r>
      <w:r w:rsidR="004D6469" w:rsidRPr="00757A1A">
        <w:rPr>
          <w:sz w:val="28"/>
          <w:szCs w:val="28"/>
        </w:rPr>
        <w:t xml:space="preserve"> Savvaļas </w:t>
      </w:r>
      <w:r w:rsidR="00F4187C" w:rsidRPr="00757A1A">
        <w:rPr>
          <w:sz w:val="28"/>
          <w:szCs w:val="28"/>
        </w:rPr>
        <w:t xml:space="preserve">liellopu </w:t>
      </w:r>
      <w:r w:rsidR="004D6469" w:rsidRPr="00757A1A">
        <w:rPr>
          <w:sz w:val="28"/>
          <w:szCs w:val="28"/>
        </w:rPr>
        <w:t xml:space="preserve">līķi un citi </w:t>
      </w:r>
      <w:r w:rsidR="00DF5B5D" w:rsidRPr="00757A1A">
        <w:rPr>
          <w:sz w:val="28"/>
          <w:szCs w:val="28"/>
        </w:rPr>
        <w:t xml:space="preserve">to </w:t>
      </w:r>
      <w:r w:rsidR="004D6469" w:rsidRPr="00757A1A">
        <w:rPr>
          <w:sz w:val="28"/>
          <w:szCs w:val="28"/>
        </w:rPr>
        <w:t>blakusprodukti, ja oficiāli apstiprināt</w:t>
      </w:r>
      <w:r w:rsidR="00A338B6" w:rsidRPr="00757A1A">
        <w:rPr>
          <w:sz w:val="28"/>
          <w:szCs w:val="28"/>
        </w:rPr>
        <w:t>s nodulārā dermatīta saslimšanas gadījums</w:t>
      </w:r>
      <w:r w:rsidR="004D6469" w:rsidRPr="00757A1A">
        <w:rPr>
          <w:sz w:val="28"/>
          <w:szCs w:val="28"/>
        </w:rPr>
        <w:t>, ir pirmās kategorijas materiāls.</w:t>
      </w:r>
    </w:p>
    <w:p w14:paraId="0C580A00" w14:textId="77777777" w:rsidR="002345CF" w:rsidRPr="00757A1A" w:rsidRDefault="002345CF" w:rsidP="00FA4204">
      <w:pPr>
        <w:autoSpaceDE w:val="0"/>
        <w:autoSpaceDN w:val="0"/>
        <w:adjustRightInd w:val="0"/>
        <w:ind w:firstLine="567"/>
        <w:jc w:val="both"/>
        <w:rPr>
          <w:sz w:val="28"/>
          <w:szCs w:val="28"/>
        </w:rPr>
      </w:pPr>
    </w:p>
    <w:p w14:paraId="288462F7" w14:textId="791DD76B" w:rsidR="006C457A" w:rsidRPr="00757A1A" w:rsidRDefault="006C457A"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 Nodulārā dermatīta uzliesmojuma vai atsevišķā saslimšanas gadījumā liellopu izcelsmes blakusproduktus:</w:t>
      </w:r>
    </w:p>
    <w:p w14:paraId="79D563B6" w14:textId="5A1E986A" w:rsidR="006C457A" w:rsidRPr="00757A1A" w:rsidRDefault="006C457A"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.1. pārstrādā, piemērojot Eiropas Parlamenta un Padomes 2009.</w:t>
      </w:r>
      <w:r w:rsidR="00C26E8B" w:rsidRPr="00757A1A">
        <w:rPr>
          <w:sz w:val="28"/>
          <w:szCs w:val="28"/>
        </w:rPr>
        <w:t> </w:t>
      </w:r>
      <w:r w:rsidRPr="00757A1A">
        <w:rPr>
          <w:sz w:val="28"/>
          <w:szCs w:val="28"/>
        </w:rPr>
        <w:t>gada 21.</w:t>
      </w:r>
      <w:r w:rsidR="00C26E8B" w:rsidRPr="00757A1A">
        <w:rPr>
          <w:sz w:val="28"/>
          <w:szCs w:val="28"/>
        </w:rPr>
        <w:t> </w:t>
      </w:r>
      <w:r w:rsidRPr="00757A1A">
        <w:rPr>
          <w:sz w:val="28"/>
          <w:szCs w:val="28"/>
        </w:rPr>
        <w:t>oktobra Regulas (EK) Nr.</w:t>
      </w:r>
      <w:r w:rsidR="00C26E8B" w:rsidRPr="00757A1A">
        <w:rPr>
          <w:sz w:val="28"/>
          <w:szCs w:val="28"/>
        </w:rPr>
        <w:t> </w:t>
      </w:r>
      <w:r w:rsidRPr="00757A1A">
        <w:rPr>
          <w:sz w:val="28"/>
          <w:szCs w:val="28"/>
        </w:rPr>
        <w:t>1069/2009, ar ko nosaka veselības aizsardzības noteikumus attiecībā uz dzīvnieku izcelsmes blakusproduktiem un atvasinātajiem produktiem, kuri nav paredzēti cilvēku patēriņam, un ar ko atceļ Regulu (ES) Nr.</w:t>
      </w:r>
      <w:r w:rsidR="00C26E8B" w:rsidRPr="00757A1A">
        <w:rPr>
          <w:sz w:val="28"/>
          <w:szCs w:val="28"/>
        </w:rPr>
        <w:t> </w:t>
      </w:r>
      <w:r w:rsidRPr="00757A1A">
        <w:rPr>
          <w:sz w:val="28"/>
          <w:szCs w:val="28"/>
        </w:rPr>
        <w:t>1774/2002</w:t>
      </w:r>
      <w:r w:rsidR="00F04E2B" w:rsidRPr="00757A1A">
        <w:rPr>
          <w:sz w:val="28"/>
          <w:szCs w:val="28"/>
        </w:rPr>
        <w:t>,</w:t>
      </w:r>
      <w:r w:rsidRPr="00757A1A">
        <w:rPr>
          <w:sz w:val="28"/>
          <w:szCs w:val="28"/>
        </w:rPr>
        <w:t xml:space="preserve"> (turpmāk – Regula Nr.</w:t>
      </w:r>
      <w:r w:rsidR="00C26E8B" w:rsidRPr="00757A1A">
        <w:rPr>
          <w:sz w:val="28"/>
          <w:szCs w:val="28"/>
        </w:rPr>
        <w:t> </w:t>
      </w:r>
      <w:r w:rsidRPr="00757A1A">
        <w:rPr>
          <w:sz w:val="28"/>
          <w:szCs w:val="28"/>
        </w:rPr>
        <w:t>1069/2009) nosacījumus un Eiropas Komisijas 2011.</w:t>
      </w:r>
      <w:r w:rsidR="00C26E8B" w:rsidRPr="00757A1A">
        <w:rPr>
          <w:sz w:val="28"/>
          <w:szCs w:val="28"/>
        </w:rPr>
        <w:t> </w:t>
      </w:r>
      <w:r w:rsidRPr="00757A1A">
        <w:rPr>
          <w:sz w:val="28"/>
          <w:szCs w:val="28"/>
        </w:rPr>
        <w:t>gada 25.</w:t>
      </w:r>
      <w:r w:rsidR="00C26E8B" w:rsidRPr="00757A1A">
        <w:rPr>
          <w:sz w:val="28"/>
          <w:szCs w:val="28"/>
        </w:rPr>
        <w:t> </w:t>
      </w:r>
      <w:r w:rsidRPr="00757A1A">
        <w:rPr>
          <w:sz w:val="28"/>
          <w:szCs w:val="28"/>
        </w:rPr>
        <w:t>februāra Regulā (ES) Nr.</w:t>
      </w:r>
      <w:r w:rsidR="00C26E8B" w:rsidRPr="00757A1A">
        <w:rPr>
          <w:sz w:val="28"/>
          <w:szCs w:val="28"/>
        </w:rPr>
        <w:t> </w:t>
      </w:r>
      <w:r w:rsidRPr="00757A1A">
        <w:rPr>
          <w:sz w:val="28"/>
          <w:szCs w:val="28"/>
        </w:rPr>
        <w:t>142/2011, ar kuru īsteno Eiropas Parlamenta un Padomes Regulu (EK) Nr.</w:t>
      </w:r>
      <w:r w:rsidR="00C26E8B" w:rsidRPr="00757A1A">
        <w:rPr>
          <w:sz w:val="28"/>
          <w:szCs w:val="28"/>
        </w:rPr>
        <w:t> </w:t>
      </w:r>
      <w:r w:rsidRPr="00757A1A">
        <w:rPr>
          <w:sz w:val="28"/>
          <w:szCs w:val="28"/>
        </w:rPr>
        <w:t>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662595" w:rsidRPr="00757A1A">
        <w:rPr>
          <w:sz w:val="28"/>
          <w:szCs w:val="28"/>
        </w:rPr>
        <w:t>,</w:t>
      </w:r>
      <w:r w:rsidRPr="00757A1A">
        <w:rPr>
          <w:sz w:val="28"/>
          <w:szCs w:val="28"/>
        </w:rPr>
        <w:t xml:space="preserve"> (turpmāk – Regula Nr.</w:t>
      </w:r>
      <w:r w:rsidR="00C26E8B" w:rsidRPr="00757A1A">
        <w:rPr>
          <w:sz w:val="28"/>
          <w:szCs w:val="28"/>
        </w:rPr>
        <w:t> </w:t>
      </w:r>
      <w:r w:rsidRPr="00757A1A">
        <w:rPr>
          <w:sz w:val="28"/>
          <w:szCs w:val="28"/>
        </w:rPr>
        <w:t xml:space="preserve">142/2011) noteiktās pārstrādes metodes un nosacījumus, </w:t>
      </w:r>
      <w:r w:rsidR="004E4FC5" w:rsidRPr="00757A1A">
        <w:rPr>
          <w:sz w:val="28"/>
          <w:szCs w:val="28"/>
        </w:rPr>
        <w:t xml:space="preserve">kas </w:t>
      </w:r>
      <w:r w:rsidRPr="00757A1A">
        <w:rPr>
          <w:sz w:val="28"/>
          <w:szCs w:val="28"/>
        </w:rPr>
        <w:t>novēr</w:t>
      </w:r>
      <w:r w:rsidR="004E4FC5" w:rsidRPr="00757A1A">
        <w:rPr>
          <w:sz w:val="28"/>
          <w:szCs w:val="28"/>
        </w:rPr>
        <w:t>š</w:t>
      </w:r>
      <w:r w:rsidRPr="00757A1A">
        <w:rPr>
          <w:sz w:val="28"/>
          <w:szCs w:val="28"/>
        </w:rPr>
        <w:t xml:space="preserve"> slimības ierosinātāja izplatīšanās iespēju;</w:t>
      </w:r>
    </w:p>
    <w:p w14:paraId="0A5F2FFC" w14:textId="77777777" w:rsidR="004E4FC5" w:rsidRPr="00757A1A" w:rsidRDefault="006C457A"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 xml:space="preserve">.2. </w:t>
      </w:r>
      <w:r w:rsidR="004E4FC5" w:rsidRPr="00757A1A">
        <w:rPr>
          <w:sz w:val="28"/>
          <w:szCs w:val="28"/>
        </w:rPr>
        <w:t>likvidē:</w:t>
      </w:r>
    </w:p>
    <w:p w14:paraId="00C09B8F" w14:textId="5691284B" w:rsidR="004E4FC5" w:rsidRPr="00757A1A" w:rsidRDefault="004E4FC5"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.2.1.</w:t>
      </w:r>
      <w:r w:rsidR="005249CC" w:rsidRPr="00757A1A">
        <w:rPr>
          <w:sz w:val="28"/>
          <w:szCs w:val="28"/>
        </w:rPr>
        <w:t> </w:t>
      </w:r>
      <w:r w:rsidRPr="00757A1A">
        <w:rPr>
          <w:sz w:val="28"/>
          <w:szCs w:val="28"/>
        </w:rPr>
        <w:t>sadedzinot Regulas Nr.</w:t>
      </w:r>
      <w:r w:rsidR="00C26E8B" w:rsidRPr="00757A1A">
        <w:rPr>
          <w:sz w:val="28"/>
          <w:szCs w:val="28"/>
        </w:rPr>
        <w:t> </w:t>
      </w:r>
      <w:r w:rsidRPr="00757A1A">
        <w:rPr>
          <w:sz w:val="28"/>
          <w:szCs w:val="28"/>
        </w:rPr>
        <w:t>142/2011 6.</w:t>
      </w:r>
      <w:r w:rsidR="00404FC0" w:rsidRPr="00757A1A">
        <w:rPr>
          <w:sz w:val="28"/>
          <w:szCs w:val="28"/>
        </w:rPr>
        <w:t> </w:t>
      </w:r>
      <w:r w:rsidRPr="00757A1A">
        <w:rPr>
          <w:sz w:val="28"/>
          <w:szCs w:val="28"/>
        </w:rPr>
        <w:t>pantā minētajās sadedzināšanas un līdzsadedzināšanas iekārtās atbilstoši Regulas Nr.</w:t>
      </w:r>
      <w:r w:rsidR="00C26E8B" w:rsidRPr="00757A1A">
        <w:rPr>
          <w:sz w:val="28"/>
          <w:szCs w:val="28"/>
        </w:rPr>
        <w:t> </w:t>
      </w:r>
      <w:r w:rsidRPr="00757A1A">
        <w:rPr>
          <w:sz w:val="28"/>
          <w:szCs w:val="28"/>
        </w:rPr>
        <w:t>142/2011 III</w:t>
      </w:r>
      <w:r w:rsidR="00662595" w:rsidRPr="00757A1A">
        <w:rPr>
          <w:sz w:val="28"/>
          <w:szCs w:val="28"/>
        </w:rPr>
        <w:t> </w:t>
      </w:r>
      <w:r w:rsidRPr="00757A1A">
        <w:rPr>
          <w:sz w:val="28"/>
          <w:szCs w:val="28"/>
        </w:rPr>
        <w:t>pielikumā noteiktajām prasībām;</w:t>
      </w:r>
    </w:p>
    <w:p w14:paraId="781C7B96" w14:textId="5DA84034" w:rsidR="006C457A" w:rsidRPr="00757A1A" w:rsidRDefault="004E4FC5"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.2.2. aprokot Pārtikas un veterinārā dienesta reģistrētā kapsētā atbilstoši normatīvajos aktos par dzīvnieku kapsētu iekārtošanas, reģistrācijas, uzturēšanas, darbības izbeigšanas un likvidēšanas kārtību un aizsargjoslu noteikšanas metodiku ap dzīvnieku kapsētām noteiktajām prasībām vai atļautā atkritumu poligonā, ievērojot Regulas Nr.</w:t>
      </w:r>
      <w:r w:rsidR="00C26E8B" w:rsidRPr="00757A1A">
        <w:rPr>
          <w:sz w:val="28"/>
          <w:szCs w:val="28"/>
        </w:rPr>
        <w:t> </w:t>
      </w:r>
      <w:r w:rsidRPr="00757A1A">
        <w:rPr>
          <w:sz w:val="28"/>
          <w:szCs w:val="28"/>
        </w:rPr>
        <w:t>142/2011 VI</w:t>
      </w:r>
      <w:r w:rsidR="00662595" w:rsidRPr="00757A1A">
        <w:rPr>
          <w:sz w:val="28"/>
          <w:szCs w:val="28"/>
        </w:rPr>
        <w:t> </w:t>
      </w:r>
      <w:r w:rsidRPr="00757A1A">
        <w:rPr>
          <w:sz w:val="28"/>
          <w:szCs w:val="28"/>
        </w:rPr>
        <w:t>pielikuma III</w:t>
      </w:r>
      <w:r w:rsidR="00662595" w:rsidRPr="00757A1A">
        <w:rPr>
          <w:sz w:val="28"/>
          <w:szCs w:val="28"/>
        </w:rPr>
        <w:t> </w:t>
      </w:r>
      <w:r w:rsidRPr="00757A1A">
        <w:rPr>
          <w:sz w:val="28"/>
          <w:szCs w:val="28"/>
        </w:rPr>
        <w:t>nodaļas 1.</w:t>
      </w:r>
      <w:r w:rsidR="00C26E8B" w:rsidRPr="00757A1A">
        <w:rPr>
          <w:sz w:val="28"/>
          <w:szCs w:val="28"/>
        </w:rPr>
        <w:t> </w:t>
      </w:r>
      <w:r w:rsidRPr="00757A1A">
        <w:rPr>
          <w:sz w:val="28"/>
          <w:szCs w:val="28"/>
        </w:rPr>
        <w:t>iedaļas 1., 3. un 4.</w:t>
      </w:r>
      <w:r w:rsidR="00C26E8B" w:rsidRPr="00757A1A">
        <w:rPr>
          <w:sz w:val="28"/>
          <w:szCs w:val="28"/>
        </w:rPr>
        <w:t> </w:t>
      </w:r>
      <w:r w:rsidRPr="00757A1A">
        <w:rPr>
          <w:sz w:val="28"/>
          <w:szCs w:val="28"/>
        </w:rPr>
        <w:t>punktā minētos nosacījumus;</w:t>
      </w:r>
    </w:p>
    <w:p w14:paraId="77BE2400" w14:textId="4D619BE0" w:rsidR="004E4FC5" w:rsidRPr="00757A1A" w:rsidRDefault="004E4FC5" w:rsidP="00FA4204">
      <w:pPr>
        <w:autoSpaceDE w:val="0"/>
        <w:autoSpaceDN w:val="0"/>
        <w:adjustRightInd w:val="0"/>
        <w:ind w:firstLine="567"/>
        <w:jc w:val="both"/>
        <w:rPr>
          <w:sz w:val="28"/>
          <w:szCs w:val="28"/>
        </w:rPr>
      </w:pPr>
      <w:r w:rsidRPr="00757A1A">
        <w:rPr>
          <w:sz w:val="28"/>
          <w:szCs w:val="28"/>
        </w:rPr>
        <w:t>6</w:t>
      </w:r>
      <w:r w:rsidR="005D0C13" w:rsidRPr="00757A1A">
        <w:rPr>
          <w:sz w:val="28"/>
          <w:szCs w:val="28"/>
        </w:rPr>
        <w:t>4</w:t>
      </w:r>
      <w:r w:rsidRPr="00757A1A">
        <w:rPr>
          <w:sz w:val="28"/>
          <w:szCs w:val="28"/>
        </w:rPr>
        <w:t xml:space="preserve">.2.3. sadedzinot sārtā vai aprokot teritorijā, kurā iegūti </w:t>
      </w:r>
      <w:r w:rsidR="00B546D7" w:rsidRPr="00757A1A">
        <w:rPr>
          <w:sz w:val="28"/>
          <w:szCs w:val="28"/>
        </w:rPr>
        <w:t>liellop</w:t>
      </w:r>
      <w:r w:rsidRPr="00757A1A">
        <w:rPr>
          <w:sz w:val="28"/>
          <w:szCs w:val="28"/>
        </w:rPr>
        <w:t>u izcelsmes blakusprodukti, atbilstoši Regulas Nr.</w:t>
      </w:r>
      <w:r w:rsidR="00FF7EDE" w:rsidRPr="00757A1A">
        <w:rPr>
          <w:sz w:val="28"/>
          <w:szCs w:val="28"/>
        </w:rPr>
        <w:t> </w:t>
      </w:r>
      <w:r w:rsidRPr="00757A1A">
        <w:rPr>
          <w:sz w:val="28"/>
          <w:szCs w:val="28"/>
        </w:rPr>
        <w:t>142/2011 VI</w:t>
      </w:r>
      <w:r w:rsidR="00C26E8B" w:rsidRPr="00757A1A">
        <w:rPr>
          <w:sz w:val="28"/>
          <w:szCs w:val="28"/>
        </w:rPr>
        <w:t> </w:t>
      </w:r>
      <w:r w:rsidRPr="00757A1A">
        <w:rPr>
          <w:sz w:val="28"/>
          <w:szCs w:val="28"/>
        </w:rPr>
        <w:t>pielikuma III</w:t>
      </w:r>
      <w:r w:rsidR="00C26E8B" w:rsidRPr="00757A1A">
        <w:rPr>
          <w:sz w:val="28"/>
          <w:szCs w:val="28"/>
        </w:rPr>
        <w:t> </w:t>
      </w:r>
      <w:r w:rsidRPr="00757A1A">
        <w:rPr>
          <w:sz w:val="28"/>
          <w:szCs w:val="28"/>
        </w:rPr>
        <w:t>nodaļas 1.</w:t>
      </w:r>
      <w:r w:rsidR="00FF7EDE" w:rsidRPr="00757A1A">
        <w:rPr>
          <w:sz w:val="28"/>
          <w:szCs w:val="28"/>
        </w:rPr>
        <w:t> </w:t>
      </w:r>
      <w:r w:rsidRPr="00757A1A">
        <w:rPr>
          <w:sz w:val="28"/>
          <w:szCs w:val="28"/>
        </w:rPr>
        <w:t xml:space="preserve">iedaļā noteiktajām prasībām ar Valsts vides dienestu saskaņotās vietās, ievērojot vides aizsardzības </w:t>
      </w:r>
      <w:r w:rsidR="00CF03E1" w:rsidRPr="00757A1A">
        <w:rPr>
          <w:sz w:val="28"/>
          <w:szCs w:val="28"/>
        </w:rPr>
        <w:t>jomu reglamentējošo normatīvajos aktos noteiktās prasības</w:t>
      </w:r>
      <w:r w:rsidRPr="00757A1A">
        <w:rPr>
          <w:sz w:val="28"/>
          <w:szCs w:val="28"/>
        </w:rPr>
        <w:t>.</w:t>
      </w:r>
    </w:p>
    <w:p w14:paraId="5477F8C7" w14:textId="77777777" w:rsidR="006C457A" w:rsidRPr="00757A1A" w:rsidRDefault="006C457A" w:rsidP="00FA4204">
      <w:pPr>
        <w:autoSpaceDE w:val="0"/>
        <w:autoSpaceDN w:val="0"/>
        <w:adjustRightInd w:val="0"/>
        <w:ind w:firstLine="567"/>
        <w:jc w:val="both"/>
        <w:rPr>
          <w:sz w:val="28"/>
          <w:szCs w:val="28"/>
        </w:rPr>
      </w:pPr>
    </w:p>
    <w:p w14:paraId="1A56004C" w14:textId="77777777" w:rsidR="005D0C13" w:rsidRPr="00757A1A" w:rsidRDefault="005D0C13" w:rsidP="00FA4204">
      <w:pPr>
        <w:autoSpaceDE w:val="0"/>
        <w:autoSpaceDN w:val="0"/>
        <w:adjustRightInd w:val="0"/>
        <w:ind w:firstLine="567"/>
        <w:jc w:val="both"/>
        <w:rPr>
          <w:sz w:val="28"/>
          <w:szCs w:val="28"/>
        </w:rPr>
      </w:pPr>
    </w:p>
    <w:p w14:paraId="7056204C" w14:textId="7E8CB7B6" w:rsidR="0080199B" w:rsidRPr="00757A1A" w:rsidRDefault="0080199B" w:rsidP="00FA4204">
      <w:pPr>
        <w:autoSpaceDE w:val="0"/>
        <w:autoSpaceDN w:val="0"/>
        <w:adjustRightInd w:val="0"/>
        <w:ind w:firstLine="567"/>
        <w:jc w:val="both"/>
        <w:rPr>
          <w:sz w:val="28"/>
          <w:szCs w:val="28"/>
        </w:rPr>
      </w:pPr>
      <w:r w:rsidRPr="00757A1A">
        <w:rPr>
          <w:sz w:val="28"/>
          <w:szCs w:val="28"/>
        </w:rPr>
        <w:t>6</w:t>
      </w:r>
      <w:r w:rsidR="00125F46" w:rsidRPr="00757A1A">
        <w:rPr>
          <w:sz w:val="28"/>
          <w:szCs w:val="28"/>
        </w:rPr>
        <w:t>5</w:t>
      </w:r>
      <w:r w:rsidRPr="00757A1A">
        <w:rPr>
          <w:sz w:val="28"/>
          <w:szCs w:val="28"/>
        </w:rPr>
        <w:t>. Liellopu jaunpien</w:t>
      </w:r>
      <w:r w:rsidR="00C85066" w:rsidRPr="00757A1A">
        <w:rPr>
          <w:sz w:val="28"/>
          <w:szCs w:val="28"/>
        </w:rPr>
        <w:t>a</w:t>
      </w:r>
      <w:r w:rsidRPr="00757A1A">
        <w:rPr>
          <w:sz w:val="28"/>
          <w:szCs w:val="28"/>
        </w:rPr>
        <w:t>, pien</w:t>
      </w:r>
      <w:r w:rsidR="00C85066" w:rsidRPr="00757A1A">
        <w:rPr>
          <w:sz w:val="28"/>
          <w:szCs w:val="28"/>
        </w:rPr>
        <w:t>a</w:t>
      </w:r>
      <w:r w:rsidRPr="00757A1A">
        <w:rPr>
          <w:sz w:val="28"/>
          <w:szCs w:val="28"/>
        </w:rPr>
        <w:t xml:space="preserve"> un to produktu pārvietošana no novietnes II</w:t>
      </w:r>
      <w:r w:rsidR="00F04E2B" w:rsidRPr="00757A1A">
        <w:rPr>
          <w:sz w:val="28"/>
          <w:szCs w:val="28"/>
        </w:rPr>
        <w:t> </w:t>
      </w:r>
      <w:r w:rsidRPr="00757A1A">
        <w:rPr>
          <w:sz w:val="28"/>
          <w:szCs w:val="28"/>
        </w:rPr>
        <w:t>riska zonā atļauta, ja tos izbaro dzīvniekiem un tie ir termiski apstrādāti tā, lai iznīcinātu</w:t>
      </w:r>
      <w:r w:rsidR="00096A4E" w:rsidRPr="00757A1A">
        <w:rPr>
          <w:sz w:val="28"/>
          <w:szCs w:val="28"/>
        </w:rPr>
        <w:t xml:space="preserve"> slimības ierosinātāju līdzvērtīgi kā</w:t>
      </w:r>
      <w:r w:rsidRPr="00757A1A">
        <w:rPr>
          <w:sz w:val="28"/>
          <w:szCs w:val="28"/>
        </w:rPr>
        <w:t xml:space="preserve"> mutes un nagu sērgas ierosinātāju saskaņā ar normatīvajiem aktiem par mutes un nagu sērgas likvidēšanas un draudu novēršanas kārtību.</w:t>
      </w:r>
    </w:p>
    <w:p w14:paraId="332208C2" w14:textId="77777777" w:rsidR="0080199B" w:rsidRPr="00757A1A" w:rsidRDefault="0080199B" w:rsidP="00FA4204">
      <w:pPr>
        <w:autoSpaceDE w:val="0"/>
        <w:autoSpaceDN w:val="0"/>
        <w:adjustRightInd w:val="0"/>
        <w:ind w:firstLine="567"/>
        <w:jc w:val="both"/>
        <w:rPr>
          <w:sz w:val="28"/>
          <w:szCs w:val="28"/>
        </w:rPr>
      </w:pPr>
    </w:p>
    <w:p w14:paraId="3BB6CBC6" w14:textId="72838877" w:rsidR="0080199B" w:rsidRPr="00757A1A" w:rsidRDefault="0080199B" w:rsidP="00FA4204">
      <w:pPr>
        <w:autoSpaceDE w:val="0"/>
        <w:autoSpaceDN w:val="0"/>
        <w:adjustRightInd w:val="0"/>
        <w:ind w:firstLine="567"/>
        <w:jc w:val="both"/>
        <w:rPr>
          <w:sz w:val="28"/>
          <w:szCs w:val="28"/>
        </w:rPr>
      </w:pPr>
      <w:r w:rsidRPr="00757A1A">
        <w:rPr>
          <w:sz w:val="28"/>
          <w:szCs w:val="28"/>
        </w:rPr>
        <w:lastRenderedPageBreak/>
        <w:t>6</w:t>
      </w:r>
      <w:r w:rsidR="00125F46" w:rsidRPr="00757A1A">
        <w:rPr>
          <w:sz w:val="28"/>
          <w:szCs w:val="28"/>
        </w:rPr>
        <w:t>6</w:t>
      </w:r>
      <w:r w:rsidRPr="00757A1A">
        <w:rPr>
          <w:sz w:val="28"/>
          <w:szCs w:val="28"/>
        </w:rPr>
        <w:t>. Ja liellopu jaunpiens, piens un to produkti tiek pārvietoti no novietnes II</w:t>
      </w:r>
      <w:r w:rsidR="00662595" w:rsidRPr="00757A1A">
        <w:rPr>
          <w:sz w:val="28"/>
          <w:szCs w:val="28"/>
        </w:rPr>
        <w:t> </w:t>
      </w:r>
      <w:r w:rsidRPr="00757A1A">
        <w:rPr>
          <w:sz w:val="28"/>
          <w:szCs w:val="28"/>
        </w:rPr>
        <w:t>riska zonā uz citu dalībvalsti, tad dienests izsniedz veterināro (veselības) sertifikātu liellopu jaunpien</w:t>
      </w:r>
      <w:r w:rsidR="00F04E2B" w:rsidRPr="00757A1A">
        <w:rPr>
          <w:sz w:val="28"/>
          <w:szCs w:val="28"/>
        </w:rPr>
        <w:t>a</w:t>
      </w:r>
      <w:r w:rsidRPr="00757A1A">
        <w:rPr>
          <w:sz w:val="28"/>
          <w:szCs w:val="28"/>
        </w:rPr>
        <w:t>, pien</w:t>
      </w:r>
      <w:r w:rsidR="00F04E2B" w:rsidRPr="00757A1A">
        <w:rPr>
          <w:sz w:val="28"/>
          <w:szCs w:val="28"/>
        </w:rPr>
        <w:t>a</w:t>
      </w:r>
      <w:r w:rsidRPr="00757A1A">
        <w:rPr>
          <w:sz w:val="28"/>
          <w:szCs w:val="28"/>
        </w:rPr>
        <w:t xml:space="preserve"> un to produktu pārvietošanai</w:t>
      </w:r>
      <w:r w:rsidR="00F66EA3" w:rsidRPr="00757A1A">
        <w:rPr>
          <w:sz w:val="28"/>
          <w:szCs w:val="28"/>
        </w:rPr>
        <w:t>, k</w:t>
      </w:r>
      <w:r w:rsidR="00F04E2B" w:rsidRPr="00757A1A">
        <w:rPr>
          <w:sz w:val="28"/>
          <w:szCs w:val="28"/>
        </w:rPr>
        <w:t>uri</w:t>
      </w:r>
      <w:r w:rsidR="00F66EA3" w:rsidRPr="00757A1A">
        <w:rPr>
          <w:sz w:val="28"/>
          <w:szCs w:val="28"/>
        </w:rPr>
        <w:t xml:space="preserve"> paredzēt</w:t>
      </w:r>
      <w:r w:rsidR="00F04E2B" w:rsidRPr="00757A1A">
        <w:rPr>
          <w:sz w:val="28"/>
          <w:szCs w:val="28"/>
        </w:rPr>
        <w:t>i</w:t>
      </w:r>
      <w:r w:rsidR="00F66EA3" w:rsidRPr="00757A1A">
        <w:rPr>
          <w:sz w:val="28"/>
          <w:szCs w:val="28"/>
        </w:rPr>
        <w:t xml:space="preserve"> izbarošanai dzīvniekiem</w:t>
      </w:r>
      <w:r w:rsidRPr="00757A1A">
        <w:rPr>
          <w:sz w:val="28"/>
          <w:szCs w:val="28"/>
        </w:rPr>
        <w:t xml:space="preserve">, tajā papildus pamattekstam iekļaujot norādi </w:t>
      </w:r>
      <w:r w:rsidR="00F17B7D" w:rsidRPr="00757A1A">
        <w:rPr>
          <w:sz w:val="28"/>
          <w:szCs w:val="28"/>
        </w:rPr>
        <w:t>“</w:t>
      </w:r>
      <w:r w:rsidRPr="00757A1A">
        <w:rPr>
          <w:sz w:val="28"/>
          <w:szCs w:val="28"/>
        </w:rPr>
        <w:t>Liellopu jaunpien</w:t>
      </w:r>
      <w:r w:rsidR="007249F4" w:rsidRPr="00757A1A">
        <w:rPr>
          <w:sz w:val="28"/>
          <w:szCs w:val="28"/>
        </w:rPr>
        <w:t>a</w:t>
      </w:r>
      <w:r w:rsidRPr="00757A1A">
        <w:rPr>
          <w:sz w:val="28"/>
          <w:szCs w:val="28"/>
        </w:rPr>
        <w:t>, pien</w:t>
      </w:r>
      <w:r w:rsidR="007249F4" w:rsidRPr="00757A1A">
        <w:rPr>
          <w:sz w:val="28"/>
          <w:szCs w:val="28"/>
        </w:rPr>
        <w:t>a</w:t>
      </w:r>
      <w:r w:rsidRPr="00757A1A">
        <w:rPr>
          <w:sz w:val="28"/>
          <w:szCs w:val="28"/>
        </w:rPr>
        <w:t xml:space="preserve"> un to produktu krava atbilst Komisijas 2016.</w:t>
      </w:r>
      <w:r w:rsidR="00404156" w:rsidRPr="00757A1A">
        <w:rPr>
          <w:sz w:val="28"/>
          <w:szCs w:val="28"/>
        </w:rPr>
        <w:t> </w:t>
      </w:r>
      <w:r w:rsidRPr="00757A1A">
        <w:rPr>
          <w:sz w:val="28"/>
          <w:szCs w:val="28"/>
        </w:rPr>
        <w:t>gada 15.</w:t>
      </w:r>
      <w:r w:rsidR="00404156" w:rsidRPr="00757A1A">
        <w:rPr>
          <w:sz w:val="28"/>
          <w:szCs w:val="28"/>
        </w:rPr>
        <w:t> </w:t>
      </w:r>
      <w:r w:rsidRPr="00757A1A">
        <w:rPr>
          <w:sz w:val="28"/>
          <w:szCs w:val="28"/>
        </w:rPr>
        <w:t>novembra Īstenošanas lēmuma Nr.</w:t>
      </w:r>
      <w:r w:rsidR="00404156" w:rsidRPr="00757A1A">
        <w:rPr>
          <w:sz w:val="28"/>
          <w:szCs w:val="28"/>
        </w:rPr>
        <w:t> </w:t>
      </w:r>
      <w:r w:rsidRPr="00757A1A">
        <w:rPr>
          <w:sz w:val="28"/>
          <w:szCs w:val="28"/>
        </w:rPr>
        <w:t>2016/2008/ES par dzīvnieku veselības kontroles pasākumiem saistībā ar nodulāro dermatītu dažās dalībvalstīs 10.</w:t>
      </w:r>
      <w:r w:rsidR="00FF7EDE" w:rsidRPr="00757A1A">
        <w:rPr>
          <w:sz w:val="28"/>
          <w:szCs w:val="28"/>
        </w:rPr>
        <w:t> </w:t>
      </w:r>
      <w:r w:rsidRPr="00757A1A">
        <w:rPr>
          <w:sz w:val="28"/>
          <w:szCs w:val="28"/>
        </w:rPr>
        <w:t>pant</w:t>
      </w:r>
      <w:r w:rsidR="00C9779E" w:rsidRPr="00757A1A">
        <w:rPr>
          <w:sz w:val="28"/>
          <w:szCs w:val="28"/>
        </w:rPr>
        <w:t>ā</w:t>
      </w:r>
      <w:r w:rsidRPr="00757A1A">
        <w:rPr>
          <w:sz w:val="28"/>
          <w:szCs w:val="28"/>
        </w:rPr>
        <w:t xml:space="preserve"> </w:t>
      </w:r>
      <w:r w:rsidR="009E312C" w:rsidRPr="00757A1A">
        <w:rPr>
          <w:sz w:val="28"/>
          <w:szCs w:val="28"/>
        </w:rPr>
        <w:t>noteiktajām</w:t>
      </w:r>
      <w:r w:rsidRPr="00757A1A">
        <w:rPr>
          <w:sz w:val="28"/>
          <w:szCs w:val="28"/>
        </w:rPr>
        <w:t xml:space="preserve"> prasībām</w:t>
      </w:r>
      <w:r w:rsidR="00404156" w:rsidRPr="00757A1A">
        <w:rPr>
          <w:sz w:val="28"/>
          <w:szCs w:val="28"/>
        </w:rPr>
        <w:t>”</w:t>
      </w:r>
      <w:r w:rsidRPr="00757A1A">
        <w:rPr>
          <w:sz w:val="28"/>
          <w:szCs w:val="28"/>
        </w:rPr>
        <w:t>.</w:t>
      </w:r>
    </w:p>
    <w:p w14:paraId="6EB447D7" w14:textId="77777777" w:rsidR="00F7369F" w:rsidRPr="00757A1A" w:rsidRDefault="00F7369F" w:rsidP="00FA4204">
      <w:pPr>
        <w:autoSpaceDE w:val="0"/>
        <w:autoSpaceDN w:val="0"/>
        <w:adjustRightInd w:val="0"/>
        <w:ind w:firstLine="567"/>
        <w:jc w:val="both"/>
        <w:rPr>
          <w:sz w:val="28"/>
          <w:szCs w:val="28"/>
        </w:rPr>
      </w:pPr>
    </w:p>
    <w:p w14:paraId="2965F225" w14:textId="77777777" w:rsidR="00F7369F" w:rsidRPr="00757A1A" w:rsidRDefault="00F7369F" w:rsidP="00FA4204">
      <w:pPr>
        <w:autoSpaceDE w:val="0"/>
        <w:autoSpaceDN w:val="0"/>
        <w:adjustRightInd w:val="0"/>
        <w:ind w:firstLine="567"/>
        <w:jc w:val="both"/>
        <w:rPr>
          <w:sz w:val="28"/>
          <w:szCs w:val="28"/>
        </w:rPr>
      </w:pPr>
    </w:p>
    <w:p w14:paraId="470733A2" w14:textId="6E83C34B" w:rsidR="00343C72" w:rsidRPr="00757A1A" w:rsidRDefault="00125F46" w:rsidP="00FA4204">
      <w:pPr>
        <w:autoSpaceDE w:val="0"/>
        <w:autoSpaceDN w:val="0"/>
        <w:adjustRightInd w:val="0"/>
        <w:ind w:firstLine="567"/>
        <w:jc w:val="both"/>
        <w:rPr>
          <w:sz w:val="28"/>
          <w:szCs w:val="28"/>
        </w:rPr>
      </w:pPr>
      <w:r w:rsidRPr="00757A1A">
        <w:rPr>
          <w:sz w:val="28"/>
          <w:szCs w:val="28"/>
        </w:rPr>
        <w:t>67</w:t>
      </w:r>
      <w:r w:rsidR="00343C72" w:rsidRPr="00757A1A">
        <w:rPr>
          <w:sz w:val="28"/>
          <w:szCs w:val="28"/>
        </w:rPr>
        <w:t xml:space="preserve">. </w:t>
      </w:r>
      <w:r w:rsidR="00F04E2B" w:rsidRPr="00757A1A">
        <w:rPr>
          <w:sz w:val="28"/>
          <w:szCs w:val="28"/>
        </w:rPr>
        <w:t>N</w:t>
      </w:r>
      <w:r w:rsidR="000721BE" w:rsidRPr="00757A1A">
        <w:rPr>
          <w:sz w:val="28"/>
          <w:szCs w:val="28"/>
        </w:rPr>
        <w:t>eapstrādāt</w:t>
      </w:r>
      <w:r w:rsidR="00F93B7C" w:rsidRPr="00757A1A">
        <w:rPr>
          <w:sz w:val="28"/>
          <w:szCs w:val="28"/>
        </w:rPr>
        <w:t>u</w:t>
      </w:r>
      <w:r w:rsidR="00F04E2B" w:rsidRPr="00757A1A">
        <w:rPr>
          <w:sz w:val="28"/>
          <w:szCs w:val="28"/>
        </w:rPr>
        <w:t>s</w:t>
      </w:r>
      <w:r w:rsidR="000721BE" w:rsidRPr="00757A1A">
        <w:rPr>
          <w:sz w:val="28"/>
          <w:szCs w:val="28"/>
        </w:rPr>
        <w:t xml:space="preserve"> </w:t>
      </w:r>
      <w:r w:rsidR="00F04E2B" w:rsidRPr="00757A1A">
        <w:rPr>
          <w:sz w:val="28"/>
          <w:szCs w:val="28"/>
        </w:rPr>
        <w:t xml:space="preserve">liellopu izcelsmes </w:t>
      </w:r>
      <w:r w:rsidR="00343C72" w:rsidRPr="00757A1A">
        <w:rPr>
          <w:sz w:val="28"/>
          <w:szCs w:val="28"/>
        </w:rPr>
        <w:t>blakusproduktu</w:t>
      </w:r>
      <w:r w:rsidR="00F04E2B" w:rsidRPr="00757A1A">
        <w:rPr>
          <w:sz w:val="28"/>
          <w:szCs w:val="28"/>
        </w:rPr>
        <w:t>s</w:t>
      </w:r>
      <w:r w:rsidR="00624332" w:rsidRPr="00757A1A">
        <w:rPr>
          <w:sz w:val="28"/>
          <w:szCs w:val="28"/>
        </w:rPr>
        <w:t xml:space="preserve">, </w:t>
      </w:r>
      <w:r w:rsidR="009723DE" w:rsidRPr="00757A1A">
        <w:rPr>
          <w:sz w:val="28"/>
          <w:szCs w:val="28"/>
        </w:rPr>
        <w:t xml:space="preserve">izņemot </w:t>
      </w:r>
      <w:r w:rsidR="00A61ED9" w:rsidRPr="00757A1A">
        <w:rPr>
          <w:sz w:val="28"/>
          <w:szCs w:val="28"/>
        </w:rPr>
        <w:t xml:space="preserve">neapstrādātas </w:t>
      </w:r>
      <w:r w:rsidR="009723DE" w:rsidRPr="00757A1A">
        <w:rPr>
          <w:sz w:val="28"/>
          <w:szCs w:val="28"/>
        </w:rPr>
        <w:t>liellopu jēlādas un ādas, k</w:t>
      </w:r>
      <w:r w:rsidR="00541E68" w:rsidRPr="00757A1A">
        <w:rPr>
          <w:sz w:val="28"/>
          <w:szCs w:val="28"/>
        </w:rPr>
        <w:t>as</w:t>
      </w:r>
      <w:r w:rsidR="009723DE" w:rsidRPr="00757A1A">
        <w:rPr>
          <w:sz w:val="28"/>
          <w:szCs w:val="28"/>
        </w:rPr>
        <w:t xml:space="preserve"> paredzētas lietošanai pārtikā, vai neapstrādātas ādas, k</w:t>
      </w:r>
      <w:r w:rsidR="00541E68" w:rsidRPr="00757A1A">
        <w:rPr>
          <w:sz w:val="28"/>
          <w:szCs w:val="28"/>
        </w:rPr>
        <w:t>as</w:t>
      </w:r>
      <w:r w:rsidR="009723DE" w:rsidRPr="00757A1A">
        <w:rPr>
          <w:sz w:val="28"/>
          <w:szCs w:val="28"/>
        </w:rPr>
        <w:t xml:space="preserve"> nav paredzētas lietošanai pārtikā</w:t>
      </w:r>
      <w:r w:rsidR="00B4275F" w:rsidRPr="00757A1A">
        <w:rPr>
          <w:sz w:val="28"/>
          <w:szCs w:val="28"/>
        </w:rPr>
        <w:t xml:space="preserve"> (turpmāk – liellop</w:t>
      </w:r>
      <w:r w:rsidR="007C255A" w:rsidRPr="00757A1A">
        <w:rPr>
          <w:sz w:val="28"/>
          <w:szCs w:val="28"/>
        </w:rPr>
        <w:t>a</w:t>
      </w:r>
      <w:r w:rsidR="00B4275F" w:rsidRPr="00757A1A">
        <w:rPr>
          <w:sz w:val="28"/>
          <w:szCs w:val="28"/>
        </w:rPr>
        <w:t xml:space="preserve"> āda),</w:t>
      </w:r>
      <w:r w:rsidR="009723DE" w:rsidRPr="00757A1A">
        <w:rPr>
          <w:sz w:val="28"/>
          <w:szCs w:val="28"/>
        </w:rPr>
        <w:t xml:space="preserve"> </w:t>
      </w:r>
      <w:r w:rsidR="00F04E2B" w:rsidRPr="00757A1A">
        <w:rPr>
          <w:sz w:val="28"/>
          <w:szCs w:val="28"/>
        </w:rPr>
        <w:t xml:space="preserve">atļauts </w:t>
      </w:r>
      <w:r w:rsidR="009723DE" w:rsidRPr="00757A1A">
        <w:rPr>
          <w:sz w:val="28"/>
          <w:szCs w:val="28"/>
        </w:rPr>
        <w:t>p</w:t>
      </w:r>
      <w:r w:rsidR="00343C72" w:rsidRPr="00757A1A">
        <w:rPr>
          <w:sz w:val="28"/>
          <w:szCs w:val="28"/>
        </w:rPr>
        <w:t>ārvieto</w:t>
      </w:r>
      <w:r w:rsidR="00F04E2B" w:rsidRPr="00757A1A">
        <w:rPr>
          <w:sz w:val="28"/>
          <w:szCs w:val="28"/>
        </w:rPr>
        <w:t>t</w:t>
      </w:r>
      <w:r w:rsidR="00343C72" w:rsidRPr="00757A1A">
        <w:rPr>
          <w:sz w:val="28"/>
          <w:szCs w:val="28"/>
        </w:rPr>
        <w:t xml:space="preserve"> no:</w:t>
      </w:r>
    </w:p>
    <w:p w14:paraId="7A549E8C" w14:textId="46A1D44D" w:rsidR="00343C72" w:rsidRPr="00757A1A" w:rsidRDefault="00125F46" w:rsidP="00FA4204">
      <w:pPr>
        <w:autoSpaceDE w:val="0"/>
        <w:autoSpaceDN w:val="0"/>
        <w:adjustRightInd w:val="0"/>
        <w:ind w:firstLine="567"/>
        <w:jc w:val="both"/>
        <w:rPr>
          <w:sz w:val="28"/>
          <w:szCs w:val="28"/>
        </w:rPr>
      </w:pPr>
      <w:r w:rsidRPr="00757A1A">
        <w:rPr>
          <w:sz w:val="28"/>
          <w:szCs w:val="28"/>
        </w:rPr>
        <w:t>67</w:t>
      </w:r>
      <w:r w:rsidR="00343C72" w:rsidRPr="00757A1A">
        <w:rPr>
          <w:sz w:val="28"/>
          <w:szCs w:val="28"/>
        </w:rPr>
        <w:t>.1. I riska zon</w:t>
      </w:r>
      <w:r w:rsidR="00287225" w:rsidRPr="00757A1A">
        <w:rPr>
          <w:sz w:val="28"/>
          <w:szCs w:val="28"/>
        </w:rPr>
        <w:t>as</w:t>
      </w:r>
      <w:r w:rsidR="00FF7EDE" w:rsidRPr="00757A1A">
        <w:rPr>
          <w:sz w:val="28"/>
          <w:szCs w:val="28"/>
        </w:rPr>
        <w:t xml:space="preserve"> </w:t>
      </w:r>
      <w:r w:rsidR="00343C72" w:rsidRPr="00757A1A">
        <w:rPr>
          <w:sz w:val="28"/>
          <w:szCs w:val="28"/>
        </w:rPr>
        <w:t>uz tās pašas dalībvalst</w:t>
      </w:r>
      <w:r w:rsidR="00EE5372" w:rsidRPr="00757A1A">
        <w:rPr>
          <w:sz w:val="28"/>
          <w:szCs w:val="28"/>
        </w:rPr>
        <w:t>s</w:t>
      </w:r>
      <w:r w:rsidR="00343C72" w:rsidRPr="00757A1A">
        <w:rPr>
          <w:sz w:val="28"/>
          <w:szCs w:val="28"/>
        </w:rPr>
        <w:t xml:space="preserve"> vai citas dalībvalst</w:t>
      </w:r>
      <w:r w:rsidR="00EE5372" w:rsidRPr="00757A1A">
        <w:rPr>
          <w:sz w:val="28"/>
          <w:szCs w:val="28"/>
        </w:rPr>
        <w:t>s</w:t>
      </w:r>
      <w:r w:rsidR="00343C72" w:rsidRPr="00757A1A">
        <w:rPr>
          <w:sz w:val="28"/>
          <w:szCs w:val="28"/>
        </w:rPr>
        <w:t xml:space="preserve"> I vai II</w:t>
      </w:r>
      <w:r w:rsidR="00F04E2B" w:rsidRPr="00757A1A">
        <w:rPr>
          <w:sz w:val="28"/>
          <w:szCs w:val="28"/>
        </w:rPr>
        <w:t> </w:t>
      </w:r>
      <w:r w:rsidR="00343C72" w:rsidRPr="00757A1A">
        <w:rPr>
          <w:sz w:val="28"/>
          <w:szCs w:val="28"/>
        </w:rPr>
        <w:t>zon</w:t>
      </w:r>
      <w:r w:rsidR="00287225" w:rsidRPr="00757A1A">
        <w:rPr>
          <w:sz w:val="28"/>
          <w:szCs w:val="28"/>
        </w:rPr>
        <w:t>u</w:t>
      </w:r>
      <w:r w:rsidR="00343C72" w:rsidRPr="00757A1A">
        <w:rPr>
          <w:sz w:val="28"/>
          <w:szCs w:val="28"/>
        </w:rPr>
        <w:t>;</w:t>
      </w:r>
    </w:p>
    <w:p w14:paraId="1B5352C1" w14:textId="56DD1056" w:rsidR="00343C72" w:rsidRPr="00757A1A" w:rsidRDefault="00125F46" w:rsidP="00FA4204">
      <w:pPr>
        <w:autoSpaceDE w:val="0"/>
        <w:autoSpaceDN w:val="0"/>
        <w:adjustRightInd w:val="0"/>
        <w:ind w:firstLine="567"/>
        <w:jc w:val="both"/>
        <w:rPr>
          <w:sz w:val="28"/>
          <w:szCs w:val="28"/>
        </w:rPr>
      </w:pPr>
      <w:r w:rsidRPr="00757A1A">
        <w:rPr>
          <w:sz w:val="28"/>
          <w:szCs w:val="28"/>
        </w:rPr>
        <w:t>67</w:t>
      </w:r>
      <w:r w:rsidR="00343C72" w:rsidRPr="00757A1A">
        <w:rPr>
          <w:sz w:val="28"/>
          <w:szCs w:val="28"/>
        </w:rPr>
        <w:t>.2. II riska zon</w:t>
      </w:r>
      <w:r w:rsidR="00F93B7C" w:rsidRPr="00757A1A">
        <w:rPr>
          <w:sz w:val="28"/>
          <w:szCs w:val="28"/>
        </w:rPr>
        <w:t>as</w:t>
      </w:r>
      <w:r w:rsidR="00343C72" w:rsidRPr="00757A1A">
        <w:rPr>
          <w:sz w:val="28"/>
          <w:szCs w:val="28"/>
        </w:rPr>
        <w:t xml:space="preserve"> uz tās pašas dalībvalst</w:t>
      </w:r>
      <w:r w:rsidR="00EE5372" w:rsidRPr="00757A1A">
        <w:rPr>
          <w:sz w:val="28"/>
          <w:szCs w:val="28"/>
        </w:rPr>
        <w:t>s</w:t>
      </w:r>
      <w:r w:rsidR="00343C72" w:rsidRPr="00757A1A">
        <w:rPr>
          <w:sz w:val="28"/>
          <w:szCs w:val="28"/>
        </w:rPr>
        <w:t xml:space="preserve"> vai citas dalībvalst</w:t>
      </w:r>
      <w:r w:rsidR="00EE5372" w:rsidRPr="00757A1A">
        <w:rPr>
          <w:sz w:val="28"/>
          <w:szCs w:val="28"/>
        </w:rPr>
        <w:t>s</w:t>
      </w:r>
      <w:r w:rsidR="00343C72" w:rsidRPr="00757A1A">
        <w:rPr>
          <w:sz w:val="28"/>
          <w:szCs w:val="28"/>
        </w:rPr>
        <w:t xml:space="preserve"> II zon</w:t>
      </w:r>
      <w:r w:rsidR="00287225" w:rsidRPr="00757A1A">
        <w:rPr>
          <w:sz w:val="28"/>
          <w:szCs w:val="28"/>
        </w:rPr>
        <w:t>u</w:t>
      </w:r>
      <w:r w:rsidR="00343C72" w:rsidRPr="00757A1A">
        <w:rPr>
          <w:sz w:val="28"/>
          <w:szCs w:val="28"/>
        </w:rPr>
        <w:t>, ja:</w:t>
      </w:r>
    </w:p>
    <w:p w14:paraId="669A6D2F" w14:textId="3E42D52F" w:rsidR="00343C72" w:rsidRPr="00757A1A" w:rsidRDefault="00125F46" w:rsidP="00FA4204">
      <w:pPr>
        <w:autoSpaceDE w:val="0"/>
        <w:autoSpaceDN w:val="0"/>
        <w:adjustRightInd w:val="0"/>
        <w:ind w:firstLine="567"/>
        <w:jc w:val="both"/>
        <w:rPr>
          <w:sz w:val="28"/>
          <w:szCs w:val="28"/>
        </w:rPr>
      </w:pPr>
      <w:r w:rsidRPr="00757A1A">
        <w:rPr>
          <w:sz w:val="28"/>
          <w:szCs w:val="28"/>
        </w:rPr>
        <w:t>67</w:t>
      </w:r>
      <w:r w:rsidR="00343C72" w:rsidRPr="00757A1A">
        <w:rPr>
          <w:sz w:val="28"/>
          <w:szCs w:val="28"/>
        </w:rPr>
        <w:t xml:space="preserve">.2.1. </w:t>
      </w:r>
      <w:r w:rsidR="00F04E2B" w:rsidRPr="00757A1A">
        <w:rPr>
          <w:sz w:val="28"/>
          <w:szCs w:val="28"/>
        </w:rPr>
        <w:t>neapstrādātus</w:t>
      </w:r>
      <w:r w:rsidR="00B546D7" w:rsidRPr="00757A1A">
        <w:rPr>
          <w:sz w:val="28"/>
          <w:szCs w:val="28"/>
        </w:rPr>
        <w:t xml:space="preserve"> liellop</w:t>
      </w:r>
      <w:r w:rsidR="00343C72" w:rsidRPr="00757A1A">
        <w:rPr>
          <w:sz w:val="28"/>
          <w:szCs w:val="28"/>
        </w:rPr>
        <w:t xml:space="preserve">u izcelsmes blakusproduktus dienesta uzraudzībā </w:t>
      </w:r>
      <w:r w:rsidR="00024A79" w:rsidRPr="00757A1A">
        <w:rPr>
          <w:sz w:val="28"/>
          <w:szCs w:val="28"/>
        </w:rPr>
        <w:t xml:space="preserve">pārstrādā vai likvidē </w:t>
      </w:r>
      <w:r w:rsidR="0065174C" w:rsidRPr="00757A1A">
        <w:rPr>
          <w:sz w:val="28"/>
          <w:szCs w:val="28"/>
        </w:rPr>
        <w:t>iekārtā, kas ir atzīta saskaņā ar Regulas Nr. 1069/2009 24. pantā minētajiem nosacījumiem</w:t>
      </w:r>
      <w:r w:rsidRPr="00757A1A">
        <w:rPr>
          <w:sz w:val="28"/>
          <w:szCs w:val="28"/>
        </w:rPr>
        <w:t xml:space="preserve"> un </w:t>
      </w:r>
      <w:r w:rsidR="00024A79" w:rsidRPr="00757A1A">
        <w:rPr>
          <w:sz w:val="28"/>
          <w:szCs w:val="28"/>
        </w:rPr>
        <w:t xml:space="preserve">saskaņā ar šo noteikumu </w:t>
      </w:r>
      <w:r w:rsidRPr="00757A1A">
        <w:rPr>
          <w:sz w:val="28"/>
          <w:szCs w:val="28"/>
        </w:rPr>
        <w:t>64</w:t>
      </w:r>
      <w:r w:rsidR="00024A79" w:rsidRPr="00757A1A">
        <w:rPr>
          <w:sz w:val="28"/>
          <w:szCs w:val="28"/>
        </w:rPr>
        <w:t>.</w:t>
      </w:r>
      <w:r w:rsidR="00C178F1" w:rsidRPr="00757A1A">
        <w:rPr>
          <w:sz w:val="28"/>
          <w:szCs w:val="28"/>
        </w:rPr>
        <w:t> </w:t>
      </w:r>
      <w:r w:rsidR="00024A79" w:rsidRPr="00757A1A">
        <w:rPr>
          <w:sz w:val="28"/>
          <w:szCs w:val="28"/>
        </w:rPr>
        <w:t>punktā minētajām prasīb</w:t>
      </w:r>
      <w:r w:rsidRPr="00757A1A">
        <w:rPr>
          <w:sz w:val="28"/>
          <w:szCs w:val="28"/>
        </w:rPr>
        <w:t>ām;</w:t>
      </w:r>
    </w:p>
    <w:p w14:paraId="4D5B9152" w14:textId="34AE7CD4" w:rsidR="00287225" w:rsidRPr="00757A1A" w:rsidRDefault="00125F46" w:rsidP="00FA4204">
      <w:pPr>
        <w:autoSpaceDE w:val="0"/>
        <w:autoSpaceDN w:val="0"/>
        <w:adjustRightInd w:val="0"/>
        <w:ind w:firstLine="567"/>
        <w:jc w:val="both"/>
        <w:rPr>
          <w:sz w:val="28"/>
          <w:szCs w:val="28"/>
        </w:rPr>
      </w:pPr>
      <w:r w:rsidRPr="00757A1A">
        <w:rPr>
          <w:sz w:val="28"/>
          <w:szCs w:val="28"/>
        </w:rPr>
        <w:t>67</w:t>
      </w:r>
      <w:r w:rsidR="00287225" w:rsidRPr="00757A1A">
        <w:rPr>
          <w:sz w:val="28"/>
          <w:szCs w:val="28"/>
        </w:rPr>
        <w:t xml:space="preserve">.2.2. </w:t>
      </w:r>
      <w:r w:rsidR="00F04E2B" w:rsidRPr="00757A1A">
        <w:rPr>
          <w:sz w:val="28"/>
          <w:szCs w:val="28"/>
        </w:rPr>
        <w:t xml:space="preserve">neapstrādātu </w:t>
      </w:r>
      <w:r w:rsidR="00B546D7" w:rsidRPr="00757A1A">
        <w:rPr>
          <w:sz w:val="28"/>
          <w:szCs w:val="28"/>
        </w:rPr>
        <w:t>liellop</w:t>
      </w:r>
      <w:r w:rsidR="00287225" w:rsidRPr="00757A1A">
        <w:rPr>
          <w:sz w:val="28"/>
          <w:szCs w:val="28"/>
        </w:rPr>
        <w:t>u izcelsmes blakusproduktu pārvieto</w:t>
      </w:r>
      <w:r w:rsidR="00F04E2B" w:rsidRPr="00757A1A">
        <w:rPr>
          <w:sz w:val="28"/>
          <w:szCs w:val="28"/>
        </w:rPr>
        <w:t>šanai</w:t>
      </w:r>
      <w:r w:rsidR="00287225" w:rsidRPr="00757A1A">
        <w:rPr>
          <w:sz w:val="28"/>
          <w:szCs w:val="28"/>
        </w:rPr>
        <w:t xml:space="preserve"> uz cit</w:t>
      </w:r>
      <w:r w:rsidR="00EE5372" w:rsidRPr="00757A1A">
        <w:rPr>
          <w:sz w:val="28"/>
          <w:szCs w:val="28"/>
        </w:rPr>
        <w:t>as</w:t>
      </w:r>
      <w:r w:rsidR="00287225" w:rsidRPr="00757A1A">
        <w:rPr>
          <w:sz w:val="28"/>
          <w:szCs w:val="28"/>
        </w:rPr>
        <w:t xml:space="preserve"> dalībvalst</w:t>
      </w:r>
      <w:r w:rsidR="00EE5372" w:rsidRPr="00757A1A">
        <w:rPr>
          <w:sz w:val="28"/>
          <w:szCs w:val="28"/>
        </w:rPr>
        <w:t>s</w:t>
      </w:r>
      <w:r w:rsidR="00287225" w:rsidRPr="00757A1A">
        <w:rPr>
          <w:sz w:val="28"/>
          <w:szCs w:val="28"/>
        </w:rPr>
        <w:t xml:space="preserve"> II </w:t>
      </w:r>
      <w:r w:rsidR="007E03CE" w:rsidRPr="00757A1A">
        <w:rPr>
          <w:sz w:val="28"/>
          <w:szCs w:val="28"/>
        </w:rPr>
        <w:t xml:space="preserve">riska </w:t>
      </w:r>
      <w:r w:rsidR="00287225" w:rsidRPr="00757A1A">
        <w:rPr>
          <w:sz w:val="28"/>
          <w:szCs w:val="28"/>
        </w:rPr>
        <w:t xml:space="preserve">zonu ir izveidota virzīšanas procedūra saskaņā ar šo noteikumu </w:t>
      </w:r>
      <w:r w:rsidR="009426DB" w:rsidRPr="00757A1A">
        <w:rPr>
          <w:sz w:val="28"/>
          <w:szCs w:val="28"/>
        </w:rPr>
        <w:t>7</w:t>
      </w:r>
      <w:r w:rsidR="00BD350A" w:rsidRPr="00757A1A">
        <w:rPr>
          <w:sz w:val="28"/>
          <w:szCs w:val="28"/>
        </w:rPr>
        <w:t>7</w:t>
      </w:r>
      <w:r w:rsidR="009426DB" w:rsidRPr="00757A1A">
        <w:rPr>
          <w:sz w:val="28"/>
          <w:szCs w:val="28"/>
        </w:rPr>
        <w:t>.</w:t>
      </w:r>
      <w:r w:rsidR="00FF7EDE" w:rsidRPr="00757A1A">
        <w:rPr>
          <w:sz w:val="28"/>
          <w:szCs w:val="28"/>
        </w:rPr>
        <w:t> </w:t>
      </w:r>
      <w:r w:rsidR="009426DB" w:rsidRPr="00757A1A">
        <w:rPr>
          <w:sz w:val="28"/>
          <w:szCs w:val="28"/>
        </w:rPr>
        <w:t xml:space="preserve">punktā </w:t>
      </w:r>
      <w:r w:rsidR="00540CBD" w:rsidRPr="00757A1A">
        <w:rPr>
          <w:sz w:val="28"/>
          <w:szCs w:val="28"/>
        </w:rPr>
        <w:t>noteiktajām</w:t>
      </w:r>
      <w:r w:rsidR="00287225" w:rsidRPr="00757A1A">
        <w:rPr>
          <w:sz w:val="28"/>
          <w:szCs w:val="28"/>
        </w:rPr>
        <w:t xml:space="preserve"> prasībām. Dienests uzrauga, lai šo noteikumu </w:t>
      </w:r>
      <w:r w:rsidR="00004B33" w:rsidRPr="00757A1A">
        <w:rPr>
          <w:sz w:val="28"/>
          <w:szCs w:val="28"/>
        </w:rPr>
        <w:t>6</w:t>
      </w:r>
      <w:r w:rsidR="007A39AA" w:rsidRPr="00757A1A">
        <w:rPr>
          <w:sz w:val="28"/>
          <w:szCs w:val="28"/>
        </w:rPr>
        <w:t>7</w:t>
      </w:r>
      <w:r w:rsidR="00287225" w:rsidRPr="00757A1A">
        <w:rPr>
          <w:sz w:val="28"/>
          <w:szCs w:val="28"/>
        </w:rPr>
        <w:t>.2.1.</w:t>
      </w:r>
      <w:r w:rsidR="00FF7EDE" w:rsidRPr="00757A1A">
        <w:rPr>
          <w:sz w:val="28"/>
          <w:szCs w:val="28"/>
        </w:rPr>
        <w:t> </w:t>
      </w:r>
      <w:r w:rsidR="00287225" w:rsidRPr="00757A1A">
        <w:rPr>
          <w:sz w:val="28"/>
          <w:szCs w:val="28"/>
        </w:rPr>
        <w:t>apakšpunktā minētos</w:t>
      </w:r>
      <w:r w:rsidR="00B546D7" w:rsidRPr="00757A1A">
        <w:rPr>
          <w:sz w:val="28"/>
          <w:szCs w:val="28"/>
        </w:rPr>
        <w:t xml:space="preserve"> liellop</w:t>
      </w:r>
      <w:r w:rsidR="00287225" w:rsidRPr="00757A1A">
        <w:rPr>
          <w:sz w:val="28"/>
          <w:szCs w:val="28"/>
        </w:rPr>
        <w:t>u izcelsmes blakusproduktus pārvieto drošos apstākļos. Pēc</w:t>
      </w:r>
      <w:r w:rsidR="00B546D7" w:rsidRPr="00757A1A">
        <w:rPr>
          <w:sz w:val="28"/>
          <w:szCs w:val="28"/>
        </w:rPr>
        <w:t xml:space="preserve"> liellop</w:t>
      </w:r>
      <w:r w:rsidR="00287225" w:rsidRPr="00757A1A">
        <w:rPr>
          <w:sz w:val="28"/>
          <w:szCs w:val="28"/>
        </w:rPr>
        <w:t>u izcelsmes blakusproduktu atvešanas no citas dalībvalsts tos nav atļauts pārvietot tālāk ne uz vienu citu dalībvalsti vai trešo valsti.</w:t>
      </w:r>
    </w:p>
    <w:p w14:paraId="4CE2CA2F" w14:textId="77777777" w:rsidR="00287225" w:rsidRPr="00757A1A" w:rsidRDefault="00287225" w:rsidP="00FA4204">
      <w:pPr>
        <w:autoSpaceDE w:val="0"/>
        <w:autoSpaceDN w:val="0"/>
        <w:adjustRightInd w:val="0"/>
        <w:ind w:firstLine="567"/>
        <w:jc w:val="both"/>
        <w:rPr>
          <w:sz w:val="28"/>
          <w:szCs w:val="28"/>
        </w:rPr>
      </w:pPr>
    </w:p>
    <w:p w14:paraId="33734D49" w14:textId="0D84F505" w:rsidR="00757E7A" w:rsidRPr="00757A1A" w:rsidRDefault="00125F46" w:rsidP="00FA4204">
      <w:pPr>
        <w:autoSpaceDE w:val="0"/>
        <w:autoSpaceDN w:val="0"/>
        <w:adjustRightInd w:val="0"/>
        <w:ind w:firstLine="567"/>
        <w:jc w:val="both"/>
        <w:rPr>
          <w:sz w:val="28"/>
          <w:szCs w:val="28"/>
        </w:rPr>
      </w:pPr>
      <w:r w:rsidRPr="00757A1A">
        <w:rPr>
          <w:sz w:val="28"/>
          <w:szCs w:val="28"/>
        </w:rPr>
        <w:t>68</w:t>
      </w:r>
      <w:r w:rsidR="00624332" w:rsidRPr="00757A1A">
        <w:rPr>
          <w:sz w:val="28"/>
          <w:szCs w:val="28"/>
        </w:rPr>
        <w:t xml:space="preserve">. </w:t>
      </w:r>
      <w:r w:rsidR="00B01CD4" w:rsidRPr="00757A1A">
        <w:rPr>
          <w:sz w:val="28"/>
          <w:szCs w:val="28"/>
        </w:rPr>
        <w:t xml:space="preserve">Liellopu </w:t>
      </w:r>
      <w:r w:rsidR="00B4275F" w:rsidRPr="00757A1A">
        <w:rPr>
          <w:sz w:val="28"/>
          <w:szCs w:val="28"/>
        </w:rPr>
        <w:t>ād</w:t>
      </w:r>
      <w:r w:rsidR="005B4E19" w:rsidRPr="00757A1A">
        <w:rPr>
          <w:sz w:val="28"/>
          <w:szCs w:val="28"/>
        </w:rPr>
        <w:t>u</w:t>
      </w:r>
      <w:r w:rsidR="00B01CD4" w:rsidRPr="00757A1A">
        <w:rPr>
          <w:sz w:val="28"/>
          <w:szCs w:val="28"/>
        </w:rPr>
        <w:t xml:space="preserve"> pārvietošana no I riska zonas uz </w:t>
      </w:r>
      <w:r w:rsidR="002042C4" w:rsidRPr="00757A1A">
        <w:rPr>
          <w:sz w:val="28"/>
          <w:szCs w:val="28"/>
        </w:rPr>
        <w:t xml:space="preserve">citu </w:t>
      </w:r>
      <w:r w:rsidR="00B01CD4" w:rsidRPr="00757A1A">
        <w:rPr>
          <w:sz w:val="28"/>
          <w:szCs w:val="28"/>
        </w:rPr>
        <w:t>tās paš</w:t>
      </w:r>
      <w:r w:rsidR="002042C4" w:rsidRPr="00757A1A">
        <w:rPr>
          <w:sz w:val="28"/>
          <w:szCs w:val="28"/>
        </w:rPr>
        <w:t xml:space="preserve">as </w:t>
      </w:r>
      <w:r w:rsidR="00B01CD4" w:rsidRPr="00757A1A">
        <w:rPr>
          <w:sz w:val="28"/>
          <w:szCs w:val="28"/>
        </w:rPr>
        <w:t>dalībvalst</w:t>
      </w:r>
      <w:r w:rsidR="00EE5372" w:rsidRPr="00757A1A">
        <w:rPr>
          <w:sz w:val="28"/>
          <w:szCs w:val="28"/>
        </w:rPr>
        <w:t>s</w:t>
      </w:r>
      <w:r w:rsidR="00B01CD4" w:rsidRPr="00757A1A">
        <w:rPr>
          <w:sz w:val="28"/>
          <w:szCs w:val="28"/>
        </w:rPr>
        <w:t xml:space="preserve"> vai cit</w:t>
      </w:r>
      <w:r w:rsidR="00EE5372" w:rsidRPr="00757A1A">
        <w:rPr>
          <w:sz w:val="28"/>
          <w:szCs w:val="28"/>
        </w:rPr>
        <w:t>as</w:t>
      </w:r>
      <w:r w:rsidR="00B01CD4" w:rsidRPr="00757A1A">
        <w:rPr>
          <w:sz w:val="28"/>
          <w:szCs w:val="28"/>
        </w:rPr>
        <w:t xml:space="preserve"> dalībvalst</w:t>
      </w:r>
      <w:r w:rsidR="00EE5372" w:rsidRPr="00757A1A">
        <w:rPr>
          <w:sz w:val="28"/>
          <w:szCs w:val="28"/>
        </w:rPr>
        <w:t>s</w:t>
      </w:r>
      <w:r w:rsidR="00B4275F" w:rsidRPr="00757A1A">
        <w:rPr>
          <w:sz w:val="28"/>
          <w:szCs w:val="28"/>
        </w:rPr>
        <w:t xml:space="preserve"> I vai II</w:t>
      </w:r>
      <w:proofErr w:type="gramStart"/>
      <w:r w:rsidR="00B4275F" w:rsidRPr="00757A1A">
        <w:rPr>
          <w:sz w:val="28"/>
          <w:szCs w:val="28"/>
        </w:rPr>
        <w:t xml:space="preserve"> riska zonu</w:t>
      </w:r>
      <w:r w:rsidR="007C255A" w:rsidRPr="00757A1A">
        <w:rPr>
          <w:sz w:val="28"/>
          <w:szCs w:val="28"/>
        </w:rPr>
        <w:t xml:space="preserve"> atļauta</w:t>
      </w:r>
      <w:proofErr w:type="gramEnd"/>
      <w:r w:rsidR="007C255A" w:rsidRPr="00757A1A">
        <w:rPr>
          <w:sz w:val="28"/>
          <w:szCs w:val="28"/>
        </w:rPr>
        <w:t>, ja:</w:t>
      </w:r>
    </w:p>
    <w:p w14:paraId="6968A5AF" w14:textId="071EAEBC" w:rsidR="007A39AA" w:rsidRPr="00757A1A" w:rsidRDefault="00125F46" w:rsidP="00FA4204">
      <w:pPr>
        <w:autoSpaceDE w:val="0"/>
        <w:autoSpaceDN w:val="0"/>
        <w:adjustRightInd w:val="0"/>
        <w:ind w:firstLine="567"/>
        <w:jc w:val="both"/>
        <w:rPr>
          <w:sz w:val="28"/>
          <w:szCs w:val="28"/>
        </w:rPr>
      </w:pPr>
      <w:r w:rsidRPr="00757A1A">
        <w:rPr>
          <w:sz w:val="28"/>
          <w:szCs w:val="28"/>
        </w:rPr>
        <w:t>68</w:t>
      </w:r>
      <w:r w:rsidR="007C255A" w:rsidRPr="00757A1A">
        <w:rPr>
          <w:sz w:val="28"/>
          <w:szCs w:val="28"/>
        </w:rPr>
        <w:t xml:space="preserve">.1. </w:t>
      </w:r>
      <w:r w:rsidR="00D61F4F" w:rsidRPr="00757A1A">
        <w:rPr>
          <w:sz w:val="28"/>
          <w:szCs w:val="28"/>
        </w:rPr>
        <w:t xml:space="preserve">tās ir </w:t>
      </w:r>
      <w:r w:rsidR="005B4E19" w:rsidRPr="00757A1A">
        <w:rPr>
          <w:sz w:val="28"/>
          <w:szCs w:val="28"/>
        </w:rPr>
        <w:t xml:space="preserve">neapstrādātas </w:t>
      </w:r>
      <w:r w:rsidR="00D61F4F" w:rsidRPr="00757A1A">
        <w:rPr>
          <w:sz w:val="28"/>
          <w:szCs w:val="28"/>
        </w:rPr>
        <w:t>liellopu jēlādas un ādas, kas paredzētas lietošanai pārtikā</w:t>
      </w:r>
      <w:r w:rsidR="00F04E2B" w:rsidRPr="00757A1A">
        <w:rPr>
          <w:sz w:val="28"/>
          <w:szCs w:val="28"/>
        </w:rPr>
        <w:t>,</w:t>
      </w:r>
      <w:r w:rsidR="00D61F4F" w:rsidRPr="00757A1A">
        <w:rPr>
          <w:sz w:val="28"/>
          <w:szCs w:val="28"/>
        </w:rPr>
        <w:t xml:space="preserve"> vai liellopu ādas</w:t>
      </w:r>
      <w:r w:rsidR="00EE5372" w:rsidRPr="00757A1A">
        <w:rPr>
          <w:sz w:val="28"/>
          <w:szCs w:val="28"/>
        </w:rPr>
        <w:t>, kuras</w:t>
      </w:r>
      <w:r w:rsidR="00D61F4F" w:rsidRPr="00757A1A">
        <w:rPr>
          <w:sz w:val="28"/>
          <w:szCs w:val="28"/>
        </w:rPr>
        <w:t xml:space="preserve"> </w:t>
      </w:r>
      <w:r w:rsidR="007C255A" w:rsidRPr="00757A1A">
        <w:rPr>
          <w:sz w:val="28"/>
          <w:szCs w:val="28"/>
        </w:rPr>
        <w:t xml:space="preserve">dienesta uzraudzībā </w:t>
      </w:r>
      <w:r w:rsidR="00F04E2B" w:rsidRPr="00757A1A">
        <w:rPr>
          <w:sz w:val="28"/>
          <w:szCs w:val="28"/>
        </w:rPr>
        <w:t xml:space="preserve">paredzēts </w:t>
      </w:r>
      <w:r w:rsidR="007A39AA" w:rsidRPr="00757A1A">
        <w:rPr>
          <w:sz w:val="28"/>
          <w:szCs w:val="28"/>
        </w:rPr>
        <w:t>pārstrādā</w:t>
      </w:r>
      <w:r w:rsidR="00F04E2B" w:rsidRPr="00757A1A">
        <w:rPr>
          <w:sz w:val="28"/>
          <w:szCs w:val="28"/>
        </w:rPr>
        <w:t>t</w:t>
      </w:r>
      <w:r w:rsidR="007A39AA" w:rsidRPr="00757A1A">
        <w:rPr>
          <w:sz w:val="28"/>
          <w:szCs w:val="28"/>
        </w:rPr>
        <w:t xml:space="preserve"> vai likvidē</w:t>
      </w:r>
      <w:r w:rsidR="00F04E2B" w:rsidRPr="00757A1A">
        <w:rPr>
          <w:sz w:val="28"/>
          <w:szCs w:val="28"/>
        </w:rPr>
        <w:t>t</w:t>
      </w:r>
      <w:r w:rsidR="007A39AA" w:rsidRPr="00757A1A">
        <w:rPr>
          <w:sz w:val="28"/>
          <w:szCs w:val="28"/>
        </w:rPr>
        <w:t xml:space="preserve"> iekārtā, kas ir atzīta saskaņā ar Regulas Nr. 1069/2009 24. pantā minētajiem nosacījumiem un ar šo noteikumu 64.</w:t>
      </w:r>
      <w:r w:rsidR="00DC2A32" w:rsidRPr="00757A1A">
        <w:rPr>
          <w:sz w:val="28"/>
          <w:szCs w:val="28"/>
        </w:rPr>
        <w:t> </w:t>
      </w:r>
      <w:r w:rsidR="007A39AA" w:rsidRPr="00757A1A">
        <w:rPr>
          <w:sz w:val="28"/>
          <w:szCs w:val="28"/>
        </w:rPr>
        <w:t>punktā minētajām prasībām;</w:t>
      </w:r>
    </w:p>
    <w:p w14:paraId="6EA9254E" w14:textId="2B6AE0D8" w:rsidR="006B7927" w:rsidRPr="00757A1A" w:rsidRDefault="00125F46" w:rsidP="00FA4204">
      <w:pPr>
        <w:autoSpaceDE w:val="0"/>
        <w:autoSpaceDN w:val="0"/>
        <w:adjustRightInd w:val="0"/>
        <w:ind w:firstLine="567"/>
        <w:jc w:val="both"/>
        <w:rPr>
          <w:sz w:val="28"/>
          <w:szCs w:val="28"/>
        </w:rPr>
      </w:pPr>
      <w:r w:rsidRPr="00757A1A">
        <w:rPr>
          <w:sz w:val="28"/>
          <w:szCs w:val="28"/>
        </w:rPr>
        <w:t>68</w:t>
      </w:r>
      <w:r w:rsidR="007C255A" w:rsidRPr="00757A1A">
        <w:rPr>
          <w:sz w:val="28"/>
          <w:szCs w:val="28"/>
        </w:rPr>
        <w:t xml:space="preserve">.2. </w:t>
      </w:r>
      <w:r w:rsidR="006B7927" w:rsidRPr="00757A1A">
        <w:rPr>
          <w:sz w:val="28"/>
          <w:szCs w:val="28"/>
        </w:rPr>
        <w:t>liellopu ād</w:t>
      </w:r>
      <w:r w:rsidR="00EE5372" w:rsidRPr="00757A1A">
        <w:rPr>
          <w:sz w:val="28"/>
          <w:szCs w:val="28"/>
        </w:rPr>
        <w:t>u</w:t>
      </w:r>
      <w:r w:rsidR="006B7927" w:rsidRPr="00757A1A">
        <w:rPr>
          <w:sz w:val="28"/>
          <w:szCs w:val="28"/>
        </w:rPr>
        <w:t xml:space="preserve"> </w:t>
      </w:r>
      <w:r w:rsidR="00024A79" w:rsidRPr="00757A1A">
        <w:rPr>
          <w:sz w:val="28"/>
          <w:szCs w:val="28"/>
        </w:rPr>
        <w:t>pārvieto</w:t>
      </w:r>
      <w:r w:rsidR="00EE5372" w:rsidRPr="00757A1A">
        <w:rPr>
          <w:sz w:val="28"/>
          <w:szCs w:val="28"/>
        </w:rPr>
        <w:t>šanai</w:t>
      </w:r>
      <w:r w:rsidR="00024A79" w:rsidRPr="00757A1A">
        <w:rPr>
          <w:sz w:val="28"/>
          <w:szCs w:val="28"/>
        </w:rPr>
        <w:t xml:space="preserve"> uz cit</w:t>
      </w:r>
      <w:r w:rsidR="00EE5372" w:rsidRPr="00757A1A">
        <w:rPr>
          <w:sz w:val="28"/>
          <w:szCs w:val="28"/>
        </w:rPr>
        <w:t>as</w:t>
      </w:r>
      <w:r w:rsidR="00024A79" w:rsidRPr="00757A1A">
        <w:rPr>
          <w:sz w:val="28"/>
          <w:szCs w:val="28"/>
        </w:rPr>
        <w:t xml:space="preserve"> dalībvalst</w:t>
      </w:r>
      <w:r w:rsidR="00EE5372" w:rsidRPr="00757A1A">
        <w:rPr>
          <w:sz w:val="28"/>
          <w:szCs w:val="28"/>
        </w:rPr>
        <w:t>s</w:t>
      </w:r>
      <w:r w:rsidR="00024A79" w:rsidRPr="00757A1A">
        <w:rPr>
          <w:sz w:val="28"/>
          <w:szCs w:val="28"/>
        </w:rPr>
        <w:t xml:space="preserve"> I vai II </w:t>
      </w:r>
      <w:r w:rsidR="007E03CE" w:rsidRPr="00757A1A">
        <w:rPr>
          <w:sz w:val="28"/>
          <w:szCs w:val="28"/>
        </w:rPr>
        <w:t xml:space="preserve">riska </w:t>
      </w:r>
      <w:r w:rsidR="004A0775" w:rsidRPr="00757A1A">
        <w:rPr>
          <w:sz w:val="28"/>
          <w:szCs w:val="28"/>
        </w:rPr>
        <w:t>zonu</w:t>
      </w:r>
      <w:r w:rsidR="00024A79" w:rsidRPr="00757A1A">
        <w:rPr>
          <w:sz w:val="28"/>
          <w:szCs w:val="28"/>
        </w:rPr>
        <w:t xml:space="preserve"> </w:t>
      </w:r>
      <w:r w:rsidR="006B7927" w:rsidRPr="00757A1A">
        <w:rPr>
          <w:sz w:val="28"/>
          <w:szCs w:val="28"/>
        </w:rPr>
        <w:t xml:space="preserve">ir izveidota virzīšanas procedūra saskaņā ar šo noteikumu </w:t>
      </w:r>
      <w:r w:rsidR="006F38E7" w:rsidRPr="00757A1A">
        <w:rPr>
          <w:sz w:val="28"/>
          <w:szCs w:val="28"/>
        </w:rPr>
        <w:t>12. nodaļā</w:t>
      </w:r>
      <w:r w:rsidR="009426DB" w:rsidRPr="00757A1A">
        <w:rPr>
          <w:sz w:val="28"/>
          <w:szCs w:val="28"/>
        </w:rPr>
        <w:t xml:space="preserve"> </w:t>
      </w:r>
      <w:r w:rsidR="00FE1F78" w:rsidRPr="00757A1A">
        <w:rPr>
          <w:sz w:val="28"/>
          <w:szCs w:val="28"/>
        </w:rPr>
        <w:t>noteiktaj</w:t>
      </w:r>
      <w:r w:rsidR="008C1387" w:rsidRPr="00757A1A">
        <w:rPr>
          <w:sz w:val="28"/>
          <w:szCs w:val="28"/>
        </w:rPr>
        <w:t>ā</w:t>
      </w:r>
      <w:r w:rsidR="00FE1F78" w:rsidRPr="00757A1A">
        <w:rPr>
          <w:sz w:val="28"/>
          <w:szCs w:val="28"/>
        </w:rPr>
        <w:t>m</w:t>
      </w:r>
      <w:r w:rsidR="006B7927" w:rsidRPr="00757A1A">
        <w:rPr>
          <w:sz w:val="28"/>
          <w:szCs w:val="28"/>
        </w:rPr>
        <w:t xml:space="preserve"> prasībām. Dienests uzrauga, lai šo noteikumu </w:t>
      </w:r>
      <w:r w:rsidR="0066071E" w:rsidRPr="00757A1A">
        <w:rPr>
          <w:sz w:val="28"/>
          <w:szCs w:val="28"/>
        </w:rPr>
        <w:t>6</w:t>
      </w:r>
      <w:r w:rsidR="007A39AA" w:rsidRPr="00757A1A">
        <w:rPr>
          <w:sz w:val="28"/>
          <w:szCs w:val="28"/>
        </w:rPr>
        <w:t>8</w:t>
      </w:r>
      <w:r w:rsidR="006B7927" w:rsidRPr="00757A1A">
        <w:rPr>
          <w:sz w:val="28"/>
          <w:szCs w:val="28"/>
        </w:rPr>
        <w:t>.1.</w:t>
      </w:r>
      <w:r w:rsidR="00DC2A32" w:rsidRPr="00757A1A">
        <w:rPr>
          <w:sz w:val="28"/>
          <w:szCs w:val="28"/>
        </w:rPr>
        <w:t> </w:t>
      </w:r>
      <w:r w:rsidR="006B7927" w:rsidRPr="00757A1A">
        <w:rPr>
          <w:sz w:val="28"/>
          <w:szCs w:val="28"/>
        </w:rPr>
        <w:t>apakšpunktā minētās liellopu ādas pārvieto drošos apstākļos. Pēc liellopu ādu atvešanas no citas dalībvalsts t</w:t>
      </w:r>
      <w:r w:rsidR="003C42F8" w:rsidRPr="00757A1A">
        <w:rPr>
          <w:sz w:val="28"/>
          <w:szCs w:val="28"/>
        </w:rPr>
        <w:t>ā</w:t>
      </w:r>
      <w:r w:rsidR="006B7927" w:rsidRPr="00757A1A">
        <w:rPr>
          <w:sz w:val="28"/>
          <w:szCs w:val="28"/>
        </w:rPr>
        <w:t>s nav atļauts pārvietot tālāk ne uz vienu citu dalībvalsti vai trešo valsti, ja vien t</w:t>
      </w:r>
      <w:r w:rsidR="00EE5372" w:rsidRPr="00757A1A">
        <w:rPr>
          <w:sz w:val="28"/>
          <w:szCs w:val="28"/>
        </w:rPr>
        <w:t>ās</w:t>
      </w:r>
      <w:r w:rsidR="006B7927" w:rsidRPr="00757A1A">
        <w:rPr>
          <w:sz w:val="28"/>
          <w:szCs w:val="28"/>
        </w:rPr>
        <w:t xml:space="preserve"> </w:t>
      </w:r>
      <w:r w:rsidR="00EE5372" w:rsidRPr="00757A1A">
        <w:rPr>
          <w:sz w:val="28"/>
          <w:szCs w:val="28"/>
        </w:rPr>
        <w:t xml:space="preserve">nav </w:t>
      </w:r>
      <w:r w:rsidR="009D611D" w:rsidRPr="00757A1A">
        <w:rPr>
          <w:sz w:val="28"/>
          <w:szCs w:val="28"/>
        </w:rPr>
        <w:t>apstrād</w:t>
      </w:r>
      <w:r w:rsidR="00EE5372" w:rsidRPr="00757A1A">
        <w:rPr>
          <w:sz w:val="28"/>
          <w:szCs w:val="28"/>
        </w:rPr>
        <w:t xml:space="preserve">ātas, ievērojot </w:t>
      </w:r>
      <w:r w:rsidR="006B7927" w:rsidRPr="00757A1A">
        <w:rPr>
          <w:sz w:val="28"/>
          <w:szCs w:val="28"/>
        </w:rPr>
        <w:t>šo noteikumu</w:t>
      </w:r>
      <w:r w:rsidR="002042C4" w:rsidRPr="00757A1A">
        <w:rPr>
          <w:sz w:val="28"/>
          <w:szCs w:val="28"/>
        </w:rPr>
        <w:t xml:space="preserve"> </w:t>
      </w:r>
      <w:r w:rsidR="007A39AA" w:rsidRPr="00757A1A">
        <w:rPr>
          <w:sz w:val="28"/>
          <w:szCs w:val="28"/>
        </w:rPr>
        <w:t>71</w:t>
      </w:r>
      <w:r w:rsidR="006B7927" w:rsidRPr="00757A1A">
        <w:rPr>
          <w:sz w:val="28"/>
          <w:szCs w:val="28"/>
        </w:rPr>
        <w:t xml:space="preserve">. punktā </w:t>
      </w:r>
      <w:r w:rsidR="00771157" w:rsidRPr="00757A1A">
        <w:rPr>
          <w:sz w:val="28"/>
          <w:szCs w:val="28"/>
        </w:rPr>
        <w:t>noteikt</w:t>
      </w:r>
      <w:r w:rsidR="00EE5372" w:rsidRPr="00757A1A">
        <w:rPr>
          <w:sz w:val="28"/>
          <w:szCs w:val="28"/>
        </w:rPr>
        <w:t>ās</w:t>
      </w:r>
      <w:r w:rsidR="00771157" w:rsidRPr="00757A1A">
        <w:rPr>
          <w:sz w:val="28"/>
          <w:szCs w:val="28"/>
        </w:rPr>
        <w:t xml:space="preserve"> </w:t>
      </w:r>
      <w:r w:rsidR="006B7927" w:rsidRPr="00757A1A">
        <w:rPr>
          <w:sz w:val="28"/>
          <w:szCs w:val="28"/>
        </w:rPr>
        <w:t>prasīb</w:t>
      </w:r>
      <w:r w:rsidR="00EE5372" w:rsidRPr="00757A1A">
        <w:rPr>
          <w:sz w:val="28"/>
          <w:szCs w:val="28"/>
        </w:rPr>
        <w:t>as</w:t>
      </w:r>
      <w:r w:rsidR="006B7927" w:rsidRPr="00757A1A">
        <w:rPr>
          <w:sz w:val="28"/>
          <w:szCs w:val="28"/>
        </w:rPr>
        <w:t>;</w:t>
      </w:r>
    </w:p>
    <w:p w14:paraId="6A090F67" w14:textId="77777777" w:rsidR="006B7927" w:rsidRPr="00757A1A" w:rsidRDefault="00125F46" w:rsidP="00FA4204">
      <w:pPr>
        <w:autoSpaceDE w:val="0"/>
        <w:autoSpaceDN w:val="0"/>
        <w:adjustRightInd w:val="0"/>
        <w:ind w:firstLine="567"/>
        <w:jc w:val="both"/>
        <w:rPr>
          <w:sz w:val="28"/>
          <w:szCs w:val="28"/>
        </w:rPr>
      </w:pPr>
      <w:r w:rsidRPr="00757A1A">
        <w:rPr>
          <w:sz w:val="28"/>
          <w:szCs w:val="28"/>
        </w:rPr>
        <w:t>68</w:t>
      </w:r>
      <w:r w:rsidR="006B7927" w:rsidRPr="00757A1A">
        <w:rPr>
          <w:sz w:val="28"/>
          <w:szCs w:val="28"/>
        </w:rPr>
        <w:t>.3. liellopu ād</w:t>
      </w:r>
      <w:r w:rsidR="00CE55FA" w:rsidRPr="00757A1A">
        <w:rPr>
          <w:sz w:val="28"/>
          <w:szCs w:val="28"/>
        </w:rPr>
        <w:t>u</w:t>
      </w:r>
      <w:r w:rsidR="006B7927" w:rsidRPr="00757A1A">
        <w:rPr>
          <w:sz w:val="28"/>
          <w:szCs w:val="28"/>
        </w:rPr>
        <w:t xml:space="preserve"> izcelsmes novietnei </w:t>
      </w:r>
      <w:r w:rsidR="0017020C" w:rsidRPr="00757A1A">
        <w:rPr>
          <w:sz w:val="28"/>
          <w:szCs w:val="28"/>
        </w:rPr>
        <w:t xml:space="preserve">nav noteikti citi ierobežojumi saistībā ar nodulārā dermatīta apkarošanu. </w:t>
      </w:r>
    </w:p>
    <w:p w14:paraId="78A0DC2C" w14:textId="77777777" w:rsidR="00CE55FA" w:rsidRPr="00757A1A" w:rsidRDefault="00CE55FA" w:rsidP="00FA4204">
      <w:pPr>
        <w:autoSpaceDE w:val="0"/>
        <w:autoSpaceDN w:val="0"/>
        <w:adjustRightInd w:val="0"/>
        <w:ind w:firstLine="567"/>
        <w:jc w:val="both"/>
        <w:rPr>
          <w:sz w:val="28"/>
          <w:szCs w:val="28"/>
        </w:rPr>
      </w:pPr>
    </w:p>
    <w:p w14:paraId="4E2B8A8E" w14:textId="1407323F" w:rsidR="009723DE" w:rsidRPr="00757A1A" w:rsidRDefault="00125F46" w:rsidP="00FA4204">
      <w:pPr>
        <w:autoSpaceDE w:val="0"/>
        <w:autoSpaceDN w:val="0"/>
        <w:adjustRightInd w:val="0"/>
        <w:ind w:firstLine="567"/>
        <w:jc w:val="both"/>
        <w:rPr>
          <w:sz w:val="28"/>
          <w:szCs w:val="28"/>
        </w:rPr>
      </w:pPr>
      <w:bookmarkStart w:id="9" w:name="p-538769"/>
      <w:bookmarkStart w:id="10" w:name="p16"/>
      <w:bookmarkEnd w:id="9"/>
      <w:bookmarkEnd w:id="10"/>
      <w:r w:rsidRPr="00757A1A">
        <w:rPr>
          <w:sz w:val="28"/>
          <w:szCs w:val="28"/>
        </w:rPr>
        <w:lastRenderedPageBreak/>
        <w:t>69</w:t>
      </w:r>
      <w:r w:rsidR="009723DE" w:rsidRPr="00757A1A">
        <w:rPr>
          <w:sz w:val="28"/>
          <w:szCs w:val="28"/>
        </w:rPr>
        <w:t xml:space="preserve">. Liellopu </w:t>
      </w:r>
      <w:r w:rsidR="00B4275F" w:rsidRPr="00757A1A">
        <w:rPr>
          <w:sz w:val="28"/>
          <w:szCs w:val="28"/>
        </w:rPr>
        <w:t>ād</w:t>
      </w:r>
      <w:r w:rsidR="001276D5" w:rsidRPr="00757A1A">
        <w:rPr>
          <w:sz w:val="28"/>
          <w:szCs w:val="28"/>
        </w:rPr>
        <w:t>u</w:t>
      </w:r>
      <w:r w:rsidR="00B4275F" w:rsidRPr="00757A1A">
        <w:rPr>
          <w:sz w:val="28"/>
          <w:szCs w:val="28"/>
        </w:rPr>
        <w:t xml:space="preserve"> </w:t>
      </w:r>
      <w:r w:rsidR="009723DE" w:rsidRPr="00757A1A">
        <w:rPr>
          <w:sz w:val="28"/>
          <w:szCs w:val="28"/>
        </w:rPr>
        <w:t xml:space="preserve">pārvietošana no I vai II riska zonas uz </w:t>
      </w:r>
      <w:r w:rsidR="00EE5372" w:rsidRPr="00757A1A">
        <w:rPr>
          <w:sz w:val="28"/>
          <w:szCs w:val="28"/>
        </w:rPr>
        <w:t xml:space="preserve">jebkuru </w:t>
      </w:r>
      <w:r w:rsidR="009723DE" w:rsidRPr="00757A1A">
        <w:rPr>
          <w:sz w:val="28"/>
          <w:szCs w:val="28"/>
        </w:rPr>
        <w:t>tās paš</w:t>
      </w:r>
      <w:r w:rsidR="002042C4" w:rsidRPr="00757A1A">
        <w:rPr>
          <w:sz w:val="28"/>
          <w:szCs w:val="28"/>
        </w:rPr>
        <w:t>as</w:t>
      </w:r>
      <w:r w:rsidR="009723DE" w:rsidRPr="00757A1A">
        <w:rPr>
          <w:sz w:val="28"/>
          <w:szCs w:val="28"/>
        </w:rPr>
        <w:t xml:space="preserve"> </w:t>
      </w:r>
      <w:r w:rsidR="00B01CD4" w:rsidRPr="00757A1A">
        <w:rPr>
          <w:sz w:val="28"/>
          <w:szCs w:val="28"/>
        </w:rPr>
        <w:t>dalībvalst</w:t>
      </w:r>
      <w:r w:rsidR="00EE5372" w:rsidRPr="00757A1A">
        <w:rPr>
          <w:sz w:val="28"/>
          <w:szCs w:val="28"/>
        </w:rPr>
        <w:t>s</w:t>
      </w:r>
      <w:r w:rsidR="00B01CD4" w:rsidRPr="00757A1A">
        <w:rPr>
          <w:sz w:val="28"/>
          <w:szCs w:val="28"/>
        </w:rPr>
        <w:t xml:space="preserve"> vai cit</w:t>
      </w:r>
      <w:r w:rsidR="00EE5372" w:rsidRPr="00757A1A">
        <w:rPr>
          <w:sz w:val="28"/>
          <w:szCs w:val="28"/>
        </w:rPr>
        <w:t>as</w:t>
      </w:r>
      <w:r w:rsidR="00B01CD4" w:rsidRPr="00757A1A">
        <w:rPr>
          <w:sz w:val="28"/>
          <w:szCs w:val="28"/>
        </w:rPr>
        <w:t xml:space="preserve"> dalībvalst</w:t>
      </w:r>
      <w:r w:rsidR="00EE5372" w:rsidRPr="00757A1A">
        <w:rPr>
          <w:sz w:val="28"/>
          <w:szCs w:val="28"/>
        </w:rPr>
        <w:t>s</w:t>
      </w:r>
      <w:r w:rsidR="00B01CD4" w:rsidRPr="00757A1A">
        <w:rPr>
          <w:sz w:val="28"/>
          <w:szCs w:val="28"/>
        </w:rPr>
        <w:t>, vai treš</w:t>
      </w:r>
      <w:r w:rsidR="00EE5372" w:rsidRPr="00757A1A">
        <w:rPr>
          <w:sz w:val="28"/>
          <w:szCs w:val="28"/>
        </w:rPr>
        <w:t>ās</w:t>
      </w:r>
      <w:r w:rsidR="00757E7A" w:rsidRPr="00757A1A">
        <w:rPr>
          <w:sz w:val="28"/>
          <w:szCs w:val="28"/>
        </w:rPr>
        <w:t xml:space="preserve"> </w:t>
      </w:r>
      <w:r w:rsidR="00B01CD4" w:rsidRPr="00757A1A">
        <w:rPr>
          <w:sz w:val="28"/>
          <w:szCs w:val="28"/>
        </w:rPr>
        <w:t>valst</w:t>
      </w:r>
      <w:r w:rsidR="00EE5372" w:rsidRPr="00757A1A">
        <w:rPr>
          <w:sz w:val="28"/>
          <w:szCs w:val="28"/>
        </w:rPr>
        <w:t>s</w:t>
      </w:r>
      <w:r w:rsidR="00B01CD4" w:rsidRPr="00757A1A">
        <w:rPr>
          <w:sz w:val="28"/>
          <w:szCs w:val="28"/>
        </w:rPr>
        <w:t xml:space="preserve"> teritoriju </w:t>
      </w:r>
      <w:r w:rsidR="009723DE" w:rsidRPr="00757A1A">
        <w:rPr>
          <w:sz w:val="28"/>
          <w:szCs w:val="28"/>
        </w:rPr>
        <w:t>atļauta vienā no šādiem gadījumiem:</w:t>
      </w:r>
    </w:p>
    <w:p w14:paraId="776F4C1D" w14:textId="77777777" w:rsidR="00B01CD4" w:rsidRPr="00757A1A" w:rsidRDefault="00125F46" w:rsidP="00FA4204">
      <w:pPr>
        <w:autoSpaceDE w:val="0"/>
        <w:autoSpaceDN w:val="0"/>
        <w:adjustRightInd w:val="0"/>
        <w:ind w:firstLine="567"/>
        <w:jc w:val="both"/>
        <w:rPr>
          <w:sz w:val="28"/>
          <w:szCs w:val="28"/>
        </w:rPr>
      </w:pPr>
      <w:r w:rsidRPr="00757A1A">
        <w:rPr>
          <w:sz w:val="28"/>
          <w:szCs w:val="28"/>
        </w:rPr>
        <w:t>69</w:t>
      </w:r>
      <w:r w:rsidR="00B01CD4" w:rsidRPr="00757A1A">
        <w:rPr>
          <w:sz w:val="28"/>
          <w:szCs w:val="28"/>
        </w:rPr>
        <w:t>.</w:t>
      </w:r>
      <w:r w:rsidR="009723DE" w:rsidRPr="00757A1A">
        <w:rPr>
          <w:sz w:val="28"/>
          <w:szCs w:val="28"/>
        </w:rPr>
        <w:t>1.</w:t>
      </w:r>
      <w:r w:rsidR="00B01CD4" w:rsidRPr="00757A1A">
        <w:rPr>
          <w:sz w:val="28"/>
          <w:szCs w:val="28"/>
        </w:rPr>
        <w:t xml:space="preserve"> </w:t>
      </w:r>
      <w:r w:rsidR="00757E7A" w:rsidRPr="00757A1A">
        <w:rPr>
          <w:sz w:val="28"/>
          <w:szCs w:val="28"/>
        </w:rPr>
        <w:t xml:space="preserve">liellopu ādas </w:t>
      </w:r>
      <w:r w:rsidR="00B01CD4" w:rsidRPr="00757A1A">
        <w:rPr>
          <w:sz w:val="28"/>
          <w:szCs w:val="28"/>
        </w:rPr>
        <w:t>atbilst šādām prasībām:</w:t>
      </w:r>
    </w:p>
    <w:p w14:paraId="03C7EF46" w14:textId="02C402E7" w:rsidR="00D61F4F" w:rsidRPr="00757A1A" w:rsidRDefault="00125F46" w:rsidP="00FA4204">
      <w:pPr>
        <w:autoSpaceDE w:val="0"/>
        <w:autoSpaceDN w:val="0"/>
        <w:adjustRightInd w:val="0"/>
        <w:ind w:firstLine="567"/>
        <w:jc w:val="both"/>
        <w:rPr>
          <w:sz w:val="28"/>
          <w:szCs w:val="28"/>
        </w:rPr>
      </w:pPr>
      <w:r w:rsidRPr="00757A1A">
        <w:rPr>
          <w:sz w:val="28"/>
          <w:szCs w:val="28"/>
        </w:rPr>
        <w:t>69</w:t>
      </w:r>
      <w:r w:rsidR="00757E7A" w:rsidRPr="00757A1A">
        <w:rPr>
          <w:sz w:val="28"/>
          <w:szCs w:val="28"/>
        </w:rPr>
        <w:t>.1.1.</w:t>
      </w:r>
      <w:r w:rsidR="00D61F4F" w:rsidRPr="00757A1A">
        <w:rPr>
          <w:sz w:val="28"/>
          <w:szCs w:val="28"/>
        </w:rPr>
        <w:t xml:space="preserve"> tās ir </w:t>
      </w:r>
      <w:r w:rsidR="001276D5" w:rsidRPr="00757A1A">
        <w:rPr>
          <w:sz w:val="28"/>
          <w:szCs w:val="28"/>
        </w:rPr>
        <w:t xml:space="preserve">neapstrādātas </w:t>
      </w:r>
      <w:r w:rsidR="00D61F4F" w:rsidRPr="00757A1A">
        <w:rPr>
          <w:sz w:val="28"/>
          <w:szCs w:val="28"/>
        </w:rPr>
        <w:t>liellopu jēlādas un ādas, kas paredzētas lietošanai pārtikā</w:t>
      </w:r>
      <w:r w:rsidR="001276D5" w:rsidRPr="00757A1A">
        <w:rPr>
          <w:sz w:val="28"/>
          <w:szCs w:val="28"/>
        </w:rPr>
        <w:t>,</w:t>
      </w:r>
      <w:r w:rsidR="00D61F4F" w:rsidRPr="00757A1A">
        <w:rPr>
          <w:sz w:val="28"/>
          <w:szCs w:val="28"/>
        </w:rPr>
        <w:t xml:space="preserve"> vai liellopu ādas, kas iegūtas no novietnē esošajiem liellopiem, kuriem nav noteikti citi ierobežojumi saistībā ar nodulārā dermatīta apkarošanu;</w:t>
      </w:r>
    </w:p>
    <w:p w14:paraId="2832F1ED" w14:textId="20BE9F98" w:rsidR="00D61F4F" w:rsidRPr="00757A1A" w:rsidRDefault="00125F46" w:rsidP="00FA4204">
      <w:pPr>
        <w:autoSpaceDE w:val="0"/>
        <w:autoSpaceDN w:val="0"/>
        <w:adjustRightInd w:val="0"/>
        <w:ind w:firstLine="567"/>
        <w:jc w:val="both"/>
        <w:rPr>
          <w:sz w:val="28"/>
          <w:szCs w:val="28"/>
        </w:rPr>
      </w:pPr>
      <w:r w:rsidRPr="00757A1A">
        <w:rPr>
          <w:sz w:val="28"/>
          <w:szCs w:val="28"/>
        </w:rPr>
        <w:t>69</w:t>
      </w:r>
      <w:r w:rsidR="00D61F4F" w:rsidRPr="00757A1A">
        <w:rPr>
          <w:sz w:val="28"/>
          <w:szCs w:val="28"/>
        </w:rPr>
        <w:t xml:space="preserve">.1.2. </w:t>
      </w:r>
      <w:r w:rsidR="001F45D7" w:rsidRPr="00757A1A">
        <w:rPr>
          <w:sz w:val="28"/>
          <w:szCs w:val="28"/>
        </w:rPr>
        <w:t xml:space="preserve">liellopu ādas </w:t>
      </w:r>
      <w:r w:rsidR="00EE5372" w:rsidRPr="00757A1A">
        <w:rPr>
          <w:sz w:val="28"/>
          <w:szCs w:val="28"/>
        </w:rPr>
        <w:t xml:space="preserve">ir </w:t>
      </w:r>
      <w:r w:rsidR="001F45D7" w:rsidRPr="00757A1A">
        <w:rPr>
          <w:sz w:val="28"/>
          <w:szCs w:val="28"/>
        </w:rPr>
        <w:t>apstrādātas</w:t>
      </w:r>
      <w:r w:rsidR="00EE5372" w:rsidRPr="00757A1A">
        <w:rPr>
          <w:sz w:val="28"/>
          <w:szCs w:val="28"/>
        </w:rPr>
        <w:t>, ievērojot</w:t>
      </w:r>
      <w:r w:rsidR="001F45D7" w:rsidRPr="00757A1A">
        <w:rPr>
          <w:sz w:val="28"/>
          <w:szCs w:val="28"/>
        </w:rPr>
        <w:t xml:space="preserve"> šo noteikumu </w:t>
      </w:r>
      <w:r w:rsidR="007A39AA" w:rsidRPr="00757A1A">
        <w:rPr>
          <w:sz w:val="28"/>
          <w:szCs w:val="28"/>
        </w:rPr>
        <w:t>71</w:t>
      </w:r>
      <w:r w:rsidR="001F45D7" w:rsidRPr="00757A1A">
        <w:rPr>
          <w:sz w:val="28"/>
          <w:szCs w:val="28"/>
        </w:rPr>
        <w:t xml:space="preserve">. punktā </w:t>
      </w:r>
      <w:r w:rsidR="00FA4BA2" w:rsidRPr="00757A1A">
        <w:rPr>
          <w:sz w:val="28"/>
          <w:szCs w:val="28"/>
        </w:rPr>
        <w:t>noteikt</w:t>
      </w:r>
      <w:r w:rsidR="00EE5372" w:rsidRPr="00757A1A">
        <w:rPr>
          <w:sz w:val="28"/>
          <w:szCs w:val="28"/>
        </w:rPr>
        <w:t>ās</w:t>
      </w:r>
      <w:r w:rsidR="00FA4BA2" w:rsidRPr="00757A1A">
        <w:rPr>
          <w:sz w:val="28"/>
          <w:szCs w:val="28"/>
        </w:rPr>
        <w:t xml:space="preserve"> </w:t>
      </w:r>
      <w:r w:rsidR="001F45D7" w:rsidRPr="00757A1A">
        <w:rPr>
          <w:sz w:val="28"/>
          <w:szCs w:val="28"/>
        </w:rPr>
        <w:t>prasīb</w:t>
      </w:r>
      <w:r w:rsidR="00EE5372" w:rsidRPr="00757A1A">
        <w:rPr>
          <w:sz w:val="28"/>
          <w:szCs w:val="28"/>
        </w:rPr>
        <w:t>as</w:t>
      </w:r>
      <w:r w:rsidR="001F45D7" w:rsidRPr="00757A1A">
        <w:rPr>
          <w:sz w:val="28"/>
          <w:szCs w:val="28"/>
        </w:rPr>
        <w:t>;</w:t>
      </w:r>
    </w:p>
    <w:p w14:paraId="4577CBFE" w14:textId="4DB9A17C" w:rsidR="001F45D7" w:rsidRPr="00757A1A" w:rsidRDefault="00125F46" w:rsidP="00FA4204">
      <w:pPr>
        <w:autoSpaceDE w:val="0"/>
        <w:autoSpaceDN w:val="0"/>
        <w:adjustRightInd w:val="0"/>
        <w:ind w:firstLine="567"/>
        <w:jc w:val="both"/>
        <w:rPr>
          <w:sz w:val="28"/>
          <w:szCs w:val="28"/>
        </w:rPr>
      </w:pPr>
      <w:r w:rsidRPr="00757A1A">
        <w:rPr>
          <w:sz w:val="28"/>
          <w:szCs w:val="28"/>
        </w:rPr>
        <w:t>69</w:t>
      </w:r>
      <w:r w:rsidR="001F45D7" w:rsidRPr="00757A1A">
        <w:rPr>
          <w:sz w:val="28"/>
          <w:szCs w:val="28"/>
        </w:rPr>
        <w:t xml:space="preserve">.1.3. </w:t>
      </w:r>
      <w:r w:rsidR="00412DD7" w:rsidRPr="00757A1A">
        <w:rPr>
          <w:sz w:val="28"/>
          <w:szCs w:val="28"/>
        </w:rPr>
        <w:t>liellopu ād</w:t>
      </w:r>
      <w:r w:rsidR="00983BCA" w:rsidRPr="00757A1A">
        <w:rPr>
          <w:sz w:val="28"/>
          <w:szCs w:val="28"/>
        </w:rPr>
        <w:t>as</w:t>
      </w:r>
      <w:r w:rsidR="00412DD7" w:rsidRPr="00757A1A">
        <w:rPr>
          <w:sz w:val="28"/>
          <w:szCs w:val="28"/>
        </w:rPr>
        <w:t xml:space="preserve"> apstrādes laikā ir </w:t>
      </w:r>
      <w:r w:rsidR="00EE5372" w:rsidRPr="00757A1A">
        <w:rPr>
          <w:sz w:val="28"/>
          <w:szCs w:val="28"/>
        </w:rPr>
        <w:t>ievēroti</w:t>
      </w:r>
      <w:r w:rsidR="00412DD7" w:rsidRPr="00757A1A">
        <w:rPr>
          <w:sz w:val="28"/>
          <w:szCs w:val="28"/>
        </w:rPr>
        <w:t xml:space="preserve"> piesardzības pasākumi, kas garantē, ka </w:t>
      </w:r>
      <w:r w:rsidR="001F45D7" w:rsidRPr="00757A1A">
        <w:rPr>
          <w:sz w:val="28"/>
          <w:szCs w:val="28"/>
        </w:rPr>
        <w:t>iegū</w:t>
      </w:r>
      <w:r w:rsidR="00412DD7" w:rsidRPr="00757A1A">
        <w:rPr>
          <w:sz w:val="28"/>
          <w:szCs w:val="28"/>
        </w:rPr>
        <w:t xml:space="preserve">tie </w:t>
      </w:r>
      <w:r w:rsidR="001F45D7" w:rsidRPr="00757A1A">
        <w:rPr>
          <w:sz w:val="28"/>
          <w:szCs w:val="28"/>
        </w:rPr>
        <w:t xml:space="preserve">atvasinātie produkti </w:t>
      </w:r>
      <w:r w:rsidR="00412DD7" w:rsidRPr="00757A1A">
        <w:rPr>
          <w:sz w:val="28"/>
          <w:szCs w:val="28"/>
        </w:rPr>
        <w:t>nav inficēti ar infekcijas slimību ierosinātājiem;</w:t>
      </w:r>
    </w:p>
    <w:p w14:paraId="1FD9A046" w14:textId="51373CD8" w:rsidR="009723DE" w:rsidRPr="00757A1A" w:rsidRDefault="00125F46" w:rsidP="00FA4204">
      <w:pPr>
        <w:autoSpaceDE w:val="0"/>
        <w:autoSpaceDN w:val="0"/>
        <w:adjustRightInd w:val="0"/>
        <w:ind w:firstLine="567"/>
        <w:jc w:val="both"/>
        <w:rPr>
          <w:sz w:val="28"/>
          <w:szCs w:val="28"/>
        </w:rPr>
      </w:pPr>
      <w:r w:rsidRPr="00757A1A">
        <w:rPr>
          <w:sz w:val="28"/>
          <w:szCs w:val="28"/>
        </w:rPr>
        <w:t>69</w:t>
      </w:r>
      <w:r w:rsidR="00757E7A" w:rsidRPr="00757A1A">
        <w:rPr>
          <w:sz w:val="28"/>
          <w:szCs w:val="28"/>
        </w:rPr>
        <w:t xml:space="preserve">.2. </w:t>
      </w:r>
      <w:r w:rsidR="00983BCA" w:rsidRPr="00757A1A">
        <w:rPr>
          <w:sz w:val="28"/>
          <w:szCs w:val="28"/>
        </w:rPr>
        <w:t>liellopu ādas</w:t>
      </w:r>
      <w:r w:rsidR="00F93F8E" w:rsidRPr="00757A1A">
        <w:rPr>
          <w:sz w:val="28"/>
          <w:szCs w:val="28"/>
        </w:rPr>
        <w:t>, ja ir ievērotas šādas prasības:</w:t>
      </w:r>
    </w:p>
    <w:p w14:paraId="7AE65E77" w14:textId="320F4616" w:rsidR="00983BCA" w:rsidRPr="00757A1A" w:rsidRDefault="00125F46" w:rsidP="00FA4204">
      <w:pPr>
        <w:autoSpaceDE w:val="0"/>
        <w:autoSpaceDN w:val="0"/>
        <w:adjustRightInd w:val="0"/>
        <w:ind w:firstLine="567"/>
        <w:jc w:val="both"/>
        <w:rPr>
          <w:sz w:val="28"/>
          <w:szCs w:val="28"/>
        </w:rPr>
      </w:pPr>
      <w:r w:rsidRPr="00757A1A">
        <w:rPr>
          <w:sz w:val="28"/>
          <w:szCs w:val="28"/>
        </w:rPr>
        <w:t>69</w:t>
      </w:r>
      <w:r w:rsidR="00757E7A" w:rsidRPr="00757A1A">
        <w:rPr>
          <w:sz w:val="28"/>
          <w:szCs w:val="28"/>
        </w:rPr>
        <w:t>.2.1.</w:t>
      </w:r>
      <w:r w:rsidR="00983BCA" w:rsidRPr="00757A1A">
        <w:rPr>
          <w:sz w:val="28"/>
          <w:szCs w:val="28"/>
        </w:rPr>
        <w:t xml:space="preserve"> liellopu ād</w:t>
      </w:r>
      <w:r w:rsidR="00840D73" w:rsidRPr="00757A1A">
        <w:rPr>
          <w:sz w:val="28"/>
          <w:szCs w:val="28"/>
        </w:rPr>
        <w:t>u</w:t>
      </w:r>
      <w:r w:rsidR="00983BCA" w:rsidRPr="00757A1A">
        <w:rPr>
          <w:sz w:val="28"/>
          <w:szCs w:val="28"/>
        </w:rPr>
        <w:t xml:space="preserve"> sūtījumi atbilst visām citām attiecīgajām dzīvnieku veselības garantijām, kuru pamatā ir pozitīvs riska novērtējuma rezultāts attiecībā uz pasākumiem pret nodulārā dermatīta izplatību, kuras pieprasa izcelsmes dalībvalsts kompetentā iestāde un kuras pirms liellopu ād</w:t>
      </w:r>
      <w:r w:rsidR="00840D73" w:rsidRPr="00757A1A">
        <w:rPr>
          <w:sz w:val="28"/>
          <w:szCs w:val="28"/>
        </w:rPr>
        <w:t>u</w:t>
      </w:r>
      <w:r w:rsidR="00983BCA" w:rsidRPr="00757A1A">
        <w:rPr>
          <w:sz w:val="28"/>
          <w:szCs w:val="28"/>
        </w:rPr>
        <w:t xml:space="preserve"> sūtījuma pārvietošanas ir apstiprinājusi galamērķa dalībvalsts vai treš</w:t>
      </w:r>
      <w:r w:rsidR="00840D73" w:rsidRPr="00757A1A">
        <w:rPr>
          <w:sz w:val="28"/>
          <w:szCs w:val="28"/>
        </w:rPr>
        <w:t>ās</w:t>
      </w:r>
      <w:r w:rsidR="00983BCA" w:rsidRPr="00757A1A">
        <w:rPr>
          <w:sz w:val="28"/>
          <w:szCs w:val="28"/>
        </w:rPr>
        <w:t xml:space="preserve"> valst</w:t>
      </w:r>
      <w:r w:rsidR="00840D73" w:rsidRPr="00757A1A">
        <w:rPr>
          <w:sz w:val="28"/>
          <w:szCs w:val="28"/>
        </w:rPr>
        <w:t>s</w:t>
      </w:r>
      <w:r w:rsidR="00983BCA" w:rsidRPr="00757A1A">
        <w:rPr>
          <w:sz w:val="28"/>
          <w:szCs w:val="28"/>
        </w:rPr>
        <w:t xml:space="preserve"> kompetentā iestāde</w:t>
      </w:r>
      <w:r w:rsidR="00F93F8E" w:rsidRPr="00757A1A">
        <w:rPr>
          <w:sz w:val="28"/>
          <w:szCs w:val="28"/>
        </w:rPr>
        <w:t xml:space="preserve">; </w:t>
      </w:r>
    </w:p>
    <w:p w14:paraId="72C2EE8B" w14:textId="77777777" w:rsidR="00835A00" w:rsidRPr="00757A1A" w:rsidRDefault="00125F46" w:rsidP="00FA4204">
      <w:pPr>
        <w:autoSpaceDE w:val="0"/>
        <w:autoSpaceDN w:val="0"/>
        <w:adjustRightInd w:val="0"/>
        <w:ind w:firstLine="567"/>
        <w:jc w:val="both"/>
        <w:rPr>
          <w:sz w:val="28"/>
          <w:szCs w:val="28"/>
        </w:rPr>
      </w:pPr>
      <w:r w:rsidRPr="00757A1A">
        <w:rPr>
          <w:sz w:val="28"/>
          <w:szCs w:val="28"/>
        </w:rPr>
        <w:t>69</w:t>
      </w:r>
      <w:r w:rsidR="00835A00" w:rsidRPr="00757A1A">
        <w:rPr>
          <w:sz w:val="28"/>
          <w:szCs w:val="28"/>
        </w:rPr>
        <w:t>.2.2. liellopu ādu izcelsmes novietnei nav noteikti citi ierobežojumi saistībā ar nodulārā dermatīta apkarošanu;</w:t>
      </w:r>
    </w:p>
    <w:p w14:paraId="3B463951" w14:textId="61E4147F" w:rsidR="00835A00" w:rsidRPr="00757A1A" w:rsidRDefault="00125F46" w:rsidP="00FA4204">
      <w:pPr>
        <w:autoSpaceDE w:val="0"/>
        <w:autoSpaceDN w:val="0"/>
        <w:adjustRightInd w:val="0"/>
        <w:ind w:firstLine="567"/>
        <w:jc w:val="both"/>
        <w:rPr>
          <w:sz w:val="28"/>
          <w:szCs w:val="28"/>
        </w:rPr>
      </w:pPr>
      <w:r w:rsidRPr="00757A1A">
        <w:rPr>
          <w:sz w:val="28"/>
          <w:szCs w:val="28"/>
        </w:rPr>
        <w:t>69</w:t>
      </w:r>
      <w:r w:rsidR="00835A00" w:rsidRPr="00757A1A">
        <w:rPr>
          <w:sz w:val="28"/>
          <w:szCs w:val="28"/>
        </w:rPr>
        <w:t xml:space="preserve">.2.3. </w:t>
      </w:r>
      <w:r w:rsidR="00024A79" w:rsidRPr="00757A1A">
        <w:rPr>
          <w:sz w:val="28"/>
          <w:szCs w:val="28"/>
        </w:rPr>
        <w:t>liellopu ādas pārvieto</w:t>
      </w:r>
      <w:r w:rsidR="00EE5372" w:rsidRPr="00757A1A">
        <w:rPr>
          <w:sz w:val="28"/>
          <w:szCs w:val="28"/>
        </w:rPr>
        <w:t>šanai</w:t>
      </w:r>
      <w:r w:rsidR="00024A79" w:rsidRPr="00757A1A">
        <w:rPr>
          <w:sz w:val="28"/>
          <w:szCs w:val="28"/>
        </w:rPr>
        <w:t xml:space="preserve"> uz </w:t>
      </w:r>
      <w:r w:rsidR="00EE5372" w:rsidRPr="00757A1A">
        <w:rPr>
          <w:sz w:val="28"/>
          <w:szCs w:val="28"/>
        </w:rPr>
        <w:t xml:space="preserve">jebkuru </w:t>
      </w:r>
      <w:r w:rsidR="00024A79" w:rsidRPr="00757A1A">
        <w:rPr>
          <w:sz w:val="28"/>
          <w:szCs w:val="28"/>
        </w:rPr>
        <w:t>cit</w:t>
      </w:r>
      <w:r w:rsidR="00EE5372" w:rsidRPr="00757A1A">
        <w:rPr>
          <w:sz w:val="28"/>
          <w:szCs w:val="28"/>
        </w:rPr>
        <w:t>as</w:t>
      </w:r>
      <w:r w:rsidR="00024A79" w:rsidRPr="00757A1A">
        <w:rPr>
          <w:sz w:val="28"/>
          <w:szCs w:val="28"/>
        </w:rPr>
        <w:t xml:space="preserve"> dalībvalst</w:t>
      </w:r>
      <w:r w:rsidR="00EE5372" w:rsidRPr="00757A1A">
        <w:rPr>
          <w:sz w:val="28"/>
          <w:szCs w:val="28"/>
        </w:rPr>
        <w:t>s</w:t>
      </w:r>
      <w:r w:rsidR="00024A79" w:rsidRPr="00757A1A">
        <w:rPr>
          <w:sz w:val="28"/>
          <w:szCs w:val="28"/>
        </w:rPr>
        <w:t xml:space="preserve"> teritoriju ir izveidota virzīšanas procedūra saskaņā ar šo noteikumu </w:t>
      </w:r>
      <w:r w:rsidR="001E3C4C" w:rsidRPr="00757A1A">
        <w:rPr>
          <w:sz w:val="28"/>
          <w:szCs w:val="28"/>
        </w:rPr>
        <w:t>12. nodaļā</w:t>
      </w:r>
      <w:r w:rsidR="009426DB" w:rsidRPr="00757A1A">
        <w:rPr>
          <w:sz w:val="28"/>
          <w:szCs w:val="28"/>
        </w:rPr>
        <w:t xml:space="preserve"> </w:t>
      </w:r>
      <w:r w:rsidR="009E1036" w:rsidRPr="00757A1A">
        <w:rPr>
          <w:sz w:val="28"/>
          <w:szCs w:val="28"/>
        </w:rPr>
        <w:t>noteiktaj</w:t>
      </w:r>
      <w:r w:rsidR="00D6474D" w:rsidRPr="00757A1A">
        <w:rPr>
          <w:sz w:val="28"/>
          <w:szCs w:val="28"/>
        </w:rPr>
        <w:t>ām</w:t>
      </w:r>
      <w:r w:rsidR="009E1036" w:rsidRPr="00757A1A">
        <w:rPr>
          <w:sz w:val="28"/>
          <w:szCs w:val="28"/>
        </w:rPr>
        <w:t xml:space="preserve"> </w:t>
      </w:r>
      <w:r w:rsidR="00024A79" w:rsidRPr="00757A1A">
        <w:rPr>
          <w:sz w:val="28"/>
          <w:szCs w:val="28"/>
        </w:rPr>
        <w:t xml:space="preserve">prasībām. Dienests uzrauga, lai šo noteikumu </w:t>
      </w:r>
      <w:r w:rsidR="0066071E" w:rsidRPr="00757A1A">
        <w:rPr>
          <w:sz w:val="28"/>
          <w:szCs w:val="28"/>
        </w:rPr>
        <w:t>6</w:t>
      </w:r>
      <w:r w:rsidR="007A39AA" w:rsidRPr="00757A1A">
        <w:rPr>
          <w:sz w:val="28"/>
          <w:szCs w:val="28"/>
        </w:rPr>
        <w:t>9</w:t>
      </w:r>
      <w:r w:rsidR="00024A79" w:rsidRPr="00757A1A">
        <w:rPr>
          <w:sz w:val="28"/>
          <w:szCs w:val="28"/>
        </w:rPr>
        <w:t>.2.1.</w:t>
      </w:r>
      <w:r w:rsidR="00DC2A32" w:rsidRPr="00757A1A">
        <w:rPr>
          <w:sz w:val="28"/>
          <w:szCs w:val="28"/>
        </w:rPr>
        <w:t> </w:t>
      </w:r>
      <w:r w:rsidR="00024A79" w:rsidRPr="00757A1A">
        <w:rPr>
          <w:sz w:val="28"/>
          <w:szCs w:val="28"/>
        </w:rPr>
        <w:t>apakšpunktā minētās liellopu ādas pārvieto drošos apstākļos. Pēc liellopu ādu atvešanas no citas dalībvalsts t</w:t>
      </w:r>
      <w:r w:rsidR="00662595" w:rsidRPr="00757A1A">
        <w:rPr>
          <w:sz w:val="28"/>
          <w:szCs w:val="28"/>
        </w:rPr>
        <w:t>ā</w:t>
      </w:r>
      <w:r w:rsidR="00024A79" w:rsidRPr="00757A1A">
        <w:rPr>
          <w:sz w:val="28"/>
          <w:szCs w:val="28"/>
        </w:rPr>
        <w:t>s nav atļauts pārvietot tālāk ne uz vienu citu dalībvalsti, ja vien t</w:t>
      </w:r>
      <w:r w:rsidR="00EE5372" w:rsidRPr="00757A1A">
        <w:rPr>
          <w:sz w:val="28"/>
          <w:szCs w:val="28"/>
        </w:rPr>
        <w:t>ās</w:t>
      </w:r>
      <w:r w:rsidR="00024A79" w:rsidRPr="00757A1A">
        <w:rPr>
          <w:sz w:val="28"/>
          <w:szCs w:val="28"/>
        </w:rPr>
        <w:t xml:space="preserve"> </w:t>
      </w:r>
      <w:r w:rsidR="00EE5372" w:rsidRPr="00757A1A">
        <w:rPr>
          <w:sz w:val="28"/>
          <w:szCs w:val="28"/>
        </w:rPr>
        <w:t xml:space="preserve">nav </w:t>
      </w:r>
      <w:r w:rsidR="009D611D" w:rsidRPr="00757A1A">
        <w:rPr>
          <w:sz w:val="28"/>
          <w:szCs w:val="28"/>
        </w:rPr>
        <w:t>apstrād</w:t>
      </w:r>
      <w:r w:rsidR="00EE5372" w:rsidRPr="00757A1A">
        <w:rPr>
          <w:sz w:val="28"/>
          <w:szCs w:val="28"/>
        </w:rPr>
        <w:t>ātas, ievērojot</w:t>
      </w:r>
      <w:r w:rsidR="009D611D" w:rsidRPr="00757A1A">
        <w:rPr>
          <w:sz w:val="28"/>
          <w:szCs w:val="28"/>
        </w:rPr>
        <w:t xml:space="preserve"> </w:t>
      </w:r>
      <w:r w:rsidR="00024A79" w:rsidRPr="00757A1A">
        <w:rPr>
          <w:sz w:val="28"/>
          <w:szCs w:val="28"/>
        </w:rPr>
        <w:t xml:space="preserve">šo noteikumu </w:t>
      </w:r>
      <w:r w:rsidR="007A39AA" w:rsidRPr="00757A1A">
        <w:rPr>
          <w:sz w:val="28"/>
          <w:szCs w:val="28"/>
        </w:rPr>
        <w:t>71</w:t>
      </w:r>
      <w:r w:rsidR="00024A79" w:rsidRPr="00757A1A">
        <w:rPr>
          <w:sz w:val="28"/>
          <w:szCs w:val="28"/>
        </w:rPr>
        <w:t xml:space="preserve">. punktā </w:t>
      </w:r>
      <w:r w:rsidR="00D6474D" w:rsidRPr="00757A1A">
        <w:rPr>
          <w:sz w:val="28"/>
          <w:szCs w:val="28"/>
        </w:rPr>
        <w:t>noteikt</w:t>
      </w:r>
      <w:r w:rsidR="00EE5372" w:rsidRPr="00757A1A">
        <w:rPr>
          <w:sz w:val="28"/>
          <w:szCs w:val="28"/>
        </w:rPr>
        <w:t>ās</w:t>
      </w:r>
      <w:r w:rsidR="00D6474D" w:rsidRPr="00757A1A">
        <w:rPr>
          <w:sz w:val="28"/>
          <w:szCs w:val="28"/>
        </w:rPr>
        <w:t xml:space="preserve"> </w:t>
      </w:r>
      <w:r w:rsidR="00024A79" w:rsidRPr="00757A1A">
        <w:rPr>
          <w:sz w:val="28"/>
          <w:szCs w:val="28"/>
        </w:rPr>
        <w:t>prasīb</w:t>
      </w:r>
      <w:r w:rsidR="00EE5372" w:rsidRPr="00757A1A">
        <w:rPr>
          <w:sz w:val="28"/>
          <w:szCs w:val="28"/>
        </w:rPr>
        <w:t>as</w:t>
      </w:r>
      <w:r w:rsidR="004E2960" w:rsidRPr="00757A1A">
        <w:rPr>
          <w:sz w:val="28"/>
          <w:szCs w:val="28"/>
        </w:rPr>
        <w:t>;</w:t>
      </w:r>
    </w:p>
    <w:p w14:paraId="1011A4C8" w14:textId="27D0A78F" w:rsidR="00024A79" w:rsidRPr="00757A1A" w:rsidRDefault="00125F46" w:rsidP="00FA4204">
      <w:pPr>
        <w:autoSpaceDE w:val="0"/>
        <w:autoSpaceDN w:val="0"/>
        <w:adjustRightInd w:val="0"/>
        <w:ind w:firstLine="567"/>
        <w:jc w:val="both"/>
        <w:rPr>
          <w:sz w:val="28"/>
          <w:szCs w:val="28"/>
        </w:rPr>
      </w:pPr>
      <w:r w:rsidRPr="00757A1A">
        <w:rPr>
          <w:sz w:val="28"/>
          <w:szCs w:val="28"/>
        </w:rPr>
        <w:t>69</w:t>
      </w:r>
      <w:r w:rsidR="00024A79" w:rsidRPr="00757A1A">
        <w:rPr>
          <w:sz w:val="28"/>
          <w:szCs w:val="28"/>
        </w:rPr>
        <w:t>.2.4.</w:t>
      </w:r>
      <w:r w:rsidR="00F93F8E" w:rsidRPr="00757A1A">
        <w:rPr>
          <w:sz w:val="28"/>
          <w:szCs w:val="28"/>
        </w:rPr>
        <w:t xml:space="preserve"> izcelsmes dalībvalsts kompetentā iestāde nekavējoties </w:t>
      </w:r>
      <w:r w:rsidR="00A81A5C" w:rsidRPr="00757A1A">
        <w:rPr>
          <w:sz w:val="28"/>
          <w:szCs w:val="28"/>
        </w:rPr>
        <w:t xml:space="preserve">ir </w:t>
      </w:r>
      <w:r w:rsidR="00F93F8E" w:rsidRPr="00757A1A">
        <w:rPr>
          <w:sz w:val="28"/>
          <w:szCs w:val="28"/>
        </w:rPr>
        <w:t>informē</w:t>
      </w:r>
      <w:r w:rsidR="00A81A5C" w:rsidRPr="00757A1A">
        <w:rPr>
          <w:sz w:val="28"/>
          <w:szCs w:val="28"/>
        </w:rPr>
        <w:t>jusi</w:t>
      </w:r>
      <w:r w:rsidR="00F93F8E" w:rsidRPr="00757A1A">
        <w:rPr>
          <w:sz w:val="28"/>
          <w:szCs w:val="28"/>
        </w:rPr>
        <w:t xml:space="preserve"> Eiropas Komisiju un citas dalībvalstis par šo noteikumu 69.2.1. apakšpunktā minētajām dzīvnieku veselības garantijām.</w:t>
      </w:r>
    </w:p>
    <w:p w14:paraId="0FEB43A8" w14:textId="77777777" w:rsidR="00835A00" w:rsidRPr="00757A1A" w:rsidRDefault="00835A00" w:rsidP="00FA4204">
      <w:pPr>
        <w:autoSpaceDE w:val="0"/>
        <w:autoSpaceDN w:val="0"/>
        <w:adjustRightInd w:val="0"/>
        <w:ind w:firstLine="567"/>
        <w:jc w:val="both"/>
        <w:rPr>
          <w:sz w:val="28"/>
          <w:szCs w:val="28"/>
        </w:rPr>
      </w:pPr>
    </w:p>
    <w:p w14:paraId="4F8F43F2" w14:textId="6A034A6B" w:rsidR="00343C72" w:rsidRPr="00757A1A" w:rsidRDefault="00125F46" w:rsidP="00FA4204">
      <w:pPr>
        <w:autoSpaceDE w:val="0"/>
        <w:autoSpaceDN w:val="0"/>
        <w:adjustRightInd w:val="0"/>
        <w:ind w:firstLine="567"/>
        <w:jc w:val="both"/>
        <w:rPr>
          <w:sz w:val="28"/>
          <w:szCs w:val="28"/>
        </w:rPr>
      </w:pPr>
      <w:r w:rsidRPr="00757A1A">
        <w:rPr>
          <w:sz w:val="28"/>
          <w:szCs w:val="28"/>
        </w:rPr>
        <w:t>70</w:t>
      </w:r>
      <w:r w:rsidR="00757E7A" w:rsidRPr="00757A1A">
        <w:rPr>
          <w:sz w:val="28"/>
          <w:szCs w:val="28"/>
        </w:rPr>
        <w:t>. Liellopu ād</w:t>
      </w:r>
      <w:r w:rsidR="00EE5372" w:rsidRPr="00757A1A">
        <w:rPr>
          <w:sz w:val="28"/>
          <w:szCs w:val="28"/>
        </w:rPr>
        <w:t>u</w:t>
      </w:r>
      <w:r w:rsidR="00757E7A" w:rsidRPr="00757A1A">
        <w:rPr>
          <w:sz w:val="28"/>
          <w:szCs w:val="28"/>
        </w:rPr>
        <w:t xml:space="preserve"> pārvietošana no II riska zonas uz tās paš</w:t>
      </w:r>
      <w:r w:rsidR="00EE5372" w:rsidRPr="00757A1A">
        <w:rPr>
          <w:sz w:val="28"/>
          <w:szCs w:val="28"/>
        </w:rPr>
        <w:t>as</w:t>
      </w:r>
      <w:r w:rsidR="00757E7A" w:rsidRPr="00757A1A">
        <w:rPr>
          <w:sz w:val="28"/>
          <w:szCs w:val="28"/>
        </w:rPr>
        <w:t xml:space="preserve"> dalībvalst</w:t>
      </w:r>
      <w:r w:rsidR="00EE5372" w:rsidRPr="00757A1A">
        <w:rPr>
          <w:sz w:val="28"/>
          <w:szCs w:val="28"/>
        </w:rPr>
        <w:t>s</w:t>
      </w:r>
      <w:r w:rsidR="00757E7A" w:rsidRPr="00757A1A">
        <w:rPr>
          <w:sz w:val="28"/>
          <w:szCs w:val="28"/>
        </w:rPr>
        <w:t xml:space="preserve"> vai cit</w:t>
      </w:r>
      <w:r w:rsidR="00EE5372" w:rsidRPr="00757A1A">
        <w:rPr>
          <w:sz w:val="28"/>
          <w:szCs w:val="28"/>
        </w:rPr>
        <w:t>as</w:t>
      </w:r>
      <w:r w:rsidR="00757E7A" w:rsidRPr="00757A1A">
        <w:rPr>
          <w:sz w:val="28"/>
          <w:szCs w:val="28"/>
        </w:rPr>
        <w:t xml:space="preserve"> dalībvalst</w:t>
      </w:r>
      <w:r w:rsidR="00EE5372" w:rsidRPr="00757A1A">
        <w:rPr>
          <w:sz w:val="28"/>
          <w:szCs w:val="28"/>
        </w:rPr>
        <w:t>s</w:t>
      </w:r>
      <w:r w:rsidR="00757E7A" w:rsidRPr="00757A1A">
        <w:rPr>
          <w:sz w:val="28"/>
          <w:szCs w:val="28"/>
        </w:rPr>
        <w:t xml:space="preserve"> II</w:t>
      </w:r>
      <w:proofErr w:type="gramStart"/>
      <w:r w:rsidR="00757E7A" w:rsidRPr="00757A1A">
        <w:rPr>
          <w:sz w:val="28"/>
          <w:szCs w:val="28"/>
        </w:rPr>
        <w:t xml:space="preserve"> riska zonu </w:t>
      </w:r>
      <w:r w:rsidR="00024A79" w:rsidRPr="00757A1A">
        <w:rPr>
          <w:sz w:val="28"/>
          <w:szCs w:val="28"/>
        </w:rPr>
        <w:t>atļauta</w:t>
      </w:r>
      <w:proofErr w:type="gramEnd"/>
      <w:r w:rsidR="00024A79" w:rsidRPr="00757A1A">
        <w:rPr>
          <w:sz w:val="28"/>
          <w:szCs w:val="28"/>
        </w:rPr>
        <w:t>, ja:</w:t>
      </w:r>
    </w:p>
    <w:p w14:paraId="462E726E" w14:textId="7B01DC02" w:rsidR="007A39AA" w:rsidRPr="00757A1A" w:rsidRDefault="00125F46" w:rsidP="00FA4204">
      <w:pPr>
        <w:autoSpaceDE w:val="0"/>
        <w:autoSpaceDN w:val="0"/>
        <w:adjustRightInd w:val="0"/>
        <w:ind w:firstLine="567"/>
        <w:jc w:val="both"/>
        <w:rPr>
          <w:sz w:val="28"/>
          <w:szCs w:val="28"/>
        </w:rPr>
      </w:pPr>
      <w:r w:rsidRPr="00757A1A">
        <w:rPr>
          <w:sz w:val="28"/>
          <w:szCs w:val="28"/>
        </w:rPr>
        <w:t>70</w:t>
      </w:r>
      <w:r w:rsidR="00024A79" w:rsidRPr="00757A1A">
        <w:rPr>
          <w:sz w:val="28"/>
          <w:szCs w:val="28"/>
        </w:rPr>
        <w:t xml:space="preserve">.1. tās ir </w:t>
      </w:r>
      <w:r w:rsidR="00CB4EB1" w:rsidRPr="00757A1A">
        <w:rPr>
          <w:sz w:val="28"/>
          <w:szCs w:val="28"/>
        </w:rPr>
        <w:t xml:space="preserve">neapstrādātas </w:t>
      </w:r>
      <w:r w:rsidR="00024A79" w:rsidRPr="00757A1A">
        <w:rPr>
          <w:sz w:val="28"/>
          <w:szCs w:val="28"/>
        </w:rPr>
        <w:t>liellopu jēlādas un ādas, kas paredzētas lietošanai pārtikā</w:t>
      </w:r>
      <w:r w:rsidR="00CB4EB1" w:rsidRPr="00757A1A">
        <w:rPr>
          <w:sz w:val="28"/>
          <w:szCs w:val="28"/>
        </w:rPr>
        <w:t>,</w:t>
      </w:r>
      <w:r w:rsidR="00024A79" w:rsidRPr="00757A1A">
        <w:rPr>
          <w:sz w:val="28"/>
          <w:szCs w:val="28"/>
        </w:rPr>
        <w:t xml:space="preserve"> vai liello</w:t>
      </w:r>
      <w:r w:rsidR="007A39AA" w:rsidRPr="00757A1A">
        <w:rPr>
          <w:sz w:val="28"/>
          <w:szCs w:val="28"/>
        </w:rPr>
        <w:t>pu ādas, k</w:t>
      </w:r>
      <w:r w:rsidR="00EE5372" w:rsidRPr="00757A1A">
        <w:rPr>
          <w:sz w:val="28"/>
          <w:szCs w:val="28"/>
        </w:rPr>
        <w:t>uras</w:t>
      </w:r>
      <w:r w:rsidR="007A39AA" w:rsidRPr="00757A1A">
        <w:rPr>
          <w:sz w:val="28"/>
          <w:szCs w:val="28"/>
        </w:rPr>
        <w:t xml:space="preserve"> dienesta uzraudzībā </w:t>
      </w:r>
      <w:r w:rsidR="00EE5372" w:rsidRPr="00757A1A">
        <w:rPr>
          <w:sz w:val="28"/>
          <w:szCs w:val="28"/>
        </w:rPr>
        <w:t xml:space="preserve">paredzēts </w:t>
      </w:r>
      <w:r w:rsidR="007A39AA" w:rsidRPr="00757A1A">
        <w:rPr>
          <w:sz w:val="28"/>
          <w:szCs w:val="28"/>
        </w:rPr>
        <w:t>pārstrādā</w:t>
      </w:r>
      <w:r w:rsidR="00EE5372" w:rsidRPr="00757A1A">
        <w:rPr>
          <w:sz w:val="28"/>
          <w:szCs w:val="28"/>
        </w:rPr>
        <w:t>t</w:t>
      </w:r>
      <w:r w:rsidR="007A39AA" w:rsidRPr="00757A1A">
        <w:rPr>
          <w:sz w:val="28"/>
          <w:szCs w:val="28"/>
        </w:rPr>
        <w:t xml:space="preserve"> vai likvidē</w:t>
      </w:r>
      <w:r w:rsidR="00EE5372" w:rsidRPr="00757A1A">
        <w:rPr>
          <w:sz w:val="28"/>
          <w:szCs w:val="28"/>
        </w:rPr>
        <w:t>t</w:t>
      </w:r>
      <w:r w:rsidR="007A39AA" w:rsidRPr="00757A1A">
        <w:rPr>
          <w:sz w:val="28"/>
          <w:szCs w:val="28"/>
        </w:rPr>
        <w:t xml:space="preserve"> iekārtā, kas ir atzīta saskaņā ar Regulas Nr. 1069/2009 24. pantā minētajiem nosacījumiem un saskaņā ar šo noteikumu 64.</w:t>
      </w:r>
      <w:r w:rsidR="00DC2A32" w:rsidRPr="00757A1A">
        <w:rPr>
          <w:sz w:val="28"/>
          <w:szCs w:val="28"/>
        </w:rPr>
        <w:t> </w:t>
      </w:r>
      <w:r w:rsidR="007A39AA" w:rsidRPr="00757A1A">
        <w:rPr>
          <w:sz w:val="28"/>
          <w:szCs w:val="28"/>
        </w:rPr>
        <w:t xml:space="preserve">punktā </w:t>
      </w:r>
      <w:r w:rsidR="00B57A3D" w:rsidRPr="00757A1A">
        <w:rPr>
          <w:sz w:val="28"/>
          <w:szCs w:val="28"/>
        </w:rPr>
        <w:t xml:space="preserve">noteiktajām </w:t>
      </w:r>
      <w:r w:rsidR="007A39AA" w:rsidRPr="00757A1A">
        <w:rPr>
          <w:sz w:val="28"/>
          <w:szCs w:val="28"/>
        </w:rPr>
        <w:t>prasībām;</w:t>
      </w:r>
    </w:p>
    <w:p w14:paraId="7EE8C5CA" w14:textId="7A899ABD" w:rsidR="00024A79" w:rsidRPr="00757A1A" w:rsidRDefault="00125F46" w:rsidP="00FA4204">
      <w:pPr>
        <w:autoSpaceDE w:val="0"/>
        <w:autoSpaceDN w:val="0"/>
        <w:adjustRightInd w:val="0"/>
        <w:ind w:firstLine="567"/>
        <w:jc w:val="both"/>
        <w:rPr>
          <w:sz w:val="28"/>
          <w:szCs w:val="28"/>
        </w:rPr>
      </w:pPr>
      <w:r w:rsidRPr="00757A1A">
        <w:rPr>
          <w:sz w:val="28"/>
          <w:szCs w:val="28"/>
        </w:rPr>
        <w:t>70</w:t>
      </w:r>
      <w:r w:rsidR="00024A79" w:rsidRPr="00757A1A">
        <w:rPr>
          <w:sz w:val="28"/>
          <w:szCs w:val="28"/>
        </w:rPr>
        <w:t>.2. liellopu ād</w:t>
      </w:r>
      <w:r w:rsidR="00EE5372" w:rsidRPr="00757A1A">
        <w:rPr>
          <w:sz w:val="28"/>
          <w:szCs w:val="28"/>
        </w:rPr>
        <w:t>u</w:t>
      </w:r>
      <w:r w:rsidR="00024A79" w:rsidRPr="00757A1A">
        <w:rPr>
          <w:sz w:val="28"/>
          <w:szCs w:val="28"/>
        </w:rPr>
        <w:t xml:space="preserve"> pārvieto</w:t>
      </w:r>
      <w:r w:rsidR="00EE5372" w:rsidRPr="00757A1A">
        <w:rPr>
          <w:sz w:val="28"/>
          <w:szCs w:val="28"/>
        </w:rPr>
        <w:t>šanai</w:t>
      </w:r>
      <w:r w:rsidR="00024A79" w:rsidRPr="00757A1A">
        <w:rPr>
          <w:sz w:val="28"/>
          <w:szCs w:val="28"/>
        </w:rPr>
        <w:t xml:space="preserve"> uz cit</w:t>
      </w:r>
      <w:r w:rsidR="00EE5372" w:rsidRPr="00757A1A">
        <w:rPr>
          <w:sz w:val="28"/>
          <w:szCs w:val="28"/>
        </w:rPr>
        <w:t>as</w:t>
      </w:r>
      <w:r w:rsidR="00024A79" w:rsidRPr="00757A1A">
        <w:rPr>
          <w:sz w:val="28"/>
          <w:szCs w:val="28"/>
        </w:rPr>
        <w:t xml:space="preserve"> dalībvalst</w:t>
      </w:r>
      <w:r w:rsidR="00EE5372" w:rsidRPr="00757A1A">
        <w:rPr>
          <w:sz w:val="28"/>
          <w:szCs w:val="28"/>
        </w:rPr>
        <w:t>s</w:t>
      </w:r>
      <w:r w:rsidR="00024A79" w:rsidRPr="00757A1A">
        <w:rPr>
          <w:sz w:val="28"/>
          <w:szCs w:val="28"/>
        </w:rPr>
        <w:t xml:space="preserve"> II </w:t>
      </w:r>
      <w:r w:rsidR="00102F31" w:rsidRPr="00757A1A">
        <w:rPr>
          <w:sz w:val="28"/>
          <w:szCs w:val="28"/>
        </w:rPr>
        <w:t>riska zonu</w:t>
      </w:r>
      <w:r w:rsidR="00024A79" w:rsidRPr="00757A1A">
        <w:rPr>
          <w:sz w:val="28"/>
          <w:szCs w:val="28"/>
        </w:rPr>
        <w:t xml:space="preserve"> ir izveidota virzīšanas procedūra saskaņā ar šo noteikumu </w:t>
      </w:r>
      <w:r w:rsidR="006F38E7" w:rsidRPr="00757A1A">
        <w:rPr>
          <w:sz w:val="28"/>
          <w:szCs w:val="28"/>
        </w:rPr>
        <w:t>12. nodaļā</w:t>
      </w:r>
      <w:r w:rsidR="00024A79" w:rsidRPr="00757A1A">
        <w:rPr>
          <w:sz w:val="28"/>
          <w:szCs w:val="28"/>
        </w:rPr>
        <w:t xml:space="preserve"> </w:t>
      </w:r>
      <w:r w:rsidR="004446B2" w:rsidRPr="00757A1A">
        <w:rPr>
          <w:sz w:val="28"/>
          <w:szCs w:val="28"/>
        </w:rPr>
        <w:t xml:space="preserve">noteiktajām </w:t>
      </w:r>
      <w:r w:rsidR="00024A79" w:rsidRPr="00757A1A">
        <w:rPr>
          <w:sz w:val="28"/>
          <w:szCs w:val="28"/>
        </w:rPr>
        <w:t>prasībām. Dienests uzrauga, lai liellopu ādas pārvieto drošos apstākļos. Pēc liellopu ādu atvešanas no citas dalībvalsts t</w:t>
      </w:r>
      <w:r w:rsidR="00662595" w:rsidRPr="00757A1A">
        <w:rPr>
          <w:sz w:val="28"/>
          <w:szCs w:val="28"/>
        </w:rPr>
        <w:t>ā</w:t>
      </w:r>
      <w:r w:rsidR="00024A79" w:rsidRPr="00757A1A">
        <w:rPr>
          <w:sz w:val="28"/>
          <w:szCs w:val="28"/>
        </w:rPr>
        <w:t>s nav atļauts pārvietot tālāk ne uz vienu citu dalībvalsti, ja vien t</w:t>
      </w:r>
      <w:r w:rsidR="00EE5372" w:rsidRPr="00757A1A">
        <w:rPr>
          <w:sz w:val="28"/>
          <w:szCs w:val="28"/>
        </w:rPr>
        <w:t>ās</w:t>
      </w:r>
      <w:r w:rsidR="00024A79" w:rsidRPr="00757A1A">
        <w:rPr>
          <w:sz w:val="28"/>
          <w:szCs w:val="28"/>
        </w:rPr>
        <w:t xml:space="preserve"> </w:t>
      </w:r>
      <w:r w:rsidR="00EE5372" w:rsidRPr="00757A1A">
        <w:rPr>
          <w:sz w:val="28"/>
          <w:szCs w:val="28"/>
        </w:rPr>
        <w:t xml:space="preserve">nav </w:t>
      </w:r>
      <w:r w:rsidR="009D611D" w:rsidRPr="00757A1A">
        <w:rPr>
          <w:sz w:val="28"/>
          <w:szCs w:val="28"/>
        </w:rPr>
        <w:t>apstrād</w:t>
      </w:r>
      <w:r w:rsidR="00EE5372" w:rsidRPr="00757A1A">
        <w:rPr>
          <w:sz w:val="28"/>
          <w:szCs w:val="28"/>
        </w:rPr>
        <w:t>ātas</w:t>
      </w:r>
      <w:r w:rsidR="00024A79" w:rsidRPr="00757A1A">
        <w:rPr>
          <w:sz w:val="28"/>
          <w:szCs w:val="28"/>
        </w:rPr>
        <w:t xml:space="preserve"> saskaņā ar šo noteikumu </w:t>
      </w:r>
      <w:r w:rsidR="007A39AA" w:rsidRPr="00757A1A">
        <w:rPr>
          <w:sz w:val="28"/>
          <w:szCs w:val="28"/>
        </w:rPr>
        <w:t>71</w:t>
      </w:r>
      <w:r w:rsidR="00024A79" w:rsidRPr="00757A1A">
        <w:rPr>
          <w:sz w:val="28"/>
          <w:szCs w:val="28"/>
        </w:rPr>
        <w:t xml:space="preserve">. punktā </w:t>
      </w:r>
      <w:r w:rsidR="00AD5F10" w:rsidRPr="00757A1A">
        <w:rPr>
          <w:sz w:val="28"/>
          <w:szCs w:val="28"/>
        </w:rPr>
        <w:t xml:space="preserve">noteiktajām </w:t>
      </w:r>
      <w:r w:rsidR="00024A79" w:rsidRPr="00757A1A">
        <w:rPr>
          <w:sz w:val="28"/>
          <w:szCs w:val="28"/>
        </w:rPr>
        <w:t>prasībām;</w:t>
      </w:r>
    </w:p>
    <w:p w14:paraId="42F8E2CC" w14:textId="77777777" w:rsidR="009D1E7F" w:rsidRPr="00757A1A" w:rsidRDefault="00125F46" w:rsidP="00FA4204">
      <w:pPr>
        <w:autoSpaceDE w:val="0"/>
        <w:autoSpaceDN w:val="0"/>
        <w:adjustRightInd w:val="0"/>
        <w:ind w:firstLine="567"/>
        <w:jc w:val="both"/>
        <w:rPr>
          <w:sz w:val="28"/>
          <w:szCs w:val="28"/>
        </w:rPr>
      </w:pPr>
      <w:r w:rsidRPr="00757A1A">
        <w:rPr>
          <w:sz w:val="28"/>
          <w:szCs w:val="28"/>
        </w:rPr>
        <w:lastRenderedPageBreak/>
        <w:t>70</w:t>
      </w:r>
      <w:r w:rsidR="009D1E7F" w:rsidRPr="00757A1A">
        <w:rPr>
          <w:sz w:val="28"/>
          <w:szCs w:val="28"/>
        </w:rPr>
        <w:t>.3. liellopu ādu izcelsmes novietnei nav noteikti citi ierobežojumi saistībā ar nodulārā dermatīta apkarošanu.</w:t>
      </w:r>
    </w:p>
    <w:p w14:paraId="6121953B" w14:textId="77777777" w:rsidR="00D61F4F" w:rsidRPr="00757A1A" w:rsidRDefault="00D61F4F" w:rsidP="00FA4204">
      <w:pPr>
        <w:autoSpaceDE w:val="0"/>
        <w:autoSpaceDN w:val="0"/>
        <w:adjustRightInd w:val="0"/>
        <w:ind w:firstLine="567"/>
        <w:jc w:val="both"/>
        <w:rPr>
          <w:sz w:val="28"/>
          <w:szCs w:val="28"/>
        </w:rPr>
      </w:pPr>
    </w:p>
    <w:p w14:paraId="6066F291" w14:textId="262EC8AD" w:rsidR="00D10C2F" w:rsidRPr="00757A1A" w:rsidRDefault="00125F46" w:rsidP="00FA4204">
      <w:pPr>
        <w:autoSpaceDE w:val="0"/>
        <w:autoSpaceDN w:val="0"/>
        <w:adjustRightInd w:val="0"/>
        <w:ind w:firstLine="567"/>
        <w:jc w:val="both"/>
        <w:rPr>
          <w:sz w:val="28"/>
          <w:szCs w:val="28"/>
        </w:rPr>
      </w:pPr>
      <w:r w:rsidRPr="00757A1A">
        <w:rPr>
          <w:sz w:val="28"/>
          <w:szCs w:val="28"/>
        </w:rPr>
        <w:t>71</w:t>
      </w:r>
      <w:r w:rsidR="00D61F4F" w:rsidRPr="00757A1A">
        <w:rPr>
          <w:sz w:val="28"/>
          <w:szCs w:val="28"/>
        </w:rPr>
        <w:t xml:space="preserve">. </w:t>
      </w:r>
      <w:r w:rsidR="00256412" w:rsidRPr="00757A1A">
        <w:rPr>
          <w:sz w:val="28"/>
          <w:szCs w:val="28"/>
        </w:rPr>
        <w:t xml:space="preserve">Liellopu ādas </w:t>
      </w:r>
      <w:r w:rsidR="00D10C2F" w:rsidRPr="00757A1A">
        <w:rPr>
          <w:sz w:val="28"/>
          <w:szCs w:val="28"/>
        </w:rPr>
        <w:t>apstrādā</w:t>
      </w:r>
      <w:r w:rsidR="00EE5372" w:rsidRPr="00757A1A">
        <w:rPr>
          <w:sz w:val="28"/>
          <w:szCs w:val="28"/>
        </w:rPr>
        <w:t>, izmantojot</w:t>
      </w:r>
      <w:r w:rsidR="00D10C2F" w:rsidRPr="00757A1A">
        <w:rPr>
          <w:sz w:val="28"/>
          <w:szCs w:val="28"/>
        </w:rPr>
        <w:t xml:space="preserve"> vienu no metodēm, kas minētas:</w:t>
      </w:r>
    </w:p>
    <w:p w14:paraId="6874815C" w14:textId="0274BC90" w:rsidR="00D10C2F" w:rsidRPr="00757A1A" w:rsidRDefault="00125F46" w:rsidP="00FA4204">
      <w:pPr>
        <w:autoSpaceDE w:val="0"/>
        <w:autoSpaceDN w:val="0"/>
        <w:adjustRightInd w:val="0"/>
        <w:ind w:firstLine="567"/>
        <w:jc w:val="both"/>
        <w:rPr>
          <w:sz w:val="28"/>
          <w:szCs w:val="28"/>
        </w:rPr>
      </w:pPr>
      <w:r w:rsidRPr="00757A1A">
        <w:rPr>
          <w:sz w:val="28"/>
          <w:szCs w:val="28"/>
        </w:rPr>
        <w:t>71</w:t>
      </w:r>
      <w:r w:rsidR="00D10C2F" w:rsidRPr="00757A1A">
        <w:rPr>
          <w:sz w:val="28"/>
          <w:szCs w:val="28"/>
        </w:rPr>
        <w:t>.1. Regulas Nr.</w:t>
      </w:r>
      <w:r w:rsidR="009D611D" w:rsidRPr="00757A1A">
        <w:rPr>
          <w:sz w:val="28"/>
          <w:szCs w:val="28"/>
        </w:rPr>
        <w:t> </w:t>
      </w:r>
      <w:hyperlink r:id="rId13" w:tgtFrame="_blank" w:history="1">
        <w:r w:rsidR="009D611D" w:rsidRPr="00757A1A">
          <w:rPr>
            <w:sz w:val="28"/>
            <w:szCs w:val="28"/>
          </w:rPr>
          <w:t>142/2011</w:t>
        </w:r>
      </w:hyperlink>
      <w:r w:rsidR="009D611D" w:rsidRPr="00757A1A">
        <w:rPr>
          <w:sz w:val="28"/>
          <w:szCs w:val="28"/>
        </w:rPr>
        <w:t xml:space="preserve"> </w:t>
      </w:r>
      <w:r w:rsidR="00D10C2F" w:rsidRPr="00757A1A">
        <w:rPr>
          <w:sz w:val="28"/>
          <w:szCs w:val="28"/>
        </w:rPr>
        <w:t>I</w:t>
      </w:r>
      <w:r w:rsidR="002C6B8F" w:rsidRPr="00757A1A">
        <w:rPr>
          <w:sz w:val="28"/>
          <w:szCs w:val="28"/>
        </w:rPr>
        <w:t> </w:t>
      </w:r>
      <w:r w:rsidR="00D10C2F" w:rsidRPr="00757A1A">
        <w:rPr>
          <w:sz w:val="28"/>
          <w:szCs w:val="28"/>
        </w:rPr>
        <w:t>pielikuma 28.</w:t>
      </w:r>
      <w:r w:rsidR="002C6B8F" w:rsidRPr="00757A1A">
        <w:rPr>
          <w:sz w:val="28"/>
          <w:szCs w:val="28"/>
        </w:rPr>
        <w:t> </w:t>
      </w:r>
      <w:r w:rsidR="00D10C2F" w:rsidRPr="00757A1A">
        <w:rPr>
          <w:sz w:val="28"/>
          <w:szCs w:val="28"/>
        </w:rPr>
        <w:t>punkta “b” vai “c”</w:t>
      </w:r>
      <w:r w:rsidR="00EE5372" w:rsidRPr="00757A1A">
        <w:rPr>
          <w:sz w:val="28"/>
          <w:szCs w:val="28"/>
        </w:rPr>
        <w:t> </w:t>
      </w:r>
      <w:r w:rsidR="00D10C2F" w:rsidRPr="00757A1A">
        <w:rPr>
          <w:sz w:val="28"/>
          <w:szCs w:val="28"/>
        </w:rPr>
        <w:t>apakšpunktā;</w:t>
      </w:r>
    </w:p>
    <w:p w14:paraId="58939AB6" w14:textId="6ECA1E3A" w:rsidR="00D10C2F" w:rsidRPr="00757A1A" w:rsidRDefault="00125F46" w:rsidP="00FA4204">
      <w:pPr>
        <w:autoSpaceDE w:val="0"/>
        <w:autoSpaceDN w:val="0"/>
        <w:adjustRightInd w:val="0"/>
        <w:ind w:firstLine="567"/>
        <w:jc w:val="both"/>
        <w:rPr>
          <w:sz w:val="28"/>
          <w:szCs w:val="28"/>
        </w:rPr>
      </w:pPr>
      <w:r w:rsidRPr="00757A1A">
        <w:rPr>
          <w:sz w:val="28"/>
          <w:szCs w:val="28"/>
        </w:rPr>
        <w:t>71</w:t>
      </w:r>
      <w:r w:rsidR="00D10C2F" w:rsidRPr="00757A1A">
        <w:rPr>
          <w:sz w:val="28"/>
          <w:szCs w:val="28"/>
        </w:rPr>
        <w:t xml:space="preserve">.2. </w:t>
      </w:r>
      <w:r w:rsidR="009D611D" w:rsidRPr="00757A1A">
        <w:rPr>
          <w:sz w:val="28"/>
          <w:szCs w:val="28"/>
        </w:rPr>
        <w:t>Eiropas</w:t>
      </w:r>
      <w:r w:rsidR="00D10C2F" w:rsidRPr="00757A1A">
        <w:rPr>
          <w:sz w:val="28"/>
          <w:szCs w:val="28"/>
        </w:rPr>
        <w:t xml:space="preserve"> Parlamenta un Padomes </w:t>
      </w:r>
      <w:r w:rsidR="009D611D" w:rsidRPr="00757A1A">
        <w:rPr>
          <w:sz w:val="28"/>
          <w:szCs w:val="28"/>
        </w:rPr>
        <w:t>2004.</w:t>
      </w:r>
      <w:r w:rsidR="002C6B8F" w:rsidRPr="00757A1A">
        <w:rPr>
          <w:sz w:val="28"/>
          <w:szCs w:val="28"/>
        </w:rPr>
        <w:t> </w:t>
      </w:r>
      <w:r w:rsidR="009D611D" w:rsidRPr="00757A1A">
        <w:rPr>
          <w:sz w:val="28"/>
          <w:szCs w:val="28"/>
        </w:rPr>
        <w:t xml:space="preserve">gada 29. aprīļa </w:t>
      </w:r>
      <w:r w:rsidR="00D10C2F" w:rsidRPr="00757A1A">
        <w:rPr>
          <w:sz w:val="28"/>
          <w:szCs w:val="28"/>
        </w:rPr>
        <w:t>Regulas</w:t>
      </w:r>
      <w:r w:rsidR="009D611D" w:rsidRPr="00757A1A">
        <w:rPr>
          <w:sz w:val="28"/>
          <w:szCs w:val="28"/>
        </w:rPr>
        <w:t xml:space="preserve"> (EK) </w:t>
      </w:r>
      <w:r w:rsidR="00D10C2F" w:rsidRPr="00757A1A">
        <w:rPr>
          <w:sz w:val="28"/>
          <w:szCs w:val="28"/>
        </w:rPr>
        <w:t>Nr.</w:t>
      </w:r>
      <w:r w:rsidR="002C6B8F" w:rsidRPr="00757A1A">
        <w:rPr>
          <w:sz w:val="28"/>
          <w:szCs w:val="28"/>
        </w:rPr>
        <w:t> </w:t>
      </w:r>
      <w:r w:rsidR="00D10C2F" w:rsidRPr="00757A1A">
        <w:rPr>
          <w:sz w:val="28"/>
          <w:szCs w:val="28"/>
        </w:rPr>
        <w:t>853/2004</w:t>
      </w:r>
      <w:r w:rsidR="00EE5372" w:rsidRPr="00757A1A">
        <w:rPr>
          <w:sz w:val="28"/>
          <w:szCs w:val="28"/>
        </w:rPr>
        <w:t>,</w:t>
      </w:r>
      <w:r w:rsidR="009D611D" w:rsidRPr="00757A1A">
        <w:rPr>
          <w:i/>
          <w:sz w:val="28"/>
          <w:szCs w:val="28"/>
        </w:rPr>
        <w:t xml:space="preserve"> </w:t>
      </w:r>
      <w:hyperlink r:id="rId14" w:tooltip="32004R0853" w:history="1">
        <w:r w:rsidR="009D611D" w:rsidRPr="00757A1A">
          <w:rPr>
            <w:rStyle w:val="Hipersaite"/>
            <w:color w:val="auto"/>
            <w:sz w:val="28"/>
            <w:szCs w:val="28"/>
            <w:u w:val="none"/>
          </w:rPr>
          <w:t>ar ko nosaka īpašus higiēnas noteikumus attiecībā uz dzīvnieku izcelsmes pārtiku</w:t>
        </w:r>
      </w:hyperlink>
      <w:r w:rsidR="009D611D" w:rsidRPr="00757A1A">
        <w:rPr>
          <w:sz w:val="28"/>
          <w:szCs w:val="28"/>
        </w:rPr>
        <w:t>, III pielikuma XIV sadaļas I</w:t>
      </w:r>
      <w:r w:rsidR="002C6B8F" w:rsidRPr="00757A1A">
        <w:rPr>
          <w:sz w:val="28"/>
          <w:szCs w:val="28"/>
        </w:rPr>
        <w:t> </w:t>
      </w:r>
      <w:r w:rsidR="009D611D" w:rsidRPr="00757A1A">
        <w:rPr>
          <w:sz w:val="28"/>
          <w:szCs w:val="28"/>
        </w:rPr>
        <w:t>nodaļas 4.</w:t>
      </w:r>
      <w:r w:rsidR="00FF7EDE" w:rsidRPr="00757A1A">
        <w:rPr>
          <w:sz w:val="28"/>
          <w:szCs w:val="28"/>
        </w:rPr>
        <w:t> </w:t>
      </w:r>
      <w:r w:rsidR="009D611D" w:rsidRPr="00757A1A">
        <w:rPr>
          <w:sz w:val="28"/>
          <w:szCs w:val="28"/>
        </w:rPr>
        <w:t>punkta “b”</w:t>
      </w:r>
      <w:r w:rsidR="00EE5372" w:rsidRPr="00757A1A">
        <w:rPr>
          <w:sz w:val="28"/>
          <w:szCs w:val="28"/>
        </w:rPr>
        <w:t> apakšpunkta “</w:t>
      </w:r>
      <w:proofErr w:type="spellStart"/>
      <w:r w:rsidR="009D611D" w:rsidRPr="00757A1A">
        <w:rPr>
          <w:sz w:val="28"/>
          <w:szCs w:val="28"/>
        </w:rPr>
        <w:t>iii</w:t>
      </w:r>
      <w:proofErr w:type="spellEnd"/>
      <w:r w:rsidR="009D611D" w:rsidRPr="00757A1A">
        <w:rPr>
          <w:sz w:val="28"/>
          <w:szCs w:val="28"/>
        </w:rPr>
        <w:t>” apakšpunktā.</w:t>
      </w:r>
    </w:p>
    <w:p w14:paraId="31A30E5C" w14:textId="77777777" w:rsidR="00125F46" w:rsidRPr="00757A1A" w:rsidRDefault="00125F46" w:rsidP="00FA4204">
      <w:pPr>
        <w:jc w:val="center"/>
        <w:rPr>
          <w:b/>
          <w:bCs/>
          <w:sz w:val="28"/>
          <w:szCs w:val="28"/>
        </w:rPr>
      </w:pPr>
    </w:p>
    <w:p w14:paraId="576ABBE2" w14:textId="77777777" w:rsidR="00F304ED" w:rsidRPr="00757A1A" w:rsidRDefault="00A50549" w:rsidP="00FA4204">
      <w:pPr>
        <w:jc w:val="center"/>
        <w:rPr>
          <w:b/>
          <w:bCs/>
          <w:sz w:val="28"/>
          <w:szCs w:val="28"/>
        </w:rPr>
      </w:pPr>
      <w:r w:rsidRPr="00757A1A">
        <w:rPr>
          <w:b/>
          <w:bCs/>
          <w:sz w:val="28"/>
          <w:szCs w:val="28"/>
        </w:rPr>
        <w:t xml:space="preserve">11. </w:t>
      </w:r>
      <w:r w:rsidR="00E467E1" w:rsidRPr="00757A1A">
        <w:rPr>
          <w:b/>
          <w:bCs/>
          <w:sz w:val="28"/>
          <w:szCs w:val="28"/>
        </w:rPr>
        <w:t>Tīrīšanas, m</w:t>
      </w:r>
      <w:r w:rsidR="00F304ED" w:rsidRPr="00757A1A">
        <w:rPr>
          <w:b/>
          <w:bCs/>
          <w:sz w:val="28"/>
          <w:szCs w:val="28"/>
        </w:rPr>
        <w:t>azgāšanas</w:t>
      </w:r>
      <w:r w:rsidR="007313F4" w:rsidRPr="00757A1A">
        <w:rPr>
          <w:b/>
          <w:bCs/>
          <w:sz w:val="28"/>
          <w:szCs w:val="28"/>
        </w:rPr>
        <w:t>,</w:t>
      </w:r>
      <w:r w:rsidR="00F304ED" w:rsidRPr="00757A1A">
        <w:rPr>
          <w:b/>
          <w:bCs/>
          <w:sz w:val="28"/>
          <w:szCs w:val="28"/>
        </w:rPr>
        <w:t xml:space="preserve"> dezinfekcijas </w:t>
      </w:r>
      <w:r w:rsidR="007313F4" w:rsidRPr="00757A1A">
        <w:rPr>
          <w:b/>
          <w:bCs/>
          <w:sz w:val="28"/>
          <w:szCs w:val="28"/>
        </w:rPr>
        <w:t xml:space="preserve">un dezinsekcijas </w:t>
      </w:r>
      <w:r w:rsidR="00F304ED" w:rsidRPr="00757A1A">
        <w:rPr>
          <w:b/>
          <w:bCs/>
          <w:sz w:val="28"/>
          <w:szCs w:val="28"/>
        </w:rPr>
        <w:t>kārtība</w:t>
      </w:r>
    </w:p>
    <w:p w14:paraId="34B6AC7C" w14:textId="77777777" w:rsidR="00F304ED" w:rsidRPr="00757A1A" w:rsidRDefault="00F304ED" w:rsidP="00FA4204">
      <w:pPr>
        <w:pStyle w:val="tv2132"/>
        <w:spacing w:line="240" w:lineRule="auto"/>
        <w:ind w:firstLine="567"/>
        <w:jc w:val="both"/>
        <w:rPr>
          <w:color w:val="auto"/>
          <w:sz w:val="28"/>
          <w:szCs w:val="28"/>
        </w:rPr>
      </w:pPr>
      <w:bookmarkStart w:id="11" w:name="p-157195"/>
      <w:bookmarkStart w:id="12" w:name="p47"/>
      <w:bookmarkEnd w:id="11"/>
      <w:bookmarkEnd w:id="12"/>
    </w:p>
    <w:p w14:paraId="5F03F3A7" w14:textId="77777777" w:rsidR="007313F4" w:rsidRPr="00757A1A" w:rsidRDefault="007B09D5" w:rsidP="00FA4204">
      <w:pPr>
        <w:autoSpaceDE w:val="0"/>
        <w:autoSpaceDN w:val="0"/>
        <w:adjustRightInd w:val="0"/>
        <w:ind w:firstLine="567"/>
        <w:jc w:val="both"/>
        <w:rPr>
          <w:sz w:val="28"/>
          <w:szCs w:val="28"/>
        </w:rPr>
      </w:pPr>
      <w:r w:rsidRPr="00757A1A">
        <w:rPr>
          <w:sz w:val="28"/>
          <w:szCs w:val="28"/>
        </w:rPr>
        <w:t>7</w:t>
      </w:r>
      <w:r w:rsidR="00125F46" w:rsidRPr="00757A1A">
        <w:rPr>
          <w:sz w:val="28"/>
          <w:szCs w:val="28"/>
        </w:rPr>
        <w:t>2</w:t>
      </w:r>
      <w:r w:rsidR="007313F4" w:rsidRPr="00757A1A">
        <w:rPr>
          <w:sz w:val="28"/>
          <w:szCs w:val="28"/>
        </w:rPr>
        <w:t>. Mazgāšanas, dezinfekcijas un dezinsekcijas laikā ievēro šādu vispārīgu kārtību:</w:t>
      </w:r>
    </w:p>
    <w:p w14:paraId="35A72902" w14:textId="77777777" w:rsidR="00E467E1" w:rsidRPr="00757A1A" w:rsidRDefault="007B09D5" w:rsidP="00FA4204">
      <w:pPr>
        <w:autoSpaceDE w:val="0"/>
        <w:autoSpaceDN w:val="0"/>
        <w:adjustRightInd w:val="0"/>
        <w:ind w:firstLine="567"/>
        <w:jc w:val="both"/>
        <w:rPr>
          <w:sz w:val="28"/>
          <w:szCs w:val="28"/>
        </w:rPr>
      </w:pPr>
      <w:r w:rsidRPr="00757A1A">
        <w:rPr>
          <w:sz w:val="28"/>
          <w:szCs w:val="28"/>
        </w:rPr>
        <w:t>7</w:t>
      </w:r>
      <w:r w:rsidR="00125F46" w:rsidRPr="00757A1A">
        <w:rPr>
          <w:sz w:val="28"/>
          <w:szCs w:val="28"/>
        </w:rPr>
        <w:t>2</w:t>
      </w:r>
      <w:r w:rsidR="007313F4" w:rsidRPr="00757A1A">
        <w:rPr>
          <w:sz w:val="28"/>
          <w:szCs w:val="28"/>
        </w:rPr>
        <w:t xml:space="preserve">.1. </w:t>
      </w:r>
      <w:r w:rsidR="00E17EAB" w:rsidRPr="00757A1A">
        <w:rPr>
          <w:sz w:val="28"/>
          <w:szCs w:val="28"/>
        </w:rPr>
        <w:t xml:space="preserve">izmantojamos </w:t>
      </w:r>
      <w:r w:rsidR="00E467E1" w:rsidRPr="00757A1A">
        <w:rPr>
          <w:sz w:val="28"/>
          <w:szCs w:val="28"/>
        </w:rPr>
        <w:t>dezinfekcijas un dezinsekcijas līdzekļu</w:t>
      </w:r>
      <w:r w:rsidR="00E17EAB" w:rsidRPr="00757A1A">
        <w:rPr>
          <w:sz w:val="28"/>
          <w:szCs w:val="28"/>
        </w:rPr>
        <w:t>s</w:t>
      </w:r>
      <w:r w:rsidR="00E467E1" w:rsidRPr="00757A1A">
        <w:rPr>
          <w:sz w:val="28"/>
          <w:szCs w:val="28"/>
        </w:rPr>
        <w:t xml:space="preserve"> </w:t>
      </w:r>
      <w:r w:rsidR="00E17EAB" w:rsidRPr="00757A1A">
        <w:rPr>
          <w:sz w:val="28"/>
          <w:szCs w:val="28"/>
        </w:rPr>
        <w:t xml:space="preserve">vai to </w:t>
      </w:r>
      <w:r w:rsidR="00E467E1" w:rsidRPr="00757A1A">
        <w:rPr>
          <w:sz w:val="28"/>
          <w:szCs w:val="28"/>
        </w:rPr>
        <w:t>koncentrā</w:t>
      </w:r>
      <w:r w:rsidR="00E17EAB" w:rsidRPr="00757A1A">
        <w:rPr>
          <w:sz w:val="28"/>
          <w:szCs w:val="28"/>
        </w:rPr>
        <w:t>tus</w:t>
      </w:r>
      <w:r w:rsidR="00E467E1" w:rsidRPr="00757A1A">
        <w:rPr>
          <w:sz w:val="28"/>
          <w:szCs w:val="28"/>
        </w:rPr>
        <w:t xml:space="preserve"> nosaka dienests;</w:t>
      </w:r>
    </w:p>
    <w:p w14:paraId="68DCF54F" w14:textId="72E8B160" w:rsidR="007313F4" w:rsidRPr="00757A1A" w:rsidRDefault="00E467E1" w:rsidP="00FA4204">
      <w:pPr>
        <w:autoSpaceDE w:val="0"/>
        <w:autoSpaceDN w:val="0"/>
        <w:adjustRightInd w:val="0"/>
        <w:ind w:firstLine="567"/>
        <w:jc w:val="both"/>
        <w:rPr>
          <w:sz w:val="28"/>
          <w:szCs w:val="28"/>
        </w:rPr>
      </w:pPr>
      <w:r w:rsidRPr="00757A1A">
        <w:rPr>
          <w:sz w:val="28"/>
          <w:szCs w:val="28"/>
        </w:rPr>
        <w:t>7</w:t>
      </w:r>
      <w:r w:rsidR="00125F46" w:rsidRPr="00757A1A">
        <w:rPr>
          <w:sz w:val="28"/>
          <w:szCs w:val="28"/>
        </w:rPr>
        <w:t>2</w:t>
      </w:r>
      <w:r w:rsidRPr="00757A1A">
        <w:rPr>
          <w:sz w:val="28"/>
          <w:szCs w:val="28"/>
        </w:rPr>
        <w:t xml:space="preserve">.2. tīrīšanas, </w:t>
      </w:r>
      <w:r w:rsidR="007313F4" w:rsidRPr="00757A1A">
        <w:rPr>
          <w:sz w:val="28"/>
          <w:szCs w:val="28"/>
        </w:rPr>
        <w:t xml:space="preserve">mazgāšanas, dezinfekcijas un dezinsekcijas pasākumus </w:t>
      </w:r>
      <w:r w:rsidR="00EE5372" w:rsidRPr="00757A1A">
        <w:rPr>
          <w:sz w:val="28"/>
          <w:szCs w:val="28"/>
        </w:rPr>
        <w:t>īsteno</w:t>
      </w:r>
      <w:r w:rsidR="007313F4" w:rsidRPr="00757A1A">
        <w:rPr>
          <w:sz w:val="28"/>
          <w:szCs w:val="28"/>
        </w:rPr>
        <w:t xml:space="preserve"> dienesta </w:t>
      </w:r>
      <w:r w:rsidR="007D2F23" w:rsidRPr="00757A1A">
        <w:rPr>
          <w:sz w:val="28"/>
          <w:szCs w:val="28"/>
        </w:rPr>
        <w:t>inspektor</w:t>
      </w:r>
      <w:r w:rsidR="00D6048A" w:rsidRPr="00757A1A">
        <w:rPr>
          <w:sz w:val="28"/>
          <w:szCs w:val="28"/>
        </w:rPr>
        <w:t>a</w:t>
      </w:r>
      <w:r w:rsidR="007313F4" w:rsidRPr="00757A1A">
        <w:rPr>
          <w:sz w:val="28"/>
          <w:szCs w:val="28"/>
        </w:rPr>
        <w:t xml:space="preserve"> vai </w:t>
      </w:r>
      <w:r w:rsidR="00E93FE8" w:rsidRPr="00757A1A">
        <w:rPr>
          <w:sz w:val="28"/>
          <w:szCs w:val="28"/>
        </w:rPr>
        <w:t>pilnvarot</w:t>
      </w:r>
      <w:r w:rsidR="00D6048A" w:rsidRPr="00757A1A">
        <w:rPr>
          <w:sz w:val="28"/>
          <w:szCs w:val="28"/>
        </w:rPr>
        <w:t>a</w:t>
      </w:r>
      <w:r w:rsidR="00E93FE8" w:rsidRPr="00757A1A">
        <w:rPr>
          <w:sz w:val="28"/>
          <w:szCs w:val="28"/>
        </w:rPr>
        <w:t xml:space="preserve"> veterinārārst</w:t>
      </w:r>
      <w:r w:rsidR="00D6048A" w:rsidRPr="00757A1A">
        <w:rPr>
          <w:sz w:val="28"/>
          <w:szCs w:val="28"/>
        </w:rPr>
        <w:t>a</w:t>
      </w:r>
      <w:r w:rsidR="007313F4" w:rsidRPr="00757A1A">
        <w:rPr>
          <w:sz w:val="28"/>
          <w:szCs w:val="28"/>
        </w:rPr>
        <w:t xml:space="preserve"> uzraudzībā</w:t>
      </w:r>
      <w:r w:rsidRPr="00757A1A">
        <w:rPr>
          <w:sz w:val="28"/>
          <w:szCs w:val="28"/>
        </w:rPr>
        <w:t xml:space="preserve"> tā, lai iznīcinātu nodulārā dermatīta ierosinātāju;</w:t>
      </w:r>
    </w:p>
    <w:p w14:paraId="7FBBD1C1" w14:textId="0D4F4DB6" w:rsidR="007313F4" w:rsidRPr="00757A1A" w:rsidRDefault="007B09D5" w:rsidP="00FA4204">
      <w:pPr>
        <w:autoSpaceDE w:val="0"/>
        <w:autoSpaceDN w:val="0"/>
        <w:adjustRightInd w:val="0"/>
        <w:ind w:firstLine="567"/>
        <w:jc w:val="both"/>
        <w:rPr>
          <w:sz w:val="28"/>
          <w:szCs w:val="28"/>
        </w:rPr>
      </w:pPr>
      <w:r w:rsidRPr="00757A1A">
        <w:rPr>
          <w:sz w:val="28"/>
          <w:szCs w:val="28"/>
        </w:rPr>
        <w:t>7</w:t>
      </w:r>
      <w:r w:rsidR="00125F46" w:rsidRPr="00757A1A">
        <w:rPr>
          <w:sz w:val="28"/>
          <w:szCs w:val="28"/>
        </w:rPr>
        <w:t>2</w:t>
      </w:r>
      <w:r w:rsidR="00786BD7" w:rsidRPr="00757A1A">
        <w:rPr>
          <w:sz w:val="28"/>
          <w:szCs w:val="28"/>
        </w:rPr>
        <w:t>.</w:t>
      </w:r>
      <w:r w:rsidR="00DD030B" w:rsidRPr="00757A1A">
        <w:rPr>
          <w:sz w:val="28"/>
          <w:szCs w:val="28"/>
        </w:rPr>
        <w:t>3</w:t>
      </w:r>
      <w:r w:rsidR="00786BD7" w:rsidRPr="00757A1A">
        <w:rPr>
          <w:sz w:val="28"/>
          <w:szCs w:val="28"/>
        </w:rPr>
        <w:t>.</w:t>
      </w:r>
      <w:r w:rsidR="007313F4" w:rsidRPr="00757A1A">
        <w:rPr>
          <w:sz w:val="28"/>
          <w:szCs w:val="28"/>
        </w:rPr>
        <w:t xml:space="preserve"> </w:t>
      </w:r>
      <w:r w:rsidR="00807AC3" w:rsidRPr="00757A1A">
        <w:rPr>
          <w:sz w:val="28"/>
          <w:szCs w:val="28"/>
        </w:rPr>
        <w:t xml:space="preserve">pirms uzņēmīgu </w:t>
      </w:r>
      <w:r w:rsidR="00B546D7" w:rsidRPr="00757A1A">
        <w:rPr>
          <w:sz w:val="28"/>
          <w:szCs w:val="28"/>
        </w:rPr>
        <w:t>liellop</w:t>
      </w:r>
      <w:r w:rsidR="00807AC3" w:rsidRPr="00757A1A">
        <w:rPr>
          <w:sz w:val="28"/>
          <w:szCs w:val="28"/>
        </w:rPr>
        <w:t xml:space="preserve">u ievietošanas novietnē </w:t>
      </w:r>
      <w:r w:rsidR="007313F4" w:rsidRPr="00757A1A">
        <w:rPr>
          <w:sz w:val="28"/>
          <w:szCs w:val="28"/>
        </w:rPr>
        <w:t>pilnvarot</w:t>
      </w:r>
      <w:r w:rsidR="00EE5372" w:rsidRPr="00757A1A">
        <w:rPr>
          <w:sz w:val="28"/>
          <w:szCs w:val="28"/>
        </w:rPr>
        <w:t>ai</w:t>
      </w:r>
      <w:r w:rsidR="007313F4" w:rsidRPr="00757A1A">
        <w:rPr>
          <w:sz w:val="28"/>
          <w:szCs w:val="28"/>
        </w:rPr>
        <w:t xml:space="preserve">s veterinārārsts </w:t>
      </w:r>
      <w:r w:rsidR="00807AC3" w:rsidRPr="00757A1A">
        <w:rPr>
          <w:sz w:val="28"/>
          <w:szCs w:val="28"/>
        </w:rPr>
        <w:t xml:space="preserve">pārliecinās, ka dezinfekcijas kvalitātes pārbaudes rezultāti ir atzīti par </w:t>
      </w:r>
      <w:proofErr w:type="gramStart"/>
      <w:r w:rsidR="00807AC3" w:rsidRPr="00757A1A">
        <w:rPr>
          <w:sz w:val="28"/>
          <w:szCs w:val="28"/>
        </w:rPr>
        <w:t>labiem un uzņēmīgie</w:t>
      </w:r>
      <w:proofErr w:type="gramEnd"/>
      <w:r w:rsidR="00B546D7" w:rsidRPr="00757A1A">
        <w:rPr>
          <w:sz w:val="28"/>
          <w:szCs w:val="28"/>
        </w:rPr>
        <w:t xml:space="preserve"> liellopi</w:t>
      </w:r>
      <w:r w:rsidR="00662595" w:rsidRPr="00757A1A">
        <w:rPr>
          <w:sz w:val="28"/>
          <w:szCs w:val="28"/>
        </w:rPr>
        <w:t xml:space="preserve"> </w:t>
      </w:r>
      <w:r w:rsidR="00807AC3" w:rsidRPr="00757A1A">
        <w:rPr>
          <w:sz w:val="28"/>
          <w:szCs w:val="28"/>
        </w:rPr>
        <w:t xml:space="preserve">tiek ievietoti novietnē ne </w:t>
      </w:r>
      <w:r w:rsidR="00F47D43" w:rsidRPr="00757A1A">
        <w:rPr>
          <w:sz w:val="28"/>
          <w:szCs w:val="28"/>
        </w:rPr>
        <w:t xml:space="preserve">agrāk </w:t>
      </w:r>
      <w:r w:rsidR="00807AC3" w:rsidRPr="00757A1A">
        <w:rPr>
          <w:sz w:val="28"/>
          <w:szCs w:val="28"/>
        </w:rPr>
        <w:t xml:space="preserve">kā </w:t>
      </w:r>
      <w:r w:rsidRPr="00757A1A">
        <w:rPr>
          <w:sz w:val="28"/>
          <w:szCs w:val="28"/>
        </w:rPr>
        <w:t>21</w:t>
      </w:r>
      <w:r w:rsidR="00EE5372" w:rsidRPr="00757A1A">
        <w:rPr>
          <w:sz w:val="28"/>
          <w:szCs w:val="28"/>
        </w:rPr>
        <w:t> </w:t>
      </w:r>
      <w:r w:rsidRPr="00757A1A">
        <w:rPr>
          <w:sz w:val="28"/>
          <w:szCs w:val="28"/>
        </w:rPr>
        <w:t>dien</w:t>
      </w:r>
      <w:r w:rsidR="00AE556C" w:rsidRPr="00757A1A">
        <w:rPr>
          <w:sz w:val="28"/>
          <w:szCs w:val="28"/>
        </w:rPr>
        <w:t>u pēc tam</w:t>
      </w:r>
      <w:r w:rsidR="00807AC3" w:rsidRPr="00757A1A">
        <w:rPr>
          <w:sz w:val="28"/>
          <w:szCs w:val="28"/>
        </w:rPr>
        <w:t xml:space="preserve">, kad pabeigti </w:t>
      </w:r>
      <w:r w:rsidR="00E467E1" w:rsidRPr="00757A1A">
        <w:rPr>
          <w:sz w:val="28"/>
          <w:szCs w:val="28"/>
        </w:rPr>
        <w:t xml:space="preserve">tīrīšanas, </w:t>
      </w:r>
      <w:r w:rsidR="007313F4" w:rsidRPr="00757A1A">
        <w:rPr>
          <w:sz w:val="28"/>
          <w:szCs w:val="28"/>
        </w:rPr>
        <w:t>mazgāšanas, dezinfekcijas un dezin</w:t>
      </w:r>
      <w:r w:rsidR="00807AC3" w:rsidRPr="00757A1A">
        <w:rPr>
          <w:sz w:val="28"/>
          <w:szCs w:val="28"/>
        </w:rPr>
        <w:t>sekcijas pasākumi.</w:t>
      </w:r>
    </w:p>
    <w:p w14:paraId="636AD531" w14:textId="77777777" w:rsidR="00E467E1" w:rsidRPr="00757A1A" w:rsidRDefault="00E467E1" w:rsidP="00FA4204">
      <w:pPr>
        <w:autoSpaceDE w:val="0"/>
        <w:autoSpaceDN w:val="0"/>
        <w:adjustRightInd w:val="0"/>
        <w:ind w:firstLine="567"/>
        <w:jc w:val="both"/>
        <w:rPr>
          <w:sz w:val="28"/>
          <w:szCs w:val="28"/>
        </w:rPr>
      </w:pPr>
    </w:p>
    <w:p w14:paraId="1481B137" w14:textId="2C94F49B" w:rsidR="00D15634" w:rsidRPr="00757A1A" w:rsidRDefault="00214DC7" w:rsidP="00FA4204">
      <w:pPr>
        <w:autoSpaceDE w:val="0"/>
        <w:autoSpaceDN w:val="0"/>
        <w:adjustRightInd w:val="0"/>
        <w:ind w:firstLine="567"/>
        <w:jc w:val="both"/>
        <w:rPr>
          <w:sz w:val="28"/>
          <w:szCs w:val="28"/>
        </w:rPr>
      </w:pPr>
      <w:r w:rsidRPr="00757A1A">
        <w:rPr>
          <w:sz w:val="28"/>
          <w:szCs w:val="28"/>
        </w:rPr>
        <w:t>7</w:t>
      </w:r>
      <w:r w:rsidR="00D15634" w:rsidRPr="00757A1A">
        <w:rPr>
          <w:sz w:val="28"/>
          <w:szCs w:val="28"/>
        </w:rPr>
        <w:t>3</w:t>
      </w:r>
      <w:r w:rsidRPr="00757A1A">
        <w:rPr>
          <w:sz w:val="28"/>
          <w:szCs w:val="28"/>
        </w:rPr>
        <w:t xml:space="preserve">. </w:t>
      </w:r>
      <w:r w:rsidR="00B546D7" w:rsidRPr="00757A1A">
        <w:rPr>
          <w:sz w:val="28"/>
          <w:szCs w:val="28"/>
        </w:rPr>
        <w:t xml:space="preserve">Liellopu </w:t>
      </w:r>
      <w:r w:rsidR="00D15634" w:rsidRPr="00757A1A">
        <w:rPr>
          <w:sz w:val="28"/>
          <w:szCs w:val="28"/>
        </w:rPr>
        <w:t>īpašnieks vai turētājs nodrošina n</w:t>
      </w:r>
      <w:r w:rsidRPr="00757A1A">
        <w:rPr>
          <w:sz w:val="28"/>
          <w:szCs w:val="28"/>
        </w:rPr>
        <w:t>ovietnes tīrīšanu, mazgāšanu, dezinfekciju un</w:t>
      </w:r>
      <w:r w:rsidR="00D15634" w:rsidRPr="00757A1A">
        <w:rPr>
          <w:sz w:val="28"/>
          <w:szCs w:val="28"/>
        </w:rPr>
        <w:t xml:space="preserve"> dezinsekciju, kā arī pakaišu </w:t>
      </w:r>
      <w:r w:rsidRPr="00757A1A">
        <w:rPr>
          <w:sz w:val="28"/>
          <w:szCs w:val="28"/>
        </w:rPr>
        <w:t>dezinficēšanu.</w:t>
      </w:r>
      <w:r w:rsidR="00D15634" w:rsidRPr="00757A1A">
        <w:rPr>
          <w:sz w:val="28"/>
          <w:szCs w:val="28"/>
        </w:rPr>
        <w:t xml:space="preserve"> Kūtsmēslus pārstrādā vai likvidē saskaņā ar šo noteikuma</w:t>
      </w:r>
      <w:r w:rsidR="00005C9F" w:rsidRPr="00757A1A">
        <w:rPr>
          <w:sz w:val="28"/>
          <w:szCs w:val="28"/>
        </w:rPr>
        <w:t xml:space="preserve"> </w:t>
      </w:r>
      <w:r w:rsidR="00D15634" w:rsidRPr="00757A1A">
        <w:rPr>
          <w:sz w:val="28"/>
          <w:szCs w:val="28"/>
        </w:rPr>
        <w:t>6</w:t>
      </w:r>
      <w:r w:rsidR="001E02F3" w:rsidRPr="00757A1A">
        <w:rPr>
          <w:sz w:val="28"/>
          <w:szCs w:val="28"/>
        </w:rPr>
        <w:t>4</w:t>
      </w:r>
      <w:r w:rsidR="00D15634" w:rsidRPr="00757A1A">
        <w:rPr>
          <w:sz w:val="28"/>
          <w:szCs w:val="28"/>
        </w:rPr>
        <w:t>.</w:t>
      </w:r>
      <w:r w:rsidR="00DC2A32" w:rsidRPr="00757A1A">
        <w:rPr>
          <w:sz w:val="28"/>
          <w:szCs w:val="28"/>
        </w:rPr>
        <w:t> </w:t>
      </w:r>
      <w:r w:rsidR="00D15634" w:rsidRPr="00757A1A">
        <w:rPr>
          <w:sz w:val="28"/>
          <w:szCs w:val="28"/>
        </w:rPr>
        <w:t>punktā noteiktajām prasībām.</w:t>
      </w:r>
    </w:p>
    <w:p w14:paraId="4E783A7C" w14:textId="77777777" w:rsidR="00214DC7" w:rsidRPr="00757A1A" w:rsidRDefault="00214DC7" w:rsidP="00FA4204">
      <w:pPr>
        <w:autoSpaceDE w:val="0"/>
        <w:autoSpaceDN w:val="0"/>
        <w:adjustRightInd w:val="0"/>
        <w:ind w:firstLine="567"/>
        <w:jc w:val="both"/>
        <w:rPr>
          <w:sz w:val="28"/>
          <w:szCs w:val="28"/>
        </w:rPr>
      </w:pPr>
    </w:p>
    <w:p w14:paraId="1BD3EE6D" w14:textId="77777777" w:rsidR="00BE6C87" w:rsidRPr="00757A1A" w:rsidRDefault="007B09D5" w:rsidP="00FA4204">
      <w:pPr>
        <w:autoSpaceDE w:val="0"/>
        <w:autoSpaceDN w:val="0"/>
        <w:adjustRightInd w:val="0"/>
        <w:ind w:firstLine="567"/>
        <w:jc w:val="both"/>
        <w:rPr>
          <w:sz w:val="28"/>
          <w:szCs w:val="28"/>
        </w:rPr>
      </w:pPr>
      <w:r w:rsidRPr="00757A1A">
        <w:rPr>
          <w:sz w:val="28"/>
          <w:szCs w:val="28"/>
        </w:rPr>
        <w:t>7</w:t>
      </w:r>
      <w:r w:rsidR="00D15634" w:rsidRPr="00757A1A">
        <w:rPr>
          <w:sz w:val="28"/>
          <w:szCs w:val="28"/>
        </w:rPr>
        <w:t>4</w:t>
      </w:r>
      <w:r w:rsidR="004D3FF1" w:rsidRPr="00757A1A">
        <w:rPr>
          <w:sz w:val="28"/>
          <w:szCs w:val="28"/>
        </w:rPr>
        <w:t xml:space="preserve">. </w:t>
      </w:r>
      <w:r w:rsidR="00B546D7" w:rsidRPr="00757A1A">
        <w:rPr>
          <w:sz w:val="28"/>
          <w:szCs w:val="28"/>
        </w:rPr>
        <w:t xml:space="preserve">Liellopu </w:t>
      </w:r>
      <w:r w:rsidR="00214DC7" w:rsidRPr="00757A1A">
        <w:rPr>
          <w:sz w:val="28"/>
          <w:szCs w:val="28"/>
        </w:rPr>
        <w:t>pārvadātājs nodrošina, ka t</w:t>
      </w:r>
      <w:r w:rsidR="00DD030B" w:rsidRPr="00757A1A">
        <w:rPr>
          <w:sz w:val="28"/>
          <w:szCs w:val="28"/>
        </w:rPr>
        <w:t>ransportlīdzekļa vadītājs</w:t>
      </w:r>
      <w:r w:rsidR="00EE5372" w:rsidRPr="00757A1A">
        <w:rPr>
          <w:sz w:val="28"/>
          <w:szCs w:val="28"/>
        </w:rPr>
        <w:t>, ievērojot</w:t>
      </w:r>
      <w:r w:rsidR="00536A2F" w:rsidRPr="00757A1A">
        <w:rPr>
          <w:sz w:val="28"/>
          <w:szCs w:val="28"/>
        </w:rPr>
        <w:t xml:space="preserve"> </w:t>
      </w:r>
      <w:r w:rsidR="00EE5372" w:rsidRPr="00757A1A">
        <w:rPr>
          <w:sz w:val="28"/>
          <w:szCs w:val="28"/>
        </w:rPr>
        <w:t>šo noteikumu 72. punktā noteiktās prasības, tīra, mazgā, dezinficē</w:t>
      </w:r>
      <w:r w:rsidR="002B36CE" w:rsidRPr="00757A1A">
        <w:rPr>
          <w:sz w:val="28"/>
          <w:szCs w:val="28"/>
        </w:rPr>
        <w:t xml:space="preserve"> un </w:t>
      </w:r>
      <w:proofErr w:type="spellStart"/>
      <w:r w:rsidR="002B36CE" w:rsidRPr="00757A1A">
        <w:rPr>
          <w:sz w:val="28"/>
          <w:szCs w:val="28"/>
        </w:rPr>
        <w:t>dezinsekcē</w:t>
      </w:r>
      <w:proofErr w:type="spellEnd"/>
      <w:r w:rsidR="00EE5372" w:rsidRPr="00757A1A">
        <w:rPr>
          <w:sz w:val="28"/>
          <w:szCs w:val="28"/>
        </w:rPr>
        <w:t xml:space="preserve"> </w:t>
      </w:r>
      <w:r w:rsidR="00536A2F" w:rsidRPr="00757A1A">
        <w:rPr>
          <w:sz w:val="28"/>
          <w:szCs w:val="28"/>
        </w:rPr>
        <w:t>transportlīdzek</w:t>
      </w:r>
      <w:r w:rsidR="00120018" w:rsidRPr="00757A1A">
        <w:rPr>
          <w:sz w:val="28"/>
          <w:szCs w:val="28"/>
        </w:rPr>
        <w:t xml:space="preserve">ļa </w:t>
      </w:r>
      <w:r w:rsidR="00B546D7" w:rsidRPr="00757A1A">
        <w:rPr>
          <w:sz w:val="28"/>
          <w:szCs w:val="28"/>
        </w:rPr>
        <w:t xml:space="preserve">liellopu </w:t>
      </w:r>
      <w:r w:rsidR="008D7A21" w:rsidRPr="00757A1A">
        <w:rPr>
          <w:sz w:val="28"/>
          <w:szCs w:val="28"/>
        </w:rPr>
        <w:t>vai kravas nodalījum</w:t>
      </w:r>
      <w:r w:rsidR="002B36CE" w:rsidRPr="00757A1A">
        <w:rPr>
          <w:sz w:val="28"/>
          <w:szCs w:val="28"/>
        </w:rPr>
        <w:t>u</w:t>
      </w:r>
      <w:r w:rsidR="008D7A21" w:rsidRPr="00757A1A">
        <w:rPr>
          <w:sz w:val="28"/>
          <w:szCs w:val="28"/>
        </w:rPr>
        <w:t>, transportlīdzekļa aprīkojum</w:t>
      </w:r>
      <w:r w:rsidR="002B36CE" w:rsidRPr="00757A1A">
        <w:rPr>
          <w:sz w:val="28"/>
          <w:szCs w:val="28"/>
        </w:rPr>
        <w:t>u</w:t>
      </w:r>
      <w:r w:rsidR="008D7A21" w:rsidRPr="00757A1A">
        <w:rPr>
          <w:sz w:val="28"/>
          <w:szCs w:val="28"/>
        </w:rPr>
        <w:t>, ritoš</w:t>
      </w:r>
      <w:r w:rsidR="002B36CE" w:rsidRPr="00757A1A">
        <w:rPr>
          <w:sz w:val="28"/>
          <w:szCs w:val="28"/>
        </w:rPr>
        <w:t>o</w:t>
      </w:r>
      <w:r w:rsidR="008D7A21" w:rsidRPr="00757A1A">
        <w:rPr>
          <w:sz w:val="28"/>
          <w:szCs w:val="28"/>
        </w:rPr>
        <w:t xml:space="preserve"> daļ</w:t>
      </w:r>
      <w:r w:rsidR="002B36CE" w:rsidRPr="00757A1A">
        <w:rPr>
          <w:sz w:val="28"/>
          <w:szCs w:val="28"/>
        </w:rPr>
        <w:t>u</w:t>
      </w:r>
      <w:r w:rsidR="008D7A21" w:rsidRPr="00757A1A">
        <w:rPr>
          <w:sz w:val="28"/>
          <w:szCs w:val="28"/>
        </w:rPr>
        <w:t xml:space="preserve"> un kabīn</w:t>
      </w:r>
      <w:r w:rsidR="002B36CE" w:rsidRPr="00757A1A">
        <w:rPr>
          <w:sz w:val="28"/>
          <w:szCs w:val="28"/>
        </w:rPr>
        <w:t>i,</w:t>
      </w:r>
      <w:r w:rsidR="008D7A21" w:rsidRPr="00757A1A">
        <w:rPr>
          <w:sz w:val="28"/>
          <w:szCs w:val="28"/>
        </w:rPr>
        <w:t xml:space="preserve"> un ekipējum</w:t>
      </w:r>
      <w:r w:rsidR="002B36CE" w:rsidRPr="00757A1A">
        <w:rPr>
          <w:sz w:val="28"/>
          <w:szCs w:val="28"/>
        </w:rPr>
        <w:t xml:space="preserve">u, </w:t>
      </w:r>
      <w:r w:rsidR="00147145" w:rsidRPr="00757A1A">
        <w:rPr>
          <w:sz w:val="28"/>
          <w:szCs w:val="28"/>
        </w:rPr>
        <w:t xml:space="preserve">piemēram, </w:t>
      </w:r>
      <w:r w:rsidR="008D7A21" w:rsidRPr="00757A1A">
        <w:rPr>
          <w:sz w:val="28"/>
          <w:szCs w:val="28"/>
        </w:rPr>
        <w:t xml:space="preserve">iekraušanas </w:t>
      </w:r>
      <w:r w:rsidR="002B36CE" w:rsidRPr="00757A1A">
        <w:rPr>
          <w:sz w:val="28"/>
          <w:szCs w:val="28"/>
        </w:rPr>
        <w:t>un</w:t>
      </w:r>
      <w:r w:rsidR="008D7A21" w:rsidRPr="00757A1A">
        <w:rPr>
          <w:sz w:val="28"/>
          <w:szCs w:val="28"/>
        </w:rPr>
        <w:t xml:space="preserve"> izkraušanas ramp</w:t>
      </w:r>
      <w:r w:rsidR="002B36CE" w:rsidRPr="00757A1A">
        <w:rPr>
          <w:sz w:val="28"/>
          <w:szCs w:val="28"/>
        </w:rPr>
        <w:t>u</w:t>
      </w:r>
      <w:r w:rsidR="008D7A21" w:rsidRPr="00757A1A">
        <w:rPr>
          <w:sz w:val="28"/>
          <w:szCs w:val="28"/>
        </w:rPr>
        <w:t>, darba apģērb</w:t>
      </w:r>
      <w:r w:rsidR="002B36CE" w:rsidRPr="00757A1A">
        <w:rPr>
          <w:sz w:val="28"/>
          <w:szCs w:val="28"/>
        </w:rPr>
        <w:t>u</w:t>
      </w:r>
      <w:r w:rsidR="008D7A21" w:rsidRPr="00757A1A">
        <w:rPr>
          <w:sz w:val="28"/>
          <w:szCs w:val="28"/>
        </w:rPr>
        <w:t xml:space="preserve"> un apav</w:t>
      </w:r>
      <w:r w:rsidR="002B36CE" w:rsidRPr="00757A1A">
        <w:rPr>
          <w:sz w:val="28"/>
          <w:szCs w:val="28"/>
        </w:rPr>
        <w:t>u</w:t>
      </w:r>
      <w:r w:rsidR="008D7A21" w:rsidRPr="00757A1A">
        <w:rPr>
          <w:sz w:val="28"/>
          <w:szCs w:val="28"/>
        </w:rPr>
        <w:t>,</w:t>
      </w:r>
      <w:r w:rsidR="00536A2F" w:rsidRPr="00757A1A">
        <w:rPr>
          <w:sz w:val="28"/>
          <w:szCs w:val="28"/>
        </w:rPr>
        <w:t xml:space="preserve"> </w:t>
      </w:r>
      <w:r w:rsidR="002B36CE" w:rsidRPr="00757A1A">
        <w:rPr>
          <w:sz w:val="28"/>
          <w:szCs w:val="28"/>
        </w:rPr>
        <w:t>ja transportlīdzeklis</w:t>
      </w:r>
      <w:r w:rsidR="00536A2F" w:rsidRPr="00757A1A">
        <w:rPr>
          <w:sz w:val="28"/>
          <w:szCs w:val="28"/>
        </w:rPr>
        <w:t xml:space="preserve"> bijis</w:t>
      </w:r>
      <w:r w:rsidR="00DD030B" w:rsidRPr="00757A1A">
        <w:rPr>
          <w:sz w:val="28"/>
          <w:szCs w:val="28"/>
        </w:rPr>
        <w:t xml:space="preserve"> </w:t>
      </w:r>
      <w:r w:rsidR="00F57E6B" w:rsidRPr="00757A1A">
        <w:rPr>
          <w:sz w:val="28"/>
          <w:szCs w:val="28"/>
        </w:rPr>
        <w:t>aizsardzības zonā</w:t>
      </w:r>
      <w:r w:rsidR="002B36CE" w:rsidRPr="00757A1A">
        <w:rPr>
          <w:sz w:val="28"/>
          <w:szCs w:val="28"/>
        </w:rPr>
        <w:t>,</w:t>
      </w:r>
      <w:r w:rsidR="00F57E6B" w:rsidRPr="00757A1A">
        <w:rPr>
          <w:sz w:val="28"/>
          <w:szCs w:val="28"/>
        </w:rPr>
        <w:t xml:space="preserve"> uzraudzības zonā</w:t>
      </w:r>
      <w:r w:rsidR="00BE6C87" w:rsidRPr="00757A1A">
        <w:rPr>
          <w:sz w:val="28"/>
          <w:szCs w:val="28"/>
        </w:rPr>
        <w:t>.</w:t>
      </w:r>
    </w:p>
    <w:p w14:paraId="40360DAC" w14:textId="77777777" w:rsidR="00BE6C87" w:rsidRPr="00757A1A" w:rsidRDefault="00BE6C87" w:rsidP="00FA4204">
      <w:pPr>
        <w:autoSpaceDE w:val="0"/>
        <w:autoSpaceDN w:val="0"/>
        <w:adjustRightInd w:val="0"/>
        <w:ind w:firstLine="567"/>
        <w:jc w:val="both"/>
        <w:rPr>
          <w:sz w:val="28"/>
          <w:szCs w:val="28"/>
        </w:rPr>
      </w:pPr>
    </w:p>
    <w:p w14:paraId="75688707" w14:textId="461BA16F" w:rsidR="008D7A21" w:rsidRPr="00757A1A" w:rsidRDefault="00BE6C87" w:rsidP="00CB63C4">
      <w:pPr>
        <w:autoSpaceDE w:val="0"/>
        <w:autoSpaceDN w:val="0"/>
        <w:adjustRightInd w:val="0"/>
        <w:ind w:firstLine="567"/>
        <w:jc w:val="both"/>
        <w:rPr>
          <w:sz w:val="28"/>
          <w:szCs w:val="28"/>
        </w:rPr>
      </w:pPr>
      <w:r w:rsidRPr="00757A1A">
        <w:rPr>
          <w:sz w:val="28"/>
          <w:szCs w:val="28"/>
        </w:rPr>
        <w:t>75.</w:t>
      </w:r>
      <w:r w:rsidR="00F57E6B" w:rsidRPr="00757A1A">
        <w:rPr>
          <w:sz w:val="28"/>
          <w:szCs w:val="28"/>
        </w:rPr>
        <w:t xml:space="preserve"> </w:t>
      </w:r>
      <w:r w:rsidR="00FC3B0A" w:rsidRPr="00757A1A">
        <w:rPr>
          <w:sz w:val="28"/>
          <w:szCs w:val="28"/>
        </w:rPr>
        <w:t xml:space="preserve"> </w:t>
      </w:r>
      <w:r w:rsidR="00CB63C4" w:rsidRPr="00757A1A">
        <w:rPr>
          <w:sz w:val="28"/>
          <w:szCs w:val="28"/>
        </w:rPr>
        <w:t>Ja transportlīdzeklis bijis II riska zonā un nonācis saskarē ar uzņēmīgajiem liellopiem, tad</w:t>
      </w:r>
      <w:r w:rsidR="005B5F1B" w:rsidRPr="00757A1A">
        <w:rPr>
          <w:sz w:val="28"/>
          <w:szCs w:val="28"/>
        </w:rPr>
        <w:t xml:space="preserve"> liellopu pārvadātājs nodrošina, ka transportlīdzekļa vadītājs </w:t>
      </w:r>
      <w:r w:rsidR="00CB63C4" w:rsidRPr="00757A1A">
        <w:rPr>
          <w:sz w:val="28"/>
          <w:szCs w:val="28"/>
        </w:rPr>
        <w:t xml:space="preserve">veic tīrīšanu, mazgāšanu, dezinfekciju un dezinsekciju saskaņā ar šo noteikumu 74. punktā noteiktajām prasībām. </w:t>
      </w:r>
      <w:r w:rsidR="002B36CE" w:rsidRPr="00757A1A">
        <w:rPr>
          <w:sz w:val="28"/>
          <w:szCs w:val="28"/>
        </w:rPr>
        <w:t>Īsteno</w:t>
      </w:r>
      <w:r w:rsidR="0071399F" w:rsidRPr="00757A1A">
        <w:rPr>
          <w:sz w:val="28"/>
          <w:szCs w:val="28"/>
        </w:rPr>
        <w:t xml:space="preserve">tos </w:t>
      </w:r>
      <w:r w:rsidR="008D7A21" w:rsidRPr="00757A1A">
        <w:rPr>
          <w:sz w:val="28"/>
          <w:szCs w:val="28"/>
        </w:rPr>
        <w:t xml:space="preserve">pasākumus saskaņā ar šo noteikumu </w:t>
      </w:r>
      <w:r w:rsidR="00214DC7" w:rsidRPr="00757A1A">
        <w:rPr>
          <w:sz w:val="28"/>
          <w:szCs w:val="28"/>
        </w:rPr>
        <w:t>7</w:t>
      </w:r>
      <w:r w:rsidR="00FC3B0A" w:rsidRPr="00757A1A">
        <w:rPr>
          <w:sz w:val="28"/>
          <w:szCs w:val="28"/>
        </w:rPr>
        <w:t>7</w:t>
      </w:r>
      <w:r w:rsidR="008D7A21" w:rsidRPr="00757A1A">
        <w:rPr>
          <w:sz w:val="28"/>
          <w:szCs w:val="28"/>
        </w:rPr>
        <w:t xml:space="preserve">. punktā </w:t>
      </w:r>
      <w:r w:rsidR="004F2088" w:rsidRPr="00757A1A">
        <w:rPr>
          <w:sz w:val="28"/>
          <w:szCs w:val="28"/>
        </w:rPr>
        <w:t xml:space="preserve">noteiktajām </w:t>
      </w:r>
      <w:r w:rsidR="008D7A21" w:rsidRPr="00757A1A">
        <w:rPr>
          <w:sz w:val="28"/>
          <w:szCs w:val="28"/>
        </w:rPr>
        <w:t>prasībām dokumentē dezinfekcijas reģistrācijas žurnālā.</w:t>
      </w:r>
    </w:p>
    <w:p w14:paraId="46110B88" w14:textId="77777777" w:rsidR="00403E79" w:rsidRPr="00757A1A" w:rsidRDefault="00403E79" w:rsidP="00FA4204">
      <w:pPr>
        <w:autoSpaceDE w:val="0"/>
        <w:autoSpaceDN w:val="0"/>
        <w:adjustRightInd w:val="0"/>
        <w:ind w:firstLine="567"/>
        <w:jc w:val="both"/>
        <w:rPr>
          <w:sz w:val="28"/>
          <w:szCs w:val="28"/>
        </w:rPr>
      </w:pPr>
    </w:p>
    <w:p w14:paraId="16F44124" w14:textId="70CF6FBD" w:rsidR="00883152" w:rsidRPr="00757A1A" w:rsidRDefault="007B09D5" w:rsidP="00FA4204">
      <w:pPr>
        <w:autoSpaceDE w:val="0"/>
        <w:autoSpaceDN w:val="0"/>
        <w:adjustRightInd w:val="0"/>
        <w:ind w:firstLine="567"/>
        <w:jc w:val="both"/>
        <w:rPr>
          <w:sz w:val="28"/>
          <w:szCs w:val="28"/>
        </w:rPr>
      </w:pPr>
      <w:r w:rsidRPr="00757A1A">
        <w:rPr>
          <w:sz w:val="28"/>
          <w:szCs w:val="28"/>
        </w:rPr>
        <w:t>7</w:t>
      </w:r>
      <w:r w:rsidR="00BE6C87" w:rsidRPr="00757A1A">
        <w:rPr>
          <w:sz w:val="28"/>
          <w:szCs w:val="28"/>
        </w:rPr>
        <w:t>6</w:t>
      </w:r>
      <w:r w:rsidR="00757A1A" w:rsidRPr="00757A1A">
        <w:rPr>
          <w:sz w:val="28"/>
          <w:szCs w:val="28"/>
        </w:rPr>
        <w:t xml:space="preserve">. </w:t>
      </w:r>
      <w:r w:rsidR="00403E79" w:rsidRPr="00757A1A">
        <w:rPr>
          <w:sz w:val="28"/>
          <w:szCs w:val="28"/>
        </w:rPr>
        <w:t xml:space="preserve">Šo noteikumu </w:t>
      </w:r>
      <w:r w:rsidRPr="00757A1A">
        <w:rPr>
          <w:sz w:val="28"/>
          <w:szCs w:val="28"/>
        </w:rPr>
        <w:t>7</w:t>
      </w:r>
      <w:r w:rsidR="00FC3B0A" w:rsidRPr="00757A1A">
        <w:rPr>
          <w:sz w:val="28"/>
          <w:szCs w:val="28"/>
        </w:rPr>
        <w:t>5</w:t>
      </w:r>
      <w:r w:rsidR="00403E79" w:rsidRPr="00757A1A">
        <w:rPr>
          <w:sz w:val="28"/>
          <w:szCs w:val="28"/>
        </w:rPr>
        <w:t>.</w:t>
      </w:r>
      <w:r w:rsidR="00DC2A32" w:rsidRPr="00757A1A">
        <w:rPr>
          <w:sz w:val="28"/>
          <w:szCs w:val="28"/>
        </w:rPr>
        <w:t> </w:t>
      </w:r>
      <w:r w:rsidR="00403E79" w:rsidRPr="00757A1A">
        <w:rPr>
          <w:sz w:val="28"/>
          <w:szCs w:val="28"/>
        </w:rPr>
        <w:t>punktā minētais t</w:t>
      </w:r>
      <w:r w:rsidR="00614A73" w:rsidRPr="00757A1A">
        <w:rPr>
          <w:sz w:val="28"/>
          <w:szCs w:val="28"/>
        </w:rPr>
        <w:t>ransportlīdzekļa vadītājs</w:t>
      </w:r>
      <w:r w:rsidR="0071399F" w:rsidRPr="00757A1A">
        <w:rPr>
          <w:sz w:val="28"/>
          <w:szCs w:val="28"/>
        </w:rPr>
        <w:t xml:space="preserve"> transportlīdzek</w:t>
      </w:r>
      <w:r w:rsidR="002B36CE" w:rsidRPr="00757A1A">
        <w:rPr>
          <w:sz w:val="28"/>
          <w:szCs w:val="28"/>
        </w:rPr>
        <w:t>li</w:t>
      </w:r>
      <w:r w:rsidR="0071399F" w:rsidRPr="00757A1A">
        <w:rPr>
          <w:sz w:val="28"/>
          <w:szCs w:val="28"/>
        </w:rPr>
        <w:t xml:space="preserve"> un tā ekipējum</w:t>
      </w:r>
      <w:r w:rsidR="002B36CE" w:rsidRPr="00757A1A">
        <w:rPr>
          <w:sz w:val="28"/>
          <w:szCs w:val="28"/>
        </w:rPr>
        <w:t>u</w:t>
      </w:r>
      <w:r w:rsidR="00614A73" w:rsidRPr="00757A1A">
        <w:rPr>
          <w:sz w:val="28"/>
          <w:szCs w:val="28"/>
        </w:rPr>
        <w:t xml:space="preserve"> </w:t>
      </w:r>
      <w:r w:rsidR="0071399F" w:rsidRPr="00757A1A">
        <w:rPr>
          <w:sz w:val="28"/>
          <w:szCs w:val="28"/>
        </w:rPr>
        <w:t>tīr</w:t>
      </w:r>
      <w:r w:rsidR="002B36CE" w:rsidRPr="00757A1A">
        <w:rPr>
          <w:sz w:val="28"/>
          <w:szCs w:val="28"/>
        </w:rPr>
        <w:t>a</w:t>
      </w:r>
      <w:r w:rsidR="0071399F" w:rsidRPr="00757A1A">
        <w:rPr>
          <w:sz w:val="28"/>
          <w:szCs w:val="28"/>
        </w:rPr>
        <w:t>, mazgā, dezinf</w:t>
      </w:r>
      <w:r w:rsidR="002B36CE" w:rsidRPr="00757A1A">
        <w:rPr>
          <w:sz w:val="28"/>
          <w:szCs w:val="28"/>
        </w:rPr>
        <w:t>icē</w:t>
      </w:r>
      <w:r w:rsidR="0071399F" w:rsidRPr="00757A1A">
        <w:rPr>
          <w:sz w:val="28"/>
          <w:szCs w:val="28"/>
        </w:rPr>
        <w:t xml:space="preserve"> un </w:t>
      </w:r>
      <w:proofErr w:type="spellStart"/>
      <w:r w:rsidR="0071399F" w:rsidRPr="00757A1A">
        <w:rPr>
          <w:sz w:val="28"/>
          <w:szCs w:val="28"/>
        </w:rPr>
        <w:t>dezinsekc</w:t>
      </w:r>
      <w:r w:rsidR="002B36CE" w:rsidRPr="00757A1A">
        <w:rPr>
          <w:sz w:val="28"/>
          <w:szCs w:val="28"/>
        </w:rPr>
        <w:t>ē</w:t>
      </w:r>
      <w:proofErr w:type="spellEnd"/>
      <w:r w:rsidR="0071399F" w:rsidRPr="00757A1A">
        <w:rPr>
          <w:sz w:val="28"/>
          <w:szCs w:val="28"/>
        </w:rPr>
        <w:t xml:space="preserve"> galamērķ</w:t>
      </w:r>
      <w:r w:rsidR="002B36CE" w:rsidRPr="00757A1A">
        <w:rPr>
          <w:sz w:val="28"/>
          <w:szCs w:val="28"/>
        </w:rPr>
        <w:t>a</w:t>
      </w:r>
      <w:r w:rsidR="0071399F" w:rsidRPr="00757A1A">
        <w:rPr>
          <w:sz w:val="28"/>
          <w:szCs w:val="28"/>
        </w:rPr>
        <w:t xml:space="preserve"> </w:t>
      </w:r>
      <w:r w:rsidR="0071399F" w:rsidRPr="00757A1A">
        <w:rPr>
          <w:sz w:val="28"/>
          <w:szCs w:val="28"/>
        </w:rPr>
        <w:lastRenderedPageBreak/>
        <w:t xml:space="preserve">novietnes teritorijā vai iespējami tuvu tās atrašanās vietai, kā arī </w:t>
      </w:r>
      <w:r w:rsidR="00DD030B" w:rsidRPr="00757A1A">
        <w:rPr>
          <w:sz w:val="28"/>
          <w:szCs w:val="28"/>
        </w:rPr>
        <w:t xml:space="preserve">uzrāda </w:t>
      </w:r>
      <w:r w:rsidR="00403E79" w:rsidRPr="00757A1A">
        <w:rPr>
          <w:sz w:val="28"/>
          <w:szCs w:val="28"/>
        </w:rPr>
        <w:t xml:space="preserve">dienestam </w:t>
      </w:r>
      <w:r w:rsidR="00DD030B" w:rsidRPr="00757A1A">
        <w:rPr>
          <w:sz w:val="28"/>
          <w:szCs w:val="28"/>
        </w:rPr>
        <w:t xml:space="preserve">aizpildītu dezinfekcijas reģistrācijas žurnālu, kas </w:t>
      </w:r>
      <w:r w:rsidR="00614A73" w:rsidRPr="00757A1A">
        <w:rPr>
          <w:sz w:val="28"/>
          <w:szCs w:val="28"/>
        </w:rPr>
        <w:t>apliecina</w:t>
      </w:r>
      <w:r w:rsidR="002B36CE" w:rsidRPr="00757A1A">
        <w:rPr>
          <w:sz w:val="28"/>
          <w:szCs w:val="28"/>
        </w:rPr>
        <w:t xml:space="preserve"> minēto pasākumu</w:t>
      </w:r>
      <w:r w:rsidR="00614A73" w:rsidRPr="00757A1A">
        <w:rPr>
          <w:sz w:val="28"/>
          <w:szCs w:val="28"/>
        </w:rPr>
        <w:t xml:space="preserve"> </w:t>
      </w:r>
      <w:r w:rsidR="002B36CE" w:rsidRPr="00757A1A">
        <w:rPr>
          <w:sz w:val="28"/>
          <w:szCs w:val="28"/>
        </w:rPr>
        <w:t>īstenošanu</w:t>
      </w:r>
      <w:r w:rsidR="0071399F" w:rsidRPr="00757A1A">
        <w:rPr>
          <w:sz w:val="28"/>
          <w:szCs w:val="28"/>
        </w:rPr>
        <w:t>.</w:t>
      </w:r>
    </w:p>
    <w:p w14:paraId="3373C8A9" w14:textId="77777777" w:rsidR="00214DC7" w:rsidRPr="00757A1A" w:rsidRDefault="00214DC7" w:rsidP="00FA4204">
      <w:pPr>
        <w:autoSpaceDE w:val="0"/>
        <w:autoSpaceDN w:val="0"/>
        <w:adjustRightInd w:val="0"/>
        <w:ind w:firstLine="567"/>
        <w:jc w:val="both"/>
        <w:rPr>
          <w:sz w:val="28"/>
          <w:szCs w:val="28"/>
        </w:rPr>
      </w:pPr>
    </w:p>
    <w:p w14:paraId="7BE5D947" w14:textId="4343A229" w:rsidR="00214DC7" w:rsidRPr="00757A1A" w:rsidRDefault="00214DC7" w:rsidP="00FA4204">
      <w:pPr>
        <w:autoSpaceDE w:val="0"/>
        <w:autoSpaceDN w:val="0"/>
        <w:adjustRightInd w:val="0"/>
        <w:ind w:firstLine="567"/>
        <w:jc w:val="both"/>
        <w:rPr>
          <w:sz w:val="28"/>
          <w:szCs w:val="28"/>
        </w:rPr>
      </w:pPr>
      <w:r w:rsidRPr="00757A1A">
        <w:rPr>
          <w:sz w:val="28"/>
          <w:szCs w:val="28"/>
        </w:rPr>
        <w:t>7</w:t>
      </w:r>
      <w:r w:rsidR="00BE6C87" w:rsidRPr="00757A1A">
        <w:rPr>
          <w:sz w:val="28"/>
          <w:szCs w:val="28"/>
        </w:rPr>
        <w:t>7</w:t>
      </w:r>
      <w:r w:rsidRPr="00757A1A">
        <w:rPr>
          <w:sz w:val="28"/>
          <w:szCs w:val="28"/>
        </w:rPr>
        <w:t xml:space="preserve">. Transportlīdzekļu un novietņu tīrīšanas, mazgāšanas, dezinfekcijas un dezinsekcijas pasākumus reģistrē speciāli iekārtotā transportlīdzekļu vai novietņu dezinfekcijas reģistrācijas žurnālā, kurā norāda pasākumu </w:t>
      </w:r>
      <w:r w:rsidR="002B36CE" w:rsidRPr="00757A1A">
        <w:rPr>
          <w:sz w:val="28"/>
          <w:szCs w:val="28"/>
        </w:rPr>
        <w:t>īsteno</w:t>
      </w:r>
      <w:r w:rsidRPr="00757A1A">
        <w:rPr>
          <w:sz w:val="28"/>
          <w:szCs w:val="28"/>
        </w:rPr>
        <w:t xml:space="preserve">šanas datumu, laiku un vietu, pasākumā izmantoto līdzekli, kā arī par </w:t>
      </w:r>
      <w:r w:rsidR="002B36CE" w:rsidRPr="00757A1A">
        <w:rPr>
          <w:sz w:val="28"/>
          <w:szCs w:val="28"/>
        </w:rPr>
        <w:t>īsteno</w:t>
      </w:r>
      <w:r w:rsidRPr="00757A1A">
        <w:rPr>
          <w:sz w:val="28"/>
          <w:szCs w:val="28"/>
        </w:rPr>
        <w:t>tajiem pasākumiem atbildīgo personu. Dezinfekcijas reģistrācijas žurnālu kontrolē dienesta inspektors.</w:t>
      </w:r>
    </w:p>
    <w:p w14:paraId="3BCD697C" w14:textId="77777777" w:rsidR="00731C60" w:rsidRPr="00757A1A" w:rsidRDefault="00731C60" w:rsidP="00FA4204">
      <w:pPr>
        <w:autoSpaceDE w:val="0"/>
        <w:autoSpaceDN w:val="0"/>
        <w:adjustRightInd w:val="0"/>
        <w:jc w:val="both"/>
        <w:rPr>
          <w:sz w:val="28"/>
          <w:szCs w:val="28"/>
        </w:rPr>
      </w:pPr>
    </w:p>
    <w:p w14:paraId="52549B14" w14:textId="77777777" w:rsidR="001E6279" w:rsidRPr="00757A1A" w:rsidRDefault="00A50549" w:rsidP="002C6B8F">
      <w:pPr>
        <w:autoSpaceDE w:val="0"/>
        <w:autoSpaceDN w:val="0"/>
        <w:adjustRightInd w:val="0"/>
        <w:jc w:val="center"/>
        <w:rPr>
          <w:b/>
          <w:sz w:val="28"/>
          <w:szCs w:val="28"/>
        </w:rPr>
      </w:pPr>
      <w:r w:rsidRPr="00757A1A">
        <w:rPr>
          <w:b/>
          <w:sz w:val="28"/>
          <w:szCs w:val="28"/>
        </w:rPr>
        <w:t xml:space="preserve">12. </w:t>
      </w:r>
      <w:r w:rsidR="001E6279" w:rsidRPr="00757A1A">
        <w:rPr>
          <w:b/>
          <w:sz w:val="28"/>
          <w:szCs w:val="28"/>
        </w:rPr>
        <w:t>Virzīšanas procedūra</w:t>
      </w:r>
    </w:p>
    <w:p w14:paraId="12CE30B9" w14:textId="77777777" w:rsidR="007313F4" w:rsidRPr="00757A1A" w:rsidRDefault="007313F4" w:rsidP="00FA4204">
      <w:pPr>
        <w:autoSpaceDE w:val="0"/>
        <w:autoSpaceDN w:val="0"/>
        <w:adjustRightInd w:val="0"/>
        <w:jc w:val="both"/>
        <w:rPr>
          <w:sz w:val="28"/>
          <w:szCs w:val="28"/>
        </w:rPr>
      </w:pPr>
    </w:p>
    <w:p w14:paraId="0B2FF69D" w14:textId="49EE2F0E" w:rsidR="001E6279"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 xml:space="preserve">. </w:t>
      </w:r>
      <w:r w:rsidR="001E6279" w:rsidRPr="00757A1A">
        <w:rPr>
          <w:sz w:val="28"/>
          <w:szCs w:val="28"/>
        </w:rPr>
        <w:t xml:space="preserve">Virzīšanas procedūra </w:t>
      </w:r>
      <w:r w:rsidR="002B36CE" w:rsidRPr="00757A1A">
        <w:rPr>
          <w:sz w:val="28"/>
          <w:szCs w:val="28"/>
        </w:rPr>
        <w:t>šo noteikumu 10.</w:t>
      </w:r>
      <w:r w:rsidR="00AD6637" w:rsidRPr="00757A1A">
        <w:rPr>
          <w:sz w:val="28"/>
          <w:szCs w:val="28"/>
        </w:rPr>
        <w:t>2</w:t>
      </w:r>
      <w:r w:rsidR="002B36CE" w:rsidRPr="00757A1A">
        <w:rPr>
          <w:sz w:val="28"/>
          <w:szCs w:val="28"/>
        </w:rPr>
        <w:t>.1. un 10.</w:t>
      </w:r>
      <w:r w:rsidR="00AD6637" w:rsidRPr="00757A1A">
        <w:rPr>
          <w:sz w:val="28"/>
          <w:szCs w:val="28"/>
        </w:rPr>
        <w:t>2</w:t>
      </w:r>
      <w:r w:rsidR="002B36CE" w:rsidRPr="00757A1A">
        <w:rPr>
          <w:sz w:val="28"/>
          <w:szCs w:val="28"/>
        </w:rPr>
        <w:t xml:space="preserve">.2. apakšnodaļā minēto </w:t>
      </w:r>
      <w:r w:rsidR="001E6279" w:rsidRPr="00757A1A">
        <w:rPr>
          <w:sz w:val="28"/>
          <w:szCs w:val="28"/>
        </w:rPr>
        <w:t>dzīv</w:t>
      </w:r>
      <w:r w:rsidR="002B36CE" w:rsidRPr="00757A1A">
        <w:rPr>
          <w:sz w:val="28"/>
          <w:szCs w:val="28"/>
        </w:rPr>
        <w:t>o</w:t>
      </w:r>
      <w:r w:rsidR="001E6279" w:rsidRPr="00757A1A">
        <w:rPr>
          <w:sz w:val="28"/>
          <w:szCs w:val="28"/>
        </w:rPr>
        <w:t xml:space="preserve"> </w:t>
      </w:r>
      <w:r w:rsidR="00806D4A" w:rsidRPr="00757A1A">
        <w:rPr>
          <w:sz w:val="28"/>
          <w:szCs w:val="28"/>
        </w:rPr>
        <w:t>liellopu</w:t>
      </w:r>
      <w:r w:rsidR="002B36CE" w:rsidRPr="00757A1A">
        <w:rPr>
          <w:sz w:val="28"/>
          <w:szCs w:val="28"/>
        </w:rPr>
        <w:t xml:space="preserve"> un</w:t>
      </w:r>
      <w:r w:rsidR="00F86265" w:rsidRPr="00757A1A">
        <w:rPr>
          <w:sz w:val="28"/>
          <w:szCs w:val="28"/>
        </w:rPr>
        <w:t xml:space="preserve"> </w:t>
      </w:r>
      <w:r w:rsidR="002B36CE" w:rsidRPr="00757A1A">
        <w:rPr>
          <w:sz w:val="28"/>
          <w:szCs w:val="28"/>
        </w:rPr>
        <w:t xml:space="preserve">šo noteikumu </w:t>
      </w:r>
      <w:r w:rsidR="006F38E7" w:rsidRPr="00757A1A">
        <w:rPr>
          <w:sz w:val="28"/>
          <w:szCs w:val="28"/>
        </w:rPr>
        <w:t>67., 68., 69., 70. un 71. punktā</w:t>
      </w:r>
      <w:r w:rsidR="002B36CE" w:rsidRPr="00757A1A">
        <w:rPr>
          <w:sz w:val="28"/>
          <w:szCs w:val="28"/>
        </w:rPr>
        <w:t xml:space="preserve"> minēto </w:t>
      </w:r>
      <w:r w:rsidR="00556400" w:rsidRPr="00757A1A">
        <w:rPr>
          <w:sz w:val="28"/>
          <w:szCs w:val="28"/>
        </w:rPr>
        <w:t>neapstrādāt</w:t>
      </w:r>
      <w:r w:rsidR="002B36CE" w:rsidRPr="00757A1A">
        <w:rPr>
          <w:sz w:val="28"/>
          <w:szCs w:val="28"/>
        </w:rPr>
        <w:t>o</w:t>
      </w:r>
      <w:r w:rsidR="00556400" w:rsidRPr="00757A1A">
        <w:rPr>
          <w:sz w:val="28"/>
          <w:szCs w:val="28"/>
        </w:rPr>
        <w:t xml:space="preserve"> </w:t>
      </w:r>
      <w:r w:rsidR="00F86265" w:rsidRPr="00757A1A">
        <w:rPr>
          <w:sz w:val="28"/>
          <w:szCs w:val="28"/>
        </w:rPr>
        <w:t>liellopu</w:t>
      </w:r>
      <w:r w:rsidR="00F230E5" w:rsidRPr="00757A1A">
        <w:rPr>
          <w:sz w:val="28"/>
          <w:szCs w:val="28"/>
        </w:rPr>
        <w:t xml:space="preserve"> izcelsmes blakusproduktu</w:t>
      </w:r>
      <w:r w:rsidR="00C16DCC" w:rsidRPr="00757A1A">
        <w:rPr>
          <w:sz w:val="28"/>
          <w:szCs w:val="28"/>
        </w:rPr>
        <w:t xml:space="preserve"> un neapstrādāt</w:t>
      </w:r>
      <w:r w:rsidR="00CA3E9D" w:rsidRPr="00757A1A">
        <w:rPr>
          <w:sz w:val="28"/>
          <w:szCs w:val="28"/>
        </w:rPr>
        <w:t>u</w:t>
      </w:r>
      <w:r w:rsidR="00C16DCC" w:rsidRPr="00757A1A">
        <w:rPr>
          <w:sz w:val="28"/>
          <w:szCs w:val="28"/>
        </w:rPr>
        <w:t xml:space="preserve"> liellopu ād</w:t>
      </w:r>
      <w:r w:rsidR="00B873D9" w:rsidRPr="00757A1A">
        <w:rPr>
          <w:sz w:val="28"/>
          <w:szCs w:val="28"/>
        </w:rPr>
        <w:t>u</w:t>
      </w:r>
      <w:r w:rsidR="00806D4A" w:rsidRPr="00757A1A">
        <w:rPr>
          <w:sz w:val="28"/>
          <w:szCs w:val="28"/>
        </w:rPr>
        <w:t xml:space="preserve"> </w:t>
      </w:r>
      <w:r w:rsidR="001E6279" w:rsidRPr="00757A1A">
        <w:rPr>
          <w:sz w:val="28"/>
          <w:szCs w:val="28"/>
        </w:rPr>
        <w:t>pārvietošanai</w:t>
      </w:r>
      <w:r w:rsidR="00F86265" w:rsidRPr="00757A1A">
        <w:rPr>
          <w:sz w:val="28"/>
          <w:szCs w:val="28"/>
        </w:rPr>
        <w:t xml:space="preserve"> </w:t>
      </w:r>
      <w:r w:rsidR="001E6279" w:rsidRPr="00757A1A">
        <w:rPr>
          <w:sz w:val="28"/>
          <w:szCs w:val="28"/>
        </w:rPr>
        <w:t>atbilst šādiem nosacījumiem:</w:t>
      </w:r>
    </w:p>
    <w:p w14:paraId="4A148A80" w14:textId="07A5102A" w:rsidR="001E6279"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w:t>
      </w:r>
      <w:r w:rsidR="00C53EC0" w:rsidRPr="00757A1A">
        <w:rPr>
          <w:sz w:val="28"/>
          <w:szCs w:val="28"/>
        </w:rPr>
        <w:t xml:space="preserve">1. </w:t>
      </w:r>
      <w:r w:rsidR="002B36CE" w:rsidRPr="00757A1A">
        <w:rPr>
          <w:sz w:val="28"/>
          <w:szCs w:val="28"/>
        </w:rPr>
        <w:t xml:space="preserve">lai pārvietotu </w:t>
      </w:r>
      <w:r w:rsidR="00C16DCC" w:rsidRPr="00757A1A">
        <w:rPr>
          <w:sz w:val="28"/>
          <w:szCs w:val="28"/>
        </w:rPr>
        <w:t xml:space="preserve">dzīvus </w:t>
      </w:r>
      <w:r w:rsidR="00C53EC0" w:rsidRPr="00757A1A">
        <w:rPr>
          <w:sz w:val="28"/>
          <w:szCs w:val="28"/>
        </w:rPr>
        <w:t>liellopus</w:t>
      </w:r>
      <w:r w:rsidR="00F230E5" w:rsidRPr="00757A1A">
        <w:rPr>
          <w:sz w:val="28"/>
          <w:szCs w:val="28"/>
        </w:rPr>
        <w:t xml:space="preserve">, </w:t>
      </w:r>
      <w:r w:rsidR="002B36CE" w:rsidRPr="00757A1A">
        <w:rPr>
          <w:sz w:val="28"/>
          <w:szCs w:val="28"/>
        </w:rPr>
        <w:t xml:space="preserve">neapstrādātus </w:t>
      </w:r>
      <w:r w:rsidR="00F230E5" w:rsidRPr="00757A1A">
        <w:rPr>
          <w:sz w:val="28"/>
          <w:szCs w:val="28"/>
        </w:rPr>
        <w:t>to izcelsmes blakusproduktus</w:t>
      </w:r>
      <w:r w:rsidR="009E28A4" w:rsidRPr="00757A1A">
        <w:rPr>
          <w:sz w:val="28"/>
          <w:szCs w:val="28"/>
        </w:rPr>
        <w:t xml:space="preserve"> un</w:t>
      </w:r>
      <w:r w:rsidR="00F230E5" w:rsidRPr="00757A1A">
        <w:rPr>
          <w:sz w:val="28"/>
          <w:szCs w:val="28"/>
        </w:rPr>
        <w:t xml:space="preserve"> </w:t>
      </w:r>
      <w:r w:rsidR="00C53EC0" w:rsidRPr="00757A1A">
        <w:rPr>
          <w:sz w:val="28"/>
          <w:szCs w:val="28"/>
        </w:rPr>
        <w:t>neapstrādāt</w:t>
      </w:r>
      <w:r w:rsidR="00E837FF" w:rsidRPr="00757A1A">
        <w:rPr>
          <w:sz w:val="28"/>
          <w:szCs w:val="28"/>
        </w:rPr>
        <w:t>a</w:t>
      </w:r>
      <w:r w:rsidR="009E28A4" w:rsidRPr="00757A1A">
        <w:rPr>
          <w:sz w:val="28"/>
          <w:szCs w:val="28"/>
        </w:rPr>
        <w:t>s</w:t>
      </w:r>
      <w:r w:rsidR="00C53EC0" w:rsidRPr="00757A1A">
        <w:rPr>
          <w:sz w:val="28"/>
          <w:szCs w:val="28"/>
        </w:rPr>
        <w:t xml:space="preserve"> </w:t>
      </w:r>
      <w:r w:rsidR="00F230E5" w:rsidRPr="00757A1A">
        <w:rPr>
          <w:sz w:val="28"/>
          <w:szCs w:val="28"/>
        </w:rPr>
        <w:t>liellopu ād</w:t>
      </w:r>
      <w:r w:rsidR="009E28A4" w:rsidRPr="00757A1A">
        <w:rPr>
          <w:sz w:val="28"/>
          <w:szCs w:val="28"/>
        </w:rPr>
        <w:t xml:space="preserve">as </w:t>
      </w:r>
      <w:r w:rsidR="00F230E5" w:rsidRPr="00757A1A">
        <w:rPr>
          <w:sz w:val="28"/>
          <w:szCs w:val="28"/>
        </w:rPr>
        <w:t>(turpmāk – sūtījums)</w:t>
      </w:r>
      <w:r w:rsidR="002B36CE" w:rsidRPr="00757A1A">
        <w:rPr>
          <w:sz w:val="28"/>
          <w:szCs w:val="28"/>
        </w:rPr>
        <w:t>, ievērojot</w:t>
      </w:r>
      <w:r w:rsidR="001E6279" w:rsidRPr="00757A1A">
        <w:rPr>
          <w:sz w:val="28"/>
          <w:szCs w:val="28"/>
        </w:rPr>
        <w:t xml:space="preserve"> virzīšanas procedūr</w:t>
      </w:r>
      <w:r w:rsidR="002B36CE" w:rsidRPr="00757A1A">
        <w:rPr>
          <w:sz w:val="28"/>
          <w:szCs w:val="28"/>
        </w:rPr>
        <w:t>u</w:t>
      </w:r>
      <w:r w:rsidR="001E6279" w:rsidRPr="00757A1A">
        <w:rPr>
          <w:sz w:val="28"/>
          <w:szCs w:val="28"/>
        </w:rPr>
        <w:t xml:space="preserve">, </w:t>
      </w:r>
      <w:r w:rsidR="00F230E5" w:rsidRPr="00757A1A">
        <w:rPr>
          <w:sz w:val="28"/>
          <w:szCs w:val="28"/>
        </w:rPr>
        <w:t xml:space="preserve">sūtījumu īpašnieks </w:t>
      </w:r>
      <w:r w:rsidR="001E6279" w:rsidRPr="00757A1A">
        <w:rPr>
          <w:sz w:val="28"/>
          <w:szCs w:val="28"/>
        </w:rPr>
        <w:t>iesniedz dienestā rakstisku</w:t>
      </w:r>
      <w:r w:rsidR="003D1B74" w:rsidRPr="00757A1A">
        <w:rPr>
          <w:sz w:val="28"/>
          <w:szCs w:val="28"/>
        </w:rPr>
        <w:t xml:space="preserve"> </w:t>
      </w:r>
      <w:r w:rsidR="001E6279" w:rsidRPr="00757A1A">
        <w:rPr>
          <w:sz w:val="28"/>
          <w:szCs w:val="28"/>
        </w:rPr>
        <w:t xml:space="preserve">iesniegumu, kurā norāda informāciju par </w:t>
      </w:r>
      <w:r w:rsidR="00F230E5" w:rsidRPr="00757A1A">
        <w:rPr>
          <w:sz w:val="28"/>
          <w:szCs w:val="28"/>
        </w:rPr>
        <w:t xml:space="preserve">sūtījumu </w:t>
      </w:r>
      <w:r w:rsidR="001E6279" w:rsidRPr="00757A1A">
        <w:rPr>
          <w:sz w:val="28"/>
          <w:szCs w:val="28"/>
        </w:rPr>
        <w:t>izcelsmes novietni (</w:t>
      </w:r>
      <w:r w:rsidR="00147145" w:rsidRPr="00757A1A">
        <w:rPr>
          <w:sz w:val="28"/>
          <w:szCs w:val="28"/>
        </w:rPr>
        <w:t xml:space="preserve">piemēram, </w:t>
      </w:r>
      <w:r w:rsidR="001E6279" w:rsidRPr="00757A1A">
        <w:rPr>
          <w:sz w:val="28"/>
          <w:szCs w:val="28"/>
        </w:rPr>
        <w:t>novietnes atrašanās vietu, novietnes</w:t>
      </w:r>
      <w:r w:rsidR="003D1B74" w:rsidRPr="00757A1A">
        <w:rPr>
          <w:sz w:val="28"/>
          <w:szCs w:val="28"/>
        </w:rPr>
        <w:t xml:space="preserve"> </w:t>
      </w:r>
      <w:r w:rsidR="001E6279" w:rsidRPr="00757A1A">
        <w:rPr>
          <w:sz w:val="28"/>
          <w:szCs w:val="28"/>
        </w:rPr>
        <w:t xml:space="preserve">reģistrācijas numuru), pārvietojamo </w:t>
      </w:r>
      <w:r w:rsidR="00F230E5" w:rsidRPr="00757A1A">
        <w:rPr>
          <w:sz w:val="28"/>
          <w:szCs w:val="28"/>
        </w:rPr>
        <w:t xml:space="preserve">vienību </w:t>
      </w:r>
      <w:r w:rsidR="001E6279" w:rsidRPr="00757A1A">
        <w:rPr>
          <w:sz w:val="28"/>
          <w:szCs w:val="28"/>
        </w:rPr>
        <w:t>ska</w:t>
      </w:r>
      <w:r w:rsidR="00F230E5" w:rsidRPr="00757A1A">
        <w:rPr>
          <w:sz w:val="28"/>
          <w:szCs w:val="28"/>
        </w:rPr>
        <w:t>itu, kategoriju (</w:t>
      </w:r>
      <w:r w:rsidR="00147145" w:rsidRPr="00757A1A">
        <w:rPr>
          <w:sz w:val="28"/>
          <w:szCs w:val="28"/>
        </w:rPr>
        <w:t xml:space="preserve">piemēram, </w:t>
      </w:r>
      <w:r w:rsidR="00F230E5" w:rsidRPr="00757A1A">
        <w:rPr>
          <w:sz w:val="28"/>
          <w:szCs w:val="28"/>
        </w:rPr>
        <w:t xml:space="preserve">audzēšanai, </w:t>
      </w:r>
      <w:r w:rsidR="001E6279" w:rsidRPr="00757A1A">
        <w:rPr>
          <w:sz w:val="28"/>
          <w:szCs w:val="28"/>
        </w:rPr>
        <w:t>kaušanai</w:t>
      </w:r>
      <w:r w:rsidR="00F230E5" w:rsidRPr="00757A1A">
        <w:rPr>
          <w:sz w:val="28"/>
          <w:szCs w:val="28"/>
        </w:rPr>
        <w:t xml:space="preserve"> vai citai izmantošanai</w:t>
      </w:r>
      <w:r w:rsidR="001E6279" w:rsidRPr="00757A1A">
        <w:rPr>
          <w:sz w:val="28"/>
          <w:szCs w:val="28"/>
        </w:rPr>
        <w:t>), pārvadāšanas maršrutu,</w:t>
      </w:r>
      <w:r w:rsidR="003D1B74" w:rsidRPr="00757A1A">
        <w:rPr>
          <w:sz w:val="28"/>
          <w:szCs w:val="28"/>
        </w:rPr>
        <w:t xml:space="preserve"> </w:t>
      </w:r>
      <w:r w:rsidR="001E6279" w:rsidRPr="00757A1A">
        <w:rPr>
          <w:sz w:val="28"/>
          <w:szCs w:val="28"/>
        </w:rPr>
        <w:t>transportlīdzekļa veidu un numuru, galamērķa valsti, galamērķa novietni</w:t>
      </w:r>
      <w:r w:rsidR="00F230E5" w:rsidRPr="00757A1A">
        <w:rPr>
          <w:sz w:val="28"/>
          <w:szCs w:val="28"/>
        </w:rPr>
        <w:t xml:space="preserve">, </w:t>
      </w:r>
      <w:r w:rsidR="001E6279" w:rsidRPr="00757A1A">
        <w:rPr>
          <w:sz w:val="28"/>
          <w:szCs w:val="28"/>
        </w:rPr>
        <w:t>kautuvi</w:t>
      </w:r>
      <w:r w:rsidR="00F230E5" w:rsidRPr="00757A1A">
        <w:rPr>
          <w:sz w:val="28"/>
          <w:szCs w:val="28"/>
        </w:rPr>
        <w:t xml:space="preserve"> vai uzņēmumu</w:t>
      </w:r>
      <w:r w:rsidR="001E6279" w:rsidRPr="00757A1A">
        <w:rPr>
          <w:sz w:val="28"/>
          <w:szCs w:val="28"/>
        </w:rPr>
        <w:t>;</w:t>
      </w:r>
    </w:p>
    <w:p w14:paraId="11122373" w14:textId="23D8DB37" w:rsidR="001E6279"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w:t>
      </w:r>
      <w:r w:rsidR="001E6279" w:rsidRPr="00757A1A">
        <w:rPr>
          <w:sz w:val="28"/>
          <w:szCs w:val="28"/>
        </w:rPr>
        <w:t xml:space="preserve">2. </w:t>
      </w:r>
      <w:r w:rsidR="00F230E5" w:rsidRPr="00757A1A">
        <w:rPr>
          <w:sz w:val="28"/>
          <w:szCs w:val="28"/>
        </w:rPr>
        <w:t xml:space="preserve">sūtījumu </w:t>
      </w:r>
      <w:r w:rsidR="001E6279" w:rsidRPr="00757A1A">
        <w:rPr>
          <w:sz w:val="28"/>
          <w:szCs w:val="28"/>
        </w:rPr>
        <w:t xml:space="preserve">īpašnieks </w:t>
      </w:r>
      <w:r w:rsidR="00BB12DF" w:rsidRPr="00757A1A">
        <w:rPr>
          <w:sz w:val="28"/>
          <w:szCs w:val="28"/>
        </w:rPr>
        <w:t xml:space="preserve">vai pilnvarota persona </w:t>
      </w:r>
      <w:r w:rsidR="001E6279" w:rsidRPr="00757A1A">
        <w:rPr>
          <w:sz w:val="28"/>
          <w:szCs w:val="28"/>
        </w:rPr>
        <w:t xml:space="preserve">pirms plānotās </w:t>
      </w:r>
      <w:r w:rsidR="00F230E5" w:rsidRPr="00757A1A">
        <w:rPr>
          <w:sz w:val="28"/>
          <w:szCs w:val="28"/>
        </w:rPr>
        <w:t xml:space="preserve">sūtījumu </w:t>
      </w:r>
      <w:r w:rsidR="001E6279" w:rsidRPr="00757A1A">
        <w:rPr>
          <w:sz w:val="28"/>
          <w:szCs w:val="28"/>
        </w:rPr>
        <w:t>pārvietošanas pēc iespējas agrāk informē</w:t>
      </w:r>
      <w:r w:rsidR="00A50549" w:rsidRPr="00757A1A">
        <w:rPr>
          <w:sz w:val="28"/>
          <w:szCs w:val="28"/>
        </w:rPr>
        <w:t xml:space="preserve"> dienesta</w:t>
      </w:r>
      <w:r w:rsidR="001E6279" w:rsidRPr="00757A1A">
        <w:rPr>
          <w:sz w:val="28"/>
          <w:szCs w:val="28"/>
        </w:rPr>
        <w:t xml:space="preserve"> inspektoru par tās</w:t>
      </w:r>
      <w:r w:rsidR="003D1B74" w:rsidRPr="00757A1A">
        <w:rPr>
          <w:sz w:val="28"/>
          <w:szCs w:val="28"/>
        </w:rPr>
        <w:t xml:space="preserve"> </w:t>
      </w:r>
      <w:r w:rsidR="001E6279" w:rsidRPr="00757A1A">
        <w:rPr>
          <w:sz w:val="28"/>
          <w:szCs w:val="28"/>
        </w:rPr>
        <w:t>datumu un laiku;</w:t>
      </w:r>
    </w:p>
    <w:p w14:paraId="7FE6A92C" w14:textId="5F882FB8" w:rsidR="001E6279"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w:t>
      </w:r>
      <w:r w:rsidR="001E6279" w:rsidRPr="00757A1A">
        <w:rPr>
          <w:sz w:val="28"/>
          <w:szCs w:val="28"/>
        </w:rPr>
        <w:t xml:space="preserve">3. katru transportlīdzekli, kas iesaistīts </w:t>
      </w:r>
      <w:r w:rsidR="00F230E5" w:rsidRPr="00757A1A">
        <w:rPr>
          <w:sz w:val="28"/>
          <w:szCs w:val="28"/>
        </w:rPr>
        <w:t xml:space="preserve">sūtījumu </w:t>
      </w:r>
      <w:r w:rsidR="001E6279" w:rsidRPr="00757A1A">
        <w:rPr>
          <w:sz w:val="28"/>
          <w:szCs w:val="28"/>
        </w:rPr>
        <w:t>pārvietošanā atbilstoši virzīšanas procedūrai, dienests</w:t>
      </w:r>
      <w:r w:rsidR="003D1B74" w:rsidRPr="00757A1A">
        <w:rPr>
          <w:sz w:val="28"/>
          <w:szCs w:val="28"/>
        </w:rPr>
        <w:t xml:space="preserve"> </w:t>
      </w:r>
      <w:r w:rsidR="001E6279" w:rsidRPr="00757A1A">
        <w:rPr>
          <w:sz w:val="28"/>
          <w:szCs w:val="28"/>
        </w:rPr>
        <w:t>individuāli reģistrē;</w:t>
      </w:r>
    </w:p>
    <w:p w14:paraId="4EF4F83E" w14:textId="30ABF9A9" w:rsidR="00C53EC0"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w:t>
      </w:r>
      <w:r w:rsidR="00F230E5" w:rsidRPr="00757A1A">
        <w:rPr>
          <w:sz w:val="28"/>
          <w:szCs w:val="28"/>
        </w:rPr>
        <w:t xml:space="preserve">4. pēc sūtījumu </w:t>
      </w:r>
      <w:r w:rsidR="001E6279" w:rsidRPr="00757A1A">
        <w:rPr>
          <w:sz w:val="28"/>
          <w:szCs w:val="28"/>
        </w:rPr>
        <w:t xml:space="preserve">ievietošanas transportlīdzeklī </w:t>
      </w:r>
      <w:r w:rsidR="00A50549" w:rsidRPr="00757A1A">
        <w:rPr>
          <w:sz w:val="28"/>
          <w:szCs w:val="28"/>
        </w:rPr>
        <w:t xml:space="preserve">dienesta </w:t>
      </w:r>
      <w:r w:rsidR="001E6279" w:rsidRPr="00757A1A">
        <w:rPr>
          <w:sz w:val="28"/>
          <w:szCs w:val="28"/>
        </w:rPr>
        <w:t>inspektors kravas nodalījumu noplombē ar plombu. Plombu</w:t>
      </w:r>
      <w:r w:rsidR="003D1B74" w:rsidRPr="00757A1A">
        <w:rPr>
          <w:sz w:val="28"/>
          <w:szCs w:val="28"/>
        </w:rPr>
        <w:t xml:space="preserve"> </w:t>
      </w:r>
      <w:r w:rsidR="001E6279" w:rsidRPr="00757A1A">
        <w:rPr>
          <w:sz w:val="28"/>
          <w:szCs w:val="28"/>
        </w:rPr>
        <w:t xml:space="preserve">atļauts atvērt vai aizvietot ar citu atbilstošu plombu tikai </w:t>
      </w:r>
      <w:r w:rsidR="00C53EC0" w:rsidRPr="00757A1A">
        <w:rPr>
          <w:sz w:val="28"/>
          <w:szCs w:val="28"/>
        </w:rPr>
        <w:t>dienesta amatpersonai</w:t>
      </w:r>
      <w:r w:rsidR="001E6279" w:rsidRPr="00757A1A">
        <w:rPr>
          <w:sz w:val="28"/>
          <w:szCs w:val="28"/>
        </w:rPr>
        <w:t>. Par katru plombas atvēršanu vai</w:t>
      </w:r>
      <w:r w:rsidR="003D1B74" w:rsidRPr="00757A1A">
        <w:rPr>
          <w:sz w:val="28"/>
          <w:szCs w:val="28"/>
        </w:rPr>
        <w:t xml:space="preserve"> </w:t>
      </w:r>
      <w:r w:rsidR="001E6279" w:rsidRPr="00757A1A">
        <w:rPr>
          <w:sz w:val="28"/>
          <w:szCs w:val="28"/>
        </w:rPr>
        <w:t xml:space="preserve">aizvietošanu ar citu plombu </w:t>
      </w:r>
      <w:r w:rsidR="00A50549" w:rsidRPr="00757A1A">
        <w:rPr>
          <w:sz w:val="28"/>
          <w:szCs w:val="28"/>
        </w:rPr>
        <w:t xml:space="preserve">dienesta </w:t>
      </w:r>
      <w:r w:rsidR="001E6279" w:rsidRPr="00757A1A">
        <w:rPr>
          <w:sz w:val="28"/>
          <w:szCs w:val="28"/>
        </w:rPr>
        <w:t xml:space="preserve">inspektors ziņo </w:t>
      </w:r>
      <w:r w:rsidR="00C53EC0" w:rsidRPr="00757A1A">
        <w:rPr>
          <w:sz w:val="28"/>
          <w:szCs w:val="28"/>
        </w:rPr>
        <w:t>galamērķa valst</w:t>
      </w:r>
      <w:r w:rsidR="00E837FF" w:rsidRPr="00757A1A">
        <w:rPr>
          <w:sz w:val="28"/>
          <w:szCs w:val="28"/>
        </w:rPr>
        <w:t>s</w:t>
      </w:r>
      <w:r w:rsidR="00C53EC0" w:rsidRPr="00757A1A">
        <w:rPr>
          <w:sz w:val="28"/>
          <w:szCs w:val="28"/>
        </w:rPr>
        <w:t xml:space="preserve"> kompetenta</w:t>
      </w:r>
      <w:r w:rsidR="00E837FF" w:rsidRPr="00757A1A">
        <w:rPr>
          <w:sz w:val="28"/>
          <w:szCs w:val="28"/>
        </w:rPr>
        <w:t>ja</w:t>
      </w:r>
      <w:r w:rsidR="00C53EC0" w:rsidRPr="00757A1A">
        <w:rPr>
          <w:sz w:val="28"/>
          <w:szCs w:val="28"/>
        </w:rPr>
        <w:t>i iestādei;</w:t>
      </w:r>
    </w:p>
    <w:p w14:paraId="26E434B9" w14:textId="0C61E0AB" w:rsidR="00AD2D3C"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w:t>
      </w:r>
      <w:r w:rsidR="001E6279" w:rsidRPr="00757A1A">
        <w:rPr>
          <w:sz w:val="28"/>
          <w:szCs w:val="28"/>
        </w:rPr>
        <w:t xml:space="preserve">5. </w:t>
      </w:r>
      <w:r w:rsidR="00BB12DF" w:rsidRPr="00757A1A">
        <w:rPr>
          <w:sz w:val="28"/>
          <w:szCs w:val="28"/>
        </w:rPr>
        <w:t xml:space="preserve">sūtījumus pārvieto </w:t>
      </w:r>
      <w:r w:rsidR="00357B98" w:rsidRPr="00757A1A">
        <w:rPr>
          <w:sz w:val="28"/>
          <w:szCs w:val="28"/>
        </w:rPr>
        <w:t xml:space="preserve">dienesta uzraudzībā </w:t>
      </w:r>
      <w:r w:rsidR="00BB12DF" w:rsidRPr="00757A1A">
        <w:rPr>
          <w:sz w:val="28"/>
          <w:szCs w:val="28"/>
        </w:rPr>
        <w:t xml:space="preserve">un </w:t>
      </w:r>
      <w:r w:rsidR="00C53EC0" w:rsidRPr="00757A1A">
        <w:rPr>
          <w:sz w:val="28"/>
          <w:szCs w:val="28"/>
        </w:rPr>
        <w:t>sūtījumu</w:t>
      </w:r>
      <w:r w:rsidR="00BB12DF" w:rsidRPr="00757A1A">
        <w:rPr>
          <w:sz w:val="28"/>
          <w:szCs w:val="28"/>
        </w:rPr>
        <w:t xml:space="preserve"> </w:t>
      </w:r>
      <w:r w:rsidR="001E6279" w:rsidRPr="00757A1A">
        <w:rPr>
          <w:sz w:val="28"/>
          <w:szCs w:val="28"/>
        </w:rPr>
        <w:t>no t</w:t>
      </w:r>
      <w:r w:rsidR="00932683" w:rsidRPr="00757A1A">
        <w:rPr>
          <w:sz w:val="28"/>
          <w:szCs w:val="28"/>
        </w:rPr>
        <w:t>ā</w:t>
      </w:r>
      <w:r w:rsidR="001E6279" w:rsidRPr="00757A1A">
        <w:rPr>
          <w:sz w:val="28"/>
          <w:szCs w:val="28"/>
        </w:rPr>
        <w:t xml:space="preserve"> ievietošanas brīža transportlīdzeklī pārvieto pa maršrutu, kas saskaņots ar </w:t>
      </w:r>
      <w:r w:rsidR="00A50549" w:rsidRPr="00757A1A">
        <w:rPr>
          <w:sz w:val="28"/>
          <w:szCs w:val="28"/>
        </w:rPr>
        <w:t xml:space="preserve">dienesta </w:t>
      </w:r>
      <w:r w:rsidR="001E6279" w:rsidRPr="00757A1A">
        <w:rPr>
          <w:sz w:val="28"/>
          <w:szCs w:val="28"/>
        </w:rPr>
        <w:t>inspektoru, tieši</w:t>
      </w:r>
      <w:r w:rsidR="003D1B74" w:rsidRPr="00757A1A">
        <w:rPr>
          <w:sz w:val="28"/>
          <w:szCs w:val="28"/>
        </w:rPr>
        <w:t xml:space="preserve"> </w:t>
      </w:r>
      <w:r w:rsidR="001E6279" w:rsidRPr="00757A1A">
        <w:rPr>
          <w:sz w:val="28"/>
          <w:szCs w:val="28"/>
        </w:rPr>
        <w:t>uz galamērķa vietu bez transportlīdzekļa apstāšanās vai stāvēšanas</w:t>
      </w:r>
      <w:r w:rsidR="00B34839" w:rsidRPr="00757A1A">
        <w:rPr>
          <w:sz w:val="28"/>
          <w:szCs w:val="28"/>
        </w:rPr>
        <w:t xml:space="preserve">, ja </w:t>
      </w:r>
      <w:r w:rsidR="002B36CE" w:rsidRPr="00757A1A">
        <w:rPr>
          <w:sz w:val="28"/>
          <w:szCs w:val="28"/>
        </w:rPr>
        <w:t>vien nav</w:t>
      </w:r>
      <w:r w:rsidR="00B34839" w:rsidRPr="00757A1A">
        <w:rPr>
          <w:sz w:val="28"/>
          <w:szCs w:val="28"/>
        </w:rPr>
        <w:t xml:space="preserve"> paredzēta liellopu atpūtināšana kontroles punktā saskaņā ar Padomes 2004. gada 22. decembra Regul</w:t>
      </w:r>
      <w:r w:rsidR="004462E9" w:rsidRPr="00757A1A">
        <w:rPr>
          <w:sz w:val="28"/>
          <w:szCs w:val="28"/>
        </w:rPr>
        <w:t>as</w:t>
      </w:r>
      <w:r w:rsidR="00B34839" w:rsidRPr="00757A1A">
        <w:rPr>
          <w:sz w:val="28"/>
          <w:szCs w:val="28"/>
        </w:rPr>
        <w:t xml:space="preserve"> </w:t>
      </w:r>
      <w:proofErr w:type="gramStart"/>
      <w:r w:rsidR="00B34839" w:rsidRPr="00757A1A">
        <w:rPr>
          <w:sz w:val="28"/>
          <w:szCs w:val="28"/>
        </w:rPr>
        <w:t>(</w:t>
      </w:r>
      <w:proofErr w:type="gramEnd"/>
      <w:r w:rsidR="00B34839" w:rsidRPr="00757A1A">
        <w:rPr>
          <w:sz w:val="28"/>
          <w:szCs w:val="28"/>
        </w:rPr>
        <w:t>EK) Nr.</w:t>
      </w:r>
      <w:r w:rsidR="00FF7EDE" w:rsidRPr="00757A1A">
        <w:rPr>
          <w:sz w:val="28"/>
          <w:szCs w:val="28"/>
        </w:rPr>
        <w:t> </w:t>
      </w:r>
      <w:r w:rsidR="00B34839" w:rsidRPr="00757A1A">
        <w:rPr>
          <w:sz w:val="28"/>
          <w:szCs w:val="28"/>
        </w:rPr>
        <w:t xml:space="preserve">1/2005 par dzīvnieku aizsardzību pārvadāšanas un saistīto darbību laikā un grozījumu izdarīšanu Direktīvās 64/432/EEK un 93/119/EK un Regulā (EK) Nr. 1255/97, </w:t>
      </w:r>
      <w:r w:rsidR="004462E9" w:rsidRPr="00757A1A">
        <w:rPr>
          <w:sz w:val="28"/>
          <w:szCs w:val="28"/>
        </w:rPr>
        <w:t xml:space="preserve">I pielikuma V nodaļas 1. punktā </w:t>
      </w:r>
      <w:r w:rsidR="00B34839" w:rsidRPr="00757A1A">
        <w:rPr>
          <w:sz w:val="28"/>
          <w:szCs w:val="28"/>
        </w:rPr>
        <w:t xml:space="preserve">noteiktajām prasībām. </w:t>
      </w:r>
      <w:r w:rsidR="00AD2D3C" w:rsidRPr="00757A1A">
        <w:rPr>
          <w:sz w:val="28"/>
          <w:szCs w:val="28"/>
        </w:rPr>
        <w:t>Kontroles punktā, kas atrodas II riskā zonā</w:t>
      </w:r>
      <w:r w:rsidR="00357B98" w:rsidRPr="00757A1A">
        <w:rPr>
          <w:sz w:val="28"/>
          <w:szCs w:val="28"/>
        </w:rPr>
        <w:t>,</w:t>
      </w:r>
      <w:r w:rsidR="00AD2D3C" w:rsidRPr="00757A1A">
        <w:rPr>
          <w:sz w:val="28"/>
          <w:szCs w:val="28"/>
        </w:rPr>
        <w:t xml:space="preserve"> </w:t>
      </w:r>
      <w:r w:rsidR="00AD2D3C" w:rsidRPr="00757A1A">
        <w:rPr>
          <w:sz w:val="28"/>
          <w:szCs w:val="28"/>
        </w:rPr>
        <w:lastRenderedPageBreak/>
        <w:t>liellop</w:t>
      </w:r>
      <w:r w:rsidR="00DA6687" w:rsidRPr="00757A1A">
        <w:rPr>
          <w:sz w:val="28"/>
          <w:szCs w:val="28"/>
        </w:rPr>
        <w:t>us</w:t>
      </w:r>
      <w:r w:rsidR="00AD2D3C" w:rsidRPr="00757A1A">
        <w:rPr>
          <w:sz w:val="28"/>
          <w:szCs w:val="28"/>
        </w:rPr>
        <w:t xml:space="preserve"> atpūtin</w:t>
      </w:r>
      <w:r w:rsidR="00DA6687" w:rsidRPr="00757A1A">
        <w:rPr>
          <w:sz w:val="28"/>
          <w:szCs w:val="28"/>
        </w:rPr>
        <w:t>a</w:t>
      </w:r>
      <w:r w:rsidR="00AD2D3C" w:rsidRPr="00757A1A">
        <w:rPr>
          <w:sz w:val="28"/>
          <w:szCs w:val="28"/>
        </w:rPr>
        <w:t xml:space="preserve"> </w:t>
      </w:r>
      <w:r w:rsidR="002B36CE" w:rsidRPr="00757A1A">
        <w:rPr>
          <w:sz w:val="28"/>
          <w:szCs w:val="28"/>
        </w:rPr>
        <w:t>ilgāk</w:t>
      </w:r>
      <w:r w:rsidR="00AD2D3C" w:rsidRPr="00757A1A">
        <w:rPr>
          <w:sz w:val="28"/>
          <w:szCs w:val="28"/>
        </w:rPr>
        <w:t xml:space="preserve"> par 24 stundām </w:t>
      </w:r>
      <w:r w:rsidR="00357B98" w:rsidRPr="00757A1A">
        <w:rPr>
          <w:sz w:val="28"/>
          <w:szCs w:val="28"/>
        </w:rPr>
        <w:t xml:space="preserve">un </w:t>
      </w:r>
      <w:r w:rsidR="00DA6687" w:rsidRPr="00757A1A">
        <w:rPr>
          <w:sz w:val="28"/>
          <w:szCs w:val="28"/>
        </w:rPr>
        <w:t xml:space="preserve">pasargā no </w:t>
      </w:r>
      <w:r w:rsidR="00AD2D3C" w:rsidRPr="00757A1A">
        <w:rPr>
          <w:sz w:val="28"/>
          <w:szCs w:val="28"/>
        </w:rPr>
        <w:t>nodulārā dermatīta vektoriem;</w:t>
      </w:r>
    </w:p>
    <w:p w14:paraId="1BC75AA7" w14:textId="79203963" w:rsidR="00BB12DF"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.6. sūtījuma krava</w:t>
      </w:r>
      <w:r w:rsidR="00D63FE5" w:rsidRPr="00757A1A">
        <w:rPr>
          <w:sz w:val="28"/>
          <w:szCs w:val="28"/>
        </w:rPr>
        <w:t xml:space="preserve">i ir vienāds </w:t>
      </w:r>
      <w:r w:rsidR="00BB12DF" w:rsidRPr="00757A1A">
        <w:rPr>
          <w:sz w:val="28"/>
          <w:szCs w:val="28"/>
        </w:rPr>
        <w:t>veselības status</w:t>
      </w:r>
      <w:r w:rsidR="00D63FE5" w:rsidRPr="00757A1A">
        <w:rPr>
          <w:sz w:val="28"/>
          <w:szCs w:val="28"/>
        </w:rPr>
        <w:t>s</w:t>
      </w:r>
      <w:r w:rsidR="00BB12DF" w:rsidRPr="00757A1A">
        <w:rPr>
          <w:sz w:val="28"/>
          <w:szCs w:val="28"/>
        </w:rPr>
        <w:t>;</w:t>
      </w:r>
    </w:p>
    <w:p w14:paraId="49ED6A0C" w14:textId="07AB44AC" w:rsidR="001E6279" w:rsidRPr="00757A1A" w:rsidRDefault="007B09D5"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BB12DF" w:rsidRPr="00757A1A">
        <w:rPr>
          <w:sz w:val="28"/>
          <w:szCs w:val="28"/>
        </w:rPr>
        <w:t xml:space="preserve">.7. </w:t>
      </w:r>
      <w:r w:rsidR="001E6279" w:rsidRPr="00757A1A">
        <w:rPr>
          <w:sz w:val="28"/>
          <w:szCs w:val="28"/>
        </w:rPr>
        <w:t>dienests izveido informācijas apmaiņas sistēmu starp nosūtītājvalsts un saņēmējvalsts kompetentajām</w:t>
      </w:r>
      <w:r w:rsidR="003D1B74" w:rsidRPr="00757A1A">
        <w:rPr>
          <w:sz w:val="28"/>
          <w:szCs w:val="28"/>
        </w:rPr>
        <w:t xml:space="preserve"> </w:t>
      </w:r>
      <w:r w:rsidR="001E6279" w:rsidRPr="00757A1A">
        <w:rPr>
          <w:sz w:val="28"/>
          <w:szCs w:val="28"/>
        </w:rPr>
        <w:t xml:space="preserve">iestādēm, lai nodrošinātu informācijas nodošanu </w:t>
      </w:r>
      <w:r w:rsidR="00DA6687" w:rsidRPr="00757A1A">
        <w:rPr>
          <w:sz w:val="28"/>
          <w:szCs w:val="28"/>
        </w:rPr>
        <w:t>sūtījum</w:t>
      </w:r>
      <w:r w:rsidR="002B36CE" w:rsidRPr="00757A1A">
        <w:rPr>
          <w:sz w:val="28"/>
          <w:szCs w:val="28"/>
        </w:rPr>
        <w:t>a</w:t>
      </w:r>
      <w:r w:rsidR="00DA6687" w:rsidRPr="00757A1A">
        <w:rPr>
          <w:sz w:val="28"/>
          <w:szCs w:val="28"/>
        </w:rPr>
        <w:t xml:space="preserve"> iz</w:t>
      </w:r>
      <w:r w:rsidR="001E6279" w:rsidRPr="00757A1A">
        <w:rPr>
          <w:sz w:val="28"/>
          <w:szCs w:val="28"/>
        </w:rPr>
        <w:t xml:space="preserve">celsmes </w:t>
      </w:r>
      <w:r w:rsidR="00BB12DF" w:rsidRPr="00757A1A">
        <w:rPr>
          <w:sz w:val="28"/>
          <w:szCs w:val="28"/>
        </w:rPr>
        <w:t>dalīb</w:t>
      </w:r>
      <w:r w:rsidR="001E6279" w:rsidRPr="00757A1A">
        <w:rPr>
          <w:sz w:val="28"/>
          <w:szCs w:val="28"/>
        </w:rPr>
        <w:t xml:space="preserve">valsts kompetentās iestādes amatpersonai par katras </w:t>
      </w:r>
      <w:r w:rsidR="00DA6687" w:rsidRPr="00757A1A">
        <w:rPr>
          <w:sz w:val="28"/>
          <w:szCs w:val="28"/>
        </w:rPr>
        <w:t xml:space="preserve">sūtījuma </w:t>
      </w:r>
      <w:r w:rsidR="001E6279" w:rsidRPr="00757A1A">
        <w:rPr>
          <w:sz w:val="28"/>
          <w:szCs w:val="28"/>
        </w:rPr>
        <w:t>kravas saņemšanu;</w:t>
      </w:r>
    </w:p>
    <w:p w14:paraId="340A1CBC" w14:textId="2779FDE6" w:rsidR="001E6279"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D63FE5" w:rsidRPr="00757A1A">
        <w:rPr>
          <w:sz w:val="28"/>
          <w:szCs w:val="28"/>
        </w:rPr>
        <w:t>.</w:t>
      </w:r>
      <w:r w:rsidR="001E6279" w:rsidRPr="00757A1A">
        <w:rPr>
          <w:sz w:val="28"/>
          <w:szCs w:val="28"/>
        </w:rPr>
        <w:t xml:space="preserve">8. pēc </w:t>
      </w:r>
      <w:r w:rsidR="00DA6687" w:rsidRPr="00757A1A">
        <w:rPr>
          <w:sz w:val="28"/>
          <w:szCs w:val="28"/>
        </w:rPr>
        <w:t xml:space="preserve">sūtījuma izkraušanas </w:t>
      </w:r>
      <w:r w:rsidR="001E6279" w:rsidRPr="00757A1A">
        <w:rPr>
          <w:sz w:val="28"/>
          <w:szCs w:val="28"/>
        </w:rPr>
        <w:t>no transportlīdzekļa visu šā transportlīdzekļa eki</w:t>
      </w:r>
      <w:r w:rsidR="00DA6687" w:rsidRPr="00757A1A">
        <w:rPr>
          <w:sz w:val="28"/>
          <w:szCs w:val="28"/>
        </w:rPr>
        <w:t xml:space="preserve">pējumu </w:t>
      </w:r>
      <w:r w:rsidR="001E6279" w:rsidRPr="00757A1A">
        <w:rPr>
          <w:sz w:val="28"/>
          <w:szCs w:val="28"/>
        </w:rPr>
        <w:t xml:space="preserve">un pašu transportlīdzekli </w:t>
      </w:r>
      <w:r w:rsidR="007D2F23" w:rsidRPr="00757A1A">
        <w:rPr>
          <w:sz w:val="28"/>
          <w:szCs w:val="28"/>
        </w:rPr>
        <w:t xml:space="preserve">dienesta </w:t>
      </w:r>
      <w:r w:rsidR="001E6279" w:rsidRPr="00757A1A">
        <w:rPr>
          <w:sz w:val="28"/>
          <w:szCs w:val="28"/>
        </w:rPr>
        <w:t>inspektor</w:t>
      </w:r>
      <w:r w:rsidR="007D2F23" w:rsidRPr="00757A1A">
        <w:rPr>
          <w:sz w:val="28"/>
          <w:szCs w:val="28"/>
        </w:rPr>
        <w:t>u</w:t>
      </w:r>
      <w:r w:rsidR="001E6279" w:rsidRPr="00757A1A">
        <w:rPr>
          <w:sz w:val="28"/>
          <w:szCs w:val="28"/>
        </w:rPr>
        <w:t xml:space="preserve"> uzraudzībā mazgā un dezinficē iespējami</w:t>
      </w:r>
      <w:r w:rsidR="003D1B74" w:rsidRPr="00757A1A">
        <w:rPr>
          <w:sz w:val="28"/>
          <w:szCs w:val="28"/>
        </w:rPr>
        <w:t xml:space="preserve"> </w:t>
      </w:r>
      <w:r w:rsidR="00F679B8" w:rsidRPr="00757A1A">
        <w:rPr>
          <w:sz w:val="28"/>
          <w:szCs w:val="28"/>
        </w:rPr>
        <w:t>tuvu</w:t>
      </w:r>
      <w:r w:rsidR="00B546D7" w:rsidRPr="00757A1A">
        <w:rPr>
          <w:sz w:val="28"/>
          <w:szCs w:val="28"/>
        </w:rPr>
        <w:t xml:space="preserve"> liellop</w:t>
      </w:r>
      <w:r w:rsidR="001E6279" w:rsidRPr="00757A1A">
        <w:rPr>
          <w:sz w:val="28"/>
          <w:szCs w:val="28"/>
        </w:rPr>
        <w:t xml:space="preserve">u nosūtīšanas galamērķa vietai. Transportlīdzekli </w:t>
      </w:r>
      <w:r w:rsidR="00C1090B" w:rsidRPr="00757A1A">
        <w:rPr>
          <w:sz w:val="28"/>
          <w:szCs w:val="28"/>
        </w:rPr>
        <w:t xml:space="preserve">tīra, mazgā, dezinficē un </w:t>
      </w:r>
      <w:proofErr w:type="spellStart"/>
      <w:r w:rsidR="00C1090B" w:rsidRPr="00757A1A">
        <w:rPr>
          <w:sz w:val="28"/>
          <w:szCs w:val="28"/>
        </w:rPr>
        <w:t>dezinsekc</w:t>
      </w:r>
      <w:r w:rsidR="002B36CE" w:rsidRPr="00757A1A">
        <w:rPr>
          <w:sz w:val="28"/>
          <w:szCs w:val="28"/>
        </w:rPr>
        <w:t>ē</w:t>
      </w:r>
      <w:proofErr w:type="spellEnd"/>
      <w:r w:rsidR="001E6279" w:rsidRPr="00757A1A">
        <w:rPr>
          <w:sz w:val="28"/>
          <w:szCs w:val="28"/>
        </w:rPr>
        <w:t xml:space="preserve">, ievērojot šo noteikumu </w:t>
      </w:r>
      <w:r w:rsidR="00980951" w:rsidRPr="00757A1A">
        <w:rPr>
          <w:sz w:val="28"/>
          <w:szCs w:val="28"/>
        </w:rPr>
        <w:t>75. un 76. punktā</w:t>
      </w:r>
      <w:r w:rsidR="003D1B74" w:rsidRPr="00757A1A">
        <w:rPr>
          <w:sz w:val="28"/>
          <w:szCs w:val="28"/>
        </w:rPr>
        <w:t xml:space="preserve"> </w:t>
      </w:r>
      <w:r w:rsidR="007B0D4B" w:rsidRPr="00757A1A">
        <w:rPr>
          <w:sz w:val="28"/>
          <w:szCs w:val="28"/>
        </w:rPr>
        <w:t xml:space="preserve">noteiktās </w:t>
      </w:r>
      <w:r w:rsidR="001E6279" w:rsidRPr="00757A1A">
        <w:rPr>
          <w:sz w:val="28"/>
          <w:szCs w:val="28"/>
        </w:rPr>
        <w:t xml:space="preserve">prasības, un pēc tam izdara ierakstu dezinfekcijas </w:t>
      </w:r>
      <w:r w:rsidR="00C1090B" w:rsidRPr="00757A1A">
        <w:rPr>
          <w:sz w:val="28"/>
          <w:szCs w:val="28"/>
        </w:rPr>
        <w:t xml:space="preserve">reģistrācijas </w:t>
      </w:r>
      <w:r w:rsidR="001E6279" w:rsidRPr="00757A1A">
        <w:rPr>
          <w:sz w:val="28"/>
          <w:szCs w:val="28"/>
        </w:rPr>
        <w:t xml:space="preserve">žurnālā atbilstoši šo noteikumu </w:t>
      </w:r>
      <w:r w:rsidR="009426DB" w:rsidRPr="00757A1A">
        <w:rPr>
          <w:sz w:val="28"/>
          <w:szCs w:val="28"/>
        </w:rPr>
        <w:t>7</w:t>
      </w:r>
      <w:r w:rsidR="00980951" w:rsidRPr="00757A1A">
        <w:rPr>
          <w:sz w:val="28"/>
          <w:szCs w:val="28"/>
        </w:rPr>
        <w:t>7</w:t>
      </w:r>
      <w:r w:rsidR="00DA6687" w:rsidRPr="00757A1A">
        <w:rPr>
          <w:sz w:val="28"/>
          <w:szCs w:val="28"/>
        </w:rPr>
        <w:t>. </w:t>
      </w:r>
      <w:r w:rsidR="001E6279" w:rsidRPr="00757A1A">
        <w:rPr>
          <w:sz w:val="28"/>
          <w:szCs w:val="28"/>
        </w:rPr>
        <w:t>punktā</w:t>
      </w:r>
      <w:r w:rsidR="003D1B74" w:rsidRPr="00757A1A">
        <w:rPr>
          <w:sz w:val="28"/>
          <w:szCs w:val="28"/>
        </w:rPr>
        <w:t xml:space="preserve"> </w:t>
      </w:r>
      <w:r w:rsidR="007337DF" w:rsidRPr="00757A1A">
        <w:rPr>
          <w:sz w:val="28"/>
          <w:szCs w:val="28"/>
        </w:rPr>
        <w:t xml:space="preserve">noteiktajām </w:t>
      </w:r>
      <w:r w:rsidR="001E6279" w:rsidRPr="00757A1A">
        <w:rPr>
          <w:sz w:val="28"/>
          <w:szCs w:val="28"/>
        </w:rPr>
        <w:t>prasībām;</w:t>
      </w:r>
    </w:p>
    <w:p w14:paraId="1814CEAF" w14:textId="1B8CC530" w:rsidR="001C49DD" w:rsidRPr="00757A1A" w:rsidRDefault="00214DC7" w:rsidP="00FA4204">
      <w:pPr>
        <w:autoSpaceDE w:val="0"/>
        <w:autoSpaceDN w:val="0"/>
        <w:adjustRightInd w:val="0"/>
        <w:ind w:firstLine="567"/>
        <w:jc w:val="both"/>
        <w:rPr>
          <w:sz w:val="28"/>
          <w:szCs w:val="28"/>
        </w:rPr>
      </w:pPr>
      <w:r w:rsidRPr="00757A1A">
        <w:rPr>
          <w:sz w:val="28"/>
          <w:szCs w:val="28"/>
        </w:rPr>
        <w:t>7</w:t>
      </w:r>
      <w:r w:rsidR="00AD6637" w:rsidRPr="00757A1A">
        <w:rPr>
          <w:sz w:val="28"/>
          <w:szCs w:val="28"/>
        </w:rPr>
        <w:t>8</w:t>
      </w:r>
      <w:r w:rsidR="00D63FE5" w:rsidRPr="00757A1A">
        <w:rPr>
          <w:sz w:val="28"/>
          <w:szCs w:val="28"/>
        </w:rPr>
        <w:t>.</w:t>
      </w:r>
      <w:r w:rsidR="001E6279" w:rsidRPr="00757A1A">
        <w:rPr>
          <w:sz w:val="28"/>
          <w:szCs w:val="28"/>
        </w:rPr>
        <w:t xml:space="preserve">9. pirms transportlīdzeklis ar </w:t>
      </w:r>
      <w:r w:rsidR="00C1090B" w:rsidRPr="00757A1A">
        <w:rPr>
          <w:sz w:val="28"/>
          <w:szCs w:val="28"/>
        </w:rPr>
        <w:t xml:space="preserve">sūtījumu </w:t>
      </w:r>
      <w:r w:rsidR="001E6279" w:rsidRPr="00757A1A">
        <w:rPr>
          <w:sz w:val="28"/>
          <w:szCs w:val="28"/>
        </w:rPr>
        <w:t xml:space="preserve">pirmo reizi atstāj </w:t>
      </w:r>
      <w:r w:rsidR="00C1090B" w:rsidRPr="00757A1A">
        <w:rPr>
          <w:sz w:val="28"/>
          <w:szCs w:val="28"/>
        </w:rPr>
        <w:t>I vai II</w:t>
      </w:r>
      <w:r w:rsidR="001E6279" w:rsidRPr="00757A1A">
        <w:rPr>
          <w:sz w:val="28"/>
          <w:szCs w:val="28"/>
        </w:rPr>
        <w:t xml:space="preserve"> riska zonu, dienests izstrādā</w:t>
      </w:r>
      <w:r w:rsidR="003D1B74" w:rsidRPr="00757A1A">
        <w:rPr>
          <w:sz w:val="28"/>
          <w:szCs w:val="28"/>
        </w:rPr>
        <w:t xml:space="preserve"> </w:t>
      </w:r>
      <w:r w:rsidR="001E6279" w:rsidRPr="00757A1A">
        <w:rPr>
          <w:sz w:val="28"/>
          <w:szCs w:val="28"/>
        </w:rPr>
        <w:t>rīcības plānu. Rīcības plānā iekļauj veicamās darbības un informācijas apmaiņas kārtību starp dienestu un</w:t>
      </w:r>
      <w:r w:rsidR="003D1B74" w:rsidRPr="00757A1A">
        <w:rPr>
          <w:sz w:val="28"/>
          <w:szCs w:val="28"/>
        </w:rPr>
        <w:t xml:space="preserve"> </w:t>
      </w:r>
      <w:r w:rsidR="001E6279" w:rsidRPr="00757A1A">
        <w:rPr>
          <w:sz w:val="28"/>
          <w:szCs w:val="28"/>
        </w:rPr>
        <w:t xml:space="preserve">Valsts policiju gadījumā, ja </w:t>
      </w:r>
      <w:r w:rsidR="00C178F1" w:rsidRPr="00757A1A">
        <w:rPr>
          <w:sz w:val="28"/>
          <w:szCs w:val="28"/>
        </w:rPr>
        <w:t>liellopu</w:t>
      </w:r>
      <w:r w:rsidR="001E6279" w:rsidRPr="00757A1A">
        <w:rPr>
          <w:sz w:val="28"/>
          <w:szCs w:val="28"/>
        </w:rPr>
        <w:t xml:space="preserve"> pārvietošanas transportlīdzeklis cieš ceļu satiksmes negadījumā vai rodas citi</w:t>
      </w:r>
      <w:r w:rsidR="003D1B74" w:rsidRPr="00757A1A">
        <w:rPr>
          <w:sz w:val="28"/>
          <w:szCs w:val="28"/>
        </w:rPr>
        <w:t xml:space="preserve"> </w:t>
      </w:r>
      <w:r w:rsidR="001E6279" w:rsidRPr="00757A1A">
        <w:rPr>
          <w:sz w:val="28"/>
          <w:szCs w:val="28"/>
        </w:rPr>
        <w:t>neparedzami apstākļi, kuru dēļ kravas nodalījums tiek atvērts vai daļēji bojāts. Saimnieciskās darbības veicējs,</w:t>
      </w:r>
      <w:r w:rsidR="003D1B74" w:rsidRPr="00757A1A">
        <w:rPr>
          <w:sz w:val="28"/>
          <w:szCs w:val="28"/>
        </w:rPr>
        <w:t xml:space="preserve"> </w:t>
      </w:r>
      <w:r w:rsidR="001E6279" w:rsidRPr="00757A1A">
        <w:rPr>
          <w:sz w:val="28"/>
          <w:szCs w:val="28"/>
        </w:rPr>
        <w:t>kas nodrošina transportēšanas pakalpojumu, vai tā pilnvarota persona par negadījumu nekavējoties informē</w:t>
      </w:r>
      <w:r w:rsidR="003D1B74" w:rsidRPr="00757A1A">
        <w:rPr>
          <w:sz w:val="28"/>
          <w:szCs w:val="28"/>
        </w:rPr>
        <w:t xml:space="preserve"> </w:t>
      </w:r>
      <w:r w:rsidR="00D63FE5" w:rsidRPr="00757A1A">
        <w:rPr>
          <w:sz w:val="28"/>
          <w:szCs w:val="28"/>
        </w:rPr>
        <w:t>dienestu</w:t>
      </w:r>
      <w:r w:rsidR="001C49DD" w:rsidRPr="00757A1A">
        <w:rPr>
          <w:sz w:val="28"/>
          <w:szCs w:val="28"/>
        </w:rPr>
        <w:t>.</w:t>
      </w:r>
    </w:p>
    <w:p w14:paraId="02FD31FD" w14:textId="05439490" w:rsidR="00067BF6" w:rsidRPr="00757A1A" w:rsidRDefault="00067BF6" w:rsidP="00FA4204">
      <w:pPr>
        <w:autoSpaceDE w:val="0"/>
        <w:autoSpaceDN w:val="0"/>
        <w:adjustRightInd w:val="0"/>
        <w:ind w:firstLine="567"/>
        <w:jc w:val="both"/>
        <w:rPr>
          <w:sz w:val="28"/>
          <w:szCs w:val="28"/>
        </w:rPr>
      </w:pPr>
    </w:p>
    <w:p w14:paraId="46737AA5" w14:textId="3989DF63" w:rsidR="00D63FE5" w:rsidRPr="00757A1A" w:rsidRDefault="00AD6637" w:rsidP="00B12B63">
      <w:pPr>
        <w:autoSpaceDE w:val="0"/>
        <w:autoSpaceDN w:val="0"/>
        <w:adjustRightInd w:val="0"/>
        <w:ind w:firstLine="567"/>
        <w:jc w:val="both"/>
        <w:rPr>
          <w:sz w:val="28"/>
          <w:szCs w:val="28"/>
        </w:rPr>
      </w:pPr>
      <w:r w:rsidRPr="00757A1A">
        <w:rPr>
          <w:sz w:val="28"/>
          <w:szCs w:val="28"/>
        </w:rPr>
        <w:t>79</w:t>
      </w:r>
      <w:r w:rsidR="001C49DD" w:rsidRPr="00757A1A">
        <w:rPr>
          <w:sz w:val="28"/>
          <w:szCs w:val="28"/>
        </w:rPr>
        <w:t xml:space="preserve">. </w:t>
      </w:r>
      <w:r w:rsidR="00D75A7B" w:rsidRPr="00757A1A">
        <w:rPr>
          <w:sz w:val="28"/>
          <w:szCs w:val="28"/>
        </w:rPr>
        <w:t>Pārvietošanas laikā p</w:t>
      </w:r>
      <w:r w:rsidR="00B12B63" w:rsidRPr="00757A1A">
        <w:rPr>
          <w:sz w:val="28"/>
          <w:szCs w:val="28"/>
        </w:rPr>
        <w:t xml:space="preserve">apildus </w:t>
      </w:r>
      <w:r w:rsidR="001C49DD" w:rsidRPr="00757A1A">
        <w:rPr>
          <w:sz w:val="28"/>
          <w:szCs w:val="28"/>
        </w:rPr>
        <w:t xml:space="preserve">šo noteikumu </w:t>
      </w:r>
      <w:r w:rsidR="00B12B63" w:rsidRPr="00757A1A">
        <w:rPr>
          <w:sz w:val="28"/>
          <w:szCs w:val="28"/>
        </w:rPr>
        <w:t>7</w:t>
      </w:r>
      <w:r w:rsidRPr="00757A1A">
        <w:rPr>
          <w:sz w:val="28"/>
          <w:szCs w:val="28"/>
        </w:rPr>
        <w:t>8</w:t>
      </w:r>
      <w:r w:rsidR="00B12B63" w:rsidRPr="00757A1A">
        <w:rPr>
          <w:sz w:val="28"/>
          <w:szCs w:val="28"/>
        </w:rPr>
        <w:t>. punktā noteiktajām prasībām</w:t>
      </w:r>
      <w:r w:rsidR="00D75A7B" w:rsidRPr="00757A1A">
        <w:rPr>
          <w:sz w:val="28"/>
          <w:szCs w:val="28"/>
        </w:rPr>
        <w:t>, pārvietojot</w:t>
      </w:r>
      <w:r w:rsidR="00B12B63" w:rsidRPr="00757A1A">
        <w:rPr>
          <w:sz w:val="28"/>
          <w:szCs w:val="28"/>
        </w:rPr>
        <w:t xml:space="preserve"> </w:t>
      </w:r>
      <w:r w:rsidR="001C49DD" w:rsidRPr="00757A1A">
        <w:rPr>
          <w:sz w:val="28"/>
          <w:szCs w:val="28"/>
        </w:rPr>
        <w:t>neapstrādāt</w:t>
      </w:r>
      <w:r w:rsidR="00D75A7B" w:rsidRPr="00757A1A">
        <w:rPr>
          <w:sz w:val="28"/>
          <w:szCs w:val="28"/>
        </w:rPr>
        <w:t>o</w:t>
      </w:r>
      <w:r w:rsidR="005D6138" w:rsidRPr="00757A1A">
        <w:rPr>
          <w:sz w:val="28"/>
          <w:szCs w:val="28"/>
        </w:rPr>
        <w:t>s</w:t>
      </w:r>
      <w:r w:rsidR="001C49DD" w:rsidRPr="00757A1A">
        <w:rPr>
          <w:sz w:val="28"/>
          <w:szCs w:val="28"/>
        </w:rPr>
        <w:t xml:space="preserve"> liellopu izcelsmes blakusproduktu</w:t>
      </w:r>
      <w:r w:rsidR="005D6138" w:rsidRPr="00757A1A">
        <w:rPr>
          <w:sz w:val="28"/>
          <w:szCs w:val="28"/>
        </w:rPr>
        <w:t>s</w:t>
      </w:r>
      <w:r w:rsidR="001C49DD" w:rsidRPr="00757A1A">
        <w:rPr>
          <w:sz w:val="28"/>
          <w:szCs w:val="28"/>
        </w:rPr>
        <w:t xml:space="preserve"> un neapstrādāt</w:t>
      </w:r>
      <w:r w:rsidR="005D6138" w:rsidRPr="00757A1A">
        <w:rPr>
          <w:sz w:val="28"/>
          <w:szCs w:val="28"/>
        </w:rPr>
        <w:t>ās</w:t>
      </w:r>
      <w:r w:rsidR="001C49DD" w:rsidRPr="00757A1A">
        <w:rPr>
          <w:sz w:val="28"/>
          <w:szCs w:val="28"/>
        </w:rPr>
        <w:t xml:space="preserve"> liellopu ād</w:t>
      </w:r>
      <w:r w:rsidR="005D6138" w:rsidRPr="00757A1A">
        <w:rPr>
          <w:sz w:val="28"/>
          <w:szCs w:val="28"/>
        </w:rPr>
        <w:t>as</w:t>
      </w:r>
      <w:r w:rsidR="00EB4735" w:rsidRPr="00757A1A">
        <w:rPr>
          <w:sz w:val="28"/>
          <w:szCs w:val="28"/>
        </w:rPr>
        <w:t>,</w:t>
      </w:r>
      <w:r w:rsidR="001C49DD" w:rsidRPr="00757A1A">
        <w:rPr>
          <w:sz w:val="28"/>
          <w:szCs w:val="28"/>
        </w:rPr>
        <w:t xml:space="preserve"> </w:t>
      </w:r>
      <w:r w:rsidR="00D63FE5" w:rsidRPr="00757A1A">
        <w:rPr>
          <w:sz w:val="28"/>
          <w:szCs w:val="28"/>
        </w:rPr>
        <w:t>transportlīdzekļa kravas nodalījumam jābūt hermētiski noslēgtam.</w:t>
      </w:r>
    </w:p>
    <w:p w14:paraId="5734ED93" w14:textId="77777777" w:rsidR="00C1090B" w:rsidRPr="00757A1A" w:rsidRDefault="00C1090B" w:rsidP="00FA4204">
      <w:pPr>
        <w:autoSpaceDE w:val="0"/>
        <w:autoSpaceDN w:val="0"/>
        <w:adjustRightInd w:val="0"/>
        <w:ind w:firstLine="567"/>
        <w:jc w:val="both"/>
        <w:rPr>
          <w:sz w:val="28"/>
          <w:szCs w:val="28"/>
        </w:rPr>
      </w:pPr>
    </w:p>
    <w:p w14:paraId="248B04E2" w14:textId="6BBA91FD" w:rsidR="00C971EA" w:rsidRPr="00757A1A" w:rsidRDefault="00C971EA" w:rsidP="00FA4204">
      <w:pPr>
        <w:autoSpaceDE w:val="0"/>
        <w:autoSpaceDN w:val="0"/>
        <w:adjustRightInd w:val="0"/>
        <w:jc w:val="center"/>
        <w:rPr>
          <w:b/>
          <w:bCs/>
          <w:sz w:val="28"/>
          <w:szCs w:val="28"/>
        </w:rPr>
      </w:pPr>
      <w:bookmarkStart w:id="13" w:name="n11"/>
      <w:bookmarkStart w:id="14" w:name="p-157200"/>
      <w:bookmarkStart w:id="15" w:name="p51"/>
      <w:bookmarkEnd w:id="13"/>
      <w:bookmarkEnd w:id="14"/>
      <w:bookmarkEnd w:id="15"/>
      <w:r w:rsidRPr="00757A1A">
        <w:rPr>
          <w:b/>
          <w:bCs/>
          <w:sz w:val="28"/>
          <w:szCs w:val="28"/>
        </w:rPr>
        <w:t>13. Noslēguma jautājum</w:t>
      </w:r>
      <w:r w:rsidR="001F17F9" w:rsidRPr="00757A1A">
        <w:rPr>
          <w:b/>
          <w:bCs/>
          <w:sz w:val="28"/>
          <w:szCs w:val="28"/>
        </w:rPr>
        <w:t>s</w:t>
      </w:r>
    </w:p>
    <w:p w14:paraId="04471BD6" w14:textId="77777777" w:rsidR="00C971EA" w:rsidRPr="00757A1A" w:rsidRDefault="00C971EA" w:rsidP="00FA4204">
      <w:pPr>
        <w:autoSpaceDE w:val="0"/>
        <w:autoSpaceDN w:val="0"/>
        <w:adjustRightInd w:val="0"/>
        <w:jc w:val="center"/>
        <w:rPr>
          <w:b/>
          <w:bCs/>
          <w:sz w:val="28"/>
          <w:szCs w:val="28"/>
        </w:rPr>
      </w:pPr>
    </w:p>
    <w:p w14:paraId="37038A07" w14:textId="422B2DE9" w:rsidR="00C971EA" w:rsidRPr="00757A1A" w:rsidRDefault="009B4C7F" w:rsidP="00FA4204">
      <w:pPr>
        <w:autoSpaceDE w:val="0"/>
        <w:autoSpaceDN w:val="0"/>
        <w:adjustRightInd w:val="0"/>
        <w:ind w:firstLine="567"/>
        <w:jc w:val="both"/>
        <w:rPr>
          <w:bCs/>
          <w:sz w:val="28"/>
          <w:szCs w:val="28"/>
        </w:rPr>
      </w:pPr>
      <w:r w:rsidRPr="00757A1A">
        <w:rPr>
          <w:bCs/>
          <w:sz w:val="28"/>
          <w:szCs w:val="28"/>
        </w:rPr>
        <w:t>80</w:t>
      </w:r>
      <w:r w:rsidR="00C971EA" w:rsidRPr="00757A1A">
        <w:rPr>
          <w:bCs/>
          <w:sz w:val="28"/>
          <w:szCs w:val="28"/>
        </w:rPr>
        <w:t>. Šo noteikumu</w:t>
      </w:r>
      <w:r w:rsidR="00BF4E7A" w:rsidRPr="00757A1A">
        <w:rPr>
          <w:bCs/>
          <w:sz w:val="28"/>
          <w:szCs w:val="28"/>
        </w:rPr>
        <w:t xml:space="preserve"> </w:t>
      </w:r>
      <w:r w:rsidRPr="00757A1A">
        <w:rPr>
          <w:bCs/>
          <w:sz w:val="28"/>
          <w:szCs w:val="28"/>
        </w:rPr>
        <w:t xml:space="preserve">13., 14., 15., 16., 17., </w:t>
      </w:r>
      <w:r w:rsidR="00BE6C87" w:rsidRPr="00757A1A">
        <w:rPr>
          <w:bCs/>
          <w:sz w:val="28"/>
          <w:szCs w:val="28"/>
        </w:rPr>
        <w:t>65., 66., 67., 68., 69., 70., 71.,</w:t>
      </w:r>
      <w:r w:rsidR="00FA083C" w:rsidRPr="00757A1A">
        <w:rPr>
          <w:bCs/>
          <w:sz w:val="28"/>
          <w:szCs w:val="28"/>
        </w:rPr>
        <w:t>7</w:t>
      </w:r>
      <w:r w:rsidR="00AD6637" w:rsidRPr="00757A1A">
        <w:rPr>
          <w:bCs/>
          <w:sz w:val="28"/>
          <w:szCs w:val="28"/>
        </w:rPr>
        <w:t>5</w:t>
      </w:r>
      <w:r w:rsidR="00FA083C" w:rsidRPr="00757A1A">
        <w:rPr>
          <w:bCs/>
          <w:sz w:val="28"/>
          <w:szCs w:val="28"/>
        </w:rPr>
        <w:t>.</w:t>
      </w:r>
      <w:r w:rsidR="00AD6637" w:rsidRPr="00757A1A">
        <w:rPr>
          <w:bCs/>
          <w:sz w:val="28"/>
          <w:szCs w:val="28"/>
        </w:rPr>
        <w:t>, 76.</w:t>
      </w:r>
      <w:r w:rsidR="00FA083C" w:rsidRPr="00757A1A">
        <w:rPr>
          <w:bCs/>
          <w:sz w:val="28"/>
          <w:szCs w:val="28"/>
        </w:rPr>
        <w:t xml:space="preserve"> un 7</w:t>
      </w:r>
      <w:r w:rsidR="00AD6637" w:rsidRPr="00757A1A">
        <w:rPr>
          <w:bCs/>
          <w:sz w:val="28"/>
          <w:szCs w:val="28"/>
        </w:rPr>
        <w:t>7</w:t>
      </w:r>
      <w:r w:rsidR="00FA083C" w:rsidRPr="00757A1A">
        <w:rPr>
          <w:bCs/>
          <w:sz w:val="28"/>
          <w:szCs w:val="28"/>
        </w:rPr>
        <w:t>.</w:t>
      </w:r>
      <w:r w:rsidR="00B80A87" w:rsidRPr="00757A1A">
        <w:rPr>
          <w:bCs/>
          <w:sz w:val="28"/>
          <w:szCs w:val="28"/>
        </w:rPr>
        <w:t> </w:t>
      </w:r>
      <w:r w:rsidR="00FA083C" w:rsidRPr="00757A1A">
        <w:rPr>
          <w:bCs/>
          <w:sz w:val="28"/>
          <w:szCs w:val="28"/>
        </w:rPr>
        <w:t>punktā minētos nosacījumus, kā arī</w:t>
      </w:r>
      <w:r w:rsidR="00757A1A" w:rsidRPr="00757A1A">
        <w:rPr>
          <w:bCs/>
          <w:sz w:val="28"/>
          <w:szCs w:val="28"/>
        </w:rPr>
        <w:t xml:space="preserve"> </w:t>
      </w:r>
      <w:r w:rsidR="00AD6637" w:rsidRPr="00757A1A">
        <w:rPr>
          <w:bCs/>
          <w:sz w:val="28"/>
          <w:szCs w:val="28"/>
        </w:rPr>
        <w:t>10.1.,</w:t>
      </w:r>
      <w:r w:rsidR="00757A1A" w:rsidRPr="00757A1A">
        <w:rPr>
          <w:bCs/>
          <w:sz w:val="28"/>
          <w:szCs w:val="28"/>
        </w:rPr>
        <w:t xml:space="preserve"> </w:t>
      </w:r>
      <w:r w:rsidR="00C971EA" w:rsidRPr="00757A1A">
        <w:rPr>
          <w:bCs/>
          <w:sz w:val="28"/>
          <w:szCs w:val="28"/>
        </w:rPr>
        <w:t>10.</w:t>
      </w:r>
      <w:r w:rsidR="00AD6637" w:rsidRPr="00757A1A">
        <w:rPr>
          <w:bCs/>
          <w:sz w:val="28"/>
          <w:szCs w:val="28"/>
        </w:rPr>
        <w:t>2</w:t>
      </w:r>
      <w:r w:rsidR="001E02F3" w:rsidRPr="00757A1A">
        <w:rPr>
          <w:bCs/>
          <w:sz w:val="28"/>
          <w:szCs w:val="28"/>
        </w:rPr>
        <w:t>., 10.</w:t>
      </w:r>
      <w:r w:rsidR="00AD6637" w:rsidRPr="00757A1A">
        <w:rPr>
          <w:bCs/>
          <w:sz w:val="28"/>
          <w:szCs w:val="28"/>
        </w:rPr>
        <w:t>3</w:t>
      </w:r>
      <w:r w:rsidR="001E02F3" w:rsidRPr="00757A1A">
        <w:rPr>
          <w:bCs/>
          <w:sz w:val="28"/>
          <w:szCs w:val="28"/>
        </w:rPr>
        <w:t>.</w:t>
      </w:r>
      <w:r w:rsidR="00757A1A">
        <w:rPr>
          <w:bCs/>
          <w:sz w:val="28"/>
          <w:szCs w:val="28"/>
        </w:rPr>
        <w:t> </w:t>
      </w:r>
      <w:r w:rsidR="001E02F3" w:rsidRPr="00757A1A">
        <w:rPr>
          <w:bCs/>
          <w:sz w:val="28"/>
          <w:szCs w:val="28"/>
        </w:rPr>
        <w:t xml:space="preserve">apakšnodaļā un </w:t>
      </w:r>
      <w:r w:rsidR="00C971EA" w:rsidRPr="00757A1A">
        <w:rPr>
          <w:bCs/>
          <w:sz w:val="28"/>
          <w:szCs w:val="28"/>
        </w:rPr>
        <w:t xml:space="preserve">12. nodaļā noteiktos pasākumus </w:t>
      </w:r>
      <w:r w:rsidR="001E3C4C" w:rsidRPr="00757A1A">
        <w:rPr>
          <w:bCs/>
          <w:sz w:val="28"/>
          <w:szCs w:val="28"/>
        </w:rPr>
        <w:t>piemēro</w:t>
      </w:r>
      <w:r w:rsidR="00757A1A">
        <w:rPr>
          <w:bCs/>
          <w:sz w:val="28"/>
          <w:szCs w:val="28"/>
        </w:rPr>
        <w:t xml:space="preserve"> līdz 2019. gada 31. </w:t>
      </w:r>
      <w:r w:rsidR="00C971EA" w:rsidRPr="00757A1A">
        <w:rPr>
          <w:bCs/>
          <w:sz w:val="28"/>
          <w:szCs w:val="28"/>
        </w:rPr>
        <w:t>decembrim.</w:t>
      </w:r>
    </w:p>
    <w:p w14:paraId="1DD30B9B" w14:textId="77777777" w:rsidR="00C971EA" w:rsidRPr="00757A1A" w:rsidRDefault="00C971EA" w:rsidP="00FA4204">
      <w:pPr>
        <w:autoSpaceDE w:val="0"/>
        <w:autoSpaceDN w:val="0"/>
        <w:adjustRightInd w:val="0"/>
        <w:rPr>
          <w:bCs/>
          <w:sz w:val="28"/>
          <w:szCs w:val="28"/>
        </w:rPr>
      </w:pPr>
    </w:p>
    <w:p w14:paraId="447103B6" w14:textId="4642F80F" w:rsidR="00CE2CD6" w:rsidRPr="00757A1A" w:rsidRDefault="00CE2CD6" w:rsidP="00FA4204">
      <w:pPr>
        <w:autoSpaceDE w:val="0"/>
        <w:autoSpaceDN w:val="0"/>
        <w:adjustRightInd w:val="0"/>
        <w:jc w:val="center"/>
        <w:rPr>
          <w:b/>
          <w:bCs/>
          <w:sz w:val="28"/>
          <w:szCs w:val="28"/>
        </w:rPr>
      </w:pPr>
      <w:r w:rsidRPr="00757A1A">
        <w:rPr>
          <w:b/>
          <w:bCs/>
          <w:sz w:val="28"/>
          <w:szCs w:val="28"/>
        </w:rPr>
        <w:t>Informatīva atsauce uz Eiropas Savienības direktīv</w:t>
      </w:r>
      <w:r w:rsidR="003D1B74" w:rsidRPr="00757A1A">
        <w:rPr>
          <w:b/>
          <w:bCs/>
          <w:sz w:val="28"/>
          <w:szCs w:val="28"/>
        </w:rPr>
        <w:t>u</w:t>
      </w:r>
      <w:r w:rsidR="00A52236" w:rsidRPr="00757A1A">
        <w:rPr>
          <w:b/>
          <w:bCs/>
          <w:sz w:val="28"/>
          <w:szCs w:val="28"/>
        </w:rPr>
        <w:t xml:space="preserve"> </w:t>
      </w:r>
    </w:p>
    <w:p w14:paraId="3EA8451E" w14:textId="77777777" w:rsidR="00CE2CD6" w:rsidRPr="00757A1A" w:rsidRDefault="00CE2CD6" w:rsidP="00FA4204">
      <w:pPr>
        <w:autoSpaceDE w:val="0"/>
        <w:autoSpaceDN w:val="0"/>
        <w:adjustRightInd w:val="0"/>
        <w:jc w:val="both"/>
        <w:rPr>
          <w:sz w:val="28"/>
          <w:szCs w:val="28"/>
        </w:rPr>
      </w:pPr>
    </w:p>
    <w:p w14:paraId="58706E3B" w14:textId="77777777" w:rsidR="00CE2CD6" w:rsidRPr="00757A1A" w:rsidRDefault="00CE2CD6" w:rsidP="00FA4204">
      <w:pPr>
        <w:autoSpaceDE w:val="0"/>
        <w:autoSpaceDN w:val="0"/>
        <w:adjustRightInd w:val="0"/>
        <w:ind w:firstLine="567"/>
        <w:jc w:val="both"/>
        <w:rPr>
          <w:sz w:val="28"/>
          <w:szCs w:val="28"/>
        </w:rPr>
      </w:pPr>
      <w:r w:rsidRPr="00757A1A">
        <w:rPr>
          <w:sz w:val="28"/>
          <w:szCs w:val="28"/>
        </w:rPr>
        <w:t>Noteikumos iekļautas tiesību normas, kas izriet no Padomes 1992. gada 17. decembra Direktīvas 92/119/EEK, ar ko ievieš vispārīgus Kopienas pasākumus noteiktu  dzīvnieku slimību kontrolei un īpašus pasākumus saistībā ar cūku vezikulāro slimību.</w:t>
      </w:r>
    </w:p>
    <w:p w14:paraId="6C41C192" w14:textId="6444409D" w:rsidR="00CE2CD6" w:rsidRPr="00757A1A" w:rsidRDefault="00CE2CD6" w:rsidP="00FA4204">
      <w:pPr>
        <w:pStyle w:val="naisf"/>
        <w:spacing w:before="0" w:beforeAutospacing="0" w:after="0" w:afterAutospacing="0"/>
        <w:ind w:firstLine="567"/>
        <w:rPr>
          <w:sz w:val="28"/>
          <w:szCs w:val="28"/>
        </w:rPr>
      </w:pPr>
    </w:p>
    <w:p w14:paraId="014E1BEF" w14:textId="560AB62C" w:rsidR="00C60264" w:rsidRDefault="008D5619" w:rsidP="009A6E5E">
      <w:pPr>
        <w:pStyle w:val="naisf"/>
        <w:spacing w:before="0" w:beforeAutospacing="0" w:after="0" w:afterAutospacing="0"/>
        <w:ind w:firstLine="567"/>
        <w:rPr>
          <w:sz w:val="28"/>
          <w:szCs w:val="28"/>
        </w:rPr>
      </w:pPr>
      <w:r w:rsidRPr="00757A1A">
        <w:rPr>
          <w:sz w:val="28"/>
          <w:szCs w:val="28"/>
        </w:rPr>
        <w:t>Ministru p</w:t>
      </w:r>
      <w:r w:rsidR="005A32B4" w:rsidRPr="00757A1A">
        <w:rPr>
          <w:sz w:val="28"/>
          <w:szCs w:val="28"/>
        </w:rPr>
        <w:t>rezidents</w:t>
      </w:r>
      <w:r w:rsidR="005A32B4" w:rsidRPr="00757A1A">
        <w:rPr>
          <w:sz w:val="28"/>
          <w:szCs w:val="28"/>
        </w:rPr>
        <w:tab/>
      </w:r>
      <w:r w:rsidR="005A32B4" w:rsidRPr="00757A1A">
        <w:rPr>
          <w:sz w:val="28"/>
          <w:szCs w:val="28"/>
        </w:rPr>
        <w:tab/>
      </w:r>
      <w:r w:rsidR="005A32B4" w:rsidRPr="00757A1A">
        <w:rPr>
          <w:sz w:val="28"/>
          <w:szCs w:val="28"/>
        </w:rPr>
        <w:tab/>
      </w:r>
      <w:r w:rsidR="00F770EA">
        <w:rPr>
          <w:sz w:val="28"/>
          <w:szCs w:val="28"/>
        </w:rPr>
        <w:tab/>
      </w:r>
      <w:r w:rsidR="00F770EA">
        <w:rPr>
          <w:sz w:val="28"/>
          <w:szCs w:val="28"/>
        </w:rPr>
        <w:tab/>
      </w:r>
      <w:bookmarkStart w:id="16" w:name="_GoBack"/>
      <w:bookmarkEnd w:id="16"/>
      <w:r w:rsidR="00F770EA">
        <w:rPr>
          <w:sz w:val="28"/>
          <w:szCs w:val="28"/>
        </w:rPr>
        <w:t xml:space="preserve">Arturs </w:t>
      </w:r>
      <w:r w:rsidR="009A6E5E">
        <w:rPr>
          <w:sz w:val="28"/>
          <w:szCs w:val="28"/>
        </w:rPr>
        <w:t>Krišjānis Kariņš</w:t>
      </w:r>
    </w:p>
    <w:p w14:paraId="6D1B0789" w14:textId="77777777" w:rsidR="009A6E5E" w:rsidRPr="00757A1A" w:rsidRDefault="009A6E5E" w:rsidP="009A6E5E">
      <w:pPr>
        <w:pStyle w:val="naisf"/>
        <w:spacing w:before="0" w:beforeAutospacing="0" w:after="0" w:afterAutospacing="0"/>
        <w:ind w:firstLine="567"/>
        <w:rPr>
          <w:sz w:val="28"/>
          <w:szCs w:val="28"/>
        </w:rPr>
      </w:pPr>
    </w:p>
    <w:p w14:paraId="5C29B97C" w14:textId="77777777" w:rsidR="000F33DE" w:rsidRDefault="000F33DE" w:rsidP="00FA4204">
      <w:pPr>
        <w:ind w:firstLine="567"/>
        <w:jc w:val="both"/>
        <w:rPr>
          <w:sz w:val="28"/>
          <w:szCs w:val="28"/>
        </w:rPr>
      </w:pPr>
    </w:p>
    <w:p w14:paraId="6A7B0702" w14:textId="7F6FE648" w:rsidR="002C40EE" w:rsidRPr="00757A1A" w:rsidRDefault="00FC4667" w:rsidP="00FA4204">
      <w:pPr>
        <w:ind w:firstLine="567"/>
        <w:jc w:val="both"/>
        <w:rPr>
          <w:sz w:val="28"/>
          <w:szCs w:val="28"/>
        </w:rPr>
      </w:pPr>
      <w:r w:rsidRPr="00757A1A">
        <w:rPr>
          <w:sz w:val="28"/>
          <w:szCs w:val="28"/>
        </w:rPr>
        <w:t>Zemkopības ministrs</w:t>
      </w:r>
      <w:r w:rsidRPr="00757A1A">
        <w:rPr>
          <w:sz w:val="28"/>
          <w:szCs w:val="28"/>
        </w:rPr>
        <w:tab/>
      </w:r>
      <w:r w:rsidRPr="00757A1A">
        <w:rPr>
          <w:sz w:val="28"/>
          <w:szCs w:val="28"/>
        </w:rPr>
        <w:tab/>
      </w:r>
      <w:r w:rsidRPr="00757A1A">
        <w:rPr>
          <w:sz w:val="28"/>
          <w:szCs w:val="28"/>
        </w:rPr>
        <w:tab/>
      </w:r>
      <w:r w:rsidRPr="00757A1A">
        <w:rPr>
          <w:sz w:val="28"/>
          <w:szCs w:val="28"/>
        </w:rPr>
        <w:tab/>
      </w:r>
      <w:r w:rsidR="00B62C5E">
        <w:rPr>
          <w:sz w:val="28"/>
          <w:szCs w:val="28"/>
        </w:rPr>
        <w:t>Kaspars Gerhards</w:t>
      </w:r>
    </w:p>
    <w:sectPr w:rsidR="002C40EE" w:rsidRPr="00757A1A" w:rsidSect="000F33DE">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69386" w14:textId="77777777" w:rsidR="00686D54" w:rsidRDefault="00686D54" w:rsidP="00ED4EBA">
      <w:r>
        <w:separator/>
      </w:r>
    </w:p>
  </w:endnote>
  <w:endnote w:type="continuationSeparator" w:id="0">
    <w:p w14:paraId="2A2A301B" w14:textId="77777777" w:rsidR="00686D54" w:rsidRDefault="00686D54" w:rsidP="00ED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1424" w14:textId="26350C68" w:rsidR="00AD6637" w:rsidRPr="000F33DE" w:rsidRDefault="000F33DE" w:rsidP="000F33DE">
    <w:pPr>
      <w:pStyle w:val="Kjene"/>
    </w:pPr>
    <w:r w:rsidRPr="000F33DE">
      <w:rPr>
        <w:sz w:val="20"/>
        <w:szCs w:val="20"/>
      </w:rPr>
      <w:t>ZMnot_240119_nodulderm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B83C" w14:textId="6DD144AF" w:rsidR="00AD6637" w:rsidRPr="000F33DE" w:rsidRDefault="000F33DE" w:rsidP="000F33DE">
    <w:pPr>
      <w:pStyle w:val="Kjene"/>
    </w:pPr>
    <w:r w:rsidRPr="000F33DE">
      <w:rPr>
        <w:sz w:val="20"/>
        <w:szCs w:val="20"/>
      </w:rPr>
      <w:t>ZMnot_240119_nodulderm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A677" w14:textId="77777777" w:rsidR="00686D54" w:rsidRDefault="00686D54" w:rsidP="00ED4EBA">
      <w:r>
        <w:separator/>
      </w:r>
    </w:p>
  </w:footnote>
  <w:footnote w:type="continuationSeparator" w:id="0">
    <w:p w14:paraId="013827F9" w14:textId="77777777" w:rsidR="00686D54" w:rsidRDefault="00686D54" w:rsidP="00ED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4BBC" w14:textId="63507B91" w:rsidR="00AD6637" w:rsidRDefault="00AD6637" w:rsidP="005708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0F33DE">
      <w:rPr>
        <w:rStyle w:val="Lappusesnumurs"/>
        <w:noProof/>
      </w:rPr>
      <w:t>24</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65D45"/>
    <w:multiLevelType w:val="hybridMultilevel"/>
    <w:tmpl w:val="C34A5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19"/>
    <w:rsid w:val="00000069"/>
    <w:rsid w:val="00000420"/>
    <w:rsid w:val="00002146"/>
    <w:rsid w:val="000022CC"/>
    <w:rsid w:val="00003471"/>
    <w:rsid w:val="00004B33"/>
    <w:rsid w:val="00005C9F"/>
    <w:rsid w:val="00005DC7"/>
    <w:rsid w:val="00006F6C"/>
    <w:rsid w:val="00007A01"/>
    <w:rsid w:val="00007BB5"/>
    <w:rsid w:val="00010B23"/>
    <w:rsid w:val="00012BA5"/>
    <w:rsid w:val="00012FA5"/>
    <w:rsid w:val="00014538"/>
    <w:rsid w:val="00015697"/>
    <w:rsid w:val="00015B43"/>
    <w:rsid w:val="000167A0"/>
    <w:rsid w:val="00020ECB"/>
    <w:rsid w:val="000219D7"/>
    <w:rsid w:val="00021FB0"/>
    <w:rsid w:val="00024412"/>
    <w:rsid w:val="00024A79"/>
    <w:rsid w:val="0002596D"/>
    <w:rsid w:val="0002725B"/>
    <w:rsid w:val="00030064"/>
    <w:rsid w:val="00030A8A"/>
    <w:rsid w:val="00030FEA"/>
    <w:rsid w:val="00032F26"/>
    <w:rsid w:val="0003373F"/>
    <w:rsid w:val="0003432B"/>
    <w:rsid w:val="00034B44"/>
    <w:rsid w:val="00035C2E"/>
    <w:rsid w:val="00037EA8"/>
    <w:rsid w:val="00040718"/>
    <w:rsid w:val="0004075A"/>
    <w:rsid w:val="00040902"/>
    <w:rsid w:val="000414B3"/>
    <w:rsid w:val="00041F5B"/>
    <w:rsid w:val="00042F59"/>
    <w:rsid w:val="00043F68"/>
    <w:rsid w:val="000441AD"/>
    <w:rsid w:val="000441BB"/>
    <w:rsid w:val="000441FF"/>
    <w:rsid w:val="000464A5"/>
    <w:rsid w:val="00047511"/>
    <w:rsid w:val="000511AD"/>
    <w:rsid w:val="0005157A"/>
    <w:rsid w:val="000520D6"/>
    <w:rsid w:val="00055155"/>
    <w:rsid w:val="0005719B"/>
    <w:rsid w:val="00062683"/>
    <w:rsid w:val="00062849"/>
    <w:rsid w:val="00064041"/>
    <w:rsid w:val="000655DD"/>
    <w:rsid w:val="00065D10"/>
    <w:rsid w:val="0006695C"/>
    <w:rsid w:val="00066D50"/>
    <w:rsid w:val="00067A3E"/>
    <w:rsid w:val="00067BF6"/>
    <w:rsid w:val="000721BE"/>
    <w:rsid w:val="00072727"/>
    <w:rsid w:val="000745B4"/>
    <w:rsid w:val="00075613"/>
    <w:rsid w:val="0007568D"/>
    <w:rsid w:val="00076CD1"/>
    <w:rsid w:val="00077C65"/>
    <w:rsid w:val="00077DE5"/>
    <w:rsid w:val="00080830"/>
    <w:rsid w:val="00080DB4"/>
    <w:rsid w:val="00082036"/>
    <w:rsid w:val="00082B6D"/>
    <w:rsid w:val="0008468D"/>
    <w:rsid w:val="00086941"/>
    <w:rsid w:val="00086FF3"/>
    <w:rsid w:val="0008714A"/>
    <w:rsid w:val="0008775D"/>
    <w:rsid w:val="00087A94"/>
    <w:rsid w:val="00091302"/>
    <w:rsid w:val="00091AD7"/>
    <w:rsid w:val="00091FCB"/>
    <w:rsid w:val="00092E90"/>
    <w:rsid w:val="000948F2"/>
    <w:rsid w:val="0009580B"/>
    <w:rsid w:val="00095BDB"/>
    <w:rsid w:val="00096862"/>
    <w:rsid w:val="00096A4E"/>
    <w:rsid w:val="00097EDC"/>
    <w:rsid w:val="000A0F2B"/>
    <w:rsid w:val="000A3092"/>
    <w:rsid w:val="000A44BF"/>
    <w:rsid w:val="000A64CD"/>
    <w:rsid w:val="000B0FE5"/>
    <w:rsid w:val="000B240D"/>
    <w:rsid w:val="000B6FEF"/>
    <w:rsid w:val="000B740F"/>
    <w:rsid w:val="000B759D"/>
    <w:rsid w:val="000C05C1"/>
    <w:rsid w:val="000C17D2"/>
    <w:rsid w:val="000C1C7A"/>
    <w:rsid w:val="000C2635"/>
    <w:rsid w:val="000C2764"/>
    <w:rsid w:val="000C6E88"/>
    <w:rsid w:val="000C75F8"/>
    <w:rsid w:val="000C7DD2"/>
    <w:rsid w:val="000D18B0"/>
    <w:rsid w:val="000D2345"/>
    <w:rsid w:val="000D34D3"/>
    <w:rsid w:val="000D3D8B"/>
    <w:rsid w:val="000D72A2"/>
    <w:rsid w:val="000D75B3"/>
    <w:rsid w:val="000D7DF9"/>
    <w:rsid w:val="000E0D42"/>
    <w:rsid w:val="000E18A0"/>
    <w:rsid w:val="000E1FC2"/>
    <w:rsid w:val="000E4082"/>
    <w:rsid w:val="000E4BE6"/>
    <w:rsid w:val="000E51ED"/>
    <w:rsid w:val="000E57ED"/>
    <w:rsid w:val="000E5FC0"/>
    <w:rsid w:val="000E6C55"/>
    <w:rsid w:val="000E7874"/>
    <w:rsid w:val="000F1875"/>
    <w:rsid w:val="000F33DE"/>
    <w:rsid w:val="000F3857"/>
    <w:rsid w:val="000F43D1"/>
    <w:rsid w:val="000F4753"/>
    <w:rsid w:val="000F4D30"/>
    <w:rsid w:val="000F5A3E"/>
    <w:rsid w:val="00102642"/>
    <w:rsid w:val="00102F31"/>
    <w:rsid w:val="00103887"/>
    <w:rsid w:val="00104FAA"/>
    <w:rsid w:val="00105A87"/>
    <w:rsid w:val="0011014B"/>
    <w:rsid w:val="00111128"/>
    <w:rsid w:val="001118EC"/>
    <w:rsid w:val="001126A1"/>
    <w:rsid w:val="00112917"/>
    <w:rsid w:val="00113A09"/>
    <w:rsid w:val="0011553A"/>
    <w:rsid w:val="00116F3A"/>
    <w:rsid w:val="00117099"/>
    <w:rsid w:val="00120018"/>
    <w:rsid w:val="00120A64"/>
    <w:rsid w:val="001234DC"/>
    <w:rsid w:val="00124057"/>
    <w:rsid w:val="0012539F"/>
    <w:rsid w:val="00125F46"/>
    <w:rsid w:val="0012628E"/>
    <w:rsid w:val="0012633F"/>
    <w:rsid w:val="001276D5"/>
    <w:rsid w:val="00127B8E"/>
    <w:rsid w:val="00130133"/>
    <w:rsid w:val="0013030F"/>
    <w:rsid w:val="001303D6"/>
    <w:rsid w:val="00130F9B"/>
    <w:rsid w:val="00131E77"/>
    <w:rsid w:val="00132206"/>
    <w:rsid w:val="0013276F"/>
    <w:rsid w:val="00132A95"/>
    <w:rsid w:val="00133393"/>
    <w:rsid w:val="00134534"/>
    <w:rsid w:val="00134B5B"/>
    <w:rsid w:val="00136B07"/>
    <w:rsid w:val="0013730D"/>
    <w:rsid w:val="00141BEE"/>
    <w:rsid w:val="00141CA9"/>
    <w:rsid w:val="00142A81"/>
    <w:rsid w:val="001438E5"/>
    <w:rsid w:val="00143B67"/>
    <w:rsid w:val="00145F71"/>
    <w:rsid w:val="00146FEB"/>
    <w:rsid w:val="00147065"/>
    <w:rsid w:val="00147145"/>
    <w:rsid w:val="001472A9"/>
    <w:rsid w:val="00147731"/>
    <w:rsid w:val="00147CC6"/>
    <w:rsid w:val="0015101B"/>
    <w:rsid w:val="00152291"/>
    <w:rsid w:val="00154490"/>
    <w:rsid w:val="00155C90"/>
    <w:rsid w:val="00156A22"/>
    <w:rsid w:val="0015779B"/>
    <w:rsid w:val="00157AA9"/>
    <w:rsid w:val="0016112B"/>
    <w:rsid w:val="00161BEA"/>
    <w:rsid w:val="00161EB7"/>
    <w:rsid w:val="0016679E"/>
    <w:rsid w:val="0017020C"/>
    <w:rsid w:val="00170A2F"/>
    <w:rsid w:val="00170F75"/>
    <w:rsid w:val="00173224"/>
    <w:rsid w:val="00174099"/>
    <w:rsid w:val="001743BF"/>
    <w:rsid w:val="0017487F"/>
    <w:rsid w:val="00176006"/>
    <w:rsid w:val="001763DF"/>
    <w:rsid w:val="00177378"/>
    <w:rsid w:val="00177991"/>
    <w:rsid w:val="0018140D"/>
    <w:rsid w:val="00181838"/>
    <w:rsid w:val="001822AD"/>
    <w:rsid w:val="00182427"/>
    <w:rsid w:val="001830EE"/>
    <w:rsid w:val="00183C3E"/>
    <w:rsid w:val="001850BA"/>
    <w:rsid w:val="0018564F"/>
    <w:rsid w:val="00186016"/>
    <w:rsid w:val="00186BC1"/>
    <w:rsid w:val="00186F21"/>
    <w:rsid w:val="00187137"/>
    <w:rsid w:val="00187BFE"/>
    <w:rsid w:val="00190403"/>
    <w:rsid w:val="00191E6B"/>
    <w:rsid w:val="00193781"/>
    <w:rsid w:val="00194980"/>
    <w:rsid w:val="00194B9A"/>
    <w:rsid w:val="00194D03"/>
    <w:rsid w:val="001A09C2"/>
    <w:rsid w:val="001A12AA"/>
    <w:rsid w:val="001A3D5D"/>
    <w:rsid w:val="001A4B28"/>
    <w:rsid w:val="001A4B85"/>
    <w:rsid w:val="001A5595"/>
    <w:rsid w:val="001A5629"/>
    <w:rsid w:val="001A5BCA"/>
    <w:rsid w:val="001A7552"/>
    <w:rsid w:val="001A7EDE"/>
    <w:rsid w:val="001B0335"/>
    <w:rsid w:val="001B33B4"/>
    <w:rsid w:val="001B4313"/>
    <w:rsid w:val="001B4830"/>
    <w:rsid w:val="001B4A09"/>
    <w:rsid w:val="001B56B6"/>
    <w:rsid w:val="001C0B98"/>
    <w:rsid w:val="001C20DC"/>
    <w:rsid w:val="001C49DD"/>
    <w:rsid w:val="001C653B"/>
    <w:rsid w:val="001C6E98"/>
    <w:rsid w:val="001C7399"/>
    <w:rsid w:val="001C7DEC"/>
    <w:rsid w:val="001D2A6B"/>
    <w:rsid w:val="001D4790"/>
    <w:rsid w:val="001D6118"/>
    <w:rsid w:val="001D76E8"/>
    <w:rsid w:val="001D77C9"/>
    <w:rsid w:val="001D78FA"/>
    <w:rsid w:val="001E02F3"/>
    <w:rsid w:val="001E0991"/>
    <w:rsid w:val="001E3427"/>
    <w:rsid w:val="001E3C4C"/>
    <w:rsid w:val="001E5F61"/>
    <w:rsid w:val="001E6279"/>
    <w:rsid w:val="001E6528"/>
    <w:rsid w:val="001E69E7"/>
    <w:rsid w:val="001F13EB"/>
    <w:rsid w:val="001F17F9"/>
    <w:rsid w:val="001F45D7"/>
    <w:rsid w:val="001F4682"/>
    <w:rsid w:val="001F5163"/>
    <w:rsid w:val="001F5C11"/>
    <w:rsid w:val="00200189"/>
    <w:rsid w:val="00201900"/>
    <w:rsid w:val="00202C63"/>
    <w:rsid w:val="00202DDD"/>
    <w:rsid w:val="002042C4"/>
    <w:rsid w:val="00205EEF"/>
    <w:rsid w:val="0020707D"/>
    <w:rsid w:val="002108E5"/>
    <w:rsid w:val="00211301"/>
    <w:rsid w:val="0021287B"/>
    <w:rsid w:val="00212E51"/>
    <w:rsid w:val="00213FA2"/>
    <w:rsid w:val="0021499A"/>
    <w:rsid w:val="002149B0"/>
    <w:rsid w:val="00214DC7"/>
    <w:rsid w:val="00214FC0"/>
    <w:rsid w:val="00215BD0"/>
    <w:rsid w:val="002173A7"/>
    <w:rsid w:val="002174D5"/>
    <w:rsid w:val="002203D5"/>
    <w:rsid w:val="0022115D"/>
    <w:rsid w:val="0022133F"/>
    <w:rsid w:val="00221380"/>
    <w:rsid w:val="00224345"/>
    <w:rsid w:val="00224A1C"/>
    <w:rsid w:val="00226DAD"/>
    <w:rsid w:val="00227CC5"/>
    <w:rsid w:val="00230584"/>
    <w:rsid w:val="002309AC"/>
    <w:rsid w:val="002324F4"/>
    <w:rsid w:val="00233082"/>
    <w:rsid w:val="00233D63"/>
    <w:rsid w:val="002345CF"/>
    <w:rsid w:val="00240657"/>
    <w:rsid w:val="00242B32"/>
    <w:rsid w:val="00242D0B"/>
    <w:rsid w:val="0024314A"/>
    <w:rsid w:val="0024382B"/>
    <w:rsid w:val="002451BC"/>
    <w:rsid w:val="002456D8"/>
    <w:rsid w:val="00245A54"/>
    <w:rsid w:val="00246DE6"/>
    <w:rsid w:val="0024789E"/>
    <w:rsid w:val="00250216"/>
    <w:rsid w:val="00252530"/>
    <w:rsid w:val="002561ED"/>
    <w:rsid w:val="00256412"/>
    <w:rsid w:val="00260218"/>
    <w:rsid w:val="00260E23"/>
    <w:rsid w:val="002646A7"/>
    <w:rsid w:val="00266ECA"/>
    <w:rsid w:val="00270312"/>
    <w:rsid w:val="002723C7"/>
    <w:rsid w:val="002749A5"/>
    <w:rsid w:val="0027531A"/>
    <w:rsid w:val="0027535B"/>
    <w:rsid w:val="0027796F"/>
    <w:rsid w:val="00277A5A"/>
    <w:rsid w:val="00277EF3"/>
    <w:rsid w:val="00280862"/>
    <w:rsid w:val="002844DF"/>
    <w:rsid w:val="00285A15"/>
    <w:rsid w:val="00285C6C"/>
    <w:rsid w:val="0028642D"/>
    <w:rsid w:val="00287225"/>
    <w:rsid w:val="00287DFC"/>
    <w:rsid w:val="002901C4"/>
    <w:rsid w:val="00291F81"/>
    <w:rsid w:val="002946FF"/>
    <w:rsid w:val="00295ED4"/>
    <w:rsid w:val="00297363"/>
    <w:rsid w:val="0029751E"/>
    <w:rsid w:val="002A3AEC"/>
    <w:rsid w:val="002A3E67"/>
    <w:rsid w:val="002A41F2"/>
    <w:rsid w:val="002A4B0E"/>
    <w:rsid w:val="002A70EE"/>
    <w:rsid w:val="002B131A"/>
    <w:rsid w:val="002B2812"/>
    <w:rsid w:val="002B2EC5"/>
    <w:rsid w:val="002B36CE"/>
    <w:rsid w:val="002B4105"/>
    <w:rsid w:val="002B4D46"/>
    <w:rsid w:val="002B535A"/>
    <w:rsid w:val="002B578F"/>
    <w:rsid w:val="002C11C7"/>
    <w:rsid w:val="002C18A0"/>
    <w:rsid w:val="002C40EE"/>
    <w:rsid w:val="002C6120"/>
    <w:rsid w:val="002C6B8F"/>
    <w:rsid w:val="002C6B94"/>
    <w:rsid w:val="002C7A2F"/>
    <w:rsid w:val="002C7A34"/>
    <w:rsid w:val="002C7A93"/>
    <w:rsid w:val="002D0561"/>
    <w:rsid w:val="002D0BF8"/>
    <w:rsid w:val="002D0C3F"/>
    <w:rsid w:val="002D36ED"/>
    <w:rsid w:val="002D3B0D"/>
    <w:rsid w:val="002E103E"/>
    <w:rsid w:val="002E1934"/>
    <w:rsid w:val="002E365E"/>
    <w:rsid w:val="002E410B"/>
    <w:rsid w:val="002F0981"/>
    <w:rsid w:val="002F0F6E"/>
    <w:rsid w:val="002F10F8"/>
    <w:rsid w:val="002F1879"/>
    <w:rsid w:val="002F4665"/>
    <w:rsid w:val="002F656F"/>
    <w:rsid w:val="002F77CE"/>
    <w:rsid w:val="002F7EAA"/>
    <w:rsid w:val="003014C2"/>
    <w:rsid w:val="00301ECD"/>
    <w:rsid w:val="003037D4"/>
    <w:rsid w:val="0030387F"/>
    <w:rsid w:val="00304026"/>
    <w:rsid w:val="0030545D"/>
    <w:rsid w:val="00305C8D"/>
    <w:rsid w:val="00307EE4"/>
    <w:rsid w:val="003106C0"/>
    <w:rsid w:val="003118DA"/>
    <w:rsid w:val="003137DE"/>
    <w:rsid w:val="003138B5"/>
    <w:rsid w:val="00313C3C"/>
    <w:rsid w:val="00315557"/>
    <w:rsid w:val="003219DE"/>
    <w:rsid w:val="00321BC8"/>
    <w:rsid w:val="00323992"/>
    <w:rsid w:val="00325A59"/>
    <w:rsid w:val="00325D58"/>
    <w:rsid w:val="00326053"/>
    <w:rsid w:val="00327BC0"/>
    <w:rsid w:val="003300ED"/>
    <w:rsid w:val="003302EC"/>
    <w:rsid w:val="00332E9C"/>
    <w:rsid w:val="00337CE2"/>
    <w:rsid w:val="003415CB"/>
    <w:rsid w:val="003417B9"/>
    <w:rsid w:val="00342266"/>
    <w:rsid w:val="0034298A"/>
    <w:rsid w:val="00342DA4"/>
    <w:rsid w:val="00343561"/>
    <w:rsid w:val="00343C72"/>
    <w:rsid w:val="00345D55"/>
    <w:rsid w:val="00346071"/>
    <w:rsid w:val="00346551"/>
    <w:rsid w:val="003470CB"/>
    <w:rsid w:val="00351252"/>
    <w:rsid w:val="00351939"/>
    <w:rsid w:val="0035411C"/>
    <w:rsid w:val="003547E6"/>
    <w:rsid w:val="0035743F"/>
    <w:rsid w:val="00357B98"/>
    <w:rsid w:val="00360AAA"/>
    <w:rsid w:val="00364526"/>
    <w:rsid w:val="00365E53"/>
    <w:rsid w:val="003674A9"/>
    <w:rsid w:val="003714AB"/>
    <w:rsid w:val="00377A51"/>
    <w:rsid w:val="00384C7B"/>
    <w:rsid w:val="00387A7D"/>
    <w:rsid w:val="00387C1B"/>
    <w:rsid w:val="00393A46"/>
    <w:rsid w:val="0039439E"/>
    <w:rsid w:val="003947A2"/>
    <w:rsid w:val="00394F15"/>
    <w:rsid w:val="00396C1D"/>
    <w:rsid w:val="003972A8"/>
    <w:rsid w:val="003A0DA1"/>
    <w:rsid w:val="003A16D8"/>
    <w:rsid w:val="003A262B"/>
    <w:rsid w:val="003A340A"/>
    <w:rsid w:val="003A42A6"/>
    <w:rsid w:val="003A6A20"/>
    <w:rsid w:val="003B05F5"/>
    <w:rsid w:val="003B070E"/>
    <w:rsid w:val="003B08F8"/>
    <w:rsid w:val="003B28AC"/>
    <w:rsid w:val="003B3E9F"/>
    <w:rsid w:val="003B6E00"/>
    <w:rsid w:val="003B748B"/>
    <w:rsid w:val="003C3C29"/>
    <w:rsid w:val="003C42F8"/>
    <w:rsid w:val="003C5CAA"/>
    <w:rsid w:val="003D19D0"/>
    <w:rsid w:val="003D1B74"/>
    <w:rsid w:val="003D2C4B"/>
    <w:rsid w:val="003D4938"/>
    <w:rsid w:val="003D4D41"/>
    <w:rsid w:val="003D4D7D"/>
    <w:rsid w:val="003D5C85"/>
    <w:rsid w:val="003D755A"/>
    <w:rsid w:val="003D7BD7"/>
    <w:rsid w:val="003E0489"/>
    <w:rsid w:val="003E1CDA"/>
    <w:rsid w:val="003E27CD"/>
    <w:rsid w:val="003E2DB2"/>
    <w:rsid w:val="003E3289"/>
    <w:rsid w:val="003E3B13"/>
    <w:rsid w:val="003E46D4"/>
    <w:rsid w:val="003E51AC"/>
    <w:rsid w:val="003E6F19"/>
    <w:rsid w:val="003E7A39"/>
    <w:rsid w:val="003F3D0B"/>
    <w:rsid w:val="003F584C"/>
    <w:rsid w:val="00400150"/>
    <w:rsid w:val="00400707"/>
    <w:rsid w:val="0040096C"/>
    <w:rsid w:val="004025EC"/>
    <w:rsid w:val="00402A29"/>
    <w:rsid w:val="00402B49"/>
    <w:rsid w:val="00403E79"/>
    <w:rsid w:val="00404156"/>
    <w:rsid w:val="00404F55"/>
    <w:rsid w:val="00404FC0"/>
    <w:rsid w:val="00405C7A"/>
    <w:rsid w:val="0041256E"/>
    <w:rsid w:val="00412DD7"/>
    <w:rsid w:val="00413284"/>
    <w:rsid w:val="004206C7"/>
    <w:rsid w:val="004212AA"/>
    <w:rsid w:val="00423CE5"/>
    <w:rsid w:val="00424A31"/>
    <w:rsid w:val="00425A16"/>
    <w:rsid w:val="004270EC"/>
    <w:rsid w:val="00427FF4"/>
    <w:rsid w:val="0043029D"/>
    <w:rsid w:val="00431714"/>
    <w:rsid w:val="00435E09"/>
    <w:rsid w:val="0043605C"/>
    <w:rsid w:val="004370C7"/>
    <w:rsid w:val="004371BD"/>
    <w:rsid w:val="00443C09"/>
    <w:rsid w:val="004446B2"/>
    <w:rsid w:val="004462E9"/>
    <w:rsid w:val="004470FF"/>
    <w:rsid w:val="0044768C"/>
    <w:rsid w:val="00452784"/>
    <w:rsid w:val="004543FD"/>
    <w:rsid w:val="00454727"/>
    <w:rsid w:val="00462E39"/>
    <w:rsid w:val="004706BD"/>
    <w:rsid w:val="00470BD3"/>
    <w:rsid w:val="00471597"/>
    <w:rsid w:val="00472651"/>
    <w:rsid w:val="00472689"/>
    <w:rsid w:val="004728B6"/>
    <w:rsid w:val="00474375"/>
    <w:rsid w:val="004762C4"/>
    <w:rsid w:val="004820AB"/>
    <w:rsid w:val="0048214F"/>
    <w:rsid w:val="0048317E"/>
    <w:rsid w:val="004834BD"/>
    <w:rsid w:val="00485698"/>
    <w:rsid w:val="0048753B"/>
    <w:rsid w:val="004876A4"/>
    <w:rsid w:val="004920E8"/>
    <w:rsid w:val="004935E6"/>
    <w:rsid w:val="00493D93"/>
    <w:rsid w:val="004952EE"/>
    <w:rsid w:val="00495829"/>
    <w:rsid w:val="0049673A"/>
    <w:rsid w:val="004A04C6"/>
    <w:rsid w:val="004A0775"/>
    <w:rsid w:val="004A1DF7"/>
    <w:rsid w:val="004C098C"/>
    <w:rsid w:val="004C0A50"/>
    <w:rsid w:val="004C1710"/>
    <w:rsid w:val="004C4A7A"/>
    <w:rsid w:val="004C53F1"/>
    <w:rsid w:val="004C77A9"/>
    <w:rsid w:val="004C7853"/>
    <w:rsid w:val="004C7A10"/>
    <w:rsid w:val="004C7A63"/>
    <w:rsid w:val="004D00FF"/>
    <w:rsid w:val="004D1127"/>
    <w:rsid w:val="004D3052"/>
    <w:rsid w:val="004D3FF1"/>
    <w:rsid w:val="004D48F9"/>
    <w:rsid w:val="004D4D2A"/>
    <w:rsid w:val="004D6469"/>
    <w:rsid w:val="004E011B"/>
    <w:rsid w:val="004E01A7"/>
    <w:rsid w:val="004E06B6"/>
    <w:rsid w:val="004E21A2"/>
    <w:rsid w:val="004E2960"/>
    <w:rsid w:val="004E4FC5"/>
    <w:rsid w:val="004E5D9F"/>
    <w:rsid w:val="004E7BA5"/>
    <w:rsid w:val="004E7F16"/>
    <w:rsid w:val="004F16A6"/>
    <w:rsid w:val="004F17D9"/>
    <w:rsid w:val="004F2088"/>
    <w:rsid w:val="004F2E2B"/>
    <w:rsid w:val="004F5931"/>
    <w:rsid w:val="004F72AA"/>
    <w:rsid w:val="004F7B69"/>
    <w:rsid w:val="005047FE"/>
    <w:rsid w:val="00504FCA"/>
    <w:rsid w:val="00505497"/>
    <w:rsid w:val="005065E5"/>
    <w:rsid w:val="00510BAC"/>
    <w:rsid w:val="00510E4F"/>
    <w:rsid w:val="00511E28"/>
    <w:rsid w:val="00514575"/>
    <w:rsid w:val="00515411"/>
    <w:rsid w:val="00515882"/>
    <w:rsid w:val="005159EB"/>
    <w:rsid w:val="00516EAA"/>
    <w:rsid w:val="0052014C"/>
    <w:rsid w:val="00521129"/>
    <w:rsid w:val="00521B63"/>
    <w:rsid w:val="00521D58"/>
    <w:rsid w:val="00521ECA"/>
    <w:rsid w:val="00522D66"/>
    <w:rsid w:val="005239E5"/>
    <w:rsid w:val="005249CC"/>
    <w:rsid w:val="00525147"/>
    <w:rsid w:val="00526033"/>
    <w:rsid w:val="0052725F"/>
    <w:rsid w:val="00533D7D"/>
    <w:rsid w:val="0053455B"/>
    <w:rsid w:val="00534AB2"/>
    <w:rsid w:val="00536A2F"/>
    <w:rsid w:val="0054054A"/>
    <w:rsid w:val="005407DF"/>
    <w:rsid w:val="00540B33"/>
    <w:rsid w:val="00540CBD"/>
    <w:rsid w:val="00541E68"/>
    <w:rsid w:val="005448CC"/>
    <w:rsid w:val="0054584A"/>
    <w:rsid w:val="0054630B"/>
    <w:rsid w:val="00546DF4"/>
    <w:rsid w:val="005531CA"/>
    <w:rsid w:val="0055587C"/>
    <w:rsid w:val="00556400"/>
    <w:rsid w:val="00556591"/>
    <w:rsid w:val="00556A92"/>
    <w:rsid w:val="00557589"/>
    <w:rsid w:val="00557B4E"/>
    <w:rsid w:val="00557CD6"/>
    <w:rsid w:val="00561179"/>
    <w:rsid w:val="00562A34"/>
    <w:rsid w:val="0056325B"/>
    <w:rsid w:val="00563FA5"/>
    <w:rsid w:val="0056442A"/>
    <w:rsid w:val="00564E92"/>
    <w:rsid w:val="00567D66"/>
    <w:rsid w:val="00570853"/>
    <w:rsid w:val="00570F5F"/>
    <w:rsid w:val="00573874"/>
    <w:rsid w:val="00574F22"/>
    <w:rsid w:val="005759F5"/>
    <w:rsid w:val="005771FC"/>
    <w:rsid w:val="00577870"/>
    <w:rsid w:val="0058247B"/>
    <w:rsid w:val="005831E4"/>
    <w:rsid w:val="0058489A"/>
    <w:rsid w:val="00585824"/>
    <w:rsid w:val="00585B30"/>
    <w:rsid w:val="00587914"/>
    <w:rsid w:val="00587A51"/>
    <w:rsid w:val="0059025D"/>
    <w:rsid w:val="005911CD"/>
    <w:rsid w:val="00593A1B"/>
    <w:rsid w:val="00593B6F"/>
    <w:rsid w:val="0059534E"/>
    <w:rsid w:val="005A015B"/>
    <w:rsid w:val="005A27A4"/>
    <w:rsid w:val="005A32B4"/>
    <w:rsid w:val="005A5A68"/>
    <w:rsid w:val="005A73C6"/>
    <w:rsid w:val="005B03A9"/>
    <w:rsid w:val="005B22D2"/>
    <w:rsid w:val="005B2457"/>
    <w:rsid w:val="005B26D0"/>
    <w:rsid w:val="005B2DEF"/>
    <w:rsid w:val="005B31BF"/>
    <w:rsid w:val="005B3589"/>
    <w:rsid w:val="005B4C92"/>
    <w:rsid w:val="005B4E19"/>
    <w:rsid w:val="005B5F1B"/>
    <w:rsid w:val="005B7566"/>
    <w:rsid w:val="005C1C28"/>
    <w:rsid w:val="005C31E6"/>
    <w:rsid w:val="005C3E7E"/>
    <w:rsid w:val="005C49D5"/>
    <w:rsid w:val="005C534F"/>
    <w:rsid w:val="005C57BE"/>
    <w:rsid w:val="005C61BA"/>
    <w:rsid w:val="005D06E6"/>
    <w:rsid w:val="005D0C13"/>
    <w:rsid w:val="005D15BC"/>
    <w:rsid w:val="005D3CD8"/>
    <w:rsid w:val="005D590C"/>
    <w:rsid w:val="005D6138"/>
    <w:rsid w:val="005D6B09"/>
    <w:rsid w:val="005D6DE9"/>
    <w:rsid w:val="005E06B0"/>
    <w:rsid w:val="005E1931"/>
    <w:rsid w:val="005E3476"/>
    <w:rsid w:val="005E36CC"/>
    <w:rsid w:val="005E4E2C"/>
    <w:rsid w:val="005E59EB"/>
    <w:rsid w:val="005E5EF0"/>
    <w:rsid w:val="005E69FA"/>
    <w:rsid w:val="005E6A3D"/>
    <w:rsid w:val="005F0411"/>
    <w:rsid w:val="005F32C7"/>
    <w:rsid w:val="005F374B"/>
    <w:rsid w:val="005F4BC6"/>
    <w:rsid w:val="005F7E56"/>
    <w:rsid w:val="0060029A"/>
    <w:rsid w:val="00602F6B"/>
    <w:rsid w:val="00602F8A"/>
    <w:rsid w:val="00604610"/>
    <w:rsid w:val="00604F56"/>
    <w:rsid w:val="006053B5"/>
    <w:rsid w:val="00605960"/>
    <w:rsid w:val="00606F06"/>
    <w:rsid w:val="00610A5E"/>
    <w:rsid w:val="00611DF3"/>
    <w:rsid w:val="00612004"/>
    <w:rsid w:val="00614A73"/>
    <w:rsid w:val="00614F6D"/>
    <w:rsid w:val="006151E3"/>
    <w:rsid w:val="006156D1"/>
    <w:rsid w:val="00615D57"/>
    <w:rsid w:val="00616ED3"/>
    <w:rsid w:val="00620259"/>
    <w:rsid w:val="0062138C"/>
    <w:rsid w:val="00622836"/>
    <w:rsid w:val="00624332"/>
    <w:rsid w:val="0062632E"/>
    <w:rsid w:val="00626490"/>
    <w:rsid w:val="00627658"/>
    <w:rsid w:val="00633FB5"/>
    <w:rsid w:val="00634383"/>
    <w:rsid w:val="006351D8"/>
    <w:rsid w:val="00635845"/>
    <w:rsid w:val="00636B01"/>
    <w:rsid w:val="00636DC9"/>
    <w:rsid w:val="00637696"/>
    <w:rsid w:val="0064278E"/>
    <w:rsid w:val="00643388"/>
    <w:rsid w:val="00644A05"/>
    <w:rsid w:val="00645296"/>
    <w:rsid w:val="006456E1"/>
    <w:rsid w:val="00645A85"/>
    <w:rsid w:val="00646240"/>
    <w:rsid w:val="006479ED"/>
    <w:rsid w:val="0065174C"/>
    <w:rsid w:val="0065177B"/>
    <w:rsid w:val="00652796"/>
    <w:rsid w:val="006552DC"/>
    <w:rsid w:val="00655371"/>
    <w:rsid w:val="006563B0"/>
    <w:rsid w:val="006602C9"/>
    <w:rsid w:val="0066071E"/>
    <w:rsid w:val="00662595"/>
    <w:rsid w:val="00670A1A"/>
    <w:rsid w:val="006711B3"/>
    <w:rsid w:val="00671932"/>
    <w:rsid w:val="00672F60"/>
    <w:rsid w:val="00681EB5"/>
    <w:rsid w:val="006838F1"/>
    <w:rsid w:val="00683D54"/>
    <w:rsid w:val="0068404C"/>
    <w:rsid w:val="00686CA7"/>
    <w:rsid w:val="00686D54"/>
    <w:rsid w:val="00687789"/>
    <w:rsid w:val="0068791D"/>
    <w:rsid w:val="00690B10"/>
    <w:rsid w:val="0069165E"/>
    <w:rsid w:val="006916C0"/>
    <w:rsid w:val="00692059"/>
    <w:rsid w:val="00692916"/>
    <w:rsid w:val="00692B56"/>
    <w:rsid w:val="0069330F"/>
    <w:rsid w:val="006943F0"/>
    <w:rsid w:val="0069479C"/>
    <w:rsid w:val="00694EA7"/>
    <w:rsid w:val="006972F8"/>
    <w:rsid w:val="006978C9"/>
    <w:rsid w:val="006A0824"/>
    <w:rsid w:val="006A2734"/>
    <w:rsid w:val="006A2CA3"/>
    <w:rsid w:val="006A317E"/>
    <w:rsid w:val="006A5557"/>
    <w:rsid w:val="006A673D"/>
    <w:rsid w:val="006A72CE"/>
    <w:rsid w:val="006A7535"/>
    <w:rsid w:val="006A7AC3"/>
    <w:rsid w:val="006A7B7C"/>
    <w:rsid w:val="006B0C07"/>
    <w:rsid w:val="006B0ECD"/>
    <w:rsid w:val="006B2E56"/>
    <w:rsid w:val="006B33D0"/>
    <w:rsid w:val="006B42B8"/>
    <w:rsid w:val="006B5869"/>
    <w:rsid w:val="006B5E08"/>
    <w:rsid w:val="006B7927"/>
    <w:rsid w:val="006B7CFE"/>
    <w:rsid w:val="006C0089"/>
    <w:rsid w:val="006C00DE"/>
    <w:rsid w:val="006C12D7"/>
    <w:rsid w:val="006C16F7"/>
    <w:rsid w:val="006C25DD"/>
    <w:rsid w:val="006C2A59"/>
    <w:rsid w:val="006C3C64"/>
    <w:rsid w:val="006C457A"/>
    <w:rsid w:val="006C71C2"/>
    <w:rsid w:val="006D56C8"/>
    <w:rsid w:val="006D748F"/>
    <w:rsid w:val="006E1E74"/>
    <w:rsid w:val="006E2CBA"/>
    <w:rsid w:val="006E36E5"/>
    <w:rsid w:val="006E6FC1"/>
    <w:rsid w:val="006F1B0E"/>
    <w:rsid w:val="006F2D7F"/>
    <w:rsid w:val="006F38E7"/>
    <w:rsid w:val="006F3C9E"/>
    <w:rsid w:val="006F5E66"/>
    <w:rsid w:val="006F7A4A"/>
    <w:rsid w:val="0070017B"/>
    <w:rsid w:val="00701CE0"/>
    <w:rsid w:val="00702A17"/>
    <w:rsid w:val="007041B7"/>
    <w:rsid w:val="00704461"/>
    <w:rsid w:val="00704F4C"/>
    <w:rsid w:val="0070523D"/>
    <w:rsid w:val="0070644D"/>
    <w:rsid w:val="00713036"/>
    <w:rsid w:val="007134E7"/>
    <w:rsid w:val="0071399F"/>
    <w:rsid w:val="007154C7"/>
    <w:rsid w:val="00715C6A"/>
    <w:rsid w:val="00716941"/>
    <w:rsid w:val="00717BF2"/>
    <w:rsid w:val="007249F4"/>
    <w:rsid w:val="0072712A"/>
    <w:rsid w:val="0072749B"/>
    <w:rsid w:val="007278B1"/>
    <w:rsid w:val="00727AEA"/>
    <w:rsid w:val="00727BFB"/>
    <w:rsid w:val="00727C84"/>
    <w:rsid w:val="007313F4"/>
    <w:rsid w:val="00731C60"/>
    <w:rsid w:val="00731DBD"/>
    <w:rsid w:val="00732DF7"/>
    <w:rsid w:val="007337DF"/>
    <w:rsid w:val="007341B3"/>
    <w:rsid w:val="00735B18"/>
    <w:rsid w:val="00736151"/>
    <w:rsid w:val="00736945"/>
    <w:rsid w:val="00736D9D"/>
    <w:rsid w:val="00744E96"/>
    <w:rsid w:val="007455CD"/>
    <w:rsid w:val="007456DD"/>
    <w:rsid w:val="00747288"/>
    <w:rsid w:val="00747A1A"/>
    <w:rsid w:val="00747CF6"/>
    <w:rsid w:val="0075001A"/>
    <w:rsid w:val="00750384"/>
    <w:rsid w:val="007505C2"/>
    <w:rsid w:val="00751211"/>
    <w:rsid w:val="0075153A"/>
    <w:rsid w:val="007515DB"/>
    <w:rsid w:val="00751B0A"/>
    <w:rsid w:val="00752C67"/>
    <w:rsid w:val="00754B4F"/>
    <w:rsid w:val="00755CC0"/>
    <w:rsid w:val="00756724"/>
    <w:rsid w:val="007571CF"/>
    <w:rsid w:val="00757A1A"/>
    <w:rsid w:val="00757D14"/>
    <w:rsid w:val="00757E7A"/>
    <w:rsid w:val="00762831"/>
    <w:rsid w:val="00762DC4"/>
    <w:rsid w:val="0076586C"/>
    <w:rsid w:val="00766698"/>
    <w:rsid w:val="00767267"/>
    <w:rsid w:val="00767D06"/>
    <w:rsid w:val="0077046B"/>
    <w:rsid w:val="00770A93"/>
    <w:rsid w:val="00771157"/>
    <w:rsid w:val="007733A7"/>
    <w:rsid w:val="00776156"/>
    <w:rsid w:val="007762A1"/>
    <w:rsid w:val="00776480"/>
    <w:rsid w:val="0077664C"/>
    <w:rsid w:val="00777358"/>
    <w:rsid w:val="00777C96"/>
    <w:rsid w:val="00780A9B"/>
    <w:rsid w:val="0078120C"/>
    <w:rsid w:val="007829F8"/>
    <w:rsid w:val="00782F07"/>
    <w:rsid w:val="00783C6B"/>
    <w:rsid w:val="00786BD7"/>
    <w:rsid w:val="00787F9C"/>
    <w:rsid w:val="00790470"/>
    <w:rsid w:val="00790D1D"/>
    <w:rsid w:val="007911F0"/>
    <w:rsid w:val="00791A85"/>
    <w:rsid w:val="00792518"/>
    <w:rsid w:val="00792EC7"/>
    <w:rsid w:val="007946ED"/>
    <w:rsid w:val="00795190"/>
    <w:rsid w:val="00796113"/>
    <w:rsid w:val="007A029B"/>
    <w:rsid w:val="007A05E9"/>
    <w:rsid w:val="007A1ED8"/>
    <w:rsid w:val="007A2830"/>
    <w:rsid w:val="007A3071"/>
    <w:rsid w:val="007A30CE"/>
    <w:rsid w:val="007A39AA"/>
    <w:rsid w:val="007A52BA"/>
    <w:rsid w:val="007A5B8F"/>
    <w:rsid w:val="007A6B13"/>
    <w:rsid w:val="007A72A8"/>
    <w:rsid w:val="007A7430"/>
    <w:rsid w:val="007A74E5"/>
    <w:rsid w:val="007B09D5"/>
    <w:rsid w:val="007B0D4B"/>
    <w:rsid w:val="007B393D"/>
    <w:rsid w:val="007B3B5D"/>
    <w:rsid w:val="007B3D01"/>
    <w:rsid w:val="007B4185"/>
    <w:rsid w:val="007B49CF"/>
    <w:rsid w:val="007B4C2D"/>
    <w:rsid w:val="007B5F51"/>
    <w:rsid w:val="007B6BCC"/>
    <w:rsid w:val="007B6DA8"/>
    <w:rsid w:val="007B7606"/>
    <w:rsid w:val="007C048A"/>
    <w:rsid w:val="007C0795"/>
    <w:rsid w:val="007C0DF9"/>
    <w:rsid w:val="007C255A"/>
    <w:rsid w:val="007C3087"/>
    <w:rsid w:val="007C57A2"/>
    <w:rsid w:val="007D0E3F"/>
    <w:rsid w:val="007D2889"/>
    <w:rsid w:val="007D2F23"/>
    <w:rsid w:val="007D39CA"/>
    <w:rsid w:val="007D44A1"/>
    <w:rsid w:val="007D44AE"/>
    <w:rsid w:val="007D47EF"/>
    <w:rsid w:val="007D5DA9"/>
    <w:rsid w:val="007D6F94"/>
    <w:rsid w:val="007D79FA"/>
    <w:rsid w:val="007E03CE"/>
    <w:rsid w:val="007E0C50"/>
    <w:rsid w:val="007E15B4"/>
    <w:rsid w:val="007E46D7"/>
    <w:rsid w:val="007E516D"/>
    <w:rsid w:val="007E545E"/>
    <w:rsid w:val="007E6686"/>
    <w:rsid w:val="007E66AB"/>
    <w:rsid w:val="007E75C0"/>
    <w:rsid w:val="007F1768"/>
    <w:rsid w:val="007F1DF0"/>
    <w:rsid w:val="007F480C"/>
    <w:rsid w:val="007F50B7"/>
    <w:rsid w:val="007F658A"/>
    <w:rsid w:val="007F7921"/>
    <w:rsid w:val="00800F6F"/>
    <w:rsid w:val="0080199B"/>
    <w:rsid w:val="00801A3A"/>
    <w:rsid w:val="00801B53"/>
    <w:rsid w:val="00805170"/>
    <w:rsid w:val="00806D4A"/>
    <w:rsid w:val="00807070"/>
    <w:rsid w:val="00807AC3"/>
    <w:rsid w:val="00810785"/>
    <w:rsid w:val="00810DE3"/>
    <w:rsid w:val="00811770"/>
    <w:rsid w:val="00811E3F"/>
    <w:rsid w:val="0081263A"/>
    <w:rsid w:val="00812C98"/>
    <w:rsid w:val="0081341F"/>
    <w:rsid w:val="00814B83"/>
    <w:rsid w:val="00815C8E"/>
    <w:rsid w:val="00816983"/>
    <w:rsid w:val="00816C34"/>
    <w:rsid w:val="0082062E"/>
    <w:rsid w:val="0082155A"/>
    <w:rsid w:val="00823A75"/>
    <w:rsid w:val="008255BB"/>
    <w:rsid w:val="0083215A"/>
    <w:rsid w:val="008333E8"/>
    <w:rsid w:val="008336FF"/>
    <w:rsid w:val="00833770"/>
    <w:rsid w:val="008339A2"/>
    <w:rsid w:val="00834B8C"/>
    <w:rsid w:val="0083587B"/>
    <w:rsid w:val="00835A00"/>
    <w:rsid w:val="00840578"/>
    <w:rsid w:val="008405D6"/>
    <w:rsid w:val="00840D73"/>
    <w:rsid w:val="00841B93"/>
    <w:rsid w:val="00842019"/>
    <w:rsid w:val="00843D6E"/>
    <w:rsid w:val="00844436"/>
    <w:rsid w:val="00846198"/>
    <w:rsid w:val="00846B34"/>
    <w:rsid w:val="00846FF9"/>
    <w:rsid w:val="00850966"/>
    <w:rsid w:val="00855B98"/>
    <w:rsid w:val="0085633F"/>
    <w:rsid w:val="0085737A"/>
    <w:rsid w:val="008575FD"/>
    <w:rsid w:val="00861A32"/>
    <w:rsid w:val="00861D9F"/>
    <w:rsid w:val="00862E6B"/>
    <w:rsid w:val="0086390F"/>
    <w:rsid w:val="008639DF"/>
    <w:rsid w:val="0086407A"/>
    <w:rsid w:val="0086440A"/>
    <w:rsid w:val="00866207"/>
    <w:rsid w:val="00866B42"/>
    <w:rsid w:val="00871E07"/>
    <w:rsid w:val="008720D0"/>
    <w:rsid w:val="0087210F"/>
    <w:rsid w:val="00872810"/>
    <w:rsid w:val="00874453"/>
    <w:rsid w:val="008749F4"/>
    <w:rsid w:val="008776E6"/>
    <w:rsid w:val="00883152"/>
    <w:rsid w:val="008847A3"/>
    <w:rsid w:val="00885AB5"/>
    <w:rsid w:val="00885E26"/>
    <w:rsid w:val="0089158C"/>
    <w:rsid w:val="008949C0"/>
    <w:rsid w:val="00894EC8"/>
    <w:rsid w:val="00896F2D"/>
    <w:rsid w:val="008A0AA1"/>
    <w:rsid w:val="008A146A"/>
    <w:rsid w:val="008A2C86"/>
    <w:rsid w:val="008A3FD0"/>
    <w:rsid w:val="008A54C2"/>
    <w:rsid w:val="008A7183"/>
    <w:rsid w:val="008B1063"/>
    <w:rsid w:val="008B2236"/>
    <w:rsid w:val="008B500D"/>
    <w:rsid w:val="008B5D37"/>
    <w:rsid w:val="008B6F4C"/>
    <w:rsid w:val="008C0A84"/>
    <w:rsid w:val="008C1324"/>
    <w:rsid w:val="008C1387"/>
    <w:rsid w:val="008C198B"/>
    <w:rsid w:val="008C3802"/>
    <w:rsid w:val="008D2314"/>
    <w:rsid w:val="008D2A81"/>
    <w:rsid w:val="008D5619"/>
    <w:rsid w:val="008D5A7F"/>
    <w:rsid w:val="008D7009"/>
    <w:rsid w:val="008D764F"/>
    <w:rsid w:val="008D79E6"/>
    <w:rsid w:val="008D7A21"/>
    <w:rsid w:val="008D7EA2"/>
    <w:rsid w:val="008E1F90"/>
    <w:rsid w:val="008E226D"/>
    <w:rsid w:val="008E4558"/>
    <w:rsid w:val="008F1B1C"/>
    <w:rsid w:val="008F22A8"/>
    <w:rsid w:val="008F293F"/>
    <w:rsid w:val="008F432D"/>
    <w:rsid w:val="008F6771"/>
    <w:rsid w:val="008F7C6E"/>
    <w:rsid w:val="00900C37"/>
    <w:rsid w:val="009018B4"/>
    <w:rsid w:val="009018BB"/>
    <w:rsid w:val="009040AE"/>
    <w:rsid w:val="0090552F"/>
    <w:rsid w:val="009126D8"/>
    <w:rsid w:val="009152B6"/>
    <w:rsid w:val="00916C35"/>
    <w:rsid w:val="00920041"/>
    <w:rsid w:val="00921596"/>
    <w:rsid w:val="009218A1"/>
    <w:rsid w:val="009222D6"/>
    <w:rsid w:val="00922569"/>
    <w:rsid w:val="00922685"/>
    <w:rsid w:val="009243EE"/>
    <w:rsid w:val="00924984"/>
    <w:rsid w:val="009249A1"/>
    <w:rsid w:val="00924A47"/>
    <w:rsid w:val="0092534A"/>
    <w:rsid w:val="0092622B"/>
    <w:rsid w:val="00926314"/>
    <w:rsid w:val="00931E49"/>
    <w:rsid w:val="00932683"/>
    <w:rsid w:val="00932AF9"/>
    <w:rsid w:val="00932B8A"/>
    <w:rsid w:val="00934975"/>
    <w:rsid w:val="00935499"/>
    <w:rsid w:val="00937D47"/>
    <w:rsid w:val="00940577"/>
    <w:rsid w:val="009426DB"/>
    <w:rsid w:val="00942B6B"/>
    <w:rsid w:val="00942D6C"/>
    <w:rsid w:val="009453E4"/>
    <w:rsid w:val="00945F41"/>
    <w:rsid w:val="009460F0"/>
    <w:rsid w:val="00951DAE"/>
    <w:rsid w:val="00952F69"/>
    <w:rsid w:val="00954544"/>
    <w:rsid w:val="00954ADB"/>
    <w:rsid w:val="00955C00"/>
    <w:rsid w:val="00956000"/>
    <w:rsid w:val="00957992"/>
    <w:rsid w:val="009617BC"/>
    <w:rsid w:val="00961883"/>
    <w:rsid w:val="00961C00"/>
    <w:rsid w:val="00961C3F"/>
    <w:rsid w:val="009663ED"/>
    <w:rsid w:val="00966C38"/>
    <w:rsid w:val="00970613"/>
    <w:rsid w:val="00971049"/>
    <w:rsid w:val="0097162D"/>
    <w:rsid w:val="00971D1D"/>
    <w:rsid w:val="009723DE"/>
    <w:rsid w:val="00974AC7"/>
    <w:rsid w:val="00975D4E"/>
    <w:rsid w:val="009763B2"/>
    <w:rsid w:val="00980537"/>
    <w:rsid w:val="00980951"/>
    <w:rsid w:val="00980A90"/>
    <w:rsid w:val="00981C97"/>
    <w:rsid w:val="0098280C"/>
    <w:rsid w:val="00982ED2"/>
    <w:rsid w:val="00983389"/>
    <w:rsid w:val="00983BCA"/>
    <w:rsid w:val="00984C54"/>
    <w:rsid w:val="009874BD"/>
    <w:rsid w:val="009935B5"/>
    <w:rsid w:val="009967BD"/>
    <w:rsid w:val="00997E92"/>
    <w:rsid w:val="009A0071"/>
    <w:rsid w:val="009A6E5E"/>
    <w:rsid w:val="009A7D72"/>
    <w:rsid w:val="009A7E67"/>
    <w:rsid w:val="009B015F"/>
    <w:rsid w:val="009B2129"/>
    <w:rsid w:val="009B3F2D"/>
    <w:rsid w:val="009B4C7F"/>
    <w:rsid w:val="009B6E9A"/>
    <w:rsid w:val="009B7C27"/>
    <w:rsid w:val="009C0831"/>
    <w:rsid w:val="009C10B3"/>
    <w:rsid w:val="009C40B8"/>
    <w:rsid w:val="009C4AA8"/>
    <w:rsid w:val="009C52DF"/>
    <w:rsid w:val="009C6E3B"/>
    <w:rsid w:val="009C75E9"/>
    <w:rsid w:val="009D1E7F"/>
    <w:rsid w:val="009D3478"/>
    <w:rsid w:val="009D3EAE"/>
    <w:rsid w:val="009D611D"/>
    <w:rsid w:val="009D723F"/>
    <w:rsid w:val="009E1036"/>
    <w:rsid w:val="009E17E1"/>
    <w:rsid w:val="009E28A4"/>
    <w:rsid w:val="009E312C"/>
    <w:rsid w:val="009E3E8F"/>
    <w:rsid w:val="009E4601"/>
    <w:rsid w:val="009E568E"/>
    <w:rsid w:val="009E696D"/>
    <w:rsid w:val="009E6E00"/>
    <w:rsid w:val="009F0A61"/>
    <w:rsid w:val="009F6755"/>
    <w:rsid w:val="009F6AA3"/>
    <w:rsid w:val="009F734F"/>
    <w:rsid w:val="009F7640"/>
    <w:rsid w:val="00A028EA"/>
    <w:rsid w:val="00A04918"/>
    <w:rsid w:val="00A04A88"/>
    <w:rsid w:val="00A054CD"/>
    <w:rsid w:val="00A058EB"/>
    <w:rsid w:val="00A07792"/>
    <w:rsid w:val="00A1062A"/>
    <w:rsid w:val="00A10657"/>
    <w:rsid w:val="00A10BC6"/>
    <w:rsid w:val="00A10F1E"/>
    <w:rsid w:val="00A15A12"/>
    <w:rsid w:val="00A15D9E"/>
    <w:rsid w:val="00A201FA"/>
    <w:rsid w:val="00A22266"/>
    <w:rsid w:val="00A2473B"/>
    <w:rsid w:val="00A26635"/>
    <w:rsid w:val="00A2699A"/>
    <w:rsid w:val="00A26D48"/>
    <w:rsid w:val="00A27F8C"/>
    <w:rsid w:val="00A30870"/>
    <w:rsid w:val="00A313BE"/>
    <w:rsid w:val="00A32920"/>
    <w:rsid w:val="00A32F70"/>
    <w:rsid w:val="00A338B6"/>
    <w:rsid w:val="00A33E77"/>
    <w:rsid w:val="00A3437D"/>
    <w:rsid w:val="00A34D34"/>
    <w:rsid w:val="00A35B4D"/>
    <w:rsid w:val="00A365FB"/>
    <w:rsid w:val="00A4010C"/>
    <w:rsid w:val="00A41526"/>
    <w:rsid w:val="00A422F7"/>
    <w:rsid w:val="00A434EF"/>
    <w:rsid w:val="00A46BBA"/>
    <w:rsid w:val="00A46E94"/>
    <w:rsid w:val="00A47142"/>
    <w:rsid w:val="00A5052F"/>
    <w:rsid w:val="00A50549"/>
    <w:rsid w:val="00A5151A"/>
    <w:rsid w:val="00A52236"/>
    <w:rsid w:val="00A530E9"/>
    <w:rsid w:val="00A535A8"/>
    <w:rsid w:val="00A578D6"/>
    <w:rsid w:val="00A617B0"/>
    <w:rsid w:val="00A61ED9"/>
    <w:rsid w:val="00A63E7C"/>
    <w:rsid w:val="00A652DB"/>
    <w:rsid w:val="00A67C41"/>
    <w:rsid w:val="00A7051F"/>
    <w:rsid w:val="00A71F5B"/>
    <w:rsid w:val="00A723EE"/>
    <w:rsid w:val="00A756B2"/>
    <w:rsid w:val="00A777A4"/>
    <w:rsid w:val="00A778D3"/>
    <w:rsid w:val="00A80EDC"/>
    <w:rsid w:val="00A81A5C"/>
    <w:rsid w:val="00A81FAF"/>
    <w:rsid w:val="00A82223"/>
    <w:rsid w:val="00A82E4F"/>
    <w:rsid w:val="00A83A28"/>
    <w:rsid w:val="00A869DE"/>
    <w:rsid w:val="00A90E85"/>
    <w:rsid w:val="00A92025"/>
    <w:rsid w:val="00A92970"/>
    <w:rsid w:val="00A94160"/>
    <w:rsid w:val="00A96210"/>
    <w:rsid w:val="00A9622F"/>
    <w:rsid w:val="00A97800"/>
    <w:rsid w:val="00A979EA"/>
    <w:rsid w:val="00AA153E"/>
    <w:rsid w:val="00AA3137"/>
    <w:rsid w:val="00AA4793"/>
    <w:rsid w:val="00AA501E"/>
    <w:rsid w:val="00AA5522"/>
    <w:rsid w:val="00AA5888"/>
    <w:rsid w:val="00AA5ECF"/>
    <w:rsid w:val="00AB0E2A"/>
    <w:rsid w:val="00AB1AC0"/>
    <w:rsid w:val="00AB2BA8"/>
    <w:rsid w:val="00AC0B74"/>
    <w:rsid w:val="00AC1F11"/>
    <w:rsid w:val="00AC2230"/>
    <w:rsid w:val="00AC549C"/>
    <w:rsid w:val="00AC6907"/>
    <w:rsid w:val="00AC713F"/>
    <w:rsid w:val="00AC71EA"/>
    <w:rsid w:val="00AD17CB"/>
    <w:rsid w:val="00AD1E80"/>
    <w:rsid w:val="00AD2418"/>
    <w:rsid w:val="00AD2D3C"/>
    <w:rsid w:val="00AD2E7D"/>
    <w:rsid w:val="00AD3063"/>
    <w:rsid w:val="00AD3294"/>
    <w:rsid w:val="00AD508A"/>
    <w:rsid w:val="00AD5F10"/>
    <w:rsid w:val="00AD6637"/>
    <w:rsid w:val="00AD684C"/>
    <w:rsid w:val="00AE199C"/>
    <w:rsid w:val="00AE371F"/>
    <w:rsid w:val="00AE4710"/>
    <w:rsid w:val="00AE556C"/>
    <w:rsid w:val="00AE74AA"/>
    <w:rsid w:val="00AE7B6D"/>
    <w:rsid w:val="00AF3827"/>
    <w:rsid w:val="00AF3A04"/>
    <w:rsid w:val="00AF442A"/>
    <w:rsid w:val="00AF4658"/>
    <w:rsid w:val="00B01CD4"/>
    <w:rsid w:val="00B02635"/>
    <w:rsid w:val="00B04A84"/>
    <w:rsid w:val="00B0595A"/>
    <w:rsid w:val="00B067A6"/>
    <w:rsid w:val="00B07F4D"/>
    <w:rsid w:val="00B1049C"/>
    <w:rsid w:val="00B1066D"/>
    <w:rsid w:val="00B10AAE"/>
    <w:rsid w:val="00B10C4C"/>
    <w:rsid w:val="00B120D1"/>
    <w:rsid w:val="00B124C9"/>
    <w:rsid w:val="00B12B63"/>
    <w:rsid w:val="00B14A67"/>
    <w:rsid w:val="00B15108"/>
    <w:rsid w:val="00B16FF3"/>
    <w:rsid w:val="00B2158A"/>
    <w:rsid w:val="00B21884"/>
    <w:rsid w:val="00B22BA0"/>
    <w:rsid w:val="00B23953"/>
    <w:rsid w:val="00B25EB2"/>
    <w:rsid w:val="00B32D0C"/>
    <w:rsid w:val="00B3363C"/>
    <w:rsid w:val="00B33FC0"/>
    <w:rsid w:val="00B34839"/>
    <w:rsid w:val="00B3503B"/>
    <w:rsid w:val="00B35E93"/>
    <w:rsid w:val="00B4012F"/>
    <w:rsid w:val="00B4053B"/>
    <w:rsid w:val="00B40B56"/>
    <w:rsid w:val="00B4126C"/>
    <w:rsid w:val="00B41935"/>
    <w:rsid w:val="00B4275F"/>
    <w:rsid w:val="00B43F98"/>
    <w:rsid w:val="00B44E79"/>
    <w:rsid w:val="00B4791F"/>
    <w:rsid w:val="00B50A68"/>
    <w:rsid w:val="00B52B50"/>
    <w:rsid w:val="00B546D7"/>
    <w:rsid w:val="00B568BE"/>
    <w:rsid w:val="00B570C3"/>
    <w:rsid w:val="00B57A3D"/>
    <w:rsid w:val="00B606A5"/>
    <w:rsid w:val="00B62C5E"/>
    <w:rsid w:val="00B6397C"/>
    <w:rsid w:val="00B63EE7"/>
    <w:rsid w:val="00B63FD5"/>
    <w:rsid w:val="00B65913"/>
    <w:rsid w:val="00B663A7"/>
    <w:rsid w:val="00B67459"/>
    <w:rsid w:val="00B679D6"/>
    <w:rsid w:val="00B72789"/>
    <w:rsid w:val="00B72F6B"/>
    <w:rsid w:val="00B73CF5"/>
    <w:rsid w:val="00B749B4"/>
    <w:rsid w:val="00B80A87"/>
    <w:rsid w:val="00B81871"/>
    <w:rsid w:val="00B8272F"/>
    <w:rsid w:val="00B82C8E"/>
    <w:rsid w:val="00B82E47"/>
    <w:rsid w:val="00B83175"/>
    <w:rsid w:val="00B839BF"/>
    <w:rsid w:val="00B83DD2"/>
    <w:rsid w:val="00B83F78"/>
    <w:rsid w:val="00B83FA8"/>
    <w:rsid w:val="00B873D9"/>
    <w:rsid w:val="00B87535"/>
    <w:rsid w:val="00B904E5"/>
    <w:rsid w:val="00B93930"/>
    <w:rsid w:val="00B946FF"/>
    <w:rsid w:val="00B94DAD"/>
    <w:rsid w:val="00BA191A"/>
    <w:rsid w:val="00BA1D3E"/>
    <w:rsid w:val="00BA250E"/>
    <w:rsid w:val="00BA3B82"/>
    <w:rsid w:val="00BA4D8D"/>
    <w:rsid w:val="00BA633C"/>
    <w:rsid w:val="00BA7EBB"/>
    <w:rsid w:val="00BB12DF"/>
    <w:rsid w:val="00BB3CE9"/>
    <w:rsid w:val="00BB4B4C"/>
    <w:rsid w:val="00BB5B7A"/>
    <w:rsid w:val="00BB5FD0"/>
    <w:rsid w:val="00BC27DC"/>
    <w:rsid w:val="00BC40B4"/>
    <w:rsid w:val="00BC56CF"/>
    <w:rsid w:val="00BC5E70"/>
    <w:rsid w:val="00BD0A8E"/>
    <w:rsid w:val="00BD0C38"/>
    <w:rsid w:val="00BD135C"/>
    <w:rsid w:val="00BD350A"/>
    <w:rsid w:val="00BD4E18"/>
    <w:rsid w:val="00BD636F"/>
    <w:rsid w:val="00BE3E9D"/>
    <w:rsid w:val="00BE4E9C"/>
    <w:rsid w:val="00BE6C87"/>
    <w:rsid w:val="00BE720B"/>
    <w:rsid w:val="00BF0920"/>
    <w:rsid w:val="00BF19D7"/>
    <w:rsid w:val="00BF1B9B"/>
    <w:rsid w:val="00BF361F"/>
    <w:rsid w:val="00BF40B5"/>
    <w:rsid w:val="00BF4E7A"/>
    <w:rsid w:val="00BF5088"/>
    <w:rsid w:val="00BF5D60"/>
    <w:rsid w:val="00BF6B50"/>
    <w:rsid w:val="00BF6E3E"/>
    <w:rsid w:val="00BF7494"/>
    <w:rsid w:val="00C0257A"/>
    <w:rsid w:val="00C030BA"/>
    <w:rsid w:val="00C03EEC"/>
    <w:rsid w:val="00C03F9F"/>
    <w:rsid w:val="00C04838"/>
    <w:rsid w:val="00C05FDD"/>
    <w:rsid w:val="00C1090B"/>
    <w:rsid w:val="00C111DF"/>
    <w:rsid w:val="00C13F3E"/>
    <w:rsid w:val="00C13F44"/>
    <w:rsid w:val="00C15ED5"/>
    <w:rsid w:val="00C16DCC"/>
    <w:rsid w:val="00C16F32"/>
    <w:rsid w:val="00C178F1"/>
    <w:rsid w:val="00C230F6"/>
    <w:rsid w:val="00C23343"/>
    <w:rsid w:val="00C23542"/>
    <w:rsid w:val="00C2396A"/>
    <w:rsid w:val="00C24767"/>
    <w:rsid w:val="00C25320"/>
    <w:rsid w:val="00C26BCB"/>
    <w:rsid w:val="00C26E8B"/>
    <w:rsid w:val="00C26EBF"/>
    <w:rsid w:val="00C27BB0"/>
    <w:rsid w:val="00C31DE3"/>
    <w:rsid w:val="00C32214"/>
    <w:rsid w:val="00C3292A"/>
    <w:rsid w:val="00C3478F"/>
    <w:rsid w:val="00C36ED6"/>
    <w:rsid w:val="00C404F1"/>
    <w:rsid w:val="00C407D3"/>
    <w:rsid w:val="00C40FF1"/>
    <w:rsid w:val="00C41085"/>
    <w:rsid w:val="00C43C35"/>
    <w:rsid w:val="00C46327"/>
    <w:rsid w:val="00C4646D"/>
    <w:rsid w:val="00C4744B"/>
    <w:rsid w:val="00C51AC5"/>
    <w:rsid w:val="00C52C8A"/>
    <w:rsid w:val="00C53EC0"/>
    <w:rsid w:val="00C566C6"/>
    <w:rsid w:val="00C60264"/>
    <w:rsid w:val="00C61AC5"/>
    <w:rsid w:val="00C61C94"/>
    <w:rsid w:val="00C6324B"/>
    <w:rsid w:val="00C64BD6"/>
    <w:rsid w:val="00C64F57"/>
    <w:rsid w:val="00C663AA"/>
    <w:rsid w:val="00C665B5"/>
    <w:rsid w:val="00C66A4A"/>
    <w:rsid w:val="00C709A4"/>
    <w:rsid w:val="00C70A01"/>
    <w:rsid w:val="00C711D6"/>
    <w:rsid w:val="00C7168D"/>
    <w:rsid w:val="00C73464"/>
    <w:rsid w:val="00C74B20"/>
    <w:rsid w:val="00C7647B"/>
    <w:rsid w:val="00C807C2"/>
    <w:rsid w:val="00C81772"/>
    <w:rsid w:val="00C83113"/>
    <w:rsid w:val="00C83915"/>
    <w:rsid w:val="00C845BE"/>
    <w:rsid w:val="00C84B3B"/>
    <w:rsid w:val="00C85066"/>
    <w:rsid w:val="00C86AB9"/>
    <w:rsid w:val="00C87AAB"/>
    <w:rsid w:val="00C87F8E"/>
    <w:rsid w:val="00C909E2"/>
    <w:rsid w:val="00C90F10"/>
    <w:rsid w:val="00C939FB"/>
    <w:rsid w:val="00C9446B"/>
    <w:rsid w:val="00C95EE2"/>
    <w:rsid w:val="00C96580"/>
    <w:rsid w:val="00C971EA"/>
    <w:rsid w:val="00C97429"/>
    <w:rsid w:val="00C9779E"/>
    <w:rsid w:val="00C97B38"/>
    <w:rsid w:val="00CA02EA"/>
    <w:rsid w:val="00CA255B"/>
    <w:rsid w:val="00CA3E9D"/>
    <w:rsid w:val="00CA6F3F"/>
    <w:rsid w:val="00CB036D"/>
    <w:rsid w:val="00CB20AD"/>
    <w:rsid w:val="00CB22AC"/>
    <w:rsid w:val="00CB4EB1"/>
    <w:rsid w:val="00CB525B"/>
    <w:rsid w:val="00CB63C4"/>
    <w:rsid w:val="00CB7D5F"/>
    <w:rsid w:val="00CC0A16"/>
    <w:rsid w:val="00CC1C6B"/>
    <w:rsid w:val="00CC4C8A"/>
    <w:rsid w:val="00CC551E"/>
    <w:rsid w:val="00CD338C"/>
    <w:rsid w:val="00CD37BD"/>
    <w:rsid w:val="00CD5B16"/>
    <w:rsid w:val="00CD701D"/>
    <w:rsid w:val="00CD7F48"/>
    <w:rsid w:val="00CE2CD6"/>
    <w:rsid w:val="00CE3B64"/>
    <w:rsid w:val="00CE55FA"/>
    <w:rsid w:val="00CE5DC6"/>
    <w:rsid w:val="00CE69F8"/>
    <w:rsid w:val="00CE7CB4"/>
    <w:rsid w:val="00CF03E1"/>
    <w:rsid w:val="00CF04E1"/>
    <w:rsid w:val="00CF1C2D"/>
    <w:rsid w:val="00CF281C"/>
    <w:rsid w:val="00CF4EE2"/>
    <w:rsid w:val="00CF4FFA"/>
    <w:rsid w:val="00D000B5"/>
    <w:rsid w:val="00D00BDA"/>
    <w:rsid w:val="00D00CF2"/>
    <w:rsid w:val="00D00D2C"/>
    <w:rsid w:val="00D012FD"/>
    <w:rsid w:val="00D016B1"/>
    <w:rsid w:val="00D01C85"/>
    <w:rsid w:val="00D03733"/>
    <w:rsid w:val="00D03A67"/>
    <w:rsid w:val="00D04693"/>
    <w:rsid w:val="00D0553E"/>
    <w:rsid w:val="00D05823"/>
    <w:rsid w:val="00D10345"/>
    <w:rsid w:val="00D10496"/>
    <w:rsid w:val="00D10C2F"/>
    <w:rsid w:val="00D12439"/>
    <w:rsid w:val="00D15634"/>
    <w:rsid w:val="00D15C75"/>
    <w:rsid w:val="00D15FB5"/>
    <w:rsid w:val="00D160D0"/>
    <w:rsid w:val="00D162B0"/>
    <w:rsid w:val="00D175A4"/>
    <w:rsid w:val="00D175B8"/>
    <w:rsid w:val="00D17C6E"/>
    <w:rsid w:val="00D21A80"/>
    <w:rsid w:val="00D231BA"/>
    <w:rsid w:val="00D250F2"/>
    <w:rsid w:val="00D26595"/>
    <w:rsid w:val="00D30378"/>
    <w:rsid w:val="00D318C5"/>
    <w:rsid w:val="00D321C4"/>
    <w:rsid w:val="00D32A48"/>
    <w:rsid w:val="00D32D85"/>
    <w:rsid w:val="00D337EB"/>
    <w:rsid w:val="00D356B9"/>
    <w:rsid w:val="00D361EA"/>
    <w:rsid w:val="00D3669F"/>
    <w:rsid w:val="00D3746C"/>
    <w:rsid w:val="00D375BC"/>
    <w:rsid w:val="00D376E2"/>
    <w:rsid w:val="00D37871"/>
    <w:rsid w:val="00D40066"/>
    <w:rsid w:val="00D41AD3"/>
    <w:rsid w:val="00D43068"/>
    <w:rsid w:val="00D4331D"/>
    <w:rsid w:val="00D43613"/>
    <w:rsid w:val="00D44E02"/>
    <w:rsid w:val="00D45950"/>
    <w:rsid w:val="00D45B2A"/>
    <w:rsid w:val="00D462C8"/>
    <w:rsid w:val="00D47AE1"/>
    <w:rsid w:val="00D504A3"/>
    <w:rsid w:val="00D5090F"/>
    <w:rsid w:val="00D5095C"/>
    <w:rsid w:val="00D50CD4"/>
    <w:rsid w:val="00D5499B"/>
    <w:rsid w:val="00D56496"/>
    <w:rsid w:val="00D6048A"/>
    <w:rsid w:val="00D604AB"/>
    <w:rsid w:val="00D60F75"/>
    <w:rsid w:val="00D61F4F"/>
    <w:rsid w:val="00D63FE5"/>
    <w:rsid w:val="00D6474D"/>
    <w:rsid w:val="00D67720"/>
    <w:rsid w:val="00D67CD3"/>
    <w:rsid w:val="00D708FB"/>
    <w:rsid w:val="00D724EA"/>
    <w:rsid w:val="00D72DFC"/>
    <w:rsid w:val="00D7338E"/>
    <w:rsid w:val="00D7501A"/>
    <w:rsid w:val="00D753DA"/>
    <w:rsid w:val="00D75A7B"/>
    <w:rsid w:val="00D80F07"/>
    <w:rsid w:val="00D81771"/>
    <w:rsid w:val="00D82045"/>
    <w:rsid w:val="00D82211"/>
    <w:rsid w:val="00D82998"/>
    <w:rsid w:val="00D838C8"/>
    <w:rsid w:val="00D862FF"/>
    <w:rsid w:val="00D8672C"/>
    <w:rsid w:val="00D87662"/>
    <w:rsid w:val="00D90358"/>
    <w:rsid w:val="00D910C2"/>
    <w:rsid w:val="00D91C54"/>
    <w:rsid w:val="00D91ECB"/>
    <w:rsid w:val="00D9201B"/>
    <w:rsid w:val="00D925D1"/>
    <w:rsid w:val="00D92965"/>
    <w:rsid w:val="00D929AF"/>
    <w:rsid w:val="00D94445"/>
    <w:rsid w:val="00D94D07"/>
    <w:rsid w:val="00D95D1B"/>
    <w:rsid w:val="00D962B0"/>
    <w:rsid w:val="00D96AAA"/>
    <w:rsid w:val="00D97949"/>
    <w:rsid w:val="00DA4C10"/>
    <w:rsid w:val="00DA5254"/>
    <w:rsid w:val="00DA6687"/>
    <w:rsid w:val="00DA6802"/>
    <w:rsid w:val="00DA6C23"/>
    <w:rsid w:val="00DA6CCE"/>
    <w:rsid w:val="00DA760D"/>
    <w:rsid w:val="00DB0A71"/>
    <w:rsid w:val="00DB18AC"/>
    <w:rsid w:val="00DB592C"/>
    <w:rsid w:val="00DB6C2E"/>
    <w:rsid w:val="00DC0293"/>
    <w:rsid w:val="00DC098C"/>
    <w:rsid w:val="00DC1E83"/>
    <w:rsid w:val="00DC21FF"/>
    <w:rsid w:val="00DC2A32"/>
    <w:rsid w:val="00DC4331"/>
    <w:rsid w:val="00DC4427"/>
    <w:rsid w:val="00DC704E"/>
    <w:rsid w:val="00DD030B"/>
    <w:rsid w:val="00DD1235"/>
    <w:rsid w:val="00DD44C8"/>
    <w:rsid w:val="00DD49DA"/>
    <w:rsid w:val="00DE058B"/>
    <w:rsid w:val="00DE292C"/>
    <w:rsid w:val="00DE587E"/>
    <w:rsid w:val="00DE6082"/>
    <w:rsid w:val="00DE706A"/>
    <w:rsid w:val="00DF0724"/>
    <w:rsid w:val="00DF110C"/>
    <w:rsid w:val="00DF13BC"/>
    <w:rsid w:val="00DF35CF"/>
    <w:rsid w:val="00DF4F36"/>
    <w:rsid w:val="00DF5920"/>
    <w:rsid w:val="00DF5B5D"/>
    <w:rsid w:val="00DF66EE"/>
    <w:rsid w:val="00DF6B2F"/>
    <w:rsid w:val="00DF724E"/>
    <w:rsid w:val="00DF7710"/>
    <w:rsid w:val="00DF79CD"/>
    <w:rsid w:val="00E02289"/>
    <w:rsid w:val="00E02664"/>
    <w:rsid w:val="00E02DE9"/>
    <w:rsid w:val="00E03AA2"/>
    <w:rsid w:val="00E0464A"/>
    <w:rsid w:val="00E04907"/>
    <w:rsid w:val="00E04D1B"/>
    <w:rsid w:val="00E0638C"/>
    <w:rsid w:val="00E071F3"/>
    <w:rsid w:val="00E074F3"/>
    <w:rsid w:val="00E10721"/>
    <w:rsid w:val="00E10DA7"/>
    <w:rsid w:val="00E1360E"/>
    <w:rsid w:val="00E1394D"/>
    <w:rsid w:val="00E13A04"/>
    <w:rsid w:val="00E1432E"/>
    <w:rsid w:val="00E15CFA"/>
    <w:rsid w:val="00E17EAB"/>
    <w:rsid w:val="00E2028F"/>
    <w:rsid w:val="00E20A5A"/>
    <w:rsid w:val="00E21C2F"/>
    <w:rsid w:val="00E24B76"/>
    <w:rsid w:val="00E26BE0"/>
    <w:rsid w:val="00E27575"/>
    <w:rsid w:val="00E32086"/>
    <w:rsid w:val="00E33085"/>
    <w:rsid w:val="00E33328"/>
    <w:rsid w:val="00E34242"/>
    <w:rsid w:val="00E34F79"/>
    <w:rsid w:val="00E355A8"/>
    <w:rsid w:val="00E36115"/>
    <w:rsid w:val="00E37A56"/>
    <w:rsid w:val="00E4179F"/>
    <w:rsid w:val="00E433BF"/>
    <w:rsid w:val="00E43C43"/>
    <w:rsid w:val="00E4416E"/>
    <w:rsid w:val="00E44B60"/>
    <w:rsid w:val="00E46453"/>
    <w:rsid w:val="00E467E1"/>
    <w:rsid w:val="00E500B9"/>
    <w:rsid w:val="00E51107"/>
    <w:rsid w:val="00E51FA4"/>
    <w:rsid w:val="00E522F3"/>
    <w:rsid w:val="00E5241A"/>
    <w:rsid w:val="00E538DD"/>
    <w:rsid w:val="00E53D7E"/>
    <w:rsid w:val="00E55312"/>
    <w:rsid w:val="00E5532B"/>
    <w:rsid w:val="00E56193"/>
    <w:rsid w:val="00E564B3"/>
    <w:rsid w:val="00E57799"/>
    <w:rsid w:val="00E63A6B"/>
    <w:rsid w:val="00E6681F"/>
    <w:rsid w:val="00E716D0"/>
    <w:rsid w:val="00E71F74"/>
    <w:rsid w:val="00E74017"/>
    <w:rsid w:val="00E7715B"/>
    <w:rsid w:val="00E809CD"/>
    <w:rsid w:val="00E81B23"/>
    <w:rsid w:val="00E837FF"/>
    <w:rsid w:val="00E83C2B"/>
    <w:rsid w:val="00E84212"/>
    <w:rsid w:val="00E8538A"/>
    <w:rsid w:val="00E876DC"/>
    <w:rsid w:val="00E877AD"/>
    <w:rsid w:val="00E90101"/>
    <w:rsid w:val="00E91066"/>
    <w:rsid w:val="00E91315"/>
    <w:rsid w:val="00E93FE8"/>
    <w:rsid w:val="00E94D2A"/>
    <w:rsid w:val="00E96831"/>
    <w:rsid w:val="00E96B16"/>
    <w:rsid w:val="00EA1E40"/>
    <w:rsid w:val="00EA2AD3"/>
    <w:rsid w:val="00EA4246"/>
    <w:rsid w:val="00EA4918"/>
    <w:rsid w:val="00EA7250"/>
    <w:rsid w:val="00EA7450"/>
    <w:rsid w:val="00EA75A3"/>
    <w:rsid w:val="00EB00EF"/>
    <w:rsid w:val="00EB1610"/>
    <w:rsid w:val="00EB1C11"/>
    <w:rsid w:val="00EB243C"/>
    <w:rsid w:val="00EB3C4B"/>
    <w:rsid w:val="00EB3EC1"/>
    <w:rsid w:val="00EB40EF"/>
    <w:rsid w:val="00EB4196"/>
    <w:rsid w:val="00EB4735"/>
    <w:rsid w:val="00EB4F48"/>
    <w:rsid w:val="00EC3782"/>
    <w:rsid w:val="00EC3F99"/>
    <w:rsid w:val="00EC4033"/>
    <w:rsid w:val="00EC568A"/>
    <w:rsid w:val="00EC5E3A"/>
    <w:rsid w:val="00ED08D9"/>
    <w:rsid w:val="00ED1935"/>
    <w:rsid w:val="00ED19EB"/>
    <w:rsid w:val="00ED3023"/>
    <w:rsid w:val="00ED4EBA"/>
    <w:rsid w:val="00ED518B"/>
    <w:rsid w:val="00ED70C4"/>
    <w:rsid w:val="00ED7818"/>
    <w:rsid w:val="00ED7DDB"/>
    <w:rsid w:val="00EE0489"/>
    <w:rsid w:val="00EE1422"/>
    <w:rsid w:val="00EE1D4D"/>
    <w:rsid w:val="00EE29A5"/>
    <w:rsid w:val="00EE5372"/>
    <w:rsid w:val="00EE6DF5"/>
    <w:rsid w:val="00EF43C1"/>
    <w:rsid w:val="00EF5C4C"/>
    <w:rsid w:val="00EF5CBA"/>
    <w:rsid w:val="00EF6595"/>
    <w:rsid w:val="00EF6CCE"/>
    <w:rsid w:val="00EF6DE3"/>
    <w:rsid w:val="00F00D38"/>
    <w:rsid w:val="00F0308B"/>
    <w:rsid w:val="00F03BE7"/>
    <w:rsid w:val="00F03D47"/>
    <w:rsid w:val="00F04E2B"/>
    <w:rsid w:val="00F05A4D"/>
    <w:rsid w:val="00F06E4D"/>
    <w:rsid w:val="00F10989"/>
    <w:rsid w:val="00F10CC0"/>
    <w:rsid w:val="00F13AEE"/>
    <w:rsid w:val="00F1417D"/>
    <w:rsid w:val="00F142DC"/>
    <w:rsid w:val="00F14717"/>
    <w:rsid w:val="00F1667A"/>
    <w:rsid w:val="00F16F00"/>
    <w:rsid w:val="00F17B7D"/>
    <w:rsid w:val="00F20C28"/>
    <w:rsid w:val="00F21FEE"/>
    <w:rsid w:val="00F22461"/>
    <w:rsid w:val="00F22473"/>
    <w:rsid w:val="00F22629"/>
    <w:rsid w:val="00F230E5"/>
    <w:rsid w:val="00F233A4"/>
    <w:rsid w:val="00F243FE"/>
    <w:rsid w:val="00F264C1"/>
    <w:rsid w:val="00F270F1"/>
    <w:rsid w:val="00F304ED"/>
    <w:rsid w:val="00F3056D"/>
    <w:rsid w:val="00F31EFA"/>
    <w:rsid w:val="00F3417D"/>
    <w:rsid w:val="00F34E82"/>
    <w:rsid w:val="00F36C67"/>
    <w:rsid w:val="00F36CD4"/>
    <w:rsid w:val="00F417D7"/>
    <w:rsid w:val="00F4187C"/>
    <w:rsid w:val="00F42AE5"/>
    <w:rsid w:val="00F43341"/>
    <w:rsid w:val="00F45D51"/>
    <w:rsid w:val="00F47D43"/>
    <w:rsid w:val="00F504D1"/>
    <w:rsid w:val="00F513FF"/>
    <w:rsid w:val="00F51D93"/>
    <w:rsid w:val="00F525F6"/>
    <w:rsid w:val="00F535D0"/>
    <w:rsid w:val="00F53D17"/>
    <w:rsid w:val="00F54BAE"/>
    <w:rsid w:val="00F55B20"/>
    <w:rsid w:val="00F5644C"/>
    <w:rsid w:val="00F57423"/>
    <w:rsid w:val="00F57E6B"/>
    <w:rsid w:val="00F607F5"/>
    <w:rsid w:val="00F66EA3"/>
    <w:rsid w:val="00F675E5"/>
    <w:rsid w:val="00F679B8"/>
    <w:rsid w:val="00F726AB"/>
    <w:rsid w:val="00F72A49"/>
    <w:rsid w:val="00F7369F"/>
    <w:rsid w:val="00F7388E"/>
    <w:rsid w:val="00F741C8"/>
    <w:rsid w:val="00F7493F"/>
    <w:rsid w:val="00F749C1"/>
    <w:rsid w:val="00F75DEF"/>
    <w:rsid w:val="00F76C8D"/>
    <w:rsid w:val="00F770EA"/>
    <w:rsid w:val="00F77D57"/>
    <w:rsid w:val="00F80118"/>
    <w:rsid w:val="00F80A20"/>
    <w:rsid w:val="00F82A7B"/>
    <w:rsid w:val="00F82ACC"/>
    <w:rsid w:val="00F83174"/>
    <w:rsid w:val="00F849AC"/>
    <w:rsid w:val="00F85C41"/>
    <w:rsid w:val="00F86265"/>
    <w:rsid w:val="00F86A3A"/>
    <w:rsid w:val="00F906D5"/>
    <w:rsid w:val="00F90CB0"/>
    <w:rsid w:val="00F93B7C"/>
    <w:rsid w:val="00F93F8E"/>
    <w:rsid w:val="00F9493B"/>
    <w:rsid w:val="00F95624"/>
    <w:rsid w:val="00F95A17"/>
    <w:rsid w:val="00F97117"/>
    <w:rsid w:val="00F97750"/>
    <w:rsid w:val="00F97F31"/>
    <w:rsid w:val="00F97F42"/>
    <w:rsid w:val="00FA0479"/>
    <w:rsid w:val="00FA083C"/>
    <w:rsid w:val="00FA08BC"/>
    <w:rsid w:val="00FA1411"/>
    <w:rsid w:val="00FA1B61"/>
    <w:rsid w:val="00FA2C9C"/>
    <w:rsid w:val="00FA353A"/>
    <w:rsid w:val="00FA3ADF"/>
    <w:rsid w:val="00FA4204"/>
    <w:rsid w:val="00FA4BA2"/>
    <w:rsid w:val="00FA728C"/>
    <w:rsid w:val="00FA745D"/>
    <w:rsid w:val="00FA7651"/>
    <w:rsid w:val="00FB1E6D"/>
    <w:rsid w:val="00FB1FE9"/>
    <w:rsid w:val="00FB26F0"/>
    <w:rsid w:val="00FB3111"/>
    <w:rsid w:val="00FB5077"/>
    <w:rsid w:val="00FB5FD9"/>
    <w:rsid w:val="00FB61FC"/>
    <w:rsid w:val="00FB68A6"/>
    <w:rsid w:val="00FB6D2F"/>
    <w:rsid w:val="00FC0630"/>
    <w:rsid w:val="00FC21A3"/>
    <w:rsid w:val="00FC3B0A"/>
    <w:rsid w:val="00FC3CE8"/>
    <w:rsid w:val="00FC4667"/>
    <w:rsid w:val="00FC4878"/>
    <w:rsid w:val="00FC7C43"/>
    <w:rsid w:val="00FD050A"/>
    <w:rsid w:val="00FD233D"/>
    <w:rsid w:val="00FE0C31"/>
    <w:rsid w:val="00FE1715"/>
    <w:rsid w:val="00FE1F78"/>
    <w:rsid w:val="00FE57F4"/>
    <w:rsid w:val="00FE5EBC"/>
    <w:rsid w:val="00FF061B"/>
    <w:rsid w:val="00FF0B99"/>
    <w:rsid w:val="00FF2366"/>
    <w:rsid w:val="00FF320F"/>
    <w:rsid w:val="00FF3331"/>
    <w:rsid w:val="00FF4FE5"/>
    <w:rsid w:val="00FF4FEF"/>
    <w:rsid w:val="00FF56D5"/>
    <w:rsid w:val="00FF7EDE"/>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A87DF"/>
  <w15:docId w15:val="{ABE39444-5FDC-418C-882D-6558A83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5619"/>
    <w:rPr>
      <w:sz w:val="24"/>
      <w:szCs w:val="24"/>
      <w:lang w:val="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8D5619"/>
    <w:pPr>
      <w:spacing w:before="100" w:beforeAutospacing="1" w:after="100" w:afterAutospacing="1"/>
    </w:pPr>
    <w:rPr>
      <w:lang w:eastAsia="lv-LV"/>
    </w:rPr>
  </w:style>
  <w:style w:type="paragraph" w:styleId="Galvene">
    <w:name w:val="header"/>
    <w:basedOn w:val="Parasts"/>
    <w:link w:val="GalveneRakstz"/>
    <w:uiPriority w:val="99"/>
    <w:rsid w:val="008D5619"/>
    <w:pPr>
      <w:tabs>
        <w:tab w:val="center" w:pos="4153"/>
        <w:tab w:val="right" w:pos="8306"/>
      </w:tabs>
    </w:pPr>
  </w:style>
  <w:style w:type="character" w:customStyle="1" w:styleId="GalveneRakstz">
    <w:name w:val="Galvene Rakstz."/>
    <w:basedOn w:val="Noklusjumarindkopasfonts"/>
    <w:link w:val="Galvene"/>
    <w:uiPriority w:val="99"/>
    <w:rsid w:val="008D5619"/>
    <w:rPr>
      <w:sz w:val="24"/>
      <w:szCs w:val="24"/>
      <w:lang w:val="lv-LV"/>
    </w:rPr>
  </w:style>
  <w:style w:type="character" w:styleId="Lappusesnumurs">
    <w:name w:val="page number"/>
    <w:basedOn w:val="Noklusjumarindkopasfonts"/>
    <w:rsid w:val="008D5619"/>
  </w:style>
  <w:style w:type="character" w:styleId="Hipersaite">
    <w:name w:val="Hyperlink"/>
    <w:basedOn w:val="Noklusjumarindkopasfonts"/>
    <w:uiPriority w:val="99"/>
    <w:unhideWhenUsed/>
    <w:rsid w:val="008D5619"/>
    <w:rPr>
      <w:color w:val="0563C1" w:themeColor="hyperlink"/>
      <w:u w:val="single"/>
    </w:rPr>
  </w:style>
  <w:style w:type="paragraph" w:styleId="Bezatstarpm">
    <w:name w:val="No Spacing"/>
    <w:uiPriority w:val="1"/>
    <w:qFormat/>
    <w:rsid w:val="008D5619"/>
    <w:rPr>
      <w:sz w:val="24"/>
      <w:szCs w:val="24"/>
      <w:lang w:val="lv-LV"/>
    </w:rPr>
  </w:style>
  <w:style w:type="paragraph" w:styleId="Kjene">
    <w:name w:val="footer"/>
    <w:basedOn w:val="Parasts"/>
    <w:link w:val="KjeneRakstz"/>
    <w:uiPriority w:val="99"/>
    <w:unhideWhenUsed/>
    <w:rsid w:val="00ED4EBA"/>
    <w:pPr>
      <w:tabs>
        <w:tab w:val="center" w:pos="4680"/>
        <w:tab w:val="right" w:pos="9360"/>
      </w:tabs>
    </w:pPr>
  </w:style>
  <w:style w:type="character" w:customStyle="1" w:styleId="KjeneRakstz">
    <w:name w:val="Kājene Rakstz."/>
    <w:basedOn w:val="Noklusjumarindkopasfonts"/>
    <w:link w:val="Kjene"/>
    <w:uiPriority w:val="99"/>
    <w:rsid w:val="00ED4EBA"/>
    <w:rPr>
      <w:sz w:val="24"/>
      <w:szCs w:val="24"/>
      <w:lang w:val="lv-LV"/>
    </w:rPr>
  </w:style>
  <w:style w:type="paragraph" w:styleId="Balonteksts">
    <w:name w:val="Balloon Text"/>
    <w:basedOn w:val="Parasts"/>
    <w:link w:val="BalontekstsRakstz"/>
    <w:uiPriority w:val="99"/>
    <w:semiHidden/>
    <w:unhideWhenUsed/>
    <w:rsid w:val="00FB26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26F0"/>
    <w:rPr>
      <w:rFonts w:ascii="Segoe UI" w:hAnsi="Segoe UI" w:cs="Segoe UI"/>
      <w:sz w:val="18"/>
      <w:szCs w:val="18"/>
      <w:lang w:val="lv-LV"/>
    </w:rPr>
  </w:style>
  <w:style w:type="paragraph" w:customStyle="1" w:styleId="normal2">
    <w:name w:val="normal2"/>
    <w:basedOn w:val="Parasts"/>
    <w:rsid w:val="007B5F51"/>
    <w:pPr>
      <w:spacing w:before="120" w:line="312" w:lineRule="atLeast"/>
      <w:jc w:val="both"/>
    </w:pPr>
    <w:rPr>
      <w:lang w:eastAsia="lv-LV"/>
    </w:rPr>
  </w:style>
  <w:style w:type="table" w:styleId="Reatabula">
    <w:name w:val="Table Grid"/>
    <w:basedOn w:val="Parastatabula"/>
    <w:uiPriority w:val="39"/>
    <w:rsid w:val="00BC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21380"/>
    <w:rPr>
      <w:sz w:val="16"/>
      <w:szCs w:val="16"/>
    </w:rPr>
  </w:style>
  <w:style w:type="paragraph" w:styleId="Komentrateksts">
    <w:name w:val="annotation text"/>
    <w:basedOn w:val="Parasts"/>
    <w:link w:val="KomentratekstsRakstz"/>
    <w:uiPriority w:val="99"/>
    <w:unhideWhenUsed/>
    <w:rsid w:val="00221380"/>
    <w:rPr>
      <w:sz w:val="20"/>
      <w:szCs w:val="20"/>
    </w:rPr>
  </w:style>
  <w:style w:type="character" w:customStyle="1" w:styleId="KomentratekstsRakstz">
    <w:name w:val="Komentāra teksts Rakstz."/>
    <w:basedOn w:val="Noklusjumarindkopasfonts"/>
    <w:link w:val="Komentrateksts"/>
    <w:uiPriority w:val="99"/>
    <w:rsid w:val="00221380"/>
    <w:rPr>
      <w:lang w:val="lv-LV"/>
    </w:rPr>
  </w:style>
  <w:style w:type="paragraph" w:styleId="Komentratma">
    <w:name w:val="annotation subject"/>
    <w:basedOn w:val="Komentrateksts"/>
    <w:next w:val="Komentrateksts"/>
    <w:link w:val="KomentratmaRakstz"/>
    <w:uiPriority w:val="99"/>
    <w:semiHidden/>
    <w:unhideWhenUsed/>
    <w:rsid w:val="00221380"/>
    <w:rPr>
      <w:b/>
      <w:bCs/>
    </w:rPr>
  </w:style>
  <w:style w:type="character" w:customStyle="1" w:styleId="KomentratmaRakstz">
    <w:name w:val="Komentāra tēma Rakstz."/>
    <w:basedOn w:val="KomentratekstsRakstz"/>
    <w:link w:val="Komentratma"/>
    <w:uiPriority w:val="99"/>
    <w:semiHidden/>
    <w:rsid w:val="00221380"/>
    <w:rPr>
      <w:b/>
      <w:bCs/>
      <w:lang w:val="lv-LV"/>
    </w:rPr>
  </w:style>
  <w:style w:type="paragraph" w:customStyle="1" w:styleId="tv2132">
    <w:name w:val="tv2132"/>
    <w:basedOn w:val="Parasts"/>
    <w:rsid w:val="006943F0"/>
    <w:pPr>
      <w:spacing w:line="360" w:lineRule="auto"/>
      <w:ind w:firstLine="300"/>
    </w:pPr>
    <w:rPr>
      <w:color w:val="414142"/>
      <w:sz w:val="20"/>
      <w:szCs w:val="20"/>
      <w:lang w:eastAsia="lv-LV"/>
    </w:rPr>
  </w:style>
  <w:style w:type="paragraph" w:styleId="Sarakstarindkopa">
    <w:name w:val="List Paragraph"/>
    <w:basedOn w:val="Parasts"/>
    <w:uiPriority w:val="34"/>
    <w:qFormat/>
    <w:rsid w:val="006943F0"/>
    <w:pPr>
      <w:ind w:left="720"/>
      <w:contextualSpacing/>
    </w:pPr>
  </w:style>
  <w:style w:type="paragraph" w:customStyle="1" w:styleId="tv2131">
    <w:name w:val="tv2131"/>
    <w:basedOn w:val="Parasts"/>
    <w:rsid w:val="00CE2CD6"/>
    <w:pPr>
      <w:spacing w:line="360" w:lineRule="auto"/>
      <w:ind w:firstLine="300"/>
    </w:pPr>
    <w:rPr>
      <w:color w:val="414142"/>
      <w:sz w:val="20"/>
      <w:szCs w:val="20"/>
      <w:lang w:eastAsia="lv-LV"/>
    </w:rPr>
  </w:style>
  <w:style w:type="character" w:styleId="Izteiksmgs">
    <w:name w:val="Strong"/>
    <w:basedOn w:val="Noklusjumarindkopasfonts"/>
    <w:uiPriority w:val="22"/>
    <w:qFormat/>
    <w:rsid w:val="00B34839"/>
    <w:rPr>
      <w:b/>
      <w:bCs/>
    </w:rPr>
  </w:style>
  <w:style w:type="paragraph" w:styleId="Prskatjums">
    <w:name w:val="Revision"/>
    <w:hidden/>
    <w:uiPriority w:val="99"/>
    <w:semiHidden/>
    <w:rsid w:val="00997E92"/>
    <w:rPr>
      <w:sz w:val="24"/>
      <w:szCs w:val="24"/>
      <w:lang w:val="lv-LV"/>
    </w:rPr>
  </w:style>
  <w:style w:type="paragraph" w:customStyle="1" w:styleId="naiskr">
    <w:name w:val="naiskr"/>
    <w:basedOn w:val="Parasts"/>
    <w:rsid w:val="00C7168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6368">
      <w:bodyDiv w:val="1"/>
      <w:marLeft w:val="0"/>
      <w:marRight w:val="0"/>
      <w:marTop w:val="0"/>
      <w:marBottom w:val="0"/>
      <w:divBdr>
        <w:top w:val="none" w:sz="0" w:space="0" w:color="auto"/>
        <w:left w:val="none" w:sz="0" w:space="0" w:color="auto"/>
        <w:bottom w:val="none" w:sz="0" w:space="0" w:color="auto"/>
        <w:right w:val="none" w:sz="0" w:space="0" w:color="auto"/>
      </w:divBdr>
      <w:divsChild>
        <w:div w:id="36247351">
          <w:marLeft w:val="0"/>
          <w:marRight w:val="0"/>
          <w:marTop w:val="0"/>
          <w:marBottom w:val="0"/>
          <w:divBdr>
            <w:top w:val="none" w:sz="0" w:space="0" w:color="auto"/>
            <w:left w:val="none" w:sz="0" w:space="0" w:color="auto"/>
            <w:bottom w:val="none" w:sz="0" w:space="0" w:color="auto"/>
            <w:right w:val="none" w:sz="0" w:space="0" w:color="auto"/>
          </w:divBdr>
          <w:divsChild>
            <w:div w:id="56054026">
              <w:marLeft w:val="0"/>
              <w:marRight w:val="0"/>
              <w:marTop w:val="0"/>
              <w:marBottom w:val="0"/>
              <w:divBdr>
                <w:top w:val="none" w:sz="0" w:space="0" w:color="auto"/>
                <w:left w:val="none" w:sz="0" w:space="0" w:color="auto"/>
                <w:bottom w:val="none" w:sz="0" w:space="0" w:color="auto"/>
                <w:right w:val="none" w:sz="0" w:space="0" w:color="auto"/>
              </w:divBdr>
              <w:divsChild>
                <w:div w:id="1729721626">
                  <w:marLeft w:val="0"/>
                  <w:marRight w:val="0"/>
                  <w:marTop w:val="0"/>
                  <w:marBottom w:val="0"/>
                  <w:divBdr>
                    <w:top w:val="none" w:sz="0" w:space="0" w:color="auto"/>
                    <w:left w:val="none" w:sz="0" w:space="0" w:color="auto"/>
                    <w:bottom w:val="none" w:sz="0" w:space="0" w:color="auto"/>
                    <w:right w:val="none" w:sz="0" w:space="0" w:color="auto"/>
                  </w:divBdr>
                  <w:divsChild>
                    <w:div w:id="218059611">
                      <w:marLeft w:val="0"/>
                      <w:marRight w:val="0"/>
                      <w:marTop w:val="0"/>
                      <w:marBottom w:val="0"/>
                      <w:divBdr>
                        <w:top w:val="none" w:sz="0" w:space="0" w:color="auto"/>
                        <w:left w:val="none" w:sz="0" w:space="0" w:color="auto"/>
                        <w:bottom w:val="none" w:sz="0" w:space="0" w:color="auto"/>
                        <w:right w:val="none" w:sz="0" w:space="0" w:color="auto"/>
                      </w:divBdr>
                      <w:divsChild>
                        <w:div w:id="1169297584">
                          <w:marLeft w:val="0"/>
                          <w:marRight w:val="0"/>
                          <w:marTop w:val="0"/>
                          <w:marBottom w:val="0"/>
                          <w:divBdr>
                            <w:top w:val="none" w:sz="0" w:space="0" w:color="auto"/>
                            <w:left w:val="none" w:sz="0" w:space="0" w:color="auto"/>
                            <w:bottom w:val="none" w:sz="0" w:space="0" w:color="auto"/>
                            <w:right w:val="none" w:sz="0" w:space="0" w:color="auto"/>
                          </w:divBdr>
                          <w:divsChild>
                            <w:div w:id="1121193670">
                              <w:marLeft w:val="0"/>
                              <w:marRight w:val="0"/>
                              <w:marTop w:val="400"/>
                              <w:marBottom w:val="0"/>
                              <w:divBdr>
                                <w:top w:val="none" w:sz="0" w:space="0" w:color="auto"/>
                                <w:left w:val="none" w:sz="0" w:space="0" w:color="auto"/>
                                <w:bottom w:val="none" w:sz="0" w:space="0" w:color="auto"/>
                                <w:right w:val="none" w:sz="0" w:space="0" w:color="auto"/>
                              </w:divBdr>
                            </w:div>
                            <w:div w:id="15518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18720">
      <w:bodyDiv w:val="1"/>
      <w:marLeft w:val="0"/>
      <w:marRight w:val="0"/>
      <w:marTop w:val="0"/>
      <w:marBottom w:val="0"/>
      <w:divBdr>
        <w:top w:val="none" w:sz="0" w:space="0" w:color="auto"/>
        <w:left w:val="none" w:sz="0" w:space="0" w:color="auto"/>
        <w:bottom w:val="none" w:sz="0" w:space="0" w:color="auto"/>
        <w:right w:val="none" w:sz="0" w:space="0" w:color="auto"/>
      </w:divBdr>
      <w:divsChild>
        <w:div w:id="826937282">
          <w:marLeft w:val="0"/>
          <w:marRight w:val="0"/>
          <w:marTop w:val="0"/>
          <w:marBottom w:val="0"/>
          <w:divBdr>
            <w:top w:val="none" w:sz="0" w:space="0" w:color="auto"/>
            <w:left w:val="none" w:sz="0" w:space="0" w:color="auto"/>
            <w:bottom w:val="none" w:sz="0" w:space="0" w:color="auto"/>
            <w:right w:val="none" w:sz="0" w:space="0" w:color="auto"/>
          </w:divBdr>
          <w:divsChild>
            <w:div w:id="161045198">
              <w:marLeft w:val="0"/>
              <w:marRight w:val="0"/>
              <w:marTop w:val="0"/>
              <w:marBottom w:val="0"/>
              <w:divBdr>
                <w:top w:val="none" w:sz="0" w:space="0" w:color="auto"/>
                <w:left w:val="none" w:sz="0" w:space="0" w:color="auto"/>
                <w:bottom w:val="none" w:sz="0" w:space="0" w:color="auto"/>
                <w:right w:val="none" w:sz="0" w:space="0" w:color="auto"/>
              </w:divBdr>
              <w:divsChild>
                <w:div w:id="1923761420">
                  <w:marLeft w:val="0"/>
                  <w:marRight w:val="0"/>
                  <w:marTop w:val="0"/>
                  <w:marBottom w:val="0"/>
                  <w:divBdr>
                    <w:top w:val="none" w:sz="0" w:space="0" w:color="auto"/>
                    <w:left w:val="none" w:sz="0" w:space="0" w:color="auto"/>
                    <w:bottom w:val="none" w:sz="0" w:space="0" w:color="auto"/>
                    <w:right w:val="none" w:sz="0" w:space="0" w:color="auto"/>
                  </w:divBdr>
                  <w:divsChild>
                    <w:div w:id="582105795">
                      <w:marLeft w:val="0"/>
                      <w:marRight w:val="0"/>
                      <w:marTop w:val="0"/>
                      <w:marBottom w:val="0"/>
                      <w:divBdr>
                        <w:top w:val="none" w:sz="0" w:space="0" w:color="auto"/>
                        <w:left w:val="none" w:sz="0" w:space="0" w:color="auto"/>
                        <w:bottom w:val="none" w:sz="0" w:space="0" w:color="auto"/>
                        <w:right w:val="none" w:sz="0" w:space="0" w:color="auto"/>
                      </w:divBdr>
                      <w:divsChild>
                        <w:div w:id="940336546">
                          <w:marLeft w:val="0"/>
                          <w:marRight w:val="0"/>
                          <w:marTop w:val="0"/>
                          <w:marBottom w:val="0"/>
                          <w:divBdr>
                            <w:top w:val="none" w:sz="0" w:space="0" w:color="auto"/>
                            <w:left w:val="none" w:sz="0" w:space="0" w:color="auto"/>
                            <w:bottom w:val="none" w:sz="0" w:space="0" w:color="auto"/>
                            <w:right w:val="none" w:sz="0" w:space="0" w:color="auto"/>
                          </w:divBdr>
                          <w:divsChild>
                            <w:div w:id="1876845582">
                              <w:marLeft w:val="0"/>
                              <w:marRight w:val="0"/>
                              <w:marTop w:val="400"/>
                              <w:marBottom w:val="0"/>
                              <w:divBdr>
                                <w:top w:val="none" w:sz="0" w:space="0" w:color="auto"/>
                                <w:left w:val="none" w:sz="0" w:space="0" w:color="auto"/>
                                <w:bottom w:val="none" w:sz="0" w:space="0" w:color="auto"/>
                                <w:right w:val="none" w:sz="0" w:space="0" w:color="auto"/>
                              </w:divBdr>
                            </w:div>
                            <w:div w:id="1399521791">
                              <w:marLeft w:val="0"/>
                              <w:marRight w:val="0"/>
                              <w:marTop w:val="0"/>
                              <w:marBottom w:val="0"/>
                              <w:divBdr>
                                <w:top w:val="none" w:sz="0" w:space="0" w:color="auto"/>
                                <w:left w:val="none" w:sz="0" w:space="0" w:color="auto"/>
                                <w:bottom w:val="none" w:sz="0" w:space="0" w:color="auto"/>
                                <w:right w:val="none" w:sz="0" w:space="0" w:color="auto"/>
                              </w:divBdr>
                              <w:divsChild>
                                <w:div w:id="394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7354">
      <w:bodyDiv w:val="1"/>
      <w:marLeft w:val="0"/>
      <w:marRight w:val="0"/>
      <w:marTop w:val="0"/>
      <w:marBottom w:val="0"/>
      <w:divBdr>
        <w:top w:val="none" w:sz="0" w:space="0" w:color="auto"/>
        <w:left w:val="none" w:sz="0" w:space="0" w:color="auto"/>
        <w:bottom w:val="none" w:sz="0" w:space="0" w:color="auto"/>
        <w:right w:val="none" w:sz="0" w:space="0" w:color="auto"/>
      </w:divBdr>
      <w:divsChild>
        <w:div w:id="820000863">
          <w:marLeft w:val="0"/>
          <w:marRight w:val="0"/>
          <w:marTop w:val="0"/>
          <w:marBottom w:val="0"/>
          <w:divBdr>
            <w:top w:val="none" w:sz="0" w:space="0" w:color="auto"/>
            <w:left w:val="none" w:sz="0" w:space="0" w:color="auto"/>
            <w:bottom w:val="none" w:sz="0" w:space="0" w:color="auto"/>
            <w:right w:val="none" w:sz="0" w:space="0" w:color="auto"/>
          </w:divBdr>
          <w:divsChild>
            <w:div w:id="233661915">
              <w:marLeft w:val="0"/>
              <w:marRight w:val="0"/>
              <w:marTop w:val="0"/>
              <w:marBottom w:val="0"/>
              <w:divBdr>
                <w:top w:val="none" w:sz="0" w:space="0" w:color="auto"/>
                <w:left w:val="none" w:sz="0" w:space="0" w:color="auto"/>
                <w:bottom w:val="none" w:sz="0" w:space="0" w:color="auto"/>
                <w:right w:val="none" w:sz="0" w:space="0" w:color="auto"/>
              </w:divBdr>
              <w:divsChild>
                <w:div w:id="1005287780">
                  <w:marLeft w:val="0"/>
                  <w:marRight w:val="0"/>
                  <w:marTop w:val="0"/>
                  <w:marBottom w:val="0"/>
                  <w:divBdr>
                    <w:top w:val="none" w:sz="0" w:space="0" w:color="auto"/>
                    <w:left w:val="none" w:sz="0" w:space="0" w:color="auto"/>
                    <w:bottom w:val="none" w:sz="0" w:space="0" w:color="auto"/>
                    <w:right w:val="none" w:sz="0" w:space="0" w:color="auto"/>
                  </w:divBdr>
                  <w:divsChild>
                    <w:div w:id="1911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1629">
      <w:bodyDiv w:val="1"/>
      <w:marLeft w:val="0"/>
      <w:marRight w:val="0"/>
      <w:marTop w:val="0"/>
      <w:marBottom w:val="0"/>
      <w:divBdr>
        <w:top w:val="none" w:sz="0" w:space="0" w:color="auto"/>
        <w:left w:val="none" w:sz="0" w:space="0" w:color="auto"/>
        <w:bottom w:val="none" w:sz="0" w:space="0" w:color="auto"/>
        <w:right w:val="none" w:sz="0" w:space="0" w:color="auto"/>
      </w:divBdr>
      <w:divsChild>
        <w:div w:id="1674333564">
          <w:marLeft w:val="0"/>
          <w:marRight w:val="0"/>
          <w:marTop w:val="0"/>
          <w:marBottom w:val="0"/>
          <w:divBdr>
            <w:top w:val="none" w:sz="0" w:space="0" w:color="auto"/>
            <w:left w:val="none" w:sz="0" w:space="0" w:color="auto"/>
            <w:bottom w:val="none" w:sz="0" w:space="0" w:color="auto"/>
            <w:right w:val="none" w:sz="0" w:space="0" w:color="auto"/>
          </w:divBdr>
          <w:divsChild>
            <w:div w:id="1717120403">
              <w:marLeft w:val="0"/>
              <w:marRight w:val="0"/>
              <w:marTop w:val="0"/>
              <w:marBottom w:val="0"/>
              <w:divBdr>
                <w:top w:val="none" w:sz="0" w:space="0" w:color="auto"/>
                <w:left w:val="none" w:sz="0" w:space="0" w:color="auto"/>
                <w:bottom w:val="none" w:sz="0" w:space="0" w:color="auto"/>
                <w:right w:val="none" w:sz="0" w:space="0" w:color="auto"/>
              </w:divBdr>
              <w:divsChild>
                <w:div w:id="213975316">
                  <w:marLeft w:val="0"/>
                  <w:marRight w:val="0"/>
                  <w:marTop w:val="0"/>
                  <w:marBottom w:val="0"/>
                  <w:divBdr>
                    <w:top w:val="none" w:sz="0" w:space="0" w:color="auto"/>
                    <w:left w:val="none" w:sz="0" w:space="0" w:color="auto"/>
                    <w:bottom w:val="none" w:sz="0" w:space="0" w:color="auto"/>
                    <w:right w:val="none" w:sz="0" w:space="0" w:color="auto"/>
                  </w:divBdr>
                  <w:divsChild>
                    <w:div w:id="1474059708">
                      <w:marLeft w:val="0"/>
                      <w:marRight w:val="0"/>
                      <w:marTop w:val="0"/>
                      <w:marBottom w:val="0"/>
                      <w:divBdr>
                        <w:top w:val="none" w:sz="0" w:space="0" w:color="auto"/>
                        <w:left w:val="none" w:sz="0" w:space="0" w:color="auto"/>
                        <w:bottom w:val="none" w:sz="0" w:space="0" w:color="auto"/>
                        <w:right w:val="none" w:sz="0" w:space="0" w:color="auto"/>
                      </w:divBdr>
                      <w:divsChild>
                        <w:div w:id="1337732877">
                          <w:marLeft w:val="0"/>
                          <w:marRight w:val="0"/>
                          <w:marTop w:val="0"/>
                          <w:marBottom w:val="0"/>
                          <w:divBdr>
                            <w:top w:val="none" w:sz="0" w:space="0" w:color="auto"/>
                            <w:left w:val="none" w:sz="0" w:space="0" w:color="auto"/>
                            <w:bottom w:val="none" w:sz="0" w:space="0" w:color="auto"/>
                            <w:right w:val="none" w:sz="0" w:space="0" w:color="auto"/>
                          </w:divBdr>
                          <w:divsChild>
                            <w:div w:id="100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15622">
      <w:bodyDiv w:val="1"/>
      <w:marLeft w:val="0"/>
      <w:marRight w:val="0"/>
      <w:marTop w:val="0"/>
      <w:marBottom w:val="0"/>
      <w:divBdr>
        <w:top w:val="none" w:sz="0" w:space="0" w:color="auto"/>
        <w:left w:val="none" w:sz="0" w:space="0" w:color="auto"/>
        <w:bottom w:val="none" w:sz="0" w:space="0" w:color="auto"/>
        <w:right w:val="none" w:sz="0" w:space="0" w:color="auto"/>
      </w:divBdr>
      <w:divsChild>
        <w:div w:id="932859301">
          <w:marLeft w:val="0"/>
          <w:marRight w:val="0"/>
          <w:marTop w:val="0"/>
          <w:marBottom w:val="0"/>
          <w:divBdr>
            <w:top w:val="none" w:sz="0" w:space="0" w:color="auto"/>
            <w:left w:val="none" w:sz="0" w:space="0" w:color="auto"/>
            <w:bottom w:val="none" w:sz="0" w:space="0" w:color="auto"/>
            <w:right w:val="none" w:sz="0" w:space="0" w:color="auto"/>
          </w:divBdr>
          <w:divsChild>
            <w:div w:id="1851064828">
              <w:marLeft w:val="0"/>
              <w:marRight w:val="0"/>
              <w:marTop w:val="0"/>
              <w:marBottom w:val="0"/>
              <w:divBdr>
                <w:top w:val="none" w:sz="0" w:space="0" w:color="auto"/>
                <w:left w:val="none" w:sz="0" w:space="0" w:color="auto"/>
                <w:bottom w:val="none" w:sz="0" w:space="0" w:color="auto"/>
                <w:right w:val="none" w:sz="0" w:space="0" w:color="auto"/>
              </w:divBdr>
              <w:divsChild>
                <w:div w:id="33847087">
                  <w:marLeft w:val="0"/>
                  <w:marRight w:val="0"/>
                  <w:marTop w:val="0"/>
                  <w:marBottom w:val="0"/>
                  <w:divBdr>
                    <w:top w:val="none" w:sz="0" w:space="0" w:color="auto"/>
                    <w:left w:val="none" w:sz="0" w:space="0" w:color="auto"/>
                    <w:bottom w:val="none" w:sz="0" w:space="0" w:color="auto"/>
                    <w:right w:val="none" w:sz="0" w:space="0" w:color="auto"/>
                  </w:divBdr>
                  <w:divsChild>
                    <w:div w:id="1341854278">
                      <w:marLeft w:val="0"/>
                      <w:marRight w:val="0"/>
                      <w:marTop w:val="0"/>
                      <w:marBottom w:val="0"/>
                      <w:divBdr>
                        <w:top w:val="none" w:sz="0" w:space="0" w:color="auto"/>
                        <w:left w:val="none" w:sz="0" w:space="0" w:color="auto"/>
                        <w:bottom w:val="none" w:sz="0" w:space="0" w:color="auto"/>
                        <w:right w:val="none" w:sz="0" w:space="0" w:color="auto"/>
                      </w:divBdr>
                      <w:divsChild>
                        <w:div w:id="786974741">
                          <w:marLeft w:val="0"/>
                          <w:marRight w:val="0"/>
                          <w:marTop w:val="0"/>
                          <w:marBottom w:val="0"/>
                          <w:divBdr>
                            <w:top w:val="none" w:sz="0" w:space="0" w:color="auto"/>
                            <w:left w:val="none" w:sz="0" w:space="0" w:color="auto"/>
                            <w:bottom w:val="none" w:sz="0" w:space="0" w:color="auto"/>
                            <w:right w:val="none" w:sz="0" w:space="0" w:color="auto"/>
                          </w:divBdr>
                          <w:divsChild>
                            <w:div w:id="12589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38990">
      <w:bodyDiv w:val="1"/>
      <w:marLeft w:val="0"/>
      <w:marRight w:val="0"/>
      <w:marTop w:val="0"/>
      <w:marBottom w:val="0"/>
      <w:divBdr>
        <w:top w:val="none" w:sz="0" w:space="0" w:color="auto"/>
        <w:left w:val="none" w:sz="0" w:space="0" w:color="auto"/>
        <w:bottom w:val="none" w:sz="0" w:space="0" w:color="auto"/>
        <w:right w:val="none" w:sz="0" w:space="0" w:color="auto"/>
      </w:divBdr>
      <w:divsChild>
        <w:div w:id="41250272">
          <w:marLeft w:val="0"/>
          <w:marRight w:val="0"/>
          <w:marTop w:val="0"/>
          <w:marBottom w:val="0"/>
          <w:divBdr>
            <w:top w:val="none" w:sz="0" w:space="0" w:color="auto"/>
            <w:left w:val="none" w:sz="0" w:space="0" w:color="auto"/>
            <w:bottom w:val="none" w:sz="0" w:space="0" w:color="auto"/>
            <w:right w:val="none" w:sz="0" w:space="0" w:color="auto"/>
          </w:divBdr>
          <w:divsChild>
            <w:div w:id="1922327149">
              <w:marLeft w:val="0"/>
              <w:marRight w:val="0"/>
              <w:marTop w:val="0"/>
              <w:marBottom w:val="0"/>
              <w:divBdr>
                <w:top w:val="none" w:sz="0" w:space="0" w:color="auto"/>
                <w:left w:val="none" w:sz="0" w:space="0" w:color="auto"/>
                <w:bottom w:val="none" w:sz="0" w:space="0" w:color="auto"/>
                <w:right w:val="none" w:sz="0" w:space="0" w:color="auto"/>
              </w:divBdr>
              <w:divsChild>
                <w:div w:id="1823351960">
                  <w:marLeft w:val="0"/>
                  <w:marRight w:val="0"/>
                  <w:marTop w:val="0"/>
                  <w:marBottom w:val="0"/>
                  <w:divBdr>
                    <w:top w:val="none" w:sz="0" w:space="0" w:color="auto"/>
                    <w:left w:val="none" w:sz="0" w:space="0" w:color="auto"/>
                    <w:bottom w:val="none" w:sz="0" w:space="0" w:color="auto"/>
                    <w:right w:val="none" w:sz="0" w:space="0" w:color="auto"/>
                  </w:divBdr>
                  <w:divsChild>
                    <w:div w:id="97564297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6704">
      <w:bodyDiv w:val="1"/>
      <w:marLeft w:val="0"/>
      <w:marRight w:val="0"/>
      <w:marTop w:val="0"/>
      <w:marBottom w:val="0"/>
      <w:divBdr>
        <w:top w:val="none" w:sz="0" w:space="0" w:color="auto"/>
        <w:left w:val="none" w:sz="0" w:space="0" w:color="auto"/>
        <w:bottom w:val="none" w:sz="0" w:space="0" w:color="auto"/>
        <w:right w:val="none" w:sz="0" w:space="0" w:color="auto"/>
      </w:divBdr>
      <w:divsChild>
        <w:div w:id="1472482518">
          <w:marLeft w:val="0"/>
          <w:marRight w:val="0"/>
          <w:marTop w:val="0"/>
          <w:marBottom w:val="0"/>
          <w:divBdr>
            <w:top w:val="none" w:sz="0" w:space="0" w:color="auto"/>
            <w:left w:val="none" w:sz="0" w:space="0" w:color="auto"/>
            <w:bottom w:val="none" w:sz="0" w:space="0" w:color="auto"/>
            <w:right w:val="none" w:sz="0" w:space="0" w:color="auto"/>
          </w:divBdr>
          <w:divsChild>
            <w:div w:id="1243222833">
              <w:marLeft w:val="0"/>
              <w:marRight w:val="0"/>
              <w:marTop w:val="0"/>
              <w:marBottom w:val="0"/>
              <w:divBdr>
                <w:top w:val="none" w:sz="0" w:space="0" w:color="auto"/>
                <w:left w:val="none" w:sz="0" w:space="0" w:color="auto"/>
                <w:bottom w:val="none" w:sz="0" w:space="0" w:color="auto"/>
                <w:right w:val="none" w:sz="0" w:space="0" w:color="auto"/>
              </w:divBdr>
              <w:divsChild>
                <w:div w:id="1127624352">
                  <w:marLeft w:val="0"/>
                  <w:marRight w:val="0"/>
                  <w:marTop w:val="0"/>
                  <w:marBottom w:val="0"/>
                  <w:divBdr>
                    <w:top w:val="none" w:sz="0" w:space="0" w:color="auto"/>
                    <w:left w:val="none" w:sz="0" w:space="0" w:color="auto"/>
                    <w:bottom w:val="none" w:sz="0" w:space="0" w:color="auto"/>
                    <w:right w:val="none" w:sz="0" w:space="0" w:color="auto"/>
                  </w:divBdr>
                  <w:divsChild>
                    <w:div w:id="376705237">
                      <w:marLeft w:val="0"/>
                      <w:marRight w:val="0"/>
                      <w:marTop w:val="0"/>
                      <w:marBottom w:val="0"/>
                      <w:divBdr>
                        <w:top w:val="none" w:sz="0" w:space="0" w:color="auto"/>
                        <w:left w:val="none" w:sz="0" w:space="0" w:color="auto"/>
                        <w:bottom w:val="none" w:sz="0" w:space="0" w:color="auto"/>
                        <w:right w:val="none" w:sz="0" w:space="0" w:color="auto"/>
                      </w:divBdr>
                      <w:divsChild>
                        <w:div w:id="78986151">
                          <w:marLeft w:val="0"/>
                          <w:marRight w:val="0"/>
                          <w:marTop w:val="0"/>
                          <w:marBottom w:val="0"/>
                          <w:divBdr>
                            <w:top w:val="none" w:sz="0" w:space="0" w:color="auto"/>
                            <w:left w:val="none" w:sz="0" w:space="0" w:color="auto"/>
                            <w:bottom w:val="none" w:sz="0" w:space="0" w:color="auto"/>
                            <w:right w:val="none" w:sz="0" w:space="0" w:color="auto"/>
                          </w:divBdr>
                          <w:divsChild>
                            <w:div w:id="11105139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1068">
      <w:bodyDiv w:val="1"/>
      <w:marLeft w:val="0"/>
      <w:marRight w:val="0"/>
      <w:marTop w:val="0"/>
      <w:marBottom w:val="0"/>
      <w:divBdr>
        <w:top w:val="none" w:sz="0" w:space="0" w:color="auto"/>
        <w:left w:val="none" w:sz="0" w:space="0" w:color="auto"/>
        <w:bottom w:val="none" w:sz="0" w:space="0" w:color="auto"/>
        <w:right w:val="none" w:sz="0" w:space="0" w:color="auto"/>
      </w:divBdr>
      <w:divsChild>
        <w:div w:id="1244293086">
          <w:marLeft w:val="0"/>
          <w:marRight w:val="0"/>
          <w:marTop w:val="0"/>
          <w:marBottom w:val="0"/>
          <w:divBdr>
            <w:top w:val="none" w:sz="0" w:space="0" w:color="auto"/>
            <w:left w:val="none" w:sz="0" w:space="0" w:color="auto"/>
            <w:bottom w:val="none" w:sz="0" w:space="0" w:color="auto"/>
            <w:right w:val="none" w:sz="0" w:space="0" w:color="auto"/>
          </w:divBdr>
          <w:divsChild>
            <w:div w:id="1727753479">
              <w:marLeft w:val="0"/>
              <w:marRight w:val="0"/>
              <w:marTop w:val="0"/>
              <w:marBottom w:val="0"/>
              <w:divBdr>
                <w:top w:val="none" w:sz="0" w:space="0" w:color="auto"/>
                <w:left w:val="none" w:sz="0" w:space="0" w:color="auto"/>
                <w:bottom w:val="none" w:sz="0" w:space="0" w:color="auto"/>
                <w:right w:val="none" w:sz="0" w:space="0" w:color="auto"/>
              </w:divBdr>
              <w:divsChild>
                <w:div w:id="656768358">
                  <w:marLeft w:val="0"/>
                  <w:marRight w:val="0"/>
                  <w:marTop w:val="0"/>
                  <w:marBottom w:val="0"/>
                  <w:divBdr>
                    <w:top w:val="none" w:sz="0" w:space="0" w:color="auto"/>
                    <w:left w:val="none" w:sz="0" w:space="0" w:color="auto"/>
                    <w:bottom w:val="none" w:sz="0" w:space="0" w:color="auto"/>
                    <w:right w:val="none" w:sz="0" w:space="0" w:color="auto"/>
                  </w:divBdr>
                  <w:divsChild>
                    <w:div w:id="1873182153">
                      <w:marLeft w:val="0"/>
                      <w:marRight w:val="0"/>
                      <w:marTop w:val="0"/>
                      <w:marBottom w:val="0"/>
                      <w:divBdr>
                        <w:top w:val="none" w:sz="0" w:space="0" w:color="auto"/>
                        <w:left w:val="none" w:sz="0" w:space="0" w:color="auto"/>
                        <w:bottom w:val="none" w:sz="0" w:space="0" w:color="auto"/>
                        <w:right w:val="none" w:sz="0" w:space="0" w:color="auto"/>
                      </w:divBdr>
                      <w:divsChild>
                        <w:div w:id="111020260">
                          <w:marLeft w:val="0"/>
                          <w:marRight w:val="0"/>
                          <w:marTop w:val="0"/>
                          <w:marBottom w:val="0"/>
                          <w:divBdr>
                            <w:top w:val="none" w:sz="0" w:space="0" w:color="auto"/>
                            <w:left w:val="none" w:sz="0" w:space="0" w:color="auto"/>
                            <w:bottom w:val="none" w:sz="0" w:space="0" w:color="auto"/>
                            <w:right w:val="none" w:sz="0" w:space="0" w:color="auto"/>
                          </w:divBdr>
                          <w:divsChild>
                            <w:div w:id="2005087023">
                              <w:marLeft w:val="0"/>
                              <w:marRight w:val="0"/>
                              <w:marTop w:val="0"/>
                              <w:marBottom w:val="0"/>
                              <w:divBdr>
                                <w:top w:val="none" w:sz="0" w:space="0" w:color="auto"/>
                                <w:left w:val="none" w:sz="0" w:space="0" w:color="auto"/>
                                <w:bottom w:val="none" w:sz="0" w:space="0" w:color="auto"/>
                                <w:right w:val="none" w:sz="0" w:space="0" w:color="auto"/>
                              </w:divBdr>
                              <w:divsChild>
                                <w:div w:id="386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1461">
      <w:bodyDiv w:val="1"/>
      <w:marLeft w:val="0"/>
      <w:marRight w:val="0"/>
      <w:marTop w:val="0"/>
      <w:marBottom w:val="0"/>
      <w:divBdr>
        <w:top w:val="none" w:sz="0" w:space="0" w:color="auto"/>
        <w:left w:val="none" w:sz="0" w:space="0" w:color="auto"/>
        <w:bottom w:val="none" w:sz="0" w:space="0" w:color="auto"/>
        <w:right w:val="none" w:sz="0" w:space="0" w:color="auto"/>
      </w:divBdr>
      <w:divsChild>
        <w:div w:id="1609390606">
          <w:marLeft w:val="0"/>
          <w:marRight w:val="0"/>
          <w:marTop w:val="0"/>
          <w:marBottom w:val="0"/>
          <w:divBdr>
            <w:top w:val="none" w:sz="0" w:space="0" w:color="auto"/>
            <w:left w:val="none" w:sz="0" w:space="0" w:color="auto"/>
            <w:bottom w:val="none" w:sz="0" w:space="0" w:color="auto"/>
            <w:right w:val="none" w:sz="0" w:space="0" w:color="auto"/>
          </w:divBdr>
          <w:divsChild>
            <w:div w:id="1150445284">
              <w:marLeft w:val="0"/>
              <w:marRight w:val="0"/>
              <w:marTop w:val="0"/>
              <w:marBottom w:val="0"/>
              <w:divBdr>
                <w:top w:val="none" w:sz="0" w:space="0" w:color="auto"/>
                <w:left w:val="none" w:sz="0" w:space="0" w:color="auto"/>
                <w:bottom w:val="none" w:sz="0" w:space="0" w:color="auto"/>
                <w:right w:val="none" w:sz="0" w:space="0" w:color="auto"/>
              </w:divBdr>
              <w:divsChild>
                <w:div w:id="1560480450">
                  <w:marLeft w:val="0"/>
                  <w:marRight w:val="0"/>
                  <w:marTop w:val="0"/>
                  <w:marBottom w:val="0"/>
                  <w:divBdr>
                    <w:top w:val="none" w:sz="0" w:space="0" w:color="auto"/>
                    <w:left w:val="none" w:sz="0" w:space="0" w:color="auto"/>
                    <w:bottom w:val="none" w:sz="0" w:space="0" w:color="auto"/>
                    <w:right w:val="none" w:sz="0" w:space="0" w:color="auto"/>
                  </w:divBdr>
                  <w:divsChild>
                    <w:div w:id="1904750995">
                      <w:marLeft w:val="1"/>
                      <w:marRight w:val="1"/>
                      <w:marTop w:val="0"/>
                      <w:marBottom w:val="0"/>
                      <w:divBdr>
                        <w:top w:val="none" w:sz="0" w:space="0" w:color="auto"/>
                        <w:left w:val="none" w:sz="0" w:space="0" w:color="auto"/>
                        <w:bottom w:val="none" w:sz="0" w:space="0" w:color="auto"/>
                        <w:right w:val="none" w:sz="0" w:space="0" w:color="auto"/>
                      </w:divBdr>
                      <w:divsChild>
                        <w:div w:id="907694359">
                          <w:marLeft w:val="0"/>
                          <w:marRight w:val="0"/>
                          <w:marTop w:val="0"/>
                          <w:marBottom w:val="0"/>
                          <w:divBdr>
                            <w:top w:val="none" w:sz="0" w:space="0" w:color="auto"/>
                            <w:left w:val="none" w:sz="0" w:space="0" w:color="auto"/>
                            <w:bottom w:val="none" w:sz="0" w:space="0" w:color="auto"/>
                            <w:right w:val="none" w:sz="0" w:space="0" w:color="auto"/>
                          </w:divBdr>
                          <w:divsChild>
                            <w:div w:id="1648046925">
                              <w:marLeft w:val="0"/>
                              <w:marRight w:val="0"/>
                              <w:marTop w:val="0"/>
                              <w:marBottom w:val="360"/>
                              <w:divBdr>
                                <w:top w:val="none" w:sz="0" w:space="0" w:color="auto"/>
                                <w:left w:val="none" w:sz="0" w:space="0" w:color="auto"/>
                                <w:bottom w:val="none" w:sz="0" w:space="0" w:color="auto"/>
                                <w:right w:val="none" w:sz="0" w:space="0" w:color="auto"/>
                              </w:divBdr>
                              <w:divsChild>
                                <w:div w:id="903953048">
                                  <w:marLeft w:val="0"/>
                                  <w:marRight w:val="0"/>
                                  <w:marTop w:val="0"/>
                                  <w:marBottom w:val="0"/>
                                  <w:divBdr>
                                    <w:top w:val="none" w:sz="0" w:space="0" w:color="auto"/>
                                    <w:left w:val="none" w:sz="0" w:space="0" w:color="auto"/>
                                    <w:bottom w:val="none" w:sz="0" w:space="0" w:color="auto"/>
                                    <w:right w:val="none" w:sz="0" w:space="0" w:color="auto"/>
                                  </w:divBdr>
                                  <w:divsChild>
                                    <w:div w:id="932787952">
                                      <w:marLeft w:val="0"/>
                                      <w:marRight w:val="0"/>
                                      <w:marTop w:val="0"/>
                                      <w:marBottom w:val="0"/>
                                      <w:divBdr>
                                        <w:top w:val="none" w:sz="0" w:space="0" w:color="auto"/>
                                        <w:left w:val="none" w:sz="0" w:space="0" w:color="auto"/>
                                        <w:bottom w:val="none" w:sz="0" w:space="0" w:color="auto"/>
                                        <w:right w:val="none" w:sz="0" w:space="0" w:color="auto"/>
                                      </w:divBdr>
                                      <w:divsChild>
                                        <w:div w:id="639920444">
                                          <w:marLeft w:val="0"/>
                                          <w:marRight w:val="0"/>
                                          <w:marTop w:val="0"/>
                                          <w:marBottom w:val="0"/>
                                          <w:divBdr>
                                            <w:top w:val="none" w:sz="0" w:space="0" w:color="auto"/>
                                            <w:left w:val="none" w:sz="0" w:space="0" w:color="auto"/>
                                            <w:bottom w:val="none" w:sz="0" w:space="0" w:color="auto"/>
                                            <w:right w:val="none" w:sz="0" w:space="0" w:color="auto"/>
                                          </w:divBdr>
                                          <w:divsChild>
                                            <w:div w:id="1006250305">
                                              <w:marLeft w:val="0"/>
                                              <w:marRight w:val="0"/>
                                              <w:marTop w:val="0"/>
                                              <w:marBottom w:val="0"/>
                                              <w:divBdr>
                                                <w:top w:val="none" w:sz="0" w:space="0" w:color="auto"/>
                                                <w:left w:val="none" w:sz="0" w:space="0" w:color="auto"/>
                                                <w:bottom w:val="none" w:sz="0" w:space="0" w:color="auto"/>
                                                <w:right w:val="none" w:sz="0" w:space="0" w:color="auto"/>
                                              </w:divBdr>
                                              <w:divsChild>
                                                <w:div w:id="424422154">
                                                  <w:marLeft w:val="0"/>
                                                  <w:marRight w:val="0"/>
                                                  <w:marTop w:val="0"/>
                                                  <w:marBottom w:val="0"/>
                                                  <w:divBdr>
                                                    <w:top w:val="none" w:sz="0" w:space="0" w:color="auto"/>
                                                    <w:left w:val="none" w:sz="0" w:space="0" w:color="auto"/>
                                                    <w:bottom w:val="none" w:sz="0" w:space="0" w:color="auto"/>
                                                    <w:right w:val="none" w:sz="0" w:space="0" w:color="auto"/>
                                                  </w:divBdr>
                                                  <w:divsChild>
                                                    <w:div w:id="281957673">
                                                      <w:marLeft w:val="0"/>
                                                      <w:marRight w:val="0"/>
                                                      <w:marTop w:val="0"/>
                                                      <w:marBottom w:val="0"/>
                                                      <w:divBdr>
                                                        <w:top w:val="none" w:sz="0" w:space="0" w:color="auto"/>
                                                        <w:left w:val="none" w:sz="0" w:space="0" w:color="auto"/>
                                                        <w:bottom w:val="none" w:sz="0" w:space="0" w:color="auto"/>
                                                        <w:right w:val="none" w:sz="0" w:space="0" w:color="auto"/>
                                                      </w:divBdr>
                                                      <w:divsChild>
                                                        <w:div w:id="1874267291">
                                                          <w:marLeft w:val="0"/>
                                                          <w:marRight w:val="0"/>
                                                          <w:marTop w:val="0"/>
                                                          <w:marBottom w:val="0"/>
                                                          <w:divBdr>
                                                            <w:top w:val="none" w:sz="0" w:space="0" w:color="auto"/>
                                                            <w:left w:val="none" w:sz="0" w:space="0" w:color="auto"/>
                                                            <w:bottom w:val="none" w:sz="0" w:space="0" w:color="auto"/>
                                                            <w:right w:val="none" w:sz="0" w:space="0" w:color="auto"/>
                                                          </w:divBdr>
                                                          <w:divsChild>
                                                            <w:div w:id="1750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7925-cuku-vezikularas-eksantemas-uzliesmojuma-likvidesanas-un-draudu-noversanas-kartiba" TargetMode="External"/><Relationship Id="rId13" Type="http://schemas.openxmlformats.org/officeDocument/2006/relationships/hyperlink" Target="http://eur-lex.europa.eu/eli/reg/2011/142/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67925-cuku-vezikularas-eksantemas-uzliesmojuma-likvidesanas-un-draudu-noversanas-karti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67925-cuku-vezikularas-eksantemas-uzliesmojuma-likvidesanas-un-draudu-noversanas-karti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67925-cuku-vezikularas-eksantemas-uzliesmojuma-likvidesanas-un-draudu-noversanas-karti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167925-cuku-vezikularas-eksantemas-uzliesmojuma-likvidesanas-un-draudu-noversanas-kartiba" TargetMode="External"/><Relationship Id="rId14" Type="http://schemas.openxmlformats.org/officeDocument/2006/relationships/hyperlink" Target="http://eur-lex.europa.eu/legal-content/LV/AUTO/?uri=celex:32004R085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A795-FC63-4110-95BD-805797A8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Pages>
  <Words>41261</Words>
  <Characters>23520</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Nodulārā dermatīta likvidēšanas un draudu novēršanas kārtība</vt:lpstr>
      <vt:lpstr>Nodulārā dermatīta likvidēšanas un draudu novēršanas kārtība</vt:lpstr>
    </vt:vector>
  </TitlesOfParts>
  <Company>Zemkopibas Ministrija</Company>
  <LinksUpToDate>false</LinksUpToDate>
  <CharactersWithSpaces>64652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Sigita Tauriņa</dc:creator>
  <dc:description>Tauriņa 67027064_x000d_
Sigita.Taurina@zm.gov.lv</dc:description>
  <cp:lastModifiedBy>Kristiāna Sebre</cp:lastModifiedBy>
  <cp:revision>21</cp:revision>
  <cp:lastPrinted>2018-05-25T04:34:00Z</cp:lastPrinted>
  <dcterms:created xsi:type="dcterms:W3CDTF">2018-11-27T07:53:00Z</dcterms:created>
  <dcterms:modified xsi:type="dcterms:W3CDTF">2019-01-24T10:31:00Z</dcterms:modified>
</cp:coreProperties>
</file>