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66" w:rsidRDefault="00C97566" w:rsidP="00C97566">
      <w:pPr>
        <w:shd w:val="clear" w:color="auto" w:fill="FFFFFF"/>
        <w:jc w:val="center"/>
        <w:rPr>
          <w:color w:val="000000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LATVIJAS REPUBLIKAS MINISTRU KABINETA SĒDE</w:t>
      </w:r>
    </w:p>
    <w:p w:rsidR="00C97566" w:rsidRDefault="00C97566" w:rsidP="00C97566">
      <w:pPr>
        <w:shd w:val="clear" w:color="auto" w:fill="FFFFFF"/>
        <w:jc w:val="center"/>
        <w:rPr>
          <w:color w:val="000000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____________________________________________________</w:t>
      </w:r>
    </w:p>
    <w:p w:rsidR="00C97566" w:rsidRDefault="00C97566" w:rsidP="00C97566">
      <w:pPr>
        <w:shd w:val="clear" w:color="auto" w:fill="FFFFFF"/>
        <w:jc w:val="center"/>
        <w:rPr>
          <w:color w:val="000000"/>
          <w:lang w:eastAsia="lv-LV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lv-LV"/>
        </w:rPr>
        <w:t>protokola izraksts</w:t>
      </w:r>
    </w:p>
    <w:p w:rsidR="00C97566" w:rsidRDefault="00C97566" w:rsidP="00C97566">
      <w:pPr>
        <w:shd w:val="clear" w:color="auto" w:fill="FFFFFF"/>
        <w:spacing w:after="200"/>
        <w:jc w:val="right"/>
        <w:rPr>
          <w:color w:val="000000"/>
          <w:lang w:eastAsia="lv-LV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lv-LV"/>
        </w:rPr>
        <w:t> </w:t>
      </w:r>
    </w:p>
    <w:p w:rsidR="00C97566" w:rsidRDefault="00C97566" w:rsidP="00C97566">
      <w:pPr>
        <w:shd w:val="clear" w:color="auto" w:fill="FFFFFF"/>
        <w:rPr>
          <w:color w:val="000000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</w:t>
      </w:r>
    </w:p>
    <w:tbl>
      <w:tblPr>
        <w:tblW w:w="9094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898"/>
        <w:gridCol w:w="4298"/>
      </w:tblGrid>
      <w:tr w:rsidR="00C97566" w:rsidTr="00C97566">
        <w:tc>
          <w:tcPr>
            <w:tcW w:w="3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Default="00C97566">
            <w:pPr>
              <w:rPr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Default="00C97566">
            <w:pPr>
              <w:rPr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42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Default="00C97566" w:rsidP="00C97566">
            <w:pPr>
              <w:jc w:val="right"/>
              <w:rPr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2019.gada    .martā</w:t>
            </w:r>
          </w:p>
        </w:tc>
      </w:tr>
    </w:tbl>
    <w:p w:rsidR="00C97566" w:rsidRDefault="00C97566" w:rsidP="00C97566">
      <w:pPr>
        <w:shd w:val="clear" w:color="auto" w:fill="FFFFFF"/>
        <w:jc w:val="both"/>
        <w:rPr>
          <w:color w:val="000000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 w:eastAsia="lv-LV"/>
        </w:rPr>
        <w:t> </w:t>
      </w:r>
    </w:p>
    <w:p w:rsidR="00C97566" w:rsidRDefault="00C97566" w:rsidP="00C97566">
      <w:pPr>
        <w:shd w:val="clear" w:color="auto" w:fill="FFFFFF"/>
        <w:jc w:val="both"/>
        <w:rPr>
          <w:color w:val="000000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 w:eastAsia="lv-LV"/>
        </w:rPr>
        <w:t> </w:t>
      </w:r>
    </w:p>
    <w:p w:rsidR="00C97566" w:rsidRDefault="00C97566" w:rsidP="00C97566">
      <w:pPr>
        <w:shd w:val="clear" w:color="auto" w:fill="FFFFFF"/>
        <w:jc w:val="center"/>
        <w:rPr>
          <w:color w:val="000000"/>
          <w:lang w:eastAsia="lv-LV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 w:eastAsia="lv-LV"/>
        </w:rPr>
        <w:t xml:space="preserve">   .§</w:t>
      </w:r>
    </w:p>
    <w:p w:rsidR="00C97566" w:rsidRDefault="00C97566" w:rsidP="00C97566">
      <w:pPr>
        <w:shd w:val="clear" w:color="auto" w:fill="FFFFFF"/>
        <w:rPr>
          <w:color w:val="000000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 w:eastAsia="lv-LV"/>
        </w:rPr>
        <w:t> </w:t>
      </w:r>
    </w:p>
    <w:p w:rsidR="00C97566" w:rsidRDefault="005B1CCE" w:rsidP="00C9756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Likumprojekts “Grozījums likumā “Par valsts noslēpumu””</w:t>
      </w:r>
    </w:p>
    <w:p w:rsidR="007D2B6D" w:rsidRDefault="007D2B6D" w:rsidP="00C9756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C97566" w:rsidRPr="00C97566" w:rsidRDefault="00C97566" w:rsidP="00C97566">
      <w:pPr>
        <w:shd w:val="clear" w:color="auto" w:fill="FFFFFF"/>
        <w:contextualSpacing/>
        <w:jc w:val="both"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     TA-</w:t>
      </w:r>
    </w:p>
    <w:p w:rsidR="00C97566" w:rsidRPr="00C97566" w:rsidRDefault="00C97566" w:rsidP="00C97566">
      <w:pPr>
        <w:shd w:val="clear" w:color="auto" w:fill="FFFFFF"/>
        <w:contextualSpacing/>
        <w:jc w:val="center"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___________________________________________________________</w:t>
      </w:r>
    </w:p>
    <w:p w:rsidR="00C97566" w:rsidRPr="00C97566" w:rsidRDefault="00C97566" w:rsidP="00C97566">
      <w:pPr>
        <w:shd w:val="clear" w:color="auto" w:fill="FFFFFF"/>
        <w:contextualSpacing/>
        <w:jc w:val="center"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(J.Reirs, A.K.Kariņš)</w:t>
      </w:r>
    </w:p>
    <w:p w:rsidR="00C97566" w:rsidRPr="00C97566" w:rsidRDefault="00C97566" w:rsidP="00C97566">
      <w:pPr>
        <w:shd w:val="clear" w:color="auto" w:fill="FFFFFF"/>
        <w:contextualSpacing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C97566" w:rsidRPr="00C97566" w:rsidRDefault="00C97566" w:rsidP="00C97566">
      <w:pPr>
        <w:shd w:val="clear" w:color="auto" w:fill="FFFFFF"/>
        <w:contextualSpacing/>
        <w:jc w:val="both"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    </w:t>
      </w:r>
      <w:r w:rsidR="00E53D2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1</w:t>
      </w:r>
      <w:r w:rsidRPr="00C975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 Atbalstīt iesniegto likumprojektu.</w:t>
      </w:r>
    </w:p>
    <w:p w:rsidR="009C4F50" w:rsidRPr="009C4F50" w:rsidRDefault="00E53D23" w:rsidP="00C9756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    </w:t>
      </w:r>
      <w:r w:rsidR="009C4F50" w:rsidRPr="009C4F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Valsts kancelejai sagatavot likumprojektu iesniegšanai Saeimā vienlaikus ar likumprojektu "Grozījum</w:t>
      </w:r>
      <w:r w:rsidR="005B1CC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i Finanšu un kapitāla tirgus komisijas likumā</w:t>
      </w:r>
      <w:r w:rsidR="009C4F50" w:rsidRPr="009C4F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9C4F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un</w:t>
      </w:r>
      <w:r w:rsidR="009C4F50" w:rsidRPr="009C4F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likumprojektu "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Grozījumi </w:t>
      </w:r>
      <w:r w:rsidR="009C4F50" w:rsidRPr="009C4F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Noziedzīgi iegūtu līdzekļu legalizācijas un terorism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a finansēšanas novēršanas likumā</w:t>
      </w:r>
      <w:r w:rsidR="009C4F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"</w:t>
      </w:r>
      <w:r w:rsidR="009C4F50" w:rsidRPr="009C4F50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C97566" w:rsidRPr="00C97566" w:rsidRDefault="00C97566" w:rsidP="00C97566">
      <w:pPr>
        <w:shd w:val="clear" w:color="auto" w:fill="FFFFFF"/>
        <w:contextualSpacing/>
        <w:jc w:val="both"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    2. Noteikt, ka atbildīgais par likumprojekta turpmāko virzību Saeimā ir finanšu ministrs.</w:t>
      </w:r>
    </w:p>
    <w:p w:rsidR="00C97566" w:rsidRDefault="00C97566" w:rsidP="00C97566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C975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     3. Lūgt Saeimu </w:t>
      </w:r>
      <w:r w:rsidR="00B9415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izskatīt to vienlaikus ar</w:t>
      </w:r>
      <w:r w:rsidR="00E53D23" w:rsidRPr="00E53D23">
        <w:t xml:space="preserve"> </w:t>
      </w:r>
      <w:r w:rsidR="00E53D23" w:rsidRPr="00E53D2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likumprojektu "Grozījum</w:t>
      </w:r>
      <w:r w:rsidR="00B84C0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i Finanšu un kapitāla tirgus </w:t>
      </w:r>
      <w:r w:rsidR="00A95641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komisijas </w:t>
      </w:r>
      <w:r w:rsidR="00B84C04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likumā</w:t>
      </w:r>
      <w:r w:rsidR="00E53D2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" </w:t>
      </w:r>
      <w:r w:rsidR="00B9415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un</w:t>
      </w:r>
      <w:r w:rsidR="00E53D2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53D23" w:rsidRPr="00E53D2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likumprojektu "Grozījumi Noziedzīgi iegūtu līdzekļu legalizācijas un</w:t>
      </w:r>
      <w:r w:rsidR="00E53D2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53D23" w:rsidRPr="00E53D2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terorisma finansēšanas novēršanas likumā" </w:t>
      </w:r>
      <w:r w:rsidR="00B9415F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(likumprojektu pakete)</w:t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C97566" w:rsidRPr="00C97566" w:rsidRDefault="00C97566" w:rsidP="00C97566">
      <w:pPr>
        <w:shd w:val="clear" w:color="auto" w:fill="FFFFFF"/>
        <w:contextualSpacing/>
        <w:jc w:val="both"/>
        <w:rPr>
          <w:color w:val="000000"/>
          <w:lang w:eastAsia="lv-LV"/>
        </w:rPr>
      </w:pPr>
    </w:p>
    <w:p w:rsidR="00C97566" w:rsidRPr="00C97566" w:rsidRDefault="00C97566" w:rsidP="00C97566">
      <w:pPr>
        <w:shd w:val="clear" w:color="auto" w:fill="FFFFFF"/>
        <w:contextualSpacing/>
        <w:rPr>
          <w:color w:val="000000"/>
          <w:lang w:eastAsia="lv-LV"/>
        </w:rPr>
      </w:pPr>
      <w:r w:rsidRPr="00C975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C97566" w:rsidRPr="00C97566" w:rsidRDefault="00C97566" w:rsidP="00C97566">
      <w:pPr>
        <w:shd w:val="clear" w:color="auto" w:fill="FFFFFF"/>
        <w:contextualSpacing/>
        <w:jc w:val="both"/>
        <w:rPr>
          <w:color w:val="000000"/>
          <w:lang w:eastAsia="lv-LV"/>
        </w:rPr>
      </w:pPr>
      <w:bookmarkStart w:id="0" w:name="_GoBack"/>
      <w:bookmarkEnd w:id="0"/>
      <w:r w:rsidRPr="00C97566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 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2340"/>
        <w:gridCol w:w="2880"/>
      </w:tblGrid>
      <w:tr w:rsidR="00C97566" w:rsidRPr="00C97566" w:rsidTr="00C97566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Pr="00C97566" w:rsidRDefault="00C97566">
            <w:pPr>
              <w:contextualSpacing/>
              <w:rPr>
                <w:lang w:eastAsia="lv-LV"/>
              </w:rPr>
            </w:pPr>
            <w:r w:rsidRPr="00C975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Ministru prezidents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Pr="009B1357" w:rsidRDefault="00C9756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B13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 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Pr="009B1357" w:rsidRDefault="009B135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B13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A.K.Kariņš</w:t>
            </w:r>
          </w:p>
        </w:tc>
      </w:tr>
      <w:tr w:rsidR="00C97566" w:rsidRPr="00C97566" w:rsidTr="00C97566">
        <w:tc>
          <w:tcPr>
            <w:tcW w:w="0" w:type="auto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566" w:rsidRPr="00C97566" w:rsidRDefault="00C97566">
            <w:pPr>
              <w:contextualSpacing/>
              <w:rPr>
                <w:lang w:eastAsia="lv-LV"/>
              </w:rPr>
            </w:pPr>
          </w:p>
        </w:tc>
      </w:tr>
      <w:tr w:rsidR="00C97566" w:rsidRPr="00C97566" w:rsidTr="00C97566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Pr="00C97566" w:rsidRDefault="00C97566">
            <w:pPr>
              <w:contextualSpacing/>
              <w:rPr>
                <w:lang w:eastAsia="lv-LV"/>
              </w:rPr>
            </w:pPr>
            <w:r w:rsidRPr="00C975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Valsts kancelejas direktors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Pr="00C97566" w:rsidRDefault="00C97566">
            <w:pPr>
              <w:contextualSpacing/>
              <w:rPr>
                <w:lang w:eastAsia="lv-LV"/>
              </w:rPr>
            </w:pPr>
            <w:r w:rsidRPr="00C97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66" w:rsidRPr="00C97566" w:rsidRDefault="00C97566" w:rsidP="009B1357">
            <w:pPr>
              <w:contextualSpacing/>
              <w:rPr>
                <w:lang w:eastAsia="lv-LV"/>
              </w:rPr>
            </w:pPr>
            <w:r w:rsidRPr="00C975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J</w:t>
            </w:r>
            <w:r w:rsidR="009B13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  <w:r w:rsidRPr="00C975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Citskovskis</w:t>
            </w:r>
          </w:p>
        </w:tc>
      </w:tr>
    </w:tbl>
    <w:p w:rsidR="003822DB" w:rsidRPr="00D46A34" w:rsidRDefault="003822D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7BB7" w:rsidRPr="00D46A34" w:rsidRDefault="00A77B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7BB7" w:rsidRPr="00D46A34" w:rsidRDefault="00A77B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7BB7" w:rsidRPr="00C97566" w:rsidRDefault="00A77BB7">
      <w:pPr>
        <w:contextualSpacing/>
      </w:pPr>
      <w:r w:rsidRPr="00A77BB7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Finanšu ministrs</w:t>
      </w:r>
      <w:r w:rsidRPr="00A77BB7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>
        <w:tab/>
      </w:r>
      <w:r>
        <w:tab/>
      </w:r>
      <w:r>
        <w:tab/>
      </w:r>
      <w:r>
        <w:tab/>
      </w:r>
      <w:r w:rsidRPr="00A77BB7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 w:rsidRPr="00A77BB7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     </w:t>
      </w:r>
      <w:r w:rsidRPr="00A77BB7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J.Reirs</w:t>
      </w:r>
    </w:p>
    <w:sectPr w:rsidR="00A77BB7" w:rsidRPr="00C97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66"/>
    <w:rsid w:val="0002433C"/>
    <w:rsid w:val="003822DB"/>
    <w:rsid w:val="003A76EC"/>
    <w:rsid w:val="005B1CCE"/>
    <w:rsid w:val="007D2B6D"/>
    <w:rsid w:val="009B1357"/>
    <w:rsid w:val="009B2171"/>
    <w:rsid w:val="009C4F50"/>
    <w:rsid w:val="00A77BB7"/>
    <w:rsid w:val="00A95641"/>
    <w:rsid w:val="00B071CD"/>
    <w:rsid w:val="00B84C04"/>
    <w:rsid w:val="00B9415F"/>
    <w:rsid w:val="00C97566"/>
    <w:rsid w:val="00D46A34"/>
    <w:rsid w:val="00E5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7E29F"/>
  <w15:chartTrackingRefBased/>
  <w15:docId w15:val="{2D94010B-506D-4C73-8DA6-C0518D88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Finanšu un kapitāla tirgus komisijas likumā"</vt:lpstr>
    </vt:vector>
  </TitlesOfParts>
  <Company>Finanšu ministrija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Finanšu un kapitāla tirgus komisijas likumā"</dc:title>
  <dc:subject>protokollēmums</dc:subject>
  <dc:creator>Baiba Zvirgzdiņa</dc:creator>
  <cp:keywords/>
  <dc:description>67095601, baiba.zvirgzdina@fm.gov.lv</dc:description>
  <cp:lastModifiedBy>Baiba Zvirgzdiņa</cp:lastModifiedBy>
  <cp:revision>13</cp:revision>
  <dcterms:created xsi:type="dcterms:W3CDTF">2019-03-15T14:57:00Z</dcterms:created>
  <dcterms:modified xsi:type="dcterms:W3CDTF">2019-03-25T13:50:00Z</dcterms:modified>
</cp:coreProperties>
</file>