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D72BF" w:rsidR="0017475E" w:rsidP="00DD72BF" w:rsidRDefault="0017475E" w14:paraId="29289FB1" w14:textId="77777777">
      <w:pPr>
        <w:jc w:val="right"/>
        <w:rPr>
          <w:bCs/>
          <w:i/>
          <w:sz w:val="28"/>
          <w:szCs w:val="28"/>
          <w:lang w:val="lv-LV"/>
        </w:rPr>
      </w:pPr>
      <w:r w:rsidRPr="00DD72BF">
        <w:rPr>
          <w:bCs/>
          <w:i/>
          <w:sz w:val="28"/>
          <w:szCs w:val="28"/>
          <w:lang w:val="lv-LV"/>
        </w:rPr>
        <w:t>Projekts</w:t>
      </w:r>
    </w:p>
    <w:p w:rsidRPr="00B00F01" w:rsidR="0017475E" w:rsidP="000E642E" w:rsidRDefault="0017475E" w14:paraId="16830492" w14:textId="77777777">
      <w:pPr>
        <w:jc w:val="center"/>
        <w:rPr>
          <w:b/>
          <w:bCs/>
          <w:sz w:val="28"/>
          <w:szCs w:val="28"/>
          <w:lang w:val="lv-LV"/>
        </w:rPr>
      </w:pPr>
    </w:p>
    <w:p w:rsidRPr="00B00F01" w:rsidR="000E642E" w:rsidP="000E642E" w:rsidRDefault="0017475E" w14:paraId="3B532284" w14:textId="77777777">
      <w:pPr>
        <w:jc w:val="center"/>
        <w:rPr>
          <w:b/>
          <w:bCs/>
          <w:sz w:val="28"/>
          <w:szCs w:val="28"/>
          <w:lang w:val="lv-LV"/>
        </w:rPr>
      </w:pPr>
      <w:r w:rsidRPr="00B00F01">
        <w:rPr>
          <w:b/>
          <w:bCs/>
          <w:sz w:val="28"/>
          <w:szCs w:val="28"/>
          <w:lang w:val="lv-LV"/>
        </w:rPr>
        <w:t xml:space="preserve">LATVIJAS REPUBLIKAS </w:t>
      </w:r>
      <w:r w:rsidRPr="00B00F01" w:rsidR="000E642E">
        <w:rPr>
          <w:b/>
          <w:bCs/>
          <w:sz w:val="28"/>
          <w:szCs w:val="28"/>
          <w:lang w:val="lv-LV"/>
        </w:rPr>
        <w:t>MINISTRU KABINETA SĒDES PROTOKOLLĒMUMS</w:t>
      </w:r>
    </w:p>
    <w:p w:rsidRPr="00B00F01" w:rsidR="000E642E" w:rsidP="000E642E" w:rsidRDefault="000E642E" w14:paraId="7F5FF4BF" w14:textId="77777777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Pr="00B00F01" w:rsidR="000E642E" w14:paraId="33D077BE" w14:textId="77777777">
        <w:trPr>
          <w:cantSplit/>
        </w:trPr>
        <w:tc>
          <w:tcPr>
            <w:tcW w:w="3967" w:type="dxa"/>
          </w:tcPr>
          <w:p w:rsidRPr="00B00F01" w:rsidR="000E642E" w:rsidP="00D32E9F" w:rsidRDefault="000E642E" w14:paraId="1F3D3894" w14:textId="77777777">
            <w:pPr>
              <w:rPr>
                <w:sz w:val="28"/>
                <w:szCs w:val="28"/>
                <w:lang w:val="lv-LV"/>
              </w:rPr>
            </w:pPr>
            <w:r w:rsidRPr="00B00F0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Pr="00B00F01" w:rsidR="000E642E" w:rsidP="00D32E9F" w:rsidRDefault="000E642E" w14:paraId="0AB03C8B" w14:textId="77777777">
            <w:pPr>
              <w:rPr>
                <w:sz w:val="28"/>
                <w:szCs w:val="28"/>
                <w:lang w:val="lv-LV"/>
              </w:rPr>
            </w:pPr>
            <w:r w:rsidRPr="00B00F01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Pr="00B00F01" w:rsidR="000E642E" w:rsidP="00D113DA" w:rsidRDefault="00C47B27" w14:paraId="260F4B82" w14:textId="77777777">
            <w:pPr>
              <w:jc w:val="right"/>
              <w:rPr>
                <w:sz w:val="28"/>
                <w:szCs w:val="28"/>
                <w:lang w:val="lv-LV"/>
              </w:rPr>
            </w:pPr>
            <w:r w:rsidRPr="00B00F01">
              <w:rPr>
                <w:sz w:val="28"/>
                <w:szCs w:val="28"/>
                <w:lang w:val="lv-LV"/>
              </w:rPr>
              <w:t>201</w:t>
            </w:r>
            <w:r w:rsidRPr="00B00F01" w:rsidR="00D82022">
              <w:rPr>
                <w:sz w:val="28"/>
                <w:szCs w:val="28"/>
                <w:lang w:val="lv-LV"/>
              </w:rPr>
              <w:t>9</w:t>
            </w:r>
            <w:r w:rsidRPr="00B00F01" w:rsidR="000E642E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Pr="00B00F01" w:rsidR="000E642E" w:rsidP="000E642E" w:rsidRDefault="000E642E" w14:paraId="5F8E92BB" w14:textId="77777777">
      <w:pPr>
        <w:pStyle w:val="Galvene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Pr="00B00F01" w:rsidR="000E642E" w:rsidP="000E642E" w:rsidRDefault="000E642E" w14:paraId="7BA0008C" w14:textId="77777777">
      <w:pPr>
        <w:pStyle w:val="Galvene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B00F01">
        <w:rPr>
          <w:b/>
          <w:sz w:val="28"/>
          <w:szCs w:val="28"/>
          <w:lang w:val="lv-LV"/>
        </w:rPr>
        <w:t>.§</w:t>
      </w:r>
    </w:p>
    <w:p w:rsidRPr="00B00F01" w:rsidR="00C47B27" w:rsidP="001C4AD2" w:rsidRDefault="00C47B27" w14:paraId="4441FB49" w14:textId="77777777">
      <w:pPr>
        <w:autoSpaceDE w:val="0"/>
        <w:autoSpaceDN w:val="0"/>
        <w:adjustRightInd w:val="0"/>
        <w:jc w:val="center"/>
        <w:rPr>
          <w:b/>
          <w:sz w:val="28"/>
          <w:szCs w:val="28"/>
          <w:lang w:val="lv-LV"/>
        </w:rPr>
      </w:pPr>
      <w:bookmarkStart w:name="OLE_LINK1" w:id="0"/>
      <w:bookmarkStart w:name="OLE_LINK2" w:id="1"/>
    </w:p>
    <w:p w:rsidRPr="00DD72BF" w:rsidR="00D82022" w:rsidP="00B00F01" w:rsidRDefault="00B00F01" w14:paraId="0FC679DA" w14:textId="4B24FA73">
      <w:pPr>
        <w:jc w:val="center"/>
        <w:rPr>
          <w:b/>
          <w:sz w:val="28"/>
          <w:szCs w:val="28"/>
          <w:lang w:val="lv-LV"/>
        </w:rPr>
      </w:pPr>
      <w:bookmarkStart w:name="_Hlk508264872" w:id="2"/>
      <w:bookmarkEnd w:id="0"/>
      <w:bookmarkEnd w:id="1"/>
      <w:r>
        <w:rPr>
          <w:b/>
          <w:sz w:val="28"/>
          <w:szCs w:val="28"/>
          <w:lang w:val="lv-LV"/>
        </w:rPr>
        <w:t>Informatīvais ziņojums "</w:t>
      </w:r>
      <w:r w:rsidRPr="00DD72BF" w:rsidR="00D82022">
        <w:rPr>
          <w:b/>
          <w:sz w:val="28"/>
          <w:szCs w:val="28"/>
          <w:lang w:val="lv-LV"/>
        </w:rPr>
        <w:t>Par Ministru prezidenta 2019. gada 20. februāra rezolūcijā Nr.</w:t>
      </w:r>
      <w:r w:rsidRPr="00DD72BF" w:rsidR="0017475E">
        <w:rPr>
          <w:b/>
          <w:sz w:val="28"/>
          <w:szCs w:val="28"/>
          <w:lang w:val="lv-LV"/>
        </w:rPr>
        <w:t> </w:t>
      </w:r>
      <w:r w:rsidRPr="00DD72BF" w:rsidR="00D82022">
        <w:rPr>
          <w:b/>
          <w:sz w:val="28"/>
          <w:szCs w:val="28"/>
          <w:lang w:val="lv-LV"/>
        </w:rPr>
        <w:t>2019-1.1.1./11-11 dotā uzdevuma izpildi</w:t>
      </w:r>
      <w:bookmarkEnd w:id="2"/>
      <w:r>
        <w:rPr>
          <w:b/>
          <w:sz w:val="28"/>
          <w:szCs w:val="28"/>
          <w:lang w:val="lv-LV"/>
        </w:rPr>
        <w:t>"</w:t>
      </w:r>
    </w:p>
    <w:p w:rsidRPr="00B00F01" w:rsidR="000E642E" w:rsidP="00D82022" w:rsidRDefault="000E642E" w14:paraId="4C3D674D" w14:textId="7777777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lv-LV"/>
        </w:rPr>
      </w:pPr>
      <w:r w:rsidRPr="00B00F01">
        <w:rPr>
          <w:sz w:val="28"/>
          <w:szCs w:val="28"/>
          <w:u w:val="single"/>
          <w:lang w:val="lv-LV"/>
        </w:rPr>
        <w:tab/>
      </w:r>
      <w:r w:rsidRPr="00B00F01">
        <w:rPr>
          <w:sz w:val="28"/>
          <w:szCs w:val="28"/>
          <w:u w:val="single"/>
          <w:lang w:val="lv-LV"/>
        </w:rPr>
        <w:tab/>
      </w:r>
      <w:r w:rsidRPr="00B00F01">
        <w:rPr>
          <w:sz w:val="28"/>
          <w:szCs w:val="28"/>
          <w:u w:val="single"/>
          <w:lang w:val="lv-LV"/>
        </w:rPr>
        <w:tab/>
      </w:r>
      <w:r w:rsidRPr="00B00F01">
        <w:rPr>
          <w:sz w:val="28"/>
          <w:szCs w:val="28"/>
          <w:u w:val="single"/>
          <w:lang w:val="lv-LV"/>
        </w:rPr>
        <w:tab/>
      </w:r>
      <w:r w:rsidRPr="00B00F01">
        <w:rPr>
          <w:sz w:val="28"/>
          <w:szCs w:val="28"/>
          <w:u w:val="single"/>
          <w:lang w:val="lv-LV"/>
        </w:rPr>
        <w:tab/>
      </w:r>
      <w:r w:rsidRPr="00B00F01">
        <w:rPr>
          <w:sz w:val="28"/>
          <w:szCs w:val="28"/>
          <w:u w:val="single"/>
          <w:lang w:val="lv-LV"/>
        </w:rPr>
        <w:tab/>
      </w:r>
      <w:r w:rsidRPr="00B00F01">
        <w:rPr>
          <w:sz w:val="28"/>
          <w:szCs w:val="28"/>
          <w:u w:val="single"/>
          <w:lang w:val="lv-LV"/>
        </w:rPr>
        <w:tab/>
      </w:r>
      <w:r w:rsidRPr="00B00F01">
        <w:rPr>
          <w:sz w:val="28"/>
          <w:szCs w:val="28"/>
          <w:u w:val="single"/>
          <w:lang w:val="lv-LV"/>
        </w:rPr>
        <w:tab/>
      </w:r>
      <w:r w:rsidRPr="00B00F01">
        <w:rPr>
          <w:sz w:val="28"/>
          <w:szCs w:val="28"/>
          <w:u w:val="single"/>
          <w:lang w:val="lv-LV"/>
        </w:rPr>
        <w:tab/>
      </w:r>
      <w:r w:rsidRPr="00B00F01">
        <w:rPr>
          <w:sz w:val="28"/>
          <w:szCs w:val="28"/>
          <w:u w:val="single"/>
          <w:lang w:val="lv-LV"/>
        </w:rPr>
        <w:tab/>
      </w:r>
      <w:r w:rsidRPr="00B00F01">
        <w:rPr>
          <w:sz w:val="28"/>
          <w:szCs w:val="28"/>
          <w:u w:val="single"/>
          <w:lang w:val="lv-LV"/>
        </w:rPr>
        <w:tab/>
      </w:r>
      <w:r w:rsidRPr="00B00F01">
        <w:rPr>
          <w:sz w:val="28"/>
          <w:szCs w:val="28"/>
          <w:u w:val="single"/>
          <w:lang w:val="lv-LV"/>
        </w:rPr>
        <w:tab/>
        <w:t xml:space="preserve"> </w:t>
      </w:r>
    </w:p>
    <w:p w:rsidRPr="00B00F01" w:rsidR="000E642E" w:rsidP="000E642E" w:rsidRDefault="000E642E" w14:paraId="6AB0DD45" w14:textId="77777777">
      <w:pPr>
        <w:pStyle w:val="Pamatteksts"/>
        <w:rPr>
          <w:b w:val="0"/>
          <w:sz w:val="28"/>
          <w:szCs w:val="28"/>
          <w:lang w:val="lv-LV"/>
        </w:rPr>
      </w:pPr>
      <w:r w:rsidRPr="00B00F01">
        <w:rPr>
          <w:b w:val="0"/>
          <w:sz w:val="28"/>
          <w:szCs w:val="28"/>
          <w:lang w:val="lv-LV"/>
        </w:rPr>
        <w:t>(...)</w:t>
      </w:r>
    </w:p>
    <w:p w:rsidRPr="00B00F01" w:rsidR="00207579" w:rsidP="00210553" w:rsidRDefault="00207579" w14:paraId="1E259A47" w14:textId="77777777">
      <w:pPr>
        <w:pStyle w:val="Pamatteksts"/>
        <w:jc w:val="left"/>
        <w:rPr>
          <w:sz w:val="28"/>
          <w:szCs w:val="28"/>
          <w:lang w:val="lv-LV"/>
        </w:rPr>
      </w:pPr>
    </w:p>
    <w:p w:rsidRPr="00B00F01" w:rsidR="00D82022" w:rsidP="00DD72BF" w:rsidRDefault="0017475E" w14:paraId="239C5316" w14:textId="77777777">
      <w:pPr>
        <w:pStyle w:val="Pamatteksts2"/>
        <w:spacing w:after="0" w:line="240" w:lineRule="auto"/>
        <w:ind w:firstLine="709"/>
        <w:jc w:val="both"/>
      </w:pPr>
      <w:r w:rsidRPr="00CF37B6">
        <w:t>1. </w:t>
      </w:r>
      <w:r w:rsidRPr="00B00F01" w:rsidR="00D82022">
        <w:t>Pieņemt zināšanai iesniegto informatīvo ziņojumu.</w:t>
      </w:r>
    </w:p>
    <w:p w:rsidRPr="00B00F01" w:rsidR="0017475E" w:rsidP="00DD72BF" w:rsidRDefault="0017475E" w14:paraId="3F2C3CCC" w14:textId="77777777">
      <w:pPr>
        <w:pStyle w:val="Pamatteksts2"/>
        <w:spacing w:after="0" w:line="240" w:lineRule="auto"/>
        <w:ind w:firstLine="709"/>
        <w:jc w:val="both"/>
      </w:pPr>
    </w:p>
    <w:p w:rsidR="008E0E64" w:rsidP="00ED3EAB" w:rsidRDefault="0017475E" w14:paraId="6AB3D11F" w14:textId="7EA0CAA8">
      <w:pPr>
        <w:pStyle w:val="Pamatteksts2"/>
        <w:spacing w:after="0" w:line="240" w:lineRule="auto"/>
        <w:ind w:firstLine="709"/>
        <w:jc w:val="both"/>
      </w:pPr>
      <w:r w:rsidRPr="00B00F01">
        <w:t>2. </w:t>
      </w:r>
      <w:r w:rsidRPr="00B00F01" w:rsidR="00BE03AC">
        <w:t>Tieslietu ministrijai t</w:t>
      </w:r>
      <w:r w:rsidRPr="00B00F01" w:rsidR="004E472C">
        <w:t xml:space="preserve">urpināt </w:t>
      </w:r>
      <w:r w:rsidR="00ED3EAB">
        <w:t>darbu pie grozījumu izstrādes un līdz 2019.</w:t>
      </w:r>
      <w:r w:rsidR="00656139">
        <w:t> </w:t>
      </w:r>
      <w:r w:rsidR="00ED3EAB">
        <w:t>gada 18.</w:t>
      </w:r>
      <w:r w:rsidR="00656139">
        <w:t> </w:t>
      </w:r>
      <w:r w:rsidR="00ED3EAB">
        <w:t xml:space="preserve">aprīlim sagatavotos grozījumus Krimināllikumā un Kriminālprocesa likumā iesniegt </w:t>
      </w:r>
      <w:bookmarkStart w:name="_Hlk3885450" w:id="3"/>
      <w:r w:rsidRPr="00E83DD7" w:rsidR="00ED3EAB">
        <w:t>Saeimas Juridiskās komisijas Krimināltiesību politikas apakškomisij</w:t>
      </w:r>
      <w:bookmarkEnd w:id="3"/>
      <w:r w:rsidR="00ED3EAB">
        <w:t>ā.</w:t>
      </w:r>
    </w:p>
    <w:p w:rsidR="005F485D" w:rsidP="00ED3EAB" w:rsidRDefault="005F485D" w14:paraId="3B891CB2" w14:textId="77777777">
      <w:pPr>
        <w:pStyle w:val="Pamatteksts2"/>
        <w:spacing w:after="0" w:line="240" w:lineRule="auto"/>
        <w:ind w:firstLine="709"/>
        <w:jc w:val="both"/>
      </w:pPr>
    </w:p>
    <w:p w:rsidR="00D82022" w:rsidP="00ED3EAB" w:rsidRDefault="008E0E64" w14:paraId="1F2534BB" w14:textId="715C7AF9">
      <w:pPr>
        <w:pStyle w:val="Pamatteksts2"/>
        <w:spacing w:after="0" w:line="240" w:lineRule="auto"/>
        <w:ind w:firstLine="709"/>
        <w:jc w:val="both"/>
      </w:pPr>
      <w:r>
        <w:t>3. Atzīt</w:t>
      </w:r>
      <w:r w:rsidR="00ED3EAB">
        <w:t xml:space="preserve"> </w:t>
      </w:r>
      <w:r w:rsidRPr="00B00F01" w:rsidR="001F4118">
        <w:t xml:space="preserve">Ministru prezidenta 2019. gada 20. februāra </w:t>
      </w:r>
      <w:r w:rsidRPr="00B00F01">
        <w:t>rezolūcij</w:t>
      </w:r>
      <w:r>
        <w:t>u</w:t>
      </w:r>
      <w:r w:rsidRPr="00B00F01">
        <w:t xml:space="preserve"> </w:t>
      </w:r>
      <w:r w:rsidRPr="00B00F01" w:rsidR="001F4118">
        <w:t>Nr.</w:t>
      </w:r>
      <w:r w:rsidRPr="00B00F01" w:rsidR="0017475E">
        <w:t> </w:t>
      </w:r>
      <w:r w:rsidRPr="00B00F01" w:rsidR="001F4118">
        <w:t>2019-1.1.1./11-11</w:t>
      </w:r>
      <w:r>
        <w:t xml:space="preserve"> par izpildītu.</w:t>
      </w:r>
    </w:p>
    <w:p w:rsidR="00345AFE" w:rsidP="00ED3EAB" w:rsidRDefault="00345AFE" w14:paraId="03E6995F" w14:textId="40968F2E">
      <w:pPr>
        <w:pStyle w:val="Pamatteksts2"/>
        <w:spacing w:after="0" w:line="240" w:lineRule="auto"/>
        <w:ind w:firstLine="709"/>
        <w:jc w:val="both"/>
      </w:pPr>
    </w:p>
    <w:p w:rsidR="00453A07" w:rsidP="00453A07" w:rsidRDefault="004770FB" w14:paraId="1D10BCAB" w14:textId="4ACE5D84">
      <w:pPr>
        <w:pStyle w:val="Pamatteksts2"/>
        <w:spacing w:after="0" w:line="240" w:lineRule="auto"/>
        <w:ind w:firstLine="709"/>
        <w:jc w:val="both"/>
      </w:pPr>
      <w:bookmarkStart w:name="_Hlk4422385" w:id="4"/>
      <w:r>
        <w:t>4.</w:t>
      </w:r>
      <w:r w:rsidR="00FD1DD9">
        <w:t> </w:t>
      </w:r>
      <w:r w:rsidR="001012E4">
        <w:t xml:space="preserve">Atbalstīt informatīvā ziņojuma pielikumā esošo vēstuli </w:t>
      </w:r>
      <w:r w:rsidR="00453A07">
        <w:t xml:space="preserve">Saeimas </w:t>
      </w:r>
      <w:r w:rsidRPr="00E83DD7" w:rsidR="00453A07">
        <w:t>Juridisk</w:t>
      </w:r>
      <w:r w:rsidR="009905D1">
        <w:t>a</w:t>
      </w:r>
      <w:r w:rsidR="00AB7504">
        <w:t>ja</w:t>
      </w:r>
      <w:r w:rsidR="009905D1">
        <w:t>i</w:t>
      </w:r>
      <w:r w:rsidRPr="00E83DD7" w:rsidR="00453A07">
        <w:t xml:space="preserve"> komisij</w:t>
      </w:r>
      <w:r w:rsidR="009905D1">
        <w:t>ai.</w:t>
      </w:r>
    </w:p>
    <w:p w:rsidR="009905D1" w:rsidP="00453A07" w:rsidRDefault="009905D1" w14:paraId="163718C0" w14:textId="300690E1">
      <w:pPr>
        <w:pStyle w:val="Pamatteksts2"/>
        <w:spacing w:after="0" w:line="240" w:lineRule="auto"/>
        <w:ind w:firstLine="709"/>
        <w:jc w:val="both"/>
      </w:pPr>
    </w:p>
    <w:p w:rsidRPr="00B00F01" w:rsidR="009905D1" w:rsidP="00453A07" w:rsidRDefault="009905D1" w14:paraId="06F0C722" w14:textId="45A5DFC0">
      <w:pPr>
        <w:pStyle w:val="Pamatteksts2"/>
        <w:spacing w:after="0" w:line="240" w:lineRule="auto"/>
        <w:ind w:firstLine="709"/>
        <w:jc w:val="both"/>
      </w:pPr>
      <w:r>
        <w:t>5. Valsts kancelejai noformēt un nosūtīt atbildi Saeimas Juridiska</w:t>
      </w:r>
      <w:r w:rsidR="009F7D53">
        <w:t>ja</w:t>
      </w:r>
      <w:r>
        <w:t>i komisijai.</w:t>
      </w:r>
    </w:p>
    <w:p w:rsidR="00D82022" w:rsidP="00D82022" w:rsidRDefault="00D82022" w14:paraId="71649C82" w14:textId="77777777">
      <w:pPr>
        <w:jc w:val="both"/>
        <w:rPr>
          <w:sz w:val="28"/>
          <w:szCs w:val="28"/>
          <w:lang w:val="lv-LV"/>
        </w:rPr>
      </w:pPr>
      <w:bookmarkStart w:name="_GoBack" w:id="5"/>
      <w:bookmarkEnd w:id="4"/>
      <w:bookmarkEnd w:id="5"/>
    </w:p>
    <w:p w:rsidRPr="00B00F01" w:rsidR="00B00F01" w:rsidP="00D82022" w:rsidRDefault="00B00F01" w14:paraId="3BD5185E" w14:textId="77777777">
      <w:pPr>
        <w:jc w:val="both"/>
        <w:rPr>
          <w:sz w:val="28"/>
          <w:szCs w:val="28"/>
          <w:lang w:val="lv-LV"/>
        </w:rPr>
      </w:pPr>
    </w:p>
    <w:p w:rsidRPr="00DD72BF" w:rsidR="00D82022" w:rsidP="00D82022" w:rsidRDefault="00D82022" w14:paraId="7914B2C6" w14:textId="64A8E4EB">
      <w:pPr>
        <w:jc w:val="both"/>
        <w:rPr>
          <w:sz w:val="28"/>
          <w:szCs w:val="28"/>
          <w:lang w:val="lv-LV"/>
        </w:rPr>
      </w:pPr>
      <w:r w:rsidRPr="00DD72BF">
        <w:rPr>
          <w:sz w:val="28"/>
          <w:szCs w:val="28"/>
          <w:lang w:val="lv-LV"/>
        </w:rPr>
        <w:t>Ministru prezidents</w:t>
      </w:r>
      <w:r w:rsidRPr="00DD72BF">
        <w:rPr>
          <w:sz w:val="28"/>
          <w:szCs w:val="28"/>
          <w:lang w:val="lv-LV"/>
        </w:rPr>
        <w:tab/>
      </w:r>
      <w:r w:rsidRPr="00DD72BF">
        <w:rPr>
          <w:sz w:val="28"/>
          <w:szCs w:val="28"/>
          <w:lang w:val="lv-LV"/>
        </w:rPr>
        <w:tab/>
      </w:r>
      <w:r w:rsidRPr="00DD72BF">
        <w:rPr>
          <w:sz w:val="28"/>
          <w:szCs w:val="28"/>
          <w:lang w:val="lv-LV"/>
        </w:rPr>
        <w:tab/>
      </w:r>
      <w:r w:rsidRPr="00DD72BF">
        <w:rPr>
          <w:sz w:val="28"/>
          <w:szCs w:val="28"/>
          <w:lang w:val="lv-LV"/>
        </w:rPr>
        <w:tab/>
      </w:r>
      <w:r w:rsidRPr="00DD72BF">
        <w:rPr>
          <w:sz w:val="28"/>
          <w:szCs w:val="28"/>
          <w:lang w:val="lv-LV"/>
        </w:rPr>
        <w:tab/>
      </w:r>
      <w:r w:rsidRPr="00DD72BF">
        <w:rPr>
          <w:sz w:val="28"/>
          <w:szCs w:val="28"/>
          <w:lang w:val="lv-LV"/>
        </w:rPr>
        <w:tab/>
      </w:r>
      <w:r w:rsidRPr="00DD72BF" w:rsidR="004E472C">
        <w:rPr>
          <w:sz w:val="28"/>
          <w:szCs w:val="28"/>
          <w:lang w:val="lv-LV"/>
        </w:rPr>
        <w:t>Art</w:t>
      </w:r>
      <w:r w:rsidR="002B1207">
        <w:rPr>
          <w:sz w:val="28"/>
          <w:szCs w:val="28"/>
          <w:lang w:val="lv-LV"/>
        </w:rPr>
        <w:t>u</w:t>
      </w:r>
      <w:r w:rsidRPr="00DD72BF" w:rsidR="004E472C">
        <w:rPr>
          <w:sz w:val="28"/>
          <w:szCs w:val="28"/>
          <w:lang w:val="lv-LV"/>
        </w:rPr>
        <w:t>rs Krišjānis Kariņš</w:t>
      </w:r>
    </w:p>
    <w:p w:rsidRPr="00DD72BF" w:rsidR="00D82022" w:rsidP="00D82022" w:rsidRDefault="00D82022" w14:paraId="2A1B53F6" w14:textId="77777777">
      <w:pPr>
        <w:jc w:val="both"/>
        <w:rPr>
          <w:sz w:val="28"/>
          <w:szCs w:val="28"/>
          <w:lang w:val="lv-LV"/>
        </w:rPr>
      </w:pPr>
    </w:p>
    <w:p w:rsidRPr="00DD72BF" w:rsidR="0049051D" w:rsidP="00D82022" w:rsidRDefault="0049051D" w14:paraId="7570CBEC" w14:textId="77777777">
      <w:pPr>
        <w:jc w:val="both"/>
        <w:rPr>
          <w:sz w:val="28"/>
          <w:szCs w:val="28"/>
          <w:lang w:val="lv-LV"/>
        </w:rPr>
      </w:pPr>
    </w:p>
    <w:p w:rsidRPr="00DD72BF" w:rsidR="00D82022" w:rsidP="00D82022" w:rsidRDefault="00D82022" w14:paraId="034C087C" w14:textId="77777777">
      <w:pPr>
        <w:jc w:val="both"/>
        <w:rPr>
          <w:sz w:val="28"/>
          <w:szCs w:val="28"/>
          <w:lang w:val="lv-LV"/>
        </w:rPr>
      </w:pPr>
      <w:r w:rsidRPr="00DD72BF">
        <w:rPr>
          <w:sz w:val="28"/>
          <w:szCs w:val="28"/>
          <w:lang w:val="lv-LV"/>
        </w:rPr>
        <w:t>Valsts kancelejas direktors</w:t>
      </w:r>
      <w:r w:rsidRPr="00DD72BF">
        <w:rPr>
          <w:sz w:val="28"/>
          <w:szCs w:val="28"/>
          <w:lang w:val="lv-LV"/>
        </w:rPr>
        <w:tab/>
      </w:r>
      <w:r w:rsidRPr="00DD72BF">
        <w:rPr>
          <w:sz w:val="28"/>
          <w:szCs w:val="28"/>
          <w:lang w:val="lv-LV"/>
        </w:rPr>
        <w:tab/>
      </w:r>
      <w:r w:rsidRPr="00DD72BF">
        <w:rPr>
          <w:sz w:val="28"/>
          <w:szCs w:val="28"/>
          <w:lang w:val="lv-LV"/>
        </w:rPr>
        <w:tab/>
      </w:r>
      <w:r w:rsidRPr="00DD72BF">
        <w:rPr>
          <w:sz w:val="28"/>
          <w:szCs w:val="28"/>
          <w:lang w:val="lv-LV"/>
        </w:rPr>
        <w:tab/>
      </w:r>
      <w:r w:rsidRPr="00DD72BF">
        <w:rPr>
          <w:sz w:val="28"/>
          <w:szCs w:val="28"/>
          <w:lang w:val="lv-LV"/>
        </w:rPr>
        <w:tab/>
      </w:r>
      <w:r w:rsidRPr="00DD72BF" w:rsidR="007D1488">
        <w:rPr>
          <w:sz w:val="28"/>
          <w:szCs w:val="28"/>
          <w:lang w:val="lv-LV"/>
        </w:rPr>
        <w:t xml:space="preserve">        </w:t>
      </w:r>
      <w:r w:rsidRPr="00DD72BF">
        <w:rPr>
          <w:sz w:val="28"/>
          <w:szCs w:val="28"/>
          <w:lang w:val="lv-LV"/>
        </w:rPr>
        <w:t xml:space="preserve">Jānis </w:t>
      </w:r>
      <w:proofErr w:type="spellStart"/>
      <w:r w:rsidRPr="00DD72BF">
        <w:rPr>
          <w:sz w:val="28"/>
          <w:szCs w:val="28"/>
          <w:lang w:val="lv-LV"/>
        </w:rPr>
        <w:t>Citskovskis</w:t>
      </w:r>
      <w:proofErr w:type="spellEnd"/>
    </w:p>
    <w:p w:rsidRPr="00DD72BF" w:rsidR="00D82022" w:rsidP="00D82022" w:rsidRDefault="00D82022" w14:paraId="16EE3851" w14:textId="77777777">
      <w:pPr>
        <w:jc w:val="both"/>
        <w:rPr>
          <w:sz w:val="28"/>
          <w:szCs w:val="28"/>
          <w:lang w:val="lv-LV"/>
        </w:rPr>
      </w:pPr>
    </w:p>
    <w:p w:rsidRPr="00DD72BF" w:rsidR="0049051D" w:rsidP="00D82022" w:rsidRDefault="0049051D" w14:paraId="4BF348E7" w14:textId="77777777">
      <w:pPr>
        <w:jc w:val="both"/>
        <w:rPr>
          <w:sz w:val="28"/>
          <w:szCs w:val="28"/>
          <w:lang w:val="lv-LV"/>
        </w:rPr>
      </w:pPr>
    </w:p>
    <w:p w:rsidRPr="00DD72BF" w:rsidR="00D82022" w:rsidP="00D82022" w:rsidRDefault="00D82022" w14:paraId="4F40AFB7" w14:textId="77777777">
      <w:pPr>
        <w:jc w:val="both"/>
        <w:rPr>
          <w:sz w:val="28"/>
          <w:szCs w:val="28"/>
          <w:lang w:val="lv-LV"/>
        </w:rPr>
      </w:pPr>
      <w:r w:rsidRPr="00DD72BF">
        <w:rPr>
          <w:sz w:val="28"/>
          <w:szCs w:val="28"/>
          <w:lang w:val="lv-LV"/>
        </w:rPr>
        <w:t>Iesniedzējs:</w:t>
      </w:r>
    </w:p>
    <w:p w:rsidR="009905D1" w:rsidP="009905D1" w:rsidRDefault="009905D1" w14:paraId="4B32A010" w14:textId="0785A7C3">
      <w:pPr>
        <w:tabs>
          <w:tab w:val="left" w:pos="694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 w:rsidR="009F7D53">
        <w:rPr>
          <w:sz w:val="28"/>
          <w:szCs w:val="28"/>
        </w:rPr>
        <w:t>,</w:t>
      </w:r>
    </w:p>
    <w:p w:rsidRPr="00DD72BF" w:rsidR="00FC1C31" w:rsidP="009905D1" w:rsidRDefault="009F7D53" w14:paraId="38E5414E" w14:textId="616E3AE3">
      <w:pPr>
        <w:jc w:val="both"/>
        <w:rPr>
          <w:sz w:val="20"/>
          <w:szCs w:val="20"/>
          <w:lang w:val="lv-LV"/>
        </w:rPr>
      </w:pPr>
      <w:proofErr w:type="spellStart"/>
      <w:r>
        <w:rPr>
          <w:sz w:val="28"/>
          <w:szCs w:val="28"/>
        </w:rPr>
        <w:t>t</w:t>
      </w:r>
      <w:r w:rsidRPr="00E83DD7" w:rsidR="009905D1">
        <w:rPr>
          <w:sz w:val="28"/>
          <w:szCs w:val="28"/>
        </w:rPr>
        <w:t>ieslietu</w:t>
      </w:r>
      <w:proofErr w:type="spellEnd"/>
      <w:r w:rsidRPr="00E83DD7" w:rsidR="009905D1">
        <w:rPr>
          <w:sz w:val="28"/>
          <w:szCs w:val="28"/>
        </w:rPr>
        <w:t xml:space="preserve"> </w:t>
      </w:r>
      <w:proofErr w:type="spellStart"/>
      <w:r w:rsidRPr="00E83DD7" w:rsidR="009905D1">
        <w:rPr>
          <w:sz w:val="28"/>
          <w:szCs w:val="28"/>
        </w:rPr>
        <w:t>ministrs</w:t>
      </w:r>
      <w:proofErr w:type="spellEnd"/>
      <w:r w:rsidRPr="00DD72BF" w:rsidR="007D1488">
        <w:rPr>
          <w:sz w:val="28"/>
          <w:szCs w:val="28"/>
          <w:lang w:val="lv-LV"/>
        </w:rPr>
        <w:tab/>
      </w:r>
      <w:r w:rsidRPr="00DD72BF" w:rsidR="007D1488">
        <w:rPr>
          <w:sz w:val="28"/>
          <w:szCs w:val="28"/>
          <w:lang w:val="lv-LV"/>
        </w:rPr>
        <w:tab/>
      </w:r>
      <w:r w:rsidRPr="00DD72BF" w:rsidR="007D1488">
        <w:rPr>
          <w:sz w:val="28"/>
          <w:szCs w:val="28"/>
          <w:lang w:val="lv-LV"/>
        </w:rPr>
        <w:tab/>
      </w:r>
      <w:r w:rsidRPr="00DD72BF" w:rsidR="007D1488">
        <w:rPr>
          <w:sz w:val="28"/>
          <w:szCs w:val="28"/>
          <w:lang w:val="lv-LV"/>
        </w:rPr>
        <w:tab/>
      </w:r>
      <w:r w:rsidRPr="00DD72BF" w:rsidR="007D1488">
        <w:rPr>
          <w:sz w:val="28"/>
          <w:szCs w:val="28"/>
          <w:lang w:val="lv-LV"/>
        </w:rPr>
        <w:tab/>
      </w:r>
      <w:r w:rsidRPr="00DD72BF" w:rsidR="007D1488">
        <w:rPr>
          <w:sz w:val="28"/>
          <w:szCs w:val="28"/>
          <w:lang w:val="lv-LV"/>
        </w:rPr>
        <w:tab/>
      </w:r>
      <w:r w:rsidRPr="00DD72BF" w:rsidR="007D1488">
        <w:rPr>
          <w:sz w:val="28"/>
          <w:szCs w:val="28"/>
          <w:lang w:val="lv-LV"/>
        </w:rPr>
        <w:tab/>
        <w:t xml:space="preserve">    </w:t>
      </w:r>
      <w:r w:rsidRPr="00DD72BF" w:rsidR="007D1488">
        <w:rPr>
          <w:sz w:val="28"/>
          <w:szCs w:val="28"/>
          <w:lang w:val="lv-LV"/>
        </w:rPr>
        <w:tab/>
        <w:t xml:space="preserve">   Jānis </w:t>
      </w:r>
      <w:proofErr w:type="spellStart"/>
      <w:r w:rsidRPr="00DD72BF" w:rsidR="007D1488">
        <w:rPr>
          <w:sz w:val="28"/>
          <w:szCs w:val="28"/>
          <w:lang w:val="lv-LV"/>
        </w:rPr>
        <w:t>Bordāns</w:t>
      </w:r>
      <w:proofErr w:type="spellEnd"/>
    </w:p>
    <w:sectPr w:rsidRPr="00DD72BF" w:rsidR="00FC1C31" w:rsidSect="00DD72BF">
      <w:headerReference w:type="default" r:id="rId8"/>
      <w:headerReference w:type="first" r:id="rId9"/>
      <w:footerReference w:type="first" r:id="rId10"/>
      <w:pgSz w:w="11909" w:h="16834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9CA2" w14:textId="77777777" w:rsidR="00D82022" w:rsidRDefault="00D82022">
      <w:r>
        <w:separator/>
      </w:r>
    </w:p>
  </w:endnote>
  <w:endnote w:type="continuationSeparator" w:id="0">
    <w:p w14:paraId="7A64DCC4" w14:textId="77777777" w:rsidR="00D82022" w:rsidRDefault="00D8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CD70" w14:textId="3F092032" w:rsidR="00D82022" w:rsidRPr="000E642E" w:rsidRDefault="00D82022" w:rsidP="00D32E9F">
    <w:pPr>
      <w:jc w:val="both"/>
      <w:rPr>
        <w:sz w:val="20"/>
        <w:szCs w:val="20"/>
        <w:lang w:val="lv-LV"/>
      </w:rPr>
    </w:pPr>
    <w:r w:rsidRPr="00FC1C31">
      <w:rPr>
        <w:sz w:val="20"/>
        <w:szCs w:val="20"/>
      </w:rPr>
      <w:fldChar w:fldCharType="begin"/>
    </w:r>
    <w:r w:rsidRPr="00FC1C31">
      <w:rPr>
        <w:sz w:val="20"/>
        <w:szCs w:val="20"/>
      </w:rPr>
      <w:instrText xml:space="preserve"> FILENAME   \* MERGEFORMAT </w:instrText>
    </w:r>
    <w:r w:rsidRPr="00FC1C31">
      <w:rPr>
        <w:sz w:val="20"/>
        <w:szCs w:val="20"/>
      </w:rPr>
      <w:fldChar w:fldCharType="separate"/>
    </w:r>
    <w:r w:rsidR="00991951">
      <w:rPr>
        <w:noProof/>
        <w:sz w:val="20"/>
        <w:szCs w:val="20"/>
      </w:rPr>
      <w:t>TMProt_2</w:t>
    </w:r>
    <w:r w:rsidR="001012E4">
      <w:rPr>
        <w:noProof/>
        <w:sz w:val="20"/>
        <w:szCs w:val="20"/>
      </w:rPr>
      <w:t>6</w:t>
    </w:r>
    <w:r w:rsidR="00991951">
      <w:rPr>
        <w:noProof/>
        <w:sz w:val="20"/>
        <w:szCs w:val="20"/>
      </w:rPr>
      <w:t>0319_RezIzpilde</w:t>
    </w:r>
    <w:r w:rsidRPr="00FC1C3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A788A" w14:textId="77777777" w:rsidR="00D82022" w:rsidRDefault="00D82022">
      <w:r>
        <w:separator/>
      </w:r>
    </w:p>
  </w:footnote>
  <w:footnote w:type="continuationSeparator" w:id="0">
    <w:p w14:paraId="1A99686C" w14:textId="77777777" w:rsidR="00D82022" w:rsidRDefault="00D8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022" w:rsidRDefault="00D82022" w14:paraId="76435198" w14:textId="77777777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82022" w:rsidRDefault="00D82022" w14:paraId="0F9E209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A6EB5" w:rsidR="00D82022" w:rsidP="00D32E9F" w:rsidRDefault="00D82022" w14:paraId="77759462" w14:textId="08ECF8FA">
    <w:pPr>
      <w:pStyle w:val="Galvene"/>
      <w:jc w:val="right"/>
      <w:rPr>
        <w:i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99E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A6066"/>
    <w:multiLevelType w:val="hybridMultilevel"/>
    <w:tmpl w:val="DBD060BA"/>
    <w:lvl w:ilvl="0" w:tplc="5F104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C0066"/>
    <w:multiLevelType w:val="multilevel"/>
    <w:tmpl w:val="E7740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 w15:restartNumberingAfterBreak="0">
    <w:nsid w:val="4BAA0CD5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A7DE5"/>
    <w:multiLevelType w:val="multilevel"/>
    <w:tmpl w:val="D69C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6" w15:restartNumberingAfterBreak="0">
    <w:nsid w:val="7DDE797F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2E"/>
    <w:rsid w:val="00013FC8"/>
    <w:rsid w:val="00023F79"/>
    <w:rsid w:val="000264A9"/>
    <w:rsid w:val="00043224"/>
    <w:rsid w:val="000436B9"/>
    <w:rsid w:val="00045765"/>
    <w:rsid w:val="00052D70"/>
    <w:rsid w:val="00054FB2"/>
    <w:rsid w:val="00061CFC"/>
    <w:rsid w:val="000771F3"/>
    <w:rsid w:val="00077437"/>
    <w:rsid w:val="00087E5C"/>
    <w:rsid w:val="000A133B"/>
    <w:rsid w:val="000B0039"/>
    <w:rsid w:val="000B3381"/>
    <w:rsid w:val="000B7330"/>
    <w:rsid w:val="000C1704"/>
    <w:rsid w:val="000D120A"/>
    <w:rsid w:val="000E4A8D"/>
    <w:rsid w:val="000E6087"/>
    <w:rsid w:val="000E642E"/>
    <w:rsid w:val="000E6478"/>
    <w:rsid w:val="000F3AF9"/>
    <w:rsid w:val="000F7A83"/>
    <w:rsid w:val="001012E4"/>
    <w:rsid w:val="00112999"/>
    <w:rsid w:val="00115688"/>
    <w:rsid w:val="00120FE3"/>
    <w:rsid w:val="001260E7"/>
    <w:rsid w:val="00132668"/>
    <w:rsid w:val="00142E76"/>
    <w:rsid w:val="0014743D"/>
    <w:rsid w:val="00153CE3"/>
    <w:rsid w:val="001545A7"/>
    <w:rsid w:val="0017475E"/>
    <w:rsid w:val="001822A0"/>
    <w:rsid w:val="00195815"/>
    <w:rsid w:val="00195B27"/>
    <w:rsid w:val="001A0B07"/>
    <w:rsid w:val="001A3A74"/>
    <w:rsid w:val="001B3082"/>
    <w:rsid w:val="001B55C4"/>
    <w:rsid w:val="001C4AD2"/>
    <w:rsid w:val="001F1E9A"/>
    <w:rsid w:val="001F4118"/>
    <w:rsid w:val="002046AD"/>
    <w:rsid w:val="00207579"/>
    <w:rsid w:val="00210553"/>
    <w:rsid w:val="00217571"/>
    <w:rsid w:val="00230CB6"/>
    <w:rsid w:val="00232182"/>
    <w:rsid w:val="00236E6A"/>
    <w:rsid w:val="00241C0F"/>
    <w:rsid w:val="0024566D"/>
    <w:rsid w:val="002650BC"/>
    <w:rsid w:val="0027393F"/>
    <w:rsid w:val="00280AFE"/>
    <w:rsid w:val="002A33FC"/>
    <w:rsid w:val="002A3AEE"/>
    <w:rsid w:val="002B1207"/>
    <w:rsid w:val="002B26D5"/>
    <w:rsid w:val="002C0543"/>
    <w:rsid w:val="002C0A83"/>
    <w:rsid w:val="002C6DEF"/>
    <w:rsid w:val="002D2311"/>
    <w:rsid w:val="002E32A1"/>
    <w:rsid w:val="0030731A"/>
    <w:rsid w:val="00316384"/>
    <w:rsid w:val="0032653B"/>
    <w:rsid w:val="00327BE3"/>
    <w:rsid w:val="003352C4"/>
    <w:rsid w:val="00343A01"/>
    <w:rsid w:val="00345AFE"/>
    <w:rsid w:val="00351B52"/>
    <w:rsid w:val="003620DD"/>
    <w:rsid w:val="00374844"/>
    <w:rsid w:val="003777BD"/>
    <w:rsid w:val="00385FE4"/>
    <w:rsid w:val="0039376A"/>
    <w:rsid w:val="003A33DA"/>
    <w:rsid w:val="003A64F7"/>
    <w:rsid w:val="003A7892"/>
    <w:rsid w:val="003B106F"/>
    <w:rsid w:val="003B2B54"/>
    <w:rsid w:val="003C6D30"/>
    <w:rsid w:val="003D72DB"/>
    <w:rsid w:val="003E0A21"/>
    <w:rsid w:val="003E644C"/>
    <w:rsid w:val="003F529B"/>
    <w:rsid w:val="003F5CE8"/>
    <w:rsid w:val="00411A28"/>
    <w:rsid w:val="00417A43"/>
    <w:rsid w:val="0042009E"/>
    <w:rsid w:val="00423288"/>
    <w:rsid w:val="00423481"/>
    <w:rsid w:val="004265B6"/>
    <w:rsid w:val="00427293"/>
    <w:rsid w:val="0044010D"/>
    <w:rsid w:val="00442BC9"/>
    <w:rsid w:val="00453A07"/>
    <w:rsid w:val="00456A0A"/>
    <w:rsid w:val="00465FBB"/>
    <w:rsid w:val="004770FB"/>
    <w:rsid w:val="0048238A"/>
    <w:rsid w:val="0049051D"/>
    <w:rsid w:val="0049085A"/>
    <w:rsid w:val="0049130D"/>
    <w:rsid w:val="00497750"/>
    <w:rsid w:val="004B2005"/>
    <w:rsid w:val="004C0566"/>
    <w:rsid w:val="004C0D96"/>
    <w:rsid w:val="004C0EC9"/>
    <w:rsid w:val="004C0EDA"/>
    <w:rsid w:val="004D0430"/>
    <w:rsid w:val="004E472C"/>
    <w:rsid w:val="004F41E5"/>
    <w:rsid w:val="004F63EC"/>
    <w:rsid w:val="00514894"/>
    <w:rsid w:val="00532ED3"/>
    <w:rsid w:val="00540F9A"/>
    <w:rsid w:val="005655DD"/>
    <w:rsid w:val="00585BDA"/>
    <w:rsid w:val="00586586"/>
    <w:rsid w:val="005A00F4"/>
    <w:rsid w:val="005B243D"/>
    <w:rsid w:val="005B53EF"/>
    <w:rsid w:val="005C74B4"/>
    <w:rsid w:val="005D44F7"/>
    <w:rsid w:val="005D4974"/>
    <w:rsid w:val="005E4A20"/>
    <w:rsid w:val="005E7AA5"/>
    <w:rsid w:val="005F16A1"/>
    <w:rsid w:val="005F485D"/>
    <w:rsid w:val="005F55EE"/>
    <w:rsid w:val="00624F1D"/>
    <w:rsid w:val="00631F56"/>
    <w:rsid w:val="00644F51"/>
    <w:rsid w:val="00656139"/>
    <w:rsid w:val="00671125"/>
    <w:rsid w:val="006804DD"/>
    <w:rsid w:val="00682F80"/>
    <w:rsid w:val="006A5246"/>
    <w:rsid w:val="006B3C5F"/>
    <w:rsid w:val="006C0B13"/>
    <w:rsid w:val="006C34EE"/>
    <w:rsid w:val="006D3556"/>
    <w:rsid w:val="006D51A2"/>
    <w:rsid w:val="006E1075"/>
    <w:rsid w:val="006E2D79"/>
    <w:rsid w:val="006F0FC9"/>
    <w:rsid w:val="006F2E0A"/>
    <w:rsid w:val="006F5239"/>
    <w:rsid w:val="00700B3F"/>
    <w:rsid w:val="007159FC"/>
    <w:rsid w:val="0071783B"/>
    <w:rsid w:val="007420BE"/>
    <w:rsid w:val="00753AF2"/>
    <w:rsid w:val="00757AE6"/>
    <w:rsid w:val="00770C0F"/>
    <w:rsid w:val="007809A8"/>
    <w:rsid w:val="007927A5"/>
    <w:rsid w:val="007A2B6C"/>
    <w:rsid w:val="007A7BBB"/>
    <w:rsid w:val="007B1413"/>
    <w:rsid w:val="007D0B12"/>
    <w:rsid w:val="007D1488"/>
    <w:rsid w:val="00826B19"/>
    <w:rsid w:val="00833BA5"/>
    <w:rsid w:val="00834CE2"/>
    <w:rsid w:val="00837A87"/>
    <w:rsid w:val="00837F10"/>
    <w:rsid w:val="00852355"/>
    <w:rsid w:val="008620EB"/>
    <w:rsid w:val="00866670"/>
    <w:rsid w:val="00872A2B"/>
    <w:rsid w:val="00875BFE"/>
    <w:rsid w:val="00883CEA"/>
    <w:rsid w:val="008951F6"/>
    <w:rsid w:val="008A145C"/>
    <w:rsid w:val="008A269D"/>
    <w:rsid w:val="008A4AB6"/>
    <w:rsid w:val="008A66DA"/>
    <w:rsid w:val="008E0E64"/>
    <w:rsid w:val="008F5D8C"/>
    <w:rsid w:val="008F7635"/>
    <w:rsid w:val="00910FF2"/>
    <w:rsid w:val="0091223B"/>
    <w:rsid w:val="009412E3"/>
    <w:rsid w:val="009616D3"/>
    <w:rsid w:val="00977C0C"/>
    <w:rsid w:val="009905D1"/>
    <w:rsid w:val="009910CF"/>
    <w:rsid w:val="00991951"/>
    <w:rsid w:val="00993AA2"/>
    <w:rsid w:val="00993D30"/>
    <w:rsid w:val="009A3658"/>
    <w:rsid w:val="009A3E23"/>
    <w:rsid w:val="009B1F8D"/>
    <w:rsid w:val="009B4B77"/>
    <w:rsid w:val="009C7632"/>
    <w:rsid w:val="009E1C8E"/>
    <w:rsid w:val="009E4DA4"/>
    <w:rsid w:val="009E57E5"/>
    <w:rsid w:val="009F13A4"/>
    <w:rsid w:val="009F7D53"/>
    <w:rsid w:val="00A048E5"/>
    <w:rsid w:val="00A11115"/>
    <w:rsid w:val="00A15256"/>
    <w:rsid w:val="00A277A9"/>
    <w:rsid w:val="00A31657"/>
    <w:rsid w:val="00A44108"/>
    <w:rsid w:val="00A559BB"/>
    <w:rsid w:val="00A629C0"/>
    <w:rsid w:val="00A73264"/>
    <w:rsid w:val="00A97BB7"/>
    <w:rsid w:val="00AA3424"/>
    <w:rsid w:val="00AB51A5"/>
    <w:rsid w:val="00AB6E8A"/>
    <w:rsid w:val="00AB7504"/>
    <w:rsid w:val="00AB7852"/>
    <w:rsid w:val="00AC32FF"/>
    <w:rsid w:val="00AD19EB"/>
    <w:rsid w:val="00AD2868"/>
    <w:rsid w:val="00AD5E33"/>
    <w:rsid w:val="00AE377D"/>
    <w:rsid w:val="00AE3CAD"/>
    <w:rsid w:val="00AF3D6C"/>
    <w:rsid w:val="00AF6D82"/>
    <w:rsid w:val="00AF79F4"/>
    <w:rsid w:val="00AF7C33"/>
    <w:rsid w:val="00B00F01"/>
    <w:rsid w:val="00B01060"/>
    <w:rsid w:val="00B028B7"/>
    <w:rsid w:val="00B077C2"/>
    <w:rsid w:val="00B126E5"/>
    <w:rsid w:val="00B22A2D"/>
    <w:rsid w:val="00B2745D"/>
    <w:rsid w:val="00B318F5"/>
    <w:rsid w:val="00B34D5D"/>
    <w:rsid w:val="00B419C2"/>
    <w:rsid w:val="00B43B03"/>
    <w:rsid w:val="00B47728"/>
    <w:rsid w:val="00B556B1"/>
    <w:rsid w:val="00B62F34"/>
    <w:rsid w:val="00B656CC"/>
    <w:rsid w:val="00B67D78"/>
    <w:rsid w:val="00B86909"/>
    <w:rsid w:val="00B87981"/>
    <w:rsid w:val="00BA1968"/>
    <w:rsid w:val="00BA4A0B"/>
    <w:rsid w:val="00BB54E2"/>
    <w:rsid w:val="00BD2BE2"/>
    <w:rsid w:val="00BE03AC"/>
    <w:rsid w:val="00C0240C"/>
    <w:rsid w:val="00C15C5A"/>
    <w:rsid w:val="00C228E9"/>
    <w:rsid w:val="00C25D51"/>
    <w:rsid w:val="00C273D3"/>
    <w:rsid w:val="00C30FCA"/>
    <w:rsid w:val="00C352A5"/>
    <w:rsid w:val="00C367AF"/>
    <w:rsid w:val="00C40B76"/>
    <w:rsid w:val="00C47B27"/>
    <w:rsid w:val="00C7178D"/>
    <w:rsid w:val="00C80570"/>
    <w:rsid w:val="00C841C7"/>
    <w:rsid w:val="00CA04E2"/>
    <w:rsid w:val="00CB1F62"/>
    <w:rsid w:val="00CB6468"/>
    <w:rsid w:val="00CC3E1B"/>
    <w:rsid w:val="00CC5A4D"/>
    <w:rsid w:val="00CD291E"/>
    <w:rsid w:val="00CD433E"/>
    <w:rsid w:val="00CF76BC"/>
    <w:rsid w:val="00D00BDB"/>
    <w:rsid w:val="00D113DA"/>
    <w:rsid w:val="00D23108"/>
    <w:rsid w:val="00D23B43"/>
    <w:rsid w:val="00D27FF1"/>
    <w:rsid w:val="00D3143B"/>
    <w:rsid w:val="00D323AA"/>
    <w:rsid w:val="00D32E9F"/>
    <w:rsid w:val="00D3394D"/>
    <w:rsid w:val="00D344A1"/>
    <w:rsid w:val="00D4180D"/>
    <w:rsid w:val="00D607BF"/>
    <w:rsid w:val="00D62A9C"/>
    <w:rsid w:val="00D77C8A"/>
    <w:rsid w:val="00D82022"/>
    <w:rsid w:val="00D83B24"/>
    <w:rsid w:val="00D84784"/>
    <w:rsid w:val="00D85AB9"/>
    <w:rsid w:val="00D91E07"/>
    <w:rsid w:val="00DA2EA4"/>
    <w:rsid w:val="00DA521C"/>
    <w:rsid w:val="00DB1581"/>
    <w:rsid w:val="00DB1609"/>
    <w:rsid w:val="00DB365C"/>
    <w:rsid w:val="00DC04BF"/>
    <w:rsid w:val="00DC0EE0"/>
    <w:rsid w:val="00DC2BF3"/>
    <w:rsid w:val="00DC367B"/>
    <w:rsid w:val="00DC4769"/>
    <w:rsid w:val="00DC74C1"/>
    <w:rsid w:val="00DD72BF"/>
    <w:rsid w:val="00DE7187"/>
    <w:rsid w:val="00DF11E9"/>
    <w:rsid w:val="00DF3FE4"/>
    <w:rsid w:val="00DF6F3A"/>
    <w:rsid w:val="00E000F7"/>
    <w:rsid w:val="00E02B04"/>
    <w:rsid w:val="00E10B69"/>
    <w:rsid w:val="00E14610"/>
    <w:rsid w:val="00E16E04"/>
    <w:rsid w:val="00E37372"/>
    <w:rsid w:val="00E5042F"/>
    <w:rsid w:val="00E51063"/>
    <w:rsid w:val="00E60758"/>
    <w:rsid w:val="00E637B6"/>
    <w:rsid w:val="00E7214A"/>
    <w:rsid w:val="00E755AB"/>
    <w:rsid w:val="00EA2713"/>
    <w:rsid w:val="00EA2CA9"/>
    <w:rsid w:val="00EA334A"/>
    <w:rsid w:val="00EA4FCB"/>
    <w:rsid w:val="00EA7315"/>
    <w:rsid w:val="00EC37B0"/>
    <w:rsid w:val="00ED3EAB"/>
    <w:rsid w:val="00ED6B00"/>
    <w:rsid w:val="00ED7189"/>
    <w:rsid w:val="00F045EB"/>
    <w:rsid w:val="00F1173D"/>
    <w:rsid w:val="00F1487C"/>
    <w:rsid w:val="00F2066C"/>
    <w:rsid w:val="00F36DE6"/>
    <w:rsid w:val="00F453EB"/>
    <w:rsid w:val="00F524F3"/>
    <w:rsid w:val="00F61F69"/>
    <w:rsid w:val="00F64503"/>
    <w:rsid w:val="00F75057"/>
    <w:rsid w:val="00F77138"/>
    <w:rsid w:val="00F8149C"/>
    <w:rsid w:val="00F8501C"/>
    <w:rsid w:val="00F87DE3"/>
    <w:rsid w:val="00FB1F60"/>
    <w:rsid w:val="00FB7EBF"/>
    <w:rsid w:val="00FC1C31"/>
    <w:rsid w:val="00FC78CC"/>
    <w:rsid w:val="00FD1DD9"/>
    <w:rsid w:val="00FD7FB8"/>
    <w:rsid w:val="00FE2587"/>
    <w:rsid w:val="00FE52A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C981DED"/>
  <w15:docId w15:val="{871A85A3-E94D-4C17-BE4D-20844C4C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0E642E"/>
    <w:rPr>
      <w:sz w:val="24"/>
      <w:szCs w:val="24"/>
      <w:lang w:val="en-US"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0E642E"/>
    <w:pPr>
      <w:widowControl w:val="0"/>
      <w:jc w:val="center"/>
    </w:pPr>
    <w:rPr>
      <w:b/>
      <w:szCs w:val="20"/>
    </w:rPr>
  </w:style>
  <w:style w:type="paragraph" w:styleId="Galvene">
    <w:name w:val="header"/>
    <w:basedOn w:val="Parasts"/>
    <w:link w:val="GalveneRakstz"/>
    <w:uiPriority w:val="99"/>
    <w:rsid w:val="000E642E"/>
    <w:pPr>
      <w:tabs>
        <w:tab w:val="center" w:pos="4320"/>
        <w:tab w:val="right" w:pos="8640"/>
      </w:tabs>
    </w:pPr>
    <w:rPr>
      <w:lang w:val="en-GB"/>
    </w:rPr>
  </w:style>
  <w:style w:type="character" w:customStyle="1" w:styleId="GalveneRakstz">
    <w:name w:val="Galvene Rakstz."/>
    <w:link w:val="Galvene"/>
    <w:uiPriority w:val="99"/>
    <w:rsid w:val="000E642E"/>
    <w:rPr>
      <w:sz w:val="24"/>
      <w:szCs w:val="24"/>
      <w:lang w:val="en-GB" w:eastAsia="en-US" w:bidi="ar-SA"/>
    </w:rPr>
  </w:style>
  <w:style w:type="paragraph" w:styleId="Bezatstarpm">
    <w:name w:val="No Spacing"/>
    <w:qFormat/>
    <w:rsid w:val="000E642E"/>
    <w:rPr>
      <w:rFonts w:ascii="Calibri" w:eastAsia="Calibri" w:hAnsi="Calibri"/>
      <w:sz w:val="22"/>
      <w:szCs w:val="22"/>
      <w:lang w:eastAsia="en-US" w:bidi="ar-SA"/>
    </w:rPr>
  </w:style>
  <w:style w:type="paragraph" w:styleId="Vresteksts">
    <w:name w:val="footnote text"/>
    <w:basedOn w:val="Parasts"/>
    <w:link w:val="VrestekstsRakstz"/>
    <w:unhideWhenUsed/>
    <w:rsid w:val="000E642E"/>
    <w:rPr>
      <w:rFonts w:eastAsia="Calibri"/>
      <w:sz w:val="20"/>
      <w:szCs w:val="20"/>
      <w:lang w:val="lv-LV" w:eastAsia="lv-LV"/>
    </w:rPr>
  </w:style>
  <w:style w:type="character" w:customStyle="1" w:styleId="VrestekstsRakstz">
    <w:name w:val="Vēres teksts Rakstz."/>
    <w:link w:val="Vresteksts"/>
    <w:rsid w:val="000E642E"/>
    <w:rPr>
      <w:rFonts w:eastAsia="Calibri"/>
      <w:lang w:val="lv-LV" w:eastAsia="lv-LV" w:bidi="ar-SA"/>
    </w:rPr>
  </w:style>
  <w:style w:type="paragraph" w:styleId="Kjene">
    <w:name w:val="footer"/>
    <w:basedOn w:val="Parasts"/>
    <w:link w:val="KjeneRakstz"/>
    <w:uiPriority w:val="99"/>
    <w:rsid w:val="000E642E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9616D3"/>
    <w:rPr>
      <w:rFonts w:ascii="Tahoma" w:hAnsi="Tahoma" w:cs="Tahoma"/>
      <w:sz w:val="16"/>
      <w:szCs w:val="16"/>
    </w:rPr>
  </w:style>
  <w:style w:type="character" w:styleId="Izteiksmgs">
    <w:name w:val="Strong"/>
    <w:uiPriority w:val="99"/>
    <w:qFormat/>
    <w:rsid w:val="001C4AD2"/>
    <w:rPr>
      <w:b/>
      <w:bCs/>
    </w:rPr>
  </w:style>
  <w:style w:type="character" w:styleId="Komentraatsauce">
    <w:name w:val="annotation reference"/>
    <w:rsid w:val="004C056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C0566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4C0566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4C0566"/>
    <w:rPr>
      <w:b/>
      <w:bCs/>
    </w:rPr>
  </w:style>
  <w:style w:type="character" w:customStyle="1" w:styleId="KomentratmaRakstz">
    <w:name w:val="Komentāra tēma Rakstz."/>
    <w:link w:val="Komentratma"/>
    <w:rsid w:val="004C0566"/>
    <w:rPr>
      <w:b/>
      <w:bCs/>
      <w:lang w:val="en-US" w:eastAsia="en-US"/>
    </w:rPr>
  </w:style>
  <w:style w:type="character" w:styleId="Hipersaite">
    <w:name w:val="Hyperlink"/>
    <w:rsid w:val="000E4A8D"/>
    <w:rPr>
      <w:color w:val="0000FF"/>
      <w:u w:val="single"/>
    </w:rPr>
  </w:style>
  <w:style w:type="character" w:customStyle="1" w:styleId="spelle">
    <w:name w:val="spelle"/>
    <w:basedOn w:val="Noklusjumarindkopasfonts"/>
    <w:rsid w:val="00EA334A"/>
  </w:style>
  <w:style w:type="paragraph" w:styleId="Sarakstarindkopa">
    <w:name w:val="List Paragraph"/>
    <w:basedOn w:val="Parasts"/>
    <w:qFormat/>
    <w:rsid w:val="00EA334A"/>
    <w:pPr>
      <w:ind w:left="720"/>
      <w:contextualSpacing/>
    </w:pPr>
    <w:rPr>
      <w:rFonts w:eastAsia="PMingLiU"/>
      <w:szCs w:val="22"/>
      <w:lang w:val="lv-LV"/>
    </w:rPr>
  </w:style>
  <w:style w:type="paragraph" w:styleId="Prskatjums">
    <w:name w:val="Revision"/>
    <w:hidden/>
    <w:uiPriority w:val="99"/>
    <w:semiHidden/>
    <w:rsid w:val="0027393F"/>
    <w:rPr>
      <w:sz w:val="24"/>
      <w:szCs w:val="24"/>
      <w:lang w:val="en-US" w:eastAsia="en-US" w:bidi="ar-SA"/>
    </w:rPr>
  </w:style>
  <w:style w:type="character" w:customStyle="1" w:styleId="KjeneRakstz">
    <w:name w:val="Kājene Rakstz."/>
    <w:link w:val="Kjene"/>
    <w:uiPriority w:val="99"/>
    <w:rsid w:val="00AB6E8A"/>
    <w:rPr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C47B27"/>
    <w:pPr>
      <w:spacing w:before="100" w:beforeAutospacing="1" w:after="100" w:afterAutospacing="1"/>
    </w:pPr>
    <w:rPr>
      <w:lang w:val="lv-LV" w:eastAsia="lv-LV" w:bidi="lo-LA"/>
    </w:rPr>
  </w:style>
  <w:style w:type="paragraph" w:customStyle="1" w:styleId="CharChar">
    <w:name w:val="Char Char"/>
    <w:basedOn w:val="Parasts"/>
    <w:rsid w:val="00A15256"/>
    <w:rPr>
      <w:lang w:val="pl-PL" w:eastAsia="pl-PL"/>
    </w:rPr>
  </w:style>
  <w:style w:type="table" w:styleId="Reatabula">
    <w:name w:val="Table Grid"/>
    <w:basedOn w:val="Parastatabula"/>
    <w:rsid w:val="0078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semiHidden/>
    <w:unhideWhenUsed/>
    <w:rsid w:val="00D82022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D82022"/>
    <w:rPr>
      <w:sz w:val="24"/>
      <w:szCs w:val="24"/>
      <w:lang w:val="en-US" w:eastAsia="en-US" w:bidi="ar-SA"/>
    </w:rPr>
  </w:style>
  <w:style w:type="paragraph" w:styleId="Pamatteksts2">
    <w:name w:val="Body Text 2"/>
    <w:basedOn w:val="Parasts"/>
    <w:link w:val="Pamatteksts2Rakstz"/>
    <w:rsid w:val="00D82022"/>
    <w:pPr>
      <w:spacing w:after="120" w:line="480" w:lineRule="auto"/>
    </w:pPr>
    <w:rPr>
      <w:sz w:val="28"/>
      <w:szCs w:val="28"/>
      <w:lang w:val="lv-LV" w:eastAsia="lv-LV"/>
    </w:rPr>
  </w:style>
  <w:style w:type="character" w:customStyle="1" w:styleId="Pamatteksts2Rakstz">
    <w:name w:val="Pamatteksts 2 Rakstz."/>
    <w:basedOn w:val="Noklusjumarindkopasfonts"/>
    <w:link w:val="Pamatteksts2"/>
    <w:rsid w:val="00D82022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07E-60B7-4531-9B3D-2133CA0B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"Par Ministru prezidenta 2019. gada 20. februāra rezolūcijā Nr. 2019-1.1.1./11-11 dotā uzdevuma izpildi"</vt:lpstr>
      <vt:lpstr>Informatīvais ziņojums „Par izmēģnājumprojekta „Profesionālās tālākizglītības programmu īstenošana bezdarbniekiem valsts vai pašvaldību dibinātās izglītības iestādēs” īstenošanu”</vt:lpstr>
    </vt:vector>
  </TitlesOfParts>
  <Company>Tieslietu ministrija</Company>
  <LinksUpToDate>false</LinksUpToDate>
  <CharactersWithSpaces>1026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Ministru prezidenta 2019. gada 20. februāra rezolūcijā Nr. 2019-1.1.1./11-11 dotā uzdevuma izpildi"</dc:title>
  <dc:subject>Protokollēmuma projekts</dc:subject>
  <dc:creator>Dace Sauša</dc:creator>
  <dc:description>67036931, Dace.Sausa@tm.gov.lv _x000d_
</dc:description>
  <cp:lastModifiedBy>Dace Sauša</cp:lastModifiedBy>
  <cp:revision>24</cp:revision>
  <cp:lastPrinted>2019-03-20T13:06:00Z</cp:lastPrinted>
  <dcterms:created xsi:type="dcterms:W3CDTF">2019-03-13T10:57:00Z</dcterms:created>
  <dcterms:modified xsi:type="dcterms:W3CDTF">2019-03-26T06:41:00Z</dcterms:modified>
</cp:coreProperties>
</file>