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77777777" w:rsidR="006457F2" w:rsidRPr="000E1CDF" w:rsidRDefault="006457F2" w:rsidP="006B3CD9">
      <w:pPr>
        <w:tabs>
          <w:tab w:val="left" w:pos="6663"/>
        </w:tabs>
      </w:pPr>
    </w:p>
    <w:p w14:paraId="44ADCC1E" w14:textId="0E9B2F92" w:rsidR="000E1CDF" w:rsidRDefault="000E1CDF" w:rsidP="006B3CD9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03548D">
        <w:rPr>
          <w:sz w:val="28"/>
          <w:szCs w:val="28"/>
        </w:rPr>
        <w:t>16. aprīlī</w:t>
      </w:r>
      <w:r>
        <w:rPr>
          <w:sz w:val="28"/>
          <w:szCs w:val="28"/>
        </w:rPr>
        <w:tab/>
        <w:t>Noteikumi Nr.</w:t>
      </w:r>
      <w:r w:rsidR="0003548D">
        <w:rPr>
          <w:sz w:val="28"/>
          <w:szCs w:val="28"/>
        </w:rPr>
        <w:t> 164</w:t>
      </w:r>
    </w:p>
    <w:p w14:paraId="5A7C7782" w14:textId="175B74A3" w:rsidR="000E1CDF" w:rsidRDefault="000E1CDF" w:rsidP="006B3CD9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03548D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03548D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>. §)</w:t>
      </w:r>
    </w:p>
    <w:p w14:paraId="01330DB4" w14:textId="4B81913E" w:rsidR="00C00A8E" w:rsidRPr="000E1CDF" w:rsidRDefault="00C00A8E" w:rsidP="006B3CD9">
      <w:pPr>
        <w:jc w:val="center"/>
      </w:pPr>
    </w:p>
    <w:p w14:paraId="1EA15B74" w14:textId="6604551C" w:rsidR="00FB47BE" w:rsidRPr="00970983" w:rsidRDefault="00DC4A87" w:rsidP="006B3CD9">
      <w:pPr>
        <w:jc w:val="center"/>
        <w:rPr>
          <w:b/>
          <w:sz w:val="28"/>
          <w:szCs w:val="28"/>
        </w:rPr>
      </w:pPr>
      <w:r w:rsidRPr="00970983">
        <w:rPr>
          <w:b/>
          <w:sz w:val="28"/>
          <w:szCs w:val="28"/>
        </w:rPr>
        <w:t>Grozījum</w:t>
      </w:r>
      <w:r w:rsidR="008A7835" w:rsidRPr="00970983">
        <w:rPr>
          <w:b/>
          <w:sz w:val="28"/>
          <w:szCs w:val="28"/>
        </w:rPr>
        <w:t>i</w:t>
      </w:r>
      <w:r w:rsidRPr="00970983">
        <w:rPr>
          <w:b/>
          <w:sz w:val="28"/>
          <w:szCs w:val="28"/>
        </w:rPr>
        <w:t xml:space="preserve"> Ministru kabineta 20</w:t>
      </w:r>
      <w:r w:rsidR="00C80965" w:rsidRPr="00970983">
        <w:rPr>
          <w:b/>
          <w:sz w:val="28"/>
          <w:szCs w:val="28"/>
        </w:rPr>
        <w:t>18</w:t>
      </w:r>
      <w:r w:rsidR="001E7CF0" w:rsidRPr="00970983">
        <w:rPr>
          <w:b/>
          <w:sz w:val="28"/>
          <w:szCs w:val="28"/>
        </w:rPr>
        <w:t xml:space="preserve">. gada </w:t>
      </w:r>
      <w:r w:rsidR="00C80965" w:rsidRPr="00970983">
        <w:rPr>
          <w:b/>
          <w:sz w:val="28"/>
          <w:szCs w:val="28"/>
        </w:rPr>
        <w:t>19</w:t>
      </w:r>
      <w:r w:rsidR="001E7CF0" w:rsidRPr="00970983">
        <w:rPr>
          <w:b/>
          <w:sz w:val="28"/>
          <w:szCs w:val="28"/>
        </w:rPr>
        <w:t>. </w:t>
      </w:r>
      <w:r w:rsidR="00C80965" w:rsidRPr="00970983">
        <w:rPr>
          <w:b/>
          <w:sz w:val="28"/>
          <w:szCs w:val="28"/>
        </w:rPr>
        <w:t>jūnija</w:t>
      </w:r>
      <w:r w:rsidR="001E7CF0" w:rsidRPr="00970983">
        <w:rPr>
          <w:b/>
          <w:sz w:val="28"/>
          <w:szCs w:val="28"/>
        </w:rPr>
        <w:t xml:space="preserve"> noteikumos Nr. </w:t>
      </w:r>
      <w:r w:rsidR="00C80965" w:rsidRPr="00970983">
        <w:rPr>
          <w:b/>
          <w:sz w:val="28"/>
          <w:szCs w:val="28"/>
        </w:rPr>
        <w:t>350</w:t>
      </w:r>
      <w:r w:rsidR="006209B1" w:rsidRPr="00970983">
        <w:rPr>
          <w:b/>
          <w:sz w:val="28"/>
          <w:szCs w:val="28"/>
        </w:rPr>
        <w:t xml:space="preserve"> </w:t>
      </w:r>
      <w:r w:rsidR="000E1CDF">
        <w:rPr>
          <w:b/>
          <w:sz w:val="28"/>
          <w:szCs w:val="28"/>
        </w:rPr>
        <w:t>"</w:t>
      </w:r>
      <w:r w:rsidR="009C5F4A" w:rsidRPr="00970983">
        <w:rPr>
          <w:b/>
          <w:sz w:val="28"/>
          <w:szCs w:val="28"/>
        </w:rPr>
        <w:t>Publiskas personas zemes nomas un apbūves tiesības noteikumi</w:t>
      </w:r>
      <w:r w:rsidR="000E1CDF">
        <w:rPr>
          <w:b/>
          <w:sz w:val="28"/>
          <w:szCs w:val="28"/>
        </w:rPr>
        <w:t>"</w:t>
      </w:r>
    </w:p>
    <w:p w14:paraId="1C2D58E7" w14:textId="77777777" w:rsidR="009C5A63" w:rsidRPr="000E1CDF" w:rsidRDefault="009C5A63" w:rsidP="006B3CD9">
      <w:pPr>
        <w:jc w:val="right"/>
      </w:pPr>
    </w:p>
    <w:p w14:paraId="7F6F7AD0" w14:textId="77777777" w:rsidR="00CE7EFD" w:rsidRPr="00883616" w:rsidRDefault="00CE7EFD" w:rsidP="006B3CD9">
      <w:pPr>
        <w:pStyle w:val="Title"/>
        <w:jc w:val="right"/>
        <w:outlineLvl w:val="0"/>
      </w:pPr>
      <w:r w:rsidRPr="00883616">
        <w:t>Izdoti saskaņā ar</w:t>
      </w:r>
    </w:p>
    <w:p w14:paraId="1C77C33E" w14:textId="0F8F3318" w:rsidR="009C5F4A" w:rsidRPr="00883616" w:rsidRDefault="009C5F4A" w:rsidP="006B3CD9">
      <w:pPr>
        <w:pStyle w:val="Title"/>
        <w:ind w:firstLine="709"/>
        <w:jc w:val="right"/>
        <w:outlineLvl w:val="0"/>
        <w:rPr>
          <w:iCs/>
          <w:szCs w:val="28"/>
          <w:shd w:val="clear" w:color="auto" w:fill="FFFFFF"/>
        </w:rPr>
      </w:pPr>
      <w:r w:rsidRPr="00883616">
        <w:rPr>
          <w:szCs w:val="28"/>
        </w:rPr>
        <w:t>Valsts un pašvaldību īpašuma privatizācijas</w:t>
      </w:r>
      <w:r w:rsidR="006B3CD9">
        <w:rPr>
          <w:szCs w:val="28"/>
        </w:rPr>
        <w:t xml:space="preserve"> un</w:t>
      </w:r>
      <w:r w:rsidRPr="00883616">
        <w:rPr>
          <w:szCs w:val="28"/>
        </w:rPr>
        <w:br/>
        <w:t>privatizācijas sertifikātu izmantošanas</w:t>
      </w:r>
      <w:r w:rsidRPr="00883616">
        <w:rPr>
          <w:szCs w:val="28"/>
        </w:rPr>
        <w:br/>
        <w:t>pabeigšanas likuma 9. panta septīto daļu,</w:t>
      </w:r>
      <w:r w:rsidRPr="00883616">
        <w:rPr>
          <w:szCs w:val="28"/>
        </w:rPr>
        <w:br/>
        <w:t>16. panta piekto daļu, 20. panta devīto daļu</w:t>
      </w:r>
      <w:r w:rsidR="006B3CD9">
        <w:rPr>
          <w:szCs w:val="28"/>
        </w:rPr>
        <w:t xml:space="preserve"> un</w:t>
      </w:r>
      <w:r w:rsidRPr="00883616">
        <w:rPr>
          <w:szCs w:val="28"/>
        </w:rPr>
        <w:br/>
        <w:t>26. panta ceturto daļu,</w:t>
      </w:r>
      <w:r w:rsidRPr="00883616">
        <w:rPr>
          <w:szCs w:val="28"/>
        </w:rPr>
        <w:br/>
        <w:t>Publiskas personas mantas atsavināšanas likuma</w:t>
      </w:r>
      <w:r w:rsidRPr="00883616">
        <w:rPr>
          <w:szCs w:val="28"/>
        </w:rPr>
        <w:br/>
        <w:t>44. panta piekto daļu</w:t>
      </w:r>
      <w:r w:rsidRPr="00883616">
        <w:rPr>
          <w:rStyle w:val="Hyperlink"/>
          <w:color w:val="auto"/>
          <w:szCs w:val="28"/>
          <w:u w:val="none"/>
        </w:rPr>
        <w:t>,</w:t>
      </w:r>
      <w:r w:rsidRPr="00883616">
        <w:rPr>
          <w:rStyle w:val="Hyperlink"/>
          <w:color w:val="auto"/>
          <w:szCs w:val="28"/>
          <w:u w:val="none"/>
        </w:rPr>
        <w:br/>
      </w:r>
      <w:r w:rsidRPr="00883616">
        <w:rPr>
          <w:szCs w:val="28"/>
        </w:rPr>
        <w:t>Publiskas personas finanšu līdzekļu un mantas</w:t>
      </w:r>
      <w:r w:rsidRPr="00883616">
        <w:rPr>
          <w:szCs w:val="28"/>
        </w:rPr>
        <w:br/>
        <w:t>izšķērdēšanas novēršanas likuma</w:t>
      </w:r>
      <w:r w:rsidRPr="00883616">
        <w:rPr>
          <w:szCs w:val="28"/>
        </w:rPr>
        <w:br/>
        <w:t>6.</w:t>
      </w:r>
      <w:r w:rsidRPr="00883616">
        <w:rPr>
          <w:szCs w:val="28"/>
          <w:vertAlign w:val="superscript"/>
        </w:rPr>
        <w:t>1 </w:t>
      </w:r>
      <w:r w:rsidRPr="00883616">
        <w:rPr>
          <w:szCs w:val="28"/>
        </w:rPr>
        <w:t>panta 1.</w:t>
      </w:r>
      <w:r w:rsidRPr="00883616">
        <w:rPr>
          <w:szCs w:val="28"/>
          <w:vertAlign w:val="superscript"/>
        </w:rPr>
        <w:t>1 </w:t>
      </w:r>
      <w:r w:rsidRPr="00883616">
        <w:rPr>
          <w:szCs w:val="28"/>
        </w:rPr>
        <w:t>un trešo daļu un 6.</w:t>
      </w:r>
      <w:r w:rsidRPr="00883616">
        <w:rPr>
          <w:szCs w:val="28"/>
          <w:vertAlign w:val="superscript"/>
        </w:rPr>
        <w:t>5 </w:t>
      </w:r>
      <w:r w:rsidRPr="00883616">
        <w:rPr>
          <w:szCs w:val="28"/>
        </w:rPr>
        <w:t>panta trešo daļu</w:t>
      </w:r>
    </w:p>
    <w:p w14:paraId="20C5E950" w14:textId="77777777" w:rsidR="006209B1" w:rsidRPr="000E1CDF" w:rsidRDefault="006209B1" w:rsidP="006B3CD9">
      <w:pPr>
        <w:pStyle w:val="Title"/>
        <w:ind w:firstLine="709"/>
        <w:jc w:val="both"/>
        <w:outlineLvl w:val="0"/>
        <w:rPr>
          <w:i/>
          <w:sz w:val="24"/>
          <w:szCs w:val="24"/>
        </w:rPr>
      </w:pPr>
    </w:p>
    <w:p w14:paraId="4D7946C2" w14:textId="4520D1E5" w:rsidR="00F241C1" w:rsidRPr="00970983" w:rsidRDefault="00420148" w:rsidP="006B3CD9">
      <w:pPr>
        <w:pStyle w:val="Title"/>
        <w:ind w:firstLine="709"/>
        <w:jc w:val="both"/>
        <w:outlineLvl w:val="0"/>
      </w:pPr>
      <w:r w:rsidRPr="00970983">
        <w:t>Izdarīt Ministru kabineta 20</w:t>
      </w:r>
      <w:r w:rsidR="00C80965" w:rsidRPr="00970983">
        <w:t>18</w:t>
      </w:r>
      <w:r w:rsidRPr="00970983">
        <w:t xml:space="preserve">. gada </w:t>
      </w:r>
      <w:r w:rsidR="00C80965" w:rsidRPr="00970983">
        <w:t>19</w:t>
      </w:r>
      <w:r w:rsidRPr="00970983">
        <w:t>. </w:t>
      </w:r>
      <w:r w:rsidR="00C80965" w:rsidRPr="00970983">
        <w:t>jūnija</w:t>
      </w:r>
      <w:r w:rsidRPr="00970983">
        <w:t xml:space="preserve"> noteikumos Nr. </w:t>
      </w:r>
      <w:r w:rsidR="00C80965" w:rsidRPr="00970983">
        <w:t>350</w:t>
      </w:r>
      <w:r w:rsidR="00C54639" w:rsidRPr="00970983">
        <w:t xml:space="preserve"> </w:t>
      </w:r>
      <w:r w:rsidR="000E1CDF">
        <w:t>"</w:t>
      </w:r>
      <w:r w:rsidR="009C5F4A" w:rsidRPr="00970983">
        <w:rPr>
          <w:szCs w:val="28"/>
        </w:rPr>
        <w:t>Publiskas personas zemes nomas un apbūves tiesības noteikumi</w:t>
      </w:r>
      <w:r w:rsidR="000E1CDF">
        <w:t>"</w:t>
      </w:r>
      <w:r w:rsidRPr="00970983">
        <w:t xml:space="preserve"> </w:t>
      </w:r>
      <w:r w:rsidRPr="00970983">
        <w:rPr>
          <w:szCs w:val="28"/>
        </w:rPr>
        <w:t>(</w:t>
      </w:r>
      <w:r w:rsidR="00095C64" w:rsidRPr="00970983">
        <w:rPr>
          <w:szCs w:val="28"/>
        </w:rPr>
        <w:t xml:space="preserve">Latvijas Vēstnesis, </w:t>
      </w:r>
      <w:r w:rsidR="008F47FE" w:rsidRPr="00970983">
        <w:rPr>
          <w:szCs w:val="28"/>
          <w:shd w:val="clear" w:color="auto" w:fill="FFFFFF"/>
        </w:rPr>
        <w:t>20</w:t>
      </w:r>
      <w:r w:rsidR="00C80965" w:rsidRPr="00970983">
        <w:rPr>
          <w:szCs w:val="28"/>
          <w:shd w:val="clear" w:color="auto" w:fill="FFFFFF"/>
        </w:rPr>
        <w:t>18</w:t>
      </w:r>
      <w:r w:rsidR="008F47FE" w:rsidRPr="00970983">
        <w:rPr>
          <w:szCs w:val="28"/>
          <w:shd w:val="clear" w:color="auto" w:fill="FFFFFF"/>
        </w:rPr>
        <w:t xml:space="preserve">, </w:t>
      </w:r>
      <w:r w:rsidR="00C80965" w:rsidRPr="00970983">
        <w:rPr>
          <w:szCs w:val="28"/>
          <w:shd w:val="clear" w:color="auto" w:fill="FFFFFF"/>
        </w:rPr>
        <w:t>129. nr.</w:t>
      </w:r>
      <w:r w:rsidR="001E3D38" w:rsidRPr="00970983">
        <w:t xml:space="preserve">) </w:t>
      </w:r>
      <w:r w:rsidR="00F241C1" w:rsidRPr="00970983">
        <w:t xml:space="preserve">šādus </w:t>
      </w:r>
      <w:r w:rsidR="002D5704" w:rsidRPr="00970983">
        <w:t>grozījumu</w:t>
      </w:r>
      <w:r w:rsidR="00F241C1" w:rsidRPr="00970983">
        <w:t>s:</w:t>
      </w:r>
    </w:p>
    <w:p w14:paraId="5CD42E13" w14:textId="2F9952D1" w:rsidR="008F47FE" w:rsidRPr="000E1CDF" w:rsidRDefault="008F47FE" w:rsidP="006B3CD9">
      <w:pPr>
        <w:pStyle w:val="Title"/>
        <w:jc w:val="both"/>
        <w:outlineLvl w:val="0"/>
        <w:rPr>
          <w:sz w:val="24"/>
          <w:szCs w:val="24"/>
        </w:rPr>
      </w:pPr>
    </w:p>
    <w:p w14:paraId="1794E40E" w14:textId="7A8CE7B8" w:rsidR="00F241C1" w:rsidRPr="00970983" w:rsidRDefault="00F241C1" w:rsidP="006B3CD9">
      <w:pPr>
        <w:pStyle w:val="Title"/>
        <w:ind w:firstLine="720"/>
        <w:jc w:val="both"/>
        <w:outlineLvl w:val="0"/>
      </w:pPr>
      <w:r w:rsidRPr="00970983">
        <w:t>1</w:t>
      </w:r>
      <w:r w:rsidR="000E1CDF">
        <w:t>. S</w:t>
      </w:r>
      <w:r w:rsidR="00055122" w:rsidRPr="00970983">
        <w:t>vītrot</w:t>
      </w:r>
      <w:r w:rsidRPr="00970983">
        <w:t xml:space="preserve"> </w:t>
      </w:r>
      <w:r w:rsidR="008F47FE" w:rsidRPr="00970983">
        <w:t>norādē, uz kāda likuma pamata noteikumi izdoti</w:t>
      </w:r>
      <w:r w:rsidR="001E6AD3">
        <w:t>,</w:t>
      </w:r>
      <w:r w:rsidRPr="00970983">
        <w:t xml:space="preserve"> vārdus</w:t>
      </w:r>
      <w:r w:rsidR="008F47FE" w:rsidRPr="00970983">
        <w:t xml:space="preserve"> un skaitļus</w:t>
      </w:r>
      <w:r w:rsidRPr="00970983">
        <w:t xml:space="preserve"> </w:t>
      </w:r>
      <w:r w:rsidR="000E1CDF">
        <w:t>"</w:t>
      </w:r>
      <w:r w:rsidRPr="00970983">
        <w:rPr>
          <w:iCs/>
          <w:szCs w:val="28"/>
          <w:shd w:val="clear" w:color="auto" w:fill="FFFFFF"/>
        </w:rPr>
        <w:t xml:space="preserve">likuma </w:t>
      </w:r>
      <w:r w:rsidR="000E1CDF">
        <w:rPr>
          <w:iCs/>
          <w:szCs w:val="28"/>
          <w:shd w:val="clear" w:color="auto" w:fill="FFFFFF"/>
        </w:rPr>
        <w:t>"</w:t>
      </w:r>
      <w:r w:rsidRPr="00970983">
        <w:rPr>
          <w:iCs/>
          <w:szCs w:val="28"/>
          <w:shd w:val="clear" w:color="auto" w:fill="FFFFFF"/>
        </w:rPr>
        <w:t>Par zemes dzīlēm</w:t>
      </w:r>
      <w:r w:rsidR="000E1CDF">
        <w:rPr>
          <w:iCs/>
          <w:szCs w:val="28"/>
          <w:shd w:val="clear" w:color="auto" w:fill="FFFFFF"/>
        </w:rPr>
        <w:t>"</w:t>
      </w:r>
      <w:r w:rsidRPr="00970983">
        <w:rPr>
          <w:iCs/>
          <w:szCs w:val="28"/>
          <w:shd w:val="clear" w:color="auto" w:fill="FFFFFF"/>
        </w:rPr>
        <w:t xml:space="preserve"> 8.</w:t>
      </w:r>
      <w:r w:rsidR="00055122" w:rsidRPr="00970983">
        <w:rPr>
          <w:iCs/>
          <w:szCs w:val="28"/>
          <w:shd w:val="clear" w:color="auto" w:fill="FFFFFF"/>
        </w:rPr>
        <w:t> </w:t>
      </w:r>
      <w:r w:rsidR="001E6AD3">
        <w:rPr>
          <w:iCs/>
          <w:szCs w:val="28"/>
          <w:shd w:val="clear" w:color="auto" w:fill="FFFFFF"/>
        </w:rPr>
        <w:t xml:space="preserve">panta </w:t>
      </w:r>
      <w:r w:rsidRPr="00970983">
        <w:rPr>
          <w:iCs/>
          <w:szCs w:val="28"/>
          <w:shd w:val="clear" w:color="auto" w:fill="FFFFFF"/>
        </w:rPr>
        <w:t>otrās daļas 4.</w:t>
      </w:r>
      <w:r w:rsidR="00055122" w:rsidRPr="00970983">
        <w:rPr>
          <w:iCs/>
          <w:szCs w:val="28"/>
          <w:shd w:val="clear" w:color="auto" w:fill="FFFFFF"/>
        </w:rPr>
        <w:t> </w:t>
      </w:r>
      <w:r w:rsidRPr="00970983">
        <w:rPr>
          <w:iCs/>
          <w:szCs w:val="28"/>
          <w:shd w:val="clear" w:color="auto" w:fill="FFFFFF"/>
        </w:rPr>
        <w:t>punktu</w:t>
      </w:r>
      <w:r w:rsidR="000E1CDF">
        <w:t>"</w:t>
      </w:r>
      <w:r w:rsidR="006B3CD9">
        <w:t>.</w:t>
      </w:r>
    </w:p>
    <w:p w14:paraId="45FDADC0" w14:textId="77777777" w:rsidR="00F241C1" w:rsidRPr="000E1CDF" w:rsidRDefault="00F241C1" w:rsidP="006B3CD9">
      <w:pPr>
        <w:pStyle w:val="Title"/>
        <w:ind w:firstLine="720"/>
        <w:jc w:val="both"/>
        <w:outlineLvl w:val="0"/>
        <w:rPr>
          <w:sz w:val="24"/>
          <w:szCs w:val="24"/>
        </w:rPr>
      </w:pPr>
    </w:p>
    <w:p w14:paraId="279E2CE8" w14:textId="14D35AAB" w:rsidR="00F241C1" w:rsidRDefault="00883616" w:rsidP="006B3CD9">
      <w:pPr>
        <w:pStyle w:val="Title"/>
        <w:ind w:firstLine="720"/>
        <w:jc w:val="both"/>
        <w:outlineLvl w:val="0"/>
      </w:pPr>
      <w:r>
        <w:t>2</w:t>
      </w:r>
      <w:r w:rsidR="00EF6946">
        <w:t>.</w:t>
      </w:r>
      <w:r>
        <w:t xml:space="preserve"> S</w:t>
      </w:r>
      <w:r w:rsidR="00055122" w:rsidRPr="00970983">
        <w:t>vītrot</w:t>
      </w:r>
      <w:r w:rsidR="00F241C1" w:rsidRPr="00970983">
        <w:t xml:space="preserve"> 1.</w:t>
      </w:r>
      <w:r w:rsidR="009C5F4A" w:rsidRPr="00970983">
        <w:t>2</w:t>
      </w:r>
      <w:r w:rsidR="00F241C1" w:rsidRPr="00970983">
        <w:t>.</w:t>
      </w:r>
      <w:r w:rsidR="00CE3201">
        <w:t> </w:t>
      </w:r>
      <w:r w:rsidR="00064856" w:rsidRPr="00970983">
        <w:t>apakš</w:t>
      </w:r>
      <w:r w:rsidR="000C5A56">
        <w:t>punktu</w:t>
      </w:r>
      <w:r w:rsidR="006B3CD9">
        <w:t>.</w:t>
      </w:r>
    </w:p>
    <w:p w14:paraId="3503CCBA" w14:textId="77777777" w:rsidR="008647DC" w:rsidRPr="000E1CDF" w:rsidRDefault="008647DC" w:rsidP="006B3CD9">
      <w:pPr>
        <w:pStyle w:val="Title"/>
        <w:ind w:firstLine="720"/>
        <w:jc w:val="both"/>
        <w:outlineLvl w:val="0"/>
        <w:rPr>
          <w:sz w:val="24"/>
          <w:szCs w:val="24"/>
        </w:rPr>
      </w:pPr>
    </w:p>
    <w:p w14:paraId="6DD1CF0A" w14:textId="4D41EDBC" w:rsidR="008647DC" w:rsidRPr="00452476" w:rsidRDefault="00883616" w:rsidP="006B3CD9">
      <w:pPr>
        <w:pStyle w:val="Title"/>
        <w:ind w:firstLine="720"/>
        <w:jc w:val="both"/>
        <w:outlineLvl w:val="0"/>
      </w:pPr>
      <w:r>
        <w:t>3</w:t>
      </w:r>
      <w:r w:rsidR="00EF6946">
        <w:t>.</w:t>
      </w:r>
      <w:r w:rsidR="00CE3201">
        <w:t> </w:t>
      </w:r>
      <w:r>
        <w:t>P</w:t>
      </w:r>
      <w:r w:rsidR="008647DC" w:rsidRPr="00452476">
        <w:t xml:space="preserve">apildināt </w:t>
      </w:r>
      <w:r w:rsidR="006B3CD9">
        <w:t>noteikumus</w:t>
      </w:r>
      <w:r w:rsidR="008647DC" w:rsidRPr="00452476">
        <w:t xml:space="preserve"> ar 2.10.</w:t>
      </w:r>
      <w:r w:rsidR="00CE3201">
        <w:t> </w:t>
      </w:r>
      <w:r w:rsidR="008647DC" w:rsidRPr="00452476">
        <w:t>apakšpunktu šādā redakcijā:</w:t>
      </w:r>
    </w:p>
    <w:p w14:paraId="01799174" w14:textId="77777777" w:rsidR="000E1CDF" w:rsidRPr="000E1CDF" w:rsidRDefault="000E1CDF" w:rsidP="006B3CD9">
      <w:pPr>
        <w:pStyle w:val="Title"/>
        <w:ind w:firstLine="720"/>
        <w:jc w:val="both"/>
        <w:outlineLvl w:val="0"/>
        <w:rPr>
          <w:sz w:val="24"/>
          <w:szCs w:val="24"/>
        </w:rPr>
      </w:pPr>
    </w:p>
    <w:p w14:paraId="62A1A988" w14:textId="754A2607" w:rsidR="008647DC" w:rsidRPr="00452476" w:rsidRDefault="000E1CDF" w:rsidP="006B3CD9">
      <w:pPr>
        <w:pStyle w:val="Title"/>
        <w:ind w:firstLine="720"/>
        <w:jc w:val="both"/>
        <w:outlineLvl w:val="0"/>
      </w:pPr>
      <w:r>
        <w:t>"</w:t>
      </w:r>
      <w:r w:rsidR="00CE3201">
        <w:t>2.10. </w:t>
      </w:r>
      <w:r w:rsidR="008647DC" w:rsidRPr="00452476">
        <w:rPr>
          <w:szCs w:val="28"/>
        </w:rPr>
        <w:t>zemes</w:t>
      </w:r>
      <w:r w:rsidR="00EF6946">
        <w:rPr>
          <w:szCs w:val="28"/>
        </w:rPr>
        <w:t>gabala</w:t>
      </w:r>
      <w:r w:rsidR="008647DC" w:rsidRPr="00452476">
        <w:rPr>
          <w:szCs w:val="28"/>
        </w:rPr>
        <w:t xml:space="preserve"> iznomāšanu zemes dzīļu izmantošanai</w:t>
      </w:r>
      <w:r w:rsidR="00A9657C">
        <w:rPr>
          <w:szCs w:val="28"/>
        </w:rPr>
        <w:t>.</w:t>
      </w:r>
      <w:r>
        <w:t>"</w:t>
      </w:r>
    </w:p>
    <w:p w14:paraId="7A2D8390" w14:textId="77777777" w:rsidR="00F241C1" w:rsidRPr="000E1CDF" w:rsidRDefault="00F241C1" w:rsidP="006B3CD9">
      <w:pPr>
        <w:pStyle w:val="Title"/>
        <w:ind w:firstLine="720"/>
        <w:jc w:val="both"/>
        <w:outlineLvl w:val="0"/>
        <w:rPr>
          <w:sz w:val="24"/>
          <w:szCs w:val="24"/>
        </w:rPr>
      </w:pPr>
    </w:p>
    <w:p w14:paraId="7FDF2BB0" w14:textId="3E13ECBC" w:rsidR="00406640" w:rsidRPr="00970983" w:rsidRDefault="00883616" w:rsidP="006B3CD9">
      <w:pPr>
        <w:pStyle w:val="Title"/>
        <w:ind w:firstLine="720"/>
        <w:jc w:val="both"/>
        <w:outlineLvl w:val="0"/>
        <w:rPr>
          <w:szCs w:val="28"/>
        </w:rPr>
      </w:pPr>
      <w:r>
        <w:t>4</w:t>
      </w:r>
      <w:r w:rsidR="00EF6946">
        <w:t>.</w:t>
      </w:r>
      <w:r w:rsidR="00CE3201">
        <w:t> </w:t>
      </w:r>
      <w:r>
        <w:t>S</w:t>
      </w:r>
      <w:r w:rsidR="00055122" w:rsidRPr="00970983">
        <w:t>vītrot</w:t>
      </w:r>
      <w:r w:rsidR="00406640" w:rsidRPr="00970983">
        <w:rPr>
          <w:szCs w:val="28"/>
        </w:rPr>
        <w:t xml:space="preserve"> </w:t>
      </w:r>
      <w:r w:rsidR="009C5F4A" w:rsidRPr="00970983">
        <w:rPr>
          <w:szCs w:val="28"/>
        </w:rPr>
        <w:t>5</w:t>
      </w:r>
      <w:r w:rsidR="00EF6946">
        <w:rPr>
          <w:szCs w:val="28"/>
        </w:rPr>
        <w:t>. no</w:t>
      </w:r>
      <w:r w:rsidR="00CA01D2" w:rsidRPr="00970983">
        <w:rPr>
          <w:szCs w:val="28"/>
        </w:rPr>
        <w:t xml:space="preserve">daļu </w:t>
      </w:r>
      <w:r w:rsidR="000E1CDF">
        <w:rPr>
          <w:szCs w:val="28"/>
        </w:rPr>
        <w:t>"</w:t>
      </w:r>
      <w:r w:rsidR="009C5F4A" w:rsidRPr="00970983">
        <w:rPr>
          <w:szCs w:val="28"/>
        </w:rPr>
        <w:t xml:space="preserve">Zemesgabala iznomāšana zemes </w:t>
      </w:r>
      <w:r w:rsidR="000C5A56">
        <w:rPr>
          <w:szCs w:val="28"/>
        </w:rPr>
        <w:t>dzīļu izmantošanai</w:t>
      </w:r>
      <w:r w:rsidR="000E1CDF">
        <w:rPr>
          <w:szCs w:val="28"/>
        </w:rPr>
        <w:t>"</w:t>
      </w:r>
      <w:r w:rsidR="00034C54">
        <w:rPr>
          <w:szCs w:val="28"/>
        </w:rPr>
        <w:t>.</w:t>
      </w:r>
    </w:p>
    <w:p w14:paraId="70B10FD6" w14:textId="77777777" w:rsidR="00F241C1" w:rsidRPr="000E1CDF" w:rsidRDefault="00F241C1" w:rsidP="006B3CD9">
      <w:pPr>
        <w:pStyle w:val="Title"/>
        <w:ind w:firstLine="720"/>
        <w:jc w:val="both"/>
        <w:outlineLvl w:val="0"/>
        <w:rPr>
          <w:sz w:val="24"/>
          <w:szCs w:val="24"/>
        </w:rPr>
      </w:pPr>
    </w:p>
    <w:p w14:paraId="62052B73" w14:textId="4EE28091" w:rsidR="001A7E54" w:rsidRDefault="00883616" w:rsidP="006B3CD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5</w:t>
      </w:r>
      <w:r w:rsidR="00EF6946">
        <w:rPr>
          <w:szCs w:val="28"/>
        </w:rPr>
        <w:t>.</w:t>
      </w:r>
      <w:r>
        <w:rPr>
          <w:szCs w:val="28"/>
        </w:rPr>
        <w:t xml:space="preserve"> S</w:t>
      </w:r>
      <w:r w:rsidR="00055122" w:rsidRPr="00970983">
        <w:rPr>
          <w:szCs w:val="28"/>
        </w:rPr>
        <w:t>vītrot</w:t>
      </w:r>
      <w:r w:rsidR="00F241C1" w:rsidRPr="00970983">
        <w:rPr>
          <w:szCs w:val="28"/>
        </w:rPr>
        <w:t xml:space="preserve"> </w:t>
      </w:r>
      <w:r w:rsidR="009C5F4A" w:rsidRPr="00970983">
        <w:rPr>
          <w:szCs w:val="28"/>
        </w:rPr>
        <w:t>136</w:t>
      </w:r>
      <w:r w:rsidR="00F241C1" w:rsidRPr="00970983">
        <w:rPr>
          <w:szCs w:val="28"/>
        </w:rPr>
        <w:t>.</w:t>
      </w:r>
      <w:r w:rsidR="00CE3201">
        <w:rPr>
          <w:szCs w:val="28"/>
        </w:rPr>
        <w:t> </w:t>
      </w:r>
      <w:r>
        <w:rPr>
          <w:szCs w:val="28"/>
        </w:rPr>
        <w:t xml:space="preserve">un </w:t>
      </w:r>
      <w:r w:rsidR="001A7E54" w:rsidRPr="001E6AD3">
        <w:rPr>
          <w:szCs w:val="28"/>
        </w:rPr>
        <w:t>140. punktu.</w:t>
      </w:r>
    </w:p>
    <w:p w14:paraId="43568ABC" w14:textId="77777777" w:rsidR="000E1CDF" w:rsidRPr="00AA4D37" w:rsidRDefault="000E1CDF" w:rsidP="006B3CD9">
      <w:pPr>
        <w:jc w:val="both"/>
        <w:rPr>
          <w:lang w:eastAsia="en-US"/>
        </w:rPr>
      </w:pPr>
    </w:p>
    <w:p w14:paraId="6A1522AA" w14:textId="77777777" w:rsidR="000E1CDF" w:rsidRPr="00AA4D37" w:rsidRDefault="000E1CDF" w:rsidP="006B3CD9">
      <w:pPr>
        <w:contextualSpacing/>
        <w:jc w:val="both"/>
      </w:pPr>
    </w:p>
    <w:p w14:paraId="4A8822ED" w14:textId="77777777" w:rsidR="00AA4D37" w:rsidRDefault="000E1CDF" w:rsidP="006B3CD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 w:rsidR="00AA4D37">
        <w:rPr>
          <w:sz w:val="28"/>
          <w:szCs w:val="28"/>
        </w:rPr>
        <w:t>a vietā –</w:t>
      </w:r>
    </w:p>
    <w:p w14:paraId="577B566B" w14:textId="512F5F88" w:rsidR="00AA4D37" w:rsidRDefault="00AA4D37" w:rsidP="00AA4D3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p w14:paraId="6E1BB555" w14:textId="77777777" w:rsidR="000E1CDF" w:rsidRPr="00AA4D37" w:rsidRDefault="000E1CDF" w:rsidP="006B3CD9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38087D7C" w14:textId="77777777" w:rsidR="000E1CDF" w:rsidRPr="00AA4D37" w:rsidRDefault="000E1CDF" w:rsidP="006B3CD9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220F9D1C" w14:textId="77777777" w:rsidR="000E1CDF" w:rsidRDefault="000E1CDF" w:rsidP="006B3CD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4C0B0247" w14:textId="600673BC" w:rsidR="000E1CDF" w:rsidRDefault="000E1CDF" w:rsidP="006B3CD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0E1CDF" w:rsidSect="00AA4D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B92CE" w14:textId="77777777" w:rsidR="00A30D6A" w:rsidRDefault="00A30D6A">
      <w:r>
        <w:separator/>
      </w:r>
    </w:p>
  </w:endnote>
  <w:endnote w:type="continuationSeparator" w:id="0">
    <w:p w14:paraId="48D25185" w14:textId="77777777" w:rsidR="00A30D6A" w:rsidRDefault="00A3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FADF" w14:textId="77777777" w:rsidR="000E1CDF" w:rsidRPr="000E1CDF" w:rsidRDefault="000E1CDF" w:rsidP="000E1CDF">
    <w:pPr>
      <w:pStyle w:val="Footer"/>
      <w:rPr>
        <w:sz w:val="16"/>
        <w:szCs w:val="16"/>
      </w:rPr>
    </w:pPr>
    <w:r>
      <w:rPr>
        <w:sz w:val="16"/>
        <w:szCs w:val="16"/>
      </w:rPr>
      <w:t>N0530_9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991E" w14:textId="006BD774" w:rsidR="00CE7EFD" w:rsidRPr="000E1CDF" w:rsidRDefault="000E1CDF" w:rsidP="000E1CDF">
    <w:pPr>
      <w:pStyle w:val="Footer"/>
      <w:rPr>
        <w:sz w:val="16"/>
        <w:szCs w:val="16"/>
      </w:rPr>
    </w:pPr>
    <w:r>
      <w:rPr>
        <w:sz w:val="16"/>
        <w:szCs w:val="16"/>
      </w:rPr>
      <w:t>N0530_9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5590" w14:textId="77777777" w:rsidR="00A30D6A" w:rsidRDefault="00A30D6A">
      <w:r>
        <w:separator/>
      </w:r>
    </w:p>
  </w:footnote>
  <w:footnote w:type="continuationSeparator" w:id="0">
    <w:p w14:paraId="59DA3AA4" w14:textId="77777777" w:rsidR="00A30D6A" w:rsidRDefault="00A3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7E3D9421" w:rsidR="005E1CED" w:rsidRPr="000E1CDF" w:rsidRDefault="005E1CED">
        <w:pPr>
          <w:pStyle w:val="Header"/>
          <w:jc w:val="center"/>
        </w:pPr>
        <w:r w:rsidRPr="000E1CDF">
          <w:fldChar w:fldCharType="begin"/>
        </w:r>
        <w:r w:rsidRPr="000E1CDF">
          <w:instrText xml:space="preserve"> PAGE   \* MERGEFORMAT </w:instrText>
        </w:r>
        <w:r w:rsidRPr="000E1CDF">
          <w:fldChar w:fldCharType="separate"/>
        </w:r>
        <w:r w:rsidR="00AA4D37">
          <w:rPr>
            <w:noProof/>
          </w:rPr>
          <w:t>2</w:t>
        </w:r>
        <w:r w:rsidRPr="000E1CDF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6B02" w14:textId="731E0377" w:rsidR="000E1CDF" w:rsidRDefault="000E1CDF">
    <w:pPr>
      <w:pStyle w:val="Header"/>
    </w:pPr>
  </w:p>
  <w:p w14:paraId="6BB3FD44" w14:textId="5C50DEF5" w:rsidR="000E1CDF" w:rsidRPr="00A142D0" w:rsidRDefault="000E1CDF" w:rsidP="00501350">
    <w:pPr>
      <w:pStyle w:val="Header"/>
    </w:pPr>
    <w:r>
      <w:rPr>
        <w:noProof/>
      </w:rPr>
      <w:drawing>
        <wp:inline distT="0" distB="0" distL="0" distR="0" wp14:anchorId="55990DD1" wp14:editId="2F795223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6E4"/>
    <w:multiLevelType w:val="hybridMultilevel"/>
    <w:tmpl w:val="245A0DD8"/>
    <w:lvl w:ilvl="0" w:tplc="856A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18AF"/>
    <w:rsid w:val="0001382E"/>
    <w:rsid w:val="000149FD"/>
    <w:rsid w:val="00021A9C"/>
    <w:rsid w:val="00023004"/>
    <w:rsid w:val="000343F2"/>
    <w:rsid w:val="00034C54"/>
    <w:rsid w:val="0003548D"/>
    <w:rsid w:val="00055122"/>
    <w:rsid w:val="00064856"/>
    <w:rsid w:val="00064A65"/>
    <w:rsid w:val="00065417"/>
    <w:rsid w:val="00072A7E"/>
    <w:rsid w:val="000778BC"/>
    <w:rsid w:val="00077EE5"/>
    <w:rsid w:val="00083CB6"/>
    <w:rsid w:val="000854D7"/>
    <w:rsid w:val="000901B8"/>
    <w:rsid w:val="000908EE"/>
    <w:rsid w:val="00095C11"/>
    <w:rsid w:val="00095C64"/>
    <w:rsid w:val="00097A3F"/>
    <w:rsid w:val="000A463B"/>
    <w:rsid w:val="000A5426"/>
    <w:rsid w:val="000A7D69"/>
    <w:rsid w:val="000B5288"/>
    <w:rsid w:val="000B5AE1"/>
    <w:rsid w:val="000C3EC3"/>
    <w:rsid w:val="000C5A56"/>
    <w:rsid w:val="000D0BD6"/>
    <w:rsid w:val="000E1CDF"/>
    <w:rsid w:val="000F2D8F"/>
    <w:rsid w:val="00122A47"/>
    <w:rsid w:val="001254CA"/>
    <w:rsid w:val="00137AC9"/>
    <w:rsid w:val="00140148"/>
    <w:rsid w:val="00143392"/>
    <w:rsid w:val="00143694"/>
    <w:rsid w:val="001439C6"/>
    <w:rsid w:val="001555AA"/>
    <w:rsid w:val="00161562"/>
    <w:rsid w:val="00162B07"/>
    <w:rsid w:val="00166916"/>
    <w:rsid w:val="00166FCA"/>
    <w:rsid w:val="00167728"/>
    <w:rsid w:val="0017478B"/>
    <w:rsid w:val="00181AD6"/>
    <w:rsid w:val="001911C5"/>
    <w:rsid w:val="001920E1"/>
    <w:rsid w:val="001958BA"/>
    <w:rsid w:val="00196238"/>
    <w:rsid w:val="001A10E2"/>
    <w:rsid w:val="001A1F91"/>
    <w:rsid w:val="001A7E54"/>
    <w:rsid w:val="001B52EB"/>
    <w:rsid w:val="001B5E8E"/>
    <w:rsid w:val="001C2481"/>
    <w:rsid w:val="001C26F4"/>
    <w:rsid w:val="001C54BD"/>
    <w:rsid w:val="001C67BB"/>
    <w:rsid w:val="001C79CB"/>
    <w:rsid w:val="001D31F3"/>
    <w:rsid w:val="001D3CA2"/>
    <w:rsid w:val="001D7F58"/>
    <w:rsid w:val="001E3D38"/>
    <w:rsid w:val="001E6AD3"/>
    <w:rsid w:val="001E7CF0"/>
    <w:rsid w:val="00201239"/>
    <w:rsid w:val="002040C5"/>
    <w:rsid w:val="00216C6D"/>
    <w:rsid w:val="002324E9"/>
    <w:rsid w:val="00232862"/>
    <w:rsid w:val="00240843"/>
    <w:rsid w:val="00242C98"/>
    <w:rsid w:val="00267290"/>
    <w:rsid w:val="00284A1F"/>
    <w:rsid w:val="00290638"/>
    <w:rsid w:val="00291A7E"/>
    <w:rsid w:val="00294ED1"/>
    <w:rsid w:val="002A72A1"/>
    <w:rsid w:val="002B1439"/>
    <w:rsid w:val="002C0395"/>
    <w:rsid w:val="002C51C0"/>
    <w:rsid w:val="002D5704"/>
    <w:rsid w:val="002D5D3B"/>
    <w:rsid w:val="002D5FC0"/>
    <w:rsid w:val="002E00A6"/>
    <w:rsid w:val="002F09CE"/>
    <w:rsid w:val="002F71E6"/>
    <w:rsid w:val="003460CE"/>
    <w:rsid w:val="003461B0"/>
    <w:rsid w:val="00361C9B"/>
    <w:rsid w:val="003657FB"/>
    <w:rsid w:val="00366BD5"/>
    <w:rsid w:val="00370725"/>
    <w:rsid w:val="00376CF7"/>
    <w:rsid w:val="00394279"/>
    <w:rsid w:val="00395BC5"/>
    <w:rsid w:val="003B6775"/>
    <w:rsid w:val="003C17F2"/>
    <w:rsid w:val="003C368A"/>
    <w:rsid w:val="003E192B"/>
    <w:rsid w:val="003E1992"/>
    <w:rsid w:val="003E7A80"/>
    <w:rsid w:val="003F293F"/>
    <w:rsid w:val="003F2AFD"/>
    <w:rsid w:val="00404CAA"/>
    <w:rsid w:val="00404F6B"/>
    <w:rsid w:val="00406640"/>
    <w:rsid w:val="00416591"/>
    <w:rsid w:val="00417E85"/>
    <w:rsid w:val="00420148"/>
    <w:rsid w:val="004203E7"/>
    <w:rsid w:val="00433DAD"/>
    <w:rsid w:val="00441A68"/>
    <w:rsid w:val="004466A0"/>
    <w:rsid w:val="00452476"/>
    <w:rsid w:val="00452998"/>
    <w:rsid w:val="00453EC3"/>
    <w:rsid w:val="0045595B"/>
    <w:rsid w:val="004705AE"/>
    <w:rsid w:val="00482603"/>
    <w:rsid w:val="00484557"/>
    <w:rsid w:val="00490254"/>
    <w:rsid w:val="004944D5"/>
    <w:rsid w:val="00497C20"/>
    <w:rsid w:val="004B0B67"/>
    <w:rsid w:val="004B2102"/>
    <w:rsid w:val="004B2E8A"/>
    <w:rsid w:val="004B6E00"/>
    <w:rsid w:val="004C0159"/>
    <w:rsid w:val="004C298F"/>
    <w:rsid w:val="004C50A8"/>
    <w:rsid w:val="004C60C4"/>
    <w:rsid w:val="004D4846"/>
    <w:rsid w:val="004E3E9C"/>
    <w:rsid w:val="004E5A1D"/>
    <w:rsid w:val="004E74DA"/>
    <w:rsid w:val="005003A0"/>
    <w:rsid w:val="00512965"/>
    <w:rsid w:val="00523954"/>
    <w:rsid w:val="00523B02"/>
    <w:rsid w:val="005256C0"/>
    <w:rsid w:val="00537199"/>
    <w:rsid w:val="00547129"/>
    <w:rsid w:val="0055244A"/>
    <w:rsid w:val="00552CB5"/>
    <w:rsid w:val="005660F1"/>
    <w:rsid w:val="005700DE"/>
    <w:rsid w:val="00572852"/>
    <w:rsid w:val="00574B34"/>
    <w:rsid w:val="0058034F"/>
    <w:rsid w:val="005966AB"/>
    <w:rsid w:val="0059785F"/>
    <w:rsid w:val="005A2632"/>
    <w:rsid w:val="005A45C7"/>
    <w:rsid w:val="005A6234"/>
    <w:rsid w:val="005C2A8B"/>
    <w:rsid w:val="005C2E05"/>
    <w:rsid w:val="005C78D9"/>
    <w:rsid w:val="005C7F82"/>
    <w:rsid w:val="005D285F"/>
    <w:rsid w:val="005D534B"/>
    <w:rsid w:val="005D5A8F"/>
    <w:rsid w:val="005E1CED"/>
    <w:rsid w:val="005E2B87"/>
    <w:rsid w:val="005E7664"/>
    <w:rsid w:val="005F289F"/>
    <w:rsid w:val="005F5401"/>
    <w:rsid w:val="00600472"/>
    <w:rsid w:val="0060088B"/>
    <w:rsid w:val="0060177D"/>
    <w:rsid w:val="00610E8F"/>
    <w:rsid w:val="00613B83"/>
    <w:rsid w:val="00615BB4"/>
    <w:rsid w:val="006209B1"/>
    <w:rsid w:val="00623DF2"/>
    <w:rsid w:val="00631730"/>
    <w:rsid w:val="00635B2A"/>
    <w:rsid w:val="00645338"/>
    <w:rsid w:val="006457F2"/>
    <w:rsid w:val="00650E85"/>
    <w:rsid w:val="00651934"/>
    <w:rsid w:val="00661E4E"/>
    <w:rsid w:val="00664357"/>
    <w:rsid w:val="00665111"/>
    <w:rsid w:val="00671D14"/>
    <w:rsid w:val="00680313"/>
    <w:rsid w:val="00681F12"/>
    <w:rsid w:val="00682B7F"/>
    <w:rsid w:val="00684B30"/>
    <w:rsid w:val="0068514E"/>
    <w:rsid w:val="006870AC"/>
    <w:rsid w:val="0069135F"/>
    <w:rsid w:val="00692104"/>
    <w:rsid w:val="00694BA0"/>
    <w:rsid w:val="00695B9B"/>
    <w:rsid w:val="006A4F8B"/>
    <w:rsid w:val="006A752F"/>
    <w:rsid w:val="006B027C"/>
    <w:rsid w:val="006B2D7D"/>
    <w:rsid w:val="006B3CD9"/>
    <w:rsid w:val="006B60F9"/>
    <w:rsid w:val="006C0BDC"/>
    <w:rsid w:val="006C4B76"/>
    <w:rsid w:val="006C79E4"/>
    <w:rsid w:val="006C7FF0"/>
    <w:rsid w:val="006E083B"/>
    <w:rsid w:val="006E5D5F"/>
    <w:rsid w:val="006E5FE2"/>
    <w:rsid w:val="006E6314"/>
    <w:rsid w:val="00707A04"/>
    <w:rsid w:val="00721036"/>
    <w:rsid w:val="00746861"/>
    <w:rsid w:val="00746F4F"/>
    <w:rsid w:val="00747432"/>
    <w:rsid w:val="00750EE3"/>
    <w:rsid w:val="007562C3"/>
    <w:rsid w:val="00760593"/>
    <w:rsid w:val="00762E50"/>
    <w:rsid w:val="00774A4B"/>
    <w:rsid w:val="00775F74"/>
    <w:rsid w:val="00777358"/>
    <w:rsid w:val="00781C98"/>
    <w:rsid w:val="00787DA8"/>
    <w:rsid w:val="007947CC"/>
    <w:rsid w:val="00794909"/>
    <w:rsid w:val="00796BFD"/>
    <w:rsid w:val="007A5CFF"/>
    <w:rsid w:val="007B5DBD"/>
    <w:rsid w:val="007B7B72"/>
    <w:rsid w:val="007C4838"/>
    <w:rsid w:val="007C63F0"/>
    <w:rsid w:val="007D52CF"/>
    <w:rsid w:val="007E2EED"/>
    <w:rsid w:val="007E651C"/>
    <w:rsid w:val="007E6756"/>
    <w:rsid w:val="007F10F3"/>
    <w:rsid w:val="007F7F31"/>
    <w:rsid w:val="0080189A"/>
    <w:rsid w:val="00811357"/>
    <w:rsid w:val="00812AFA"/>
    <w:rsid w:val="008139E2"/>
    <w:rsid w:val="00823BBA"/>
    <w:rsid w:val="00837A5E"/>
    <w:rsid w:val="00837BBE"/>
    <w:rsid w:val="008428A1"/>
    <w:rsid w:val="008467C5"/>
    <w:rsid w:val="00846A92"/>
    <w:rsid w:val="008545D6"/>
    <w:rsid w:val="00856998"/>
    <w:rsid w:val="0086399E"/>
    <w:rsid w:val="008644A0"/>
    <w:rsid w:val="008647DC"/>
    <w:rsid w:val="00864D00"/>
    <w:rsid w:val="008678E7"/>
    <w:rsid w:val="00871391"/>
    <w:rsid w:val="008769BC"/>
    <w:rsid w:val="00883616"/>
    <w:rsid w:val="00885305"/>
    <w:rsid w:val="008A7539"/>
    <w:rsid w:val="008A7835"/>
    <w:rsid w:val="008B2FB1"/>
    <w:rsid w:val="008B5A9F"/>
    <w:rsid w:val="008B761E"/>
    <w:rsid w:val="008C0C2F"/>
    <w:rsid w:val="008C3C0A"/>
    <w:rsid w:val="008C7A3B"/>
    <w:rsid w:val="008D5CC2"/>
    <w:rsid w:val="008E2F9F"/>
    <w:rsid w:val="008E7807"/>
    <w:rsid w:val="008F0423"/>
    <w:rsid w:val="008F47FE"/>
    <w:rsid w:val="00900023"/>
    <w:rsid w:val="00907025"/>
    <w:rsid w:val="009079D9"/>
    <w:rsid w:val="00910156"/>
    <w:rsid w:val="009172AE"/>
    <w:rsid w:val="009213E0"/>
    <w:rsid w:val="00923270"/>
    <w:rsid w:val="009274B9"/>
    <w:rsid w:val="00932D89"/>
    <w:rsid w:val="009402A1"/>
    <w:rsid w:val="00942061"/>
    <w:rsid w:val="00947B4D"/>
    <w:rsid w:val="00970983"/>
    <w:rsid w:val="0097781C"/>
    <w:rsid w:val="00980D1E"/>
    <w:rsid w:val="00981D55"/>
    <w:rsid w:val="0098390C"/>
    <w:rsid w:val="00985CCB"/>
    <w:rsid w:val="00986BBA"/>
    <w:rsid w:val="00995C4D"/>
    <w:rsid w:val="009A7A12"/>
    <w:rsid w:val="009B1A51"/>
    <w:rsid w:val="009C1BFC"/>
    <w:rsid w:val="009C5A63"/>
    <w:rsid w:val="009C5F4A"/>
    <w:rsid w:val="009D1238"/>
    <w:rsid w:val="009F1E4B"/>
    <w:rsid w:val="009F3EFB"/>
    <w:rsid w:val="00A01DB3"/>
    <w:rsid w:val="00A02856"/>
    <w:rsid w:val="00A02A50"/>
    <w:rsid w:val="00A02F96"/>
    <w:rsid w:val="00A16CE2"/>
    <w:rsid w:val="00A27F39"/>
    <w:rsid w:val="00A30D6A"/>
    <w:rsid w:val="00A442F3"/>
    <w:rsid w:val="00A46FEB"/>
    <w:rsid w:val="00A61C35"/>
    <w:rsid w:val="00A63C60"/>
    <w:rsid w:val="00A6794B"/>
    <w:rsid w:val="00A75F12"/>
    <w:rsid w:val="00A816A6"/>
    <w:rsid w:val="00A81C8B"/>
    <w:rsid w:val="00A9226A"/>
    <w:rsid w:val="00A94F3A"/>
    <w:rsid w:val="00A950BE"/>
    <w:rsid w:val="00A955E2"/>
    <w:rsid w:val="00A9657C"/>
    <w:rsid w:val="00A97155"/>
    <w:rsid w:val="00AA4D37"/>
    <w:rsid w:val="00AB0AC9"/>
    <w:rsid w:val="00AB0B17"/>
    <w:rsid w:val="00AC23DE"/>
    <w:rsid w:val="00AD2666"/>
    <w:rsid w:val="00AD28A5"/>
    <w:rsid w:val="00AD6629"/>
    <w:rsid w:val="00AE6B66"/>
    <w:rsid w:val="00AF5AB5"/>
    <w:rsid w:val="00B12F17"/>
    <w:rsid w:val="00B1583A"/>
    <w:rsid w:val="00B249E8"/>
    <w:rsid w:val="00B273EA"/>
    <w:rsid w:val="00B30445"/>
    <w:rsid w:val="00B30D1A"/>
    <w:rsid w:val="00B35331"/>
    <w:rsid w:val="00B466AE"/>
    <w:rsid w:val="00B555E6"/>
    <w:rsid w:val="00B57ACD"/>
    <w:rsid w:val="00B60DB3"/>
    <w:rsid w:val="00B702B8"/>
    <w:rsid w:val="00B732FC"/>
    <w:rsid w:val="00B77A0F"/>
    <w:rsid w:val="00B81177"/>
    <w:rsid w:val="00B83E78"/>
    <w:rsid w:val="00B849D6"/>
    <w:rsid w:val="00B86BB5"/>
    <w:rsid w:val="00B93483"/>
    <w:rsid w:val="00B9584F"/>
    <w:rsid w:val="00BA082A"/>
    <w:rsid w:val="00BA506B"/>
    <w:rsid w:val="00BB2D1F"/>
    <w:rsid w:val="00BB487A"/>
    <w:rsid w:val="00BB7CEF"/>
    <w:rsid w:val="00BC4543"/>
    <w:rsid w:val="00BD47C9"/>
    <w:rsid w:val="00BD688C"/>
    <w:rsid w:val="00BE1A35"/>
    <w:rsid w:val="00BE770D"/>
    <w:rsid w:val="00C00364"/>
    <w:rsid w:val="00C00A8E"/>
    <w:rsid w:val="00C103D5"/>
    <w:rsid w:val="00C13A3D"/>
    <w:rsid w:val="00C177F0"/>
    <w:rsid w:val="00C27AF9"/>
    <w:rsid w:val="00C30236"/>
    <w:rsid w:val="00C31E7D"/>
    <w:rsid w:val="00C406ED"/>
    <w:rsid w:val="00C44DE9"/>
    <w:rsid w:val="00C53AD0"/>
    <w:rsid w:val="00C54639"/>
    <w:rsid w:val="00C56784"/>
    <w:rsid w:val="00C80965"/>
    <w:rsid w:val="00C903DE"/>
    <w:rsid w:val="00C92928"/>
    <w:rsid w:val="00C93126"/>
    <w:rsid w:val="00C934EC"/>
    <w:rsid w:val="00CA01D2"/>
    <w:rsid w:val="00CA30A6"/>
    <w:rsid w:val="00CA7666"/>
    <w:rsid w:val="00CA7A60"/>
    <w:rsid w:val="00CB1DF5"/>
    <w:rsid w:val="00CB6776"/>
    <w:rsid w:val="00CE01C5"/>
    <w:rsid w:val="00CE04CC"/>
    <w:rsid w:val="00CE0B90"/>
    <w:rsid w:val="00CE3201"/>
    <w:rsid w:val="00CE7EFD"/>
    <w:rsid w:val="00CF14BD"/>
    <w:rsid w:val="00CF3F42"/>
    <w:rsid w:val="00D03E69"/>
    <w:rsid w:val="00D1431D"/>
    <w:rsid w:val="00D14B43"/>
    <w:rsid w:val="00D216B0"/>
    <w:rsid w:val="00D34E8D"/>
    <w:rsid w:val="00D46149"/>
    <w:rsid w:val="00D4768B"/>
    <w:rsid w:val="00D512EE"/>
    <w:rsid w:val="00D53187"/>
    <w:rsid w:val="00D61E73"/>
    <w:rsid w:val="00D65840"/>
    <w:rsid w:val="00D76D68"/>
    <w:rsid w:val="00D81E23"/>
    <w:rsid w:val="00D85ADB"/>
    <w:rsid w:val="00D92529"/>
    <w:rsid w:val="00D962ED"/>
    <w:rsid w:val="00DA4BAA"/>
    <w:rsid w:val="00DA796E"/>
    <w:rsid w:val="00DC25B2"/>
    <w:rsid w:val="00DC4A87"/>
    <w:rsid w:val="00DD3A2A"/>
    <w:rsid w:val="00DD5DCD"/>
    <w:rsid w:val="00DE22D9"/>
    <w:rsid w:val="00DE6162"/>
    <w:rsid w:val="00DF5A97"/>
    <w:rsid w:val="00E25C04"/>
    <w:rsid w:val="00E36A1B"/>
    <w:rsid w:val="00E43197"/>
    <w:rsid w:val="00E53A0A"/>
    <w:rsid w:val="00E555E7"/>
    <w:rsid w:val="00E6461F"/>
    <w:rsid w:val="00E74714"/>
    <w:rsid w:val="00E826B4"/>
    <w:rsid w:val="00E94494"/>
    <w:rsid w:val="00EA2B36"/>
    <w:rsid w:val="00EA363C"/>
    <w:rsid w:val="00EA43C2"/>
    <w:rsid w:val="00EA441A"/>
    <w:rsid w:val="00EA7694"/>
    <w:rsid w:val="00EB0545"/>
    <w:rsid w:val="00EB16AA"/>
    <w:rsid w:val="00EC58E8"/>
    <w:rsid w:val="00EC7F10"/>
    <w:rsid w:val="00EE58FE"/>
    <w:rsid w:val="00EF258D"/>
    <w:rsid w:val="00EF6946"/>
    <w:rsid w:val="00F04334"/>
    <w:rsid w:val="00F0572A"/>
    <w:rsid w:val="00F12337"/>
    <w:rsid w:val="00F14001"/>
    <w:rsid w:val="00F14911"/>
    <w:rsid w:val="00F16D93"/>
    <w:rsid w:val="00F1778C"/>
    <w:rsid w:val="00F23BB8"/>
    <w:rsid w:val="00F241C1"/>
    <w:rsid w:val="00F2734A"/>
    <w:rsid w:val="00F416E7"/>
    <w:rsid w:val="00F43C28"/>
    <w:rsid w:val="00F532E3"/>
    <w:rsid w:val="00F5476B"/>
    <w:rsid w:val="00F54E5F"/>
    <w:rsid w:val="00F62C80"/>
    <w:rsid w:val="00F715FC"/>
    <w:rsid w:val="00F749DB"/>
    <w:rsid w:val="00F77E25"/>
    <w:rsid w:val="00F801B9"/>
    <w:rsid w:val="00F844B6"/>
    <w:rsid w:val="00F85B78"/>
    <w:rsid w:val="00F870C8"/>
    <w:rsid w:val="00F87627"/>
    <w:rsid w:val="00F900BC"/>
    <w:rsid w:val="00F97DE8"/>
    <w:rsid w:val="00FA08B2"/>
    <w:rsid w:val="00FA3313"/>
    <w:rsid w:val="00FA353D"/>
    <w:rsid w:val="00FA63F1"/>
    <w:rsid w:val="00FB16E8"/>
    <w:rsid w:val="00FB21D6"/>
    <w:rsid w:val="00FB47BE"/>
    <w:rsid w:val="00FB51C9"/>
    <w:rsid w:val="00FC0157"/>
    <w:rsid w:val="00FC16F9"/>
    <w:rsid w:val="00FD34BC"/>
    <w:rsid w:val="00FD3805"/>
    <w:rsid w:val="00FE6619"/>
    <w:rsid w:val="00FF0B3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1E35E3EB-A684-4979-840C-522F2624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A3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E01C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A0285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E1A3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E1A35"/>
    <w:pPr>
      <w:tabs>
        <w:tab w:val="left" w:pos="6804"/>
      </w:tabs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E1A3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687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FD6B-F63B-4425-82F0-541E62E2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2018. gada 19. jūnija noteikumos Nr. 350 “Publiskas personas zemes nomas un apbūves tiesības noteikumi”” (VSS-684)</vt:lpstr>
    </vt:vector>
  </TitlesOfParts>
  <Company>VARAM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2018. gada 19. jūnija noteikumos Nr. 350 “Publiskas personas zemes nomas un apbūves tiesības noteikumi”” (VSS-684)</dc:title>
  <dc:subject>Noteikumu projekts</dc:subject>
  <dc:creator>Kristīne Gāga</dc:creator>
  <dc:description>67026518, kristine.gaga@varam.gov.lv</dc:description>
  <cp:lastModifiedBy>Leontine Babkina</cp:lastModifiedBy>
  <cp:revision>38</cp:revision>
  <cp:lastPrinted>2019-04-15T09:30:00Z</cp:lastPrinted>
  <dcterms:created xsi:type="dcterms:W3CDTF">2018-06-18T14:43:00Z</dcterms:created>
  <dcterms:modified xsi:type="dcterms:W3CDTF">2019-04-17T07:25:00Z</dcterms:modified>
</cp:coreProperties>
</file>