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D6" w:rsidRPr="00E17169" w:rsidRDefault="00F87CD7" w:rsidP="00F33CD6">
      <w:pPr>
        <w:spacing w:after="0" w:line="240" w:lineRule="auto"/>
        <w:ind w:firstLine="34"/>
        <w:jc w:val="right"/>
        <w:rPr>
          <w:rFonts w:ascii="Times New Roman" w:hAnsi="Times New Roman"/>
          <w:sz w:val="24"/>
          <w:szCs w:val="24"/>
        </w:rPr>
      </w:pPr>
      <w:proofErr w:type="gramStart"/>
      <w:r w:rsidRPr="00E17169">
        <w:rPr>
          <w:rFonts w:ascii="Times New Roman" w:hAnsi="Times New Roman"/>
          <w:sz w:val="24"/>
          <w:szCs w:val="24"/>
        </w:rPr>
        <w:t>5</w:t>
      </w:r>
      <w:r w:rsidR="00F33CD6" w:rsidRPr="00E17169">
        <w:rPr>
          <w:rFonts w:ascii="Times New Roman" w:hAnsi="Times New Roman"/>
          <w:sz w:val="24"/>
          <w:szCs w:val="24"/>
        </w:rPr>
        <w:t>.pielikums</w:t>
      </w:r>
      <w:proofErr w:type="gramEnd"/>
    </w:p>
    <w:p w:rsidR="00F33CD6" w:rsidRPr="00E17169" w:rsidRDefault="00F33CD6" w:rsidP="00F33CD6">
      <w:pPr>
        <w:spacing w:after="0" w:line="240" w:lineRule="auto"/>
        <w:ind w:firstLine="34"/>
        <w:jc w:val="right"/>
        <w:rPr>
          <w:rFonts w:ascii="Times New Roman" w:hAnsi="Times New Roman"/>
          <w:sz w:val="24"/>
          <w:szCs w:val="24"/>
        </w:rPr>
      </w:pPr>
      <w:proofErr w:type="spellStart"/>
      <w:r w:rsidRPr="00E17169">
        <w:rPr>
          <w:rFonts w:ascii="Times New Roman" w:hAnsi="Times New Roman"/>
          <w:sz w:val="24"/>
          <w:szCs w:val="24"/>
        </w:rPr>
        <w:t>Konceptuālajam</w:t>
      </w:r>
      <w:proofErr w:type="spellEnd"/>
      <w:r w:rsidRPr="00E17169">
        <w:rPr>
          <w:rFonts w:ascii="Times New Roman" w:hAnsi="Times New Roman"/>
          <w:sz w:val="24"/>
          <w:szCs w:val="24"/>
        </w:rPr>
        <w:t xml:space="preserve"> </w:t>
      </w:r>
      <w:proofErr w:type="spellStart"/>
      <w:r w:rsidRPr="00E17169">
        <w:rPr>
          <w:rFonts w:ascii="Times New Roman" w:hAnsi="Times New Roman"/>
          <w:sz w:val="24"/>
          <w:szCs w:val="24"/>
        </w:rPr>
        <w:t>ziņojumam</w:t>
      </w:r>
      <w:proofErr w:type="spellEnd"/>
      <w:r w:rsidRPr="00E17169">
        <w:rPr>
          <w:rFonts w:ascii="Times New Roman" w:hAnsi="Times New Roman"/>
          <w:sz w:val="24"/>
          <w:szCs w:val="24"/>
        </w:rPr>
        <w:t xml:space="preserve"> </w:t>
      </w:r>
    </w:p>
    <w:p w:rsidR="00F33CD6" w:rsidRPr="00E17169" w:rsidRDefault="00F33CD6" w:rsidP="00F33CD6">
      <w:pPr>
        <w:spacing w:after="0" w:line="240" w:lineRule="auto"/>
        <w:ind w:firstLine="34"/>
        <w:jc w:val="right"/>
        <w:rPr>
          <w:rFonts w:ascii="Times New Roman" w:hAnsi="Times New Roman"/>
          <w:sz w:val="24"/>
          <w:szCs w:val="24"/>
        </w:rPr>
      </w:pPr>
      <w:r w:rsidRPr="00E17169">
        <w:rPr>
          <w:rFonts w:ascii="Times New Roman" w:hAnsi="Times New Roman"/>
          <w:sz w:val="24"/>
          <w:szCs w:val="24"/>
        </w:rPr>
        <w:t xml:space="preserve">„Par </w:t>
      </w:r>
      <w:proofErr w:type="spellStart"/>
      <w:r w:rsidRPr="00E17169">
        <w:rPr>
          <w:rFonts w:ascii="Times New Roman" w:hAnsi="Times New Roman"/>
          <w:sz w:val="24"/>
          <w:szCs w:val="24"/>
        </w:rPr>
        <w:t>tiesībaizsardzības</w:t>
      </w:r>
      <w:proofErr w:type="spellEnd"/>
      <w:r w:rsidRPr="00E17169">
        <w:rPr>
          <w:rFonts w:ascii="Times New Roman" w:hAnsi="Times New Roman"/>
          <w:sz w:val="24"/>
          <w:szCs w:val="24"/>
        </w:rPr>
        <w:t xml:space="preserve"> </w:t>
      </w:r>
      <w:proofErr w:type="spellStart"/>
      <w:r w:rsidRPr="00E17169">
        <w:rPr>
          <w:rFonts w:ascii="Times New Roman" w:hAnsi="Times New Roman"/>
          <w:sz w:val="24"/>
          <w:szCs w:val="24"/>
        </w:rPr>
        <w:t>iestāžu</w:t>
      </w:r>
      <w:proofErr w:type="spellEnd"/>
      <w:r w:rsidRPr="00E17169">
        <w:rPr>
          <w:rFonts w:ascii="Times New Roman" w:hAnsi="Times New Roman"/>
          <w:sz w:val="24"/>
          <w:szCs w:val="24"/>
        </w:rPr>
        <w:t xml:space="preserve"> </w:t>
      </w:r>
      <w:proofErr w:type="spellStart"/>
      <w:r w:rsidRPr="00E17169">
        <w:rPr>
          <w:rFonts w:ascii="Times New Roman" w:hAnsi="Times New Roman"/>
          <w:sz w:val="24"/>
          <w:szCs w:val="24"/>
        </w:rPr>
        <w:t>amatpersonu</w:t>
      </w:r>
      <w:proofErr w:type="spellEnd"/>
      <w:r w:rsidRPr="00E17169">
        <w:rPr>
          <w:rFonts w:ascii="Times New Roman" w:hAnsi="Times New Roman"/>
          <w:sz w:val="24"/>
          <w:szCs w:val="24"/>
        </w:rPr>
        <w:t xml:space="preserve"> </w:t>
      </w:r>
      <w:proofErr w:type="spellStart"/>
      <w:r w:rsidRPr="00E17169">
        <w:rPr>
          <w:rFonts w:ascii="Times New Roman" w:hAnsi="Times New Roman"/>
          <w:sz w:val="24"/>
          <w:szCs w:val="24"/>
        </w:rPr>
        <w:t>izglītības</w:t>
      </w:r>
      <w:proofErr w:type="spellEnd"/>
      <w:r w:rsidRPr="00E17169">
        <w:rPr>
          <w:rFonts w:ascii="Times New Roman" w:hAnsi="Times New Roman"/>
          <w:sz w:val="24"/>
          <w:szCs w:val="24"/>
        </w:rPr>
        <w:t xml:space="preserve"> </w:t>
      </w:r>
      <w:proofErr w:type="spellStart"/>
      <w:r w:rsidRPr="00E17169">
        <w:rPr>
          <w:rFonts w:ascii="Times New Roman" w:hAnsi="Times New Roman"/>
          <w:sz w:val="24"/>
          <w:szCs w:val="24"/>
        </w:rPr>
        <w:t>sistēmas</w:t>
      </w:r>
      <w:proofErr w:type="spellEnd"/>
      <w:r w:rsidRPr="00E17169">
        <w:rPr>
          <w:rFonts w:ascii="Times New Roman" w:hAnsi="Times New Roman"/>
          <w:sz w:val="24"/>
          <w:szCs w:val="24"/>
        </w:rPr>
        <w:t xml:space="preserve"> </w:t>
      </w:r>
      <w:proofErr w:type="spellStart"/>
      <w:r w:rsidRPr="00E17169">
        <w:rPr>
          <w:rFonts w:ascii="Times New Roman" w:hAnsi="Times New Roman"/>
          <w:sz w:val="24"/>
          <w:szCs w:val="24"/>
        </w:rPr>
        <w:t>pilnveidi</w:t>
      </w:r>
      <w:proofErr w:type="spellEnd"/>
      <w:r w:rsidRPr="00E17169">
        <w:rPr>
          <w:rFonts w:ascii="Times New Roman" w:hAnsi="Times New Roman"/>
          <w:sz w:val="24"/>
          <w:szCs w:val="24"/>
        </w:rPr>
        <w:t xml:space="preserve">” </w:t>
      </w:r>
    </w:p>
    <w:p w:rsidR="00F33CD6" w:rsidRPr="00E17169" w:rsidRDefault="00F33CD6" w:rsidP="00F33CD6">
      <w:pPr>
        <w:jc w:val="right"/>
        <w:rPr>
          <w:rFonts w:ascii="Times New Roman" w:hAnsi="Times New Roman"/>
          <w:sz w:val="28"/>
          <w:szCs w:val="28"/>
        </w:rPr>
      </w:pPr>
    </w:p>
    <w:p w:rsidR="00F33CD6" w:rsidRPr="00E17169" w:rsidRDefault="00F33CD6" w:rsidP="00F33CD6">
      <w:pPr>
        <w:pStyle w:val="EYBodytextwithparaspace"/>
        <w:numPr>
          <w:ilvl w:val="0"/>
          <w:numId w:val="0"/>
        </w:numPr>
        <w:spacing w:after="0"/>
        <w:ind w:left="709"/>
        <w:jc w:val="center"/>
        <w:rPr>
          <w:rFonts w:ascii="Times New Roman" w:eastAsia="Calibri" w:hAnsi="Times New Roman"/>
          <w:b/>
          <w:i/>
          <w:kern w:val="0"/>
          <w:sz w:val="24"/>
        </w:rPr>
      </w:pPr>
      <w:r w:rsidRPr="00E17169">
        <w:rPr>
          <w:rFonts w:ascii="Times New Roman" w:eastAsia="Calibri" w:hAnsi="Times New Roman"/>
          <w:b/>
          <w:i/>
          <w:kern w:val="0"/>
          <w:sz w:val="24"/>
        </w:rPr>
        <w:t>Prognozētā papildu nepieciešamā finansējuma detalizēti aprēķini</w:t>
      </w:r>
      <w:r w:rsidR="001D3511" w:rsidRPr="00E17169">
        <w:rPr>
          <w:rFonts w:ascii="Times New Roman" w:eastAsia="Calibri" w:hAnsi="Times New Roman"/>
          <w:b/>
          <w:i/>
          <w:kern w:val="0"/>
          <w:sz w:val="24"/>
        </w:rPr>
        <w:t>-</w:t>
      </w:r>
      <w:r w:rsidR="00626FAE" w:rsidRPr="00E17169">
        <w:rPr>
          <w:rFonts w:ascii="Times New Roman" w:eastAsia="Calibri" w:hAnsi="Times New Roman"/>
          <w:b/>
          <w:i/>
          <w:kern w:val="0"/>
          <w:sz w:val="24"/>
        </w:rPr>
        <w:t>3</w:t>
      </w:r>
    </w:p>
    <w:p w:rsidR="00F33CD6" w:rsidRPr="00E17169" w:rsidRDefault="00F33CD6" w:rsidP="00F33CD6">
      <w:pPr>
        <w:pStyle w:val="EYBodytextwithparaspace"/>
        <w:numPr>
          <w:ilvl w:val="0"/>
          <w:numId w:val="0"/>
        </w:numPr>
        <w:spacing w:after="0"/>
        <w:ind w:left="709"/>
        <w:jc w:val="center"/>
        <w:rPr>
          <w:rFonts w:ascii="Times New Roman" w:eastAsia="Calibri" w:hAnsi="Times New Roman"/>
          <w:b/>
          <w:i/>
          <w:kern w:val="0"/>
          <w:sz w:val="24"/>
        </w:rPr>
      </w:pPr>
    </w:p>
    <w:p w:rsidR="00F33CD6" w:rsidRPr="00E17169" w:rsidRDefault="00F33CD6" w:rsidP="00F33CD6">
      <w:pPr>
        <w:pStyle w:val="EYBodytextwithparaspace"/>
        <w:numPr>
          <w:ilvl w:val="0"/>
          <w:numId w:val="0"/>
        </w:numPr>
        <w:spacing w:after="0"/>
        <w:ind w:left="709"/>
        <w:jc w:val="center"/>
        <w:rPr>
          <w:rFonts w:ascii="Times New Roman" w:eastAsia="Calibri" w:hAnsi="Times New Roman"/>
          <w:b/>
          <w:kern w:val="0"/>
          <w:sz w:val="24"/>
        </w:rPr>
      </w:pPr>
      <w:r w:rsidRPr="00E17169">
        <w:rPr>
          <w:rFonts w:ascii="Times New Roman" w:eastAsia="Calibri" w:hAnsi="Times New Roman"/>
          <w:b/>
          <w:i/>
          <w:kern w:val="0"/>
          <w:sz w:val="24"/>
        </w:rPr>
        <w:t>Risinājums Nr.1.</w:t>
      </w:r>
      <w:r w:rsidRPr="00E17169">
        <w:rPr>
          <w:rFonts w:ascii="Times New Roman" w:eastAsia="Calibri" w:hAnsi="Times New Roman"/>
          <w:kern w:val="0"/>
          <w:sz w:val="24"/>
        </w:rPr>
        <w:t xml:space="preserve"> </w:t>
      </w:r>
      <w:r w:rsidRPr="00E17169">
        <w:rPr>
          <w:rFonts w:ascii="Times New Roman" w:eastAsia="Calibri" w:hAnsi="Times New Roman"/>
          <w:b/>
          <w:kern w:val="0"/>
          <w:sz w:val="24"/>
        </w:rPr>
        <w:t>Iekšējās drošības akadēmijas (IDA) dibināšana</w:t>
      </w:r>
    </w:p>
    <w:tbl>
      <w:tblPr>
        <w:tblW w:w="4695" w:type="pct"/>
        <w:tblCellSpacing w:w="0" w:type="dxa"/>
        <w:tblInd w:w="567" w:type="dxa"/>
        <w:tblCellMar>
          <w:left w:w="0" w:type="dxa"/>
          <w:right w:w="0" w:type="dxa"/>
        </w:tblCellMar>
        <w:tblLook w:val="04A0" w:firstRow="1" w:lastRow="0" w:firstColumn="1" w:lastColumn="0" w:noHBand="0" w:noVBand="1"/>
      </w:tblPr>
      <w:tblGrid>
        <w:gridCol w:w="13383"/>
        <w:gridCol w:w="11"/>
      </w:tblGrid>
      <w:tr w:rsidR="00FA1D2F" w:rsidRPr="00E17169" w:rsidTr="00331D18">
        <w:trPr>
          <w:tblCellSpacing w:w="0" w:type="dxa"/>
        </w:trPr>
        <w:tc>
          <w:tcPr>
            <w:tcW w:w="4996" w:type="pct"/>
          </w:tcPr>
          <w:p w:rsidR="009944AB" w:rsidRPr="00E17169" w:rsidRDefault="00F33CD6" w:rsidP="00626FAE">
            <w:pPr>
              <w:pStyle w:val="EYBodytextwithparaspace"/>
              <w:numPr>
                <w:ilvl w:val="0"/>
                <w:numId w:val="0"/>
              </w:numPr>
              <w:tabs>
                <w:tab w:val="left" w:pos="720"/>
              </w:tabs>
              <w:spacing w:before="120" w:after="0"/>
              <w:ind w:left="1276" w:hanging="567"/>
              <w:jc w:val="both"/>
              <w:rPr>
                <w:rFonts w:ascii="Times New Roman" w:hAnsi="Times New Roman"/>
                <w:b/>
                <w:sz w:val="28"/>
                <w:szCs w:val="28"/>
              </w:rPr>
            </w:pPr>
            <w:r w:rsidRPr="00E17169">
              <w:rPr>
                <w:rFonts w:ascii="Times New Roman" w:hAnsi="Times New Roman" w:cs="Mangal"/>
                <w:b/>
                <w:i/>
                <w:kern w:val="2"/>
                <w:sz w:val="24"/>
                <w:lang w:eastAsia="hi-IN" w:bidi="hi-IN"/>
              </w:rPr>
              <w:t>V</w:t>
            </w:r>
            <w:r w:rsidR="00153561" w:rsidRPr="00E17169">
              <w:rPr>
                <w:rFonts w:ascii="Times New Roman" w:hAnsi="Times New Roman" w:cs="Mangal"/>
                <w:b/>
                <w:i/>
                <w:kern w:val="2"/>
                <w:sz w:val="24"/>
                <w:lang w:eastAsia="hi-IN" w:bidi="hi-IN"/>
              </w:rPr>
              <w:t>ariants 1.</w:t>
            </w:r>
            <w:r w:rsidR="00114C49" w:rsidRPr="00E17169">
              <w:rPr>
                <w:rFonts w:ascii="Times New Roman" w:hAnsi="Times New Roman" w:cs="Mangal"/>
                <w:b/>
                <w:i/>
                <w:kern w:val="2"/>
                <w:sz w:val="24"/>
                <w:lang w:eastAsia="hi-IN" w:bidi="hi-IN"/>
              </w:rPr>
              <w:t>C</w:t>
            </w:r>
            <w:r w:rsidR="00153561" w:rsidRPr="00E17169">
              <w:rPr>
                <w:rFonts w:ascii="Times New Roman" w:hAnsi="Times New Roman" w:cs="Mangal"/>
                <w:b/>
                <w:i/>
                <w:kern w:val="2"/>
                <w:sz w:val="24"/>
                <w:lang w:eastAsia="hi-IN" w:bidi="hi-IN"/>
              </w:rPr>
              <w:t xml:space="preserve"> –</w:t>
            </w:r>
            <w:r w:rsidR="00626FAE" w:rsidRPr="00E17169">
              <w:rPr>
                <w:rFonts w:ascii="Times New Roman" w:hAnsi="Times New Roman" w:cs="Mangal"/>
                <w:b/>
                <w:i/>
                <w:kern w:val="2"/>
                <w:sz w:val="24"/>
                <w:lang w:eastAsia="hi-IN" w:bidi="hi-IN"/>
              </w:rPr>
              <w:t xml:space="preserve"> </w:t>
            </w:r>
            <w:r w:rsidR="00153561" w:rsidRPr="00E17169">
              <w:rPr>
                <w:rFonts w:ascii="Times New Roman" w:hAnsi="Times New Roman" w:cs="Mangal"/>
                <w:b/>
                <w:i/>
                <w:kern w:val="2"/>
                <w:sz w:val="24"/>
                <w:lang w:eastAsia="hi-IN" w:bidi="hi-IN"/>
              </w:rPr>
              <w:t xml:space="preserve">veidot </w:t>
            </w:r>
            <w:r w:rsidR="00877BFE" w:rsidRPr="00E17169">
              <w:rPr>
                <w:rFonts w:ascii="Times New Roman" w:hAnsi="Times New Roman" w:cs="Mangal"/>
                <w:b/>
                <w:i/>
                <w:kern w:val="2"/>
                <w:sz w:val="24"/>
                <w:lang w:eastAsia="hi-IN" w:bidi="hi-IN"/>
              </w:rPr>
              <w:t xml:space="preserve">jaunu </w:t>
            </w:r>
            <w:r w:rsidR="00153561" w:rsidRPr="00E17169">
              <w:rPr>
                <w:rFonts w:ascii="Times New Roman" w:hAnsi="Times New Roman" w:cs="Mangal"/>
                <w:b/>
                <w:i/>
                <w:kern w:val="2"/>
                <w:sz w:val="24"/>
                <w:lang w:eastAsia="hi-IN" w:bidi="hi-IN"/>
              </w:rPr>
              <w:t>izglītības iestād</w:t>
            </w:r>
            <w:r w:rsidR="00877BFE" w:rsidRPr="00E17169">
              <w:rPr>
                <w:rFonts w:ascii="Times New Roman" w:hAnsi="Times New Roman" w:cs="Mangal"/>
                <w:b/>
                <w:i/>
                <w:kern w:val="2"/>
                <w:sz w:val="24"/>
                <w:lang w:eastAsia="hi-IN" w:bidi="hi-IN"/>
              </w:rPr>
              <w:t>i</w:t>
            </w:r>
            <w:r w:rsidR="00153561" w:rsidRPr="00E17169">
              <w:rPr>
                <w:rFonts w:ascii="Times New Roman" w:hAnsi="Times New Roman" w:cs="Mangal"/>
                <w:b/>
                <w:i/>
                <w:kern w:val="2"/>
                <w:sz w:val="24"/>
                <w:lang w:eastAsia="hi-IN" w:bidi="hi-IN"/>
              </w:rPr>
              <w:t xml:space="preserve">: </w:t>
            </w:r>
            <w:r w:rsidR="00877BFE" w:rsidRPr="00E17169">
              <w:rPr>
                <w:rFonts w:ascii="Times New Roman" w:hAnsi="Times New Roman" w:cs="Mangal"/>
                <w:b/>
                <w:i/>
                <w:kern w:val="2"/>
                <w:sz w:val="24"/>
                <w:lang w:eastAsia="hi-IN" w:bidi="hi-IN"/>
              </w:rPr>
              <w:t>Iekšējās drošības akadēmiju (</w:t>
            </w:r>
            <w:r w:rsidR="00153561" w:rsidRPr="00E17169">
              <w:rPr>
                <w:rFonts w:ascii="Times New Roman" w:hAnsi="Times New Roman" w:cs="Mangal"/>
                <w:b/>
                <w:i/>
                <w:kern w:val="2"/>
                <w:sz w:val="24"/>
                <w:lang w:eastAsia="hi-IN" w:bidi="hi-IN"/>
              </w:rPr>
              <w:t>IDA</w:t>
            </w:r>
            <w:r w:rsidR="00877BFE" w:rsidRPr="00E17169">
              <w:rPr>
                <w:rFonts w:ascii="Times New Roman" w:hAnsi="Times New Roman" w:cs="Mangal"/>
                <w:b/>
                <w:i/>
                <w:kern w:val="2"/>
                <w:sz w:val="28"/>
                <w:szCs w:val="28"/>
                <w:lang w:eastAsia="hi-IN" w:bidi="hi-IN"/>
              </w:rPr>
              <w:t>)</w:t>
            </w:r>
            <w:r w:rsidR="00153561" w:rsidRPr="00E17169">
              <w:rPr>
                <w:rStyle w:val="FootnoteReference"/>
                <w:rFonts w:ascii="Times New Roman" w:eastAsia="Calibri" w:hAnsi="Times New Roman" w:cs="Mangal"/>
                <w:b/>
                <w:i/>
                <w:kern w:val="2"/>
                <w:sz w:val="32"/>
                <w:szCs w:val="32"/>
                <w:lang w:eastAsia="hi-IN" w:bidi="hi-IN"/>
              </w:rPr>
              <w:footnoteReference w:id="1"/>
            </w:r>
            <w:r w:rsidR="00153561" w:rsidRPr="00E17169">
              <w:rPr>
                <w:rFonts w:ascii="Times New Roman" w:hAnsi="Times New Roman" w:cs="Mangal"/>
                <w:b/>
                <w:i/>
                <w:kern w:val="2"/>
                <w:sz w:val="32"/>
                <w:szCs w:val="32"/>
                <w:lang w:eastAsia="hi-IN" w:bidi="hi-IN"/>
              </w:rPr>
              <w:t xml:space="preserve"> </w:t>
            </w:r>
            <w:r w:rsidR="00626FAE" w:rsidRPr="00E17169">
              <w:rPr>
                <w:rFonts w:ascii="Times New Roman" w:hAnsi="Times New Roman" w:cs="Mangal"/>
                <w:b/>
                <w:i/>
                <w:kern w:val="2"/>
                <w:sz w:val="24"/>
                <w:lang w:eastAsia="hi-IN" w:bidi="hi-IN"/>
              </w:rPr>
              <w:t>un VPK nododot IDA pārraudzībā</w:t>
            </w:r>
            <w:r w:rsidR="00626FAE" w:rsidRPr="00E17169">
              <w:rPr>
                <w:rStyle w:val="FootnoteReference"/>
                <w:rFonts w:ascii="Times New Roman" w:hAnsi="Times New Roman" w:cs="Mangal"/>
                <w:b/>
                <w:i/>
                <w:kern w:val="2"/>
                <w:sz w:val="24"/>
                <w:lang w:eastAsia="hi-IN" w:bidi="hi-IN"/>
              </w:rPr>
              <w:footnoteReference w:id="2"/>
            </w:r>
            <w:r w:rsidR="00626FAE" w:rsidRPr="00E17169">
              <w:rPr>
                <w:rFonts w:ascii="Times New Roman" w:hAnsi="Times New Roman" w:cs="Mangal"/>
                <w:bCs/>
                <w:kern w:val="2"/>
                <w:sz w:val="28"/>
                <w:szCs w:val="28"/>
                <w:lang w:eastAsia="hi-IN" w:bidi="hi-IN"/>
              </w:rPr>
              <w:t xml:space="preserve"> </w:t>
            </w:r>
          </w:p>
          <w:p w:rsidR="00127005" w:rsidRPr="00E17169" w:rsidRDefault="00127005" w:rsidP="001D3511">
            <w:pPr>
              <w:spacing w:after="0" w:line="240" w:lineRule="auto"/>
              <w:ind w:left="567"/>
              <w:jc w:val="right"/>
              <w:rPr>
                <w:rFonts w:ascii="Times New Roman" w:hAnsi="Times New Roman"/>
                <w:sz w:val="28"/>
                <w:szCs w:val="28"/>
                <w:lang w:val="lv-LV"/>
              </w:rPr>
            </w:pPr>
            <w:r w:rsidRPr="00E17169">
              <w:rPr>
                <w:rFonts w:ascii="Times New Roman" w:hAnsi="Times New Roman"/>
                <w:sz w:val="20"/>
                <w:szCs w:val="20"/>
                <w:lang w:val="lv-LV"/>
              </w:rPr>
              <w:t>1.tabula</w:t>
            </w:r>
          </w:p>
          <w:p w:rsidR="00127005" w:rsidRPr="00E17169" w:rsidRDefault="00127005" w:rsidP="001D3511">
            <w:pPr>
              <w:spacing w:after="0" w:line="240" w:lineRule="auto"/>
              <w:ind w:left="567"/>
              <w:jc w:val="center"/>
              <w:rPr>
                <w:rFonts w:ascii="Times New Roman" w:hAnsi="Times New Roman"/>
                <w:b/>
                <w:sz w:val="28"/>
                <w:szCs w:val="28"/>
                <w:lang w:val="lv-LV"/>
              </w:rPr>
            </w:pPr>
            <w:r w:rsidRPr="00E17169">
              <w:rPr>
                <w:rFonts w:ascii="Times New Roman" w:hAnsi="Times New Roman"/>
                <w:b/>
                <w:sz w:val="24"/>
                <w:szCs w:val="24"/>
                <w:lang w:val="lv-LV"/>
              </w:rPr>
              <w:t>KOPSAVILKUMS</w:t>
            </w:r>
          </w:p>
          <w:tbl>
            <w:tblPr>
              <w:tblW w:w="0" w:type="auto"/>
              <w:tblInd w:w="419" w:type="dxa"/>
              <w:tblLook w:val="04A0" w:firstRow="1" w:lastRow="0" w:firstColumn="1" w:lastColumn="0" w:noHBand="0" w:noVBand="1"/>
            </w:tblPr>
            <w:tblGrid>
              <w:gridCol w:w="911"/>
              <w:gridCol w:w="2695"/>
              <w:gridCol w:w="1488"/>
              <w:gridCol w:w="1294"/>
              <w:gridCol w:w="1294"/>
              <w:gridCol w:w="1294"/>
              <w:gridCol w:w="1294"/>
              <w:gridCol w:w="1294"/>
              <w:gridCol w:w="1390"/>
            </w:tblGrid>
            <w:tr w:rsidR="00886CF9" w:rsidRPr="00E17169" w:rsidTr="00022872">
              <w:tc>
                <w:tcPr>
                  <w:tcW w:w="911" w:type="dxa"/>
                  <w:tcBorders>
                    <w:top w:val="single" w:sz="4" w:space="0" w:color="auto"/>
                    <w:left w:val="single" w:sz="4" w:space="0" w:color="auto"/>
                    <w:bottom w:val="single" w:sz="4" w:space="0" w:color="auto"/>
                    <w:right w:val="single" w:sz="4" w:space="0" w:color="auto"/>
                  </w:tcBorders>
                  <w:hideMark/>
                </w:tcPr>
                <w:p w:rsidR="00886CF9" w:rsidRPr="00E17169" w:rsidRDefault="00886CF9" w:rsidP="00886CF9">
                  <w:pPr>
                    <w:spacing w:after="0" w:line="240" w:lineRule="auto"/>
                    <w:jc w:val="both"/>
                    <w:rPr>
                      <w:rFonts w:ascii="Times New Roman" w:hAnsi="Times New Roman"/>
                      <w:b/>
                      <w:sz w:val="20"/>
                      <w:szCs w:val="20"/>
                      <w:lang w:val="lv-LV"/>
                    </w:rPr>
                  </w:pPr>
                  <w:proofErr w:type="spellStart"/>
                  <w:r w:rsidRPr="00E17169">
                    <w:rPr>
                      <w:rFonts w:ascii="Times New Roman" w:hAnsi="Times New Roman"/>
                      <w:b/>
                      <w:sz w:val="20"/>
                      <w:szCs w:val="20"/>
                      <w:lang w:val="lv-LV"/>
                    </w:rPr>
                    <w:t>Nr.p.k</w:t>
                  </w:r>
                  <w:proofErr w:type="spellEnd"/>
                  <w:r w:rsidRPr="00E17169">
                    <w:rPr>
                      <w:rFonts w:ascii="Times New Roman" w:hAnsi="Times New Roman"/>
                      <w:b/>
                      <w:sz w:val="20"/>
                      <w:szCs w:val="20"/>
                      <w:lang w:val="lv-LV"/>
                    </w:rPr>
                    <w:t>.</w:t>
                  </w:r>
                </w:p>
              </w:tc>
              <w:tc>
                <w:tcPr>
                  <w:tcW w:w="2695" w:type="dxa"/>
                  <w:tcBorders>
                    <w:top w:val="single" w:sz="4" w:space="0" w:color="auto"/>
                    <w:left w:val="single" w:sz="4" w:space="0" w:color="auto"/>
                    <w:bottom w:val="single" w:sz="4" w:space="0" w:color="auto"/>
                    <w:right w:val="single" w:sz="4" w:space="0" w:color="auto"/>
                  </w:tcBorders>
                </w:tcPr>
                <w:p w:rsidR="00886CF9" w:rsidRPr="00E17169" w:rsidRDefault="00886CF9" w:rsidP="00886CF9">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Nosaukums</w:t>
                  </w:r>
                </w:p>
              </w:tc>
              <w:tc>
                <w:tcPr>
                  <w:tcW w:w="9348" w:type="dxa"/>
                  <w:gridSpan w:val="7"/>
                  <w:tcBorders>
                    <w:top w:val="single" w:sz="4" w:space="0" w:color="auto"/>
                    <w:left w:val="single" w:sz="4" w:space="0" w:color="auto"/>
                    <w:bottom w:val="single" w:sz="4" w:space="0" w:color="auto"/>
                    <w:right w:val="single" w:sz="4" w:space="0" w:color="auto"/>
                  </w:tcBorders>
                  <w:hideMark/>
                </w:tcPr>
                <w:p w:rsidR="00886CF9" w:rsidRPr="00E17169" w:rsidRDefault="00886CF9" w:rsidP="00886CF9">
                  <w:pPr>
                    <w:spacing w:after="0" w:line="240" w:lineRule="auto"/>
                    <w:jc w:val="center"/>
                    <w:rPr>
                      <w:rFonts w:ascii="Times New Roman" w:hAnsi="Times New Roman"/>
                      <w:b/>
                      <w:lang w:val="lv-LV"/>
                    </w:rPr>
                  </w:pPr>
                  <w:r w:rsidRPr="00E17169">
                    <w:rPr>
                      <w:rFonts w:ascii="Times New Roman" w:hAnsi="Times New Roman"/>
                      <w:b/>
                      <w:sz w:val="20"/>
                      <w:szCs w:val="20"/>
                      <w:lang w:val="lv-LV"/>
                    </w:rPr>
                    <w:t>Prognozētās izmaksas</w:t>
                  </w:r>
                </w:p>
              </w:tc>
            </w:tr>
            <w:tr w:rsidR="00886CF9" w:rsidRPr="00E17169" w:rsidTr="00022872">
              <w:tc>
                <w:tcPr>
                  <w:tcW w:w="911" w:type="dxa"/>
                  <w:tcBorders>
                    <w:top w:val="single" w:sz="4" w:space="0" w:color="auto"/>
                    <w:left w:val="single" w:sz="4" w:space="0" w:color="auto"/>
                    <w:bottom w:val="single" w:sz="4" w:space="0" w:color="auto"/>
                    <w:right w:val="single" w:sz="4" w:space="0" w:color="auto"/>
                  </w:tcBorders>
                </w:tcPr>
                <w:p w:rsidR="00886CF9" w:rsidRPr="00E17169" w:rsidRDefault="00886CF9" w:rsidP="00886CF9">
                  <w:pPr>
                    <w:spacing w:after="0" w:line="240" w:lineRule="auto"/>
                    <w:jc w:val="both"/>
                    <w:rPr>
                      <w:rFonts w:ascii="Times New Roman" w:hAnsi="Times New Roman"/>
                      <w:b/>
                      <w:sz w:val="20"/>
                      <w:szCs w:val="20"/>
                      <w:lang w:val="lv-LV"/>
                    </w:rPr>
                  </w:pPr>
                </w:p>
              </w:tc>
              <w:tc>
                <w:tcPr>
                  <w:tcW w:w="2695" w:type="dxa"/>
                  <w:tcBorders>
                    <w:top w:val="single" w:sz="4" w:space="0" w:color="auto"/>
                    <w:left w:val="single" w:sz="4" w:space="0" w:color="auto"/>
                    <w:bottom w:val="single" w:sz="4" w:space="0" w:color="auto"/>
                    <w:right w:val="single" w:sz="4" w:space="0" w:color="auto"/>
                  </w:tcBorders>
                </w:tcPr>
                <w:p w:rsidR="00886CF9" w:rsidRPr="00E17169" w:rsidRDefault="00886CF9" w:rsidP="00886CF9">
                  <w:pPr>
                    <w:spacing w:after="0" w:line="240" w:lineRule="auto"/>
                    <w:jc w:val="both"/>
                    <w:rPr>
                      <w:rFonts w:ascii="Times New Roman" w:hAnsi="Times New Roman"/>
                      <w:b/>
                      <w:sz w:val="20"/>
                      <w:szCs w:val="20"/>
                      <w:lang w:val="lv-LV"/>
                    </w:rPr>
                  </w:pPr>
                </w:p>
              </w:tc>
              <w:tc>
                <w:tcPr>
                  <w:tcW w:w="1488" w:type="dxa"/>
                  <w:tcBorders>
                    <w:top w:val="single" w:sz="4" w:space="0" w:color="auto"/>
                    <w:left w:val="single" w:sz="4" w:space="0" w:color="auto"/>
                    <w:bottom w:val="single" w:sz="4" w:space="0" w:color="auto"/>
                    <w:right w:val="single" w:sz="4" w:space="0" w:color="auto"/>
                  </w:tcBorders>
                </w:tcPr>
                <w:p w:rsidR="00886CF9" w:rsidRPr="00E17169" w:rsidRDefault="00E55AE2" w:rsidP="00022872">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KOPĀ</w:t>
                  </w:r>
                  <w:r w:rsidR="00022872" w:rsidRPr="00E17169">
                    <w:rPr>
                      <w:rFonts w:ascii="Times New Roman" w:hAnsi="Times New Roman"/>
                      <w:b/>
                      <w:sz w:val="20"/>
                      <w:szCs w:val="20"/>
                      <w:lang w:val="lv-LV"/>
                    </w:rPr>
                    <w:t xml:space="preserve"> gadam-</w:t>
                  </w:r>
                  <w:proofErr w:type="spellStart"/>
                  <w:r w:rsidR="00022872" w:rsidRPr="00E17169">
                    <w:rPr>
                      <w:rFonts w:ascii="Times New Roman" w:hAnsi="Times New Roman"/>
                      <w:b/>
                      <w:sz w:val="20"/>
                      <w:szCs w:val="20"/>
                      <w:lang w:val="lv-LV"/>
                    </w:rPr>
                    <w:t>max</w:t>
                  </w:r>
                  <w:proofErr w:type="spellEnd"/>
                  <w:r w:rsidR="00022872" w:rsidRPr="00E17169">
                    <w:rPr>
                      <w:rFonts w:ascii="Times New Roman" w:hAnsi="Times New Roman"/>
                      <w:b/>
                      <w:sz w:val="20"/>
                      <w:szCs w:val="20"/>
                      <w:lang w:val="lv-LV"/>
                    </w:rPr>
                    <w:t>.</w:t>
                  </w:r>
                </w:p>
              </w:tc>
              <w:tc>
                <w:tcPr>
                  <w:tcW w:w="1294" w:type="dxa"/>
                  <w:tcBorders>
                    <w:top w:val="single" w:sz="4" w:space="0" w:color="auto"/>
                    <w:left w:val="single" w:sz="4" w:space="0" w:color="auto"/>
                    <w:bottom w:val="single" w:sz="4" w:space="0" w:color="auto"/>
                    <w:right w:val="single" w:sz="4" w:space="0" w:color="auto"/>
                  </w:tcBorders>
                </w:tcPr>
                <w:p w:rsidR="00886CF9" w:rsidRPr="00E17169" w:rsidRDefault="00886CF9" w:rsidP="00886CF9">
                  <w:pPr>
                    <w:spacing w:after="0" w:line="240" w:lineRule="auto"/>
                    <w:jc w:val="center"/>
                    <w:rPr>
                      <w:rFonts w:ascii="Times New Roman" w:hAnsi="Times New Roman"/>
                      <w:b/>
                      <w:lang w:val="lv-LV"/>
                    </w:rPr>
                  </w:pPr>
                  <w:proofErr w:type="gramStart"/>
                  <w:r w:rsidRPr="00E17169">
                    <w:rPr>
                      <w:rFonts w:ascii="Times New Roman" w:hAnsi="Times New Roman"/>
                      <w:b/>
                      <w:lang w:val="lv-LV"/>
                    </w:rPr>
                    <w:t>1.gads</w:t>
                  </w:r>
                  <w:proofErr w:type="gramEnd"/>
                </w:p>
                <w:p w:rsidR="00886CF9" w:rsidRPr="00E17169" w:rsidRDefault="00886CF9" w:rsidP="00886CF9">
                  <w:pPr>
                    <w:spacing w:after="0" w:line="240" w:lineRule="auto"/>
                    <w:jc w:val="center"/>
                    <w:rPr>
                      <w:rFonts w:ascii="Times New Roman" w:hAnsi="Times New Roman"/>
                      <w:b/>
                      <w:sz w:val="20"/>
                      <w:szCs w:val="20"/>
                      <w:lang w:val="lv-LV"/>
                    </w:rPr>
                  </w:pPr>
                  <w:r w:rsidRPr="00E17169">
                    <w:rPr>
                      <w:rFonts w:ascii="Times New Roman" w:hAnsi="Times New Roman"/>
                      <w:b/>
                      <w:sz w:val="20"/>
                      <w:szCs w:val="20"/>
                      <w:lang w:val="lv-LV"/>
                    </w:rPr>
                    <w:t>2020</w:t>
                  </w:r>
                </w:p>
                <w:p w:rsidR="00886CF9" w:rsidRPr="00E17169"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E17169" w:rsidRDefault="00886CF9" w:rsidP="00886CF9">
                  <w:pPr>
                    <w:spacing w:after="0" w:line="240" w:lineRule="auto"/>
                    <w:jc w:val="center"/>
                    <w:rPr>
                      <w:rFonts w:ascii="Times New Roman" w:hAnsi="Times New Roman"/>
                      <w:b/>
                      <w:lang w:val="lv-LV"/>
                    </w:rPr>
                  </w:pPr>
                  <w:proofErr w:type="gramStart"/>
                  <w:r w:rsidRPr="00E17169">
                    <w:rPr>
                      <w:rFonts w:ascii="Times New Roman" w:hAnsi="Times New Roman"/>
                      <w:b/>
                      <w:lang w:val="lv-LV"/>
                    </w:rPr>
                    <w:t>2.gads</w:t>
                  </w:r>
                  <w:proofErr w:type="gramEnd"/>
                </w:p>
                <w:p w:rsidR="00886CF9" w:rsidRPr="00E17169" w:rsidRDefault="00886CF9" w:rsidP="00886CF9">
                  <w:pPr>
                    <w:spacing w:after="0" w:line="240" w:lineRule="auto"/>
                    <w:jc w:val="center"/>
                    <w:rPr>
                      <w:rFonts w:ascii="Times New Roman" w:hAnsi="Times New Roman"/>
                      <w:b/>
                      <w:sz w:val="20"/>
                      <w:szCs w:val="20"/>
                      <w:lang w:val="lv-LV"/>
                    </w:rPr>
                  </w:pPr>
                  <w:r w:rsidRPr="00E17169">
                    <w:rPr>
                      <w:rFonts w:ascii="Times New Roman" w:hAnsi="Times New Roman"/>
                      <w:b/>
                      <w:sz w:val="20"/>
                      <w:szCs w:val="20"/>
                      <w:lang w:val="lv-LV"/>
                    </w:rPr>
                    <w:t>2021</w:t>
                  </w:r>
                </w:p>
                <w:p w:rsidR="00886CF9" w:rsidRPr="00E17169"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E17169" w:rsidRDefault="00886CF9" w:rsidP="00886CF9">
                  <w:pPr>
                    <w:spacing w:after="0" w:line="240" w:lineRule="auto"/>
                    <w:jc w:val="center"/>
                    <w:rPr>
                      <w:rFonts w:ascii="Times New Roman" w:hAnsi="Times New Roman"/>
                      <w:b/>
                      <w:lang w:val="lv-LV"/>
                    </w:rPr>
                  </w:pPr>
                  <w:proofErr w:type="gramStart"/>
                  <w:r w:rsidRPr="00E17169">
                    <w:rPr>
                      <w:rFonts w:ascii="Times New Roman" w:hAnsi="Times New Roman"/>
                      <w:b/>
                      <w:lang w:val="lv-LV"/>
                    </w:rPr>
                    <w:t>3.gads</w:t>
                  </w:r>
                  <w:proofErr w:type="gramEnd"/>
                </w:p>
                <w:p w:rsidR="00886CF9" w:rsidRPr="00E17169" w:rsidRDefault="00886CF9" w:rsidP="00886CF9">
                  <w:pPr>
                    <w:spacing w:after="0" w:line="240" w:lineRule="auto"/>
                    <w:jc w:val="center"/>
                    <w:rPr>
                      <w:rFonts w:ascii="Times New Roman" w:hAnsi="Times New Roman"/>
                      <w:b/>
                      <w:sz w:val="20"/>
                      <w:szCs w:val="20"/>
                      <w:lang w:val="lv-LV"/>
                    </w:rPr>
                  </w:pPr>
                  <w:r w:rsidRPr="00E17169">
                    <w:rPr>
                      <w:rFonts w:ascii="Times New Roman" w:hAnsi="Times New Roman"/>
                      <w:b/>
                      <w:sz w:val="20"/>
                      <w:szCs w:val="20"/>
                      <w:lang w:val="lv-LV"/>
                    </w:rPr>
                    <w:t>2022</w:t>
                  </w:r>
                </w:p>
                <w:p w:rsidR="00886CF9" w:rsidRPr="00E17169"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E17169" w:rsidRDefault="00886CF9" w:rsidP="00886CF9">
                  <w:pPr>
                    <w:spacing w:after="0" w:line="240" w:lineRule="auto"/>
                    <w:jc w:val="center"/>
                    <w:rPr>
                      <w:rFonts w:ascii="Times New Roman" w:hAnsi="Times New Roman"/>
                      <w:b/>
                      <w:lang w:val="lv-LV"/>
                    </w:rPr>
                  </w:pPr>
                  <w:proofErr w:type="gramStart"/>
                  <w:r w:rsidRPr="00E17169">
                    <w:rPr>
                      <w:rFonts w:ascii="Times New Roman" w:hAnsi="Times New Roman"/>
                      <w:b/>
                      <w:lang w:val="lv-LV"/>
                    </w:rPr>
                    <w:t>4.gads</w:t>
                  </w:r>
                  <w:proofErr w:type="gramEnd"/>
                  <w:r w:rsidRPr="00E17169">
                    <w:rPr>
                      <w:rFonts w:ascii="Times New Roman" w:hAnsi="Times New Roman"/>
                      <w:b/>
                      <w:lang w:val="lv-LV"/>
                    </w:rPr>
                    <w:t xml:space="preserve"> </w:t>
                  </w:r>
                </w:p>
                <w:p w:rsidR="00886CF9" w:rsidRPr="00E17169" w:rsidRDefault="00886CF9" w:rsidP="00886CF9">
                  <w:pPr>
                    <w:spacing w:after="0" w:line="240" w:lineRule="auto"/>
                    <w:jc w:val="center"/>
                    <w:rPr>
                      <w:rFonts w:ascii="Times New Roman" w:hAnsi="Times New Roman"/>
                      <w:b/>
                      <w:sz w:val="20"/>
                      <w:szCs w:val="20"/>
                      <w:lang w:val="lv-LV"/>
                    </w:rPr>
                  </w:pPr>
                  <w:r w:rsidRPr="00E17169">
                    <w:rPr>
                      <w:rFonts w:ascii="Times New Roman" w:hAnsi="Times New Roman"/>
                      <w:b/>
                      <w:sz w:val="20"/>
                      <w:szCs w:val="20"/>
                      <w:lang w:val="lv-LV"/>
                    </w:rPr>
                    <w:t>2023</w:t>
                  </w:r>
                </w:p>
                <w:p w:rsidR="00886CF9" w:rsidRPr="00E17169"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E17169" w:rsidRDefault="00886CF9" w:rsidP="00886CF9">
                  <w:pPr>
                    <w:spacing w:after="0" w:line="240" w:lineRule="auto"/>
                    <w:jc w:val="center"/>
                    <w:rPr>
                      <w:rFonts w:ascii="Times New Roman" w:hAnsi="Times New Roman"/>
                      <w:b/>
                      <w:lang w:val="lv-LV"/>
                    </w:rPr>
                  </w:pPr>
                  <w:proofErr w:type="gramStart"/>
                  <w:r w:rsidRPr="00E17169">
                    <w:rPr>
                      <w:rFonts w:ascii="Times New Roman" w:hAnsi="Times New Roman"/>
                      <w:b/>
                      <w:lang w:val="lv-LV"/>
                    </w:rPr>
                    <w:t>5.gads</w:t>
                  </w:r>
                  <w:proofErr w:type="gramEnd"/>
                </w:p>
                <w:p w:rsidR="00886CF9" w:rsidRPr="00E17169" w:rsidRDefault="00886CF9" w:rsidP="00886CF9">
                  <w:pPr>
                    <w:spacing w:after="0" w:line="240" w:lineRule="auto"/>
                    <w:jc w:val="center"/>
                    <w:rPr>
                      <w:rFonts w:ascii="Times New Roman" w:hAnsi="Times New Roman"/>
                      <w:b/>
                      <w:lang w:val="lv-LV"/>
                    </w:rPr>
                  </w:pPr>
                  <w:r w:rsidRPr="00E17169">
                    <w:rPr>
                      <w:rFonts w:ascii="Times New Roman" w:hAnsi="Times New Roman"/>
                      <w:b/>
                      <w:lang w:val="lv-LV"/>
                    </w:rPr>
                    <w:t>2024</w:t>
                  </w:r>
                </w:p>
                <w:p w:rsidR="00886CF9" w:rsidRPr="00E17169" w:rsidRDefault="00886CF9" w:rsidP="00886CF9">
                  <w:pPr>
                    <w:spacing w:after="0" w:line="240" w:lineRule="auto"/>
                    <w:jc w:val="center"/>
                    <w:rPr>
                      <w:rFonts w:ascii="Times New Roman" w:hAnsi="Times New Roman"/>
                      <w:b/>
                      <w:lang w:val="lv-LV"/>
                    </w:rPr>
                  </w:pPr>
                </w:p>
              </w:tc>
              <w:tc>
                <w:tcPr>
                  <w:tcW w:w="1390" w:type="dxa"/>
                  <w:tcBorders>
                    <w:top w:val="single" w:sz="4" w:space="0" w:color="auto"/>
                    <w:left w:val="single" w:sz="4" w:space="0" w:color="auto"/>
                    <w:bottom w:val="single" w:sz="4" w:space="0" w:color="auto"/>
                    <w:right w:val="single" w:sz="4" w:space="0" w:color="auto"/>
                  </w:tcBorders>
                </w:tcPr>
                <w:p w:rsidR="00886CF9" w:rsidRPr="00E17169" w:rsidRDefault="00886CF9" w:rsidP="00886CF9">
                  <w:pPr>
                    <w:spacing w:after="0" w:line="240" w:lineRule="auto"/>
                    <w:jc w:val="center"/>
                    <w:rPr>
                      <w:rFonts w:ascii="Times New Roman" w:hAnsi="Times New Roman"/>
                      <w:b/>
                      <w:lang w:val="lv-LV"/>
                    </w:rPr>
                  </w:pPr>
                  <w:proofErr w:type="gramStart"/>
                  <w:r w:rsidRPr="00E17169">
                    <w:rPr>
                      <w:rFonts w:ascii="Times New Roman" w:hAnsi="Times New Roman"/>
                      <w:b/>
                      <w:lang w:val="lv-LV"/>
                    </w:rPr>
                    <w:t>6.gads</w:t>
                  </w:r>
                  <w:proofErr w:type="gramEnd"/>
                  <w:r w:rsidRPr="00E17169">
                    <w:rPr>
                      <w:rFonts w:ascii="Times New Roman" w:hAnsi="Times New Roman"/>
                      <w:b/>
                      <w:lang w:val="lv-LV"/>
                    </w:rPr>
                    <w:t xml:space="preserve"> maksimālais</w:t>
                  </w:r>
                </w:p>
                <w:p w:rsidR="00886CF9" w:rsidRPr="00E17169" w:rsidRDefault="00886CF9" w:rsidP="00886CF9">
                  <w:pPr>
                    <w:spacing w:after="0" w:line="240" w:lineRule="auto"/>
                    <w:jc w:val="center"/>
                    <w:rPr>
                      <w:rFonts w:ascii="Times New Roman" w:hAnsi="Times New Roman"/>
                      <w:b/>
                      <w:lang w:val="lv-LV"/>
                    </w:rPr>
                  </w:pPr>
                  <w:r w:rsidRPr="00E17169">
                    <w:rPr>
                      <w:rFonts w:ascii="Times New Roman" w:hAnsi="Times New Roman"/>
                      <w:b/>
                      <w:lang w:val="lv-LV"/>
                    </w:rPr>
                    <w:t>2025</w:t>
                  </w:r>
                </w:p>
                <w:p w:rsidR="00886CF9" w:rsidRPr="00E17169" w:rsidRDefault="00886CF9" w:rsidP="00886CF9">
                  <w:pPr>
                    <w:spacing w:after="0" w:line="240" w:lineRule="auto"/>
                    <w:jc w:val="center"/>
                    <w:rPr>
                      <w:rFonts w:ascii="Times New Roman" w:hAnsi="Times New Roman"/>
                      <w:b/>
                      <w:lang w:val="lv-LV"/>
                    </w:rPr>
                  </w:pP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PAPILDU izdevumi-kopā</w:t>
                  </w:r>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x</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044B67"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3 929 402</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1 692 675</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1 746 448</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1 819 167</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1 929 296</w:t>
                  </w: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2 039 425</w:t>
                  </w: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1.</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Vienreizējās izmaksas</w:t>
                  </w:r>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044B67" w:rsidP="008D5958">
                  <w:pPr>
                    <w:spacing w:after="0" w:line="240" w:lineRule="auto"/>
                    <w:jc w:val="center"/>
                    <w:rPr>
                      <w:rFonts w:ascii="Times New Roman" w:hAnsi="Times New Roman"/>
                      <w:b/>
                      <w:sz w:val="20"/>
                      <w:szCs w:val="20"/>
                      <w:lang w:val="lv-LV"/>
                    </w:rPr>
                  </w:pPr>
                  <w:r w:rsidRPr="00E17169">
                    <w:rPr>
                      <w:rFonts w:ascii="Times New Roman" w:hAnsi="Times New Roman"/>
                      <w:b/>
                      <w:sz w:val="20"/>
                      <w:szCs w:val="20"/>
                      <w:lang w:val="lv-LV"/>
                    </w:rPr>
                    <w:t>3 781 762</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044B67"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3 333 962</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405 800</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42 000</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b/>
                      <w:sz w:val="20"/>
                      <w:szCs w:val="20"/>
                      <w:lang w:val="lv-LV"/>
                    </w:rPr>
                  </w:pP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hideMark/>
                </w:tcPr>
                <w:p w:rsidR="008D5958" w:rsidRPr="00E17169" w:rsidRDefault="008D5958" w:rsidP="008D5958">
                  <w:pPr>
                    <w:spacing w:after="0" w:line="240" w:lineRule="auto"/>
                    <w:ind w:hanging="24"/>
                    <w:jc w:val="both"/>
                    <w:rPr>
                      <w:rFonts w:ascii="Times New Roman" w:eastAsiaTheme="minorHAnsi" w:hAnsi="Times New Roman"/>
                      <w:sz w:val="20"/>
                      <w:szCs w:val="20"/>
                      <w:lang w:val="lv-LV"/>
                    </w:rPr>
                  </w:pPr>
                  <w:r w:rsidRPr="00E17169">
                    <w:rPr>
                      <w:rFonts w:ascii="Times New Roman" w:hAnsi="Times New Roman"/>
                      <w:sz w:val="20"/>
                      <w:szCs w:val="20"/>
                      <w:lang w:val="lv-LV"/>
                    </w:rPr>
                    <w:t>1.1.</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lang w:val="lv-LV"/>
                    </w:rPr>
                  </w:pPr>
                  <w:r w:rsidRPr="00E17169">
                    <w:rPr>
                      <w:rFonts w:ascii="Times New Roman" w:hAnsi="Times New Roman"/>
                      <w:sz w:val="20"/>
                      <w:szCs w:val="20"/>
                      <w:lang w:val="lv-LV"/>
                    </w:rPr>
                    <w:t>Ar darbības uzsākšanu saistītie izdevumi</w:t>
                  </w:r>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044B67"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b/>
                      <w:sz w:val="20"/>
                      <w:szCs w:val="20"/>
                    </w:rPr>
                    <w:t>68 338</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044B67"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b/>
                      <w:sz w:val="20"/>
                      <w:szCs w:val="20"/>
                    </w:rPr>
                    <w:t>68 338</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rPr>
                  </w:pP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hideMark/>
                </w:tcPr>
                <w:p w:rsidR="008D5958" w:rsidRPr="00E17169" w:rsidRDefault="008D5958" w:rsidP="008D5958">
                  <w:pPr>
                    <w:spacing w:after="0" w:line="240" w:lineRule="auto"/>
                    <w:ind w:hanging="24"/>
                    <w:jc w:val="both"/>
                    <w:rPr>
                      <w:rFonts w:ascii="Times New Roman" w:hAnsi="Times New Roman"/>
                      <w:sz w:val="20"/>
                      <w:szCs w:val="20"/>
                    </w:rPr>
                  </w:pPr>
                  <w:r w:rsidRPr="00E17169">
                    <w:rPr>
                      <w:rFonts w:ascii="Times New Roman" w:hAnsi="Times New Roman"/>
                      <w:sz w:val="20"/>
                      <w:szCs w:val="20"/>
                    </w:rPr>
                    <w:t>1.2.</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rPr>
                  </w:pPr>
                  <w:proofErr w:type="spellStart"/>
                  <w:r w:rsidRPr="00E17169">
                    <w:rPr>
                      <w:rFonts w:ascii="Times New Roman" w:hAnsi="Times New Roman"/>
                      <w:sz w:val="20"/>
                      <w:szCs w:val="20"/>
                    </w:rPr>
                    <w:t>Ieguldījumi</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atbilstošas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infrastruktūras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izveidē</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3 713 424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3 265 624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405 800</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42 000</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rPr>
                      <w:rFonts w:ascii="Times New Roman" w:hAnsi="Times New Roman"/>
                      <w:sz w:val="20"/>
                      <w:szCs w:val="20"/>
                    </w:rPr>
                  </w:pP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jc w:val="both"/>
                    <w:rPr>
                      <w:rFonts w:ascii="Times New Roman" w:hAnsi="Times New Roman"/>
                      <w:sz w:val="20"/>
                      <w:szCs w:val="20"/>
                    </w:rPr>
                  </w:pPr>
                  <w:r w:rsidRPr="00E17169">
                    <w:rPr>
                      <w:rFonts w:ascii="Times New Roman" w:hAnsi="Times New Roman"/>
                      <w:sz w:val="20"/>
                      <w:szCs w:val="20"/>
                    </w:rPr>
                    <w:t>2.</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jc w:val="both"/>
                    <w:rPr>
                      <w:rFonts w:ascii="Times New Roman" w:hAnsi="Times New Roman"/>
                      <w:sz w:val="20"/>
                      <w:szCs w:val="20"/>
                    </w:rPr>
                  </w:pPr>
                  <w:proofErr w:type="spellStart"/>
                  <w:r w:rsidRPr="00E17169">
                    <w:rPr>
                      <w:rFonts w:ascii="Times New Roman" w:hAnsi="Times New Roman"/>
                      <w:b/>
                      <w:sz w:val="20"/>
                      <w:szCs w:val="20"/>
                    </w:rPr>
                    <w:t>Pastāvīgās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izmaksas</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2 039 425</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595 440</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1 286 875</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1 704 448</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1 819 167</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1 929 296</w:t>
                  </w: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2 039 425</w:t>
                  </w: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hideMark/>
                </w:tcPr>
                <w:p w:rsidR="008D5958" w:rsidRPr="00E17169" w:rsidRDefault="008D5958" w:rsidP="008D5958">
                  <w:pPr>
                    <w:spacing w:after="0" w:line="240" w:lineRule="auto"/>
                    <w:ind w:hanging="24"/>
                    <w:jc w:val="both"/>
                    <w:rPr>
                      <w:rFonts w:ascii="Times New Roman" w:hAnsi="Times New Roman"/>
                      <w:sz w:val="20"/>
                      <w:szCs w:val="20"/>
                    </w:rPr>
                  </w:pPr>
                  <w:r w:rsidRPr="00E17169">
                    <w:rPr>
                      <w:rFonts w:ascii="Times New Roman" w:hAnsi="Times New Roman"/>
                      <w:sz w:val="20"/>
                      <w:szCs w:val="20"/>
                    </w:rPr>
                    <w:t>2.1.</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jc w:val="both"/>
                    <w:rPr>
                      <w:rFonts w:ascii="Times New Roman" w:hAnsi="Times New Roman"/>
                      <w:sz w:val="20"/>
                      <w:szCs w:val="20"/>
                    </w:rPr>
                  </w:pPr>
                  <w:proofErr w:type="spellStart"/>
                  <w:r w:rsidRPr="00E17169">
                    <w:rPr>
                      <w:rFonts w:ascii="Times New Roman" w:hAnsi="Times New Roman"/>
                      <w:b/>
                      <w:sz w:val="20"/>
                      <w:szCs w:val="20"/>
                    </w:rPr>
                    <w:t>Atlīdzība</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1 846 102</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574 776</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1 176 205</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1 547 917</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1 650 036</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1 748 070</w:t>
                  </w: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1 846 102</w:t>
                  </w: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jc w:val="both"/>
                    <w:rPr>
                      <w:rFonts w:ascii="Times New Roman" w:hAnsi="Times New Roman"/>
                      <w:sz w:val="20"/>
                      <w:szCs w:val="20"/>
                    </w:rPr>
                  </w:pPr>
                  <w:r w:rsidRPr="00E17169">
                    <w:rPr>
                      <w:rFonts w:ascii="Times New Roman" w:hAnsi="Times New Roman"/>
                      <w:sz w:val="20"/>
                      <w:szCs w:val="20"/>
                    </w:rPr>
                    <w:t>2.1.1.</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rPr>
                      <w:rFonts w:ascii="Times New Roman" w:hAnsi="Times New Roman"/>
                      <w:sz w:val="20"/>
                      <w:szCs w:val="20"/>
                    </w:rPr>
                  </w:pPr>
                  <w:proofErr w:type="spellStart"/>
                  <w:r w:rsidRPr="00E17169">
                    <w:rPr>
                      <w:rFonts w:ascii="Times New Roman" w:eastAsia="Times New Roman" w:hAnsi="Times New Roman"/>
                      <w:sz w:val="20"/>
                      <w:szCs w:val="20"/>
                      <w:lang w:eastAsia="lv-LV"/>
                    </w:rPr>
                    <w:t>akadēmiskais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personāls</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bCs/>
                      <w:sz w:val="20"/>
                      <w:szCs w:val="20"/>
                    </w:rPr>
                    <w:t>1 303 034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167 475</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633 137</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1 004 849</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1 106 968</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1 205 002</w:t>
                  </w: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bCs/>
                      <w:sz w:val="20"/>
                      <w:szCs w:val="20"/>
                    </w:rPr>
                    <w:t>1 303 034</w:t>
                  </w: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jc w:val="both"/>
                    <w:rPr>
                      <w:rFonts w:ascii="Times New Roman" w:hAnsi="Times New Roman"/>
                      <w:sz w:val="20"/>
                      <w:szCs w:val="20"/>
                    </w:rPr>
                  </w:pPr>
                  <w:r w:rsidRPr="00E17169">
                    <w:rPr>
                      <w:rFonts w:ascii="Times New Roman" w:hAnsi="Times New Roman"/>
                      <w:sz w:val="20"/>
                      <w:szCs w:val="20"/>
                    </w:rPr>
                    <w:t>2.1.2.</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rPr>
                      <w:rFonts w:ascii="Times New Roman" w:hAnsi="Times New Roman"/>
                      <w:sz w:val="20"/>
                      <w:szCs w:val="20"/>
                    </w:rPr>
                  </w:pPr>
                  <w:proofErr w:type="spellStart"/>
                  <w:r w:rsidRPr="00E17169">
                    <w:rPr>
                      <w:rFonts w:ascii="Times New Roman" w:eastAsia="Times New Roman" w:hAnsi="Times New Roman"/>
                      <w:sz w:val="20"/>
                      <w:szCs w:val="20"/>
                      <w:lang w:eastAsia="lv-LV"/>
                    </w:rPr>
                    <w:t>vispārējais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personāls</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407 301</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jc w:val="both"/>
                    <w:rPr>
                      <w:rFonts w:ascii="Times New Roman" w:hAnsi="Times New Roman"/>
                      <w:sz w:val="20"/>
                      <w:szCs w:val="20"/>
                    </w:rPr>
                  </w:pPr>
                  <w:r w:rsidRPr="00E17169">
                    <w:rPr>
                      <w:rFonts w:ascii="Times New Roman" w:hAnsi="Times New Roman"/>
                      <w:sz w:val="20"/>
                      <w:szCs w:val="20"/>
                    </w:rPr>
                    <w:lastRenderedPageBreak/>
                    <w:t>2.2.</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proofErr w:type="spellStart"/>
                  <w:r w:rsidRPr="00E17169">
                    <w:rPr>
                      <w:rFonts w:ascii="Times New Roman" w:hAnsi="Times New Roman"/>
                      <w:b/>
                      <w:sz w:val="20"/>
                      <w:szCs w:val="20"/>
                    </w:rPr>
                    <w:t>Preces</w:t>
                  </w:r>
                  <w:proofErr w:type="spellEnd"/>
                  <w:r w:rsidRPr="00E17169">
                    <w:rPr>
                      <w:rFonts w:ascii="Times New Roman" w:hAnsi="Times New Roman"/>
                      <w:b/>
                      <w:sz w:val="20"/>
                      <w:szCs w:val="20"/>
                    </w:rPr>
                    <w:t xml:space="preserve"> un </w:t>
                  </w:r>
                  <w:proofErr w:type="spellStart"/>
                  <w:r w:rsidRPr="00E17169">
                    <w:rPr>
                      <w:rFonts w:ascii="Times New Roman" w:hAnsi="Times New Roman"/>
                      <w:b/>
                      <w:sz w:val="20"/>
                      <w:szCs w:val="20"/>
                    </w:rPr>
                    <w:t>pakalpojumi</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kopā</w:t>
                  </w:r>
                  <w:proofErr w:type="spellEnd"/>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193 323</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20 664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110 670</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156 531</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169 131</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181 226</w:t>
                  </w: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193 323</w:t>
                  </w:r>
                </w:p>
              </w:tc>
            </w:tr>
            <w:tr w:rsidR="008D5958" w:rsidRPr="00E17169" w:rsidTr="00022872">
              <w:trPr>
                <w:trHeight w:val="410"/>
              </w:trPr>
              <w:tc>
                <w:tcPr>
                  <w:tcW w:w="911" w:type="dxa"/>
                  <w:tcBorders>
                    <w:top w:val="single" w:sz="4" w:space="0" w:color="auto"/>
                    <w:left w:val="single" w:sz="4" w:space="0" w:color="auto"/>
                    <w:bottom w:val="single" w:sz="4" w:space="0" w:color="auto"/>
                    <w:right w:val="single" w:sz="4" w:space="0" w:color="auto"/>
                  </w:tcBorders>
                  <w:hideMark/>
                </w:tcPr>
                <w:p w:rsidR="008D5958" w:rsidRPr="00E17169" w:rsidRDefault="008D5958" w:rsidP="008D5958">
                  <w:pPr>
                    <w:spacing w:after="0" w:line="240" w:lineRule="auto"/>
                    <w:ind w:hanging="24"/>
                    <w:rPr>
                      <w:rFonts w:ascii="Times New Roman" w:hAnsi="Times New Roman"/>
                      <w:sz w:val="20"/>
                      <w:szCs w:val="20"/>
                    </w:rPr>
                  </w:pPr>
                  <w:r w:rsidRPr="00E17169">
                    <w:rPr>
                      <w:rFonts w:ascii="Times New Roman" w:hAnsi="Times New Roman"/>
                      <w:sz w:val="20"/>
                      <w:szCs w:val="20"/>
                    </w:rPr>
                    <w:t>2.2.1.</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rPr>
                      <w:rFonts w:ascii="Times New Roman" w:hAnsi="Times New Roman"/>
                      <w:b/>
                      <w:sz w:val="20"/>
                      <w:szCs w:val="20"/>
                    </w:rPr>
                  </w:pPr>
                  <w:proofErr w:type="spellStart"/>
                  <w:r w:rsidRPr="00E17169">
                    <w:rPr>
                      <w:rFonts w:ascii="Times New Roman" w:eastAsia="Times New Roman" w:hAnsi="Times New Roman"/>
                      <w:sz w:val="20"/>
                      <w:szCs w:val="20"/>
                      <w:lang w:eastAsia="lv-LV"/>
                    </w:rPr>
                    <w:t>pārējie</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papildu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izdevumi</w:t>
                  </w:r>
                  <w:proofErr w:type="spellEnd"/>
                  <w:r w:rsidRPr="00E17169">
                    <w:rPr>
                      <w:rFonts w:ascii="Times New Roman" w:eastAsia="Times New Roman" w:hAnsi="Times New Roman"/>
                      <w:sz w:val="20"/>
                      <w:szCs w:val="20"/>
                      <w:lang w:eastAsia="lv-LV"/>
                    </w:rPr>
                    <w:t xml:space="preserve"> </w:t>
                  </w:r>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eastAsia="Times New Roman" w:hAnsi="Times New Roman"/>
                      <w:sz w:val="20"/>
                      <w:szCs w:val="20"/>
                      <w:lang w:eastAsia="lv-LV"/>
                    </w:rPr>
                    <w:t>158 044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20 313</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76 792</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121 876</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134 262</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146 152</w:t>
                  </w: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158 044</w:t>
                  </w: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hideMark/>
                </w:tcPr>
                <w:p w:rsidR="008D5958" w:rsidRPr="00E17169" w:rsidRDefault="008D5958" w:rsidP="008D5958">
                  <w:pPr>
                    <w:spacing w:after="0" w:line="240" w:lineRule="auto"/>
                    <w:ind w:hanging="24"/>
                    <w:jc w:val="both"/>
                    <w:rPr>
                      <w:rFonts w:ascii="Times New Roman" w:hAnsi="Times New Roman"/>
                      <w:sz w:val="20"/>
                      <w:szCs w:val="20"/>
                    </w:rPr>
                  </w:pPr>
                  <w:r w:rsidRPr="00E17169">
                    <w:rPr>
                      <w:rFonts w:ascii="Times New Roman" w:hAnsi="Times New Roman"/>
                      <w:sz w:val="20"/>
                      <w:szCs w:val="20"/>
                    </w:rPr>
                    <w:t>2.2.2.</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rPr>
                      <w:rFonts w:ascii="Times New Roman" w:hAnsi="Times New Roman"/>
                      <w:b/>
                      <w:sz w:val="20"/>
                      <w:szCs w:val="20"/>
                    </w:rPr>
                  </w:pPr>
                  <w:proofErr w:type="spellStart"/>
                  <w:r w:rsidRPr="00E17169">
                    <w:rPr>
                      <w:rFonts w:ascii="Times New Roman" w:eastAsia="Times New Roman" w:hAnsi="Times New Roman"/>
                      <w:sz w:val="20"/>
                      <w:szCs w:val="20"/>
                      <w:lang w:eastAsia="lv-LV"/>
                    </w:rPr>
                    <w:t>studējošo</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pašpārvalde</w:t>
                  </w:r>
                  <w:proofErr w:type="spellEnd"/>
                  <w:r w:rsidRPr="00E17169">
                    <w:rPr>
                      <w:rFonts w:ascii="Times New Roman" w:hAnsi="Times New Roman"/>
                      <w:b/>
                      <w:sz w:val="20"/>
                      <w:szCs w:val="20"/>
                    </w:rPr>
                    <w:t xml:space="preserve"> </w:t>
                  </w:r>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eastAsia="Times New Roman" w:hAnsi="Times New Roman"/>
                      <w:sz w:val="20"/>
                      <w:szCs w:val="20"/>
                      <w:lang w:eastAsia="lv-LV"/>
                    </w:rPr>
                    <w:t>2725</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351</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1324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2101</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2315</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2520</w:t>
                  </w: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2725</w:t>
                  </w:r>
                </w:p>
              </w:tc>
            </w:tr>
            <w:tr w:rsidR="008D5958" w:rsidRPr="00E17169" w:rsidTr="00022872">
              <w:tc>
                <w:tcPr>
                  <w:tcW w:w="911"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after="0" w:line="240" w:lineRule="auto"/>
                    <w:ind w:hanging="24"/>
                    <w:jc w:val="both"/>
                    <w:rPr>
                      <w:rFonts w:ascii="Times New Roman" w:hAnsi="Times New Roman"/>
                      <w:sz w:val="20"/>
                      <w:szCs w:val="20"/>
                    </w:rPr>
                  </w:pPr>
                  <w:r w:rsidRPr="00E17169">
                    <w:rPr>
                      <w:rFonts w:ascii="Times New Roman" w:hAnsi="Times New Roman"/>
                      <w:sz w:val="20"/>
                      <w:szCs w:val="20"/>
                    </w:rPr>
                    <w:t>2.2.3.</w:t>
                  </w:r>
                </w:p>
              </w:tc>
              <w:tc>
                <w:tcPr>
                  <w:tcW w:w="2695"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rPr>
                      <w:rFonts w:ascii="Times New Roman" w:hAnsi="Times New Roman"/>
                      <w:b/>
                      <w:sz w:val="20"/>
                      <w:szCs w:val="20"/>
                    </w:rPr>
                  </w:pPr>
                  <w:proofErr w:type="spellStart"/>
                  <w:r w:rsidRPr="00E17169">
                    <w:rPr>
                      <w:rFonts w:ascii="Times New Roman" w:eastAsia="Times New Roman" w:hAnsi="Times New Roman"/>
                      <w:sz w:val="20"/>
                      <w:szCs w:val="20"/>
                      <w:lang w:eastAsia="lv-LV"/>
                    </w:rPr>
                    <w:t>citi</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jaunizveidotās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infrastruktūras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uzturēšanas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izdevumi</w:t>
                  </w:r>
                  <w:proofErr w:type="spellEnd"/>
                  <w:r w:rsidRPr="00E17169">
                    <w:rPr>
                      <w:rFonts w:ascii="Times New Roman" w:hAnsi="Times New Roman"/>
                      <w:b/>
                      <w:sz w:val="28"/>
                      <w:szCs w:val="28"/>
                    </w:rPr>
                    <w:t xml:space="preserve"> </w:t>
                  </w:r>
                </w:p>
              </w:tc>
              <w:tc>
                <w:tcPr>
                  <w:tcW w:w="1488"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tcPr>
                <w:p w:rsidR="008D5958" w:rsidRPr="00E17169" w:rsidRDefault="008D5958" w:rsidP="008D5958">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r>
          </w:tbl>
          <w:p w:rsidR="00D76EF1" w:rsidRPr="00E17169" w:rsidRDefault="00BB0B8F" w:rsidP="00BB0B8F">
            <w:pPr>
              <w:spacing w:before="100" w:beforeAutospacing="1" w:after="100" w:afterAutospacing="1" w:line="240" w:lineRule="auto"/>
              <w:rPr>
                <w:rFonts w:ascii="Times New Roman" w:eastAsia="Times New Roman" w:hAnsi="Times New Roman"/>
                <w:sz w:val="20"/>
                <w:szCs w:val="20"/>
                <w:lang w:eastAsia="lv-LV"/>
              </w:rPr>
            </w:pPr>
            <w:r w:rsidRPr="00E17169">
              <w:rPr>
                <w:rFonts w:ascii="Times New Roman" w:hAnsi="Times New Roman"/>
                <w:sz w:val="28"/>
                <w:szCs w:val="28"/>
              </w:rPr>
              <w:tab/>
            </w:r>
            <w:r w:rsidRPr="00E17169">
              <w:rPr>
                <w:rFonts w:ascii="Times New Roman" w:eastAsia="Times New Roman" w:hAnsi="Times New Roman"/>
                <w:sz w:val="20"/>
                <w:szCs w:val="20"/>
                <w:lang w:eastAsia="lv-LV"/>
              </w:rPr>
              <w:t xml:space="preserve">tai </w:t>
            </w:r>
            <w:proofErr w:type="spellStart"/>
            <w:r w:rsidRPr="00E17169">
              <w:rPr>
                <w:rFonts w:ascii="Times New Roman" w:eastAsia="Times New Roman" w:hAnsi="Times New Roman"/>
                <w:sz w:val="20"/>
                <w:szCs w:val="20"/>
                <w:lang w:eastAsia="lv-LV"/>
              </w:rPr>
              <w:t>skaitā</w:t>
            </w:r>
            <w:proofErr w:type="spellEnd"/>
            <w:r w:rsidRPr="00E17169">
              <w:rPr>
                <w:rFonts w:ascii="Times New Roman" w:eastAsia="Times New Roman" w:hAnsi="Times New Roman"/>
                <w:sz w:val="20"/>
                <w:szCs w:val="20"/>
                <w:lang w:eastAsia="lv-LV"/>
              </w:rPr>
              <w:t>:</w:t>
            </w:r>
          </w:p>
          <w:tbl>
            <w:tblPr>
              <w:tblStyle w:val="TableGrid"/>
              <w:tblW w:w="0" w:type="auto"/>
              <w:tblInd w:w="567" w:type="dxa"/>
              <w:tblLook w:val="04A0" w:firstRow="1" w:lastRow="0" w:firstColumn="1" w:lastColumn="0" w:noHBand="0" w:noVBand="1"/>
            </w:tblPr>
            <w:tblGrid>
              <w:gridCol w:w="1539"/>
              <w:gridCol w:w="1872"/>
              <w:gridCol w:w="1529"/>
              <w:gridCol w:w="1403"/>
              <w:gridCol w:w="1265"/>
              <w:gridCol w:w="1265"/>
              <w:gridCol w:w="1265"/>
              <w:gridCol w:w="1264"/>
              <w:gridCol w:w="1404"/>
            </w:tblGrid>
            <w:tr w:rsidR="00BB0B8F" w:rsidRPr="00E17169" w:rsidTr="00C27CBA">
              <w:tc>
                <w:tcPr>
                  <w:tcW w:w="1539" w:type="dxa"/>
                </w:tcPr>
                <w:p w:rsidR="00BB0B8F" w:rsidRPr="00E17169" w:rsidRDefault="001B59D6" w:rsidP="00235E8C">
                  <w:pPr>
                    <w:spacing w:after="0" w:line="240" w:lineRule="auto"/>
                    <w:jc w:val="both"/>
                    <w:rPr>
                      <w:rFonts w:ascii="Times New Roman" w:hAnsi="Times New Roman"/>
                      <w:b/>
                      <w:sz w:val="20"/>
                      <w:szCs w:val="20"/>
                    </w:rPr>
                  </w:pPr>
                  <w:proofErr w:type="spellStart"/>
                  <w:r w:rsidRPr="00E17169">
                    <w:rPr>
                      <w:rFonts w:ascii="Times New Roman" w:hAnsi="Times New Roman"/>
                      <w:b/>
                      <w:sz w:val="20"/>
                      <w:szCs w:val="20"/>
                    </w:rPr>
                    <w:t>Pasākuma</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nosaukums</w:t>
                  </w:r>
                  <w:proofErr w:type="spellEnd"/>
                </w:p>
              </w:tc>
              <w:tc>
                <w:tcPr>
                  <w:tcW w:w="1872" w:type="dxa"/>
                </w:tcPr>
                <w:p w:rsidR="00BB0B8F" w:rsidRPr="00E17169" w:rsidRDefault="00BB0B8F" w:rsidP="00235E8C">
                  <w:pPr>
                    <w:spacing w:after="0" w:line="240" w:lineRule="auto"/>
                    <w:jc w:val="both"/>
                    <w:rPr>
                      <w:rFonts w:ascii="Times New Roman" w:hAnsi="Times New Roman"/>
                      <w:b/>
                      <w:sz w:val="20"/>
                      <w:szCs w:val="20"/>
                    </w:rPr>
                  </w:pPr>
                  <w:proofErr w:type="spellStart"/>
                  <w:r w:rsidRPr="00E17169">
                    <w:rPr>
                      <w:rFonts w:ascii="Times New Roman" w:hAnsi="Times New Roman"/>
                      <w:b/>
                      <w:sz w:val="20"/>
                      <w:szCs w:val="20"/>
                    </w:rPr>
                    <w:t>Budžeta</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programma</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apakšprogramma</w:t>
                  </w:r>
                  <w:proofErr w:type="spellEnd"/>
                  <w:r w:rsidRPr="00E17169">
                    <w:rPr>
                      <w:rFonts w:ascii="Times New Roman" w:hAnsi="Times New Roman"/>
                      <w:b/>
                      <w:sz w:val="20"/>
                      <w:szCs w:val="20"/>
                    </w:rPr>
                    <w:t>)</w:t>
                  </w:r>
                </w:p>
              </w:tc>
              <w:tc>
                <w:tcPr>
                  <w:tcW w:w="1529" w:type="dxa"/>
                </w:tcPr>
                <w:p w:rsidR="00BB0B8F" w:rsidRPr="00E17169" w:rsidRDefault="00BB0B8F" w:rsidP="00235E8C">
                  <w:pPr>
                    <w:spacing w:after="0" w:line="240" w:lineRule="auto"/>
                    <w:jc w:val="both"/>
                    <w:rPr>
                      <w:rFonts w:ascii="Times New Roman" w:hAnsi="Times New Roman"/>
                      <w:b/>
                      <w:sz w:val="20"/>
                      <w:szCs w:val="20"/>
                    </w:rPr>
                  </w:pPr>
                  <w:r w:rsidRPr="00E17169">
                    <w:rPr>
                      <w:rFonts w:ascii="Times New Roman" w:hAnsi="Times New Roman"/>
                      <w:b/>
                      <w:sz w:val="20"/>
                      <w:szCs w:val="20"/>
                    </w:rPr>
                    <w:t>EKK</w:t>
                  </w:r>
                </w:p>
              </w:tc>
              <w:tc>
                <w:tcPr>
                  <w:tcW w:w="1403" w:type="dxa"/>
                </w:tcPr>
                <w:p w:rsidR="00BB0B8F" w:rsidRPr="00E17169" w:rsidRDefault="00BB0B8F" w:rsidP="00235E8C">
                  <w:pPr>
                    <w:spacing w:after="0" w:line="240" w:lineRule="auto"/>
                    <w:jc w:val="both"/>
                    <w:rPr>
                      <w:rFonts w:ascii="Times New Roman" w:hAnsi="Times New Roman"/>
                      <w:b/>
                      <w:sz w:val="20"/>
                      <w:szCs w:val="20"/>
                    </w:rPr>
                  </w:pPr>
                  <w:r w:rsidRPr="00E17169">
                    <w:rPr>
                      <w:rFonts w:ascii="Times New Roman" w:hAnsi="Times New Roman"/>
                      <w:b/>
                      <w:sz w:val="20"/>
                      <w:szCs w:val="20"/>
                    </w:rPr>
                    <w:t>2020</w:t>
                  </w:r>
                </w:p>
              </w:tc>
              <w:tc>
                <w:tcPr>
                  <w:tcW w:w="1265" w:type="dxa"/>
                </w:tcPr>
                <w:p w:rsidR="00BB0B8F" w:rsidRPr="00E17169" w:rsidRDefault="00BB0B8F" w:rsidP="00235E8C">
                  <w:pPr>
                    <w:spacing w:after="0" w:line="240" w:lineRule="auto"/>
                    <w:jc w:val="both"/>
                    <w:rPr>
                      <w:rFonts w:ascii="Times New Roman" w:hAnsi="Times New Roman"/>
                      <w:b/>
                      <w:sz w:val="20"/>
                      <w:szCs w:val="20"/>
                    </w:rPr>
                  </w:pPr>
                  <w:r w:rsidRPr="00E17169">
                    <w:rPr>
                      <w:rFonts w:ascii="Times New Roman" w:hAnsi="Times New Roman"/>
                      <w:b/>
                      <w:sz w:val="20"/>
                      <w:szCs w:val="20"/>
                    </w:rPr>
                    <w:t>2021</w:t>
                  </w:r>
                </w:p>
              </w:tc>
              <w:tc>
                <w:tcPr>
                  <w:tcW w:w="1265" w:type="dxa"/>
                </w:tcPr>
                <w:p w:rsidR="00BB0B8F" w:rsidRPr="00E17169" w:rsidRDefault="00BB0B8F" w:rsidP="00235E8C">
                  <w:pPr>
                    <w:spacing w:after="0" w:line="240" w:lineRule="auto"/>
                    <w:jc w:val="both"/>
                    <w:rPr>
                      <w:rFonts w:ascii="Times New Roman" w:hAnsi="Times New Roman"/>
                      <w:b/>
                      <w:sz w:val="20"/>
                      <w:szCs w:val="20"/>
                    </w:rPr>
                  </w:pPr>
                  <w:r w:rsidRPr="00E17169">
                    <w:rPr>
                      <w:rFonts w:ascii="Times New Roman" w:hAnsi="Times New Roman"/>
                      <w:b/>
                      <w:sz w:val="20"/>
                      <w:szCs w:val="20"/>
                    </w:rPr>
                    <w:t>2022</w:t>
                  </w:r>
                </w:p>
              </w:tc>
              <w:tc>
                <w:tcPr>
                  <w:tcW w:w="1265" w:type="dxa"/>
                </w:tcPr>
                <w:p w:rsidR="00BB0B8F" w:rsidRPr="00E17169" w:rsidRDefault="00BB0B8F" w:rsidP="00235E8C">
                  <w:pPr>
                    <w:spacing w:after="0" w:line="240" w:lineRule="auto"/>
                    <w:jc w:val="both"/>
                    <w:rPr>
                      <w:rFonts w:ascii="Times New Roman" w:hAnsi="Times New Roman"/>
                      <w:b/>
                      <w:sz w:val="20"/>
                      <w:szCs w:val="20"/>
                    </w:rPr>
                  </w:pPr>
                  <w:r w:rsidRPr="00E17169">
                    <w:rPr>
                      <w:rFonts w:ascii="Times New Roman" w:hAnsi="Times New Roman"/>
                      <w:b/>
                      <w:sz w:val="20"/>
                      <w:szCs w:val="20"/>
                    </w:rPr>
                    <w:t>2023</w:t>
                  </w:r>
                </w:p>
              </w:tc>
              <w:tc>
                <w:tcPr>
                  <w:tcW w:w="1264" w:type="dxa"/>
                </w:tcPr>
                <w:p w:rsidR="00BB0B8F" w:rsidRPr="00E17169" w:rsidRDefault="00BB0B8F" w:rsidP="00235E8C">
                  <w:pPr>
                    <w:spacing w:after="0" w:line="240" w:lineRule="auto"/>
                    <w:jc w:val="both"/>
                    <w:rPr>
                      <w:rFonts w:ascii="Times New Roman" w:hAnsi="Times New Roman"/>
                      <w:b/>
                      <w:sz w:val="20"/>
                      <w:szCs w:val="20"/>
                    </w:rPr>
                  </w:pPr>
                  <w:r w:rsidRPr="00E17169">
                    <w:rPr>
                      <w:rFonts w:ascii="Times New Roman" w:hAnsi="Times New Roman"/>
                      <w:b/>
                      <w:sz w:val="20"/>
                      <w:szCs w:val="20"/>
                    </w:rPr>
                    <w:t>2024</w:t>
                  </w:r>
                </w:p>
              </w:tc>
              <w:tc>
                <w:tcPr>
                  <w:tcW w:w="1404" w:type="dxa"/>
                </w:tcPr>
                <w:p w:rsidR="00BB0B8F" w:rsidRPr="00E17169" w:rsidRDefault="00BB0B8F" w:rsidP="00235E8C">
                  <w:pPr>
                    <w:spacing w:after="0" w:line="240" w:lineRule="auto"/>
                    <w:jc w:val="both"/>
                    <w:rPr>
                      <w:rFonts w:ascii="Times New Roman" w:hAnsi="Times New Roman"/>
                      <w:b/>
                      <w:sz w:val="20"/>
                      <w:szCs w:val="20"/>
                    </w:rPr>
                  </w:pPr>
                  <w:r w:rsidRPr="00E17169">
                    <w:rPr>
                      <w:rFonts w:ascii="Times New Roman" w:hAnsi="Times New Roman"/>
                      <w:b/>
                      <w:sz w:val="20"/>
                      <w:szCs w:val="20"/>
                    </w:rPr>
                    <w:t>2025</w:t>
                  </w:r>
                </w:p>
              </w:tc>
            </w:tr>
            <w:tr w:rsidR="00BB0B8F" w:rsidRPr="00E17169" w:rsidTr="00C27CBA">
              <w:tc>
                <w:tcPr>
                  <w:tcW w:w="1539" w:type="dxa"/>
                </w:tcPr>
                <w:p w:rsidR="00BB0B8F" w:rsidRPr="00E17169" w:rsidRDefault="00BB0B8F" w:rsidP="00D76EF1">
                  <w:pPr>
                    <w:tabs>
                      <w:tab w:val="left" w:pos="2880"/>
                    </w:tabs>
                    <w:spacing w:after="0" w:line="240" w:lineRule="auto"/>
                    <w:rPr>
                      <w:rFonts w:ascii="Times New Roman" w:hAnsi="Times New Roman"/>
                      <w:sz w:val="28"/>
                      <w:szCs w:val="28"/>
                    </w:rPr>
                  </w:pPr>
                </w:p>
              </w:tc>
              <w:tc>
                <w:tcPr>
                  <w:tcW w:w="1872" w:type="dxa"/>
                </w:tcPr>
                <w:p w:rsidR="00BB0B8F" w:rsidRPr="00E17169" w:rsidRDefault="00BB0B8F" w:rsidP="00BB0B8F">
                  <w:pPr>
                    <w:spacing w:after="0" w:line="240" w:lineRule="auto"/>
                    <w:jc w:val="both"/>
                    <w:rPr>
                      <w:rFonts w:ascii="Times New Roman" w:hAnsi="Times New Roman"/>
                      <w:b/>
                      <w:sz w:val="20"/>
                      <w:szCs w:val="20"/>
                    </w:rPr>
                  </w:pPr>
                  <w:proofErr w:type="spellStart"/>
                  <w:r w:rsidRPr="00E17169">
                    <w:rPr>
                      <w:rFonts w:ascii="Times New Roman" w:hAnsi="Times New Roman"/>
                      <w:b/>
                      <w:sz w:val="20"/>
                      <w:szCs w:val="20"/>
                    </w:rPr>
                    <w:t>xx.xx.xx</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Iekšējās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drošības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akadēmija</w:t>
                  </w:r>
                  <w:proofErr w:type="spellEnd"/>
                  <w:r w:rsidRPr="00E17169">
                    <w:rPr>
                      <w:rFonts w:ascii="Times New Roman" w:hAnsi="Times New Roman"/>
                      <w:b/>
                      <w:sz w:val="20"/>
                      <w:szCs w:val="20"/>
                    </w:rPr>
                    <w:t>”-</w:t>
                  </w:r>
                  <w:proofErr w:type="spellStart"/>
                  <w:r w:rsidRPr="00E17169">
                    <w:rPr>
                      <w:rFonts w:ascii="Times New Roman" w:hAnsi="Times New Roman"/>
                      <w:b/>
                      <w:sz w:val="20"/>
                      <w:szCs w:val="20"/>
                    </w:rPr>
                    <w:t>kopā</w:t>
                  </w:r>
                  <w:proofErr w:type="spellEnd"/>
                </w:p>
              </w:tc>
              <w:tc>
                <w:tcPr>
                  <w:tcW w:w="1529" w:type="dxa"/>
                </w:tcPr>
                <w:p w:rsidR="00BB0B8F" w:rsidRPr="00E17169" w:rsidRDefault="00BB0B8F" w:rsidP="00D76EF1">
                  <w:pPr>
                    <w:tabs>
                      <w:tab w:val="left" w:pos="2880"/>
                    </w:tabs>
                    <w:spacing w:after="0" w:line="240" w:lineRule="auto"/>
                    <w:rPr>
                      <w:rFonts w:ascii="Times New Roman" w:hAnsi="Times New Roman"/>
                      <w:sz w:val="28"/>
                      <w:szCs w:val="28"/>
                    </w:rPr>
                  </w:pPr>
                </w:p>
              </w:tc>
              <w:tc>
                <w:tcPr>
                  <w:tcW w:w="1403" w:type="dxa"/>
                </w:tcPr>
                <w:p w:rsidR="00BB0B8F" w:rsidRPr="00E17169" w:rsidRDefault="00044B67"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941 824</w:t>
                  </w:r>
                </w:p>
              </w:tc>
              <w:tc>
                <w:tcPr>
                  <w:tcW w:w="1265" w:type="dxa"/>
                </w:tcPr>
                <w:p w:rsidR="00BB0B8F" w:rsidRPr="00E17169" w:rsidRDefault="00C27CBA"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1 255 341</w:t>
                  </w:r>
                </w:p>
              </w:tc>
              <w:tc>
                <w:tcPr>
                  <w:tcW w:w="1265" w:type="dxa"/>
                </w:tcPr>
                <w:p w:rsidR="00BB0B8F" w:rsidRPr="00E17169" w:rsidRDefault="00C27CBA"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1 656 371</w:t>
                  </w:r>
                </w:p>
              </w:tc>
              <w:tc>
                <w:tcPr>
                  <w:tcW w:w="1265" w:type="dxa"/>
                </w:tcPr>
                <w:p w:rsidR="00BB0B8F" w:rsidRPr="00E17169" w:rsidRDefault="00C27CBA"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1 769 512</w:t>
                  </w:r>
                </w:p>
              </w:tc>
              <w:tc>
                <w:tcPr>
                  <w:tcW w:w="1264" w:type="dxa"/>
                </w:tcPr>
                <w:p w:rsidR="00BB0B8F" w:rsidRPr="00E17169" w:rsidRDefault="00C27CBA"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1 878 128</w:t>
                  </w:r>
                </w:p>
              </w:tc>
              <w:tc>
                <w:tcPr>
                  <w:tcW w:w="1404" w:type="dxa"/>
                </w:tcPr>
                <w:p w:rsidR="00BB0B8F" w:rsidRPr="00E17169" w:rsidRDefault="00C27CBA"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1 986 740</w:t>
                  </w:r>
                </w:p>
              </w:tc>
            </w:tr>
            <w:tr w:rsidR="00C27CBA" w:rsidRPr="00E17169" w:rsidTr="00C27CBA">
              <w:tc>
                <w:tcPr>
                  <w:tcW w:w="1539"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872" w:type="dxa"/>
                </w:tcPr>
                <w:p w:rsidR="00C27CBA" w:rsidRPr="00E17169" w:rsidRDefault="00C27CBA" w:rsidP="00C27CBA">
                  <w:pPr>
                    <w:spacing w:after="0" w:line="240" w:lineRule="auto"/>
                    <w:jc w:val="both"/>
                    <w:rPr>
                      <w:rFonts w:ascii="Times New Roman" w:hAnsi="Times New Roman"/>
                      <w:b/>
                      <w:sz w:val="20"/>
                      <w:szCs w:val="20"/>
                    </w:rPr>
                  </w:pPr>
                </w:p>
              </w:tc>
              <w:tc>
                <w:tcPr>
                  <w:tcW w:w="1529" w:type="dxa"/>
                </w:tcPr>
                <w:p w:rsidR="00C27CBA" w:rsidRPr="00E17169" w:rsidRDefault="00C27CBA" w:rsidP="00C27CBA">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1000</w:t>
                  </w:r>
                </w:p>
              </w:tc>
              <w:tc>
                <w:tcPr>
                  <w:tcW w:w="1403" w:type="dxa"/>
                </w:tcPr>
                <w:p w:rsidR="00C27CBA" w:rsidRPr="00E17169" w:rsidRDefault="00C27CBA" w:rsidP="004A0AD4">
                  <w:pPr>
                    <w:tabs>
                      <w:tab w:val="left" w:pos="2880"/>
                    </w:tabs>
                    <w:spacing w:after="0" w:line="240" w:lineRule="auto"/>
                    <w:rPr>
                      <w:rFonts w:ascii="Times New Roman" w:hAnsi="Times New Roman"/>
                      <w:b/>
                      <w:sz w:val="28"/>
                      <w:szCs w:val="28"/>
                    </w:rPr>
                  </w:pPr>
                  <w:r w:rsidRPr="00E17169">
                    <w:rPr>
                      <w:rFonts w:ascii="Times New Roman" w:hAnsi="Times New Roman"/>
                      <w:b/>
                      <w:sz w:val="20"/>
                      <w:szCs w:val="20"/>
                    </w:rPr>
                    <w:t>574 776</w:t>
                  </w:r>
                </w:p>
              </w:tc>
              <w:tc>
                <w:tcPr>
                  <w:tcW w:w="1265" w:type="dxa"/>
                </w:tcPr>
                <w:p w:rsidR="00C27CBA" w:rsidRPr="00E17169" w:rsidRDefault="00C27CBA"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1 176 205</w:t>
                  </w:r>
                </w:p>
              </w:tc>
              <w:tc>
                <w:tcPr>
                  <w:tcW w:w="1265" w:type="dxa"/>
                </w:tcPr>
                <w:p w:rsidR="00C27CBA" w:rsidRPr="00E17169" w:rsidRDefault="00C27CBA"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1 547 917</w:t>
                  </w:r>
                </w:p>
              </w:tc>
              <w:tc>
                <w:tcPr>
                  <w:tcW w:w="1265" w:type="dxa"/>
                </w:tcPr>
                <w:p w:rsidR="00C27CBA" w:rsidRPr="00E17169" w:rsidRDefault="00C27CBA"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1 650 036</w:t>
                  </w:r>
                </w:p>
              </w:tc>
              <w:tc>
                <w:tcPr>
                  <w:tcW w:w="1264" w:type="dxa"/>
                </w:tcPr>
                <w:p w:rsidR="00C27CBA" w:rsidRPr="00E17169" w:rsidRDefault="00C27CBA"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1 748 070</w:t>
                  </w:r>
                </w:p>
              </w:tc>
              <w:tc>
                <w:tcPr>
                  <w:tcW w:w="1404" w:type="dxa"/>
                </w:tcPr>
                <w:p w:rsidR="00C27CBA" w:rsidRPr="00E17169" w:rsidRDefault="00C27CBA"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1 846 102</w:t>
                  </w:r>
                </w:p>
              </w:tc>
            </w:tr>
            <w:tr w:rsidR="00C27CBA" w:rsidRPr="00E17169" w:rsidTr="00C27CBA">
              <w:tc>
                <w:tcPr>
                  <w:tcW w:w="1539"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872" w:type="dxa"/>
                </w:tcPr>
                <w:p w:rsidR="00C27CBA" w:rsidRPr="00E17169" w:rsidRDefault="00C27CBA" w:rsidP="00C27CBA">
                  <w:pPr>
                    <w:spacing w:after="0" w:line="240" w:lineRule="auto"/>
                    <w:jc w:val="both"/>
                    <w:rPr>
                      <w:rFonts w:ascii="Times New Roman" w:hAnsi="Times New Roman"/>
                      <w:b/>
                      <w:sz w:val="20"/>
                      <w:szCs w:val="20"/>
                    </w:rPr>
                  </w:pPr>
                </w:p>
              </w:tc>
              <w:tc>
                <w:tcPr>
                  <w:tcW w:w="1529" w:type="dxa"/>
                </w:tcPr>
                <w:p w:rsidR="00C27CBA" w:rsidRPr="00E17169" w:rsidRDefault="00C27CBA" w:rsidP="00C27CBA">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2000</w:t>
                  </w:r>
                </w:p>
              </w:tc>
              <w:tc>
                <w:tcPr>
                  <w:tcW w:w="1403" w:type="dxa"/>
                </w:tcPr>
                <w:p w:rsidR="00C27CBA" w:rsidRPr="00E17169" w:rsidRDefault="00D76D99"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342 883</w:t>
                  </w:r>
                </w:p>
              </w:tc>
              <w:tc>
                <w:tcPr>
                  <w:tcW w:w="1265" w:type="dxa"/>
                </w:tcPr>
                <w:p w:rsidR="00C27CBA" w:rsidRPr="00E17169" w:rsidRDefault="00C27CBA"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79 136</w:t>
                  </w:r>
                </w:p>
              </w:tc>
              <w:tc>
                <w:tcPr>
                  <w:tcW w:w="1265" w:type="dxa"/>
                </w:tcPr>
                <w:p w:rsidR="00C27CBA" w:rsidRPr="00E17169" w:rsidRDefault="00C27CBA"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108 454</w:t>
                  </w:r>
                </w:p>
              </w:tc>
              <w:tc>
                <w:tcPr>
                  <w:tcW w:w="1265" w:type="dxa"/>
                </w:tcPr>
                <w:p w:rsidR="00C27CBA" w:rsidRPr="00E17169" w:rsidRDefault="00C27CBA"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119 476</w:t>
                  </w:r>
                </w:p>
              </w:tc>
              <w:tc>
                <w:tcPr>
                  <w:tcW w:w="1264" w:type="dxa"/>
                </w:tcPr>
                <w:p w:rsidR="00C27CBA" w:rsidRPr="00E17169" w:rsidRDefault="00C27CBA"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130 058</w:t>
                  </w:r>
                </w:p>
              </w:tc>
              <w:tc>
                <w:tcPr>
                  <w:tcW w:w="1404" w:type="dxa"/>
                </w:tcPr>
                <w:p w:rsidR="00C27CBA" w:rsidRPr="00E17169" w:rsidRDefault="00C27CBA"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140 638</w:t>
                  </w:r>
                </w:p>
              </w:tc>
            </w:tr>
            <w:tr w:rsidR="00C27CBA" w:rsidRPr="00E17169" w:rsidTr="00C27CBA">
              <w:tc>
                <w:tcPr>
                  <w:tcW w:w="1539"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872" w:type="dxa"/>
                </w:tcPr>
                <w:p w:rsidR="00C27CBA" w:rsidRPr="00E17169" w:rsidRDefault="00C27CBA" w:rsidP="00C27CBA">
                  <w:pPr>
                    <w:spacing w:after="0" w:line="240" w:lineRule="auto"/>
                    <w:jc w:val="both"/>
                    <w:rPr>
                      <w:rFonts w:ascii="Times New Roman" w:hAnsi="Times New Roman"/>
                      <w:b/>
                      <w:sz w:val="20"/>
                      <w:szCs w:val="20"/>
                    </w:rPr>
                  </w:pPr>
                </w:p>
              </w:tc>
              <w:tc>
                <w:tcPr>
                  <w:tcW w:w="1529" w:type="dxa"/>
                </w:tcPr>
                <w:p w:rsidR="00C27CBA" w:rsidRPr="00E17169" w:rsidRDefault="00C27CBA" w:rsidP="00C27CBA">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5000</w:t>
                  </w:r>
                </w:p>
              </w:tc>
              <w:tc>
                <w:tcPr>
                  <w:tcW w:w="1403" w:type="dxa"/>
                </w:tcPr>
                <w:p w:rsidR="00C27CBA" w:rsidRPr="00E17169" w:rsidRDefault="00C27CBA" w:rsidP="00C27CBA">
                  <w:pPr>
                    <w:tabs>
                      <w:tab w:val="left" w:pos="2880"/>
                    </w:tabs>
                    <w:spacing w:after="0" w:line="240" w:lineRule="auto"/>
                    <w:rPr>
                      <w:rFonts w:ascii="Times New Roman" w:hAnsi="Times New Roman"/>
                      <w:sz w:val="28"/>
                      <w:szCs w:val="28"/>
                    </w:rPr>
                  </w:pPr>
                  <w:r w:rsidRPr="00E17169">
                    <w:rPr>
                      <w:rFonts w:ascii="Times New Roman" w:hAnsi="Times New Roman"/>
                      <w:b/>
                      <w:sz w:val="20"/>
                      <w:szCs w:val="20"/>
                    </w:rPr>
                    <w:t>24 480</w:t>
                  </w: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4"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404" w:type="dxa"/>
                </w:tcPr>
                <w:p w:rsidR="00C27CBA" w:rsidRPr="00E17169" w:rsidRDefault="00C27CBA" w:rsidP="00C27CBA">
                  <w:pPr>
                    <w:tabs>
                      <w:tab w:val="left" w:pos="2880"/>
                    </w:tabs>
                    <w:spacing w:after="0" w:line="240" w:lineRule="auto"/>
                    <w:rPr>
                      <w:rFonts w:ascii="Times New Roman" w:hAnsi="Times New Roman"/>
                      <w:sz w:val="28"/>
                      <w:szCs w:val="28"/>
                    </w:rPr>
                  </w:pPr>
                </w:p>
              </w:tc>
            </w:tr>
            <w:tr w:rsidR="00C27CBA" w:rsidRPr="00E17169" w:rsidTr="00C27CBA">
              <w:tc>
                <w:tcPr>
                  <w:tcW w:w="1539" w:type="dxa"/>
                </w:tcPr>
                <w:p w:rsidR="00C27CBA" w:rsidRPr="00E17169" w:rsidRDefault="00C27CBA" w:rsidP="00C27CBA">
                  <w:pPr>
                    <w:tabs>
                      <w:tab w:val="left" w:pos="2880"/>
                    </w:tabs>
                    <w:spacing w:after="0" w:line="240" w:lineRule="auto"/>
                    <w:rPr>
                      <w:rFonts w:ascii="Times New Roman" w:hAnsi="Times New Roman"/>
                      <w:b/>
                      <w:sz w:val="20"/>
                      <w:szCs w:val="20"/>
                    </w:rPr>
                  </w:pPr>
                  <w:proofErr w:type="spellStart"/>
                  <w:r w:rsidRPr="00E17169">
                    <w:rPr>
                      <w:rFonts w:ascii="Times New Roman" w:hAnsi="Times New Roman"/>
                      <w:b/>
                      <w:sz w:val="20"/>
                      <w:szCs w:val="20"/>
                    </w:rPr>
                    <w:t>Ar</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darbības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uzsākšanu</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saistītie</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izdevumi</w:t>
                  </w:r>
                  <w:proofErr w:type="spellEnd"/>
                </w:p>
              </w:tc>
              <w:tc>
                <w:tcPr>
                  <w:tcW w:w="1872"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E17169" w:rsidRDefault="00C27CBA"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2000</w:t>
                  </w:r>
                </w:p>
              </w:tc>
              <w:tc>
                <w:tcPr>
                  <w:tcW w:w="1403" w:type="dxa"/>
                </w:tcPr>
                <w:p w:rsidR="00C27CBA" w:rsidRPr="00E17169" w:rsidRDefault="00044B67"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68 338</w:t>
                  </w:r>
                </w:p>
              </w:tc>
              <w:tc>
                <w:tcPr>
                  <w:tcW w:w="1265" w:type="dxa"/>
                </w:tcPr>
                <w:p w:rsidR="00C27CBA" w:rsidRPr="00E17169" w:rsidRDefault="00C27CBA" w:rsidP="00C27CBA">
                  <w:pPr>
                    <w:tabs>
                      <w:tab w:val="left" w:pos="2880"/>
                    </w:tabs>
                    <w:spacing w:after="0" w:line="240" w:lineRule="auto"/>
                    <w:rPr>
                      <w:rFonts w:ascii="Times New Roman" w:hAnsi="Times New Roman"/>
                      <w:sz w:val="20"/>
                      <w:szCs w:val="20"/>
                    </w:rPr>
                  </w:pP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4"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404" w:type="dxa"/>
                </w:tcPr>
                <w:p w:rsidR="00C27CBA" w:rsidRPr="00E17169" w:rsidRDefault="00C27CBA" w:rsidP="00C27CBA">
                  <w:pPr>
                    <w:tabs>
                      <w:tab w:val="left" w:pos="2880"/>
                    </w:tabs>
                    <w:spacing w:after="0" w:line="240" w:lineRule="auto"/>
                    <w:rPr>
                      <w:rFonts w:ascii="Times New Roman" w:hAnsi="Times New Roman"/>
                      <w:sz w:val="28"/>
                      <w:szCs w:val="28"/>
                    </w:rPr>
                  </w:pPr>
                </w:p>
              </w:tc>
            </w:tr>
            <w:tr w:rsidR="00C27CBA" w:rsidRPr="00E17169" w:rsidTr="00C27CBA">
              <w:tc>
                <w:tcPr>
                  <w:tcW w:w="1539" w:type="dxa"/>
                </w:tcPr>
                <w:p w:rsidR="00C27CBA" w:rsidRPr="00E17169" w:rsidRDefault="00C27CBA" w:rsidP="00C27CBA">
                  <w:pPr>
                    <w:tabs>
                      <w:tab w:val="left" w:pos="2880"/>
                    </w:tabs>
                    <w:spacing w:after="0" w:line="240" w:lineRule="auto"/>
                    <w:rPr>
                      <w:rFonts w:ascii="Times New Roman" w:hAnsi="Times New Roman"/>
                      <w:b/>
                      <w:sz w:val="20"/>
                      <w:szCs w:val="20"/>
                    </w:rPr>
                  </w:pPr>
                  <w:proofErr w:type="spellStart"/>
                  <w:r w:rsidRPr="00E17169">
                    <w:rPr>
                      <w:rFonts w:ascii="Times New Roman" w:hAnsi="Times New Roman"/>
                      <w:b/>
                      <w:sz w:val="20"/>
                      <w:szCs w:val="20"/>
                    </w:rPr>
                    <w:t>Ieguldījumi</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atbilstošas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infrastruktūras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izveidē</w:t>
                  </w:r>
                  <w:proofErr w:type="spellEnd"/>
                </w:p>
              </w:tc>
              <w:tc>
                <w:tcPr>
                  <w:tcW w:w="1872"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E17169" w:rsidRDefault="00C27CBA" w:rsidP="00C27CBA">
                  <w:pPr>
                    <w:tabs>
                      <w:tab w:val="left" w:pos="2880"/>
                    </w:tabs>
                    <w:spacing w:after="0" w:line="240" w:lineRule="auto"/>
                    <w:rPr>
                      <w:rFonts w:ascii="Times New Roman" w:hAnsi="Times New Roman"/>
                      <w:sz w:val="20"/>
                      <w:szCs w:val="20"/>
                    </w:rPr>
                  </w:pPr>
                </w:p>
              </w:tc>
              <w:tc>
                <w:tcPr>
                  <w:tcW w:w="1403" w:type="dxa"/>
                </w:tcPr>
                <w:p w:rsidR="00C27CBA" w:rsidRPr="00E17169" w:rsidRDefault="00C27CBA" w:rsidP="00C27CBA">
                  <w:pPr>
                    <w:tabs>
                      <w:tab w:val="left" w:pos="2880"/>
                    </w:tabs>
                    <w:spacing w:after="0" w:line="240" w:lineRule="auto"/>
                    <w:rPr>
                      <w:rFonts w:ascii="Times New Roman" w:hAnsi="Times New Roman"/>
                      <w:sz w:val="20"/>
                      <w:szCs w:val="20"/>
                    </w:rPr>
                  </w:pPr>
                </w:p>
              </w:tc>
              <w:tc>
                <w:tcPr>
                  <w:tcW w:w="1265" w:type="dxa"/>
                </w:tcPr>
                <w:p w:rsidR="00C27CBA" w:rsidRPr="00E17169" w:rsidRDefault="00C27CBA" w:rsidP="00C27CBA">
                  <w:pPr>
                    <w:tabs>
                      <w:tab w:val="left" w:pos="2880"/>
                    </w:tabs>
                    <w:spacing w:after="0" w:line="240" w:lineRule="auto"/>
                    <w:rPr>
                      <w:rFonts w:ascii="Times New Roman" w:hAnsi="Times New Roman"/>
                      <w:sz w:val="20"/>
                      <w:szCs w:val="20"/>
                    </w:rPr>
                  </w:pP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4"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404" w:type="dxa"/>
                </w:tcPr>
                <w:p w:rsidR="00C27CBA" w:rsidRPr="00E17169" w:rsidRDefault="00C27CBA" w:rsidP="00C27CBA">
                  <w:pPr>
                    <w:tabs>
                      <w:tab w:val="left" w:pos="2880"/>
                    </w:tabs>
                    <w:spacing w:after="0" w:line="240" w:lineRule="auto"/>
                    <w:rPr>
                      <w:rFonts w:ascii="Times New Roman" w:hAnsi="Times New Roman"/>
                      <w:sz w:val="28"/>
                      <w:szCs w:val="28"/>
                    </w:rPr>
                  </w:pPr>
                </w:p>
              </w:tc>
            </w:tr>
            <w:tr w:rsidR="00C27CBA" w:rsidRPr="00E17169" w:rsidTr="00C27CBA">
              <w:tc>
                <w:tcPr>
                  <w:tcW w:w="1539" w:type="dxa"/>
                </w:tcPr>
                <w:p w:rsidR="00C27CBA" w:rsidRPr="00E17169" w:rsidRDefault="00C27CBA" w:rsidP="00C27CBA">
                  <w:pPr>
                    <w:tabs>
                      <w:tab w:val="left" w:pos="2880"/>
                    </w:tabs>
                    <w:spacing w:after="0" w:line="240" w:lineRule="auto"/>
                    <w:rPr>
                      <w:rFonts w:ascii="Times New Roman" w:hAnsi="Times New Roman"/>
                      <w:b/>
                      <w:sz w:val="20"/>
                      <w:szCs w:val="20"/>
                    </w:rPr>
                  </w:pPr>
                </w:p>
              </w:tc>
              <w:tc>
                <w:tcPr>
                  <w:tcW w:w="1872"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E17169" w:rsidRDefault="00C27CBA"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2000</w:t>
                  </w:r>
                </w:p>
              </w:tc>
              <w:tc>
                <w:tcPr>
                  <w:tcW w:w="1403" w:type="dxa"/>
                </w:tcPr>
                <w:p w:rsidR="00C27CBA" w:rsidRPr="00E17169" w:rsidRDefault="00C27CBA"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256 153</w:t>
                  </w:r>
                </w:p>
              </w:tc>
              <w:tc>
                <w:tcPr>
                  <w:tcW w:w="1265" w:type="dxa"/>
                </w:tcPr>
                <w:p w:rsidR="00C27CBA" w:rsidRPr="00E17169" w:rsidRDefault="00C27CBA"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10 800</w:t>
                  </w: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4"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404" w:type="dxa"/>
                </w:tcPr>
                <w:p w:rsidR="00C27CBA" w:rsidRPr="00E17169" w:rsidRDefault="00C27CBA" w:rsidP="00C27CBA">
                  <w:pPr>
                    <w:tabs>
                      <w:tab w:val="left" w:pos="2880"/>
                    </w:tabs>
                    <w:spacing w:after="0" w:line="240" w:lineRule="auto"/>
                    <w:rPr>
                      <w:rFonts w:ascii="Times New Roman" w:hAnsi="Times New Roman"/>
                      <w:sz w:val="28"/>
                      <w:szCs w:val="28"/>
                    </w:rPr>
                  </w:pPr>
                </w:p>
              </w:tc>
            </w:tr>
            <w:tr w:rsidR="00C27CBA" w:rsidRPr="00E17169" w:rsidTr="00C27CBA">
              <w:tc>
                <w:tcPr>
                  <w:tcW w:w="1539" w:type="dxa"/>
                </w:tcPr>
                <w:p w:rsidR="00C27CBA" w:rsidRPr="00E17169" w:rsidRDefault="00C27CBA" w:rsidP="00C27CBA">
                  <w:pPr>
                    <w:tabs>
                      <w:tab w:val="left" w:pos="2880"/>
                    </w:tabs>
                    <w:spacing w:after="0" w:line="240" w:lineRule="auto"/>
                    <w:rPr>
                      <w:rFonts w:ascii="Times New Roman" w:hAnsi="Times New Roman"/>
                      <w:b/>
                      <w:sz w:val="20"/>
                      <w:szCs w:val="20"/>
                    </w:rPr>
                  </w:pPr>
                </w:p>
              </w:tc>
              <w:tc>
                <w:tcPr>
                  <w:tcW w:w="1872"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E17169" w:rsidRDefault="00C27CBA"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5000</w:t>
                  </w:r>
                </w:p>
              </w:tc>
              <w:tc>
                <w:tcPr>
                  <w:tcW w:w="1403" w:type="dxa"/>
                </w:tcPr>
                <w:p w:rsidR="00C27CBA" w:rsidRPr="00E17169" w:rsidRDefault="00C27CBA"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24 480</w:t>
                  </w:r>
                </w:p>
              </w:tc>
              <w:tc>
                <w:tcPr>
                  <w:tcW w:w="1265" w:type="dxa"/>
                </w:tcPr>
                <w:p w:rsidR="00C27CBA" w:rsidRPr="00E17169" w:rsidRDefault="00C27CBA" w:rsidP="00C27CBA">
                  <w:pPr>
                    <w:tabs>
                      <w:tab w:val="left" w:pos="2880"/>
                    </w:tabs>
                    <w:spacing w:after="0" w:line="240" w:lineRule="auto"/>
                    <w:rPr>
                      <w:rFonts w:ascii="Times New Roman" w:hAnsi="Times New Roman"/>
                      <w:sz w:val="20"/>
                      <w:szCs w:val="20"/>
                    </w:rPr>
                  </w:pP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5"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264"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404" w:type="dxa"/>
                </w:tcPr>
                <w:p w:rsidR="00C27CBA" w:rsidRPr="00E17169" w:rsidRDefault="00C27CBA" w:rsidP="00C27CBA">
                  <w:pPr>
                    <w:tabs>
                      <w:tab w:val="left" w:pos="2880"/>
                    </w:tabs>
                    <w:spacing w:after="0" w:line="240" w:lineRule="auto"/>
                    <w:rPr>
                      <w:rFonts w:ascii="Times New Roman" w:hAnsi="Times New Roman"/>
                      <w:sz w:val="28"/>
                      <w:szCs w:val="28"/>
                    </w:rPr>
                  </w:pPr>
                </w:p>
              </w:tc>
            </w:tr>
            <w:tr w:rsidR="00C27CBA" w:rsidRPr="00E17169" w:rsidTr="00C27CBA">
              <w:tc>
                <w:tcPr>
                  <w:tcW w:w="1539" w:type="dxa"/>
                </w:tcPr>
                <w:p w:rsidR="00C27CBA" w:rsidRPr="00E17169" w:rsidRDefault="00C27CBA" w:rsidP="00C27CBA">
                  <w:pPr>
                    <w:tabs>
                      <w:tab w:val="left" w:pos="2880"/>
                    </w:tabs>
                    <w:spacing w:after="0" w:line="240" w:lineRule="auto"/>
                    <w:rPr>
                      <w:rFonts w:ascii="Times New Roman" w:hAnsi="Times New Roman"/>
                      <w:b/>
                      <w:sz w:val="20"/>
                      <w:szCs w:val="20"/>
                    </w:rPr>
                  </w:pPr>
                  <w:proofErr w:type="spellStart"/>
                  <w:r w:rsidRPr="00E17169">
                    <w:rPr>
                      <w:rFonts w:ascii="Times New Roman" w:hAnsi="Times New Roman"/>
                      <w:b/>
                      <w:sz w:val="20"/>
                      <w:szCs w:val="20"/>
                    </w:rPr>
                    <w:t>Atlīdzība</w:t>
                  </w:r>
                  <w:proofErr w:type="spellEnd"/>
                </w:p>
              </w:tc>
              <w:tc>
                <w:tcPr>
                  <w:tcW w:w="1872"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E17169" w:rsidRDefault="00C27CBA"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1000</w:t>
                  </w:r>
                </w:p>
              </w:tc>
              <w:tc>
                <w:tcPr>
                  <w:tcW w:w="1403" w:type="dxa"/>
                </w:tcPr>
                <w:p w:rsidR="00C27CBA" w:rsidRPr="00E17169" w:rsidRDefault="00C27CBA"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574 776</w:t>
                  </w:r>
                </w:p>
              </w:tc>
              <w:tc>
                <w:tcPr>
                  <w:tcW w:w="1265"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1 176 205</w:t>
                  </w:r>
                </w:p>
              </w:tc>
              <w:tc>
                <w:tcPr>
                  <w:tcW w:w="1265"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1 547 917</w:t>
                  </w:r>
                </w:p>
              </w:tc>
              <w:tc>
                <w:tcPr>
                  <w:tcW w:w="1265"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1 650 036</w:t>
                  </w:r>
                </w:p>
              </w:tc>
              <w:tc>
                <w:tcPr>
                  <w:tcW w:w="1264"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1 748 070</w:t>
                  </w:r>
                </w:p>
              </w:tc>
              <w:tc>
                <w:tcPr>
                  <w:tcW w:w="1404"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1 846 102</w:t>
                  </w:r>
                </w:p>
              </w:tc>
            </w:tr>
            <w:tr w:rsidR="00C27CBA" w:rsidRPr="00E17169" w:rsidTr="00C27CBA">
              <w:tc>
                <w:tcPr>
                  <w:tcW w:w="1539" w:type="dxa"/>
                </w:tcPr>
                <w:p w:rsidR="00C27CBA" w:rsidRPr="00E17169" w:rsidRDefault="00C27CBA" w:rsidP="00C27CBA">
                  <w:pPr>
                    <w:tabs>
                      <w:tab w:val="left" w:pos="2880"/>
                    </w:tabs>
                    <w:spacing w:after="0" w:line="240" w:lineRule="auto"/>
                    <w:rPr>
                      <w:rFonts w:ascii="Times New Roman" w:hAnsi="Times New Roman"/>
                      <w:b/>
                      <w:sz w:val="20"/>
                      <w:szCs w:val="20"/>
                    </w:rPr>
                  </w:pPr>
                  <w:proofErr w:type="spellStart"/>
                  <w:r w:rsidRPr="00E17169">
                    <w:rPr>
                      <w:rFonts w:ascii="Times New Roman" w:hAnsi="Times New Roman"/>
                      <w:b/>
                      <w:sz w:val="20"/>
                      <w:szCs w:val="20"/>
                    </w:rPr>
                    <w:t>Preces</w:t>
                  </w:r>
                  <w:proofErr w:type="spellEnd"/>
                  <w:r w:rsidRPr="00E17169">
                    <w:rPr>
                      <w:rFonts w:ascii="Times New Roman" w:hAnsi="Times New Roman"/>
                      <w:b/>
                      <w:sz w:val="20"/>
                      <w:szCs w:val="20"/>
                    </w:rPr>
                    <w:t xml:space="preserve"> un </w:t>
                  </w:r>
                  <w:proofErr w:type="spellStart"/>
                  <w:r w:rsidRPr="00E17169">
                    <w:rPr>
                      <w:rFonts w:ascii="Times New Roman" w:hAnsi="Times New Roman"/>
                      <w:b/>
                      <w:sz w:val="20"/>
                      <w:szCs w:val="20"/>
                    </w:rPr>
                    <w:lastRenderedPageBreak/>
                    <w:t>pakalpojumi</w:t>
                  </w:r>
                  <w:proofErr w:type="spellEnd"/>
                </w:p>
              </w:tc>
              <w:tc>
                <w:tcPr>
                  <w:tcW w:w="1872" w:type="dxa"/>
                </w:tcPr>
                <w:p w:rsidR="00C27CBA" w:rsidRPr="00E17169" w:rsidRDefault="00C27CBA" w:rsidP="00C27CBA">
                  <w:pPr>
                    <w:tabs>
                      <w:tab w:val="left" w:pos="2880"/>
                    </w:tabs>
                    <w:spacing w:after="0" w:line="240" w:lineRule="auto"/>
                    <w:rPr>
                      <w:rFonts w:ascii="Times New Roman" w:hAnsi="Times New Roman"/>
                      <w:sz w:val="28"/>
                      <w:szCs w:val="28"/>
                    </w:rPr>
                  </w:pPr>
                </w:p>
              </w:tc>
              <w:tc>
                <w:tcPr>
                  <w:tcW w:w="1529" w:type="dxa"/>
                </w:tcPr>
                <w:p w:rsidR="00C27CBA" w:rsidRPr="00E17169" w:rsidRDefault="00C27CBA" w:rsidP="00C27CBA">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2000</w:t>
                  </w:r>
                </w:p>
              </w:tc>
              <w:tc>
                <w:tcPr>
                  <w:tcW w:w="1403"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18 077</w:t>
                  </w:r>
                </w:p>
              </w:tc>
              <w:tc>
                <w:tcPr>
                  <w:tcW w:w="1265"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68 336</w:t>
                  </w:r>
                </w:p>
              </w:tc>
              <w:tc>
                <w:tcPr>
                  <w:tcW w:w="1265"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108 454</w:t>
                  </w:r>
                </w:p>
              </w:tc>
              <w:tc>
                <w:tcPr>
                  <w:tcW w:w="1265"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119 476</w:t>
                  </w:r>
                </w:p>
              </w:tc>
              <w:tc>
                <w:tcPr>
                  <w:tcW w:w="1264"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130 058</w:t>
                  </w:r>
                </w:p>
              </w:tc>
              <w:tc>
                <w:tcPr>
                  <w:tcW w:w="1404" w:type="dxa"/>
                </w:tcPr>
                <w:p w:rsidR="00C27CBA" w:rsidRPr="00E17169" w:rsidRDefault="00C27CBA" w:rsidP="00C27CBA">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140 638</w:t>
                  </w:r>
                </w:p>
              </w:tc>
            </w:tr>
            <w:tr w:rsidR="004A0AD4" w:rsidRPr="00E17169" w:rsidTr="00C27CBA">
              <w:tc>
                <w:tcPr>
                  <w:tcW w:w="1539" w:type="dxa"/>
                </w:tcPr>
                <w:p w:rsidR="004A0AD4" w:rsidRPr="00E17169" w:rsidRDefault="004A0AD4" w:rsidP="004A0AD4">
                  <w:pPr>
                    <w:tabs>
                      <w:tab w:val="left" w:pos="2880"/>
                    </w:tabs>
                    <w:spacing w:after="0" w:line="240" w:lineRule="auto"/>
                    <w:rPr>
                      <w:rFonts w:ascii="Times New Roman" w:hAnsi="Times New Roman"/>
                      <w:b/>
                      <w:sz w:val="20"/>
                      <w:szCs w:val="20"/>
                    </w:rPr>
                  </w:pPr>
                </w:p>
              </w:tc>
              <w:tc>
                <w:tcPr>
                  <w:tcW w:w="1872" w:type="dxa"/>
                </w:tcPr>
                <w:p w:rsidR="004A0AD4" w:rsidRPr="00E17169" w:rsidRDefault="004A0AD4" w:rsidP="004A0AD4">
                  <w:pPr>
                    <w:tabs>
                      <w:tab w:val="left" w:pos="2880"/>
                    </w:tabs>
                    <w:spacing w:after="0" w:line="240" w:lineRule="auto"/>
                    <w:rPr>
                      <w:rFonts w:ascii="Times New Roman" w:hAnsi="Times New Roman"/>
                      <w:sz w:val="28"/>
                      <w:szCs w:val="28"/>
                    </w:rPr>
                  </w:pPr>
                  <w:r w:rsidRPr="00E17169">
                    <w:rPr>
                      <w:rFonts w:ascii="Times New Roman" w:hAnsi="Times New Roman"/>
                      <w:b/>
                      <w:sz w:val="20"/>
                      <w:szCs w:val="20"/>
                    </w:rPr>
                    <w:t>02.03.00 “</w:t>
                  </w:r>
                  <w:proofErr w:type="spellStart"/>
                  <w:r w:rsidRPr="00E17169">
                    <w:rPr>
                      <w:rFonts w:ascii="Times New Roman" w:hAnsi="Times New Roman"/>
                      <w:b/>
                      <w:sz w:val="20"/>
                      <w:szCs w:val="20"/>
                    </w:rPr>
                    <w:t>Vienotās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sakaru</w:t>
                  </w:r>
                  <w:proofErr w:type="spellEnd"/>
                  <w:r w:rsidRPr="00E17169">
                    <w:rPr>
                      <w:rFonts w:ascii="Times New Roman" w:hAnsi="Times New Roman"/>
                      <w:b/>
                      <w:sz w:val="20"/>
                      <w:szCs w:val="20"/>
                    </w:rPr>
                    <w:t xml:space="preserve"> un </w:t>
                  </w:r>
                  <w:proofErr w:type="spellStart"/>
                  <w:r w:rsidRPr="00E17169">
                    <w:rPr>
                      <w:rFonts w:ascii="Times New Roman" w:hAnsi="Times New Roman"/>
                      <w:b/>
                      <w:sz w:val="20"/>
                      <w:szCs w:val="20"/>
                    </w:rPr>
                    <w:t>informācijas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sistēmu</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uzturēšana</w:t>
                  </w:r>
                  <w:proofErr w:type="spellEnd"/>
                  <w:r w:rsidRPr="00E17169">
                    <w:rPr>
                      <w:rFonts w:ascii="Times New Roman" w:hAnsi="Times New Roman"/>
                      <w:b/>
                      <w:sz w:val="20"/>
                      <w:szCs w:val="20"/>
                    </w:rPr>
                    <w:t xml:space="preserve"> un </w:t>
                  </w:r>
                  <w:proofErr w:type="spellStart"/>
                  <w:r w:rsidRPr="00E17169">
                    <w:rPr>
                      <w:rFonts w:ascii="Times New Roman" w:hAnsi="Times New Roman"/>
                      <w:b/>
                      <w:sz w:val="20"/>
                      <w:szCs w:val="20"/>
                    </w:rPr>
                    <w:t>vadība</w:t>
                  </w:r>
                  <w:proofErr w:type="spellEnd"/>
                  <w:r w:rsidRPr="00E17169">
                    <w:rPr>
                      <w:rFonts w:ascii="Times New Roman" w:hAnsi="Times New Roman"/>
                      <w:b/>
                      <w:sz w:val="20"/>
                      <w:szCs w:val="20"/>
                    </w:rPr>
                    <w:t>”-</w:t>
                  </w:r>
                  <w:proofErr w:type="spellStart"/>
                  <w:r w:rsidRPr="00E17169">
                    <w:rPr>
                      <w:rFonts w:ascii="Times New Roman" w:hAnsi="Times New Roman"/>
                      <w:b/>
                      <w:sz w:val="20"/>
                      <w:szCs w:val="20"/>
                    </w:rPr>
                    <w:t>kopā</w:t>
                  </w:r>
                  <w:proofErr w:type="spellEnd"/>
                </w:p>
              </w:tc>
              <w:tc>
                <w:tcPr>
                  <w:tcW w:w="1529" w:type="dxa"/>
                </w:tcPr>
                <w:p w:rsidR="004A0AD4" w:rsidRPr="00E17169" w:rsidRDefault="004A0AD4" w:rsidP="004A0AD4">
                  <w:pPr>
                    <w:tabs>
                      <w:tab w:val="left" w:pos="2880"/>
                    </w:tabs>
                    <w:spacing w:after="0" w:line="240" w:lineRule="auto"/>
                    <w:rPr>
                      <w:rFonts w:ascii="Times New Roman" w:hAnsi="Times New Roman"/>
                      <w:sz w:val="20"/>
                      <w:szCs w:val="20"/>
                    </w:rPr>
                  </w:pPr>
                </w:p>
              </w:tc>
              <w:tc>
                <w:tcPr>
                  <w:tcW w:w="1403"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252 146</w:t>
                  </w:r>
                </w:p>
              </w:tc>
              <w:tc>
                <w:tcPr>
                  <w:tcW w:w="1265"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554</w:t>
                  </w:r>
                </w:p>
              </w:tc>
              <w:tc>
                <w:tcPr>
                  <w:tcW w:w="1265"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881</w:t>
                  </w:r>
                </w:p>
              </w:tc>
              <w:tc>
                <w:tcPr>
                  <w:tcW w:w="1265"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971</w:t>
                  </w:r>
                </w:p>
              </w:tc>
              <w:tc>
                <w:tcPr>
                  <w:tcW w:w="1264"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1057</w:t>
                  </w:r>
                </w:p>
              </w:tc>
              <w:tc>
                <w:tcPr>
                  <w:tcW w:w="1404"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1143</w:t>
                  </w:r>
                </w:p>
              </w:tc>
            </w:tr>
            <w:tr w:rsidR="004A0AD4" w:rsidRPr="00E17169" w:rsidTr="00C27CBA">
              <w:tc>
                <w:tcPr>
                  <w:tcW w:w="1539" w:type="dxa"/>
                </w:tcPr>
                <w:p w:rsidR="004A0AD4" w:rsidRPr="00E17169" w:rsidRDefault="004A0AD4" w:rsidP="004A0AD4">
                  <w:pPr>
                    <w:tabs>
                      <w:tab w:val="left" w:pos="2880"/>
                    </w:tabs>
                    <w:spacing w:after="0" w:line="240" w:lineRule="auto"/>
                    <w:rPr>
                      <w:rFonts w:ascii="Times New Roman" w:hAnsi="Times New Roman"/>
                      <w:b/>
                      <w:sz w:val="20"/>
                      <w:szCs w:val="20"/>
                    </w:rPr>
                  </w:pPr>
                </w:p>
              </w:tc>
              <w:tc>
                <w:tcPr>
                  <w:tcW w:w="1872" w:type="dxa"/>
                </w:tcPr>
                <w:p w:rsidR="004A0AD4" w:rsidRPr="00E17169" w:rsidRDefault="004A0AD4" w:rsidP="004A0AD4">
                  <w:pPr>
                    <w:tabs>
                      <w:tab w:val="left" w:pos="2880"/>
                    </w:tabs>
                    <w:spacing w:after="0" w:line="240" w:lineRule="auto"/>
                    <w:rPr>
                      <w:rFonts w:ascii="Times New Roman" w:hAnsi="Times New Roman"/>
                      <w:b/>
                      <w:sz w:val="20"/>
                      <w:szCs w:val="20"/>
                    </w:rPr>
                  </w:pPr>
                </w:p>
              </w:tc>
              <w:tc>
                <w:tcPr>
                  <w:tcW w:w="1529" w:type="dxa"/>
                </w:tcPr>
                <w:p w:rsidR="004A0AD4" w:rsidRPr="00E17169" w:rsidRDefault="004A0AD4"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2000</w:t>
                  </w:r>
                </w:p>
              </w:tc>
              <w:tc>
                <w:tcPr>
                  <w:tcW w:w="1403"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146</w:t>
                  </w:r>
                </w:p>
              </w:tc>
              <w:tc>
                <w:tcPr>
                  <w:tcW w:w="1265"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554</w:t>
                  </w:r>
                </w:p>
              </w:tc>
              <w:tc>
                <w:tcPr>
                  <w:tcW w:w="1265"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881</w:t>
                  </w:r>
                </w:p>
              </w:tc>
              <w:tc>
                <w:tcPr>
                  <w:tcW w:w="1265"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971</w:t>
                  </w:r>
                </w:p>
              </w:tc>
              <w:tc>
                <w:tcPr>
                  <w:tcW w:w="1264"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1057</w:t>
                  </w:r>
                </w:p>
              </w:tc>
              <w:tc>
                <w:tcPr>
                  <w:tcW w:w="1404"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1143</w:t>
                  </w:r>
                </w:p>
              </w:tc>
            </w:tr>
            <w:tr w:rsidR="004A0AD4" w:rsidRPr="00E17169" w:rsidTr="00C27CBA">
              <w:tc>
                <w:tcPr>
                  <w:tcW w:w="1539" w:type="dxa"/>
                </w:tcPr>
                <w:p w:rsidR="004A0AD4" w:rsidRPr="00E17169" w:rsidRDefault="004A0AD4" w:rsidP="004A0AD4">
                  <w:pPr>
                    <w:tabs>
                      <w:tab w:val="left" w:pos="2880"/>
                    </w:tabs>
                    <w:spacing w:after="0" w:line="240" w:lineRule="auto"/>
                    <w:rPr>
                      <w:rFonts w:ascii="Times New Roman" w:hAnsi="Times New Roman"/>
                      <w:b/>
                      <w:sz w:val="20"/>
                      <w:szCs w:val="20"/>
                    </w:rPr>
                  </w:pPr>
                </w:p>
              </w:tc>
              <w:tc>
                <w:tcPr>
                  <w:tcW w:w="1872" w:type="dxa"/>
                </w:tcPr>
                <w:p w:rsidR="004A0AD4" w:rsidRPr="00E17169" w:rsidRDefault="004A0AD4" w:rsidP="004A0AD4">
                  <w:pPr>
                    <w:tabs>
                      <w:tab w:val="left" w:pos="2880"/>
                    </w:tabs>
                    <w:spacing w:after="0" w:line="240" w:lineRule="auto"/>
                    <w:rPr>
                      <w:rFonts w:ascii="Times New Roman" w:hAnsi="Times New Roman"/>
                      <w:b/>
                      <w:sz w:val="20"/>
                      <w:szCs w:val="20"/>
                    </w:rPr>
                  </w:pPr>
                </w:p>
              </w:tc>
              <w:tc>
                <w:tcPr>
                  <w:tcW w:w="1529" w:type="dxa"/>
                </w:tcPr>
                <w:p w:rsidR="004A0AD4" w:rsidRPr="00E17169" w:rsidRDefault="004A0AD4" w:rsidP="004A0AD4">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5000</w:t>
                  </w:r>
                </w:p>
              </w:tc>
              <w:tc>
                <w:tcPr>
                  <w:tcW w:w="1403"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252 000</w:t>
                  </w:r>
                </w:p>
              </w:tc>
              <w:tc>
                <w:tcPr>
                  <w:tcW w:w="1265"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p>
              </w:tc>
              <w:tc>
                <w:tcPr>
                  <w:tcW w:w="1265"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p>
              </w:tc>
              <w:tc>
                <w:tcPr>
                  <w:tcW w:w="1265"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p>
              </w:tc>
              <w:tc>
                <w:tcPr>
                  <w:tcW w:w="1264"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p>
              </w:tc>
              <w:tc>
                <w:tcPr>
                  <w:tcW w:w="1404" w:type="dxa"/>
                </w:tcPr>
                <w:p w:rsidR="004A0AD4" w:rsidRPr="00E17169" w:rsidRDefault="004A0AD4" w:rsidP="004A0AD4">
                  <w:pPr>
                    <w:spacing w:before="100" w:beforeAutospacing="1" w:after="100" w:afterAutospacing="1" w:line="240" w:lineRule="auto"/>
                    <w:rPr>
                      <w:rFonts w:ascii="Times New Roman" w:hAnsi="Times New Roman"/>
                      <w:b/>
                      <w:sz w:val="20"/>
                      <w:szCs w:val="20"/>
                    </w:rPr>
                  </w:pPr>
                </w:p>
              </w:tc>
            </w:tr>
            <w:tr w:rsidR="004A0AD4" w:rsidRPr="00E17169" w:rsidTr="00C27CBA">
              <w:tc>
                <w:tcPr>
                  <w:tcW w:w="1539" w:type="dxa"/>
                </w:tcPr>
                <w:p w:rsidR="004A0AD4" w:rsidRPr="00E17169" w:rsidRDefault="004A0AD4" w:rsidP="004A0AD4">
                  <w:pPr>
                    <w:tabs>
                      <w:tab w:val="left" w:pos="2880"/>
                    </w:tabs>
                    <w:spacing w:after="0" w:line="240" w:lineRule="auto"/>
                    <w:rPr>
                      <w:rFonts w:ascii="Times New Roman" w:hAnsi="Times New Roman"/>
                      <w:b/>
                      <w:sz w:val="20"/>
                      <w:szCs w:val="20"/>
                    </w:rPr>
                  </w:pPr>
                  <w:proofErr w:type="spellStart"/>
                  <w:r w:rsidRPr="00E17169">
                    <w:rPr>
                      <w:rFonts w:ascii="Times New Roman" w:hAnsi="Times New Roman"/>
                      <w:b/>
                      <w:sz w:val="20"/>
                      <w:szCs w:val="20"/>
                    </w:rPr>
                    <w:t>Ieguldījumi</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atbilstošas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infrastruktūras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izveidē</w:t>
                  </w:r>
                  <w:proofErr w:type="spellEnd"/>
                </w:p>
              </w:tc>
              <w:tc>
                <w:tcPr>
                  <w:tcW w:w="1872" w:type="dxa"/>
                </w:tcPr>
                <w:p w:rsidR="004A0AD4" w:rsidRPr="00E17169" w:rsidRDefault="004A0AD4" w:rsidP="004A0AD4">
                  <w:pPr>
                    <w:tabs>
                      <w:tab w:val="left" w:pos="2880"/>
                    </w:tabs>
                    <w:spacing w:after="0" w:line="240" w:lineRule="auto"/>
                    <w:rPr>
                      <w:rFonts w:ascii="Times New Roman" w:hAnsi="Times New Roman"/>
                      <w:sz w:val="28"/>
                      <w:szCs w:val="28"/>
                    </w:rPr>
                  </w:pPr>
                </w:p>
              </w:tc>
              <w:tc>
                <w:tcPr>
                  <w:tcW w:w="1529" w:type="dxa"/>
                </w:tcPr>
                <w:p w:rsidR="004A0AD4" w:rsidRPr="00E17169" w:rsidRDefault="004A0AD4" w:rsidP="004A0AD4">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5000</w:t>
                  </w:r>
                </w:p>
              </w:tc>
              <w:tc>
                <w:tcPr>
                  <w:tcW w:w="1403" w:type="dxa"/>
                </w:tcPr>
                <w:p w:rsidR="004A0AD4" w:rsidRPr="00E17169" w:rsidRDefault="004A0AD4" w:rsidP="004A0AD4">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252 000</w:t>
                  </w:r>
                </w:p>
              </w:tc>
              <w:tc>
                <w:tcPr>
                  <w:tcW w:w="1265" w:type="dxa"/>
                </w:tcPr>
                <w:p w:rsidR="004A0AD4" w:rsidRPr="00E17169" w:rsidRDefault="004A0AD4" w:rsidP="004A0AD4">
                  <w:pPr>
                    <w:spacing w:before="100" w:beforeAutospacing="1" w:after="100" w:afterAutospacing="1" w:line="240" w:lineRule="auto"/>
                    <w:rPr>
                      <w:rFonts w:ascii="Times New Roman" w:hAnsi="Times New Roman"/>
                      <w:sz w:val="20"/>
                      <w:szCs w:val="20"/>
                    </w:rPr>
                  </w:pPr>
                </w:p>
              </w:tc>
              <w:tc>
                <w:tcPr>
                  <w:tcW w:w="1265" w:type="dxa"/>
                </w:tcPr>
                <w:p w:rsidR="004A0AD4" w:rsidRPr="00E17169" w:rsidRDefault="004A0AD4" w:rsidP="004A0AD4">
                  <w:pPr>
                    <w:spacing w:before="100" w:beforeAutospacing="1" w:after="100" w:afterAutospacing="1" w:line="240" w:lineRule="auto"/>
                    <w:rPr>
                      <w:rFonts w:ascii="Times New Roman" w:hAnsi="Times New Roman"/>
                      <w:sz w:val="20"/>
                      <w:szCs w:val="20"/>
                    </w:rPr>
                  </w:pPr>
                </w:p>
              </w:tc>
              <w:tc>
                <w:tcPr>
                  <w:tcW w:w="1265" w:type="dxa"/>
                </w:tcPr>
                <w:p w:rsidR="004A0AD4" w:rsidRPr="00E17169" w:rsidRDefault="004A0AD4" w:rsidP="004A0AD4">
                  <w:pPr>
                    <w:spacing w:before="100" w:beforeAutospacing="1" w:after="100" w:afterAutospacing="1" w:line="240" w:lineRule="auto"/>
                    <w:rPr>
                      <w:rFonts w:ascii="Times New Roman" w:hAnsi="Times New Roman"/>
                      <w:sz w:val="20"/>
                      <w:szCs w:val="20"/>
                    </w:rPr>
                  </w:pPr>
                </w:p>
              </w:tc>
              <w:tc>
                <w:tcPr>
                  <w:tcW w:w="1264" w:type="dxa"/>
                </w:tcPr>
                <w:p w:rsidR="004A0AD4" w:rsidRPr="00E17169" w:rsidRDefault="004A0AD4" w:rsidP="004A0AD4">
                  <w:pPr>
                    <w:spacing w:before="100" w:beforeAutospacing="1" w:after="100" w:afterAutospacing="1" w:line="240" w:lineRule="auto"/>
                    <w:rPr>
                      <w:rFonts w:ascii="Times New Roman" w:hAnsi="Times New Roman"/>
                      <w:sz w:val="20"/>
                      <w:szCs w:val="20"/>
                    </w:rPr>
                  </w:pPr>
                </w:p>
              </w:tc>
              <w:tc>
                <w:tcPr>
                  <w:tcW w:w="1404" w:type="dxa"/>
                </w:tcPr>
                <w:p w:rsidR="004A0AD4" w:rsidRPr="00E17169" w:rsidRDefault="004A0AD4" w:rsidP="004A0AD4">
                  <w:pPr>
                    <w:spacing w:before="100" w:beforeAutospacing="1" w:after="100" w:afterAutospacing="1" w:line="240" w:lineRule="auto"/>
                    <w:rPr>
                      <w:rFonts w:ascii="Times New Roman" w:hAnsi="Times New Roman"/>
                      <w:sz w:val="20"/>
                      <w:szCs w:val="20"/>
                    </w:rPr>
                  </w:pPr>
                </w:p>
              </w:tc>
            </w:tr>
            <w:tr w:rsidR="004A0AD4" w:rsidRPr="00E17169" w:rsidTr="00C27CBA">
              <w:tc>
                <w:tcPr>
                  <w:tcW w:w="1539" w:type="dxa"/>
                </w:tcPr>
                <w:p w:rsidR="004A0AD4" w:rsidRPr="00E17169" w:rsidRDefault="004A0AD4" w:rsidP="004A0AD4">
                  <w:pPr>
                    <w:tabs>
                      <w:tab w:val="left" w:pos="2880"/>
                    </w:tabs>
                    <w:spacing w:after="0" w:line="240" w:lineRule="auto"/>
                    <w:rPr>
                      <w:rFonts w:ascii="Times New Roman" w:hAnsi="Times New Roman"/>
                      <w:b/>
                      <w:sz w:val="20"/>
                      <w:szCs w:val="20"/>
                    </w:rPr>
                  </w:pPr>
                  <w:proofErr w:type="spellStart"/>
                  <w:r w:rsidRPr="00E17169">
                    <w:rPr>
                      <w:rFonts w:ascii="Times New Roman" w:hAnsi="Times New Roman"/>
                      <w:b/>
                      <w:sz w:val="20"/>
                      <w:szCs w:val="20"/>
                    </w:rPr>
                    <w:t>Preces</w:t>
                  </w:r>
                  <w:proofErr w:type="spellEnd"/>
                  <w:r w:rsidRPr="00E17169">
                    <w:rPr>
                      <w:rFonts w:ascii="Times New Roman" w:hAnsi="Times New Roman"/>
                      <w:b/>
                      <w:sz w:val="20"/>
                      <w:szCs w:val="20"/>
                    </w:rPr>
                    <w:t xml:space="preserve"> un </w:t>
                  </w:r>
                  <w:proofErr w:type="spellStart"/>
                  <w:r w:rsidRPr="00E17169">
                    <w:rPr>
                      <w:rFonts w:ascii="Times New Roman" w:hAnsi="Times New Roman"/>
                      <w:b/>
                      <w:sz w:val="20"/>
                      <w:szCs w:val="20"/>
                    </w:rPr>
                    <w:t>pakalpojumi</w:t>
                  </w:r>
                  <w:proofErr w:type="spellEnd"/>
                </w:p>
              </w:tc>
              <w:tc>
                <w:tcPr>
                  <w:tcW w:w="1872" w:type="dxa"/>
                </w:tcPr>
                <w:p w:rsidR="004A0AD4" w:rsidRPr="00E17169" w:rsidRDefault="004A0AD4" w:rsidP="004A0AD4">
                  <w:pPr>
                    <w:tabs>
                      <w:tab w:val="left" w:pos="2880"/>
                    </w:tabs>
                    <w:spacing w:after="0" w:line="240" w:lineRule="auto"/>
                    <w:rPr>
                      <w:rFonts w:ascii="Times New Roman" w:hAnsi="Times New Roman"/>
                      <w:sz w:val="28"/>
                      <w:szCs w:val="28"/>
                    </w:rPr>
                  </w:pPr>
                </w:p>
              </w:tc>
              <w:tc>
                <w:tcPr>
                  <w:tcW w:w="1529" w:type="dxa"/>
                </w:tcPr>
                <w:p w:rsidR="004A0AD4" w:rsidRPr="00E17169" w:rsidRDefault="004A0AD4" w:rsidP="004A0AD4">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2000</w:t>
                  </w:r>
                </w:p>
              </w:tc>
              <w:tc>
                <w:tcPr>
                  <w:tcW w:w="1403" w:type="dxa"/>
                </w:tcPr>
                <w:p w:rsidR="004A0AD4" w:rsidRPr="00E17169" w:rsidRDefault="004A0AD4" w:rsidP="004A0AD4">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146</w:t>
                  </w:r>
                </w:p>
              </w:tc>
              <w:tc>
                <w:tcPr>
                  <w:tcW w:w="1265" w:type="dxa"/>
                </w:tcPr>
                <w:p w:rsidR="004A0AD4" w:rsidRPr="00E17169" w:rsidRDefault="004A0AD4" w:rsidP="004A0AD4">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554</w:t>
                  </w:r>
                </w:p>
              </w:tc>
              <w:tc>
                <w:tcPr>
                  <w:tcW w:w="1265" w:type="dxa"/>
                </w:tcPr>
                <w:p w:rsidR="004A0AD4" w:rsidRPr="00E17169" w:rsidRDefault="004A0AD4" w:rsidP="004A0AD4">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881</w:t>
                  </w:r>
                </w:p>
              </w:tc>
              <w:tc>
                <w:tcPr>
                  <w:tcW w:w="1265" w:type="dxa"/>
                </w:tcPr>
                <w:p w:rsidR="004A0AD4" w:rsidRPr="00E17169" w:rsidRDefault="004A0AD4" w:rsidP="004A0AD4">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971</w:t>
                  </w:r>
                </w:p>
              </w:tc>
              <w:tc>
                <w:tcPr>
                  <w:tcW w:w="1264" w:type="dxa"/>
                </w:tcPr>
                <w:p w:rsidR="004A0AD4" w:rsidRPr="00E17169" w:rsidRDefault="004A0AD4" w:rsidP="004A0AD4">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1057</w:t>
                  </w:r>
                </w:p>
              </w:tc>
              <w:tc>
                <w:tcPr>
                  <w:tcW w:w="1404" w:type="dxa"/>
                </w:tcPr>
                <w:p w:rsidR="004A0AD4" w:rsidRPr="00E17169" w:rsidRDefault="004A0AD4" w:rsidP="004A0AD4">
                  <w:pPr>
                    <w:spacing w:before="100" w:beforeAutospacing="1" w:after="100" w:afterAutospacing="1" w:line="240" w:lineRule="auto"/>
                    <w:rPr>
                      <w:rFonts w:ascii="Times New Roman" w:hAnsi="Times New Roman"/>
                      <w:sz w:val="20"/>
                      <w:szCs w:val="20"/>
                    </w:rPr>
                  </w:pPr>
                  <w:r w:rsidRPr="00E17169">
                    <w:rPr>
                      <w:rFonts w:ascii="Times New Roman" w:hAnsi="Times New Roman"/>
                      <w:sz w:val="20"/>
                      <w:szCs w:val="20"/>
                    </w:rPr>
                    <w:t>1143</w:t>
                  </w:r>
                </w:p>
              </w:tc>
            </w:tr>
            <w:tr w:rsidR="00D76D99" w:rsidRPr="00E17169" w:rsidTr="00C27CBA">
              <w:tc>
                <w:tcPr>
                  <w:tcW w:w="1539"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Pr="00E17169" w:rsidRDefault="00D76D99" w:rsidP="00D76D99">
                  <w:pPr>
                    <w:tabs>
                      <w:tab w:val="left" w:pos="2880"/>
                    </w:tabs>
                    <w:spacing w:after="0" w:line="240" w:lineRule="auto"/>
                    <w:rPr>
                      <w:rFonts w:ascii="Times New Roman" w:hAnsi="Times New Roman"/>
                      <w:sz w:val="28"/>
                      <w:szCs w:val="28"/>
                    </w:rPr>
                  </w:pPr>
                  <w:r w:rsidRPr="00E17169">
                    <w:rPr>
                      <w:rFonts w:ascii="Times New Roman" w:hAnsi="Times New Roman"/>
                      <w:b/>
                      <w:sz w:val="20"/>
                      <w:szCs w:val="20"/>
                    </w:rPr>
                    <w:t>40.02.00 “</w:t>
                  </w:r>
                  <w:proofErr w:type="spellStart"/>
                  <w:r w:rsidRPr="00E17169">
                    <w:rPr>
                      <w:rFonts w:ascii="Times New Roman" w:hAnsi="Times New Roman"/>
                      <w:b/>
                      <w:sz w:val="20"/>
                      <w:szCs w:val="20"/>
                    </w:rPr>
                    <w:t>Nekustamais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īpašums</w:t>
                  </w:r>
                  <w:proofErr w:type="spellEnd"/>
                  <w:r w:rsidRPr="00E17169">
                    <w:rPr>
                      <w:rFonts w:ascii="Times New Roman" w:hAnsi="Times New Roman"/>
                      <w:b/>
                      <w:sz w:val="20"/>
                      <w:szCs w:val="20"/>
                    </w:rPr>
                    <w:t xml:space="preserve"> un </w:t>
                  </w:r>
                  <w:proofErr w:type="spellStart"/>
                  <w:r w:rsidRPr="00E17169">
                    <w:rPr>
                      <w:rFonts w:ascii="Times New Roman" w:hAnsi="Times New Roman"/>
                      <w:b/>
                      <w:sz w:val="20"/>
                      <w:szCs w:val="20"/>
                    </w:rPr>
                    <w:t>centralizētais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iepirkums</w:t>
                  </w:r>
                  <w:proofErr w:type="spellEnd"/>
                  <w:r w:rsidRPr="00E17169">
                    <w:rPr>
                      <w:rFonts w:ascii="Times New Roman" w:hAnsi="Times New Roman"/>
                      <w:b/>
                      <w:sz w:val="20"/>
                      <w:szCs w:val="20"/>
                    </w:rPr>
                    <w:t>”-</w:t>
                  </w:r>
                  <w:proofErr w:type="spellStart"/>
                  <w:r w:rsidRPr="00E17169">
                    <w:rPr>
                      <w:rFonts w:ascii="Times New Roman" w:hAnsi="Times New Roman"/>
                      <w:b/>
                      <w:sz w:val="20"/>
                      <w:szCs w:val="20"/>
                    </w:rPr>
                    <w:t>kopā</w:t>
                  </w:r>
                  <w:proofErr w:type="spellEnd"/>
                </w:p>
              </w:tc>
              <w:tc>
                <w:tcPr>
                  <w:tcW w:w="1529" w:type="dxa"/>
                </w:tcPr>
                <w:p w:rsidR="00D76D99" w:rsidRPr="00E17169" w:rsidRDefault="00D76D99" w:rsidP="00D76D99">
                  <w:pPr>
                    <w:tabs>
                      <w:tab w:val="left" w:pos="2880"/>
                    </w:tabs>
                    <w:spacing w:after="0" w:line="240" w:lineRule="auto"/>
                    <w:rPr>
                      <w:rFonts w:ascii="Times New Roman" w:hAnsi="Times New Roman"/>
                      <w:sz w:val="20"/>
                      <w:szCs w:val="20"/>
                    </w:rPr>
                  </w:pPr>
                </w:p>
              </w:tc>
              <w:tc>
                <w:tcPr>
                  <w:tcW w:w="1403"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2 735 432</w:t>
                  </w: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436 780</w:t>
                  </w: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89 196</w:t>
                  </w: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48 684</w:t>
                  </w:r>
                </w:p>
              </w:tc>
              <w:tc>
                <w:tcPr>
                  <w:tcW w:w="1264"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50 111</w:t>
                  </w:r>
                </w:p>
              </w:tc>
              <w:tc>
                <w:tcPr>
                  <w:tcW w:w="1404"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51 542</w:t>
                  </w:r>
                </w:p>
              </w:tc>
            </w:tr>
            <w:tr w:rsidR="00D76D99" w:rsidRPr="00E17169" w:rsidTr="00C27CBA">
              <w:tc>
                <w:tcPr>
                  <w:tcW w:w="1539"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529"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2000</w:t>
                  </w:r>
                </w:p>
              </w:tc>
              <w:tc>
                <w:tcPr>
                  <w:tcW w:w="1403"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1 643 362</w:t>
                  </w: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436 780</w:t>
                  </w: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47 196</w:t>
                  </w: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48 684</w:t>
                  </w:r>
                </w:p>
              </w:tc>
              <w:tc>
                <w:tcPr>
                  <w:tcW w:w="1264"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50 111</w:t>
                  </w:r>
                </w:p>
              </w:tc>
              <w:tc>
                <w:tcPr>
                  <w:tcW w:w="1404"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51 542</w:t>
                  </w:r>
                </w:p>
              </w:tc>
            </w:tr>
            <w:tr w:rsidR="00D76D99" w:rsidRPr="00E17169" w:rsidTr="00C27CBA">
              <w:tc>
                <w:tcPr>
                  <w:tcW w:w="1539"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529"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5000</w:t>
                  </w:r>
                </w:p>
              </w:tc>
              <w:tc>
                <w:tcPr>
                  <w:tcW w:w="1403"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1 092 070</w:t>
                  </w: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42 000</w:t>
                  </w: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264"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404" w:type="dxa"/>
                </w:tcPr>
                <w:p w:rsidR="00D76D99" w:rsidRPr="00E17169" w:rsidRDefault="00D76D99" w:rsidP="00D76D99">
                  <w:pPr>
                    <w:tabs>
                      <w:tab w:val="left" w:pos="2880"/>
                    </w:tabs>
                    <w:spacing w:after="0" w:line="240" w:lineRule="auto"/>
                    <w:rPr>
                      <w:rFonts w:ascii="Times New Roman" w:hAnsi="Times New Roman"/>
                      <w:b/>
                      <w:sz w:val="20"/>
                      <w:szCs w:val="20"/>
                    </w:rPr>
                  </w:pPr>
                </w:p>
              </w:tc>
            </w:tr>
            <w:tr w:rsidR="00D76D99" w:rsidRPr="00E17169" w:rsidTr="00C27CBA">
              <w:tc>
                <w:tcPr>
                  <w:tcW w:w="1539" w:type="dxa"/>
                </w:tcPr>
                <w:p w:rsidR="00D76D99" w:rsidRPr="00E17169" w:rsidRDefault="00D76D99" w:rsidP="00D76D99">
                  <w:pPr>
                    <w:tabs>
                      <w:tab w:val="left" w:pos="2880"/>
                    </w:tabs>
                    <w:spacing w:after="0" w:line="240" w:lineRule="auto"/>
                    <w:rPr>
                      <w:rFonts w:ascii="Times New Roman" w:hAnsi="Times New Roman"/>
                      <w:b/>
                      <w:sz w:val="20"/>
                      <w:szCs w:val="20"/>
                    </w:rPr>
                  </w:pPr>
                  <w:proofErr w:type="spellStart"/>
                  <w:r w:rsidRPr="00E17169">
                    <w:rPr>
                      <w:rFonts w:ascii="Times New Roman" w:hAnsi="Times New Roman"/>
                      <w:b/>
                      <w:sz w:val="20"/>
                      <w:szCs w:val="20"/>
                    </w:rPr>
                    <w:t>Ieguldījumi</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atbilstošas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infrastruktūras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izveidē</w:t>
                  </w:r>
                  <w:proofErr w:type="spellEnd"/>
                </w:p>
              </w:tc>
              <w:tc>
                <w:tcPr>
                  <w:tcW w:w="1872" w:type="dxa"/>
                </w:tcPr>
                <w:p w:rsidR="00D76D99" w:rsidRPr="00E1716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E17169" w:rsidRDefault="00D76D99" w:rsidP="00D76D99">
                  <w:pPr>
                    <w:tabs>
                      <w:tab w:val="left" w:pos="2880"/>
                    </w:tabs>
                    <w:spacing w:after="0" w:line="240" w:lineRule="auto"/>
                    <w:rPr>
                      <w:rFonts w:ascii="Times New Roman" w:hAnsi="Times New Roman"/>
                      <w:sz w:val="20"/>
                      <w:szCs w:val="20"/>
                    </w:rPr>
                  </w:pPr>
                </w:p>
              </w:tc>
              <w:tc>
                <w:tcPr>
                  <w:tcW w:w="1403"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265"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264"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404" w:type="dxa"/>
                </w:tcPr>
                <w:p w:rsidR="00D76D99" w:rsidRPr="00E17169" w:rsidRDefault="00D76D99" w:rsidP="00D76D99">
                  <w:pPr>
                    <w:tabs>
                      <w:tab w:val="left" w:pos="2880"/>
                    </w:tabs>
                    <w:spacing w:after="0" w:line="240" w:lineRule="auto"/>
                    <w:rPr>
                      <w:rFonts w:ascii="Times New Roman" w:hAnsi="Times New Roman"/>
                      <w:b/>
                      <w:sz w:val="20"/>
                      <w:szCs w:val="20"/>
                    </w:rPr>
                  </w:pPr>
                </w:p>
              </w:tc>
            </w:tr>
            <w:tr w:rsidR="00D76D99" w:rsidRPr="00E17169" w:rsidTr="00C27CBA">
              <w:tc>
                <w:tcPr>
                  <w:tcW w:w="1539"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Pr="00E1716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E17169" w:rsidRDefault="00D76D99" w:rsidP="00D76D99">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5000</w:t>
                  </w:r>
                </w:p>
              </w:tc>
              <w:tc>
                <w:tcPr>
                  <w:tcW w:w="1403"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1 092 070</w:t>
                  </w: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42 000</w:t>
                  </w: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p>
              </w:tc>
              <w:tc>
                <w:tcPr>
                  <w:tcW w:w="1264"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p>
              </w:tc>
              <w:tc>
                <w:tcPr>
                  <w:tcW w:w="1404"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p>
              </w:tc>
            </w:tr>
            <w:tr w:rsidR="00D76D99" w:rsidRPr="00E17169" w:rsidTr="00C27CBA">
              <w:tc>
                <w:tcPr>
                  <w:tcW w:w="1539" w:type="dxa"/>
                </w:tcPr>
                <w:p w:rsidR="00D76D99" w:rsidRPr="00E17169" w:rsidRDefault="00D76D99" w:rsidP="00D76D99">
                  <w:pPr>
                    <w:tabs>
                      <w:tab w:val="left" w:pos="2880"/>
                    </w:tabs>
                    <w:spacing w:after="0" w:line="240" w:lineRule="auto"/>
                    <w:rPr>
                      <w:rFonts w:ascii="Times New Roman" w:hAnsi="Times New Roman"/>
                      <w:b/>
                      <w:sz w:val="20"/>
                      <w:szCs w:val="20"/>
                    </w:rPr>
                  </w:pPr>
                </w:p>
              </w:tc>
              <w:tc>
                <w:tcPr>
                  <w:tcW w:w="1872" w:type="dxa"/>
                </w:tcPr>
                <w:p w:rsidR="00D76D99" w:rsidRPr="00E1716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E17169" w:rsidRDefault="00D76D99" w:rsidP="00D76D99">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2000</w:t>
                  </w:r>
                </w:p>
              </w:tc>
              <w:tc>
                <w:tcPr>
                  <w:tcW w:w="1403"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1 640 921</w:t>
                  </w: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395 000</w:t>
                  </w: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p>
              </w:tc>
              <w:tc>
                <w:tcPr>
                  <w:tcW w:w="1264"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p>
              </w:tc>
              <w:tc>
                <w:tcPr>
                  <w:tcW w:w="1404"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p>
              </w:tc>
            </w:tr>
            <w:tr w:rsidR="00D76D99" w:rsidRPr="00E17169" w:rsidTr="00C27CBA">
              <w:tc>
                <w:tcPr>
                  <w:tcW w:w="1539" w:type="dxa"/>
                </w:tcPr>
                <w:p w:rsidR="00D76D99" w:rsidRPr="00E17169" w:rsidRDefault="00D76D99" w:rsidP="00D76D99">
                  <w:pPr>
                    <w:tabs>
                      <w:tab w:val="left" w:pos="2880"/>
                    </w:tabs>
                    <w:spacing w:after="0" w:line="240" w:lineRule="auto"/>
                    <w:rPr>
                      <w:rFonts w:ascii="Times New Roman" w:hAnsi="Times New Roman"/>
                      <w:b/>
                      <w:sz w:val="20"/>
                      <w:szCs w:val="20"/>
                    </w:rPr>
                  </w:pPr>
                  <w:proofErr w:type="spellStart"/>
                  <w:r w:rsidRPr="00E17169">
                    <w:rPr>
                      <w:rFonts w:ascii="Times New Roman" w:hAnsi="Times New Roman"/>
                      <w:b/>
                      <w:sz w:val="20"/>
                      <w:szCs w:val="20"/>
                    </w:rPr>
                    <w:t>Preces</w:t>
                  </w:r>
                  <w:proofErr w:type="spellEnd"/>
                  <w:r w:rsidRPr="00E17169">
                    <w:rPr>
                      <w:rFonts w:ascii="Times New Roman" w:hAnsi="Times New Roman"/>
                      <w:b/>
                      <w:sz w:val="20"/>
                      <w:szCs w:val="20"/>
                    </w:rPr>
                    <w:t xml:space="preserve"> un </w:t>
                  </w:r>
                  <w:proofErr w:type="spellStart"/>
                  <w:r w:rsidRPr="00E17169">
                    <w:rPr>
                      <w:rFonts w:ascii="Times New Roman" w:hAnsi="Times New Roman"/>
                      <w:b/>
                      <w:sz w:val="20"/>
                      <w:szCs w:val="20"/>
                    </w:rPr>
                    <w:t>pakalpojumi</w:t>
                  </w:r>
                  <w:proofErr w:type="spellEnd"/>
                </w:p>
              </w:tc>
              <w:tc>
                <w:tcPr>
                  <w:tcW w:w="1872" w:type="dxa"/>
                </w:tcPr>
                <w:p w:rsidR="00D76D99" w:rsidRPr="00E1716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E17169" w:rsidRDefault="00D76D99" w:rsidP="00D76D99">
                  <w:pPr>
                    <w:tabs>
                      <w:tab w:val="left" w:pos="2880"/>
                    </w:tabs>
                    <w:spacing w:after="0" w:line="240" w:lineRule="auto"/>
                    <w:rPr>
                      <w:rFonts w:ascii="Times New Roman" w:hAnsi="Times New Roman"/>
                      <w:sz w:val="20"/>
                      <w:szCs w:val="20"/>
                    </w:rPr>
                  </w:pPr>
                  <w:r w:rsidRPr="00E17169">
                    <w:rPr>
                      <w:rFonts w:ascii="Times New Roman" w:hAnsi="Times New Roman"/>
                      <w:sz w:val="20"/>
                      <w:szCs w:val="20"/>
                    </w:rPr>
                    <w:t>2000</w:t>
                  </w:r>
                </w:p>
              </w:tc>
              <w:tc>
                <w:tcPr>
                  <w:tcW w:w="1403"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2441</w:t>
                  </w: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41 780</w:t>
                  </w: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47 196</w:t>
                  </w: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48 684</w:t>
                  </w:r>
                </w:p>
              </w:tc>
              <w:tc>
                <w:tcPr>
                  <w:tcW w:w="1264"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50 111</w:t>
                  </w:r>
                </w:p>
              </w:tc>
              <w:tc>
                <w:tcPr>
                  <w:tcW w:w="1404" w:type="dxa"/>
                </w:tcPr>
                <w:p w:rsidR="00D76D99" w:rsidRPr="00E17169" w:rsidRDefault="00D76D99" w:rsidP="00D76D99">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51 542</w:t>
                  </w:r>
                </w:p>
              </w:tc>
            </w:tr>
            <w:tr w:rsidR="00D76D99" w:rsidRPr="00E17169" w:rsidTr="00C27CBA">
              <w:tc>
                <w:tcPr>
                  <w:tcW w:w="1539" w:type="dxa"/>
                </w:tcPr>
                <w:p w:rsidR="00D76D99" w:rsidRPr="00E17169" w:rsidRDefault="00D76D99" w:rsidP="00D76D99">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KOPĀ</w:t>
                  </w:r>
                </w:p>
              </w:tc>
              <w:tc>
                <w:tcPr>
                  <w:tcW w:w="1872" w:type="dxa"/>
                </w:tcPr>
                <w:p w:rsidR="00D76D99" w:rsidRPr="00E17169" w:rsidRDefault="00D76D99" w:rsidP="00D76D99">
                  <w:pPr>
                    <w:tabs>
                      <w:tab w:val="left" w:pos="2880"/>
                    </w:tabs>
                    <w:spacing w:after="0" w:line="240" w:lineRule="auto"/>
                    <w:rPr>
                      <w:rFonts w:ascii="Times New Roman" w:hAnsi="Times New Roman"/>
                      <w:sz w:val="28"/>
                      <w:szCs w:val="28"/>
                    </w:rPr>
                  </w:pPr>
                </w:p>
              </w:tc>
              <w:tc>
                <w:tcPr>
                  <w:tcW w:w="1529" w:type="dxa"/>
                </w:tcPr>
                <w:p w:rsidR="00D76D99" w:rsidRPr="00E17169" w:rsidRDefault="00D76D99" w:rsidP="00D76D99">
                  <w:pPr>
                    <w:tabs>
                      <w:tab w:val="left" w:pos="2880"/>
                    </w:tabs>
                    <w:spacing w:after="0" w:line="240" w:lineRule="auto"/>
                    <w:rPr>
                      <w:rFonts w:ascii="Times New Roman" w:hAnsi="Times New Roman"/>
                      <w:sz w:val="20"/>
                      <w:szCs w:val="20"/>
                    </w:rPr>
                  </w:pPr>
                </w:p>
              </w:tc>
              <w:tc>
                <w:tcPr>
                  <w:tcW w:w="1403" w:type="dxa"/>
                </w:tcPr>
                <w:p w:rsidR="00D76D99" w:rsidRPr="00E17169" w:rsidRDefault="00D76D99" w:rsidP="00044B67">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 xml:space="preserve">3 929 </w:t>
                  </w:r>
                  <w:r w:rsidR="00044B67" w:rsidRPr="00E17169">
                    <w:rPr>
                      <w:rFonts w:ascii="Times New Roman" w:hAnsi="Times New Roman"/>
                      <w:b/>
                      <w:sz w:val="20"/>
                      <w:szCs w:val="20"/>
                      <w:lang w:val="lv-LV"/>
                    </w:rPr>
                    <w:t>402</w:t>
                  </w:r>
                </w:p>
              </w:tc>
              <w:tc>
                <w:tcPr>
                  <w:tcW w:w="1265" w:type="dxa"/>
                </w:tcPr>
                <w:p w:rsidR="00D76D99" w:rsidRPr="00E17169" w:rsidRDefault="00D76D99" w:rsidP="00D76D99">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1 692 675</w:t>
                  </w:r>
                </w:p>
              </w:tc>
              <w:tc>
                <w:tcPr>
                  <w:tcW w:w="1265" w:type="dxa"/>
                </w:tcPr>
                <w:p w:rsidR="00D76D99" w:rsidRPr="00E17169" w:rsidRDefault="00D76D99" w:rsidP="00D76D99">
                  <w:pPr>
                    <w:spacing w:after="0" w:line="240" w:lineRule="auto"/>
                    <w:jc w:val="both"/>
                    <w:rPr>
                      <w:rFonts w:ascii="Times New Roman" w:hAnsi="Times New Roman"/>
                      <w:b/>
                      <w:sz w:val="20"/>
                      <w:szCs w:val="20"/>
                      <w:lang w:val="lv-LV"/>
                    </w:rPr>
                  </w:pPr>
                  <w:r w:rsidRPr="00E17169">
                    <w:rPr>
                      <w:rFonts w:ascii="Times New Roman" w:hAnsi="Times New Roman"/>
                      <w:b/>
                      <w:sz w:val="20"/>
                      <w:szCs w:val="20"/>
                      <w:lang w:val="lv-LV"/>
                    </w:rPr>
                    <w:t>1 746 448</w:t>
                  </w:r>
                </w:p>
              </w:tc>
              <w:tc>
                <w:tcPr>
                  <w:tcW w:w="1265" w:type="dxa"/>
                </w:tcPr>
                <w:p w:rsidR="00D76D99" w:rsidRPr="00E17169" w:rsidRDefault="00D76D99" w:rsidP="00D76D99">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1 819 167</w:t>
                  </w:r>
                </w:p>
              </w:tc>
              <w:tc>
                <w:tcPr>
                  <w:tcW w:w="1264" w:type="dxa"/>
                </w:tcPr>
                <w:p w:rsidR="00D76D99" w:rsidRPr="00E17169" w:rsidRDefault="00D76D99" w:rsidP="00D76D99">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1 929 296</w:t>
                  </w:r>
                </w:p>
              </w:tc>
              <w:tc>
                <w:tcPr>
                  <w:tcW w:w="1404" w:type="dxa"/>
                </w:tcPr>
                <w:p w:rsidR="00D76D99" w:rsidRPr="00E17169" w:rsidRDefault="00D76D99" w:rsidP="00D76D99">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2 039 425</w:t>
                  </w:r>
                </w:p>
              </w:tc>
            </w:tr>
            <w:tr w:rsidR="007344FE" w:rsidRPr="00E17169" w:rsidTr="00C27CBA">
              <w:tc>
                <w:tcPr>
                  <w:tcW w:w="1539" w:type="dxa"/>
                </w:tcPr>
                <w:p w:rsidR="007344FE" w:rsidRPr="00E17169" w:rsidRDefault="007344FE" w:rsidP="007344FE">
                  <w:pPr>
                    <w:tabs>
                      <w:tab w:val="left" w:pos="2880"/>
                    </w:tabs>
                    <w:spacing w:after="0" w:line="240" w:lineRule="auto"/>
                    <w:rPr>
                      <w:rFonts w:ascii="Times New Roman" w:hAnsi="Times New Roman"/>
                      <w:b/>
                      <w:sz w:val="20"/>
                      <w:szCs w:val="20"/>
                    </w:rPr>
                  </w:pPr>
                </w:p>
              </w:tc>
              <w:tc>
                <w:tcPr>
                  <w:tcW w:w="1872" w:type="dxa"/>
                </w:tcPr>
                <w:p w:rsidR="007344FE" w:rsidRPr="00E17169" w:rsidRDefault="007344FE" w:rsidP="007344FE">
                  <w:pPr>
                    <w:tabs>
                      <w:tab w:val="left" w:pos="2880"/>
                    </w:tabs>
                    <w:spacing w:after="0" w:line="240" w:lineRule="auto"/>
                    <w:rPr>
                      <w:rFonts w:ascii="Times New Roman" w:hAnsi="Times New Roman"/>
                      <w:sz w:val="28"/>
                      <w:szCs w:val="28"/>
                    </w:rPr>
                  </w:pPr>
                </w:p>
              </w:tc>
              <w:tc>
                <w:tcPr>
                  <w:tcW w:w="1529" w:type="dxa"/>
                </w:tcPr>
                <w:p w:rsidR="007344FE" w:rsidRPr="00E17169" w:rsidRDefault="007344FE" w:rsidP="007344FE">
                  <w:pPr>
                    <w:spacing w:after="0" w:line="240" w:lineRule="auto"/>
                    <w:jc w:val="both"/>
                    <w:rPr>
                      <w:rFonts w:ascii="Times New Roman" w:hAnsi="Times New Roman"/>
                      <w:sz w:val="20"/>
                      <w:szCs w:val="20"/>
                    </w:rPr>
                  </w:pPr>
                  <w:r w:rsidRPr="00E17169">
                    <w:rPr>
                      <w:rFonts w:ascii="Times New Roman" w:hAnsi="Times New Roman"/>
                      <w:b/>
                      <w:sz w:val="20"/>
                      <w:szCs w:val="20"/>
                    </w:rPr>
                    <w:t>1000</w:t>
                  </w:r>
                </w:p>
              </w:tc>
              <w:tc>
                <w:tcPr>
                  <w:tcW w:w="1403" w:type="dxa"/>
                </w:tcPr>
                <w:p w:rsidR="007344FE" w:rsidRPr="00E17169" w:rsidRDefault="007344FE" w:rsidP="007344FE">
                  <w:pPr>
                    <w:tabs>
                      <w:tab w:val="left" w:pos="2880"/>
                    </w:tabs>
                    <w:spacing w:after="0" w:line="240" w:lineRule="auto"/>
                    <w:rPr>
                      <w:rFonts w:ascii="Times New Roman" w:hAnsi="Times New Roman"/>
                      <w:b/>
                      <w:sz w:val="28"/>
                      <w:szCs w:val="28"/>
                    </w:rPr>
                  </w:pPr>
                  <w:r w:rsidRPr="00E17169">
                    <w:rPr>
                      <w:rFonts w:ascii="Times New Roman" w:hAnsi="Times New Roman"/>
                      <w:b/>
                      <w:sz w:val="20"/>
                      <w:szCs w:val="20"/>
                    </w:rPr>
                    <w:t>574 776</w:t>
                  </w:r>
                </w:p>
              </w:tc>
              <w:tc>
                <w:tcPr>
                  <w:tcW w:w="1265" w:type="dxa"/>
                </w:tcPr>
                <w:p w:rsidR="007344FE" w:rsidRPr="00E17169" w:rsidRDefault="007344FE" w:rsidP="007344FE">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1 176 205</w:t>
                  </w:r>
                </w:p>
              </w:tc>
              <w:tc>
                <w:tcPr>
                  <w:tcW w:w="1265" w:type="dxa"/>
                </w:tcPr>
                <w:p w:rsidR="007344FE" w:rsidRPr="00E17169" w:rsidRDefault="007344FE" w:rsidP="007344FE">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1 547 917</w:t>
                  </w:r>
                </w:p>
              </w:tc>
              <w:tc>
                <w:tcPr>
                  <w:tcW w:w="1265" w:type="dxa"/>
                </w:tcPr>
                <w:p w:rsidR="007344FE" w:rsidRPr="00E17169" w:rsidRDefault="007344FE" w:rsidP="007344FE">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1 650 036</w:t>
                  </w:r>
                </w:p>
              </w:tc>
              <w:tc>
                <w:tcPr>
                  <w:tcW w:w="1264" w:type="dxa"/>
                </w:tcPr>
                <w:p w:rsidR="007344FE" w:rsidRPr="00E17169" w:rsidRDefault="007344FE" w:rsidP="007344FE">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1 748 070</w:t>
                  </w:r>
                </w:p>
              </w:tc>
              <w:tc>
                <w:tcPr>
                  <w:tcW w:w="1404" w:type="dxa"/>
                </w:tcPr>
                <w:p w:rsidR="007344FE" w:rsidRPr="00E17169" w:rsidRDefault="007344FE" w:rsidP="007344FE">
                  <w:pPr>
                    <w:spacing w:before="100" w:beforeAutospacing="1" w:after="100" w:afterAutospacing="1" w:line="240" w:lineRule="auto"/>
                    <w:rPr>
                      <w:rFonts w:ascii="Times New Roman" w:hAnsi="Times New Roman"/>
                      <w:b/>
                      <w:sz w:val="20"/>
                      <w:szCs w:val="20"/>
                    </w:rPr>
                  </w:pPr>
                  <w:r w:rsidRPr="00E17169">
                    <w:rPr>
                      <w:rFonts w:ascii="Times New Roman" w:hAnsi="Times New Roman"/>
                      <w:b/>
                      <w:sz w:val="20"/>
                      <w:szCs w:val="20"/>
                    </w:rPr>
                    <w:t>1 846 102</w:t>
                  </w:r>
                </w:p>
              </w:tc>
            </w:tr>
            <w:tr w:rsidR="007344FE" w:rsidRPr="00E17169" w:rsidTr="00C27CBA">
              <w:tc>
                <w:tcPr>
                  <w:tcW w:w="1539" w:type="dxa"/>
                </w:tcPr>
                <w:p w:rsidR="007344FE" w:rsidRPr="00E17169" w:rsidRDefault="007344FE" w:rsidP="007344FE">
                  <w:pPr>
                    <w:tabs>
                      <w:tab w:val="left" w:pos="2880"/>
                    </w:tabs>
                    <w:spacing w:after="0" w:line="240" w:lineRule="auto"/>
                    <w:rPr>
                      <w:rFonts w:ascii="Times New Roman" w:hAnsi="Times New Roman"/>
                      <w:b/>
                      <w:sz w:val="20"/>
                      <w:szCs w:val="20"/>
                    </w:rPr>
                  </w:pPr>
                </w:p>
              </w:tc>
              <w:tc>
                <w:tcPr>
                  <w:tcW w:w="1872" w:type="dxa"/>
                </w:tcPr>
                <w:p w:rsidR="007344FE" w:rsidRPr="00E17169" w:rsidRDefault="007344FE" w:rsidP="007344FE">
                  <w:pPr>
                    <w:tabs>
                      <w:tab w:val="left" w:pos="2880"/>
                    </w:tabs>
                    <w:spacing w:after="0" w:line="240" w:lineRule="auto"/>
                    <w:rPr>
                      <w:rFonts w:ascii="Times New Roman" w:hAnsi="Times New Roman"/>
                      <w:b/>
                      <w:sz w:val="20"/>
                      <w:szCs w:val="20"/>
                    </w:rPr>
                  </w:pPr>
                </w:p>
              </w:tc>
              <w:tc>
                <w:tcPr>
                  <w:tcW w:w="1529" w:type="dxa"/>
                </w:tcPr>
                <w:p w:rsidR="007344FE" w:rsidRPr="00E17169" w:rsidRDefault="007344FE" w:rsidP="007344FE">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2000</w:t>
                  </w:r>
                </w:p>
              </w:tc>
              <w:tc>
                <w:tcPr>
                  <w:tcW w:w="1403" w:type="dxa"/>
                </w:tcPr>
                <w:p w:rsidR="007344FE" w:rsidRPr="00E17169" w:rsidRDefault="007344FE" w:rsidP="00044B67">
                  <w:pPr>
                    <w:spacing w:after="0" w:line="240" w:lineRule="auto"/>
                    <w:jc w:val="both"/>
                    <w:rPr>
                      <w:rFonts w:ascii="Times New Roman" w:hAnsi="Times New Roman"/>
                      <w:b/>
                      <w:sz w:val="20"/>
                      <w:szCs w:val="20"/>
                    </w:rPr>
                  </w:pPr>
                  <w:r w:rsidRPr="00E17169">
                    <w:rPr>
                      <w:rFonts w:ascii="Times New Roman" w:hAnsi="Times New Roman"/>
                      <w:b/>
                      <w:sz w:val="20"/>
                      <w:szCs w:val="20"/>
                    </w:rPr>
                    <w:t xml:space="preserve">1 986 </w:t>
                  </w:r>
                  <w:r w:rsidR="00044B67" w:rsidRPr="00E17169">
                    <w:rPr>
                      <w:rFonts w:ascii="Times New Roman" w:hAnsi="Times New Roman"/>
                      <w:b/>
                      <w:sz w:val="20"/>
                      <w:szCs w:val="20"/>
                    </w:rPr>
                    <w:t>076</w:t>
                  </w:r>
                </w:p>
              </w:tc>
              <w:tc>
                <w:tcPr>
                  <w:tcW w:w="1265" w:type="dxa"/>
                </w:tcPr>
                <w:p w:rsidR="007344FE" w:rsidRPr="00E17169" w:rsidRDefault="008E7F5A" w:rsidP="007344FE">
                  <w:pPr>
                    <w:spacing w:after="0" w:line="240" w:lineRule="auto"/>
                    <w:jc w:val="both"/>
                    <w:rPr>
                      <w:rFonts w:ascii="Times New Roman" w:hAnsi="Times New Roman"/>
                      <w:b/>
                      <w:sz w:val="20"/>
                      <w:szCs w:val="20"/>
                    </w:rPr>
                  </w:pPr>
                  <w:r w:rsidRPr="00E17169">
                    <w:rPr>
                      <w:rFonts w:ascii="Times New Roman" w:hAnsi="Times New Roman"/>
                      <w:b/>
                      <w:sz w:val="20"/>
                      <w:szCs w:val="20"/>
                    </w:rPr>
                    <w:t>516 470</w:t>
                  </w:r>
                </w:p>
              </w:tc>
              <w:tc>
                <w:tcPr>
                  <w:tcW w:w="1265" w:type="dxa"/>
                </w:tcPr>
                <w:p w:rsidR="007344FE" w:rsidRPr="00E17169" w:rsidRDefault="008E7F5A" w:rsidP="007344FE">
                  <w:pPr>
                    <w:spacing w:after="0" w:line="240" w:lineRule="auto"/>
                    <w:jc w:val="both"/>
                    <w:rPr>
                      <w:rFonts w:ascii="Times New Roman" w:hAnsi="Times New Roman"/>
                      <w:b/>
                      <w:sz w:val="20"/>
                      <w:szCs w:val="20"/>
                    </w:rPr>
                  </w:pPr>
                  <w:r w:rsidRPr="00E17169">
                    <w:rPr>
                      <w:rFonts w:ascii="Times New Roman" w:hAnsi="Times New Roman"/>
                      <w:b/>
                      <w:sz w:val="20"/>
                      <w:szCs w:val="20"/>
                    </w:rPr>
                    <w:t>156 531</w:t>
                  </w:r>
                </w:p>
              </w:tc>
              <w:tc>
                <w:tcPr>
                  <w:tcW w:w="1265" w:type="dxa"/>
                </w:tcPr>
                <w:p w:rsidR="007344FE" w:rsidRPr="00E17169" w:rsidRDefault="00135D65" w:rsidP="007344FE">
                  <w:pPr>
                    <w:spacing w:after="0" w:line="240" w:lineRule="auto"/>
                    <w:jc w:val="both"/>
                    <w:rPr>
                      <w:rFonts w:ascii="Times New Roman" w:hAnsi="Times New Roman"/>
                      <w:b/>
                      <w:sz w:val="20"/>
                      <w:szCs w:val="20"/>
                    </w:rPr>
                  </w:pPr>
                  <w:r w:rsidRPr="00E17169">
                    <w:rPr>
                      <w:rFonts w:ascii="Times New Roman" w:hAnsi="Times New Roman"/>
                      <w:b/>
                      <w:sz w:val="20"/>
                      <w:szCs w:val="20"/>
                    </w:rPr>
                    <w:t>169 131</w:t>
                  </w:r>
                </w:p>
              </w:tc>
              <w:tc>
                <w:tcPr>
                  <w:tcW w:w="1264" w:type="dxa"/>
                </w:tcPr>
                <w:p w:rsidR="007344FE" w:rsidRPr="00E17169" w:rsidRDefault="00AA6C70" w:rsidP="00AA6C70">
                  <w:pPr>
                    <w:spacing w:after="0" w:line="240" w:lineRule="auto"/>
                    <w:jc w:val="both"/>
                    <w:rPr>
                      <w:rFonts w:ascii="Times New Roman" w:hAnsi="Times New Roman"/>
                      <w:b/>
                      <w:sz w:val="20"/>
                      <w:szCs w:val="20"/>
                    </w:rPr>
                  </w:pPr>
                  <w:r w:rsidRPr="00E17169">
                    <w:rPr>
                      <w:rFonts w:ascii="Times New Roman" w:hAnsi="Times New Roman"/>
                      <w:b/>
                      <w:sz w:val="20"/>
                      <w:szCs w:val="20"/>
                    </w:rPr>
                    <w:t>181 226</w:t>
                  </w:r>
                </w:p>
              </w:tc>
              <w:tc>
                <w:tcPr>
                  <w:tcW w:w="1404" w:type="dxa"/>
                </w:tcPr>
                <w:p w:rsidR="007344FE" w:rsidRPr="00E17169" w:rsidRDefault="008059FD" w:rsidP="007344FE">
                  <w:pPr>
                    <w:spacing w:after="0" w:line="240" w:lineRule="auto"/>
                    <w:jc w:val="both"/>
                    <w:rPr>
                      <w:rFonts w:ascii="Times New Roman" w:hAnsi="Times New Roman"/>
                      <w:b/>
                      <w:sz w:val="20"/>
                      <w:szCs w:val="20"/>
                    </w:rPr>
                  </w:pPr>
                  <w:r w:rsidRPr="00E17169">
                    <w:rPr>
                      <w:rFonts w:ascii="Times New Roman" w:hAnsi="Times New Roman"/>
                      <w:b/>
                      <w:sz w:val="20"/>
                      <w:szCs w:val="20"/>
                    </w:rPr>
                    <w:t>193 323</w:t>
                  </w:r>
                </w:p>
              </w:tc>
            </w:tr>
            <w:tr w:rsidR="007344FE" w:rsidRPr="00E17169" w:rsidTr="00C27CBA">
              <w:tc>
                <w:tcPr>
                  <w:tcW w:w="1539" w:type="dxa"/>
                </w:tcPr>
                <w:p w:rsidR="007344FE" w:rsidRPr="00E17169" w:rsidRDefault="007344FE" w:rsidP="007344FE">
                  <w:pPr>
                    <w:tabs>
                      <w:tab w:val="left" w:pos="2880"/>
                    </w:tabs>
                    <w:spacing w:after="0" w:line="240" w:lineRule="auto"/>
                    <w:rPr>
                      <w:rFonts w:ascii="Times New Roman" w:hAnsi="Times New Roman"/>
                      <w:b/>
                      <w:sz w:val="20"/>
                      <w:szCs w:val="20"/>
                    </w:rPr>
                  </w:pPr>
                </w:p>
              </w:tc>
              <w:tc>
                <w:tcPr>
                  <w:tcW w:w="1872" w:type="dxa"/>
                </w:tcPr>
                <w:p w:rsidR="007344FE" w:rsidRPr="00E17169" w:rsidRDefault="007344FE" w:rsidP="007344FE">
                  <w:pPr>
                    <w:tabs>
                      <w:tab w:val="left" w:pos="2880"/>
                    </w:tabs>
                    <w:spacing w:after="0" w:line="240" w:lineRule="auto"/>
                    <w:rPr>
                      <w:rFonts w:ascii="Times New Roman" w:hAnsi="Times New Roman"/>
                      <w:b/>
                      <w:sz w:val="20"/>
                      <w:szCs w:val="20"/>
                    </w:rPr>
                  </w:pPr>
                </w:p>
              </w:tc>
              <w:tc>
                <w:tcPr>
                  <w:tcW w:w="1529" w:type="dxa"/>
                </w:tcPr>
                <w:p w:rsidR="007344FE" w:rsidRPr="00E17169" w:rsidRDefault="007344FE" w:rsidP="007344FE">
                  <w:pPr>
                    <w:tabs>
                      <w:tab w:val="left" w:pos="2880"/>
                    </w:tabs>
                    <w:spacing w:after="0" w:line="240" w:lineRule="auto"/>
                    <w:rPr>
                      <w:rFonts w:ascii="Times New Roman" w:hAnsi="Times New Roman"/>
                      <w:b/>
                      <w:sz w:val="20"/>
                      <w:szCs w:val="20"/>
                    </w:rPr>
                  </w:pPr>
                  <w:r w:rsidRPr="00E17169">
                    <w:rPr>
                      <w:rFonts w:ascii="Times New Roman" w:hAnsi="Times New Roman"/>
                      <w:b/>
                      <w:sz w:val="20"/>
                      <w:szCs w:val="20"/>
                    </w:rPr>
                    <w:t>5000</w:t>
                  </w:r>
                </w:p>
              </w:tc>
              <w:tc>
                <w:tcPr>
                  <w:tcW w:w="1403" w:type="dxa"/>
                </w:tcPr>
                <w:p w:rsidR="007344FE" w:rsidRPr="00E17169" w:rsidRDefault="007344FE" w:rsidP="007344FE">
                  <w:pPr>
                    <w:spacing w:after="0" w:line="240" w:lineRule="auto"/>
                    <w:jc w:val="both"/>
                    <w:rPr>
                      <w:rFonts w:ascii="Times New Roman" w:hAnsi="Times New Roman"/>
                      <w:b/>
                      <w:sz w:val="20"/>
                      <w:szCs w:val="20"/>
                    </w:rPr>
                  </w:pPr>
                  <w:r w:rsidRPr="00E17169">
                    <w:rPr>
                      <w:rFonts w:ascii="Times New Roman" w:hAnsi="Times New Roman"/>
                      <w:b/>
                      <w:sz w:val="20"/>
                      <w:szCs w:val="20"/>
                    </w:rPr>
                    <w:t>1 368 550</w:t>
                  </w:r>
                </w:p>
              </w:tc>
              <w:tc>
                <w:tcPr>
                  <w:tcW w:w="1265" w:type="dxa"/>
                </w:tcPr>
                <w:p w:rsidR="007344FE" w:rsidRPr="00E17169" w:rsidRDefault="007344FE" w:rsidP="007344FE">
                  <w:pPr>
                    <w:spacing w:after="0" w:line="240" w:lineRule="auto"/>
                    <w:jc w:val="both"/>
                    <w:rPr>
                      <w:rFonts w:ascii="Times New Roman" w:hAnsi="Times New Roman"/>
                      <w:b/>
                      <w:sz w:val="20"/>
                      <w:szCs w:val="20"/>
                    </w:rPr>
                  </w:pPr>
                </w:p>
              </w:tc>
              <w:tc>
                <w:tcPr>
                  <w:tcW w:w="1265" w:type="dxa"/>
                </w:tcPr>
                <w:p w:rsidR="007344FE" w:rsidRPr="00E17169" w:rsidRDefault="008E7F5A" w:rsidP="007344FE">
                  <w:pPr>
                    <w:spacing w:after="0" w:line="240" w:lineRule="auto"/>
                    <w:jc w:val="both"/>
                    <w:rPr>
                      <w:rFonts w:ascii="Times New Roman" w:hAnsi="Times New Roman"/>
                      <w:b/>
                      <w:sz w:val="20"/>
                      <w:szCs w:val="20"/>
                    </w:rPr>
                  </w:pPr>
                  <w:r w:rsidRPr="00E17169">
                    <w:rPr>
                      <w:rFonts w:ascii="Times New Roman" w:hAnsi="Times New Roman"/>
                      <w:b/>
                      <w:sz w:val="20"/>
                      <w:szCs w:val="20"/>
                    </w:rPr>
                    <w:t>42 000</w:t>
                  </w:r>
                </w:p>
              </w:tc>
              <w:tc>
                <w:tcPr>
                  <w:tcW w:w="1265" w:type="dxa"/>
                </w:tcPr>
                <w:p w:rsidR="007344FE" w:rsidRPr="00E17169" w:rsidRDefault="007344FE" w:rsidP="007344FE">
                  <w:pPr>
                    <w:spacing w:after="0" w:line="240" w:lineRule="auto"/>
                    <w:jc w:val="both"/>
                    <w:rPr>
                      <w:rFonts w:ascii="Times New Roman" w:hAnsi="Times New Roman"/>
                      <w:b/>
                      <w:sz w:val="20"/>
                      <w:szCs w:val="20"/>
                    </w:rPr>
                  </w:pPr>
                </w:p>
              </w:tc>
              <w:tc>
                <w:tcPr>
                  <w:tcW w:w="1264" w:type="dxa"/>
                </w:tcPr>
                <w:p w:rsidR="007344FE" w:rsidRPr="00E17169" w:rsidRDefault="007344FE" w:rsidP="007344FE">
                  <w:pPr>
                    <w:spacing w:after="0" w:line="240" w:lineRule="auto"/>
                    <w:jc w:val="both"/>
                    <w:rPr>
                      <w:rFonts w:ascii="Times New Roman" w:hAnsi="Times New Roman"/>
                      <w:b/>
                      <w:sz w:val="20"/>
                      <w:szCs w:val="20"/>
                    </w:rPr>
                  </w:pPr>
                </w:p>
              </w:tc>
              <w:tc>
                <w:tcPr>
                  <w:tcW w:w="1404" w:type="dxa"/>
                </w:tcPr>
                <w:p w:rsidR="007344FE" w:rsidRPr="00E17169" w:rsidRDefault="007344FE" w:rsidP="007344FE">
                  <w:pPr>
                    <w:spacing w:after="0" w:line="240" w:lineRule="auto"/>
                    <w:jc w:val="both"/>
                    <w:rPr>
                      <w:rFonts w:ascii="Times New Roman" w:hAnsi="Times New Roman"/>
                      <w:b/>
                      <w:sz w:val="20"/>
                      <w:szCs w:val="20"/>
                    </w:rPr>
                  </w:pPr>
                </w:p>
              </w:tc>
            </w:tr>
          </w:tbl>
          <w:p w:rsidR="00153561" w:rsidRPr="00E17169" w:rsidRDefault="001B59D6" w:rsidP="001B59D6">
            <w:pPr>
              <w:tabs>
                <w:tab w:val="left" w:pos="12549"/>
              </w:tabs>
              <w:spacing w:after="0" w:line="240" w:lineRule="auto"/>
              <w:ind w:left="567"/>
              <w:rPr>
                <w:rFonts w:ascii="Times New Roman" w:hAnsi="Times New Roman"/>
                <w:sz w:val="20"/>
                <w:szCs w:val="20"/>
              </w:rPr>
            </w:pPr>
            <w:r w:rsidRPr="00E17169">
              <w:rPr>
                <w:rFonts w:ascii="Times New Roman" w:hAnsi="Times New Roman"/>
                <w:sz w:val="28"/>
                <w:szCs w:val="28"/>
              </w:rPr>
              <w:lastRenderedPageBreak/>
              <w:tab/>
            </w:r>
            <w:r w:rsidR="00127005" w:rsidRPr="00E17169">
              <w:rPr>
                <w:rFonts w:ascii="Times New Roman" w:hAnsi="Times New Roman"/>
                <w:sz w:val="20"/>
                <w:szCs w:val="20"/>
              </w:rPr>
              <w:t>2</w:t>
            </w:r>
            <w:r w:rsidR="00153561" w:rsidRPr="00E17169">
              <w:rPr>
                <w:rFonts w:ascii="Times New Roman" w:hAnsi="Times New Roman"/>
                <w:sz w:val="20"/>
                <w:szCs w:val="20"/>
              </w:rPr>
              <w:t>.tabula</w:t>
            </w:r>
          </w:p>
          <w:p w:rsidR="00153561" w:rsidRPr="00E17169" w:rsidRDefault="00153561" w:rsidP="00153561">
            <w:pPr>
              <w:spacing w:after="0" w:line="240" w:lineRule="auto"/>
              <w:ind w:left="567"/>
              <w:jc w:val="center"/>
              <w:rPr>
                <w:rFonts w:ascii="Times New Roman" w:hAnsi="Times New Roman"/>
                <w:b/>
                <w:sz w:val="28"/>
                <w:szCs w:val="28"/>
              </w:rPr>
            </w:pPr>
            <w:proofErr w:type="spellStart"/>
            <w:r w:rsidRPr="00E17169">
              <w:rPr>
                <w:rFonts w:ascii="Times New Roman" w:hAnsi="Times New Roman"/>
                <w:b/>
                <w:sz w:val="24"/>
                <w:szCs w:val="24"/>
              </w:rPr>
              <w:t>Vienreizējās</w:t>
            </w:r>
            <w:proofErr w:type="spellEnd"/>
            <w:r w:rsidRPr="00E17169">
              <w:rPr>
                <w:rFonts w:ascii="Times New Roman" w:hAnsi="Times New Roman"/>
                <w:b/>
                <w:sz w:val="28"/>
                <w:szCs w:val="28"/>
              </w:rPr>
              <w:t xml:space="preserve"> </w:t>
            </w:r>
            <w:proofErr w:type="spellStart"/>
            <w:r w:rsidRPr="00E17169">
              <w:rPr>
                <w:rFonts w:ascii="Times New Roman" w:hAnsi="Times New Roman"/>
                <w:b/>
                <w:sz w:val="28"/>
                <w:szCs w:val="28"/>
              </w:rPr>
              <w:t>izmaksas</w:t>
            </w:r>
            <w:proofErr w:type="spellEnd"/>
          </w:p>
          <w:tbl>
            <w:tblPr>
              <w:tblW w:w="0" w:type="auto"/>
              <w:tblInd w:w="419" w:type="dxa"/>
              <w:tblLook w:val="04A0" w:firstRow="1" w:lastRow="0" w:firstColumn="1" w:lastColumn="0" w:noHBand="0" w:noVBand="1"/>
            </w:tblPr>
            <w:tblGrid>
              <w:gridCol w:w="911"/>
              <w:gridCol w:w="3132"/>
              <w:gridCol w:w="1757"/>
              <w:gridCol w:w="1206"/>
              <w:gridCol w:w="2678"/>
              <w:gridCol w:w="3270"/>
            </w:tblGrid>
            <w:tr w:rsidR="00127005" w:rsidRPr="00E17169" w:rsidTr="00127005">
              <w:tc>
                <w:tcPr>
                  <w:tcW w:w="910"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jc w:val="both"/>
                    <w:rPr>
                      <w:rFonts w:ascii="Times New Roman" w:hAnsi="Times New Roman"/>
                      <w:b/>
                      <w:sz w:val="20"/>
                      <w:szCs w:val="20"/>
                    </w:rPr>
                  </w:pPr>
                  <w:proofErr w:type="spellStart"/>
                  <w:r w:rsidRPr="00E17169">
                    <w:rPr>
                      <w:rFonts w:ascii="Times New Roman" w:hAnsi="Times New Roman"/>
                      <w:b/>
                      <w:sz w:val="20"/>
                      <w:szCs w:val="20"/>
                    </w:rPr>
                    <w:t>Nr.p.k</w:t>
                  </w:r>
                  <w:proofErr w:type="spellEnd"/>
                  <w:r w:rsidRPr="00E17169">
                    <w:rPr>
                      <w:rFonts w:ascii="Times New Roman" w:hAnsi="Times New Roman"/>
                      <w:b/>
                      <w:sz w:val="20"/>
                      <w:szCs w:val="20"/>
                    </w:rPr>
                    <w:t>.</w:t>
                  </w:r>
                </w:p>
              </w:tc>
              <w:tc>
                <w:tcPr>
                  <w:tcW w:w="3184" w:type="dxa"/>
                  <w:tcBorders>
                    <w:top w:val="single" w:sz="4" w:space="0" w:color="auto"/>
                    <w:left w:val="single" w:sz="4" w:space="0" w:color="auto"/>
                    <w:bottom w:val="single" w:sz="4" w:space="0" w:color="auto"/>
                    <w:right w:val="single" w:sz="4" w:space="0" w:color="auto"/>
                  </w:tcBorders>
                </w:tcPr>
                <w:p w:rsidR="00127005" w:rsidRPr="00E17169" w:rsidRDefault="00CE0CA2" w:rsidP="00153561">
                  <w:pPr>
                    <w:spacing w:after="0" w:line="240" w:lineRule="auto"/>
                    <w:jc w:val="both"/>
                    <w:rPr>
                      <w:rFonts w:ascii="Times New Roman" w:hAnsi="Times New Roman"/>
                      <w:b/>
                      <w:sz w:val="20"/>
                      <w:szCs w:val="20"/>
                    </w:rPr>
                  </w:pPr>
                  <w:proofErr w:type="spellStart"/>
                  <w:r w:rsidRPr="00E17169">
                    <w:rPr>
                      <w:rFonts w:ascii="Times New Roman" w:hAnsi="Times New Roman"/>
                      <w:b/>
                      <w:sz w:val="20"/>
                      <w:szCs w:val="20"/>
                    </w:rPr>
                    <w:t>Nosaukums</w:t>
                  </w:r>
                  <w:proofErr w:type="spellEnd"/>
                </w:p>
              </w:tc>
              <w:tc>
                <w:tcPr>
                  <w:tcW w:w="1772" w:type="dxa"/>
                  <w:tcBorders>
                    <w:top w:val="single" w:sz="4" w:space="0" w:color="auto"/>
                    <w:left w:val="single" w:sz="4" w:space="0" w:color="auto"/>
                    <w:bottom w:val="single" w:sz="4" w:space="0" w:color="auto"/>
                    <w:right w:val="single" w:sz="4" w:space="0" w:color="auto"/>
                  </w:tcBorders>
                  <w:hideMark/>
                </w:tcPr>
                <w:p w:rsidR="00127005" w:rsidRPr="00E17169" w:rsidRDefault="00127005" w:rsidP="00CE0CA2">
                  <w:pPr>
                    <w:spacing w:after="0" w:line="240" w:lineRule="auto"/>
                    <w:jc w:val="both"/>
                    <w:rPr>
                      <w:rFonts w:ascii="Times New Roman" w:hAnsi="Times New Roman"/>
                      <w:b/>
                      <w:sz w:val="20"/>
                      <w:szCs w:val="20"/>
                    </w:rPr>
                  </w:pPr>
                  <w:proofErr w:type="spellStart"/>
                  <w:r w:rsidRPr="00E17169">
                    <w:rPr>
                      <w:rFonts w:ascii="Times New Roman" w:hAnsi="Times New Roman"/>
                      <w:b/>
                      <w:sz w:val="20"/>
                      <w:szCs w:val="20"/>
                    </w:rPr>
                    <w:t>Prognozētās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izmaksas</w:t>
                  </w:r>
                  <w:proofErr w:type="spellEnd"/>
                </w:p>
              </w:tc>
              <w:tc>
                <w:tcPr>
                  <w:tcW w:w="122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jc w:val="both"/>
                    <w:rPr>
                      <w:rFonts w:ascii="Times New Roman" w:hAnsi="Times New Roman"/>
                      <w:b/>
                      <w:sz w:val="20"/>
                      <w:szCs w:val="20"/>
                    </w:rPr>
                  </w:pPr>
                  <w:r w:rsidRPr="00E17169">
                    <w:rPr>
                      <w:rFonts w:ascii="Times New Roman" w:hAnsi="Times New Roman"/>
                      <w:b/>
                      <w:sz w:val="20"/>
                      <w:szCs w:val="20"/>
                    </w:rPr>
                    <w:t>EKK</w:t>
                  </w:r>
                </w:p>
              </w:tc>
              <w:tc>
                <w:tcPr>
                  <w:tcW w:w="2694"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jc w:val="both"/>
                    <w:rPr>
                      <w:rFonts w:ascii="Times New Roman" w:hAnsi="Times New Roman"/>
                      <w:b/>
                      <w:sz w:val="20"/>
                      <w:szCs w:val="20"/>
                    </w:rPr>
                  </w:pPr>
                  <w:proofErr w:type="spellStart"/>
                  <w:r w:rsidRPr="00E17169">
                    <w:rPr>
                      <w:rFonts w:ascii="Times New Roman" w:hAnsi="Times New Roman"/>
                      <w:b/>
                      <w:sz w:val="20"/>
                      <w:szCs w:val="20"/>
                    </w:rPr>
                    <w:t>Nosacījumi</w:t>
                  </w:r>
                  <w:proofErr w:type="spellEnd"/>
                </w:p>
              </w:tc>
              <w:tc>
                <w:tcPr>
                  <w:tcW w:w="331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jc w:val="both"/>
                    <w:rPr>
                      <w:rFonts w:ascii="Times New Roman" w:hAnsi="Times New Roman"/>
                      <w:b/>
                      <w:sz w:val="20"/>
                      <w:szCs w:val="20"/>
                    </w:rPr>
                  </w:pPr>
                  <w:proofErr w:type="spellStart"/>
                  <w:r w:rsidRPr="00E17169">
                    <w:rPr>
                      <w:rFonts w:ascii="Times New Roman" w:hAnsi="Times New Roman"/>
                      <w:b/>
                      <w:sz w:val="20"/>
                      <w:szCs w:val="20"/>
                    </w:rPr>
                    <w:t>Budžeta</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programma</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apakšprogramma</w:t>
                  </w:r>
                  <w:proofErr w:type="spellEnd"/>
                  <w:r w:rsidRPr="00E17169">
                    <w:rPr>
                      <w:rFonts w:ascii="Times New Roman" w:hAnsi="Times New Roman"/>
                      <w:b/>
                      <w:sz w:val="20"/>
                      <w:szCs w:val="20"/>
                    </w:rPr>
                    <w:t>)</w:t>
                  </w:r>
                </w:p>
              </w:tc>
            </w:tr>
            <w:tr w:rsidR="00CE0CA2" w:rsidRPr="00E17169" w:rsidTr="00127005">
              <w:tc>
                <w:tcPr>
                  <w:tcW w:w="910" w:type="dxa"/>
                  <w:tcBorders>
                    <w:top w:val="single" w:sz="4" w:space="0" w:color="auto"/>
                    <w:left w:val="single" w:sz="4" w:space="0" w:color="auto"/>
                    <w:bottom w:val="single" w:sz="4" w:space="0" w:color="auto"/>
                    <w:right w:val="single" w:sz="4" w:space="0" w:color="auto"/>
                  </w:tcBorders>
                </w:tcPr>
                <w:p w:rsidR="00CE0CA2" w:rsidRPr="00E17169" w:rsidRDefault="00CE0CA2" w:rsidP="00153561">
                  <w:pPr>
                    <w:spacing w:after="0" w:line="240" w:lineRule="auto"/>
                    <w:ind w:hanging="24"/>
                    <w:jc w:val="both"/>
                    <w:rPr>
                      <w:rFonts w:ascii="Times New Roman" w:hAnsi="Times New Roman"/>
                      <w:sz w:val="20"/>
                      <w:szCs w:val="20"/>
                    </w:rPr>
                  </w:pPr>
                  <w:r w:rsidRPr="00E17169">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CE0CA2" w:rsidRPr="00E17169" w:rsidRDefault="00CE0CA2" w:rsidP="00CE0CA2">
                  <w:pPr>
                    <w:spacing w:after="0" w:line="240" w:lineRule="auto"/>
                    <w:jc w:val="both"/>
                    <w:rPr>
                      <w:rFonts w:ascii="Times New Roman" w:hAnsi="Times New Roman"/>
                      <w:sz w:val="20"/>
                      <w:szCs w:val="20"/>
                    </w:rPr>
                  </w:pPr>
                  <w:proofErr w:type="spellStart"/>
                  <w:r w:rsidRPr="00E17169">
                    <w:rPr>
                      <w:rFonts w:ascii="Times New Roman" w:hAnsi="Times New Roman"/>
                      <w:b/>
                      <w:sz w:val="20"/>
                      <w:szCs w:val="20"/>
                    </w:rPr>
                    <w:t>Ar</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darbības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uzsākšanu</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saistītie</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izdevumi-kopā</w:t>
                  </w:r>
                  <w:proofErr w:type="spellEnd"/>
                </w:p>
              </w:tc>
              <w:tc>
                <w:tcPr>
                  <w:tcW w:w="1772" w:type="dxa"/>
                  <w:tcBorders>
                    <w:top w:val="single" w:sz="4" w:space="0" w:color="auto"/>
                    <w:left w:val="single" w:sz="4" w:space="0" w:color="auto"/>
                    <w:bottom w:val="single" w:sz="4" w:space="0" w:color="auto"/>
                    <w:right w:val="single" w:sz="4" w:space="0" w:color="auto"/>
                  </w:tcBorders>
                </w:tcPr>
                <w:p w:rsidR="00CE0CA2" w:rsidRPr="00E17169" w:rsidRDefault="000F3A6D" w:rsidP="00153561">
                  <w:pPr>
                    <w:spacing w:after="0" w:line="240" w:lineRule="auto"/>
                    <w:ind w:hanging="24"/>
                    <w:rPr>
                      <w:rFonts w:ascii="Times New Roman" w:hAnsi="Times New Roman"/>
                      <w:sz w:val="20"/>
                      <w:szCs w:val="20"/>
                    </w:rPr>
                  </w:pPr>
                  <w:r w:rsidRPr="00E17169">
                    <w:rPr>
                      <w:rFonts w:ascii="Times New Roman" w:hAnsi="Times New Roman"/>
                      <w:b/>
                      <w:sz w:val="20"/>
                      <w:szCs w:val="20"/>
                    </w:rPr>
                    <w:t>68 338</w:t>
                  </w:r>
                </w:p>
              </w:tc>
              <w:tc>
                <w:tcPr>
                  <w:tcW w:w="1222" w:type="dxa"/>
                  <w:tcBorders>
                    <w:top w:val="single" w:sz="4" w:space="0" w:color="auto"/>
                    <w:left w:val="single" w:sz="4" w:space="0" w:color="auto"/>
                    <w:bottom w:val="single" w:sz="4" w:space="0" w:color="auto"/>
                    <w:right w:val="single" w:sz="4" w:space="0" w:color="auto"/>
                  </w:tcBorders>
                </w:tcPr>
                <w:p w:rsidR="00CE0CA2" w:rsidRPr="00E17169" w:rsidRDefault="00CE0CA2" w:rsidP="00153561">
                  <w:pPr>
                    <w:spacing w:after="0" w:line="240" w:lineRule="auto"/>
                    <w:ind w:hanging="2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CE0CA2" w:rsidRPr="00E17169" w:rsidRDefault="00CE0CA2"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CE0CA2" w:rsidRPr="00E17169" w:rsidRDefault="00CE0CA2" w:rsidP="00153561">
                  <w:pPr>
                    <w:spacing w:after="0" w:line="240" w:lineRule="auto"/>
                    <w:ind w:hanging="24"/>
                    <w:jc w:val="both"/>
                    <w:rPr>
                      <w:rFonts w:ascii="Times New Roman" w:eastAsia="Times New Roman" w:hAnsi="Times New Roman"/>
                      <w:sz w:val="20"/>
                      <w:szCs w:val="20"/>
                      <w:lang w:eastAsia="lv-LV"/>
                    </w:rPr>
                  </w:pPr>
                </w:p>
              </w:tc>
            </w:tr>
            <w:tr w:rsidR="00127005" w:rsidRPr="00E17169" w:rsidTr="00127005">
              <w:tc>
                <w:tcPr>
                  <w:tcW w:w="910"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jc w:val="both"/>
                    <w:rPr>
                      <w:rFonts w:ascii="Times New Roman" w:eastAsiaTheme="minorHAnsi" w:hAnsi="Times New Roman"/>
                      <w:sz w:val="20"/>
                      <w:szCs w:val="20"/>
                    </w:rPr>
                  </w:pPr>
                  <w:r w:rsidRPr="00E17169">
                    <w:rPr>
                      <w:rFonts w:ascii="Times New Roman" w:hAnsi="Times New Roman"/>
                      <w:sz w:val="20"/>
                      <w:szCs w:val="20"/>
                    </w:rPr>
                    <w:t>1.</w:t>
                  </w:r>
                  <w:r w:rsidR="00CE0CA2" w:rsidRPr="00E17169">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rPr>
                      <w:rFonts w:ascii="Times New Roman" w:hAnsi="Times New Roman"/>
                      <w:sz w:val="20"/>
                      <w:szCs w:val="20"/>
                    </w:rPr>
                  </w:pPr>
                  <w:proofErr w:type="spellStart"/>
                  <w:r w:rsidRPr="00E17169">
                    <w:rPr>
                      <w:rFonts w:ascii="Times New Roman" w:hAnsi="Times New Roman"/>
                      <w:sz w:val="20"/>
                      <w:szCs w:val="20"/>
                    </w:rPr>
                    <w:t>Studiju</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programmu</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izstrāde</w:t>
                  </w:r>
                  <w:proofErr w:type="spellEnd"/>
                  <w:r w:rsidRPr="00E17169">
                    <w:rPr>
                      <w:rFonts w:ascii="Times New Roman" w:hAnsi="Times New Roman"/>
                      <w:sz w:val="20"/>
                      <w:szCs w:val="20"/>
                      <w:vertAlign w:val="superscript"/>
                    </w:rPr>
                    <w:footnoteReference w:id="3"/>
                  </w:r>
                </w:p>
              </w:tc>
              <w:tc>
                <w:tcPr>
                  <w:tcW w:w="1772"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rPr>
                      <w:rFonts w:ascii="Times New Roman" w:hAnsi="Times New Roman"/>
                      <w:sz w:val="20"/>
                      <w:szCs w:val="20"/>
                    </w:rPr>
                  </w:pPr>
                  <w:r w:rsidRPr="00E17169">
                    <w:rPr>
                      <w:rFonts w:ascii="Times New Roman" w:hAnsi="Times New Roman"/>
                      <w:sz w:val="20"/>
                      <w:szCs w:val="20"/>
                    </w:rPr>
                    <w:t>14 400</w:t>
                  </w:r>
                </w:p>
              </w:tc>
              <w:tc>
                <w:tcPr>
                  <w:tcW w:w="122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r w:rsidRPr="00E17169">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jc w:val="both"/>
                    <w:rPr>
                      <w:rFonts w:ascii="Times New Roman" w:hAnsi="Times New Roman"/>
                      <w:sz w:val="20"/>
                      <w:szCs w:val="20"/>
                    </w:rPr>
                  </w:pPr>
                  <w:proofErr w:type="spellStart"/>
                  <w:r w:rsidRPr="00E17169">
                    <w:rPr>
                      <w:rFonts w:ascii="Times New Roman" w:hAnsi="Times New Roman"/>
                      <w:sz w:val="20"/>
                      <w:szCs w:val="20"/>
                    </w:rPr>
                    <w:t>Profesionālā</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bakalaura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programma</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profesionālā</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maģistra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programma</w:t>
                  </w:r>
                  <w:proofErr w:type="spellEnd"/>
                  <w:r w:rsidRPr="00E17169">
                    <w:rPr>
                      <w:rFonts w:ascii="Times New Roman" w:hAnsi="Times New Roman"/>
                      <w:sz w:val="20"/>
                      <w:szCs w:val="20"/>
                    </w:rPr>
                    <w:t xml:space="preserve"> </w:t>
                  </w:r>
                </w:p>
              </w:tc>
              <w:tc>
                <w:tcPr>
                  <w:tcW w:w="331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r w:rsidR="00127005" w:rsidRPr="00E17169" w:rsidTr="000F3A6D">
              <w:trPr>
                <w:trHeight w:val="585"/>
              </w:trPr>
              <w:tc>
                <w:tcPr>
                  <w:tcW w:w="910" w:type="dxa"/>
                  <w:tcBorders>
                    <w:top w:val="single" w:sz="4" w:space="0" w:color="auto"/>
                    <w:left w:val="single" w:sz="4" w:space="0" w:color="auto"/>
                    <w:bottom w:val="single" w:sz="4" w:space="0" w:color="auto"/>
                    <w:right w:val="single" w:sz="4" w:space="0" w:color="auto"/>
                  </w:tcBorders>
                  <w:hideMark/>
                </w:tcPr>
                <w:p w:rsidR="00127005" w:rsidRPr="00E17169" w:rsidRDefault="00CE0CA2" w:rsidP="00153561">
                  <w:pPr>
                    <w:spacing w:after="0" w:line="240" w:lineRule="auto"/>
                    <w:ind w:hanging="24"/>
                    <w:jc w:val="both"/>
                    <w:rPr>
                      <w:rFonts w:ascii="Times New Roman" w:hAnsi="Times New Roman"/>
                      <w:sz w:val="20"/>
                      <w:szCs w:val="20"/>
                    </w:rPr>
                  </w:pPr>
                  <w:r w:rsidRPr="00E17169">
                    <w:rPr>
                      <w:rFonts w:ascii="Times New Roman" w:hAnsi="Times New Roman"/>
                      <w:sz w:val="20"/>
                      <w:szCs w:val="20"/>
                    </w:rPr>
                    <w:t>1.</w:t>
                  </w:r>
                  <w:r w:rsidR="00127005" w:rsidRPr="00E17169">
                    <w:rPr>
                      <w:rFonts w:ascii="Times New Roman" w:hAnsi="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rPr>
                      <w:rFonts w:ascii="Times New Roman" w:hAnsi="Times New Roman"/>
                      <w:sz w:val="20"/>
                      <w:szCs w:val="20"/>
                    </w:rPr>
                  </w:pPr>
                  <w:proofErr w:type="spellStart"/>
                  <w:r w:rsidRPr="00E17169">
                    <w:rPr>
                      <w:rFonts w:ascii="Times New Roman" w:hAnsi="Times New Roman"/>
                      <w:sz w:val="20"/>
                      <w:szCs w:val="20"/>
                    </w:rPr>
                    <w:t>Augstākās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izglītības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iestādes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akreditācija</w:t>
                  </w:r>
                  <w:proofErr w:type="spellEnd"/>
                  <w:r w:rsidRPr="00E17169">
                    <w:rPr>
                      <w:rFonts w:ascii="Times New Roman" w:hAnsi="Times New Roman"/>
                      <w:sz w:val="20"/>
                      <w:szCs w:val="20"/>
                      <w:vertAlign w:val="superscript"/>
                    </w:rPr>
                    <w:footnoteReference w:id="4"/>
                  </w:r>
                </w:p>
              </w:tc>
              <w:tc>
                <w:tcPr>
                  <w:tcW w:w="1772"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rPr>
                      <w:rFonts w:ascii="Times New Roman" w:hAnsi="Times New Roman"/>
                      <w:sz w:val="20"/>
                      <w:szCs w:val="20"/>
                    </w:rPr>
                  </w:pPr>
                  <w:r w:rsidRPr="00E17169">
                    <w:rPr>
                      <w:rFonts w:ascii="Times New Roman" w:hAnsi="Times New Roman"/>
                      <w:sz w:val="20"/>
                      <w:szCs w:val="20"/>
                    </w:rPr>
                    <w:t>26 436</w:t>
                  </w:r>
                </w:p>
              </w:tc>
              <w:tc>
                <w:tcPr>
                  <w:tcW w:w="122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r w:rsidRPr="00E17169">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r w:rsidR="00127005" w:rsidRPr="00E17169" w:rsidTr="00127005">
              <w:tc>
                <w:tcPr>
                  <w:tcW w:w="910" w:type="dxa"/>
                  <w:tcBorders>
                    <w:top w:val="single" w:sz="4" w:space="0" w:color="auto"/>
                    <w:left w:val="single" w:sz="4" w:space="0" w:color="auto"/>
                    <w:bottom w:val="single" w:sz="4" w:space="0" w:color="auto"/>
                    <w:right w:val="single" w:sz="4" w:space="0" w:color="auto"/>
                  </w:tcBorders>
                  <w:hideMark/>
                </w:tcPr>
                <w:p w:rsidR="00127005" w:rsidRPr="00E17169" w:rsidRDefault="00CE0CA2" w:rsidP="00CE0CA2">
                  <w:pPr>
                    <w:spacing w:after="0" w:line="240" w:lineRule="auto"/>
                    <w:ind w:hanging="24"/>
                    <w:jc w:val="both"/>
                    <w:rPr>
                      <w:rFonts w:ascii="Times New Roman" w:hAnsi="Times New Roman"/>
                      <w:sz w:val="20"/>
                      <w:szCs w:val="20"/>
                    </w:rPr>
                  </w:pPr>
                  <w:r w:rsidRPr="00E17169">
                    <w:rPr>
                      <w:rFonts w:ascii="Times New Roman" w:hAnsi="Times New Roman"/>
                      <w:sz w:val="20"/>
                      <w:szCs w:val="20"/>
                    </w:rPr>
                    <w:t>1.</w:t>
                  </w:r>
                  <w:r w:rsidR="00127005" w:rsidRPr="00E17169">
                    <w:rPr>
                      <w:rFonts w:ascii="Times New Roman" w:hAnsi="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rPr>
                      <w:rFonts w:ascii="Times New Roman" w:hAnsi="Times New Roman"/>
                      <w:sz w:val="20"/>
                      <w:szCs w:val="20"/>
                    </w:rPr>
                  </w:pPr>
                  <w:proofErr w:type="spellStart"/>
                  <w:r w:rsidRPr="00E17169">
                    <w:rPr>
                      <w:rFonts w:ascii="Times New Roman" w:hAnsi="Times New Roman"/>
                      <w:sz w:val="20"/>
                      <w:szCs w:val="20"/>
                    </w:rPr>
                    <w:t>Studiju</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virziena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atvēršana</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akreditācija</w:t>
                  </w:r>
                  <w:proofErr w:type="spellEnd"/>
                  <w:r w:rsidRPr="00E17169">
                    <w:rPr>
                      <w:rFonts w:ascii="Times New Roman" w:hAnsi="Times New Roman"/>
                      <w:sz w:val="20"/>
                      <w:szCs w:val="20"/>
                      <w:vertAlign w:val="superscript"/>
                    </w:rPr>
                    <w:footnoteReference w:id="5"/>
                  </w:r>
                </w:p>
              </w:tc>
              <w:tc>
                <w:tcPr>
                  <w:tcW w:w="1772" w:type="dxa"/>
                  <w:tcBorders>
                    <w:top w:val="single" w:sz="4" w:space="0" w:color="auto"/>
                    <w:left w:val="single" w:sz="4" w:space="0" w:color="auto"/>
                    <w:bottom w:val="single" w:sz="4" w:space="0" w:color="auto"/>
                    <w:right w:val="single" w:sz="4" w:space="0" w:color="auto"/>
                  </w:tcBorders>
                  <w:hideMark/>
                </w:tcPr>
                <w:p w:rsidR="00127005" w:rsidRPr="00E17169" w:rsidRDefault="000F3A6D" w:rsidP="00153561">
                  <w:pPr>
                    <w:spacing w:after="0" w:line="240" w:lineRule="auto"/>
                    <w:ind w:hanging="24"/>
                    <w:rPr>
                      <w:rFonts w:ascii="Times New Roman" w:hAnsi="Times New Roman"/>
                      <w:sz w:val="20"/>
                      <w:szCs w:val="20"/>
                    </w:rPr>
                  </w:pPr>
                  <w:r w:rsidRPr="00E17169">
                    <w:rPr>
                      <w:rFonts w:ascii="Times New Roman" w:hAnsi="Times New Roman"/>
                      <w:sz w:val="20"/>
                      <w:szCs w:val="20"/>
                    </w:rPr>
                    <w:t>18 705</w:t>
                  </w:r>
                </w:p>
              </w:tc>
              <w:tc>
                <w:tcPr>
                  <w:tcW w:w="122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r w:rsidRPr="00E17169">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r w:rsidR="00127005" w:rsidRPr="00E17169" w:rsidTr="00127005">
              <w:tc>
                <w:tcPr>
                  <w:tcW w:w="910" w:type="dxa"/>
                  <w:tcBorders>
                    <w:top w:val="single" w:sz="4" w:space="0" w:color="auto"/>
                    <w:left w:val="single" w:sz="4" w:space="0" w:color="auto"/>
                    <w:bottom w:val="single" w:sz="4" w:space="0" w:color="auto"/>
                    <w:right w:val="single" w:sz="4" w:space="0" w:color="auto"/>
                  </w:tcBorders>
                  <w:hideMark/>
                </w:tcPr>
                <w:p w:rsidR="00127005" w:rsidRPr="00E17169" w:rsidRDefault="00CE0CA2" w:rsidP="00153561">
                  <w:pPr>
                    <w:spacing w:after="0" w:line="240" w:lineRule="auto"/>
                    <w:ind w:hanging="24"/>
                    <w:jc w:val="both"/>
                    <w:rPr>
                      <w:rFonts w:ascii="Times New Roman" w:hAnsi="Times New Roman"/>
                      <w:sz w:val="20"/>
                      <w:szCs w:val="20"/>
                    </w:rPr>
                  </w:pPr>
                  <w:r w:rsidRPr="00E17169">
                    <w:rPr>
                      <w:rFonts w:ascii="Times New Roman" w:hAnsi="Times New Roman"/>
                      <w:sz w:val="20"/>
                      <w:szCs w:val="20"/>
                    </w:rPr>
                    <w:t>1.</w:t>
                  </w:r>
                  <w:r w:rsidR="00127005" w:rsidRPr="00E17169">
                    <w:rPr>
                      <w:rFonts w:ascii="Times New Roman" w:hAnsi="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jc w:val="both"/>
                    <w:rPr>
                      <w:rFonts w:ascii="Times New Roman" w:hAnsi="Times New Roman"/>
                      <w:sz w:val="20"/>
                      <w:szCs w:val="20"/>
                    </w:rPr>
                  </w:pPr>
                  <w:proofErr w:type="spellStart"/>
                  <w:r w:rsidRPr="00E17169">
                    <w:rPr>
                      <w:rFonts w:ascii="Times New Roman" w:hAnsi="Times New Roman"/>
                      <w:sz w:val="20"/>
                      <w:szCs w:val="20"/>
                    </w:rPr>
                    <w:t>Studiju</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programmu</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licencēšana</w:t>
                  </w:r>
                  <w:proofErr w:type="spellEnd"/>
                  <w:r w:rsidRPr="00E17169">
                    <w:rPr>
                      <w:rFonts w:ascii="Times New Roman" w:hAnsi="Times New Roman"/>
                      <w:sz w:val="20"/>
                      <w:szCs w:val="20"/>
                      <w:vertAlign w:val="superscript"/>
                    </w:rPr>
                    <w:footnoteReference w:id="6"/>
                  </w:r>
                </w:p>
              </w:tc>
              <w:tc>
                <w:tcPr>
                  <w:tcW w:w="1772"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rPr>
                      <w:rFonts w:ascii="Times New Roman" w:hAnsi="Times New Roman"/>
                      <w:sz w:val="20"/>
                      <w:szCs w:val="20"/>
                    </w:rPr>
                  </w:pPr>
                  <w:r w:rsidRPr="00E17169">
                    <w:rPr>
                      <w:rFonts w:ascii="Times New Roman" w:hAnsi="Times New Roman"/>
                      <w:sz w:val="20"/>
                      <w:szCs w:val="20"/>
                    </w:rPr>
                    <w:t>8617</w:t>
                  </w:r>
                </w:p>
              </w:tc>
              <w:tc>
                <w:tcPr>
                  <w:tcW w:w="122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r w:rsidRPr="00E17169">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ind w:hanging="24"/>
                    <w:jc w:val="both"/>
                    <w:rPr>
                      <w:rFonts w:ascii="Times New Roman" w:hAnsi="Times New Roman"/>
                      <w:sz w:val="20"/>
                      <w:szCs w:val="20"/>
                    </w:rPr>
                  </w:pPr>
                  <w:r w:rsidRPr="00E17169">
                    <w:rPr>
                      <w:rFonts w:ascii="Times New Roman" w:hAnsi="Times New Roman"/>
                      <w:sz w:val="20"/>
                      <w:szCs w:val="20"/>
                    </w:rPr>
                    <w:t xml:space="preserve"> </w:t>
                  </w:r>
                  <w:proofErr w:type="spellStart"/>
                  <w:r w:rsidRPr="00E17169">
                    <w:rPr>
                      <w:rFonts w:ascii="Times New Roman" w:hAnsi="Times New Roman"/>
                      <w:sz w:val="20"/>
                      <w:szCs w:val="20"/>
                    </w:rPr>
                    <w:t>Profesionālā</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bakalaura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programma</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profesionālā</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maģistra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programma</w:t>
                  </w:r>
                  <w:proofErr w:type="spellEnd"/>
                </w:p>
              </w:tc>
              <w:tc>
                <w:tcPr>
                  <w:tcW w:w="331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jc w:val="both"/>
                    <w:rPr>
                      <w:rFonts w:ascii="Times New Roman" w:hAnsi="Times New Roman"/>
                      <w:sz w:val="20"/>
                      <w:szCs w:val="20"/>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r w:rsidR="00127005" w:rsidRPr="00E17169" w:rsidTr="00127005">
              <w:trPr>
                <w:trHeight w:val="410"/>
              </w:trPr>
              <w:tc>
                <w:tcPr>
                  <w:tcW w:w="910" w:type="dxa"/>
                  <w:tcBorders>
                    <w:top w:val="single" w:sz="4" w:space="0" w:color="auto"/>
                    <w:left w:val="single" w:sz="4" w:space="0" w:color="auto"/>
                    <w:bottom w:val="single" w:sz="4" w:space="0" w:color="auto"/>
                    <w:right w:val="single" w:sz="4" w:space="0" w:color="auto"/>
                  </w:tcBorders>
                  <w:hideMark/>
                </w:tcPr>
                <w:p w:rsidR="00127005" w:rsidRPr="00E17169" w:rsidRDefault="00CE0CA2" w:rsidP="00153561">
                  <w:pPr>
                    <w:spacing w:after="0" w:line="240" w:lineRule="auto"/>
                    <w:ind w:hanging="24"/>
                    <w:rPr>
                      <w:rFonts w:ascii="Times New Roman" w:hAnsi="Times New Roman"/>
                      <w:sz w:val="20"/>
                      <w:szCs w:val="20"/>
                    </w:rPr>
                  </w:pPr>
                  <w:r w:rsidRPr="00E17169">
                    <w:rPr>
                      <w:rFonts w:ascii="Times New Roman" w:hAnsi="Times New Roman"/>
                      <w:sz w:val="20"/>
                      <w:szCs w:val="20"/>
                    </w:rPr>
                    <w:t>2</w:t>
                  </w:r>
                  <w:r w:rsidR="00127005" w:rsidRPr="00E17169">
                    <w:rPr>
                      <w:rFonts w:ascii="Times New Roman" w:hAnsi="Times New Roman"/>
                      <w:sz w:val="20"/>
                      <w:szCs w:val="20"/>
                    </w:rPr>
                    <w:t>.</w:t>
                  </w:r>
                </w:p>
              </w:tc>
              <w:tc>
                <w:tcPr>
                  <w:tcW w:w="3184" w:type="dxa"/>
                  <w:tcBorders>
                    <w:top w:val="single" w:sz="4" w:space="0" w:color="auto"/>
                    <w:left w:val="single" w:sz="4" w:space="0" w:color="auto"/>
                    <w:bottom w:val="single" w:sz="4" w:space="0" w:color="auto"/>
                    <w:right w:val="single" w:sz="4" w:space="0" w:color="auto"/>
                  </w:tcBorders>
                  <w:hideMark/>
                </w:tcPr>
                <w:p w:rsidR="00127005" w:rsidRPr="00E17169" w:rsidRDefault="00127005" w:rsidP="00626FAE">
                  <w:pPr>
                    <w:spacing w:after="0" w:line="240" w:lineRule="auto"/>
                    <w:ind w:hanging="24"/>
                    <w:jc w:val="both"/>
                    <w:rPr>
                      <w:rFonts w:ascii="Times New Roman" w:hAnsi="Times New Roman"/>
                      <w:sz w:val="20"/>
                      <w:szCs w:val="20"/>
                    </w:rPr>
                  </w:pPr>
                  <w:proofErr w:type="spellStart"/>
                  <w:r w:rsidRPr="00E17169">
                    <w:rPr>
                      <w:rFonts w:ascii="Times New Roman" w:hAnsi="Times New Roman"/>
                      <w:sz w:val="20"/>
                      <w:szCs w:val="20"/>
                    </w:rPr>
                    <w:t>Ieguldījumi</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atbilstošas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infrastruktūras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izveidē</w:t>
                  </w:r>
                  <w:proofErr w:type="spellEnd"/>
                  <w:r w:rsidRPr="00E17169">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127005" w:rsidRPr="00E17169" w:rsidRDefault="00886CF9" w:rsidP="00153561">
                  <w:pPr>
                    <w:spacing w:after="0" w:line="240" w:lineRule="auto"/>
                    <w:ind w:hanging="24"/>
                    <w:rPr>
                      <w:rFonts w:ascii="Times New Roman" w:hAnsi="Times New Roman"/>
                      <w:b/>
                      <w:sz w:val="20"/>
                      <w:szCs w:val="20"/>
                    </w:rPr>
                  </w:pPr>
                  <w:r w:rsidRPr="00E17169">
                    <w:rPr>
                      <w:rFonts w:ascii="Times New Roman" w:hAnsi="Times New Roman"/>
                      <w:b/>
                      <w:sz w:val="20"/>
                      <w:szCs w:val="20"/>
                    </w:rPr>
                    <w:t>3 713 424</w:t>
                  </w:r>
                </w:p>
                <w:p w:rsidR="00127005" w:rsidRPr="00E17169" w:rsidRDefault="00127005" w:rsidP="00153561">
                  <w:pPr>
                    <w:spacing w:after="0" w:line="240" w:lineRule="auto"/>
                    <w:ind w:hanging="24"/>
                    <w:rPr>
                      <w:rFonts w:ascii="Times New Roman" w:hAnsi="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rPr>
                      <w:rFonts w:ascii="Times New Roman" w:hAnsi="Times New Roman"/>
                      <w:sz w:val="20"/>
                      <w:szCs w:val="20"/>
                    </w:rPr>
                  </w:pPr>
                  <w:r w:rsidRPr="00E17169">
                    <w:rPr>
                      <w:rFonts w:ascii="Times New Roman" w:hAnsi="Times New Roman"/>
                      <w:sz w:val="20"/>
                      <w:szCs w:val="20"/>
                    </w:rPr>
                    <w:t>x</w:t>
                  </w:r>
                </w:p>
              </w:tc>
              <w:tc>
                <w:tcPr>
                  <w:tcW w:w="2694" w:type="dxa"/>
                  <w:tcBorders>
                    <w:top w:val="single" w:sz="4" w:space="0" w:color="auto"/>
                    <w:left w:val="single" w:sz="4" w:space="0" w:color="auto"/>
                    <w:bottom w:val="single" w:sz="4" w:space="0" w:color="auto"/>
                    <w:right w:val="single" w:sz="4" w:space="0" w:color="auto"/>
                  </w:tcBorders>
                  <w:hideMark/>
                </w:tcPr>
                <w:p w:rsidR="00127005" w:rsidRPr="00E17169" w:rsidRDefault="001A1D18" w:rsidP="00153561">
                  <w:pPr>
                    <w:spacing w:after="0" w:line="240" w:lineRule="auto"/>
                    <w:ind w:hanging="24"/>
                    <w:rPr>
                      <w:rFonts w:ascii="Times New Roman" w:hAnsi="Times New Roman"/>
                      <w:sz w:val="20"/>
                      <w:szCs w:val="20"/>
                    </w:rPr>
                  </w:pPr>
                  <w:r w:rsidRPr="00E17169">
                    <w:rPr>
                      <w:rFonts w:ascii="Times New Roman" w:hAnsi="Times New Roman"/>
                      <w:sz w:val="20"/>
                      <w:szCs w:val="20"/>
                    </w:rPr>
                    <w:t>2.</w:t>
                  </w:r>
                  <w:r w:rsidR="00127005" w:rsidRPr="00E17169">
                    <w:rPr>
                      <w:rFonts w:ascii="Times New Roman" w:hAnsi="Times New Roman"/>
                      <w:sz w:val="20"/>
                      <w:szCs w:val="20"/>
                    </w:rPr>
                    <w:t>pielikums</w:t>
                  </w:r>
                  <w:r w:rsidR="00997C4A" w:rsidRPr="00E17169">
                    <w:rPr>
                      <w:rFonts w:ascii="Times New Roman" w:hAnsi="Times New Roman"/>
                      <w:sz w:val="20"/>
                      <w:szCs w:val="20"/>
                    </w:rPr>
                    <w:t xml:space="preserve">“Ieguldījumi </w:t>
                  </w:r>
                  <w:proofErr w:type="spellStart"/>
                  <w:r w:rsidR="00997C4A" w:rsidRPr="00E17169">
                    <w:rPr>
                      <w:rFonts w:ascii="Times New Roman" w:hAnsi="Times New Roman"/>
                      <w:sz w:val="20"/>
                      <w:szCs w:val="20"/>
                    </w:rPr>
                    <w:t>atbilstošas</w:t>
                  </w:r>
                  <w:proofErr w:type="spellEnd"/>
                  <w:r w:rsidR="00997C4A" w:rsidRPr="00E17169">
                    <w:rPr>
                      <w:rFonts w:ascii="Times New Roman" w:hAnsi="Times New Roman"/>
                      <w:sz w:val="20"/>
                      <w:szCs w:val="20"/>
                    </w:rPr>
                    <w:t xml:space="preserve"> </w:t>
                  </w:r>
                  <w:proofErr w:type="spellStart"/>
                  <w:r w:rsidR="00997C4A" w:rsidRPr="00E17169">
                    <w:rPr>
                      <w:rFonts w:ascii="Times New Roman" w:hAnsi="Times New Roman"/>
                      <w:sz w:val="20"/>
                      <w:szCs w:val="20"/>
                    </w:rPr>
                    <w:t>infrastruktūras</w:t>
                  </w:r>
                  <w:proofErr w:type="spellEnd"/>
                  <w:r w:rsidR="00997C4A" w:rsidRPr="00E17169">
                    <w:rPr>
                      <w:rFonts w:ascii="Times New Roman" w:hAnsi="Times New Roman"/>
                      <w:sz w:val="20"/>
                      <w:szCs w:val="20"/>
                    </w:rPr>
                    <w:t xml:space="preserve"> </w:t>
                  </w:r>
                  <w:proofErr w:type="spellStart"/>
                  <w:r w:rsidR="00997C4A" w:rsidRPr="00E17169">
                    <w:rPr>
                      <w:rFonts w:ascii="Times New Roman" w:hAnsi="Times New Roman"/>
                      <w:sz w:val="20"/>
                      <w:szCs w:val="20"/>
                    </w:rPr>
                    <w:t>izveidē</w:t>
                  </w:r>
                  <w:proofErr w:type="spellEnd"/>
                  <w:r w:rsidR="00997C4A" w:rsidRPr="00E17169">
                    <w:rPr>
                      <w:rFonts w:ascii="Times New Roman" w:hAnsi="Times New Roman"/>
                      <w:sz w:val="20"/>
                      <w:szCs w:val="20"/>
                    </w:rPr>
                    <w:t xml:space="preserve"> (</w:t>
                  </w:r>
                  <w:proofErr w:type="spellStart"/>
                  <w:r w:rsidR="00997C4A" w:rsidRPr="00E17169">
                    <w:rPr>
                      <w:rFonts w:ascii="Times New Roman" w:hAnsi="Times New Roman"/>
                      <w:sz w:val="20"/>
                      <w:szCs w:val="20"/>
                    </w:rPr>
                    <w:t>uz</w:t>
                  </w:r>
                  <w:proofErr w:type="spellEnd"/>
                  <w:r w:rsidR="00997C4A" w:rsidRPr="00E17169">
                    <w:rPr>
                      <w:rFonts w:ascii="Times New Roman" w:hAnsi="Times New Roman"/>
                      <w:sz w:val="20"/>
                      <w:szCs w:val="20"/>
                    </w:rPr>
                    <w:t xml:space="preserve"> VPK </w:t>
                  </w:r>
                  <w:proofErr w:type="spellStart"/>
                  <w:r w:rsidR="00997C4A" w:rsidRPr="00E17169">
                    <w:rPr>
                      <w:rFonts w:ascii="Times New Roman" w:hAnsi="Times New Roman"/>
                      <w:sz w:val="20"/>
                      <w:szCs w:val="20"/>
                    </w:rPr>
                    <w:t>bāzes</w:t>
                  </w:r>
                  <w:proofErr w:type="spellEnd"/>
                  <w:r w:rsidR="00997C4A" w:rsidRPr="00E17169">
                    <w:rPr>
                      <w:rFonts w:ascii="Times New Roman" w:hAnsi="Times New Roman"/>
                      <w:sz w:val="20"/>
                      <w:szCs w:val="20"/>
                    </w:rPr>
                    <w:t>)”</w:t>
                  </w:r>
                </w:p>
              </w:tc>
              <w:tc>
                <w:tcPr>
                  <w:tcW w:w="331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ind w:hanging="24"/>
                    <w:rPr>
                      <w:rFonts w:ascii="Times New Roman" w:hAnsi="Times New Roman"/>
                      <w:sz w:val="20"/>
                      <w:szCs w:val="20"/>
                    </w:rPr>
                  </w:pPr>
                  <w:r w:rsidRPr="00E17169">
                    <w:rPr>
                      <w:rFonts w:ascii="Times New Roman" w:hAnsi="Times New Roman"/>
                      <w:sz w:val="20"/>
                      <w:szCs w:val="20"/>
                    </w:rPr>
                    <w:t>x</w:t>
                  </w:r>
                </w:p>
              </w:tc>
            </w:tr>
            <w:tr w:rsidR="00127005" w:rsidRPr="00E17169" w:rsidTr="00127005">
              <w:tc>
                <w:tcPr>
                  <w:tcW w:w="910" w:type="dxa"/>
                  <w:tcBorders>
                    <w:top w:val="single" w:sz="4" w:space="0" w:color="auto"/>
                    <w:left w:val="single" w:sz="4" w:space="0" w:color="auto"/>
                    <w:bottom w:val="single" w:sz="4" w:space="0" w:color="auto"/>
                    <w:right w:val="single" w:sz="4" w:space="0" w:color="auto"/>
                  </w:tcBorders>
                  <w:hideMark/>
                </w:tcPr>
                <w:p w:rsidR="00127005" w:rsidRPr="00E17169" w:rsidRDefault="00127005" w:rsidP="00153561">
                  <w:pPr>
                    <w:spacing w:after="0" w:line="240" w:lineRule="auto"/>
                    <w:jc w:val="both"/>
                    <w:rPr>
                      <w:rFonts w:ascii="Times New Roman" w:hAnsi="Times New Roman"/>
                      <w:b/>
                      <w:sz w:val="24"/>
                      <w:szCs w:val="24"/>
                    </w:rPr>
                  </w:pPr>
                  <w:r w:rsidRPr="00E17169">
                    <w:rPr>
                      <w:rFonts w:ascii="Times New Roman" w:hAnsi="Times New Roman"/>
                      <w:b/>
                      <w:sz w:val="24"/>
                      <w:szCs w:val="24"/>
                    </w:rPr>
                    <w:t>KOPĀ</w:t>
                  </w:r>
                </w:p>
              </w:tc>
              <w:tc>
                <w:tcPr>
                  <w:tcW w:w="3184"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jc w:val="both"/>
                    <w:rPr>
                      <w:rFonts w:asciiTheme="minorHAnsi" w:hAnsiTheme="minorHAnsi" w:cstheme="minorBidi"/>
                      <w:b/>
                      <w:sz w:val="32"/>
                      <w:szCs w:val="32"/>
                    </w:rPr>
                  </w:pPr>
                </w:p>
              </w:tc>
              <w:tc>
                <w:tcPr>
                  <w:tcW w:w="1772" w:type="dxa"/>
                  <w:tcBorders>
                    <w:top w:val="single" w:sz="4" w:space="0" w:color="auto"/>
                    <w:left w:val="single" w:sz="4" w:space="0" w:color="auto"/>
                    <w:bottom w:val="single" w:sz="4" w:space="0" w:color="auto"/>
                    <w:right w:val="single" w:sz="4" w:space="0" w:color="auto"/>
                  </w:tcBorders>
                </w:tcPr>
                <w:p w:rsidR="00127005" w:rsidRPr="00E17169" w:rsidRDefault="000F3A6D" w:rsidP="00886CF9">
                  <w:pPr>
                    <w:spacing w:after="0" w:line="240" w:lineRule="auto"/>
                    <w:ind w:hanging="24"/>
                    <w:rPr>
                      <w:b/>
                      <w:sz w:val="32"/>
                      <w:szCs w:val="32"/>
                    </w:rPr>
                  </w:pPr>
                  <w:r w:rsidRPr="00E17169">
                    <w:rPr>
                      <w:rFonts w:ascii="Times New Roman" w:hAnsi="Times New Roman"/>
                      <w:sz w:val="20"/>
                      <w:szCs w:val="20"/>
                    </w:rPr>
                    <w:t>3 781 762</w:t>
                  </w:r>
                </w:p>
              </w:tc>
              <w:tc>
                <w:tcPr>
                  <w:tcW w:w="122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jc w:val="both"/>
                    <w:rPr>
                      <w:b/>
                      <w:sz w:val="32"/>
                      <w:szCs w:val="32"/>
                    </w:rPr>
                  </w:pPr>
                </w:p>
              </w:tc>
              <w:tc>
                <w:tcPr>
                  <w:tcW w:w="2694"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jc w:val="both"/>
                    <w:rPr>
                      <w:b/>
                      <w:sz w:val="32"/>
                      <w:szCs w:val="32"/>
                    </w:rPr>
                  </w:pPr>
                </w:p>
              </w:tc>
              <w:tc>
                <w:tcPr>
                  <w:tcW w:w="3312" w:type="dxa"/>
                  <w:tcBorders>
                    <w:top w:val="single" w:sz="4" w:space="0" w:color="auto"/>
                    <w:left w:val="single" w:sz="4" w:space="0" w:color="auto"/>
                    <w:bottom w:val="single" w:sz="4" w:space="0" w:color="auto"/>
                    <w:right w:val="single" w:sz="4" w:space="0" w:color="auto"/>
                  </w:tcBorders>
                </w:tcPr>
                <w:p w:rsidR="00127005" w:rsidRPr="00E17169" w:rsidRDefault="00127005" w:rsidP="00153561">
                  <w:pPr>
                    <w:spacing w:after="0" w:line="240" w:lineRule="auto"/>
                    <w:jc w:val="both"/>
                    <w:rPr>
                      <w:b/>
                      <w:sz w:val="32"/>
                      <w:szCs w:val="32"/>
                    </w:rPr>
                  </w:pPr>
                </w:p>
              </w:tc>
            </w:tr>
          </w:tbl>
          <w:p w:rsidR="00153561" w:rsidRPr="00E17169" w:rsidRDefault="00153561" w:rsidP="00153561">
            <w:pPr>
              <w:spacing w:after="0" w:line="240" w:lineRule="auto"/>
              <w:ind w:left="567"/>
              <w:jc w:val="right"/>
              <w:rPr>
                <w:rFonts w:ascii="Times New Roman" w:eastAsiaTheme="minorHAnsi" w:hAnsi="Times New Roman"/>
                <w:sz w:val="28"/>
                <w:szCs w:val="28"/>
              </w:rPr>
            </w:pPr>
          </w:p>
          <w:p w:rsidR="00153561" w:rsidRPr="00E17169" w:rsidRDefault="00B65691" w:rsidP="00153561">
            <w:pPr>
              <w:spacing w:after="0" w:line="240" w:lineRule="auto"/>
              <w:ind w:left="567"/>
              <w:jc w:val="right"/>
              <w:rPr>
                <w:rFonts w:ascii="Times New Roman" w:hAnsi="Times New Roman"/>
                <w:sz w:val="20"/>
                <w:szCs w:val="20"/>
              </w:rPr>
            </w:pPr>
            <w:r w:rsidRPr="00E17169">
              <w:rPr>
                <w:rFonts w:ascii="Times New Roman" w:hAnsi="Times New Roman"/>
                <w:sz w:val="20"/>
                <w:szCs w:val="20"/>
              </w:rPr>
              <w:t>3</w:t>
            </w:r>
            <w:r w:rsidR="00153561" w:rsidRPr="00E17169">
              <w:rPr>
                <w:rFonts w:ascii="Times New Roman" w:hAnsi="Times New Roman"/>
                <w:sz w:val="20"/>
                <w:szCs w:val="20"/>
              </w:rPr>
              <w:t>.tabula</w:t>
            </w:r>
          </w:p>
          <w:p w:rsidR="00153561" w:rsidRDefault="00153561" w:rsidP="00153561">
            <w:pPr>
              <w:spacing w:after="0" w:line="240" w:lineRule="auto"/>
              <w:ind w:left="567"/>
              <w:jc w:val="center"/>
              <w:rPr>
                <w:rFonts w:ascii="Times New Roman" w:hAnsi="Times New Roman"/>
                <w:b/>
                <w:sz w:val="24"/>
                <w:szCs w:val="24"/>
              </w:rPr>
            </w:pPr>
            <w:proofErr w:type="spellStart"/>
            <w:r w:rsidRPr="00E17169">
              <w:rPr>
                <w:rFonts w:ascii="Times New Roman" w:hAnsi="Times New Roman"/>
                <w:b/>
                <w:sz w:val="24"/>
                <w:szCs w:val="24"/>
              </w:rPr>
              <w:t>Pastāvīgās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izmaksas</w:t>
            </w:r>
            <w:proofErr w:type="spellEnd"/>
            <w:r w:rsidRPr="00E17169">
              <w:rPr>
                <w:rFonts w:ascii="Times New Roman" w:hAnsi="Times New Roman"/>
                <w:b/>
                <w:sz w:val="24"/>
                <w:szCs w:val="24"/>
              </w:rPr>
              <w:t xml:space="preserve"> – </w:t>
            </w:r>
            <w:proofErr w:type="spellStart"/>
            <w:r w:rsidRPr="00E17169">
              <w:rPr>
                <w:rFonts w:ascii="Times New Roman" w:hAnsi="Times New Roman"/>
                <w:b/>
                <w:sz w:val="24"/>
                <w:szCs w:val="24"/>
              </w:rPr>
              <w:t>kopsavilkums</w:t>
            </w:r>
            <w:proofErr w:type="spellEnd"/>
            <w:r w:rsidRPr="00E17169">
              <w:rPr>
                <w:rStyle w:val="FootnoteReference"/>
                <w:rFonts w:ascii="Times New Roman" w:hAnsi="Times New Roman"/>
                <w:b/>
                <w:sz w:val="28"/>
                <w:szCs w:val="28"/>
              </w:rPr>
              <w:footnoteReference w:id="7"/>
            </w:r>
          </w:p>
          <w:p w:rsidR="002773C9" w:rsidRPr="00E17169" w:rsidRDefault="002773C9" w:rsidP="00153561">
            <w:pPr>
              <w:spacing w:after="0" w:line="240" w:lineRule="auto"/>
              <w:ind w:left="567"/>
              <w:jc w:val="center"/>
              <w:rPr>
                <w:rFonts w:ascii="Times New Roman" w:hAnsi="Times New Roman"/>
                <w:b/>
                <w:sz w:val="28"/>
                <w:szCs w:val="28"/>
              </w:rPr>
            </w:pPr>
          </w:p>
          <w:tbl>
            <w:tblPr>
              <w:tblW w:w="0" w:type="auto"/>
              <w:tblInd w:w="567" w:type="dxa"/>
              <w:tblLook w:val="04A0" w:firstRow="1" w:lastRow="0" w:firstColumn="1" w:lastColumn="0" w:noHBand="0" w:noVBand="1"/>
            </w:tblPr>
            <w:tblGrid>
              <w:gridCol w:w="1095"/>
              <w:gridCol w:w="2687"/>
              <w:gridCol w:w="1561"/>
              <w:gridCol w:w="1240"/>
              <w:gridCol w:w="1241"/>
              <w:gridCol w:w="1110"/>
              <w:gridCol w:w="1241"/>
              <w:gridCol w:w="1241"/>
              <w:gridCol w:w="1390"/>
            </w:tblGrid>
            <w:tr w:rsidR="00153561" w:rsidRPr="00E17169" w:rsidTr="00C94F02">
              <w:tc>
                <w:tcPr>
                  <w:tcW w:w="1095"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EKK</w:t>
                  </w:r>
                </w:p>
              </w:tc>
              <w:tc>
                <w:tcPr>
                  <w:tcW w:w="268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Nosaukums</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Gadam</w:t>
                  </w:r>
                  <w:proofErr w:type="spellEnd"/>
                  <w:r w:rsidRPr="00E17169">
                    <w:rPr>
                      <w:rFonts w:ascii="Times New Roman" w:hAnsi="Times New Roman"/>
                      <w:b/>
                      <w:sz w:val="20"/>
                      <w:szCs w:val="20"/>
                    </w:rPr>
                    <w:t>-max.</w:t>
                  </w:r>
                </w:p>
              </w:tc>
              <w:tc>
                <w:tcPr>
                  <w:tcW w:w="124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rPr>
                  </w:pPr>
                  <w:r w:rsidRPr="00E17169">
                    <w:rPr>
                      <w:rFonts w:ascii="Times New Roman" w:hAnsi="Times New Roman"/>
                      <w:b/>
                    </w:rPr>
                    <w:t>1.gads</w:t>
                  </w:r>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2020</w:t>
                  </w:r>
                </w:p>
                <w:p w:rsidR="00153561" w:rsidRPr="00E17169" w:rsidRDefault="00153561" w:rsidP="00D71D31">
                  <w:pPr>
                    <w:spacing w:after="0" w:line="240" w:lineRule="auto"/>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rPr>
                  </w:pPr>
                  <w:r w:rsidRPr="00E17169">
                    <w:rPr>
                      <w:rFonts w:ascii="Times New Roman" w:hAnsi="Times New Roman"/>
                      <w:b/>
                    </w:rPr>
                    <w:t>2.gads</w:t>
                  </w:r>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2021</w:t>
                  </w:r>
                </w:p>
                <w:p w:rsidR="00153561" w:rsidRPr="00E17169" w:rsidRDefault="00153561" w:rsidP="00153561">
                  <w:pPr>
                    <w:spacing w:after="0" w:line="240" w:lineRule="auto"/>
                    <w:jc w:val="center"/>
                    <w:rPr>
                      <w:rFonts w:ascii="Times New Roman" w:hAnsi="Times New Roman"/>
                      <w:b/>
                      <w:sz w:val="20"/>
                      <w:szCs w:val="20"/>
                    </w:rPr>
                  </w:pPr>
                </w:p>
              </w:tc>
              <w:tc>
                <w:tcPr>
                  <w:tcW w:w="111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rPr>
                  </w:pPr>
                  <w:r w:rsidRPr="00E17169">
                    <w:rPr>
                      <w:rFonts w:ascii="Times New Roman" w:hAnsi="Times New Roman"/>
                      <w:b/>
                    </w:rPr>
                    <w:t>3.gads</w:t>
                  </w:r>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2022</w:t>
                  </w:r>
                </w:p>
                <w:p w:rsidR="00153561" w:rsidRPr="00E17169" w:rsidRDefault="00153561" w:rsidP="00153561">
                  <w:pPr>
                    <w:spacing w:after="0" w:line="240" w:lineRule="auto"/>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rPr>
                  </w:pPr>
                  <w:r w:rsidRPr="00E17169">
                    <w:rPr>
                      <w:rFonts w:ascii="Times New Roman" w:hAnsi="Times New Roman"/>
                      <w:b/>
                    </w:rPr>
                    <w:t xml:space="preserve">4.gads </w:t>
                  </w:r>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2023</w:t>
                  </w:r>
                </w:p>
                <w:p w:rsidR="00153561" w:rsidRPr="00E17169" w:rsidRDefault="00153561" w:rsidP="00153561">
                  <w:pPr>
                    <w:spacing w:after="0" w:line="240" w:lineRule="auto"/>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rPr>
                  </w:pPr>
                  <w:r w:rsidRPr="00E17169">
                    <w:rPr>
                      <w:rFonts w:ascii="Times New Roman" w:hAnsi="Times New Roman"/>
                      <w:b/>
                    </w:rPr>
                    <w:t>5.gads</w:t>
                  </w:r>
                </w:p>
                <w:p w:rsidR="00153561" w:rsidRPr="00E17169" w:rsidRDefault="00153561" w:rsidP="00153561">
                  <w:pPr>
                    <w:spacing w:after="0" w:line="240" w:lineRule="auto"/>
                    <w:jc w:val="center"/>
                    <w:rPr>
                      <w:rFonts w:ascii="Times New Roman" w:hAnsi="Times New Roman"/>
                      <w:b/>
                    </w:rPr>
                  </w:pPr>
                  <w:r w:rsidRPr="00E17169">
                    <w:rPr>
                      <w:rFonts w:ascii="Times New Roman" w:hAnsi="Times New Roman"/>
                      <w:b/>
                    </w:rPr>
                    <w:t>2024</w:t>
                  </w:r>
                </w:p>
                <w:p w:rsidR="00153561" w:rsidRPr="00E17169" w:rsidRDefault="00153561" w:rsidP="00153561">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rPr>
                  </w:pPr>
                  <w:r w:rsidRPr="00E17169">
                    <w:rPr>
                      <w:rFonts w:ascii="Times New Roman" w:hAnsi="Times New Roman"/>
                      <w:b/>
                    </w:rPr>
                    <w:t xml:space="preserve">6.gads </w:t>
                  </w:r>
                  <w:proofErr w:type="spellStart"/>
                  <w:r w:rsidRPr="00E17169">
                    <w:rPr>
                      <w:rFonts w:ascii="Times New Roman" w:hAnsi="Times New Roman"/>
                      <w:b/>
                    </w:rPr>
                    <w:t>maksimālais</w:t>
                  </w:r>
                  <w:proofErr w:type="spellEnd"/>
                </w:p>
                <w:p w:rsidR="00153561" w:rsidRPr="00E17169" w:rsidRDefault="00153561" w:rsidP="00153561">
                  <w:pPr>
                    <w:spacing w:after="0" w:line="240" w:lineRule="auto"/>
                    <w:jc w:val="center"/>
                    <w:rPr>
                      <w:rFonts w:ascii="Times New Roman" w:hAnsi="Times New Roman"/>
                      <w:b/>
                    </w:rPr>
                  </w:pPr>
                  <w:r w:rsidRPr="00E17169">
                    <w:rPr>
                      <w:rFonts w:ascii="Times New Roman" w:hAnsi="Times New Roman"/>
                      <w:b/>
                    </w:rPr>
                    <w:t>2025</w:t>
                  </w:r>
                </w:p>
                <w:p w:rsidR="00153561" w:rsidRPr="00E17169" w:rsidRDefault="00153561" w:rsidP="00153561">
                  <w:pPr>
                    <w:spacing w:after="0" w:line="240" w:lineRule="auto"/>
                    <w:jc w:val="center"/>
                    <w:rPr>
                      <w:rFonts w:ascii="Times New Roman" w:hAnsi="Times New Roman"/>
                      <w:b/>
                    </w:rPr>
                  </w:pPr>
                </w:p>
              </w:tc>
            </w:tr>
            <w:tr w:rsidR="00153561" w:rsidRPr="00E17169" w:rsidTr="00C94F02">
              <w:tc>
                <w:tcPr>
                  <w:tcW w:w="1095"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1000</w:t>
                  </w:r>
                </w:p>
              </w:tc>
              <w:tc>
                <w:tcPr>
                  <w:tcW w:w="268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roofErr w:type="spellStart"/>
                  <w:r w:rsidRPr="00E17169">
                    <w:rPr>
                      <w:rFonts w:ascii="Times New Roman" w:hAnsi="Times New Roman"/>
                      <w:b/>
                      <w:sz w:val="20"/>
                      <w:szCs w:val="20"/>
                    </w:rPr>
                    <w:t>Atlīdzība</w:t>
                  </w:r>
                  <w:proofErr w:type="spellEnd"/>
                </w:p>
              </w:tc>
              <w:tc>
                <w:tcPr>
                  <w:tcW w:w="1561"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1 846 102</w:t>
                  </w:r>
                </w:p>
              </w:tc>
              <w:tc>
                <w:tcPr>
                  <w:tcW w:w="1240"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574 776</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1 176 205</w:t>
                  </w:r>
                </w:p>
              </w:tc>
              <w:tc>
                <w:tcPr>
                  <w:tcW w:w="1110"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1 547 917</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1 650 036</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1 748 070</w:t>
                  </w:r>
                </w:p>
              </w:tc>
              <w:tc>
                <w:tcPr>
                  <w:tcW w:w="1390"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1 846 102</w:t>
                  </w:r>
                </w:p>
              </w:tc>
            </w:tr>
            <w:tr w:rsidR="00153561" w:rsidRPr="00E17169" w:rsidTr="00FC0265">
              <w:tc>
                <w:tcPr>
                  <w:tcW w:w="1095"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rPr>
                      <w:rFonts w:ascii="Times New Roman" w:hAnsi="Times New Roman"/>
                      <w:sz w:val="20"/>
                      <w:szCs w:val="20"/>
                    </w:rPr>
                  </w:pPr>
                  <w:proofErr w:type="spellStart"/>
                  <w:r w:rsidRPr="00E17169">
                    <w:rPr>
                      <w:rFonts w:ascii="Times New Roman" w:eastAsia="Times New Roman" w:hAnsi="Times New Roman"/>
                      <w:sz w:val="20"/>
                      <w:szCs w:val="20"/>
                      <w:lang w:eastAsia="lv-LV"/>
                    </w:rPr>
                    <w:t>akadēmiskais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personāls</w:t>
                  </w:r>
                  <w:proofErr w:type="spellEnd"/>
                  <w:r w:rsidR="00C94F02" w:rsidRPr="00E17169">
                    <w:rPr>
                      <w:rStyle w:val="FootnoteReference"/>
                      <w:rFonts w:ascii="Times New Roman" w:eastAsia="Times New Roman" w:hAnsi="Times New Roman"/>
                      <w:sz w:val="20"/>
                      <w:szCs w:val="20"/>
                      <w:lang w:eastAsia="lv-LV"/>
                    </w:rPr>
                    <w:footnoteReference w:id="8"/>
                  </w:r>
                </w:p>
              </w:tc>
              <w:tc>
                <w:tcPr>
                  <w:tcW w:w="156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bCs/>
                      <w:sz w:val="20"/>
                      <w:szCs w:val="20"/>
                    </w:rPr>
                    <w:t>1 303 034</w:t>
                  </w:r>
                </w:p>
              </w:tc>
              <w:tc>
                <w:tcPr>
                  <w:tcW w:w="1240"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167 475</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633 137</w:t>
                  </w:r>
                </w:p>
              </w:tc>
              <w:tc>
                <w:tcPr>
                  <w:tcW w:w="1110"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1 004 849</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1 106 968</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FC026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lang w:val="lv-LV"/>
                    </w:rPr>
                    <w:t>1 205 002</w:t>
                  </w:r>
                </w:p>
              </w:tc>
              <w:tc>
                <w:tcPr>
                  <w:tcW w:w="139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bCs/>
                      <w:sz w:val="20"/>
                      <w:szCs w:val="20"/>
                    </w:rPr>
                    <w:t>1 303 034</w:t>
                  </w:r>
                </w:p>
              </w:tc>
            </w:tr>
            <w:tr w:rsidR="00153561" w:rsidRPr="00E17169" w:rsidTr="00C94F02">
              <w:tc>
                <w:tcPr>
                  <w:tcW w:w="1095"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rPr>
                      <w:rFonts w:ascii="Times New Roman" w:hAnsi="Times New Roman"/>
                      <w:sz w:val="20"/>
                      <w:szCs w:val="20"/>
                    </w:rPr>
                  </w:pPr>
                  <w:proofErr w:type="spellStart"/>
                  <w:r w:rsidRPr="00E17169">
                    <w:rPr>
                      <w:rFonts w:ascii="Times New Roman" w:eastAsia="Times New Roman" w:hAnsi="Times New Roman"/>
                      <w:sz w:val="20"/>
                      <w:szCs w:val="20"/>
                      <w:lang w:eastAsia="lv-LV"/>
                    </w:rPr>
                    <w:t>vispārējais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personāls</w:t>
                  </w:r>
                  <w:proofErr w:type="spellEnd"/>
                  <w:r w:rsidR="00C94F02" w:rsidRPr="00E17169">
                    <w:rPr>
                      <w:rStyle w:val="FootnoteReference"/>
                      <w:rFonts w:ascii="Times New Roman" w:eastAsia="Times New Roman" w:hAnsi="Times New Roman"/>
                      <w:sz w:val="20"/>
                      <w:szCs w:val="20"/>
                      <w:lang w:eastAsia="lv-LV"/>
                    </w:rPr>
                    <w:footnoteReference w:id="9"/>
                  </w:r>
                </w:p>
              </w:tc>
              <w:tc>
                <w:tcPr>
                  <w:tcW w:w="156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240" w:type="dxa"/>
                  <w:tcBorders>
                    <w:top w:val="single" w:sz="4" w:space="0" w:color="auto"/>
                    <w:left w:val="single" w:sz="4" w:space="0" w:color="auto"/>
                    <w:bottom w:val="single" w:sz="4" w:space="0" w:color="auto"/>
                    <w:right w:val="single" w:sz="4" w:space="0" w:color="auto"/>
                  </w:tcBorders>
                </w:tcPr>
                <w:p w:rsidR="00153561" w:rsidRPr="00E17169" w:rsidRDefault="00C94F02"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407 301</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C94F02"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110" w:type="dxa"/>
                  <w:tcBorders>
                    <w:top w:val="single" w:sz="4" w:space="0" w:color="auto"/>
                    <w:left w:val="single" w:sz="4" w:space="0" w:color="auto"/>
                    <w:bottom w:val="single" w:sz="4" w:space="0" w:color="auto"/>
                    <w:right w:val="single" w:sz="4" w:space="0" w:color="auto"/>
                  </w:tcBorders>
                </w:tcPr>
                <w:p w:rsidR="00153561" w:rsidRPr="00E17169" w:rsidRDefault="00C94F02"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C94F02"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C94F02"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c>
                <w:tcPr>
                  <w:tcW w:w="139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543 068</w:t>
                  </w:r>
                </w:p>
              </w:tc>
            </w:tr>
            <w:tr w:rsidR="00153561" w:rsidRPr="00E17169" w:rsidTr="00C94F02">
              <w:tc>
                <w:tcPr>
                  <w:tcW w:w="1095"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2000</w:t>
                  </w:r>
                </w:p>
              </w:tc>
              <w:tc>
                <w:tcPr>
                  <w:tcW w:w="268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roofErr w:type="spellStart"/>
                  <w:r w:rsidRPr="00E17169">
                    <w:rPr>
                      <w:rFonts w:ascii="Times New Roman" w:hAnsi="Times New Roman"/>
                      <w:b/>
                      <w:sz w:val="20"/>
                      <w:szCs w:val="20"/>
                    </w:rPr>
                    <w:t>Preces</w:t>
                  </w:r>
                  <w:proofErr w:type="spellEnd"/>
                  <w:r w:rsidRPr="00E17169">
                    <w:rPr>
                      <w:rFonts w:ascii="Times New Roman" w:hAnsi="Times New Roman"/>
                      <w:b/>
                      <w:sz w:val="20"/>
                      <w:szCs w:val="20"/>
                    </w:rPr>
                    <w:t xml:space="preserve"> un </w:t>
                  </w:r>
                  <w:proofErr w:type="spellStart"/>
                  <w:r w:rsidRPr="00E17169">
                    <w:rPr>
                      <w:rFonts w:ascii="Times New Roman" w:hAnsi="Times New Roman"/>
                      <w:b/>
                      <w:sz w:val="20"/>
                      <w:szCs w:val="20"/>
                    </w:rPr>
                    <w:t>pakalpojumi</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kopā</w:t>
                  </w:r>
                  <w:proofErr w:type="spellEnd"/>
                </w:p>
              </w:tc>
              <w:tc>
                <w:tcPr>
                  <w:tcW w:w="1561" w:type="dxa"/>
                  <w:tcBorders>
                    <w:top w:val="single" w:sz="4" w:space="0" w:color="auto"/>
                    <w:left w:val="single" w:sz="4" w:space="0" w:color="auto"/>
                    <w:bottom w:val="single" w:sz="4" w:space="0" w:color="auto"/>
                    <w:right w:val="single" w:sz="4" w:space="0" w:color="auto"/>
                  </w:tcBorders>
                </w:tcPr>
                <w:p w:rsidR="00153561" w:rsidRPr="00E17169" w:rsidRDefault="00527D0E"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193 323</w:t>
                  </w:r>
                </w:p>
              </w:tc>
              <w:tc>
                <w:tcPr>
                  <w:tcW w:w="1240" w:type="dxa"/>
                  <w:tcBorders>
                    <w:top w:val="single" w:sz="4" w:space="0" w:color="auto"/>
                    <w:left w:val="single" w:sz="4" w:space="0" w:color="auto"/>
                    <w:bottom w:val="single" w:sz="4" w:space="0" w:color="auto"/>
                    <w:right w:val="single" w:sz="4" w:space="0" w:color="auto"/>
                  </w:tcBorders>
                </w:tcPr>
                <w:p w:rsidR="00153561" w:rsidRPr="00E17169" w:rsidRDefault="00527D0E"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20 664</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527D0E"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110 670</w:t>
                  </w:r>
                </w:p>
              </w:tc>
              <w:tc>
                <w:tcPr>
                  <w:tcW w:w="1110" w:type="dxa"/>
                  <w:tcBorders>
                    <w:top w:val="single" w:sz="4" w:space="0" w:color="auto"/>
                    <w:left w:val="single" w:sz="4" w:space="0" w:color="auto"/>
                    <w:bottom w:val="single" w:sz="4" w:space="0" w:color="auto"/>
                    <w:right w:val="single" w:sz="4" w:space="0" w:color="auto"/>
                  </w:tcBorders>
                </w:tcPr>
                <w:p w:rsidR="00153561" w:rsidRPr="00E17169" w:rsidRDefault="00527D0E"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156 531</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527D0E"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169 131</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FE5E53"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181 226</w:t>
                  </w:r>
                </w:p>
              </w:tc>
              <w:tc>
                <w:tcPr>
                  <w:tcW w:w="1390" w:type="dxa"/>
                  <w:tcBorders>
                    <w:top w:val="single" w:sz="4" w:space="0" w:color="auto"/>
                    <w:left w:val="single" w:sz="4" w:space="0" w:color="auto"/>
                    <w:bottom w:val="single" w:sz="4" w:space="0" w:color="auto"/>
                    <w:right w:val="single" w:sz="4" w:space="0" w:color="auto"/>
                  </w:tcBorders>
                </w:tcPr>
                <w:p w:rsidR="00153561" w:rsidRPr="00E17169" w:rsidRDefault="00FE5E53"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193 323</w:t>
                  </w:r>
                </w:p>
              </w:tc>
            </w:tr>
            <w:tr w:rsidR="00153561" w:rsidRPr="00E17169" w:rsidTr="006E12D3">
              <w:tc>
                <w:tcPr>
                  <w:tcW w:w="1095"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5D1ACC">
                  <w:pPr>
                    <w:spacing w:before="100" w:beforeAutospacing="1" w:after="100" w:afterAutospacing="1" w:line="240" w:lineRule="auto"/>
                    <w:rPr>
                      <w:rFonts w:ascii="Times New Roman" w:hAnsi="Times New Roman"/>
                      <w:b/>
                      <w:sz w:val="20"/>
                      <w:szCs w:val="20"/>
                    </w:rPr>
                  </w:pPr>
                  <w:proofErr w:type="spellStart"/>
                  <w:r w:rsidRPr="00E17169">
                    <w:rPr>
                      <w:rFonts w:ascii="Times New Roman" w:eastAsia="Times New Roman" w:hAnsi="Times New Roman"/>
                      <w:sz w:val="20"/>
                      <w:szCs w:val="20"/>
                      <w:lang w:eastAsia="lv-LV"/>
                    </w:rPr>
                    <w:t>pārējie</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papildu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izdevumi</w:t>
                  </w:r>
                  <w:proofErr w:type="spellEnd"/>
                  <w:r w:rsidRPr="00E17169">
                    <w:rPr>
                      <w:rFonts w:ascii="Times New Roman" w:eastAsia="Times New Roman" w:hAnsi="Times New Roman"/>
                      <w:sz w:val="20"/>
                      <w:szCs w:val="20"/>
                      <w:lang w:eastAsia="lv-LV"/>
                    </w:rPr>
                    <w:t xml:space="preserve"> </w:t>
                  </w:r>
                  <w:r w:rsidR="00755F19" w:rsidRPr="00E17169">
                    <w:rPr>
                      <w:rStyle w:val="FootnoteReference"/>
                      <w:rFonts w:ascii="Times New Roman" w:eastAsia="Times New Roman" w:hAnsi="Times New Roman"/>
                      <w:sz w:val="20"/>
                      <w:szCs w:val="20"/>
                      <w:lang w:eastAsia="lv-LV"/>
                    </w:rPr>
                    <w:footnoteReference w:id="10"/>
                  </w:r>
                  <w:r w:rsidRPr="00E17169">
                    <w:rPr>
                      <w:rFonts w:ascii="Times New Roman" w:eastAsia="Times New Roman" w:hAnsi="Times New Roman"/>
                      <w:sz w:val="20"/>
                      <w:szCs w:val="20"/>
                      <w:lang w:eastAsia="lv-LV"/>
                    </w:rPr>
                    <w:t>(</w:t>
                  </w:r>
                  <w:r w:rsidR="00B551C0" w:rsidRPr="00E17169">
                    <w:rPr>
                      <w:rFonts w:ascii="Times New Roman" w:eastAsia="Times New Roman" w:hAnsi="Times New Roman"/>
                      <w:sz w:val="20"/>
                      <w:szCs w:val="20"/>
                      <w:lang w:eastAsia="lv-LV"/>
                    </w:rPr>
                    <w:t>1</w:t>
                  </w:r>
                  <w:r w:rsidR="005D1ACC" w:rsidRPr="00E17169">
                    <w:rPr>
                      <w:rFonts w:ascii="Times New Roman" w:eastAsia="Times New Roman" w:hAnsi="Times New Roman"/>
                      <w:sz w:val="20"/>
                      <w:szCs w:val="20"/>
                      <w:lang w:eastAsia="lv-LV"/>
                    </w:rPr>
                    <w:t>0</w:t>
                  </w:r>
                  <w:r w:rsidRPr="00E17169">
                    <w:rPr>
                      <w:rFonts w:ascii="Times New Roman" w:eastAsia="Times New Roman" w:hAnsi="Times New Roman"/>
                      <w:sz w:val="20"/>
                      <w:szCs w:val="20"/>
                      <w:lang w:eastAsia="lv-LV"/>
                    </w:rPr>
                    <w:t>.tabula)</w:t>
                  </w:r>
                </w:p>
              </w:tc>
              <w:tc>
                <w:tcPr>
                  <w:tcW w:w="1561" w:type="dxa"/>
                  <w:tcBorders>
                    <w:top w:val="single" w:sz="4" w:space="0" w:color="auto"/>
                    <w:left w:val="single" w:sz="4" w:space="0" w:color="auto"/>
                    <w:bottom w:val="single" w:sz="4" w:space="0" w:color="auto"/>
                    <w:right w:val="single" w:sz="4" w:space="0" w:color="auto"/>
                  </w:tcBorders>
                  <w:hideMark/>
                </w:tcPr>
                <w:p w:rsidR="00153561" w:rsidRPr="00E17169" w:rsidRDefault="006E12D3" w:rsidP="00153561">
                  <w:pPr>
                    <w:spacing w:before="100" w:beforeAutospacing="1" w:after="100" w:afterAutospacing="1" w:line="240" w:lineRule="auto"/>
                    <w:jc w:val="center"/>
                    <w:rPr>
                      <w:rFonts w:ascii="Times New Roman" w:hAnsi="Times New Roman"/>
                      <w:sz w:val="20"/>
                      <w:szCs w:val="20"/>
                    </w:rPr>
                  </w:pPr>
                  <w:r w:rsidRPr="00E17169">
                    <w:rPr>
                      <w:rFonts w:ascii="Times New Roman" w:eastAsia="Times New Roman" w:hAnsi="Times New Roman"/>
                      <w:sz w:val="20"/>
                      <w:szCs w:val="20"/>
                      <w:lang w:eastAsia="lv-LV"/>
                    </w:rPr>
                    <w:t>158 044</w:t>
                  </w:r>
                </w:p>
              </w:tc>
              <w:tc>
                <w:tcPr>
                  <w:tcW w:w="1240" w:type="dxa"/>
                  <w:tcBorders>
                    <w:top w:val="single" w:sz="4" w:space="0" w:color="auto"/>
                    <w:left w:val="single" w:sz="4" w:space="0" w:color="auto"/>
                    <w:bottom w:val="single" w:sz="4" w:space="0" w:color="auto"/>
                    <w:right w:val="single" w:sz="4" w:space="0" w:color="auto"/>
                  </w:tcBorders>
                </w:tcPr>
                <w:p w:rsidR="00153561" w:rsidRPr="00E17169" w:rsidRDefault="00755F19"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20 313</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215892" w:rsidP="00215892">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76 792</w:t>
                  </w:r>
                </w:p>
              </w:tc>
              <w:tc>
                <w:tcPr>
                  <w:tcW w:w="1110" w:type="dxa"/>
                  <w:tcBorders>
                    <w:top w:val="single" w:sz="4" w:space="0" w:color="auto"/>
                    <w:left w:val="single" w:sz="4" w:space="0" w:color="auto"/>
                    <w:bottom w:val="single" w:sz="4" w:space="0" w:color="auto"/>
                    <w:right w:val="single" w:sz="4" w:space="0" w:color="auto"/>
                  </w:tcBorders>
                </w:tcPr>
                <w:p w:rsidR="00153561" w:rsidRPr="00E17169" w:rsidRDefault="00215892"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121 876</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215892"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134 262</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215892"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146 152</w:t>
                  </w:r>
                </w:p>
              </w:tc>
              <w:tc>
                <w:tcPr>
                  <w:tcW w:w="1390" w:type="dxa"/>
                  <w:tcBorders>
                    <w:top w:val="single" w:sz="4" w:space="0" w:color="auto"/>
                    <w:left w:val="single" w:sz="4" w:space="0" w:color="auto"/>
                    <w:bottom w:val="single" w:sz="4" w:space="0" w:color="auto"/>
                    <w:right w:val="single" w:sz="4" w:space="0" w:color="auto"/>
                  </w:tcBorders>
                  <w:hideMark/>
                </w:tcPr>
                <w:p w:rsidR="00153561" w:rsidRPr="00E17169" w:rsidRDefault="006E12D3"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158 044</w:t>
                  </w:r>
                </w:p>
              </w:tc>
            </w:tr>
            <w:tr w:rsidR="00153561" w:rsidRPr="00E17169" w:rsidTr="00C94F02">
              <w:tc>
                <w:tcPr>
                  <w:tcW w:w="1095"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5D1ACC">
                  <w:pPr>
                    <w:spacing w:before="100" w:beforeAutospacing="1" w:after="100" w:afterAutospacing="1" w:line="240" w:lineRule="auto"/>
                    <w:rPr>
                      <w:rFonts w:ascii="Times New Roman" w:hAnsi="Times New Roman"/>
                      <w:b/>
                      <w:sz w:val="20"/>
                      <w:szCs w:val="20"/>
                    </w:rPr>
                  </w:pPr>
                  <w:proofErr w:type="spellStart"/>
                  <w:r w:rsidRPr="00E17169">
                    <w:rPr>
                      <w:rFonts w:ascii="Times New Roman" w:eastAsia="Times New Roman" w:hAnsi="Times New Roman"/>
                      <w:sz w:val="20"/>
                      <w:szCs w:val="20"/>
                      <w:lang w:eastAsia="lv-LV"/>
                    </w:rPr>
                    <w:t>studējošo</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pašpārvalde</w:t>
                  </w:r>
                  <w:proofErr w:type="spellEnd"/>
                  <w:r w:rsidRPr="00E17169">
                    <w:rPr>
                      <w:rFonts w:ascii="Times New Roman" w:hAnsi="Times New Roman"/>
                      <w:b/>
                      <w:sz w:val="20"/>
                      <w:szCs w:val="20"/>
                    </w:rPr>
                    <w:t xml:space="preserve"> (</w:t>
                  </w:r>
                  <w:r w:rsidRPr="00E17169">
                    <w:rPr>
                      <w:rFonts w:ascii="Times New Roman" w:eastAsia="Times New Roman" w:hAnsi="Times New Roman"/>
                      <w:sz w:val="20"/>
                      <w:szCs w:val="20"/>
                      <w:lang w:eastAsia="lv-LV"/>
                    </w:rPr>
                    <w:t>1</w:t>
                  </w:r>
                  <w:r w:rsidR="005D1ACC" w:rsidRPr="00E17169">
                    <w:rPr>
                      <w:rFonts w:ascii="Times New Roman" w:eastAsia="Times New Roman" w:hAnsi="Times New Roman"/>
                      <w:sz w:val="20"/>
                      <w:szCs w:val="20"/>
                      <w:lang w:eastAsia="lv-LV"/>
                    </w:rPr>
                    <w:t>1</w:t>
                  </w:r>
                  <w:r w:rsidRPr="00E17169">
                    <w:rPr>
                      <w:rFonts w:ascii="Times New Roman" w:eastAsia="Times New Roman" w:hAnsi="Times New Roman"/>
                      <w:sz w:val="20"/>
                      <w:szCs w:val="20"/>
                      <w:lang w:eastAsia="lv-LV"/>
                    </w:rPr>
                    <w:t>.tabula)</w:t>
                  </w:r>
                  <w:r w:rsidR="00755F19" w:rsidRPr="00E17169">
                    <w:rPr>
                      <w:rStyle w:val="FootnoteReference"/>
                      <w:rFonts w:ascii="Times New Roman" w:eastAsia="Times New Roman" w:hAnsi="Times New Roman"/>
                      <w:sz w:val="20"/>
                      <w:szCs w:val="20"/>
                      <w:lang w:eastAsia="lv-LV"/>
                    </w:rPr>
                    <w:footnoteReference w:id="11"/>
                  </w:r>
                </w:p>
              </w:tc>
              <w:tc>
                <w:tcPr>
                  <w:tcW w:w="1561" w:type="dxa"/>
                  <w:tcBorders>
                    <w:top w:val="single" w:sz="4" w:space="0" w:color="auto"/>
                    <w:left w:val="single" w:sz="4" w:space="0" w:color="auto"/>
                    <w:bottom w:val="single" w:sz="4" w:space="0" w:color="auto"/>
                    <w:right w:val="single" w:sz="4" w:space="0" w:color="auto"/>
                  </w:tcBorders>
                </w:tcPr>
                <w:p w:rsidR="00153561" w:rsidRPr="00E17169" w:rsidRDefault="00755F19" w:rsidP="00153561">
                  <w:pPr>
                    <w:spacing w:before="100" w:beforeAutospacing="1" w:after="100" w:afterAutospacing="1" w:line="240" w:lineRule="auto"/>
                    <w:jc w:val="center"/>
                    <w:rPr>
                      <w:rFonts w:ascii="Times New Roman" w:hAnsi="Times New Roman"/>
                      <w:sz w:val="20"/>
                      <w:szCs w:val="20"/>
                    </w:rPr>
                  </w:pPr>
                  <w:r w:rsidRPr="00E17169">
                    <w:rPr>
                      <w:rFonts w:ascii="Times New Roman" w:eastAsia="Times New Roman" w:hAnsi="Times New Roman"/>
                      <w:sz w:val="20"/>
                      <w:szCs w:val="20"/>
                      <w:lang w:eastAsia="lv-LV"/>
                    </w:rPr>
                    <w:t>2725</w:t>
                  </w:r>
                </w:p>
              </w:tc>
              <w:tc>
                <w:tcPr>
                  <w:tcW w:w="1240" w:type="dxa"/>
                  <w:tcBorders>
                    <w:top w:val="single" w:sz="4" w:space="0" w:color="auto"/>
                    <w:left w:val="single" w:sz="4" w:space="0" w:color="auto"/>
                    <w:bottom w:val="single" w:sz="4" w:space="0" w:color="auto"/>
                    <w:right w:val="single" w:sz="4" w:space="0" w:color="auto"/>
                  </w:tcBorders>
                </w:tcPr>
                <w:p w:rsidR="00153561" w:rsidRPr="00E17169" w:rsidRDefault="00E058C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351</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E058C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1324</w:t>
                  </w:r>
                </w:p>
              </w:tc>
              <w:tc>
                <w:tcPr>
                  <w:tcW w:w="1110" w:type="dxa"/>
                  <w:tcBorders>
                    <w:top w:val="single" w:sz="4" w:space="0" w:color="auto"/>
                    <w:left w:val="single" w:sz="4" w:space="0" w:color="auto"/>
                    <w:bottom w:val="single" w:sz="4" w:space="0" w:color="auto"/>
                    <w:right w:val="single" w:sz="4" w:space="0" w:color="auto"/>
                  </w:tcBorders>
                </w:tcPr>
                <w:p w:rsidR="00153561" w:rsidRPr="00E17169" w:rsidRDefault="00E058C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2101</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E058C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2315</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E058C5"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2520</w:t>
                  </w:r>
                </w:p>
              </w:tc>
              <w:tc>
                <w:tcPr>
                  <w:tcW w:w="1390" w:type="dxa"/>
                  <w:tcBorders>
                    <w:top w:val="single" w:sz="4" w:space="0" w:color="auto"/>
                    <w:left w:val="single" w:sz="4" w:space="0" w:color="auto"/>
                    <w:bottom w:val="single" w:sz="4" w:space="0" w:color="auto"/>
                    <w:right w:val="single" w:sz="4" w:space="0" w:color="auto"/>
                  </w:tcBorders>
                </w:tcPr>
                <w:p w:rsidR="00153561" w:rsidRPr="00E17169" w:rsidRDefault="00755F19"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2725</w:t>
                  </w:r>
                </w:p>
              </w:tc>
            </w:tr>
            <w:tr w:rsidR="00153561" w:rsidRPr="00E17169" w:rsidTr="00C94F02">
              <w:tc>
                <w:tcPr>
                  <w:tcW w:w="1095"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5D1ACC">
                  <w:pPr>
                    <w:spacing w:before="100" w:beforeAutospacing="1" w:after="100" w:afterAutospacing="1" w:line="240" w:lineRule="auto"/>
                    <w:rPr>
                      <w:rFonts w:ascii="Times New Roman" w:hAnsi="Times New Roman"/>
                      <w:b/>
                      <w:sz w:val="20"/>
                      <w:szCs w:val="20"/>
                    </w:rPr>
                  </w:pPr>
                  <w:proofErr w:type="spellStart"/>
                  <w:r w:rsidRPr="00E17169">
                    <w:rPr>
                      <w:rFonts w:ascii="Times New Roman" w:eastAsia="Times New Roman" w:hAnsi="Times New Roman"/>
                      <w:sz w:val="20"/>
                      <w:szCs w:val="20"/>
                      <w:lang w:eastAsia="lv-LV"/>
                    </w:rPr>
                    <w:t>citi</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jaunizveidotās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infrastruktūras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uzturēšanas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izdevumi</w:t>
                  </w:r>
                  <w:proofErr w:type="spellEnd"/>
                  <w:r w:rsidRPr="00E17169">
                    <w:rPr>
                      <w:rFonts w:ascii="Times New Roman" w:hAnsi="Times New Roman"/>
                      <w:b/>
                      <w:sz w:val="28"/>
                      <w:szCs w:val="28"/>
                    </w:rPr>
                    <w:t xml:space="preserve"> </w:t>
                  </w:r>
                  <w:r w:rsidRPr="00E17169">
                    <w:rPr>
                      <w:rFonts w:ascii="Times New Roman" w:hAnsi="Times New Roman"/>
                      <w:b/>
                      <w:sz w:val="20"/>
                      <w:szCs w:val="20"/>
                    </w:rPr>
                    <w:t>(</w:t>
                  </w:r>
                  <w:r w:rsidRPr="00E17169">
                    <w:rPr>
                      <w:rFonts w:ascii="Times New Roman" w:eastAsia="Times New Roman" w:hAnsi="Times New Roman"/>
                      <w:sz w:val="20"/>
                      <w:szCs w:val="20"/>
                      <w:lang w:eastAsia="lv-LV"/>
                    </w:rPr>
                    <w:t>1</w:t>
                  </w:r>
                  <w:r w:rsidR="005D1ACC" w:rsidRPr="00E17169">
                    <w:rPr>
                      <w:rFonts w:ascii="Times New Roman" w:eastAsia="Times New Roman" w:hAnsi="Times New Roman"/>
                      <w:sz w:val="20"/>
                      <w:szCs w:val="20"/>
                      <w:lang w:eastAsia="lv-LV"/>
                    </w:rPr>
                    <w:t>2</w:t>
                  </w:r>
                  <w:r w:rsidRPr="00E17169">
                    <w:rPr>
                      <w:rFonts w:ascii="Times New Roman" w:eastAsia="Times New Roman" w:hAnsi="Times New Roman"/>
                      <w:sz w:val="20"/>
                      <w:szCs w:val="20"/>
                      <w:lang w:eastAsia="lv-LV"/>
                    </w:rPr>
                    <w:t>.tabula)</w:t>
                  </w:r>
                </w:p>
              </w:tc>
              <w:tc>
                <w:tcPr>
                  <w:tcW w:w="156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240"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11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24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24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32 554</w:t>
                  </w:r>
                </w:p>
              </w:tc>
            </w:tr>
            <w:tr w:rsidR="00153561" w:rsidRPr="00E17169" w:rsidTr="00C94F02">
              <w:tc>
                <w:tcPr>
                  <w:tcW w:w="1095"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KOPĀ</w:t>
                  </w:r>
                </w:p>
              </w:tc>
              <w:tc>
                <w:tcPr>
                  <w:tcW w:w="2687"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1561" w:type="dxa"/>
                  <w:tcBorders>
                    <w:top w:val="single" w:sz="4" w:space="0" w:color="auto"/>
                    <w:left w:val="single" w:sz="4" w:space="0" w:color="auto"/>
                    <w:bottom w:val="single" w:sz="4" w:space="0" w:color="auto"/>
                    <w:right w:val="single" w:sz="4" w:space="0" w:color="auto"/>
                  </w:tcBorders>
                </w:tcPr>
                <w:p w:rsidR="00153561" w:rsidRPr="00E17169" w:rsidRDefault="00456AF0"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2 039 425</w:t>
                  </w:r>
                </w:p>
              </w:tc>
              <w:tc>
                <w:tcPr>
                  <w:tcW w:w="1240" w:type="dxa"/>
                  <w:tcBorders>
                    <w:top w:val="single" w:sz="4" w:space="0" w:color="auto"/>
                    <w:left w:val="single" w:sz="4" w:space="0" w:color="auto"/>
                    <w:bottom w:val="single" w:sz="4" w:space="0" w:color="auto"/>
                    <w:right w:val="single" w:sz="4" w:space="0" w:color="auto"/>
                  </w:tcBorders>
                </w:tcPr>
                <w:p w:rsidR="00153561" w:rsidRPr="00E17169" w:rsidRDefault="00456AF0"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595 440</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456AF0"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1 286 875</w:t>
                  </w:r>
                </w:p>
              </w:tc>
              <w:tc>
                <w:tcPr>
                  <w:tcW w:w="1110" w:type="dxa"/>
                  <w:tcBorders>
                    <w:top w:val="single" w:sz="4" w:space="0" w:color="auto"/>
                    <w:left w:val="single" w:sz="4" w:space="0" w:color="auto"/>
                    <w:bottom w:val="single" w:sz="4" w:space="0" w:color="auto"/>
                    <w:right w:val="single" w:sz="4" w:space="0" w:color="auto"/>
                  </w:tcBorders>
                </w:tcPr>
                <w:p w:rsidR="00153561" w:rsidRPr="00E17169" w:rsidRDefault="00456AF0"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1 704 448</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456AF0"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1 819 167</w:t>
                  </w:r>
                </w:p>
              </w:tc>
              <w:tc>
                <w:tcPr>
                  <w:tcW w:w="1241" w:type="dxa"/>
                  <w:tcBorders>
                    <w:top w:val="single" w:sz="4" w:space="0" w:color="auto"/>
                    <w:left w:val="single" w:sz="4" w:space="0" w:color="auto"/>
                    <w:bottom w:val="single" w:sz="4" w:space="0" w:color="auto"/>
                    <w:right w:val="single" w:sz="4" w:space="0" w:color="auto"/>
                  </w:tcBorders>
                </w:tcPr>
                <w:p w:rsidR="00153561" w:rsidRPr="00E17169" w:rsidRDefault="00456AF0"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1 929 296</w:t>
                  </w:r>
                </w:p>
              </w:tc>
              <w:tc>
                <w:tcPr>
                  <w:tcW w:w="1390" w:type="dxa"/>
                  <w:tcBorders>
                    <w:top w:val="single" w:sz="4" w:space="0" w:color="auto"/>
                    <w:left w:val="single" w:sz="4" w:space="0" w:color="auto"/>
                    <w:bottom w:val="single" w:sz="4" w:space="0" w:color="auto"/>
                    <w:right w:val="single" w:sz="4" w:space="0" w:color="auto"/>
                  </w:tcBorders>
                </w:tcPr>
                <w:p w:rsidR="00153561" w:rsidRPr="00E17169" w:rsidRDefault="00456AF0"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2 039 425</w:t>
                  </w:r>
                </w:p>
              </w:tc>
            </w:tr>
            <w:tr w:rsidR="005469BE" w:rsidRPr="00E17169" w:rsidTr="00BD53EA">
              <w:tc>
                <w:tcPr>
                  <w:tcW w:w="1095" w:type="dxa"/>
                  <w:tcBorders>
                    <w:top w:val="single" w:sz="4" w:space="0" w:color="auto"/>
                    <w:left w:val="single" w:sz="4" w:space="0" w:color="auto"/>
                    <w:bottom w:val="single" w:sz="4" w:space="0" w:color="auto"/>
                    <w:right w:val="single" w:sz="4" w:space="0" w:color="auto"/>
                  </w:tcBorders>
                </w:tcPr>
                <w:p w:rsidR="005469BE" w:rsidRPr="00E17169" w:rsidRDefault="005469BE" w:rsidP="005469BE">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5469BE" w:rsidRPr="00E17169" w:rsidRDefault="005469BE" w:rsidP="005469BE">
                  <w:pPr>
                    <w:spacing w:after="0" w:line="240" w:lineRule="auto"/>
                    <w:rPr>
                      <w:rFonts w:ascii="Times New Roman" w:hAnsi="Times New Roman"/>
                      <w:b/>
                      <w:sz w:val="20"/>
                      <w:szCs w:val="20"/>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c>
                <w:tcPr>
                  <w:tcW w:w="1561" w:type="dxa"/>
                  <w:tcBorders>
                    <w:top w:val="single" w:sz="4" w:space="0" w:color="auto"/>
                    <w:left w:val="single" w:sz="4" w:space="0" w:color="auto"/>
                    <w:bottom w:val="single" w:sz="4" w:space="0" w:color="auto"/>
                    <w:right w:val="single" w:sz="4" w:space="0" w:color="auto"/>
                  </w:tcBorders>
                </w:tcPr>
                <w:p w:rsidR="005469BE" w:rsidRPr="00E17169" w:rsidRDefault="005469BE"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1 986 740</w:t>
                  </w:r>
                </w:p>
                <w:p w:rsidR="005469BE" w:rsidRPr="00E17169" w:rsidRDefault="005469BE" w:rsidP="005469BE">
                  <w:pPr>
                    <w:spacing w:before="100" w:beforeAutospacing="1" w:after="100" w:afterAutospacing="1" w:line="240" w:lineRule="auto"/>
                    <w:jc w:val="center"/>
                    <w:rPr>
                      <w:rFonts w:ascii="Times New Roman" w:hAnsi="Times New Roman"/>
                      <w:b/>
                      <w:sz w:val="20"/>
                      <w:szCs w:val="20"/>
                    </w:rPr>
                  </w:pPr>
                </w:p>
              </w:tc>
              <w:tc>
                <w:tcPr>
                  <w:tcW w:w="1240" w:type="dxa"/>
                  <w:tcBorders>
                    <w:top w:val="single" w:sz="4" w:space="0" w:color="auto"/>
                    <w:left w:val="single" w:sz="4" w:space="0" w:color="auto"/>
                    <w:bottom w:val="single" w:sz="4" w:space="0" w:color="auto"/>
                    <w:right w:val="single" w:sz="4" w:space="0" w:color="auto"/>
                  </w:tcBorders>
                </w:tcPr>
                <w:p w:rsidR="005469BE" w:rsidRPr="00E17169" w:rsidRDefault="005469BE"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592 853</w:t>
                  </w:r>
                </w:p>
              </w:tc>
              <w:tc>
                <w:tcPr>
                  <w:tcW w:w="1241" w:type="dxa"/>
                  <w:tcBorders>
                    <w:top w:val="single" w:sz="4" w:space="0" w:color="auto"/>
                    <w:left w:val="single" w:sz="4" w:space="0" w:color="auto"/>
                    <w:bottom w:val="single" w:sz="4" w:space="0" w:color="auto"/>
                    <w:right w:val="single" w:sz="4" w:space="0" w:color="auto"/>
                  </w:tcBorders>
                </w:tcPr>
                <w:p w:rsidR="005469BE" w:rsidRPr="00E17169" w:rsidRDefault="005469BE"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1 244 541</w:t>
                  </w:r>
                </w:p>
              </w:tc>
              <w:tc>
                <w:tcPr>
                  <w:tcW w:w="1110" w:type="dxa"/>
                  <w:tcBorders>
                    <w:top w:val="single" w:sz="4" w:space="0" w:color="auto"/>
                    <w:left w:val="single" w:sz="4" w:space="0" w:color="auto"/>
                    <w:bottom w:val="single" w:sz="4" w:space="0" w:color="auto"/>
                    <w:right w:val="single" w:sz="4" w:space="0" w:color="auto"/>
                  </w:tcBorders>
                </w:tcPr>
                <w:p w:rsidR="005469BE" w:rsidRPr="00E17169" w:rsidRDefault="00E32D8E"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1 656 371</w:t>
                  </w:r>
                </w:p>
              </w:tc>
              <w:tc>
                <w:tcPr>
                  <w:tcW w:w="1241" w:type="dxa"/>
                  <w:tcBorders>
                    <w:top w:val="single" w:sz="4" w:space="0" w:color="auto"/>
                    <w:left w:val="single" w:sz="4" w:space="0" w:color="auto"/>
                    <w:bottom w:val="single" w:sz="4" w:space="0" w:color="auto"/>
                    <w:right w:val="single" w:sz="4" w:space="0" w:color="auto"/>
                  </w:tcBorders>
                </w:tcPr>
                <w:p w:rsidR="005469BE" w:rsidRPr="00E17169" w:rsidRDefault="00E32D8E"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1 769 512</w:t>
                  </w:r>
                </w:p>
              </w:tc>
              <w:tc>
                <w:tcPr>
                  <w:tcW w:w="1241" w:type="dxa"/>
                  <w:tcBorders>
                    <w:top w:val="single" w:sz="4" w:space="0" w:color="auto"/>
                    <w:left w:val="single" w:sz="4" w:space="0" w:color="auto"/>
                    <w:bottom w:val="single" w:sz="4" w:space="0" w:color="auto"/>
                    <w:right w:val="single" w:sz="4" w:space="0" w:color="auto"/>
                  </w:tcBorders>
                </w:tcPr>
                <w:p w:rsidR="005469BE" w:rsidRPr="00E17169" w:rsidRDefault="00E32D8E"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1 878 128</w:t>
                  </w:r>
                </w:p>
              </w:tc>
              <w:tc>
                <w:tcPr>
                  <w:tcW w:w="1390" w:type="dxa"/>
                  <w:tcBorders>
                    <w:top w:val="single" w:sz="4" w:space="0" w:color="auto"/>
                    <w:left w:val="single" w:sz="4" w:space="0" w:color="auto"/>
                    <w:bottom w:val="single" w:sz="4" w:space="0" w:color="auto"/>
                    <w:right w:val="single" w:sz="4" w:space="0" w:color="auto"/>
                  </w:tcBorders>
                </w:tcPr>
                <w:p w:rsidR="005469BE" w:rsidRPr="00E17169" w:rsidRDefault="006B2BB4"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w:t>
                  </w:r>
                  <w:r w:rsidR="00BC24CC" w:rsidRPr="00E17169">
                    <w:rPr>
                      <w:rFonts w:ascii="Times New Roman" w:hAnsi="Times New Roman"/>
                      <w:b/>
                      <w:sz w:val="20"/>
                      <w:szCs w:val="20"/>
                    </w:rPr>
                    <w:t xml:space="preserve"> </w:t>
                  </w:r>
                  <w:r w:rsidRPr="00E17169">
                    <w:rPr>
                      <w:rFonts w:ascii="Times New Roman" w:hAnsi="Times New Roman"/>
                      <w:b/>
                      <w:sz w:val="20"/>
                      <w:szCs w:val="20"/>
                    </w:rPr>
                    <w:t>986 740</w:t>
                  </w:r>
                </w:p>
              </w:tc>
            </w:tr>
            <w:tr w:rsidR="005469BE" w:rsidRPr="00E17169" w:rsidTr="00BD53EA">
              <w:tc>
                <w:tcPr>
                  <w:tcW w:w="1095" w:type="dxa"/>
                  <w:tcBorders>
                    <w:top w:val="single" w:sz="4" w:space="0" w:color="auto"/>
                    <w:left w:val="single" w:sz="4" w:space="0" w:color="auto"/>
                    <w:bottom w:val="single" w:sz="4" w:space="0" w:color="auto"/>
                    <w:right w:val="single" w:sz="4" w:space="0" w:color="auto"/>
                  </w:tcBorders>
                </w:tcPr>
                <w:p w:rsidR="005469BE" w:rsidRPr="00E17169" w:rsidRDefault="005469BE" w:rsidP="005469BE">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5469BE" w:rsidRPr="00E17169" w:rsidRDefault="005469BE" w:rsidP="005469BE">
                  <w:pPr>
                    <w:spacing w:before="100" w:beforeAutospacing="1" w:after="100" w:afterAutospacing="1" w:line="240" w:lineRule="auto"/>
                    <w:rPr>
                      <w:rFonts w:ascii="Times New Roman" w:hAnsi="Times New Roman"/>
                      <w:b/>
                      <w:sz w:val="20"/>
                      <w:szCs w:val="20"/>
                    </w:rPr>
                  </w:pPr>
                  <w:r w:rsidRPr="00E17169">
                    <w:rPr>
                      <w:rFonts w:ascii="Times New Roman" w:eastAsia="Times New Roman" w:hAnsi="Times New Roman"/>
                      <w:sz w:val="20"/>
                      <w:szCs w:val="20"/>
                      <w:lang w:eastAsia="lv-LV"/>
                    </w:rPr>
                    <w:t>02.03.00 “</w:t>
                  </w:r>
                  <w:proofErr w:type="spellStart"/>
                  <w:r w:rsidRPr="00E17169">
                    <w:rPr>
                      <w:rFonts w:ascii="Times New Roman" w:hAnsi="Times New Roman"/>
                      <w:sz w:val="20"/>
                      <w:szCs w:val="20"/>
                    </w:rPr>
                    <w:t>Vienotās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sakaru</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informācijas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sistēmu</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uzturēšana</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vadība</w:t>
                  </w:r>
                  <w:proofErr w:type="spellEnd"/>
                  <w:r w:rsidRPr="00E17169">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tcPr>
                <w:p w:rsidR="005469BE" w:rsidRPr="00E17169" w:rsidRDefault="005469BE"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1143</w:t>
                  </w:r>
                </w:p>
              </w:tc>
              <w:tc>
                <w:tcPr>
                  <w:tcW w:w="1240" w:type="dxa"/>
                  <w:tcBorders>
                    <w:top w:val="single" w:sz="4" w:space="0" w:color="auto"/>
                    <w:left w:val="single" w:sz="4" w:space="0" w:color="auto"/>
                    <w:bottom w:val="single" w:sz="4" w:space="0" w:color="auto"/>
                    <w:right w:val="single" w:sz="4" w:space="0" w:color="auto"/>
                  </w:tcBorders>
                </w:tcPr>
                <w:p w:rsidR="005469BE" w:rsidRPr="00E17169" w:rsidRDefault="003F42A8"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146</w:t>
                  </w:r>
                </w:p>
              </w:tc>
              <w:tc>
                <w:tcPr>
                  <w:tcW w:w="1241" w:type="dxa"/>
                  <w:tcBorders>
                    <w:top w:val="single" w:sz="4" w:space="0" w:color="auto"/>
                    <w:left w:val="single" w:sz="4" w:space="0" w:color="auto"/>
                    <w:bottom w:val="single" w:sz="4" w:space="0" w:color="auto"/>
                    <w:right w:val="single" w:sz="4" w:space="0" w:color="auto"/>
                  </w:tcBorders>
                </w:tcPr>
                <w:p w:rsidR="005469BE" w:rsidRPr="00E17169" w:rsidRDefault="003F42A8"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554</w:t>
                  </w:r>
                </w:p>
              </w:tc>
              <w:tc>
                <w:tcPr>
                  <w:tcW w:w="1110" w:type="dxa"/>
                  <w:tcBorders>
                    <w:top w:val="single" w:sz="4" w:space="0" w:color="auto"/>
                    <w:left w:val="single" w:sz="4" w:space="0" w:color="auto"/>
                    <w:bottom w:val="single" w:sz="4" w:space="0" w:color="auto"/>
                    <w:right w:val="single" w:sz="4" w:space="0" w:color="auto"/>
                  </w:tcBorders>
                </w:tcPr>
                <w:p w:rsidR="005469BE" w:rsidRPr="00E17169" w:rsidRDefault="003F42A8"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881</w:t>
                  </w:r>
                </w:p>
              </w:tc>
              <w:tc>
                <w:tcPr>
                  <w:tcW w:w="1241" w:type="dxa"/>
                  <w:tcBorders>
                    <w:top w:val="single" w:sz="4" w:space="0" w:color="auto"/>
                    <w:left w:val="single" w:sz="4" w:space="0" w:color="auto"/>
                    <w:bottom w:val="single" w:sz="4" w:space="0" w:color="auto"/>
                    <w:right w:val="single" w:sz="4" w:space="0" w:color="auto"/>
                  </w:tcBorders>
                </w:tcPr>
                <w:p w:rsidR="005469BE" w:rsidRPr="00E17169" w:rsidRDefault="003F42A8"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971</w:t>
                  </w:r>
                </w:p>
              </w:tc>
              <w:tc>
                <w:tcPr>
                  <w:tcW w:w="1241" w:type="dxa"/>
                  <w:tcBorders>
                    <w:top w:val="single" w:sz="4" w:space="0" w:color="auto"/>
                    <w:left w:val="single" w:sz="4" w:space="0" w:color="auto"/>
                    <w:bottom w:val="single" w:sz="4" w:space="0" w:color="auto"/>
                    <w:right w:val="single" w:sz="4" w:space="0" w:color="auto"/>
                  </w:tcBorders>
                </w:tcPr>
                <w:p w:rsidR="005469BE" w:rsidRPr="00E17169" w:rsidRDefault="00BC24CC"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1057</w:t>
                  </w:r>
                </w:p>
              </w:tc>
              <w:tc>
                <w:tcPr>
                  <w:tcW w:w="1390" w:type="dxa"/>
                  <w:tcBorders>
                    <w:top w:val="single" w:sz="4" w:space="0" w:color="auto"/>
                    <w:left w:val="single" w:sz="4" w:space="0" w:color="auto"/>
                    <w:bottom w:val="single" w:sz="4" w:space="0" w:color="auto"/>
                    <w:right w:val="single" w:sz="4" w:space="0" w:color="auto"/>
                  </w:tcBorders>
                </w:tcPr>
                <w:p w:rsidR="005469BE" w:rsidRPr="00E17169" w:rsidRDefault="00BC24CC" w:rsidP="005469BE">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b/>
                      <w:sz w:val="20"/>
                      <w:szCs w:val="20"/>
                    </w:rPr>
                    <w:t>1143</w:t>
                  </w:r>
                </w:p>
              </w:tc>
            </w:tr>
            <w:tr w:rsidR="005469BE" w:rsidRPr="00E17169" w:rsidTr="00BD53EA">
              <w:tc>
                <w:tcPr>
                  <w:tcW w:w="1095" w:type="dxa"/>
                  <w:tcBorders>
                    <w:top w:val="single" w:sz="4" w:space="0" w:color="auto"/>
                    <w:left w:val="single" w:sz="4" w:space="0" w:color="auto"/>
                    <w:bottom w:val="single" w:sz="4" w:space="0" w:color="auto"/>
                    <w:right w:val="single" w:sz="4" w:space="0" w:color="auto"/>
                  </w:tcBorders>
                </w:tcPr>
                <w:p w:rsidR="005469BE" w:rsidRPr="00E17169" w:rsidRDefault="005469BE" w:rsidP="005469BE">
                  <w:pPr>
                    <w:spacing w:before="100" w:beforeAutospacing="1" w:after="100" w:afterAutospacing="1" w:line="240" w:lineRule="auto"/>
                    <w:jc w:val="center"/>
                    <w:rPr>
                      <w:rFonts w:ascii="Times New Roman" w:hAnsi="Times New Roman"/>
                      <w:b/>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5469BE" w:rsidRPr="00E17169" w:rsidRDefault="005469BE" w:rsidP="005469BE">
                  <w:pPr>
                    <w:spacing w:before="100" w:beforeAutospacing="1" w:after="100" w:afterAutospacing="1" w:line="240" w:lineRule="auto"/>
                    <w:rPr>
                      <w:rFonts w:ascii="Times New Roman" w:hAnsi="Times New Roman"/>
                      <w:b/>
                      <w:sz w:val="20"/>
                      <w:szCs w:val="20"/>
                    </w:rPr>
                  </w:pPr>
                  <w:r w:rsidRPr="00E17169">
                    <w:rPr>
                      <w:rFonts w:ascii="Times New Roman" w:eastAsia="Times New Roman" w:hAnsi="Times New Roman"/>
                      <w:sz w:val="20"/>
                      <w:szCs w:val="20"/>
                      <w:lang w:eastAsia="lv-LV"/>
                    </w:rPr>
                    <w:t xml:space="preserve">40.02.00 </w:t>
                  </w:r>
                  <w:r w:rsidRPr="00E17169">
                    <w:rPr>
                      <w:rFonts w:ascii="Times New Roman" w:hAnsi="Times New Roman"/>
                      <w:color w:val="000000"/>
                      <w:sz w:val="20"/>
                      <w:szCs w:val="20"/>
                    </w:rPr>
                    <w:t>“</w:t>
                  </w:r>
                  <w:proofErr w:type="spellStart"/>
                  <w:r w:rsidRPr="00E17169">
                    <w:rPr>
                      <w:rFonts w:ascii="Times New Roman" w:hAnsi="Times New Roman"/>
                      <w:color w:val="000000"/>
                      <w:sz w:val="20"/>
                      <w:szCs w:val="20"/>
                    </w:rPr>
                    <w:t>Nekustamais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īpašums</w:t>
                  </w:r>
                  <w:proofErr w:type="spellEnd"/>
                  <w:r w:rsidRPr="00E17169">
                    <w:rPr>
                      <w:rFonts w:ascii="Times New Roman" w:hAnsi="Times New Roman"/>
                      <w:color w:val="000000"/>
                      <w:sz w:val="20"/>
                      <w:szCs w:val="20"/>
                    </w:rPr>
                    <w:t xml:space="preserve"> un </w:t>
                  </w:r>
                  <w:proofErr w:type="spellStart"/>
                  <w:r w:rsidRPr="00E17169">
                    <w:rPr>
                      <w:rFonts w:ascii="Times New Roman" w:hAnsi="Times New Roman"/>
                      <w:color w:val="000000"/>
                      <w:sz w:val="20"/>
                      <w:szCs w:val="20"/>
                    </w:rPr>
                    <w:t>centralizētais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iepirkums</w:t>
                  </w:r>
                  <w:proofErr w:type="spellEnd"/>
                  <w:r w:rsidRPr="00E17169">
                    <w:rPr>
                      <w:rFonts w:ascii="Times New Roman" w:hAnsi="Times New Roman"/>
                      <w:color w:val="000000"/>
                      <w:sz w:val="20"/>
                      <w:szCs w:val="20"/>
                    </w:rPr>
                    <w:t>”</w:t>
                  </w:r>
                </w:p>
              </w:tc>
              <w:tc>
                <w:tcPr>
                  <w:tcW w:w="1561" w:type="dxa"/>
                  <w:tcBorders>
                    <w:top w:val="single" w:sz="4" w:space="0" w:color="auto"/>
                    <w:left w:val="single" w:sz="4" w:space="0" w:color="auto"/>
                    <w:bottom w:val="single" w:sz="4" w:space="0" w:color="auto"/>
                    <w:right w:val="single" w:sz="4" w:space="0" w:color="auto"/>
                  </w:tcBorders>
                </w:tcPr>
                <w:p w:rsidR="005469BE" w:rsidRPr="00E17169" w:rsidRDefault="005469BE" w:rsidP="005469BE">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b/>
                      <w:sz w:val="20"/>
                      <w:szCs w:val="20"/>
                    </w:rPr>
                    <w:t>51 542</w:t>
                  </w:r>
                </w:p>
              </w:tc>
              <w:tc>
                <w:tcPr>
                  <w:tcW w:w="1240" w:type="dxa"/>
                  <w:tcBorders>
                    <w:top w:val="single" w:sz="4" w:space="0" w:color="auto"/>
                    <w:left w:val="single" w:sz="4" w:space="0" w:color="auto"/>
                    <w:bottom w:val="single" w:sz="4" w:space="0" w:color="auto"/>
                    <w:right w:val="single" w:sz="4" w:space="0" w:color="auto"/>
                  </w:tcBorders>
                </w:tcPr>
                <w:p w:rsidR="005469BE" w:rsidRPr="00E17169" w:rsidRDefault="00212B8E" w:rsidP="005469BE">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2441</w:t>
                  </w:r>
                </w:p>
              </w:tc>
              <w:tc>
                <w:tcPr>
                  <w:tcW w:w="1241" w:type="dxa"/>
                  <w:tcBorders>
                    <w:top w:val="single" w:sz="4" w:space="0" w:color="auto"/>
                    <w:left w:val="single" w:sz="4" w:space="0" w:color="auto"/>
                    <w:bottom w:val="single" w:sz="4" w:space="0" w:color="auto"/>
                    <w:right w:val="single" w:sz="4" w:space="0" w:color="auto"/>
                  </w:tcBorders>
                </w:tcPr>
                <w:p w:rsidR="005469BE" w:rsidRPr="00E17169" w:rsidRDefault="00212B8E" w:rsidP="005469BE">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41 780</w:t>
                  </w:r>
                </w:p>
              </w:tc>
              <w:tc>
                <w:tcPr>
                  <w:tcW w:w="1110" w:type="dxa"/>
                  <w:tcBorders>
                    <w:top w:val="single" w:sz="4" w:space="0" w:color="auto"/>
                    <w:left w:val="single" w:sz="4" w:space="0" w:color="auto"/>
                    <w:bottom w:val="single" w:sz="4" w:space="0" w:color="auto"/>
                    <w:right w:val="single" w:sz="4" w:space="0" w:color="auto"/>
                  </w:tcBorders>
                </w:tcPr>
                <w:p w:rsidR="005469BE" w:rsidRPr="00E17169" w:rsidRDefault="00212B8E" w:rsidP="005469BE">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47 196</w:t>
                  </w:r>
                </w:p>
              </w:tc>
              <w:tc>
                <w:tcPr>
                  <w:tcW w:w="1241" w:type="dxa"/>
                  <w:tcBorders>
                    <w:top w:val="single" w:sz="4" w:space="0" w:color="auto"/>
                    <w:left w:val="single" w:sz="4" w:space="0" w:color="auto"/>
                    <w:bottom w:val="single" w:sz="4" w:space="0" w:color="auto"/>
                    <w:right w:val="single" w:sz="4" w:space="0" w:color="auto"/>
                  </w:tcBorders>
                </w:tcPr>
                <w:p w:rsidR="005469BE" w:rsidRPr="00E17169" w:rsidRDefault="00212B8E" w:rsidP="005469BE">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48 684</w:t>
                  </w:r>
                </w:p>
              </w:tc>
              <w:tc>
                <w:tcPr>
                  <w:tcW w:w="1241" w:type="dxa"/>
                  <w:tcBorders>
                    <w:top w:val="single" w:sz="4" w:space="0" w:color="auto"/>
                    <w:left w:val="single" w:sz="4" w:space="0" w:color="auto"/>
                    <w:bottom w:val="single" w:sz="4" w:space="0" w:color="auto"/>
                    <w:right w:val="single" w:sz="4" w:space="0" w:color="auto"/>
                  </w:tcBorders>
                </w:tcPr>
                <w:p w:rsidR="005469BE" w:rsidRPr="00E17169" w:rsidRDefault="00BC24CC" w:rsidP="00BC24CC">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50 111</w:t>
                  </w:r>
                </w:p>
              </w:tc>
              <w:tc>
                <w:tcPr>
                  <w:tcW w:w="1390" w:type="dxa"/>
                  <w:tcBorders>
                    <w:top w:val="single" w:sz="4" w:space="0" w:color="auto"/>
                    <w:left w:val="single" w:sz="4" w:space="0" w:color="auto"/>
                    <w:bottom w:val="single" w:sz="4" w:space="0" w:color="auto"/>
                    <w:right w:val="single" w:sz="4" w:space="0" w:color="auto"/>
                  </w:tcBorders>
                </w:tcPr>
                <w:p w:rsidR="005469BE" w:rsidRPr="00E17169" w:rsidRDefault="00212B8E" w:rsidP="005469BE">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51 542</w:t>
                  </w:r>
                </w:p>
              </w:tc>
            </w:tr>
          </w:tbl>
          <w:p w:rsidR="00153561" w:rsidRPr="00E17169" w:rsidRDefault="00153561" w:rsidP="00153561">
            <w:pPr>
              <w:spacing w:after="0" w:line="240" w:lineRule="auto"/>
              <w:ind w:left="567"/>
              <w:jc w:val="center"/>
              <w:rPr>
                <w:rFonts w:ascii="Times New Roman" w:hAnsi="Times New Roman"/>
                <w:b/>
                <w:sz w:val="28"/>
                <w:szCs w:val="28"/>
              </w:rPr>
            </w:pPr>
          </w:p>
          <w:p w:rsidR="00153561" w:rsidRDefault="00153561" w:rsidP="00153561">
            <w:pPr>
              <w:spacing w:after="0" w:line="240" w:lineRule="auto"/>
              <w:ind w:left="567"/>
              <w:jc w:val="center"/>
              <w:rPr>
                <w:rFonts w:ascii="Times New Roman" w:hAnsi="Times New Roman"/>
                <w:b/>
                <w:sz w:val="24"/>
                <w:szCs w:val="24"/>
              </w:rPr>
            </w:pPr>
            <w:proofErr w:type="spellStart"/>
            <w:r w:rsidRPr="00E17169">
              <w:rPr>
                <w:rFonts w:ascii="Times New Roman" w:hAnsi="Times New Roman"/>
                <w:b/>
                <w:sz w:val="24"/>
                <w:szCs w:val="24"/>
              </w:rPr>
              <w:t>Izdevumu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pieaugumu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raksturojošie</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rādītāji</w:t>
            </w:r>
            <w:proofErr w:type="spellEnd"/>
          </w:p>
          <w:p w:rsidR="002773C9" w:rsidRPr="00E17169" w:rsidRDefault="002773C9" w:rsidP="00153561">
            <w:pPr>
              <w:spacing w:after="0" w:line="240" w:lineRule="auto"/>
              <w:ind w:left="567"/>
              <w:jc w:val="center"/>
              <w:rPr>
                <w:rFonts w:ascii="Times New Roman" w:hAnsi="Times New Roman"/>
                <w:b/>
                <w:sz w:val="24"/>
                <w:szCs w:val="24"/>
              </w:rPr>
            </w:pPr>
          </w:p>
          <w:p w:rsidR="00153561" w:rsidRPr="00E17169" w:rsidRDefault="00B65691" w:rsidP="00153561">
            <w:pPr>
              <w:spacing w:after="0" w:line="240" w:lineRule="auto"/>
              <w:ind w:left="567"/>
              <w:jc w:val="right"/>
              <w:rPr>
                <w:rFonts w:ascii="Times New Roman" w:hAnsi="Times New Roman"/>
                <w:b/>
                <w:sz w:val="20"/>
                <w:szCs w:val="20"/>
              </w:rPr>
            </w:pPr>
            <w:r w:rsidRPr="00E17169">
              <w:rPr>
                <w:rFonts w:ascii="Times New Roman" w:hAnsi="Times New Roman"/>
                <w:sz w:val="20"/>
                <w:szCs w:val="20"/>
              </w:rPr>
              <w:t>4</w:t>
            </w:r>
            <w:r w:rsidR="00153561" w:rsidRPr="00E17169">
              <w:rPr>
                <w:rFonts w:ascii="Times New Roman" w:hAnsi="Times New Roman"/>
                <w:sz w:val="20"/>
                <w:szCs w:val="20"/>
              </w:rPr>
              <w:t>.tabula</w:t>
            </w:r>
          </w:p>
          <w:p w:rsidR="00153561" w:rsidRDefault="00153561" w:rsidP="00153561">
            <w:pPr>
              <w:spacing w:after="0" w:line="240" w:lineRule="auto"/>
              <w:ind w:left="567"/>
              <w:jc w:val="center"/>
              <w:rPr>
                <w:rFonts w:ascii="Times New Roman" w:hAnsi="Times New Roman"/>
                <w:b/>
                <w:sz w:val="24"/>
                <w:szCs w:val="24"/>
              </w:rPr>
            </w:pPr>
            <w:proofErr w:type="spellStart"/>
            <w:r w:rsidRPr="00E17169">
              <w:rPr>
                <w:rFonts w:ascii="Times New Roman" w:hAnsi="Times New Roman"/>
                <w:b/>
                <w:sz w:val="24"/>
                <w:szCs w:val="24"/>
              </w:rPr>
              <w:t>Vidējais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maksimālais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papildu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studiju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vietu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skaits</w:t>
            </w:r>
            <w:proofErr w:type="spellEnd"/>
            <w:r w:rsidRPr="00E17169">
              <w:rPr>
                <w:rFonts w:ascii="Times New Roman" w:hAnsi="Times New Roman"/>
                <w:b/>
                <w:sz w:val="24"/>
                <w:szCs w:val="24"/>
              </w:rPr>
              <w:t xml:space="preserve"> </w:t>
            </w:r>
          </w:p>
          <w:p w:rsidR="002773C9" w:rsidRPr="00E17169" w:rsidRDefault="002773C9" w:rsidP="00153561">
            <w:pPr>
              <w:spacing w:after="0" w:line="240" w:lineRule="auto"/>
              <w:ind w:left="567"/>
              <w:jc w:val="center"/>
              <w:rPr>
                <w:rFonts w:ascii="Times New Roman" w:hAnsi="Times New Roman"/>
                <w:b/>
                <w:sz w:val="24"/>
                <w:szCs w:val="24"/>
              </w:rPr>
            </w:pPr>
          </w:p>
          <w:tbl>
            <w:tblPr>
              <w:tblW w:w="0" w:type="auto"/>
              <w:tblInd w:w="419" w:type="dxa"/>
              <w:tblLook w:val="04A0" w:firstRow="1" w:lastRow="0" w:firstColumn="1" w:lastColumn="0" w:noHBand="0" w:noVBand="1"/>
            </w:tblPr>
            <w:tblGrid>
              <w:gridCol w:w="877"/>
              <w:gridCol w:w="2440"/>
              <w:gridCol w:w="1327"/>
              <w:gridCol w:w="1730"/>
              <w:gridCol w:w="1660"/>
              <w:gridCol w:w="1731"/>
              <w:gridCol w:w="1511"/>
              <w:gridCol w:w="1678"/>
            </w:tblGrid>
            <w:tr w:rsidR="00153561" w:rsidRPr="00E17169" w:rsidTr="00626FAE">
              <w:tc>
                <w:tcPr>
                  <w:tcW w:w="877" w:type="dxa"/>
                  <w:vMerge w:val="restart"/>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Nr.p.k</w:t>
                  </w:r>
                  <w:proofErr w:type="spellEnd"/>
                  <w:r w:rsidRPr="00E17169">
                    <w:rPr>
                      <w:rFonts w:ascii="Times New Roman" w:hAnsi="Times New Roman"/>
                      <w:b/>
                      <w:sz w:val="20"/>
                      <w:szCs w:val="20"/>
                    </w:rPr>
                    <w:t>.</w:t>
                  </w:r>
                </w:p>
              </w:tc>
              <w:tc>
                <w:tcPr>
                  <w:tcW w:w="2440" w:type="dxa"/>
                  <w:vMerge w:val="restart"/>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Studiju</w:t>
                  </w:r>
                  <w:proofErr w:type="spellEnd"/>
                  <w:r w:rsidRPr="00E17169">
                    <w:rPr>
                      <w:rFonts w:ascii="Times New Roman" w:hAnsi="Times New Roman"/>
                      <w:b/>
                      <w:sz w:val="20"/>
                      <w:szCs w:val="20"/>
                    </w:rPr>
                    <w:t xml:space="preserve"> forma/</w:t>
                  </w:r>
                  <w:proofErr w:type="spellStart"/>
                  <w:r w:rsidRPr="00E17169">
                    <w:rPr>
                      <w:rFonts w:ascii="Times New Roman" w:hAnsi="Times New Roman"/>
                      <w:b/>
                      <w:sz w:val="20"/>
                      <w:szCs w:val="20"/>
                    </w:rPr>
                    <w:t>Rādītāji</w:t>
                  </w:r>
                  <w:proofErr w:type="spellEnd"/>
                </w:p>
              </w:tc>
              <w:tc>
                <w:tcPr>
                  <w:tcW w:w="9637" w:type="dxa"/>
                  <w:gridSpan w:val="6"/>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Aprēķins</w:t>
                  </w:r>
                  <w:proofErr w:type="spellEnd"/>
                </w:p>
              </w:tc>
            </w:tr>
            <w:tr w:rsidR="00153561" w:rsidRPr="00E17169" w:rsidTr="00626FAE">
              <w:tc>
                <w:tcPr>
                  <w:tcW w:w="0" w:type="auto"/>
                  <w:vMerge/>
                  <w:tcBorders>
                    <w:top w:val="single" w:sz="4" w:space="0" w:color="auto"/>
                    <w:left w:val="single" w:sz="4" w:space="0" w:color="auto"/>
                    <w:bottom w:val="single" w:sz="4" w:space="0" w:color="auto"/>
                    <w:right w:val="single" w:sz="4" w:space="0" w:color="auto"/>
                  </w:tcBorders>
                  <w:vAlign w:val="center"/>
                  <w:hideMark/>
                </w:tcPr>
                <w:p w:rsidR="00153561" w:rsidRPr="00E17169" w:rsidRDefault="00153561" w:rsidP="00153561">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561" w:rsidRPr="00E17169" w:rsidRDefault="00153561" w:rsidP="00153561">
                  <w:pPr>
                    <w:spacing w:after="0" w:line="240" w:lineRule="auto"/>
                    <w:rPr>
                      <w:rFonts w:ascii="Times New Roman" w:hAnsi="Times New Roman"/>
                      <w:b/>
                      <w:sz w:val="20"/>
                      <w:szCs w:val="20"/>
                    </w:rPr>
                  </w:pPr>
                </w:p>
              </w:tc>
              <w:tc>
                <w:tcPr>
                  <w:tcW w:w="1327"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1.gads</w:t>
                  </w:r>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2020</w:t>
                  </w:r>
                </w:p>
                <w:p w:rsidR="00153561" w:rsidRPr="00E17169" w:rsidRDefault="00153561" w:rsidP="00153561">
                  <w:pPr>
                    <w:spacing w:after="0" w:line="240" w:lineRule="auto"/>
                    <w:jc w:val="center"/>
                    <w:rPr>
                      <w:rFonts w:ascii="Times New Roman" w:hAnsi="Times New Roman"/>
                      <w:b/>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2.gads</w:t>
                  </w:r>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2021</w:t>
                  </w:r>
                </w:p>
              </w:tc>
              <w:tc>
                <w:tcPr>
                  <w:tcW w:w="166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3.gads</w:t>
                  </w:r>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2022</w:t>
                  </w:r>
                </w:p>
              </w:tc>
              <w:tc>
                <w:tcPr>
                  <w:tcW w:w="173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 xml:space="preserve">4.gads </w:t>
                  </w:r>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2023</w:t>
                  </w:r>
                </w:p>
              </w:tc>
              <w:tc>
                <w:tcPr>
                  <w:tcW w:w="151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5.gads</w:t>
                  </w:r>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2024</w:t>
                  </w:r>
                </w:p>
              </w:tc>
              <w:tc>
                <w:tcPr>
                  <w:tcW w:w="16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 xml:space="preserve">6.gads </w:t>
                  </w:r>
                  <w:proofErr w:type="spellStart"/>
                  <w:r w:rsidRPr="00E17169">
                    <w:rPr>
                      <w:rFonts w:ascii="Times New Roman" w:hAnsi="Times New Roman"/>
                      <w:b/>
                      <w:sz w:val="20"/>
                      <w:szCs w:val="20"/>
                    </w:rPr>
                    <w:t>maksimālais</w:t>
                  </w:r>
                  <w:proofErr w:type="spellEnd"/>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2025</w:t>
                  </w:r>
                </w:p>
              </w:tc>
            </w:tr>
            <w:tr w:rsidR="00153561" w:rsidRPr="00E17169" w:rsidTr="00626FAE">
              <w:tc>
                <w:tcPr>
                  <w:tcW w:w="877" w:type="dxa"/>
                  <w:tcBorders>
                    <w:top w:val="single" w:sz="4" w:space="0" w:color="auto"/>
                    <w:left w:val="single" w:sz="4" w:space="0" w:color="auto"/>
                    <w:bottom w:val="single" w:sz="4" w:space="0" w:color="auto"/>
                    <w:right w:val="single" w:sz="4" w:space="0" w:color="auto"/>
                  </w:tcBorders>
                  <w:hideMark/>
                </w:tcPr>
                <w:p w:rsidR="00153561" w:rsidRPr="00E17169" w:rsidRDefault="00626FAE"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1</w:t>
                  </w:r>
                  <w:r w:rsidR="00153561" w:rsidRPr="00E17169">
                    <w:rPr>
                      <w:rFonts w:ascii="Times New Roman" w:hAnsi="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CB759C">
                  <w:pPr>
                    <w:spacing w:before="100" w:beforeAutospacing="1" w:after="100" w:afterAutospacing="1" w:line="240" w:lineRule="auto"/>
                    <w:rPr>
                      <w:rFonts w:ascii="Times New Roman" w:hAnsi="Times New Roman"/>
                      <w:i/>
                      <w:sz w:val="20"/>
                      <w:szCs w:val="20"/>
                    </w:rPr>
                  </w:pPr>
                  <w:proofErr w:type="spellStart"/>
                  <w:r w:rsidRPr="00E17169">
                    <w:rPr>
                      <w:rFonts w:ascii="Times New Roman" w:hAnsi="Times New Roman"/>
                      <w:i/>
                      <w:sz w:val="20"/>
                      <w:szCs w:val="20"/>
                    </w:rPr>
                    <w:t>Pilns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laiks</w:t>
                  </w:r>
                  <w:proofErr w:type="spellEnd"/>
                  <w:r w:rsidRPr="00E17169">
                    <w:rPr>
                      <w:rFonts w:ascii="Times New Roman" w:hAnsi="Times New Roman"/>
                      <w:i/>
                      <w:sz w:val="20"/>
                      <w:szCs w:val="20"/>
                    </w:rPr>
                    <w:t xml:space="preserve">-II </w:t>
                  </w:r>
                  <w:proofErr w:type="spellStart"/>
                  <w:r w:rsidRPr="00E17169">
                    <w:rPr>
                      <w:rFonts w:ascii="Times New Roman" w:hAnsi="Times New Roman"/>
                      <w:i/>
                      <w:sz w:val="20"/>
                      <w:szCs w:val="20"/>
                    </w:rPr>
                    <w:t>līmenis</w:t>
                  </w:r>
                  <w:proofErr w:type="spellEnd"/>
                  <w:r w:rsidRPr="00E17169">
                    <w:rPr>
                      <w:rFonts w:ascii="Times New Roman" w:hAnsi="Times New Roman"/>
                      <w:i/>
                      <w:sz w:val="20"/>
                      <w:szCs w:val="20"/>
                    </w:rPr>
                    <w:t xml:space="preserve"> (24 </w:t>
                  </w:r>
                  <w:proofErr w:type="spellStart"/>
                  <w:r w:rsidRPr="00E17169">
                    <w:rPr>
                      <w:rFonts w:ascii="Times New Roman" w:hAnsi="Times New Roman"/>
                      <w:i/>
                      <w:sz w:val="20"/>
                      <w:szCs w:val="20"/>
                    </w:rPr>
                    <w:t>mēneši</w:t>
                  </w:r>
                  <w:proofErr w:type="spellEnd"/>
                  <w:r w:rsidRPr="00E17169">
                    <w:rPr>
                      <w:rFonts w:ascii="Times New Roman" w:hAnsi="Times New Roman"/>
                      <w:i/>
                      <w:sz w:val="20"/>
                      <w:szCs w:val="20"/>
                    </w:rPr>
                    <w:t>)-</w:t>
                  </w:r>
                  <w:proofErr w:type="spellStart"/>
                  <w:r w:rsidRPr="00E17169">
                    <w:rPr>
                      <w:rFonts w:ascii="Times New Roman" w:hAnsi="Times New Roman"/>
                      <w:i/>
                      <w:sz w:val="20"/>
                      <w:szCs w:val="20"/>
                    </w:rPr>
                    <w:t>Valsts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policija</w:t>
                  </w:r>
                  <w:proofErr w:type="spellEnd"/>
                  <w:r w:rsidRPr="00E17169">
                    <w:rPr>
                      <w:rFonts w:ascii="Times New Roman" w:hAnsi="Times New Roman"/>
                      <w:i/>
                      <w:sz w:val="20"/>
                      <w:szCs w:val="20"/>
                    </w:rPr>
                    <w:t xml:space="preserve"> (</w:t>
                  </w:r>
                  <w:r w:rsidR="00CB759C" w:rsidRPr="00E17169">
                    <w:rPr>
                      <w:rFonts w:ascii="Times New Roman" w:hAnsi="Times New Roman"/>
                      <w:i/>
                      <w:sz w:val="20"/>
                      <w:szCs w:val="20"/>
                    </w:rPr>
                    <w:t>1</w:t>
                  </w:r>
                  <w:r w:rsidRPr="00E17169">
                    <w:rPr>
                      <w:rFonts w:ascii="Times New Roman" w:hAnsi="Times New Roman"/>
                      <w:i/>
                      <w:sz w:val="20"/>
                      <w:szCs w:val="20"/>
                    </w:rPr>
                    <w:t xml:space="preserve">.pielikuma </w:t>
                  </w:r>
                  <w:r w:rsidR="00CB759C" w:rsidRPr="00E17169">
                    <w:rPr>
                      <w:rFonts w:ascii="Times New Roman" w:hAnsi="Times New Roman"/>
                      <w:i/>
                      <w:sz w:val="20"/>
                      <w:szCs w:val="20"/>
                    </w:rPr>
                    <w:t xml:space="preserve">II </w:t>
                  </w:r>
                  <w:proofErr w:type="spellStart"/>
                  <w:r w:rsidR="00CB759C" w:rsidRPr="00E17169">
                    <w:rPr>
                      <w:rFonts w:ascii="Times New Roman" w:hAnsi="Times New Roman"/>
                      <w:i/>
                      <w:sz w:val="20"/>
                      <w:szCs w:val="20"/>
                    </w:rPr>
                    <w:t>sadaļas</w:t>
                  </w:r>
                  <w:proofErr w:type="spellEnd"/>
                  <w:r w:rsidR="00CB759C" w:rsidRPr="00E17169">
                    <w:rPr>
                      <w:rFonts w:ascii="Times New Roman" w:hAnsi="Times New Roman"/>
                      <w:i/>
                      <w:sz w:val="20"/>
                      <w:szCs w:val="20"/>
                    </w:rPr>
                    <w:t xml:space="preserve"> </w:t>
                  </w:r>
                  <w:r w:rsidRPr="00E17169">
                    <w:rPr>
                      <w:rFonts w:ascii="Times New Roman" w:hAnsi="Times New Roman"/>
                      <w:i/>
                      <w:sz w:val="20"/>
                      <w:szCs w:val="20"/>
                    </w:rPr>
                    <w:t>1.tabula)</w:t>
                  </w:r>
                </w:p>
              </w:tc>
              <w:tc>
                <w:tcPr>
                  <w:tcW w:w="132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7</w:t>
                  </w:r>
                </w:p>
              </w:tc>
              <w:tc>
                <w:tcPr>
                  <w:tcW w:w="173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26</w:t>
                  </w:r>
                </w:p>
              </w:tc>
              <w:tc>
                <w:tcPr>
                  <w:tcW w:w="166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39</w:t>
                  </w:r>
                </w:p>
              </w:tc>
              <w:tc>
                <w:tcPr>
                  <w:tcW w:w="173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39</w:t>
                  </w:r>
                </w:p>
              </w:tc>
              <w:tc>
                <w:tcPr>
                  <w:tcW w:w="151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39</w:t>
                  </w:r>
                </w:p>
              </w:tc>
              <w:tc>
                <w:tcPr>
                  <w:tcW w:w="16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39</w:t>
                  </w:r>
                </w:p>
              </w:tc>
            </w:tr>
            <w:tr w:rsidR="00153561" w:rsidRPr="00E17169" w:rsidTr="00626FAE">
              <w:trPr>
                <w:trHeight w:val="1059"/>
              </w:trPr>
              <w:tc>
                <w:tcPr>
                  <w:tcW w:w="877" w:type="dxa"/>
                  <w:tcBorders>
                    <w:top w:val="single" w:sz="4" w:space="0" w:color="auto"/>
                    <w:left w:val="single" w:sz="4" w:space="0" w:color="auto"/>
                    <w:bottom w:val="single" w:sz="4" w:space="0" w:color="auto"/>
                    <w:right w:val="single" w:sz="4" w:space="0" w:color="auto"/>
                  </w:tcBorders>
                  <w:hideMark/>
                </w:tcPr>
                <w:p w:rsidR="00153561" w:rsidRPr="00E17169" w:rsidRDefault="00626FAE"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2</w:t>
                  </w:r>
                  <w:r w:rsidR="00153561" w:rsidRPr="00E17169">
                    <w:rPr>
                      <w:rFonts w:ascii="Times New Roman" w:hAnsi="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CB759C">
                  <w:pPr>
                    <w:spacing w:before="100" w:beforeAutospacing="1" w:after="100" w:afterAutospacing="1" w:line="240" w:lineRule="auto"/>
                    <w:rPr>
                      <w:rFonts w:ascii="Times New Roman" w:hAnsi="Times New Roman"/>
                      <w:sz w:val="20"/>
                      <w:szCs w:val="20"/>
                    </w:rPr>
                  </w:pPr>
                  <w:proofErr w:type="spellStart"/>
                  <w:r w:rsidRPr="00E17169">
                    <w:rPr>
                      <w:rFonts w:ascii="Times New Roman" w:hAnsi="Times New Roman"/>
                      <w:i/>
                      <w:sz w:val="20"/>
                      <w:szCs w:val="20"/>
                    </w:rPr>
                    <w:t>Nepilns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laiks</w:t>
                  </w:r>
                  <w:proofErr w:type="spellEnd"/>
                  <w:r w:rsidRPr="00E17169">
                    <w:rPr>
                      <w:rFonts w:ascii="Times New Roman" w:hAnsi="Times New Roman"/>
                      <w:i/>
                      <w:sz w:val="20"/>
                      <w:szCs w:val="20"/>
                    </w:rPr>
                    <w:t xml:space="preserve">-II </w:t>
                  </w:r>
                  <w:proofErr w:type="spellStart"/>
                  <w:r w:rsidRPr="00E17169">
                    <w:rPr>
                      <w:rFonts w:ascii="Times New Roman" w:hAnsi="Times New Roman"/>
                      <w:i/>
                      <w:sz w:val="20"/>
                      <w:szCs w:val="20"/>
                    </w:rPr>
                    <w:t>līmenis</w:t>
                  </w:r>
                  <w:proofErr w:type="spellEnd"/>
                  <w:r w:rsidRPr="00E17169">
                    <w:rPr>
                      <w:rFonts w:ascii="Times New Roman" w:hAnsi="Times New Roman"/>
                      <w:i/>
                      <w:sz w:val="20"/>
                      <w:szCs w:val="20"/>
                    </w:rPr>
                    <w:t xml:space="preserve"> (30 </w:t>
                  </w:r>
                  <w:proofErr w:type="spellStart"/>
                  <w:r w:rsidRPr="00E17169">
                    <w:rPr>
                      <w:rFonts w:ascii="Times New Roman" w:hAnsi="Times New Roman"/>
                      <w:i/>
                      <w:sz w:val="20"/>
                      <w:szCs w:val="20"/>
                    </w:rPr>
                    <w:t>mēneši</w:t>
                  </w:r>
                  <w:proofErr w:type="spellEnd"/>
                  <w:r w:rsidRPr="00E17169">
                    <w:rPr>
                      <w:rFonts w:ascii="Times New Roman" w:hAnsi="Times New Roman"/>
                      <w:i/>
                      <w:sz w:val="20"/>
                      <w:szCs w:val="20"/>
                    </w:rPr>
                    <w:t>)-</w:t>
                  </w:r>
                  <w:proofErr w:type="spellStart"/>
                  <w:r w:rsidRPr="00E17169">
                    <w:rPr>
                      <w:rFonts w:ascii="Times New Roman" w:hAnsi="Times New Roman"/>
                      <w:i/>
                      <w:sz w:val="20"/>
                      <w:szCs w:val="20"/>
                    </w:rPr>
                    <w:t>Valsts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policija</w:t>
                  </w:r>
                  <w:proofErr w:type="spellEnd"/>
                  <w:r w:rsidRPr="00E17169">
                    <w:rPr>
                      <w:rFonts w:ascii="Times New Roman" w:hAnsi="Times New Roman"/>
                      <w:i/>
                      <w:sz w:val="20"/>
                      <w:szCs w:val="20"/>
                    </w:rPr>
                    <w:t xml:space="preserve"> (</w:t>
                  </w:r>
                  <w:r w:rsidR="00CB759C" w:rsidRPr="00E17169">
                    <w:rPr>
                      <w:rFonts w:ascii="Times New Roman" w:hAnsi="Times New Roman"/>
                      <w:i/>
                      <w:sz w:val="20"/>
                      <w:szCs w:val="20"/>
                    </w:rPr>
                    <w:t>1</w:t>
                  </w:r>
                  <w:r w:rsidRPr="00E17169">
                    <w:rPr>
                      <w:rFonts w:ascii="Times New Roman" w:hAnsi="Times New Roman"/>
                      <w:i/>
                      <w:sz w:val="20"/>
                      <w:szCs w:val="20"/>
                    </w:rPr>
                    <w:t>.pielikuma</w:t>
                  </w:r>
                  <w:r w:rsidR="00CB759C" w:rsidRPr="00E17169">
                    <w:rPr>
                      <w:rFonts w:ascii="Times New Roman" w:hAnsi="Times New Roman"/>
                      <w:i/>
                      <w:sz w:val="20"/>
                      <w:szCs w:val="20"/>
                    </w:rPr>
                    <w:t xml:space="preserve"> II </w:t>
                  </w:r>
                  <w:proofErr w:type="spellStart"/>
                  <w:r w:rsidR="00CB759C" w:rsidRPr="00E17169">
                    <w:rPr>
                      <w:rFonts w:ascii="Times New Roman" w:hAnsi="Times New Roman"/>
                      <w:i/>
                      <w:sz w:val="20"/>
                      <w:szCs w:val="20"/>
                    </w:rPr>
                    <w:t>sadaļas</w:t>
                  </w:r>
                  <w:proofErr w:type="spellEnd"/>
                  <w:r w:rsidRPr="00E17169">
                    <w:rPr>
                      <w:rFonts w:ascii="Times New Roman" w:hAnsi="Times New Roman"/>
                      <w:i/>
                      <w:sz w:val="20"/>
                      <w:szCs w:val="20"/>
                    </w:rPr>
                    <w:t xml:space="preserve"> 2.tabula)</w:t>
                  </w:r>
                </w:p>
              </w:tc>
              <w:tc>
                <w:tcPr>
                  <w:tcW w:w="132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27</w:t>
                  </w:r>
                </w:p>
              </w:tc>
              <w:tc>
                <w:tcPr>
                  <w:tcW w:w="173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103</w:t>
                  </w:r>
                </w:p>
              </w:tc>
              <w:tc>
                <w:tcPr>
                  <w:tcW w:w="166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177</w:t>
                  </w:r>
                </w:p>
              </w:tc>
              <w:tc>
                <w:tcPr>
                  <w:tcW w:w="173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194</w:t>
                  </w:r>
                </w:p>
              </w:tc>
              <w:tc>
                <w:tcPr>
                  <w:tcW w:w="151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194</w:t>
                  </w:r>
                </w:p>
              </w:tc>
              <w:tc>
                <w:tcPr>
                  <w:tcW w:w="16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194</w:t>
                  </w:r>
                </w:p>
              </w:tc>
            </w:tr>
            <w:tr w:rsidR="00153561" w:rsidRPr="00E17169" w:rsidTr="00626FAE">
              <w:tc>
                <w:tcPr>
                  <w:tcW w:w="877" w:type="dxa"/>
                  <w:tcBorders>
                    <w:top w:val="single" w:sz="4" w:space="0" w:color="auto"/>
                    <w:left w:val="single" w:sz="4" w:space="0" w:color="auto"/>
                    <w:bottom w:val="single" w:sz="4" w:space="0" w:color="auto"/>
                    <w:right w:val="single" w:sz="4" w:space="0" w:color="auto"/>
                  </w:tcBorders>
                  <w:hideMark/>
                </w:tcPr>
                <w:p w:rsidR="00153561" w:rsidRPr="00E17169" w:rsidRDefault="00626FAE" w:rsidP="00153561">
                  <w:pPr>
                    <w:spacing w:before="100" w:beforeAutospacing="1" w:after="100" w:afterAutospacing="1" w:line="240" w:lineRule="auto"/>
                    <w:jc w:val="center"/>
                    <w:rPr>
                      <w:rFonts w:ascii="Times New Roman" w:hAnsi="Times New Roman"/>
                      <w:i/>
                      <w:sz w:val="20"/>
                      <w:szCs w:val="20"/>
                    </w:rPr>
                  </w:pPr>
                  <w:r w:rsidRPr="00E17169">
                    <w:rPr>
                      <w:rFonts w:ascii="Times New Roman" w:hAnsi="Times New Roman"/>
                      <w:sz w:val="20"/>
                      <w:szCs w:val="20"/>
                    </w:rPr>
                    <w:t>3</w:t>
                  </w:r>
                  <w:r w:rsidR="00153561" w:rsidRPr="00E17169">
                    <w:rPr>
                      <w:rFonts w:ascii="Times New Roman" w:hAnsi="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CB759C">
                  <w:pPr>
                    <w:spacing w:before="100" w:beforeAutospacing="1" w:after="100" w:afterAutospacing="1" w:line="240" w:lineRule="auto"/>
                    <w:rPr>
                      <w:rFonts w:ascii="Times New Roman" w:hAnsi="Times New Roman"/>
                      <w:i/>
                      <w:sz w:val="20"/>
                      <w:szCs w:val="20"/>
                    </w:rPr>
                  </w:pPr>
                  <w:proofErr w:type="spellStart"/>
                  <w:r w:rsidRPr="00E17169">
                    <w:rPr>
                      <w:rFonts w:ascii="Times New Roman" w:hAnsi="Times New Roman"/>
                      <w:i/>
                      <w:sz w:val="20"/>
                      <w:szCs w:val="20"/>
                    </w:rPr>
                    <w:t>Nepilns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laiks</w:t>
                  </w:r>
                  <w:proofErr w:type="spellEnd"/>
                  <w:r w:rsidRPr="00E17169">
                    <w:rPr>
                      <w:rFonts w:ascii="Times New Roman" w:hAnsi="Times New Roman"/>
                      <w:i/>
                      <w:sz w:val="20"/>
                      <w:szCs w:val="20"/>
                    </w:rPr>
                    <w:t xml:space="preserve"> - II </w:t>
                  </w:r>
                  <w:proofErr w:type="spellStart"/>
                  <w:r w:rsidRPr="00E17169">
                    <w:rPr>
                      <w:rFonts w:ascii="Times New Roman" w:hAnsi="Times New Roman"/>
                      <w:i/>
                      <w:sz w:val="20"/>
                      <w:szCs w:val="20"/>
                    </w:rPr>
                    <w:t>līmenis</w:t>
                  </w:r>
                  <w:proofErr w:type="spellEnd"/>
                  <w:r w:rsidRPr="00E17169">
                    <w:rPr>
                      <w:rFonts w:ascii="Times New Roman" w:hAnsi="Times New Roman"/>
                      <w:i/>
                      <w:sz w:val="20"/>
                      <w:szCs w:val="20"/>
                    </w:rPr>
                    <w:t xml:space="preserve"> (30 </w:t>
                  </w:r>
                  <w:proofErr w:type="spellStart"/>
                  <w:r w:rsidRPr="00E17169">
                    <w:rPr>
                      <w:rFonts w:ascii="Times New Roman" w:hAnsi="Times New Roman"/>
                      <w:i/>
                      <w:sz w:val="20"/>
                      <w:szCs w:val="20"/>
                    </w:rPr>
                    <w:t>mēneši</w:t>
                  </w:r>
                  <w:proofErr w:type="spellEnd"/>
                  <w:r w:rsidRPr="00E17169">
                    <w:rPr>
                      <w:rFonts w:ascii="Times New Roman" w:hAnsi="Times New Roman"/>
                      <w:i/>
                      <w:sz w:val="20"/>
                      <w:szCs w:val="20"/>
                    </w:rPr>
                    <w:t>) – KNAB, NMP, IDB (</w:t>
                  </w:r>
                  <w:r w:rsidR="00CB759C" w:rsidRPr="00E17169">
                    <w:rPr>
                      <w:rFonts w:ascii="Times New Roman" w:hAnsi="Times New Roman"/>
                      <w:i/>
                      <w:sz w:val="20"/>
                      <w:szCs w:val="20"/>
                    </w:rPr>
                    <w:t>1</w:t>
                  </w:r>
                  <w:r w:rsidRPr="00E17169">
                    <w:rPr>
                      <w:rFonts w:ascii="Times New Roman" w:hAnsi="Times New Roman"/>
                      <w:i/>
                      <w:sz w:val="20"/>
                      <w:szCs w:val="20"/>
                    </w:rPr>
                    <w:t xml:space="preserve">.pielikuma </w:t>
                  </w:r>
                  <w:r w:rsidR="00CB759C" w:rsidRPr="00E17169">
                    <w:rPr>
                      <w:rFonts w:ascii="Times New Roman" w:hAnsi="Times New Roman"/>
                      <w:i/>
                      <w:sz w:val="20"/>
                      <w:szCs w:val="20"/>
                    </w:rPr>
                    <w:t xml:space="preserve"> II </w:t>
                  </w:r>
                  <w:proofErr w:type="spellStart"/>
                  <w:r w:rsidR="00CB759C" w:rsidRPr="00E17169">
                    <w:rPr>
                      <w:rFonts w:ascii="Times New Roman" w:hAnsi="Times New Roman"/>
                      <w:i/>
                      <w:sz w:val="20"/>
                      <w:szCs w:val="20"/>
                    </w:rPr>
                    <w:t>sadaļas</w:t>
                  </w:r>
                  <w:proofErr w:type="spellEnd"/>
                  <w:r w:rsidR="00CB759C" w:rsidRPr="00E17169">
                    <w:rPr>
                      <w:rFonts w:ascii="Times New Roman" w:hAnsi="Times New Roman"/>
                      <w:i/>
                      <w:sz w:val="20"/>
                      <w:szCs w:val="20"/>
                    </w:rPr>
                    <w:t xml:space="preserve"> </w:t>
                  </w:r>
                  <w:r w:rsidRPr="00E17169">
                    <w:rPr>
                      <w:rFonts w:ascii="Times New Roman" w:hAnsi="Times New Roman"/>
                      <w:i/>
                      <w:sz w:val="20"/>
                      <w:szCs w:val="20"/>
                    </w:rPr>
                    <w:t>3.tabula)</w:t>
                  </w:r>
                </w:p>
              </w:tc>
              <w:tc>
                <w:tcPr>
                  <w:tcW w:w="132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0</w:t>
                  </w:r>
                </w:p>
              </w:tc>
              <w:tc>
                <w:tcPr>
                  <w:tcW w:w="173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0</w:t>
                  </w:r>
                </w:p>
              </w:tc>
              <w:tc>
                <w:tcPr>
                  <w:tcW w:w="166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0</w:t>
                  </w:r>
                </w:p>
              </w:tc>
              <w:tc>
                <w:tcPr>
                  <w:tcW w:w="173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8</w:t>
                  </w:r>
                </w:p>
              </w:tc>
              <w:tc>
                <w:tcPr>
                  <w:tcW w:w="151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32</w:t>
                  </w:r>
                </w:p>
              </w:tc>
              <w:tc>
                <w:tcPr>
                  <w:tcW w:w="16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56</w:t>
                  </w:r>
                </w:p>
              </w:tc>
            </w:tr>
            <w:tr w:rsidR="00153561" w:rsidRPr="00E17169" w:rsidTr="00626FAE">
              <w:tc>
                <w:tcPr>
                  <w:tcW w:w="877" w:type="dxa"/>
                  <w:tcBorders>
                    <w:top w:val="single" w:sz="4" w:space="0" w:color="auto"/>
                    <w:left w:val="single" w:sz="4" w:space="0" w:color="auto"/>
                    <w:bottom w:val="single" w:sz="4" w:space="0" w:color="auto"/>
                    <w:right w:val="single" w:sz="4" w:space="0" w:color="auto"/>
                  </w:tcBorders>
                  <w:hideMark/>
                </w:tcPr>
                <w:p w:rsidR="00153561" w:rsidRPr="00E17169" w:rsidRDefault="00626FAE" w:rsidP="00153561">
                  <w:pPr>
                    <w:spacing w:before="100" w:beforeAutospacing="1" w:after="100" w:afterAutospacing="1" w:line="240" w:lineRule="auto"/>
                    <w:jc w:val="center"/>
                    <w:rPr>
                      <w:rFonts w:ascii="Times New Roman" w:hAnsi="Times New Roman"/>
                      <w:sz w:val="20"/>
                      <w:szCs w:val="20"/>
                    </w:rPr>
                  </w:pPr>
                  <w:r w:rsidRPr="00E17169">
                    <w:rPr>
                      <w:rFonts w:ascii="Times New Roman" w:hAnsi="Times New Roman"/>
                      <w:sz w:val="20"/>
                      <w:szCs w:val="20"/>
                    </w:rPr>
                    <w:t>4</w:t>
                  </w:r>
                  <w:r w:rsidR="00153561" w:rsidRPr="00E17169">
                    <w:rPr>
                      <w:rFonts w:ascii="Times New Roman" w:hAnsi="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CB759C">
                  <w:pPr>
                    <w:spacing w:before="100" w:beforeAutospacing="1" w:after="100" w:afterAutospacing="1" w:line="240" w:lineRule="auto"/>
                    <w:rPr>
                      <w:rFonts w:ascii="Times New Roman" w:hAnsi="Times New Roman"/>
                      <w:i/>
                      <w:sz w:val="20"/>
                      <w:szCs w:val="20"/>
                    </w:rPr>
                  </w:pPr>
                  <w:proofErr w:type="spellStart"/>
                  <w:r w:rsidRPr="00E17169">
                    <w:rPr>
                      <w:rFonts w:ascii="Times New Roman" w:hAnsi="Times New Roman"/>
                      <w:i/>
                      <w:sz w:val="20"/>
                      <w:szCs w:val="20"/>
                    </w:rPr>
                    <w:t>Nepilns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laiks-profesionālā</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maģistrantūra</w:t>
                  </w:r>
                  <w:proofErr w:type="spellEnd"/>
                  <w:r w:rsidRPr="00E17169">
                    <w:rPr>
                      <w:rFonts w:ascii="Times New Roman" w:hAnsi="Times New Roman"/>
                      <w:i/>
                      <w:sz w:val="20"/>
                      <w:szCs w:val="20"/>
                    </w:rPr>
                    <w:t xml:space="preserve"> - visas </w:t>
                  </w:r>
                  <w:proofErr w:type="spellStart"/>
                  <w:r w:rsidRPr="00E17169">
                    <w:rPr>
                      <w:rFonts w:ascii="Times New Roman" w:hAnsi="Times New Roman"/>
                      <w:i/>
                      <w:sz w:val="20"/>
                      <w:szCs w:val="20"/>
                    </w:rPr>
                    <w:t>iestādes</w:t>
                  </w:r>
                  <w:proofErr w:type="spellEnd"/>
                  <w:r w:rsidRPr="00E17169">
                    <w:rPr>
                      <w:rFonts w:ascii="Times New Roman" w:hAnsi="Times New Roman"/>
                      <w:i/>
                      <w:sz w:val="20"/>
                      <w:szCs w:val="20"/>
                    </w:rPr>
                    <w:t xml:space="preserve"> (</w:t>
                  </w:r>
                  <w:r w:rsidR="00CB759C" w:rsidRPr="00E17169">
                    <w:rPr>
                      <w:rFonts w:ascii="Times New Roman" w:hAnsi="Times New Roman"/>
                      <w:i/>
                      <w:sz w:val="20"/>
                      <w:szCs w:val="20"/>
                    </w:rPr>
                    <w:t>1</w:t>
                  </w:r>
                  <w:r w:rsidRPr="00E17169">
                    <w:rPr>
                      <w:rFonts w:ascii="Times New Roman" w:hAnsi="Times New Roman"/>
                      <w:i/>
                      <w:sz w:val="20"/>
                      <w:szCs w:val="20"/>
                    </w:rPr>
                    <w:t xml:space="preserve">.pielikuma </w:t>
                  </w:r>
                  <w:r w:rsidR="00CB759C" w:rsidRPr="00E17169">
                    <w:rPr>
                      <w:rFonts w:ascii="Times New Roman" w:hAnsi="Times New Roman"/>
                      <w:i/>
                      <w:sz w:val="20"/>
                      <w:szCs w:val="20"/>
                    </w:rPr>
                    <w:t xml:space="preserve">II </w:t>
                  </w:r>
                  <w:proofErr w:type="spellStart"/>
                  <w:r w:rsidR="00CB759C" w:rsidRPr="00E17169">
                    <w:rPr>
                      <w:rFonts w:ascii="Times New Roman" w:hAnsi="Times New Roman"/>
                      <w:i/>
                      <w:sz w:val="20"/>
                      <w:szCs w:val="20"/>
                    </w:rPr>
                    <w:t>sadaļas</w:t>
                  </w:r>
                  <w:proofErr w:type="spellEnd"/>
                  <w:r w:rsidR="00CB759C" w:rsidRPr="00E17169">
                    <w:rPr>
                      <w:rFonts w:ascii="Times New Roman" w:hAnsi="Times New Roman"/>
                      <w:i/>
                      <w:sz w:val="20"/>
                      <w:szCs w:val="20"/>
                    </w:rPr>
                    <w:t xml:space="preserve"> </w:t>
                  </w:r>
                  <w:r w:rsidRPr="00E17169">
                    <w:rPr>
                      <w:rFonts w:ascii="Times New Roman" w:hAnsi="Times New Roman"/>
                      <w:i/>
                      <w:sz w:val="20"/>
                      <w:szCs w:val="20"/>
                    </w:rPr>
                    <w:t>4.tabula)</w:t>
                  </w:r>
                </w:p>
              </w:tc>
              <w:tc>
                <w:tcPr>
                  <w:tcW w:w="1327"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7</w:t>
                  </w:r>
                </w:p>
              </w:tc>
              <w:tc>
                <w:tcPr>
                  <w:tcW w:w="173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26</w:t>
                  </w:r>
                </w:p>
              </w:tc>
              <w:tc>
                <w:tcPr>
                  <w:tcW w:w="166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30</w:t>
                  </w:r>
                </w:p>
              </w:tc>
              <w:tc>
                <w:tcPr>
                  <w:tcW w:w="173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30</w:t>
                  </w:r>
                </w:p>
              </w:tc>
              <w:tc>
                <w:tcPr>
                  <w:tcW w:w="151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30</w:t>
                  </w:r>
                </w:p>
              </w:tc>
              <w:tc>
                <w:tcPr>
                  <w:tcW w:w="16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r w:rsidRPr="00E17169">
                    <w:rPr>
                      <w:rFonts w:ascii="Times New Roman" w:hAnsi="Times New Roman"/>
                      <w:sz w:val="20"/>
                      <w:szCs w:val="20"/>
                    </w:rPr>
                    <w:t>30</w:t>
                  </w:r>
                </w:p>
              </w:tc>
            </w:tr>
            <w:tr w:rsidR="00153561" w:rsidRPr="00E17169" w:rsidTr="00626FAE">
              <w:tc>
                <w:tcPr>
                  <w:tcW w:w="877"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rPr>
                      <w:rFonts w:ascii="Times New Roman" w:hAnsi="Times New Roman"/>
                      <w:b/>
                      <w:i/>
                      <w:sz w:val="20"/>
                      <w:szCs w:val="20"/>
                    </w:rPr>
                  </w:pPr>
                  <w:r w:rsidRPr="00E17169">
                    <w:rPr>
                      <w:rFonts w:ascii="Times New Roman" w:hAnsi="Times New Roman"/>
                      <w:b/>
                      <w:i/>
                      <w:sz w:val="20"/>
                      <w:szCs w:val="20"/>
                    </w:rPr>
                    <w:t>KOPĀ</w:t>
                  </w:r>
                </w:p>
              </w:tc>
              <w:tc>
                <w:tcPr>
                  <w:tcW w:w="1327"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41</w:t>
                  </w:r>
                </w:p>
              </w:tc>
              <w:tc>
                <w:tcPr>
                  <w:tcW w:w="1730"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155</w:t>
                  </w:r>
                </w:p>
              </w:tc>
              <w:tc>
                <w:tcPr>
                  <w:tcW w:w="1660"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246</w:t>
                  </w:r>
                </w:p>
              </w:tc>
              <w:tc>
                <w:tcPr>
                  <w:tcW w:w="1731"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271</w:t>
                  </w:r>
                </w:p>
              </w:tc>
              <w:tc>
                <w:tcPr>
                  <w:tcW w:w="1511"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295</w:t>
                  </w:r>
                </w:p>
              </w:tc>
              <w:tc>
                <w:tcPr>
                  <w:tcW w:w="1678"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319</w:t>
                  </w:r>
                </w:p>
              </w:tc>
            </w:tr>
            <w:tr w:rsidR="00153561" w:rsidRPr="00E17169" w:rsidTr="00626FAE">
              <w:tc>
                <w:tcPr>
                  <w:tcW w:w="877"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rPr>
                      <w:rFonts w:ascii="Times New Roman" w:hAnsi="Times New Roman"/>
                      <w:b/>
                      <w:i/>
                      <w:sz w:val="20"/>
                      <w:szCs w:val="20"/>
                    </w:rPr>
                  </w:pPr>
                  <w:r w:rsidRPr="00E17169">
                    <w:rPr>
                      <w:rFonts w:ascii="Times New Roman" w:hAnsi="Times New Roman"/>
                      <w:b/>
                      <w:i/>
                      <w:sz w:val="20"/>
                      <w:szCs w:val="20"/>
                    </w:rPr>
                    <w:t>PL</w:t>
                  </w:r>
                </w:p>
              </w:tc>
              <w:tc>
                <w:tcPr>
                  <w:tcW w:w="1327"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i/>
                      <w:sz w:val="20"/>
                      <w:szCs w:val="20"/>
                    </w:rPr>
                  </w:pPr>
                  <w:r w:rsidRPr="00E17169">
                    <w:rPr>
                      <w:rFonts w:ascii="Times New Roman" w:hAnsi="Times New Roman"/>
                      <w:i/>
                      <w:sz w:val="20"/>
                      <w:szCs w:val="20"/>
                    </w:rPr>
                    <w:t>7</w:t>
                  </w:r>
                </w:p>
              </w:tc>
              <w:tc>
                <w:tcPr>
                  <w:tcW w:w="1730"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26</w:t>
                  </w:r>
                </w:p>
              </w:tc>
              <w:tc>
                <w:tcPr>
                  <w:tcW w:w="1660"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39</w:t>
                  </w:r>
                </w:p>
              </w:tc>
              <w:tc>
                <w:tcPr>
                  <w:tcW w:w="1731"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39</w:t>
                  </w:r>
                </w:p>
              </w:tc>
              <w:tc>
                <w:tcPr>
                  <w:tcW w:w="1511"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39</w:t>
                  </w:r>
                </w:p>
              </w:tc>
              <w:tc>
                <w:tcPr>
                  <w:tcW w:w="1678" w:type="dxa"/>
                  <w:tcBorders>
                    <w:top w:val="single" w:sz="4" w:space="0" w:color="auto"/>
                    <w:left w:val="single" w:sz="4" w:space="0" w:color="auto"/>
                    <w:bottom w:val="single" w:sz="4" w:space="0" w:color="auto"/>
                    <w:right w:val="single" w:sz="4" w:space="0" w:color="auto"/>
                  </w:tcBorders>
                </w:tcPr>
                <w:p w:rsidR="00153561" w:rsidRPr="00E17169" w:rsidRDefault="00626FAE"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39</w:t>
                  </w:r>
                </w:p>
              </w:tc>
            </w:tr>
            <w:tr w:rsidR="00153561" w:rsidRPr="00E17169" w:rsidTr="00626FAE">
              <w:tc>
                <w:tcPr>
                  <w:tcW w:w="877"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rPr>
                      <w:rFonts w:ascii="Times New Roman" w:hAnsi="Times New Roman"/>
                      <w:b/>
                      <w:i/>
                      <w:sz w:val="20"/>
                      <w:szCs w:val="20"/>
                    </w:rPr>
                  </w:pPr>
                  <w:r w:rsidRPr="00E17169">
                    <w:rPr>
                      <w:rFonts w:ascii="Times New Roman" w:hAnsi="Times New Roman"/>
                      <w:i/>
                      <w:sz w:val="20"/>
                      <w:szCs w:val="20"/>
                    </w:rPr>
                    <w:t xml:space="preserve">Max. </w:t>
                  </w:r>
                  <w:proofErr w:type="spellStart"/>
                  <w:r w:rsidRPr="00E17169">
                    <w:rPr>
                      <w:rFonts w:ascii="Times New Roman" w:hAnsi="Times New Roman"/>
                      <w:i/>
                      <w:sz w:val="20"/>
                      <w:szCs w:val="20"/>
                    </w:rPr>
                    <w:t>skaits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kas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vienlaikus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pastāvīgi</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uzturēsies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augstskolas</w:t>
                  </w:r>
                  <w:proofErr w:type="spellEnd"/>
                  <w:r w:rsidRPr="00E17169">
                    <w:rPr>
                      <w:rFonts w:ascii="Times New Roman" w:hAnsi="Times New Roman"/>
                      <w:i/>
                      <w:sz w:val="20"/>
                      <w:szCs w:val="20"/>
                    </w:rPr>
                    <w:t xml:space="preserve"> </w:t>
                  </w:r>
                  <w:proofErr w:type="spellStart"/>
                  <w:r w:rsidRPr="00E17169">
                    <w:rPr>
                      <w:rFonts w:ascii="Times New Roman" w:hAnsi="Times New Roman"/>
                      <w:i/>
                      <w:sz w:val="20"/>
                      <w:szCs w:val="20"/>
                    </w:rPr>
                    <w:t>telpās</w:t>
                  </w:r>
                  <w:proofErr w:type="spellEnd"/>
                </w:p>
              </w:tc>
              <w:tc>
                <w:tcPr>
                  <w:tcW w:w="1327"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20</w:t>
                  </w:r>
                </w:p>
              </w:tc>
              <w:tc>
                <w:tcPr>
                  <w:tcW w:w="1730"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39</w:t>
                  </w:r>
                </w:p>
              </w:tc>
              <w:tc>
                <w:tcPr>
                  <w:tcW w:w="1660"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40</w:t>
                  </w:r>
                </w:p>
              </w:tc>
              <w:tc>
                <w:tcPr>
                  <w:tcW w:w="1731"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40</w:t>
                  </w:r>
                </w:p>
              </w:tc>
              <w:tc>
                <w:tcPr>
                  <w:tcW w:w="1511"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40</w:t>
                  </w:r>
                </w:p>
              </w:tc>
              <w:tc>
                <w:tcPr>
                  <w:tcW w:w="1678"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40</w:t>
                  </w:r>
                </w:p>
              </w:tc>
            </w:tr>
            <w:tr w:rsidR="00153561" w:rsidRPr="00E17169" w:rsidTr="00626FAE">
              <w:tc>
                <w:tcPr>
                  <w:tcW w:w="877"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center"/>
                    <w:rPr>
                      <w:rFonts w:ascii="Times New Roman" w:hAnsi="Times New Roman"/>
                      <w:b/>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rPr>
                      <w:rFonts w:ascii="Times New Roman" w:hAnsi="Times New Roman"/>
                      <w:b/>
                      <w:i/>
                      <w:sz w:val="20"/>
                      <w:szCs w:val="20"/>
                    </w:rPr>
                  </w:pPr>
                  <w:r w:rsidRPr="00E17169">
                    <w:rPr>
                      <w:rFonts w:ascii="Times New Roman" w:hAnsi="Times New Roman"/>
                      <w:b/>
                      <w:i/>
                      <w:sz w:val="20"/>
                      <w:szCs w:val="20"/>
                    </w:rPr>
                    <w:t>NL</w:t>
                  </w:r>
                </w:p>
              </w:tc>
              <w:tc>
                <w:tcPr>
                  <w:tcW w:w="1327"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34</w:t>
                  </w:r>
                </w:p>
              </w:tc>
              <w:tc>
                <w:tcPr>
                  <w:tcW w:w="1730"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129</w:t>
                  </w:r>
                </w:p>
              </w:tc>
              <w:tc>
                <w:tcPr>
                  <w:tcW w:w="1660"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207</w:t>
                  </w:r>
                </w:p>
              </w:tc>
              <w:tc>
                <w:tcPr>
                  <w:tcW w:w="1731"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232</w:t>
                  </w:r>
                </w:p>
              </w:tc>
              <w:tc>
                <w:tcPr>
                  <w:tcW w:w="1511"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256</w:t>
                  </w:r>
                </w:p>
              </w:tc>
              <w:tc>
                <w:tcPr>
                  <w:tcW w:w="1678" w:type="dxa"/>
                  <w:tcBorders>
                    <w:top w:val="single" w:sz="4" w:space="0" w:color="auto"/>
                    <w:left w:val="single" w:sz="4" w:space="0" w:color="auto"/>
                    <w:bottom w:val="single" w:sz="4" w:space="0" w:color="auto"/>
                    <w:right w:val="single" w:sz="4" w:space="0" w:color="auto"/>
                  </w:tcBorders>
                </w:tcPr>
                <w:p w:rsidR="00153561" w:rsidRPr="00E17169" w:rsidRDefault="001B09F5" w:rsidP="00153561">
                  <w:pPr>
                    <w:spacing w:before="100" w:beforeAutospacing="1" w:after="100" w:afterAutospacing="1" w:line="240" w:lineRule="auto"/>
                    <w:jc w:val="center"/>
                    <w:rPr>
                      <w:rFonts w:ascii="Times New Roman" w:hAnsi="Times New Roman"/>
                      <w:b/>
                      <w:i/>
                      <w:sz w:val="20"/>
                      <w:szCs w:val="20"/>
                    </w:rPr>
                  </w:pPr>
                  <w:r w:rsidRPr="00E17169">
                    <w:rPr>
                      <w:rFonts w:ascii="Times New Roman" w:hAnsi="Times New Roman"/>
                      <w:b/>
                      <w:i/>
                      <w:sz w:val="20"/>
                      <w:szCs w:val="20"/>
                    </w:rPr>
                    <w:t>280</w:t>
                  </w:r>
                </w:p>
              </w:tc>
            </w:tr>
          </w:tbl>
          <w:p w:rsidR="00CB759C" w:rsidRPr="00E17169" w:rsidRDefault="00CB759C" w:rsidP="00CB759C">
            <w:pPr>
              <w:spacing w:after="0" w:line="240" w:lineRule="auto"/>
              <w:jc w:val="center"/>
              <w:rPr>
                <w:rFonts w:ascii="Times New Roman" w:eastAsia="Times New Roman" w:hAnsi="Times New Roman"/>
                <w:sz w:val="24"/>
                <w:szCs w:val="24"/>
                <w:lang w:eastAsia="lv-LV"/>
              </w:rPr>
            </w:pPr>
            <w:r w:rsidRPr="00E17169">
              <w:rPr>
                <w:rFonts w:ascii="Times New Roman" w:hAnsi="Times New Roman"/>
              </w:rPr>
              <w:tab/>
            </w:r>
          </w:p>
          <w:p w:rsidR="00153561" w:rsidRPr="00E17169" w:rsidRDefault="00B65691" w:rsidP="00153561">
            <w:pPr>
              <w:spacing w:after="0" w:line="240" w:lineRule="auto"/>
              <w:jc w:val="right"/>
              <w:rPr>
                <w:rFonts w:ascii="Times New Roman" w:eastAsia="Times New Roman" w:hAnsi="Times New Roman"/>
                <w:b/>
                <w:sz w:val="24"/>
                <w:szCs w:val="24"/>
                <w:lang w:eastAsia="lv-LV"/>
              </w:rPr>
            </w:pPr>
            <w:r w:rsidRPr="00E17169">
              <w:rPr>
                <w:rFonts w:ascii="Times New Roman" w:eastAsia="Times New Roman" w:hAnsi="Times New Roman"/>
                <w:sz w:val="24"/>
                <w:szCs w:val="24"/>
                <w:lang w:eastAsia="lv-LV"/>
              </w:rPr>
              <w:t>5</w:t>
            </w:r>
            <w:r w:rsidR="00153561" w:rsidRPr="00E17169">
              <w:rPr>
                <w:rFonts w:ascii="Times New Roman" w:eastAsia="Times New Roman" w:hAnsi="Times New Roman"/>
                <w:sz w:val="24"/>
                <w:szCs w:val="24"/>
                <w:lang w:eastAsia="lv-LV"/>
              </w:rPr>
              <w:t>.</w:t>
            </w:r>
            <w:r w:rsidR="00153561" w:rsidRPr="00E17169">
              <w:rPr>
                <w:rFonts w:ascii="Times New Roman" w:eastAsia="Times New Roman" w:hAnsi="Times New Roman"/>
                <w:sz w:val="20"/>
                <w:szCs w:val="20"/>
                <w:lang w:eastAsia="lv-LV"/>
              </w:rPr>
              <w:t>tabula</w:t>
            </w:r>
          </w:p>
          <w:p w:rsidR="00153561" w:rsidRDefault="00153561" w:rsidP="00153561">
            <w:pPr>
              <w:spacing w:after="0" w:line="240" w:lineRule="auto"/>
              <w:jc w:val="center"/>
              <w:rPr>
                <w:rFonts w:ascii="Times New Roman" w:hAnsi="Times New Roman"/>
                <w:b/>
                <w:sz w:val="24"/>
                <w:szCs w:val="24"/>
              </w:rPr>
            </w:pPr>
            <w:proofErr w:type="spellStart"/>
            <w:r w:rsidRPr="00E17169">
              <w:rPr>
                <w:rFonts w:ascii="Times New Roman" w:hAnsi="Times New Roman"/>
                <w:b/>
                <w:sz w:val="24"/>
                <w:szCs w:val="24"/>
              </w:rPr>
              <w:t>Prognozētais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maksimālais</w:t>
            </w:r>
            <w:proofErr w:type="spellEnd"/>
            <w:r w:rsidRPr="00E17169">
              <w:rPr>
                <w:rFonts w:ascii="Times New Roman" w:hAnsi="Times New Roman"/>
                <w:b/>
                <w:sz w:val="24"/>
                <w:szCs w:val="24"/>
              </w:rPr>
              <w:t xml:space="preserve"> IDA </w:t>
            </w:r>
            <w:proofErr w:type="spellStart"/>
            <w:r w:rsidRPr="00E17169">
              <w:rPr>
                <w:rFonts w:ascii="Times New Roman" w:hAnsi="Times New Roman"/>
                <w:b/>
                <w:sz w:val="24"/>
                <w:szCs w:val="24"/>
              </w:rPr>
              <w:t>papildu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akadēmiskā</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personāla</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slodzes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aprēķins</w:t>
            </w:r>
            <w:proofErr w:type="spellEnd"/>
            <w:r w:rsidRPr="00E17169">
              <w:rPr>
                <w:rFonts w:ascii="Times New Roman" w:hAnsi="Times New Roman"/>
                <w:b/>
                <w:sz w:val="24"/>
                <w:szCs w:val="24"/>
              </w:rPr>
              <w:t xml:space="preserve"> </w:t>
            </w:r>
          </w:p>
          <w:p w:rsidR="002773C9" w:rsidRPr="00E17169" w:rsidRDefault="002773C9" w:rsidP="00153561">
            <w:pPr>
              <w:spacing w:after="0" w:line="240" w:lineRule="auto"/>
              <w:jc w:val="center"/>
              <w:rPr>
                <w:rFonts w:ascii="Times New Roman" w:eastAsiaTheme="minorHAnsi" w:hAnsi="Times New Roman" w:cstheme="minorBidi"/>
                <w:b/>
                <w:sz w:val="24"/>
                <w:szCs w:val="24"/>
              </w:rPr>
            </w:pPr>
          </w:p>
          <w:tbl>
            <w:tblPr>
              <w:tblW w:w="0" w:type="auto"/>
              <w:tblLook w:val="04A0" w:firstRow="1" w:lastRow="0" w:firstColumn="1" w:lastColumn="0" w:noHBand="0" w:noVBand="1"/>
            </w:tblPr>
            <w:tblGrid>
              <w:gridCol w:w="1920"/>
              <w:gridCol w:w="1922"/>
              <w:gridCol w:w="1971"/>
              <w:gridCol w:w="1917"/>
              <w:gridCol w:w="1904"/>
              <w:gridCol w:w="1855"/>
              <w:gridCol w:w="1884"/>
            </w:tblGrid>
            <w:tr w:rsidR="00153561" w:rsidRPr="00E17169"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Programma</w:t>
                  </w:r>
                  <w:proofErr w:type="spellEnd"/>
                </w:p>
              </w:tc>
              <w:tc>
                <w:tcPr>
                  <w:tcW w:w="193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Kredītpunktu</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apjoms</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Studiju</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slodze</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kontaktstundas</w:t>
                  </w:r>
                  <w:proofErr w:type="spellEnd"/>
                  <w:r w:rsidRPr="00E17169">
                    <w:rPr>
                      <w:rFonts w:ascii="Times New Roman" w:hAnsi="Times New Roman"/>
                      <w:b/>
                      <w:sz w:val="20"/>
                      <w:szCs w:val="20"/>
                    </w:rPr>
                    <w:t>)</w:t>
                  </w:r>
                </w:p>
              </w:tc>
              <w:tc>
                <w:tcPr>
                  <w:tcW w:w="194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Metodiskā</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darba</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slodze</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Pētnieciskā</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darba</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slodze</w:t>
                  </w:r>
                  <w:proofErr w:type="spellEnd"/>
                </w:p>
              </w:tc>
              <w:tc>
                <w:tcPr>
                  <w:tcW w:w="188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Citu</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darbu</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slodze</w:t>
                  </w:r>
                  <w:proofErr w:type="spellEnd"/>
                </w:p>
              </w:tc>
              <w:tc>
                <w:tcPr>
                  <w:tcW w:w="191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Darba</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slodze-kopā</w:t>
                  </w:r>
                  <w:proofErr w:type="spellEnd"/>
                </w:p>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w:t>
                  </w:r>
                  <w:proofErr w:type="spellStart"/>
                  <w:r w:rsidRPr="00E17169">
                    <w:rPr>
                      <w:rFonts w:ascii="Times New Roman" w:hAnsi="Times New Roman"/>
                      <w:b/>
                      <w:sz w:val="20"/>
                      <w:szCs w:val="20"/>
                    </w:rPr>
                    <w:t>stundas</w:t>
                  </w:r>
                  <w:proofErr w:type="spellEnd"/>
                  <w:r w:rsidRPr="00E17169">
                    <w:rPr>
                      <w:rFonts w:ascii="Times New Roman" w:hAnsi="Times New Roman"/>
                      <w:b/>
                      <w:sz w:val="20"/>
                      <w:szCs w:val="20"/>
                    </w:rPr>
                    <w:t>)</w:t>
                  </w:r>
                </w:p>
              </w:tc>
            </w:tr>
            <w:tr w:rsidR="00153561" w:rsidRPr="00E17169" w:rsidTr="00EC5B4B">
              <w:trPr>
                <w:trHeight w:val="1578"/>
              </w:trPr>
              <w:tc>
                <w:tcPr>
                  <w:tcW w:w="1936"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hd w:val="clear" w:color="auto" w:fill="FFFFFF"/>
                    <w:spacing w:after="0" w:line="240" w:lineRule="auto"/>
                    <w:rPr>
                      <w:rFonts w:ascii="Times New Roman" w:hAnsi="Times New Roman"/>
                      <w:sz w:val="20"/>
                      <w:szCs w:val="20"/>
                    </w:rPr>
                  </w:pPr>
                  <w:proofErr w:type="spellStart"/>
                  <w:r w:rsidRPr="00E17169">
                    <w:rPr>
                      <w:rFonts w:ascii="Times New Roman" w:hAnsi="Times New Roman"/>
                      <w:sz w:val="20"/>
                      <w:szCs w:val="20"/>
                    </w:rPr>
                    <w:t>Profesionālā</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bakalaura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programma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Policijas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darbs</w:t>
                  </w:r>
                  <w:proofErr w:type="spellEnd"/>
                  <w:r w:rsidRPr="00E17169">
                    <w:rPr>
                      <w:rFonts w:ascii="Times New Roman" w:hAnsi="Times New Roman"/>
                      <w:sz w:val="20"/>
                      <w:szCs w:val="20"/>
                    </w:rPr>
                    <w:t>”</w:t>
                  </w:r>
                </w:p>
                <w:p w:rsidR="00153561" w:rsidRPr="00E17169" w:rsidRDefault="00153561" w:rsidP="00153561">
                  <w:pPr>
                    <w:spacing w:after="0" w:line="240" w:lineRule="auto"/>
                    <w:jc w:val="center"/>
                    <w:rPr>
                      <w:rFonts w:ascii="Times New Roman" w:hAnsi="Times New Roman"/>
                      <w:b/>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CB759C">
                  <w:pPr>
                    <w:spacing w:after="0" w:line="240" w:lineRule="auto"/>
                    <w:jc w:val="center"/>
                    <w:rPr>
                      <w:rFonts w:ascii="Times New Roman" w:hAnsi="Times New Roman"/>
                      <w:b/>
                      <w:sz w:val="20"/>
                      <w:szCs w:val="20"/>
                    </w:rPr>
                  </w:pPr>
                  <w:r w:rsidRPr="00E17169">
                    <w:rPr>
                      <w:rFonts w:ascii="Times New Roman" w:eastAsia="Times New Roman" w:hAnsi="Times New Roman"/>
                      <w:sz w:val="20"/>
                      <w:szCs w:val="20"/>
                    </w:rPr>
                    <w:t>160</w:t>
                  </w:r>
                </w:p>
              </w:tc>
              <w:tc>
                <w:tcPr>
                  <w:tcW w:w="1980"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16</w:t>
                  </w:r>
                  <w:r w:rsidR="00984025" w:rsidRPr="00E17169">
                    <w:rPr>
                      <w:rFonts w:ascii="Times New Roman" w:eastAsia="Times New Roman" w:hAnsi="Times New Roman"/>
                      <w:sz w:val="20"/>
                      <w:szCs w:val="20"/>
                    </w:rPr>
                    <w:t> </w:t>
                  </w:r>
                  <w:r w:rsidRPr="00E17169">
                    <w:rPr>
                      <w:rFonts w:ascii="Times New Roman" w:eastAsia="Times New Roman" w:hAnsi="Times New Roman"/>
                      <w:sz w:val="20"/>
                      <w:szCs w:val="20"/>
                    </w:rPr>
                    <w:t>900</w:t>
                  </w:r>
                </w:p>
                <w:p w:rsidR="00153561" w:rsidRPr="00E17169" w:rsidRDefault="00153561" w:rsidP="00153561">
                  <w:pPr>
                    <w:spacing w:after="0" w:line="240" w:lineRule="auto"/>
                    <w:jc w:val="center"/>
                    <w:rPr>
                      <w:rFonts w:ascii="Times New Roman" w:eastAsia="Times New Roman" w:hAnsi="Times New Roman"/>
                      <w:sz w:val="20"/>
                      <w:szCs w:val="20"/>
                    </w:rPr>
                  </w:pPr>
                </w:p>
                <w:p w:rsidR="0057504F"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10 </w:t>
                  </w:r>
                  <w:proofErr w:type="spellStart"/>
                  <w:r w:rsidRPr="00E17169">
                    <w:rPr>
                      <w:rFonts w:ascii="Times New Roman" w:eastAsia="Times New Roman" w:hAnsi="Times New Roman"/>
                      <w:sz w:val="20"/>
                      <w:szCs w:val="20"/>
                    </w:rPr>
                    <w:t>profesori</w:t>
                  </w:r>
                  <w:proofErr w:type="spellEnd"/>
                  <w:r w:rsidRPr="00E17169">
                    <w:rPr>
                      <w:rFonts w:ascii="Times New Roman" w:eastAsia="Times New Roman" w:hAnsi="Times New Roman"/>
                      <w:sz w:val="20"/>
                      <w:szCs w:val="20"/>
                    </w:rPr>
                    <w:t xml:space="preserve">-(10x300); </w:t>
                  </w:r>
                </w:p>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16 </w:t>
                  </w:r>
                  <w:proofErr w:type="spellStart"/>
                  <w:r w:rsidRPr="00E17169">
                    <w:rPr>
                      <w:rFonts w:ascii="Times New Roman" w:eastAsia="Times New Roman" w:hAnsi="Times New Roman"/>
                      <w:sz w:val="20"/>
                      <w:szCs w:val="20"/>
                    </w:rPr>
                    <w:t>docenti</w:t>
                  </w:r>
                  <w:proofErr w:type="spellEnd"/>
                  <w:r w:rsidRPr="00E17169">
                    <w:rPr>
                      <w:rFonts w:ascii="Times New Roman" w:eastAsia="Times New Roman" w:hAnsi="Times New Roman"/>
                      <w:sz w:val="20"/>
                      <w:szCs w:val="20"/>
                    </w:rPr>
                    <w:t>-(16x400);</w:t>
                  </w:r>
                </w:p>
                <w:p w:rsidR="00153561" w:rsidRPr="00E17169" w:rsidRDefault="00153561" w:rsidP="00153561">
                  <w:pPr>
                    <w:spacing w:after="0" w:line="240" w:lineRule="auto"/>
                    <w:jc w:val="center"/>
                    <w:rPr>
                      <w:rFonts w:ascii="Times New Roman" w:eastAsiaTheme="minorHAnsi" w:hAnsi="Times New Roman"/>
                      <w:b/>
                      <w:sz w:val="20"/>
                      <w:szCs w:val="20"/>
                    </w:rPr>
                  </w:pPr>
                  <w:r w:rsidRPr="00E17169">
                    <w:rPr>
                      <w:rFonts w:ascii="Times New Roman" w:eastAsia="Times New Roman" w:hAnsi="Times New Roman"/>
                      <w:sz w:val="20"/>
                      <w:szCs w:val="20"/>
                    </w:rPr>
                    <w:t xml:space="preserve">15 </w:t>
                  </w:r>
                  <w:proofErr w:type="spellStart"/>
                  <w:r w:rsidRPr="00E17169">
                    <w:rPr>
                      <w:rFonts w:ascii="Times New Roman" w:eastAsia="Times New Roman" w:hAnsi="Times New Roman"/>
                      <w:sz w:val="20"/>
                      <w:szCs w:val="20"/>
                    </w:rPr>
                    <w:t>lektori</w:t>
                  </w:r>
                  <w:proofErr w:type="spellEnd"/>
                  <w:r w:rsidRPr="00E17169">
                    <w:rPr>
                      <w:rFonts w:ascii="Times New Roman" w:eastAsia="Times New Roman" w:hAnsi="Times New Roman"/>
                      <w:sz w:val="20"/>
                      <w:szCs w:val="20"/>
                    </w:rPr>
                    <w:t>-(15x500)</w:t>
                  </w:r>
                </w:p>
              </w:tc>
              <w:tc>
                <w:tcPr>
                  <w:tcW w:w="1942"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15</w:t>
                  </w:r>
                  <w:r w:rsidR="00984025" w:rsidRPr="00E17169">
                    <w:rPr>
                      <w:rFonts w:ascii="Times New Roman" w:eastAsia="Times New Roman" w:hAnsi="Times New Roman"/>
                      <w:sz w:val="20"/>
                      <w:szCs w:val="20"/>
                    </w:rPr>
                    <w:t> </w:t>
                  </w:r>
                  <w:r w:rsidRPr="00E17169">
                    <w:rPr>
                      <w:rFonts w:ascii="Times New Roman" w:eastAsia="Times New Roman" w:hAnsi="Times New Roman"/>
                      <w:sz w:val="20"/>
                      <w:szCs w:val="20"/>
                    </w:rPr>
                    <w:t>400</w:t>
                  </w:r>
                </w:p>
                <w:p w:rsidR="00153561" w:rsidRPr="00E17169" w:rsidRDefault="00153561" w:rsidP="00153561">
                  <w:pPr>
                    <w:spacing w:after="0" w:line="240" w:lineRule="auto"/>
                    <w:jc w:val="center"/>
                    <w:rPr>
                      <w:rFonts w:ascii="Times New Roman" w:eastAsia="Times New Roman" w:hAnsi="Times New Roman"/>
                      <w:sz w:val="20"/>
                      <w:szCs w:val="20"/>
                    </w:rPr>
                  </w:pPr>
                </w:p>
                <w:p w:rsidR="0057504F"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10 </w:t>
                  </w:r>
                  <w:proofErr w:type="spellStart"/>
                  <w:r w:rsidRPr="00E17169">
                    <w:rPr>
                      <w:rFonts w:ascii="Times New Roman" w:eastAsia="Times New Roman" w:hAnsi="Times New Roman"/>
                      <w:sz w:val="20"/>
                      <w:szCs w:val="20"/>
                    </w:rPr>
                    <w:t>profesori</w:t>
                  </w:r>
                  <w:proofErr w:type="spellEnd"/>
                  <w:r w:rsidRPr="00E17169">
                    <w:rPr>
                      <w:rFonts w:ascii="Times New Roman" w:eastAsia="Times New Roman" w:hAnsi="Times New Roman"/>
                      <w:sz w:val="20"/>
                      <w:szCs w:val="20"/>
                    </w:rPr>
                    <w:t>-(10x300);</w:t>
                  </w:r>
                </w:p>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 16 </w:t>
                  </w:r>
                  <w:proofErr w:type="spellStart"/>
                  <w:r w:rsidRPr="00E17169">
                    <w:rPr>
                      <w:rFonts w:ascii="Times New Roman" w:eastAsia="Times New Roman" w:hAnsi="Times New Roman"/>
                      <w:sz w:val="20"/>
                      <w:szCs w:val="20"/>
                    </w:rPr>
                    <w:t>docenti</w:t>
                  </w:r>
                  <w:proofErr w:type="spellEnd"/>
                  <w:r w:rsidRPr="00E17169">
                    <w:rPr>
                      <w:rFonts w:ascii="Times New Roman" w:eastAsia="Times New Roman" w:hAnsi="Times New Roman"/>
                      <w:sz w:val="20"/>
                      <w:szCs w:val="20"/>
                    </w:rPr>
                    <w:t>-(16x400);</w:t>
                  </w:r>
                </w:p>
                <w:p w:rsidR="00153561" w:rsidRPr="00E17169" w:rsidRDefault="00153561" w:rsidP="00153561">
                  <w:pPr>
                    <w:spacing w:after="0" w:line="240" w:lineRule="auto"/>
                    <w:jc w:val="center"/>
                    <w:rPr>
                      <w:rFonts w:ascii="Times New Roman" w:eastAsiaTheme="minorHAnsi" w:hAnsi="Times New Roman"/>
                      <w:b/>
                      <w:sz w:val="20"/>
                      <w:szCs w:val="20"/>
                    </w:rPr>
                  </w:pPr>
                  <w:r w:rsidRPr="00E17169">
                    <w:rPr>
                      <w:rFonts w:ascii="Times New Roman" w:eastAsia="Times New Roman" w:hAnsi="Times New Roman"/>
                      <w:sz w:val="20"/>
                      <w:szCs w:val="20"/>
                    </w:rPr>
                    <w:t xml:space="preserve">15 </w:t>
                  </w:r>
                  <w:proofErr w:type="spellStart"/>
                  <w:r w:rsidRPr="00E17169">
                    <w:rPr>
                      <w:rFonts w:ascii="Times New Roman" w:eastAsia="Times New Roman" w:hAnsi="Times New Roman"/>
                      <w:sz w:val="20"/>
                      <w:szCs w:val="20"/>
                    </w:rPr>
                    <w:t>lektori</w:t>
                  </w:r>
                  <w:proofErr w:type="spellEnd"/>
                  <w:r w:rsidRPr="00E17169">
                    <w:rPr>
                      <w:rFonts w:ascii="Times New Roman" w:eastAsia="Times New Roman" w:hAnsi="Times New Roman"/>
                      <w:sz w:val="20"/>
                      <w:szCs w:val="20"/>
                    </w:rPr>
                    <w:t>-(15x400);</w:t>
                  </w:r>
                </w:p>
              </w:tc>
              <w:tc>
                <w:tcPr>
                  <w:tcW w:w="1926"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6</w:t>
                  </w:r>
                  <w:r w:rsidR="00984025" w:rsidRPr="00E17169">
                    <w:rPr>
                      <w:rFonts w:ascii="Times New Roman" w:eastAsia="Times New Roman" w:hAnsi="Times New Roman"/>
                      <w:sz w:val="20"/>
                      <w:szCs w:val="20"/>
                    </w:rPr>
                    <w:t> </w:t>
                  </w:r>
                  <w:r w:rsidRPr="00E17169">
                    <w:rPr>
                      <w:rFonts w:ascii="Times New Roman" w:eastAsia="Times New Roman" w:hAnsi="Times New Roman"/>
                      <w:sz w:val="20"/>
                      <w:szCs w:val="20"/>
                    </w:rPr>
                    <w:t>650</w:t>
                  </w:r>
                </w:p>
                <w:p w:rsidR="00153561" w:rsidRPr="00E17169" w:rsidRDefault="00153561" w:rsidP="00153561">
                  <w:pPr>
                    <w:spacing w:after="0" w:line="240" w:lineRule="auto"/>
                    <w:jc w:val="center"/>
                    <w:rPr>
                      <w:rFonts w:ascii="Times New Roman" w:eastAsia="Times New Roman" w:hAnsi="Times New Roman"/>
                      <w:sz w:val="20"/>
                      <w:szCs w:val="20"/>
                    </w:rPr>
                  </w:pPr>
                </w:p>
                <w:p w:rsidR="0057504F"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10 </w:t>
                  </w:r>
                  <w:proofErr w:type="spellStart"/>
                  <w:r w:rsidRPr="00E17169">
                    <w:rPr>
                      <w:rFonts w:ascii="Times New Roman" w:eastAsia="Times New Roman" w:hAnsi="Times New Roman"/>
                      <w:sz w:val="20"/>
                      <w:szCs w:val="20"/>
                    </w:rPr>
                    <w:t>profesori</w:t>
                  </w:r>
                  <w:proofErr w:type="spellEnd"/>
                  <w:r w:rsidRPr="00E17169">
                    <w:rPr>
                      <w:rFonts w:ascii="Times New Roman" w:eastAsia="Times New Roman" w:hAnsi="Times New Roman"/>
                      <w:sz w:val="20"/>
                      <w:szCs w:val="20"/>
                    </w:rPr>
                    <w:t>-(10x350);</w:t>
                  </w:r>
                </w:p>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 16 </w:t>
                  </w:r>
                  <w:proofErr w:type="spellStart"/>
                  <w:r w:rsidRPr="00E17169">
                    <w:rPr>
                      <w:rFonts w:ascii="Times New Roman" w:eastAsia="Times New Roman" w:hAnsi="Times New Roman"/>
                      <w:sz w:val="20"/>
                      <w:szCs w:val="20"/>
                    </w:rPr>
                    <w:t>docenti</w:t>
                  </w:r>
                  <w:proofErr w:type="spellEnd"/>
                  <w:r w:rsidRPr="00E17169">
                    <w:rPr>
                      <w:rFonts w:ascii="Times New Roman" w:eastAsia="Times New Roman" w:hAnsi="Times New Roman"/>
                      <w:sz w:val="20"/>
                      <w:szCs w:val="20"/>
                    </w:rPr>
                    <w:t>-(16x150);</w:t>
                  </w:r>
                </w:p>
                <w:p w:rsidR="00153561" w:rsidRPr="00E17169" w:rsidRDefault="00153561" w:rsidP="00153561">
                  <w:pPr>
                    <w:spacing w:after="0" w:line="240" w:lineRule="auto"/>
                    <w:jc w:val="center"/>
                    <w:rPr>
                      <w:rFonts w:ascii="Times New Roman" w:eastAsiaTheme="minorHAnsi" w:hAnsi="Times New Roman"/>
                      <w:b/>
                      <w:sz w:val="20"/>
                      <w:szCs w:val="20"/>
                    </w:rPr>
                  </w:pPr>
                  <w:r w:rsidRPr="00E17169">
                    <w:rPr>
                      <w:rFonts w:ascii="Times New Roman" w:eastAsia="Times New Roman" w:hAnsi="Times New Roman"/>
                      <w:sz w:val="20"/>
                      <w:szCs w:val="20"/>
                    </w:rPr>
                    <w:t xml:space="preserve">15 </w:t>
                  </w:r>
                  <w:proofErr w:type="spellStart"/>
                  <w:r w:rsidRPr="00E17169">
                    <w:rPr>
                      <w:rFonts w:ascii="Times New Roman" w:eastAsia="Times New Roman" w:hAnsi="Times New Roman"/>
                      <w:sz w:val="20"/>
                      <w:szCs w:val="20"/>
                    </w:rPr>
                    <w:t>lektori</w:t>
                  </w:r>
                  <w:proofErr w:type="spellEnd"/>
                  <w:r w:rsidRPr="00E17169">
                    <w:rPr>
                      <w:rFonts w:ascii="Times New Roman" w:eastAsia="Times New Roman" w:hAnsi="Times New Roman"/>
                      <w:sz w:val="20"/>
                      <w:szCs w:val="20"/>
                    </w:rPr>
                    <w:t>-(15x50);</w:t>
                  </w:r>
                </w:p>
              </w:tc>
              <w:tc>
                <w:tcPr>
                  <w:tcW w:w="1880"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2</w:t>
                  </w:r>
                  <w:r w:rsidR="00984025" w:rsidRPr="00E17169">
                    <w:rPr>
                      <w:rFonts w:ascii="Times New Roman" w:eastAsia="Times New Roman" w:hAnsi="Times New Roman"/>
                      <w:sz w:val="20"/>
                      <w:szCs w:val="20"/>
                    </w:rPr>
                    <w:t> </w:t>
                  </w:r>
                  <w:r w:rsidRPr="00E17169">
                    <w:rPr>
                      <w:rFonts w:ascii="Times New Roman" w:eastAsia="Times New Roman" w:hAnsi="Times New Roman"/>
                      <w:sz w:val="20"/>
                      <w:szCs w:val="20"/>
                    </w:rPr>
                    <w:t>050</w:t>
                  </w:r>
                </w:p>
                <w:p w:rsidR="00153561" w:rsidRPr="00E17169" w:rsidRDefault="00153561" w:rsidP="00153561">
                  <w:pPr>
                    <w:spacing w:after="0" w:line="240" w:lineRule="auto"/>
                    <w:jc w:val="center"/>
                    <w:rPr>
                      <w:rFonts w:ascii="Times New Roman" w:eastAsia="Times New Roman" w:hAnsi="Times New Roman"/>
                      <w:sz w:val="20"/>
                      <w:szCs w:val="20"/>
                    </w:rPr>
                  </w:pPr>
                </w:p>
                <w:p w:rsidR="0057504F"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10 </w:t>
                  </w:r>
                  <w:proofErr w:type="spellStart"/>
                  <w:r w:rsidRPr="00E17169">
                    <w:rPr>
                      <w:rFonts w:ascii="Times New Roman" w:eastAsia="Times New Roman" w:hAnsi="Times New Roman"/>
                      <w:sz w:val="20"/>
                      <w:szCs w:val="20"/>
                    </w:rPr>
                    <w:t>profesori</w:t>
                  </w:r>
                  <w:proofErr w:type="spellEnd"/>
                  <w:r w:rsidRPr="00E17169">
                    <w:rPr>
                      <w:rFonts w:ascii="Times New Roman" w:eastAsia="Times New Roman" w:hAnsi="Times New Roman"/>
                      <w:sz w:val="20"/>
                      <w:szCs w:val="20"/>
                    </w:rPr>
                    <w:t xml:space="preserve">-(10x50); </w:t>
                  </w:r>
                </w:p>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16 </w:t>
                  </w:r>
                  <w:proofErr w:type="spellStart"/>
                  <w:r w:rsidRPr="00E17169">
                    <w:rPr>
                      <w:rFonts w:ascii="Times New Roman" w:eastAsia="Times New Roman" w:hAnsi="Times New Roman"/>
                      <w:sz w:val="20"/>
                      <w:szCs w:val="20"/>
                    </w:rPr>
                    <w:t>docenti</w:t>
                  </w:r>
                  <w:proofErr w:type="spellEnd"/>
                  <w:r w:rsidRPr="00E17169">
                    <w:rPr>
                      <w:rFonts w:ascii="Times New Roman" w:eastAsia="Times New Roman" w:hAnsi="Times New Roman"/>
                      <w:sz w:val="20"/>
                      <w:szCs w:val="20"/>
                    </w:rPr>
                    <w:t>-(16x50);</w:t>
                  </w:r>
                </w:p>
                <w:p w:rsidR="00153561" w:rsidRPr="00E17169" w:rsidRDefault="00153561" w:rsidP="00153561">
                  <w:pPr>
                    <w:spacing w:after="0" w:line="240" w:lineRule="auto"/>
                    <w:jc w:val="center"/>
                    <w:rPr>
                      <w:rFonts w:ascii="Times New Roman" w:eastAsiaTheme="minorHAnsi" w:hAnsi="Times New Roman"/>
                      <w:b/>
                      <w:sz w:val="20"/>
                      <w:szCs w:val="20"/>
                    </w:rPr>
                  </w:pPr>
                  <w:r w:rsidRPr="00E17169">
                    <w:rPr>
                      <w:rFonts w:ascii="Times New Roman" w:eastAsia="Times New Roman" w:hAnsi="Times New Roman"/>
                      <w:sz w:val="20"/>
                      <w:szCs w:val="20"/>
                    </w:rPr>
                    <w:t xml:space="preserve">15 </w:t>
                  </w:r>
                  <w:proofErr w:type="spellStart"/>
                  <w:r w:rsidRPr="00E17169">
                    <w:rPr>
                      <w:rFonts w:ascii="Times New Roman" w:eastAsia="Times New Roman" w:hAnsi="Times New Roman"/>
                      <w:sz w:val="20"/>
                      <w:szCs w:val="20"/>
                    </w:rPr>
                    <w:t>lektori</w:t>
                  </w:r>
                  <w:proofErr w:type="spellEnd"/>
                  <w:r w:rsidRPr="00E17169">
                    <w:rPr>
                      <w:rFonts w:ascii="Times New Roman" w:eastAsia="Times New Roman" w:hAnsi="Times New Roman"/>
                      <w:sz w:val="20"/>
                      <w:szCs w:val="20"/>
                    </w:rPr>
                    <w:t>-(15x50);</w:t>
                  </w:r>
                </w:p>
              </w:tc>
              <w:tc>
                <w:tcPr>
                  <w:tcW w:w="1911" w:type="dxa"/>
                  <w:tcBorders>
                    <w:top w:val="single" w:sz="4" w:space="0" w:color="auto"/>
                    <w:left w:val="single" w:sz="4" w:space="0" w:color="auto"/>
                    <w:bottom w:val="single" w:sz="4" w:space="0" w:color="auto"/>
                    <w:right w:val="single" w:sz="4" w:space="0" w:color="auto"/>
                  </w:tcBorders>
                  <w:hideMark/>
                </w:tcPr>
                <w:p w:rsidR="00B117E7" w:rsidRPr="00E17169" w:rsidRDefault="00153561" w:rsidP="0057504F">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41 </w:t>
                  </w:r>
                  <w:r w:rsidR="0057504F" w:rsidRPr="00E17169">
                    <w:rPr>
                      <w:rFonts w:ascii="Times New Roman" w:eastAsia="Times New Roman" w:hAnsi="Times New Roman"/>
                      <w:sz w:val="20"/>
                      <w:szCs w:val="20"/>
                    </w:rPr>
                    <w:t>000</w:t>
                  </w:r>
                  <w:r w:rsidRPr="00E17169">
                    <w:rPr>
                      <w:rFonts w:ascii="Times New Roman" w:eastAsia="Times New Roman" w:hAnsi="Times New Roman"/>
                      <w:sz w:val="20"/>
                      <w:szCs w:val="20"/>
                    </w:rPr>
                    <w:t xml:space="preserve"> </w:t>
                  </w:r>
                </w:p>
                <w:p w:rsidR="009D781B" w:rsidRPr="00E17169" w:rsidRDefault="00B117E7" w:rsidP="009D781B">
                  <w:pPr>
                    <w:spacing w:after="0" w:line="240" w:lineRule="auto"/>
                    <w:jc w:val="center"/>
                    <w:rPr>
                      <w:rFonts w:ascii="Times New Roman" w:eastAsia="Times New Roman" w:hAnsi="Times New Roman"/>
                      <w:i/>
                      <w:sz w:val="20"/>
                      <w:szCs w:val="20"/>
                    </w:rPr>
                  </w:pPr>
                  <w:r w:rsidRPr="00E17169">
                    <w:rPr>
                      <w:rFonts w:ascii="Times New Roman" w:eastAsia="Times New Roman" w:hAnsi="Times New Roman"/>
                      <w:sz w:val="20"/>
                      <w:szCs w:val="20"/>
                    </w:rPr>
                    <w:t xml:space="preserve">10 profesori-10 000 </w:t>
                  </w:r>
                </w:p>
                <w:p w:rsidR="00FD1AD5" w:rsidRPr="00E17169" w:rsidRDefault="00FD1AD5" w:rsidP="0057504F">
                  <w:pPr>
                    <w:spacing w:after="0" w:line="240" w:lineRule="auto"/>
                    <w:jc w:val="center"/>
                    <w:rPr>
                      <w:rFonts w:ascii="Times New Roman" w:eastAsia="Times New Roman" w:hAnsi="Times New Roman"/>
                      <w:i/>
                      <w:sz w:val="20"/>
                      <w:szCs w:val="20"/>
                    </w:rPr>
                  </w:pPr>
                </w:p>
                <w:p w:rsidR="00FD1AD5" w:rsidRPr="00E17169" w:rsidRDefault="00B117E7" w:rsidP="009D781B">
                  <w:pPr>
                    <w:spacing w:after="0" w:line="240" w:lineRule="auto"/>
                    <w:jc w:val="center"/>
                    <w:rPr>
                      <w:rFonts w:ascii="Times New Roman" w:eastAsia="Times New Roman" w:hAnsi="Times New Roman"/>
                      <w:i/>
                      <w:sz w:val="20"/>
                      <w:szCs w:val="20"/>
                    </w:rPr>
                  </w:pPr>
                  <w:r w:rsidRPr="00E17169">
                    <w:rPr>
                      <w:rFonts w:ascii="Times New Roman" w:eastAsia="Times New Roman" w:hAnsi="Times New Roman"/>
                      <w:sz w:val="20"/>
                      <w:szCs w:val="20"/>
                    </w:rPr>
                    <w:t xml:space="preserve">16 docenti-16 000 </w:t>
                  </w:r>
                </w:p>
                <w:p w:rsidR="00FD1AD5" w:rsidRPr="00E17169" w:rsidRDefault="00B117E7" w:rsidP="009D781B">
                  <w:pPr>
                    <w:spacing w:after="0" w:line="240" w:lineRule="auto"/>
                    <w:jc w:val="center"/>
                    <w:rPr>
                      <w:rFonts w:ascii="Times New Roman" w:eastAsia="Times New Roman" w:hAnsi="Times New Roman"/>
                      <w:i/>
                      <w:sz w:val="20"/>
                      <w:szCs w:val="20"/>
                    </w:rPr>
                  </w:pPr>
                  <w:r w:rsidRPr="00E17169">
                    <w:rPr>
                      <w:rFonts w:ascii="Times New Roman" w:eastAsia="Times New Roman" w:hAnsi="Times New Roman"/>
                      <w:sz w:val="20"/>
                      <w:szCs w:val="20"/>
                    </w:rPr>
                    <w:t xml:space="preserve">15 lektori-15 000 </w:t>
                  </w:r>
                </w:p>
                <w:p w:rsidR="00B117E7" w:rsidRPr="00E17169" w:rsidRDefault="00B117E7" w:rsidP="0057504F">
                  <w:pPr>
                    <w:spacing w:after="0" w:line="240" w:lineRule="auto"/>
                    <w:jc w:val="center"/>
                    <w:rPr>
                      <w:rFonts w:ascii="Times New Roman" w:eastAsia="Times New Roman" w:hAnsi="Times New Roman"/>
                      <w:sz w:val="20"/>
                      <w:szCs w:val="20"/>
                    </w:rPr>
                  </w:pPr>
                </w:p>
                <w:p w:rsidR="00B117E7" w:rsidRPr="00E17169" w:rsidRDefault="00B117E7" w:rsidP="0057504F">
                  <w:pPr>
                    <w:spacing w:after="0" w:line="240" w:lineRule="auto"/>
                    <w:jc w:val="center"/>
                    <w:rPr>
                      <w:rFonts w:ascii="Times New Roman" w:hAnsi="Times New Roman"/>
                      <w:b/>
                      <w:sz w:val="20"/>
                      <w:szCs w:val="20"/>
                    </w:rPr>
                  </w:pPr>
                </w:p>
              </w:tc>
            </w:tr>
            <w:tr w:rsidR="00153561" w:rsidRPr="00E17169"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eastAsia="Times New Roman" w:hAnsi="Times New Roman"/>
                      <w:sz w:val="20"/>
                      <w:szCs w:val="20"/>
                      <w:lang w:eastAsia="lv-LV"/>
                    </w:rPr>
                    <w:t>Profesionālā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maģistra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programma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Policijas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darbs</w:t>
                  </w:r>
                  <w:proofErr w:type="spellEnd"/>
                  <w:r w:rsidRPr="00E17169">
                    <w:rPr>
                      <w:rFonts w:ascii="Times New Roman" w:eastAsia="Times New Roman" w:hAnsi="Times New Roman"/>
                      <w:sz w:val="20"/>
                      <w:szCs w:val="20"/>
                      <w:lang w:eastAsia="lv-LV"/>
                    </w:rPr>
                    <w:t>”</w:t>
                  </w:r>
                </w:p>
              </w:tc>
              <w:tc>
                <w:tcPr>
                  <w:tcW w:w="193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eastAsia="Times New Roman" w:hAnsi="Times New Roman"/>
                      <w:sz w:val="20"/>
                      <w:szCs w:val="20"/>
                      <w:lang w:eastAsia="lv-LV"/>
                    </w:rPr>
                    <w:t>40</w:t>
                  </w:r>
                </w:p>
              </w:tc>
              <w:tc>
                <w:tcPr>
                  <w:tcW w:w="1980"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1100</w:t>
                  </w:r>
                </w:p>
                <w:p w:rsidR="00153561" w:rsidRPr="00E17169" w:rsidRDefault="00153561" w:rsidP="00153561">
                  <w:pPr>
                    <w:spacing w:after="0" w:line="240" w:lineRule="auto"/>
                    <w:jc w:val="center"/>
                    <w:rPr>
                      <w:rFonts w:ascii="Times New Roman" w:eastAsia="Times New Roman" w:hAnsi="Times New Roman"/>
                      <w:sz w:val="20"/>
                      <w:szCs w:val="20"/>
                    </w:rPr>
                  </w:pPr>
                </w:p>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 </w:t>
                  </w:r>
                  <w:proofErr w:type="spellStart"/>
                  <w:r w:rsidRPr="00E17169">
                    <w:rPr>
                      <w:rFonts w:ascii="Times New Roman" w:eastAsia="Times New Roman" w:hAnsi="Times New Roman"/>
                      <w:sz w:val="20"/>
                      <w:szCs w:val="20"/>
                    </w:rPr>
                    <w:t>profesors</w:t>
                  </w:r>
                  <w:proofErr w:type="spellEnd"/>
                  <w:r w:rsidRPr="00E17169">
                    <w:rPr>
                      <w:rFonts w:ascii="Times New Roman" w:eastAsia="Times New Roman" w:hAnsi="Times New Roman"/>
                      <w:sz w:val="20"/>
                      <w:szCs w:val="20"/>
                    </w:rPr>
                    <w:t xml:space="preserve">-(1x300); 2 </w:t>
                  </w:r>
                  <w:proofErr w:type="spellStart"/>
                  <w:r w:rsidRPr="00E17169">
                    <w:rPr>
                      <w:rFonts w:ascii="Times New Roman" w:eastAsia="Times New Roman" w:hAnsi="Times New Roman"/>
                      <w:sz w:val="20"/>
                      <w:szCs w:val="20"/>
                    </w:rPr>
                    <w:t>docenti</w:t>
                  </w:r>
                  <w:proofErr w:type="spellEnd"/>
                  <w:r w:rsidRPr="00E17169">
                    <w:rPr>
                      <w:rFonts w:ascii="Times New Roman" w:eastAsia="Times New Roman" w:hAnsi="Times New Roman"/>
                      <w:sz w:val="20"/>
                      <w:szCs w:val="20"/>
                    </w:rPr>
                    <w:t>-(2x400);</w:t>
                  </w:r>
                </w:p>
                <w:p w:rsidR="00153561" w:rsidRPr="00E17169" w:rsidRDefault="00153561" w:rsidP="00153561">
                  <w:pPr>
                    <w:spacing w:after="0" w:line="240" w:lineRule="auto"/>
                    <w:jc w:val="center"/>
                    <w:rPr>
                      <w:rFonts w:ascii="Times New Roman" w:eastAsiaTheme="minorHAnsi" w:hAnsi="Times New Roman"/>
                      <w:b/>
                      <w:sz w:val="20"/>
                      <w:szCs w:val="20"/>
                    </w:rPr>
                  </w:pPr>
                </w:p>
              </w:tc>
              <w:tc>
                <w:tcPr>
                  <w:tcW w:w="1942"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1100</w:t>
                  </w:r>
                </w:p>
                <w:p w:rsidR="00153561" w:rsidRPr="00E17169" w:rsidRDefault="00153561" w:rsidP="00153561">
                  <w:pPr>
                    <w:spacing w:after="0" w:line="240" w:lineRule="auto"/>
                    <w:jc w:val="center"/>
                    <w:rPr>
                      <w:rFonts w:ascii="Times New Roman" w:eastAsia="Times New Roman" w:hAnsi="Times New Roman"/>
                      <w:sz w:val="20"/>
                      <w:szCs w:val="20"/>
                    </w:rPr>
                  </w:pPr>
                </w:p>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 </w:t>
                  </w:r>
                  <w:proofErr w:type="spellStart"/>
                  <w:r w:rsidRPr="00E17169">
                    <w:rPr>
                      <w:rFonts w:ascii="Times New Roman" w:eastAsia="Times New Roman" w:hAnsi="Times New Roman"/>
                      <w:sz w:val="20"/>
                      <w:szCs w:val="20"/>
                    </w:rPr>
                    <w:t>profesors</w:t>
                  </w:r>
                  <w:proofErr w:type="spellEnd"/>
                  <w:r w:rsidRPr="00E17169">
                    <w:rPr>
                      <w:rFonts w:ascii="Times New Roman" w:eastAsia="Times New Roman" w:hAnsi="Times New Roman"/>
                      <w:sz w:val="20"/>
                      <w:szCs w:val="20"/>
                    </w:rPr>
                    <w:t xml:space="preserve">-(1x300); 2 </w:t>
                  </w:r>
                  <w:proofErr w:type="spellStart"/>
                  <w:r w:rsidRPr="00E17169">
                    <w:rPr>
                      <w:rFonts w:ascii="Times New Roman" w:eastAsia="Times New Roman" w:hAnsi="Times New Roman"/>
                      <w:sz w:val="20"/>
                      <w:szCs w:val="20"/>
                    </w:rPr>
                    <w:t>docenti</w:t>
                  </w:r>
                  <w:proofErr w:type="spellEnd"/>
                  <w:r w:rsidRPr="00E17169">
                    <w:rPr>
                      <w:rFonts w:ascii="Times New Roman" w:eastAsia="Times New Roman" w:hAnsi="Times New Roman"/>
                      <w:sz w:val="20"/>
                      <w:szCs w:val="20"/>
                    </w:rPr>
                    <w:t>-(2x400);</w:t>
                  </w:r>
                </w:p>
                <w:p w:rsidR="00153561" w:rsidRPr="00E17169" w:rsidRDefault="00153561" w:rsidP="00153561">
                  <w:pPr>
                    <w:spacing w:after="0" w:line="240" w:lineRule="auto"/>
                    <w:jc w:val="center"/>
                    <w:rPr>
                      <w:rFonts w:ascii="Times New Roman" w:eastAsiaTheme="minorHAnsi" w:hAnsi="Times New Roman"/>
                      <w:b/>
                      <w:sz w:val="20"/>
                      <w:szCs w:val="20"/>
                    </w:rPr>
                  </w:pPr>
                </w:p>
              </w:tc>
              <w:tc>
                <w:tcPr>
                  <w:tcW w:w="1926"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650</w:t>
                  </w:r>
                </w:p>
                <w:p w:rsidR="00153561" w:rsidRPr="00E17169" w:rsidRDefault="00153561" w:rsidP="00153561">
                  <w:pPr>
                    <w:spacing w:after="0" w:line="240" w:lineRule="auto"/>
                    <w:jc w:val="center"/>
                    <w:rPr>
                      <w:rFonts w:ascii="Times New Roman" w:eastAsia="Times New Roman" w:hAnsi="Times New Roman"/>
                      <w:sz w:val="20"/>
                      <w:szCs w:val="20"/>
                    </w:rPr>
                  </w:pPr>
                </w:p>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 </w:t>
                  </w:r>
                  <w:proofErr w:type="spellStart"/>
                  <w:r w:rsidRPr="00E17169">
                    <w:rPr>
                      <w:rFonts w:ascii="Times New Roman" w:eastAsia="Times New Roman" w:hAnsi="Times New Roman"/>
                      <w:sz w:val="20"/>
                      <w:szCs w:val="20"/>
                    </w:rPr>
                    <w:t>profesors</w:t>
                  </w:r>
                  <w:proofErr w:type="spellEnd"/>
                  <w:r w:rsidRPr="00E17169">
                    <w:rPr>
                      <w:rFonts w:ascii="Times New Roman" w:eastAsia="Times New Roman" w:hAnsi="Times New Roman"/>
                      <w:sz w:val="20"/>
                      <w:szCs w:val="20"/>
                    </w:rPr>
                    <w:t xml:space="preserve">-(1x350); 2 </w:t>
                  </w:r>
                  <w:proofErr w:type="spellStart"/>
                  <w:r w:rsidRPr="00E17169">
                    <w:rPr>
                      <w:rFonts w:ascii="Times New Roman" w:eastAsia="Times New Roman" w:hAnsi="Times New Roman"/>
                      <w:sz w:val="20"/>
                      <w:szCs w:val="20"/>
                    </w:rPr>
                    <w:t>docenti</w:t>
                  </w:r>
                  <w:proofErr w:type="spellEnd"/>
                  <w:r w:rsidRPr="00E17169">
                    <w:rPr>
                      <w:rFonts w:ascii="Times New Roman" w:eastAsia="Times New Roman" w:hAnsi="Times New Roman"/>
                      <w:sz w:val="20"/>
                      <w:szCs w:val="20"/>
                    </w:rPr>
                    <w:t>-(2x150);</w:t>
                  </w:r>
                </w:p>
                <w:p w:rsidR="00153561" w:rsidRPr="00E17169" w:rsidRDefault="00153561" w:rsidP="00153561">
                  <w:pPr>
                    <w:spacing w:after="0" w:line="240" w:lineRule="auto"/>
                    <w:jc w:val="center"/>
                    <w:rPr>
                      <w:rFonts w:ascii="Times New Roman" w:eastAsiaTheme="minorHAnsi" w:hAnsi="Times New Roman"/>
                      <w:b/>
                      <w:sz w:val="20"/>
                      <w:szCs w:val="20"/>
                    </w:rPr>
                  </w:pPr>
                </w:p>
              </w:tc>
              <w:tc>
                <w:tcPr>
                  <w:tcW w:w="1880"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150</w:t>
                  </w:r>
                </w:p>
                <w:p w:rsidR="00153561" w:rsidRPr="00E17169" w:rsidRDefault="00153561" w:rsidP="00153561">
                  <w:pPr>
                    <w:spacing w:after="0" w:line="240" w:lineRule="auto"/>
                    <w:jc w:val="center"/>
                    <w:rPr>
                      <w:rFonts w:ascii="Times New Roman" w:eastAsia="Times New Roman" w:hAnsi="Times New Roman"/>
                      <w:sz w:val="20"/>
                      <w:szCs w:val="20"/>
                    </w:rPr>
                  </w:pPr>
                </w:p>
                <w:p w:rsidR="00153561" w:rsidRPr="00E17169" w:rsidRDefault="00153561" w:rsidP="00153561">
                  <w:pPr>
                    <w:spacing w:after="0" w:line="240" w:lineRule="auto"/>
                    <w:jc w:val="center"/>
                    <w:rPr>
                      <w:rFonts w:ascii="Times New Roman" w:eastAsiaTheme="minorHAnsi" w:hAnsi="Times New Roman"/>
                      <w:b/>
                      <w:sz w:val="20"/>
                      <w:szCs w:val="20"/>
                    </w:rPr>
                  </w:pPr>
                  <w:r w:rsidRPr="00E17169">
                    <w:rPr>
                      <w:rFonts w:ascii="Times New Roman" w:eastAsia="Times New Roman" w:hAnsi="Times New Roman"/>
                      <w:sz w:val="20"/>
                      <w:szCs w:val="20"/>
                    </w:rPr>
                    <w:t xml:space="preserve">1 </w:t>
                  </w:r>
                  <w:proofErr w:type="spellStart"/>
                  <w:r w:rsidRPr="00E17169">
                    <w:rPr>
                      <w:rFonts w:ascii="Times New Roman" w:eastAsia="Times New Roman" w:hAnsi="Times New Roman"/>
                      <w:sz w:val="20"/>
                      <w:szCs w:val="20"/>
                    </w:rPr>
                    <w:t>profesors</w:t>
                  </w:r>
                  <w:proofErr w:type="spellEnd"/>
                  <w:r w:rsidRPr="00E17169">
                    <w:rPr>
                      <w:rFonts w:ascii="Times New Roman" w:eastAsia="Times New Roman" w:hAnsi="Times New Roman"/>
                      <w:sz w:val="20"/>
                      <w:szCs w:val="20"/>
                    </w:rPr>
                    <w:t xml:space="preserve">-(1x50); 2 </w:t>
                  </w:r>
                  <w:proofErr w:type="spellStart"/>
                  <w:r w:rsidRPr="00E17169">
                    <w:rPr>
                      <w:rFonts w:ascii="Times New Roman" w:eastAsia="Times New Roman" w:hAnsi="Times New Roman"/>
                      <w:sz w:val="20"/>
                      <w:szCs w:val="20"/>
                    </w:rPr>
                    <w:t>docenti</w:t>
                  </w:r>
                  <w:proofErr w:type="spellEnd"/>
                  <w:r w:rsidRPr="00E17169">
                    <w:rPr>
                      <w:rFonts w:ascii="Times New Roman" w:eastAsia="Times New Roman" w:hAnsi="Times New Roman"/>
                      <w:sz w:val="20"/>
                      <w:szCs w:val="20"/>
                    </w:rPr>
                    <w:t>-(2x50);</w:t>
                  </w:r>
                </w:p>
              </w:tc>
              <w:tc>
                <w:tcPr>
                  <w:tcW w:w="191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3000 </w:t>
                  </w:r>
                </w:p>
                <w:p w:rsidR="00FD1AD5" w:rsidRPr="00E17169" w:rsidRDefault="00FD1AD5"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1 </w:t>
                  </w:r>
                  <w:proofErr w:type="spellStart"/>
                  <w:r w:rsidRPr="00E17169">
                    <w:rPr>
                      <w:rFonts w:ascii="Times New Roman" w:eastAsia="Times New Roman" w:hAnsi="Times New Roman"/>
                      <w:sz w:val="20"/>
                      <w:szCs w:val="20"/>
                    </w:rPr>
                    <w:t>profesors</w:t>
                  </w:r>
                  <w:proofErr w:type="spellEnd"/>
                </w:p>
                <w:p w:rsidR="00FD1AD5" w:rsidRPr="00E17169" w:rsidRDefault="00FD1AD5" w:rsidP="00153561">
                  <w:pPr>
                    <w:spacing w:after="0" w:line="240" w:lineRule="auto"/>
                    <w:jc w:val="center"/>
                    <w:rPr>
                      <w:rFonts w:ascii="Times New Roman" w:hAnsi="Times New Roman"/>
                      <w:b/>
                      <w:sz w:val="20"/>
                      <w:szCs w:val="20"/>
                    </w:rPr>
                  </w:pPr>
                  <w:r w:rsidRPr="00E17169">
                    <w:rPr>
                      <w:rFonts w:ascii="Times New Roman" w:eastAsia="Times New Roman" w:hAnsi="Times New Roman"/>
                      <w:sz w:val="20"/>
                      <w:szCs w:val="20"/>
                    </w:rPr>
                    <w:t xml:space="preserve">2 </w:t>
                  </w:r>
                  <w:proofErr w:type="spellStart"/>
                  <w:r w:rsidRPr="00E17169">
                    <w:rPr>
                      <w:rFonts w:ascii="Times New Roman" w:eastAsia="Times New Roman" w:hAnsi="Times New Roman"/>
                      <w:sz w:val="20"/>
                      <w:szCs w:val="20"/>
                    </w:rPr>
                    <w:t>docenti</w:t>
                  </w:r>
                  <w:proofErr w:type="spellEnd"/>
                </w:p>
              </w:tc>
            </w:tr>
            <w:tr w:rsidR="00153561" w:rsidRPr="00E17169"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color w:val="000000"/>
                      <w:spacing w:val="-7"/>
                      <w:sz w:val="20"/>
                      <w:szCs w:val="20"/>
                    </w:rPr>
                    <w:t>Kvalifikācijas</w:t>
                  </w:r>
                  <w:proofErr w:type="spellEnd"/>
                  <w:r w:rsidRPr="00E17169">
                    <w:rPr>
                      <w:rFonts w:ascii="Times New Roman" w:hAnsi="Times New Roman"/>
                      <w:color w:val="000000"/>
                      <w:spacing w:val="-7"/>
                      <w:sz w:val="20"/>
                      <w:szCs w:val="20"/>
                    </w:rPr>
                    <w:t xml:space="preserve"> </w:t>
                  </w:r>
                  <w:proofErr w:type="spellStart"/>
                  <w:r w:rsidRPr="00E17169">
                    <w:rPr>
                      <w:rFonts w:ascii="Times New Roman" w:hAnsi="Times New Roman"/>
                      <w:color w:val="000000"/>
                      <w:spacing w:val="-7"/>
                      <w:sz w:val="20"/>
                      <w:szCs w:val="20"/>
                    </w:rPr>
                    <w:t>paaugstināšanas</w:t>
                  </w:r>
                  <w:proofErr w:type="spellEnd"/>
                  <w:r w:rsidRPr="00E17169">
                    <w:rPr>
                      <w:rFonts w:ascii="Times New Roman" w:hAnsi="Times New Roman"/>
                      <w:color w:val="000000"/>
                      <w:spacing w:val="-7"/>
                      <w:sz w:val="20"/>
                      <w:szCs w:val="20"/>
                    </w:rPr>
                    <w:t xml:space="preserve"> </w:t>
                  </w:r>
                  <w:proofErr w:type="spellStart"/>
                  <w:r w:rsidRPr="00E17169">
                    <w:rPr>
                      <w:rFonts w:ascii="Times New Roman" w:hAnsi="Times New Roman"/>
                      <w:color w:val="000000"/>
                      <w:spacing w:val="-7"/>
                      <w:sz w:val="20"/>
                      <w:szCs w:val="20"/>
                    </w:rPr>
                    <w:t>kursi</w:t>
                  </w:r>
                  <w:proofErr w:type="spellEnd"/>
                  <w:r w:rsidRPr="00E17169">
                    <w:rPr>
                      <w:rFonts w:ascii="Times New Roman" w:eastAsia="Times New Roman" w:hAnsi="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1500</w:t>
                  </w:r>
                </w:p>
                <w:p w:rsidR="00153561" w:rsidRPr="00E17169" w:rsidRDefault="00153561" w:rsidP="00153561">
                  <w:pPr>
                    <w:spacing w:after="0" w:line="240" w:lineRule="auto"/>
                    <w:jc w:val="center"/>
                    <w:rPr>
                      <w:rFonts w:ascii="Times New Roman" w:eastAsiaTheme="minorHAnsi" w:hAnsi="Times New Roman"/>
                      <w:b/>
                      <w:sz w:val="20"/>
                      <w:szCs w:val="20"/>
                    </w:rPr>
                  </w:pPr>
                  <w:r w:rsidRPr="00E17169">
                    <w:rPr>
                      <w:rFonts w:ascii="Times New Roman" w:eastAsia="Times New Roman" w:hAnsi="Times New Roman"/>
                      <w:sz w:val="20"/>
                      <w:szCs w:val="20"/>
                    </w:rPr>
                    <w:t xml:space="preserve">3 </w:t>
                  </w:r>
                  <w:proofErr w:type="spellStart"/>
                  <w:r w:rsidRPr="00E17169">
                    <w:rPr>
                      <w:rFonts w:ascii="Times New Roman" w:eastAsia="Times New Roman" w:hAnsi="Times New Roman"/>
                      <w:sz w:val="20"/>
                      <w:szCs w:val="20"/>
                    </w:rPr>
                    <w:t>lektori</w:t>
                  </w:r>
                  <w:proofErr w:type="spellEnd"/>
                  <w:r w:rsidRPr="00E17169">
                    <w:rPr>
                      <w:rFonts w:ascii="Times New Roman" w:eastAsia="Times New Roman" w:hAnsi="Times New Roman"/>
                      <w:sz w:val="20"/>
                      <w:szCs w:val="20"/>
                    </w:rPr>
                    <w:t xml:space="preserve"> (3x500)</w:t>
                  </w:r>
                </w:p>
              </w:tc>
              <w:tc>
                <w:tcPr>
                  <w:tcW w:w="194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1500</w:t>
                  </w:r>
                </w:p>
                <w:p w:rsidR="00153561" w:rsidRPr="00E17169" w:rsidRDefault="00153561" w:rsidP="00153561">
                  <w:pPr>
                    <w:spacing w:after="0" w:line="240" w:lineRule="auto"/>
                    <w:jc w:val="center"/>
                    <w:rPr>
                      <w:rFonts w:ascii="Times New Roman" w:eastAsiaTheme="minorHAnsi" w:hAnsi="Times New Roman"/>
                      <w:b/>
                      <w:sz w:val="20"/>
                      <w:szCs w:val="20"/>
                    </w:rPr>
                  </w:pPr>
                  <w:r w:rsidRPr="00E17169">
                    <w:rPr>
                      <w:rFonts w:ascii="Times New Roman" w:eastAsia="Times New Roman" w:hAnsi="Times New Roman"/>
                      <w:sz w:val="20"/>
                      <w:szCs w:val="20"/>
                    </w:rPr>
                    <w:t xml:space="preserve">3 </w:t>
                  </w:r>
                  <w:proofErr w:type="spellStart"/>
                  <w:r w:rsidRPr="00E17169">
                    <w:rPr>
                      <w:rFonts w:ascii="Times New Roman" w:eastAsia="Times New Roman" w:hAnsi="Times New Roman"/>
                      <w:sz w:val="20"/>
                      <w:szCs w:val="20"/>
                    </w:rPr>
                    <w:t>lektori</w:t>
                  </w:r>
                  <w:proofErr w:type="spellEnd"/>
                  <w:r w:rsidRPr="00E17169">
                    <w:rPr>
                      <w:rFonts w:ascii="Times New Roman" w:eastAsia="Times New Roman" w:hAnsi="Times New Roman"/>
                      <w:sz w:val="20"/>
                      <w:szCs w:val="20"/>
                    </w:rPr>
                    <w:t xml:space="preserve"> (3x500)</w:t>
                  </w:r>
                </w:p>
              </w:tc>
              <w:tc>
                <w:tcPr>
                  <w:tcW w:w="1926"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eastAsia="Times New Roman" w:hAnsi="Times New Roman"/>
                      <w:sz w:val="20"/>
                      <w:szCs w:val="20"/>
                    </w:rPr>
                    <w:t>0</w:t>
                  </w:r>
                </w:p>
              </w:tc>
              <w:tc>
                <w:tcPr>
                  <w:tcW w:w="188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eastAsia="Times New Roman" w:hAnsi="Times New Roman"/>
                      <w:sz w:val="20"/>
                      <w:szCs w:val="20"/>
                    </w:rPr>
                    <w:t>0</w:t>
                  </w:r>
                </w:p>
              </w:tc>
              <w:tc>
                <w:tcPr>
                  <w:tcW w:w="191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rPr>
                  </w:pPr>
                  <w:r w:rsidRPr="00E17169">
                    <w:rPr>
                      <w:rFonts w:ascii="Times New Roman" w:eastAsia="Times New Roman" w:hAnsi="Times New Roman"/>
                      <w:sz w:val="20"/>
                      <w:szCs w:val="20"/>
                    </w:rPr>
                    <w:t xml:space="preserve">3000 </w:t>
                  </w:r>
                </w:p>
                <w:p w:rsidR="00FD1AD5" w:rsidRPr="00E17169" w:rsidRDefault="00FD1AD5" w:rsidP="00153561">
                  <w:pPr>
                    <w:spacing w:after="0" w:line="240" w:lineRule="auto"/>
                    <w:jc w:val="center"/>
                    <w:rPr>
                      <w:rFonts w:ascii="Times New Roman" w:hAnsi="Times New Roman"/>
                      <w:b/>
                      <w:sz w:val="20"/>
                      <w:szCs w:val="20"/>
                    </w:rPr>
                  </w:pPr>
                  <w:r w:rsidRPr="00E17169">
                    <w:rPr>
                      <w:rFonts w:ascii="Times New Roman" w:eastAsia="Times New Roman" w:hAnsi="Times New Roman"/>
                      <w:sz w:val="20"/>
                      <w:szCs w:val="20"/>
                    </w:rPr>
                    <w:t xml:space="preserve">3 </w:t>
                  </w:r>
                  <w:proofErr w:type="spellStart"/>
                  <w:r w:rsidRPr="00E17169">
                    <w:rPr>
                      <w:rFonts w:ascii="Times New Roman" w:eastAsia="Times New Roman" w:hAnsi="Times New Roman"/>
                      <w:sz w:val="20"/>
                      <w:szCs w:val="20"/>
                    </w:rPr>
                    <w:t>lektori</w:t>
                  </w:r>
                  <w:proofErr w:type="spellEnd"/>
                </w:p>
              </w:tc>
            </w:tr>
          </w:tbl>
          <w:p w:rsidR="002773C9" w:rsidRDefault="002773C9" w:rsidP="00153561">
            <w:pPr>
              <w:spacing w:after="0" w:line="240" w:lineRule="auto"/>
              <w:ind w:left="360"/>
              <w:jc w:val="both"/>
              <w:rPr>
                <w:rFonts w:ascii="Times New Roman" w:hAnsi="Times New Roman"/>
              </w:rPr>
            </w:pPr>
          </w:p>
          <w:p w:rsidR="00E17169" w:rsidRDefault="00153561" w:rsidP="002773C9">
            <w:pPr>
              <w:spacing w:after="0" w:line="240" w:lineRule="auto"/>
              <w:ind w:left="360"/>
              <w:jc w:val="both"/>
              <w:rPr>
                <w:rFonts w:ascii="Times New Roman" w:eastAsia="Times New Roman" w:hAnsi="Times New Roman"/>
                <w:sz w:val="24"/>
                <w:szCs w:val="24"/>
                <w:lang w:eastAsia="lv-LV"/>
              </w:rPr>
            </w:pPr>
            <w:r w:rsidRPr="00E17169">
              <w:rPr>
                <w:rFonts w:ascii="Times New Roman" w:hAnsi="Times New Roman"/>
              </w:rPr>
              <w:t>*</w:t>
            </w:r>
            <w:proofErr w:type="spellStart"/>
            <w:r w:rsidRPr="00E17169">
              <w:rPr>
                <w:rFonts w:ascii="Times New Roman" w:hAnsi="Times New Roman"/>
              </w:rPr>
              <w:t>Ar</w:t>
            </w:r>
            <w:proofErr w:type="spellEnd"/>
            <w:r w:rsidRPr="00E17169">
              <w:rPr>
                <w:rFonts w:ascii="Times New Roman" w:hAnsi="Times New Roman"/>
              </w:rPr>
              <w:t xml:space="preserve"> </w:t>
            </w:r>
            <w:proofErr w:type="spellStart"/>
            <w:r w:rsidRPr="00E17169">
              <w:rPr>
                <w:rFonts w:ascii="Times New Roman" w:hAnsi="Times New Roman"/>
              </w:rPr>
              <w:t>pieņēmumu</w:t>
            </w:r>
            <w:proofErr w:type="spellEnd"/>
            <w:r w:rsidRPr="00E17169">
              <w:rPr>
                <w:rFonts w:ascii="Times New Roman" w:hAnsi="Times New Roman"/>
              </w:rPr>
              <w:t xml:space="preserve">, </w:t>
            </w:r>
            <w:proofErr w:type="spellStart"/>
            <w:r w:rsidRPr="00E17169">
              <w:rPr>
                <w:rFonts w:ascii="Times New Roman" w:hAnsi="Times New Roman"/>
              </w:rPr>
              <w:t>ka</w:t>
            </w:r>
            <w:proofErr w:type="spellEnd"/>
            <w:r w:rsidRPr="00E17169">
              <w:rPr>
                <w:rFonts w:ascii="Times New Roman" w:hAnsi="Times New Roman"/>
              </w:rPr>
              <w:t xml:space="preserve"> </w:t>
            </w:r>
            <w:proofErr w:type="spellStart"/>
            <w:r w:rsidRPr="00E17169">
              <w:rPr>
                <w:rFonts w:ascii="Times New Roman" w:hAnsi="Times New Roman"/>
              </w:rPr>
              <w:t>pastāvīgi</w:t>
            </w:r>
            <w:proofErr w:type="spellEnd"/>
            <w:r w:rsidRPr="00E17169">
              <w:rPr>
                <w:rFonts w:ascii="Times New Roman" w:hAnsi="Times New Roman"/>
              </w:rPr>
              <w:t xml:space="preserve"> (visa </w:t>
            </w:r>
            <w:proofErr w:type="spellStart"/>
            <w:r w:rsidRPr="00E17169">
              <w:rPr>
                <w:rFonts w:ascii="Times New Roman" w:hAnsi="Times New Roman"/>
              </w:rPr>
              <w:t>gada</w:t>
            </w:r>
            <w:proofErr w:type="spellEnd"/>
            <w:r w:rsidRPr="00E17169">
              <w:rPr>
                <w:rFonts w:ascii="Times New Roman" w:hAnsi="Times New Roman"/>
              </w:rPr>
              <w:t xml:space="preserve"> </w:t>
            </w:r>
            <w:proofErr w:type="spellStart"/>
            <w:r w:rsidRPr="00E17169">
              <w:rPr>
                <w:rFonts w:ascii="Times New Roman" w:hAnsi="Times New Roman"/>
              </w:rPr>
              <w:t>garumā</w:t>
            </w:r>
            <w:proofErr w:type="spellEnd"/>
            <w:r w:rsidRPr="00E17169">
              <w:rPr>
                <w:rFonts w:ascii="Times New Roman" w:hAnsi="Times New Roman"/>
              </w:rPr>
              <w:t xml:space="preserve">) </w:t>
            </w:r>
            <w:proofErr w:type="spellStart"/>
            <w:r w:rsidRPr="00E17169">
              <w:rPr>
                <w:rFonts w:ascii="Times New Roman" w:hAnsi="Times New Roman"/>
              </w:rPr>
              <w:t>tiek</w:t>
            </w:r>
            <w:proofErr w:type="spellEnd"/>
            <w:r w:rsidRPr="00E17169">
              <w:rPr>
                <w:rFonts w:ascii="Times New Roman" w:hAnsi="Times New Roman"/>
              </w:rPr>
              <w:t xml:space="preserve"> </w:t>
            </w:r>
            <w:proofErr w:type="spellStart"/>
            <w:r w:rsidRPr="00E17169">
              <w:rPr>
                <w:rFonts w:ascii="Times New Roman" w:hAnsi="Times New Roman"/>
              </w:rPr>
              <w:t>īstenots</w:t>
            </w:r>
            <w:proofErr w:type="spellEnd"/>
            <w:r w:rsidRPr="00E17169">
              <w:rPr>
                <w:rFonts w:ascii="Times New Roman" w:hAnsi="Times New Roman"/>
              </w:rPr>
              <w:t xml:space="preserve"> </w:t>
            </w:r>
            <w:proofErr w:type="spellStart"/>
            <w:r w:rsidRPr="00E17169">
              <w:rPr>
                <w:rFonts w:ascii="Times New Roman" w:hAnsi="Times New Roman"/>
              </w:rPr>
              <w:t>kvalifikācijas</w:t>
            </w:r>
            <w:proofErr w:type="spellEnd"/>
            <w:r w:rsidRPr="00E17169">
              <w:rPr>
                <w:rFonts w:ascii="Times New Roman" w:hAnsi="Times New Roman"/>
              </w:rPr>
              <w:t xml:space="preserve"> </w:t>
            </w:r>
            <w:proofErr w:type="spellStart"/>
            <w:r w:rsidRPr="00E17169">
              <w:rPr>
                <w:rFonts w:ascii="Times New Roman" w:hAnsi="Times New Roman"/>
              </w:rPr>
              <w:t>celšanas</w:t>
            </w:r>
            <w:proofErr w:type="spellEnd"/>
            <w:r w:rsidRPr="00E17169">
              <w:rPr>
                <w:rFonts w:ascii="Times New Roman" w:hAnsi="Times New Roman"/>
              </w:rPr>
              <w:t xml:space="preserve"> </w:t>
            </w:r>
            <w:proofErr w:type="spellStart"/>
            <w:r w:rsidRPr="00E17169">
              <w:rPr>
                <w:rFonts w:ascii="Times New Roman" w:hAnsi="Times New Roman"/>
              </w:rPr>
              <w:t>kurss</w:t>
            </w:r>
            <w:proofErr w:type="spellEnd"/>
            <w:r w:rsidRPr="00E17169">
              <w:rPr>
                <w:rFonts w:ascii="Times New Roman" w:hAnsi="Times New Roman"/>
              </w:rPr>
              <w:t xml:space="preserve"> </w:t>
            </w:r>
            <w:proofErr w:type="spellStart"/>
            <w:r w:rsidRPr="00E17169">
              <w:rPr>
                <w:rFonts w:ascii="Times New Roman" w:hAnsi="Times New Roman"/>
              </w:rPr>
              <w:t>vienai</w:t>
            </w:r>
            <w:proofErr w:type="spellEnd"/>
            <w:r w:rsidRPr="00E17169">
              <w:rPr>
                <w:rFonts w:ascii="Times New Roman" w:hAnsi="Times New Roman"/>
              </w:rPr>
              <w:t xml:space="preserve"> </w:t>
            </w:r>
            <w:proofErr w:type="spellStart"/>
            <w:r w:rsidRPr="00E17169">
              <w:rPr>
                <w:rFonts w:ascii="Times New Roman" w:hAnsi="Times New Roman"/>
              </w:rPr>
              <w:t>klausītāju</w:t>
            </w:r>
            <w:proofErr w:type="spellEnd"/>
            <w:r w:rsidRPr="00E17169">
              <w:rPr>
                <w:rFonts w:ascii="Times New Roman" w:hAnsi="Times New Roman"/>
              </w:rPr>
              <w:t xml:space="preserve"> </w:t>
            </w:r>
            <w:proofErr w:type="spellStart"/>
            <w:r w:rsidRPr="00E17169">
              <w:rPr>
                <w:rFonts w:ascii="Times New Roman" w:hAnsi="Times New Roman"/>
              </w:rPr>
              <w:t>grupai</w:t>
            </w:r>
            <w:proofErr w:type="spellEnd"/>
            <w:r w:rsidRPr="00E17169">
              <w:rPr>
                <w:rFonts w:ascii="Times New Roman" w:hAnsi="Times New Roman"/>
              </w:rPr>
              <w:t xml:space="preserve"> (20 </w:t>
            </w:r>
            <w:proofErr w:type="spellStart"/>
            <w:r w:rsidRPr="00E17169">
              <w:rPr>
                <w:rFonts w:ascii="Times New Roman" w:hAnsi="Times New Roman"/>
              </w:rPr>
              <w:t>personām</w:t>
            </w:r>
            <w:proofErr w:type="spellEnd"/>
            <w:r w:rsidRPr="00E17169">
              <w:rPr>
                <w:rFonts w:ascii="Times New Roman" w:hAnsi="Times New Roman"/>
              </w:rPr>
              <w:t>)</w:t>
            </w:r>
          </w:p>
          <w:p w:rsidR="00E17169" w:rsidRDefault="00E17169" w:rsidP="00153561">
            <w:pPr>
              <w:spacing w:before="100" w:beforeAutospacing="1" w:after="100" w:afterAutospacing="1" w:line="240" w:lineRule="auto"/>
              <w:jc w:val="right"/>
              <w:rPr>
                <w:rFonts w:ascii="Times New Roman" w:eastAsia="Times New Roman" w:hAnsi="Times New Roman"/>
                <w:sz w:val="24"/>
                <w:szCs w:val="24"/>
                <w:lang w:eastAsia="lv-LV"/>
              </w:rPr>
            </w:pPr>
          </w:p>
          <w:p w:rsidR="00E17169" w:rsidRDefault="00E17169" w:rsidP="00153561">
            <w:pPr>
              <w:spacing w:before="100" w:beforeAutospacing="1" w:after="100" w:afterAutospacing="1" w:line="240" w:lineRule="auto"/>
              <w:jc w:val="right"/>
              <w:rPr>
                <w:rFonts w:ascii="Times New Roman" w:eastAsia="Times New Roman" w:hAnsi="Times New Roman"/>
                <w:sz w:val="24"/>
                <w:szCs w:val="24"/>
                <w:lang w:eastAsia="lv-LV"/>
              </w:rPr>
            </w:pPr>
          </w:p>
          <w:p w:rsidR="00E17169" w:rsidRDefault="00E17169" w:rsidP="00153561">
            <w:pPr>
              <w:spacing w:before="100" w:beforeAutospacing="1" w:after="100" w:afterAutospacing="1" w:line="240" w:lineRule="auto"/>
              <w:jc w:val="right"/>
              <w:rPr>
                <w:rFonts w:ascii="Times New Roman" w:eastAsia="Times New Roman" w:hAnsi="Times New Roman"/>
                <w:sz w:val="24"/>
                <w:szCs w:val="24"/>
                <w:lang w:eastAsia="lv-LV"/>
              </w:rPr>
            </w:pPr>
          </w:p>
          <w:p w:rsidR="00153561" w:rsidRPr="00E17169" w:rsidRDefault="00B65691" w:rsidP="00153561">
            <w:pPr>
              <w:spacing w:before="100" w:beforeAutospacing="1" w:after="100" w:afterAutospacing="1" w:line="240" w:lineRule="auto"/>
              <w:jc w:val="right"/>
              <w:rPr>
                <w:rFonts w:ascii="Times New Roman" w:eastAsia="Times New Roman" w:hAnsi="Times New Roman"/>
                <w:sz w:val="24"/>
                <w:szCs w:val="24"/>
                <w:lang w:eastAsia="lv-LV"/>
              </w:rPr>
            </w:pPr>
            <w:r w:rsidRPr="00E17169">
              <w:rPr>
                <w:rFonts w:ascii="Times New Roman" w:eastAsia="Times New Roman" w:hAnsi="Times New Roman"/>
                <w:sz w:val="24"/>
                <w:szCs w:val="24"/>
                <w:lang w:eastAsia="lv-LV"/>
              </w:rPr>
              <w:t>6</w:t>
            </w:r>
            <w:r w:rsidR="00153561" w:rsidRPr="00E17169">
              <w:rPr>
                <w:rFonts w:ascii="Times New Roman" w:eastAsia="Times New Roman" w:hAnsi="Times New Roman"/>
                <w:sz w:val="24"/>
                <w:szCs w:val="24"/>
                <w:lang w:eastAsia="lv-LV"/>
              </w:rPr>
              <w:t>.</w:t>
            </w:r>
            <w:r w:rsidR="00153561" w:rsidRPr="00E17169">
              <w:rPr>
                <w:rFonts w:ascii="Times New Roman" w:eastAsia="Times New Roman" w:hAnsi="Times New Roman"/>
                <w:sz w:val="20"/>
                <w:szCs w:val="20"/>
                <w:lang w:eastAsia="lv-LV"/>
              </w:rPr>
              <w:t>tabula</w:t>
            </w:r>
          </w:p>
          <w:p w:rsidR="00153561" w:rsidRPr="00E17169" w:rsidRDefault="00153561" w:rsidP="00153561">
            <w:pPr>
              <w:spacing w:before="100" w:beforeAutospacing="1" w:after="100" w:afterAutospacing="1" w:line="240" w:lineRule="auto"/>
              <w:jc w:val="center"/>
              <w:rPr>
                <w:rFonts w:ascii="Times New Roman" w:eastAsia="Times New Roman" w:hAnsi="Times New Roman"/>
                <w:b/>
                <w:sz w:val="24"/>
                <w:szCs w:val="24"/>
                <w:lang w:eastAsia="lv-LV"/>
              </w:rPr>
            </w:pPr>
            <w:proofErr w:type="spellStart"/>
            <w:r w:rsidRPr="00E17169">
              <w:rPr>
                <w:rFonts w:ascii="Times New Roman" w:eastAsia="Times New Roman" w:hAnsi="Times New Roman"/>
                <w:b/>
                <w:sz w:val="24"/>
                <w:szCs w:val="24"/>
                <w:lang w:eastAsia="lv-LV"/>
              </w:rPr>
              <w:t>Maksimālais</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papildu</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sz w:val="24"/>
                <w:szCs w:val="24"/>
                <w:lang w:eastAsia="lv-LV"/>
              </w:rPr>
              <w:t>a</w:t>
            </w:r>
            <w:r w:rsidRPr="00E17169">
              <w:rPr>
                <w:rFonts w:ascii="Times New Roman" w:eastAsia="Times New Roman" w:hAnsi="Times New Roman"/>
                <w:b/>
                <w:sz w:val="24"/>
                <w:szCs w:val="24"/>
                <w:lang w:eastAsia="lv-LV"/>
              </w:rPr>
              <w:t>kadēmiskā</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personāla</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amata</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vietu</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skaits</w:t>
            </w:r>
            <w:proofErr w:type="spellEnd"/>
            <w:r w:rsidRPr="00E17169">
              <w:rPr>
                <w:rStyle w:val="FootnoteReference"/>
                <w:rFonts w:ascii="Times New Roman" w:eastAsia="Times New Roman" w:hAnsi="Times New Roman"/>
                <w:b/>
                <w:sz w:val="24"/>
                <w:szCs w:val="24"/>
                <w:lang w:eastAsia="lv-LV"/>
              </w:rPr>
              <w:footnoteReference w:id="12"/>
            </w:r>
          </w:p>
          <w:tbl>
            <w:tblPr>
              <w:tblW w:w="2587" w:type="pct"/>
              <w:tblCellSpacing w:w="7" w:type="dxa"/>
              <w:tblInd w:w="1693"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591"/>
              <w:gridCol w:w="3325"/>
            </w:tblGrid>
            <w:tr w:rsidR="00153561" w:rsidRPr="00E17169"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53561" w:rsidRPr="00E17169" w:rsidRDefault="00153561" w:rsidP="00153561">
                  <w:pPr>
                    <w:spacing w:after="0" w:line="240" w:lineRule="auto"/>
                    <w:jc w:val="center"/>
                    <w:rPr>
                      <w:rFonts w:ascii="Times New Roman" w:eastAsiaTheme="minorHAnsi" w:hAnsi="Times New Roman"/>
                      <w:b/>
                      <w:sz w:val="20"/>
                      <w:szCs w:val="20"/>
                    </w:rPr>
                  </w:pPr>
                  <w:proofErr w:type="spellStart"/>
                  <w:r w:rsidRPr="00E17169">
                    <w:rPr>
                      <w:rFonts w:ascii="Times New Roman" w:hAnsi="Times New Roman"/>
                      <w:b/>
                      <w:sz w:val="20"/>
                      <w:szCs w:val="20"/>
                    </w:rPr>
                    <w:t>Akadēmiskais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personāls</w:t>
                  </w:r>
                  <w:proofErr w:type="spellEnd"/>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 xml:space="preserve">Amata </w:t>
                  </w:r>
                  <w:proofErr w:type="spellStart"/>
                  <w:r w:rsidRPr="00E17169">
                    <w:rPr>
                      <w:rFonts w:ascii="Times New Roman" w:hAnsi="Times New Roman"/>
                      <w:b/>
                      <w:sz w:val="20"/>
                      <w:szCs w:val="20"/>
                    </w:rPr>
                    <w:t>vietas</w:t>
                  </w:r>
                  <w:proofErr w:type="spellEnd"/>
                  <w:r w:rsidRPr="00E17169">
                    <w:rPr>
                      <w:rFonts w:ascii="Times New Roman" w:hAnsi="Times New Roman"/>
                      <w:b/>
                      <w:sz w:val="20"/>
                      <w:szCs w:val="20"/>
                    </w:rPr>
                    <w:t xml:space="preserve"> </w:t>
                  </w:r>
                </w:p>
              </w:tc>
            </w:tr>
            <w:tr w:rsidR="00EC5B4B" w:rsidRPr="00E17169"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E17169" w:rsidRDefault="00EC5B4B" w:rsidP="00EC5B4B">
                  <w:pPr>
                    <w:spacing w:after="0" w:line="240" w:lineRule="auto"/>
                    <w:rPr>
                      <w:rFonts w:ascii="Times New Roman" w:eastAsia="Times New Roman" w:hAnsi="Times New Roman" w:cstheme="minorBidi"/>
                      <w:sz w:val="20"/>
                      <w:szCs w:val="20"/>
                      <w:lang w:eastAsia="lv-LV"/>
                    </w:rPr>
                  </w:pPr>
                  <w:proofErr w:type="spellStart"/>
                  <w:r w:rsidRPr="00E17169">
                    <w:rPr>
                      <w:rFonts w:ascii="Times New Roman" w:eastAsia="Times New Roman" w:hAnsi="Times New Roman"/>
                      <w:sz w:val="20"/>
                      <w:szCs w:val="20"/>
                      <w:lang w:eastAsia="lv-LV"/>
                    </w:rPr>
                    <w:t>Profesors</w:t>
                  </w:r>
                  <w:proofErr w:type="spellEnd"/>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E17169" w:rsidRDefault="00EC5B4B" w:rsidP="00EC5B4B">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11</w:t>
                  </w:r>
                </w:p>
              </w:tc>
            </w:tr>
            <w:tr w:rsidR="00EC5B4B" w:rsidRPr="00E17169"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E17169" w:rsidRDefault="00EC5B4B" w:rsidP="00EC5B4B">
                  <w:pPr>
                    <w:spacing w:after="0" w:line="240" w:lineRule="auto"/>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Docents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E17169" w:rsidRDefault="00EC5B4B" w:rsidP="00EC5B4B">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18</w:t>
                  </w:r>
                </w:p>
              </w:tc>
            </w:tr>
            <w:tr w:rsidR="00EC5B4B" w:rsidRPr="00E17169"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E17169" w:rsidRDefault="00EC5B4B" w:rsidP="00EC5B4B">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Lektors</w:t>
                  </w:r>
                  <w:proofErr w:type="spellEnd"/>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E17169" w:rsidRDefault="00EC5B4B" w:rsidP="00EC5B4B">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18</w:t>
                  </w:r>
                </w:p>
              </w:tc>
            </w:tr>
            <w:tr w:rsidR="00EC5B4B" w:rsidRPr="00E17169"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E17169" w:rsidRDefault="00EC5B4B" w:rsidP="00EC5B4B">
                  <w:pPr>
                    <w:spacing w:before="100" w:beforeAutospacing="1" w:after="100" w:afterAutospacing="1" w:line="240" w:lineRule="auto"/>
                    <w:jc w:val="both"/>
                    <w:rPr>
                      <w:rFonts w:ascii="Times New Roman" w:eastAsia="Times New Roman" w:hAnsi="Times New Roman"/>
                      <w:b/>
                      <w:sz w:val="20"/>
                      <w:szCs w:val="20"/>
                      <w:lang w:eastAsia="lv-LV"/>
                    </w:rPr>
                  </w:pPr>
                  <w:r w:rsidRPr="00E17169">
                    <w:rPr>
                      <w:rFonts w:ascii="Times New Roman" w:eastAsia="Times New Roman" w:hAnsi="Times New Roman"/>
                      <w:b/>
                      <w:sz w:val="20"/>
                      <w:szCs w:val="20"/>
                      <w:lang w:eastAsia="lv-LV"/>
                    </w:rPr>
                    <w:t>KOPĀ</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E17169" w:rsidRDefault="00EC5B4B" w:rsidP="00EC5B4B">
                  <w:pPr>
                    <w:spacing w:before="100" w:beforeAutospacing="1" w:after="100" w:afterAutospacing="1"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47</w:t>
                  </w:r>
                </w:p>
              </w:tc>
            </w:tr>
          </w:tbl>
          <w:p w:rsidR="00EC5B4B" w:rsidRPr="00E17169" w:rsidRDefault="00EC5B4B" w:rsidP="00EC5B4B">
            <w:pPr>
              <w:shd w:val="clear" w:color="auto" w:fill="FFFFFF"/>
              <w:tabs>
                <w:tab w:val="left" w:pos="8314"/>
              </w:tabs>
              <w:spacing w:after="0"/>
              <w:rPr>
                <w:rFonts w:ascii="Times New Roman" w:eastAsiaTheme="minorHAnsi" w:hAnsi="Times New Roman" w:cstheme="minorBidi"/>
                <w:color w:val="000000"/>
                <w:spacing w:val="-7"/>
                <w:sz w:val="20"/>
                <w:szCs w:val="20"/>
              </w:rPr>
            </w:pPr>
            <w:r w:rsidRPr="00E17169">
              <w:rPr>
                <w:rFonts w:ascii="Times New Roman" w:eastAsiaTheme="minorHAnsi" w:hAnsi="Times New Roman" w:cstheme="minorBidi"/>
                <w:color w:val="000000"/>
                <w:spacing w:val="-7"/>
                <w:sz w:val="20"/>
                <w:szCs w:val="20"/>
              </w:rPr>
              <w:tab/>
            </w:r>
          </w:p>
          <w:p w:rsidR="00153561" w:rsidRPr="00E17169" w:rsidRDefault="00B65691" w:rsidP="00EC5B4B">
            <w:pPr>
              <w:shd w:val="clear" w:color="auto" w:fill="FFFFFF"/>
              <w:tabs>
                <w:tab w:val="left" w:pos="8314"/>
              </w:tabs>
              <w:spacing w:after="0"/>
              <w:jc w:val="right"/>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7</w:t>
            </w:r>
            <w:r w:rsidR="00153561" w:rsidRPr="00E17169">
              <w:rPr>
                <w:rFonts w:ascii="Times New Roman" w:eastAsia="Times New Roman" w:hAnsi="Times New Roman"/>
                <w:sz w:val="20"/>
                <w:szCs w:val="20"/>
                <w:lang w:eastAsia="lv-LV"/>
              </w:rPr>
              <w:t>.tabula</w:t>
            </w:r>
          </w:p>
          <w:p w:rsidR="00153561" w:rsidRPr="00E17169" w:rsidRDefault="00153561" w:rsidP="00153561">
            <w:pPr>
              <w:spacing w:after="0" w:line="240" w:lineRule="auto"/>
              <w:jc w:val="center"/>
              <w:rPr>
                <w:rFonts w:ascii="Times New Roman" w:eastAsiaTheme="minorHAnsi" w:hAnsi="Times New Roman" w:cstheme="minorBidi"/>
                <w:b/>
                <w:sz w:val="20"/>
                <w:szCs w:val="20"/>
              </w:rPr>
            </w:pPr>
            <w:proofErr w:type="spellStart"/>
            <w:r w:rsidRPr="00E17169">
              <w:rPr>
                <w:rFonts w:ascii="Times New Roman" w:eastAsia="Times New Roman" w:hAnsi="Times New Roman"/>
                <w:b/>
                <w:sz w:val="24"/>
                <w:szCs w:val="24"/>
                <w:lang w:eastAsia="lv-LV"/>
              </w:rPr>
              <w:t>Maksimālais</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papildu</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vispārējā</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personāla</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amata</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vietu</w:t>
            </w:r>
            <w:proofErr w:type="spellEnd"/>
            <w:r w:rsidRPr="00E17169">
              <w:rPr>
                <w:rFonts w:ascii="Times New Roman" w:eastAsia="Times New Roman" w:hAnsi="Times New Roman"/>
                <w:b/>
                <w:sz w:val="24"/>
                <w:szCs w:val="24"/>
                <w:lang w:eastAsia="lv-LV"/>
              </w:rPr>
              <w:t xml:space="preserve"> </w:t>
            </w:r>
            <w:proofErr w:type="spellStart"/>
            <w:r w:rsidRPr="00E17169">
              <w:rPr>
                <w:rFonts w:ascii="Times New Roman" w:eastAsia="Times New Roman" w:hAnsi="Times New Roman"/>
                <w:b/>
                <w:sz w:val="24"/>
                <w:szCs w:val="24"/>
                <w:lang w:eastAsia="lv-LV"/>
              </w:rPr>
              <w:t>skaits</w:t>
            </w:r>
            <w:proofErr w:type="spellEnd"/>
          </w:p>
          <w:tbl>
            <w:tblPr>
              <w:tblW w:w="0" w:type="auto"/>
              <w:tblInd w:w="1696" w:type="dxa"/>
              <w:tblLook w:val="04A0" w:firstRow="1" w:lastRow="0" w:firstColumn="1" w:lastColumn="0" w:noHBand="0" w:noVBand="1"/>
            </w:tblPr>
            <w:tblGrid>
              <w:gridCol w:w="3828"/>
              <w:gridCol w:w="3543"/>
            </w:tblGrid>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Vispārējais</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personāls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 xml:space="preserve">Amata </w:t>
                  </w:r>
                  <w:proofErr w:type="spellStart"/>
                  <w:r w:rsidRPr="00E17169">
                    <w:rPr>
                      <w:rFonts w:ascii="Times New Roman" w:hAnsi="Times New Roman"/>
                      <w:b/>
                      <w:sz w:val="20"/>
                      <w:szCs w:val="20"/>
                    </w:rPr>
                    <w:t>vietas</w:t>
                  </w:r>
                  <w:proofErr w:type="spellEnd"/>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cstheme="minorBidi"/>
                      <w:sz w:val="20"/>
                      <w:szCs w:val="20"/>
                      <w:lang w:eastAsia="lv-LV"/>
                    </w:rPr>
                  </w:pPr>
                  <w:proofErr w:type="spellStart"/>
                  <w:r w:rsidRPr="00E17169">
                    <w:rPr>
                      <w:rFonts w:ascii="Times New Roman" w:eastAsia="Times New Roman" w:hAnsi="Times New Roman"/>
                      <w:sz w:val="20"/>
                      <w:szCs w:val="20"/>
                      <w:lang w:eastAsia="lv-LV"/>
                    </w:rPr>
                    <w:t>Rektors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Prorektors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Rektora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palīgs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Dekāns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Prodekāns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Kadetu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nodaļas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Grāmatvedis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Personāla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 xml:space="preserve">IT </w:t>
                  </w:r>
                  <w:proofErr w:type="spellStart"/>
                  <w:r w:rsidRPr="00E17169">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Katedras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metodiķis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3</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lastRenderedPageBreak/>
                    <w:t>Izglītības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koordinācijas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metodiķis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4</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Laborants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Bibliotekārs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Kvalifikācijas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paaugstināšanas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struktūrvienības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vadītājs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Kvalifikācijas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paaugstināšanas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Zinātniskās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pētniecības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struktūrvienības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speciālists</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w:t>
                  </w:r>
                </w:p>
              </w:tc>
            </w:tr>
            <w:tr w:rsidR="00153561" w:rsidRPr="00E17169"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heme="minorHAnsi" w:hAnsi="Times New Roman"/>
                      <w:bCs/>
                      <w:iCs/>
                      <w:sz w:val="20"/>
                      <w:szCs w:val="20"/>
                    </w:rPr>
                  </w:pPr>
                  <w:r w:rsidRPr="00E17169">
                    <w:rPr>
                      <w:rFonts w:ascii="Times New Roman" w:eastAsia="Times New Roman" w:hAnsi="Times New Roman"/>
                      <w:b/>
                      <w:sz w:val="20"/>
                      <w:szCs w:val="20"/>
                      <w:lang w:eastAsia="lv-LV"/>
                    </w:rPr>
                    <w:t>KOPĀ</w:t>
                  </w:r>
                </w:p>
              </w:tc>
              <w:tc>
                <w:tcPr>
                  <w:tcW w:w="354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28</w:t>
                  </w:r>
                </w:p>
              </w:tc>
            </w:tr>
          </w:tbl>
          <w:p w:rsidR="0001567D" w:rsidRPr="00E17169" w:rsidRDefault="0001567D" w:rsidP="00EC5B4B">
            <w:pPr>
              <w:shd w:val="clear" w:color="auto" w:fill="FFFFFF"/>
              <w:tabs>
                <w:tab w:val="left" w:pos="8314"/>
              </w:tabs>
              <w:spacing w:after="0"/>
              <w:jc w:val="right"/>
              <w:rPr>
                <w:rFonts w:ascii="Times New Roman" w:eastAsia="Times New Roman" w:hAnsi="Times New Roman"/>
                <w:sz w:val="24"/>
                <w:szCs w:val="24"/>
                <w:lang w:eastAsia="lv-LV"/>
              </w:rPr>
            </w:pPr>
          </w:p>
          <w:p w:rsidR="003F1C74" w:rsidRPr="00E17169" w:rsidRDefault="003F1C74" w:rsidP="00153561">
            <w:pPr>
              <w:spacing w:after="0" w:line="240" w:lineRule="auto"/>
              <w:jc w:val="center"/>
              <w:rPr>
                <w:rFonts w:ascii="Times New Roman" w:hAnsi="Times New Roman"/>
                <w:b/>
                <w:sz w:val="24"/>
                <w:szCs w:val="24"/>
              </w:rPr>
            </w:pPr>
          </w:p>
          <w:p w:rsidR="00153561" w:rsidRPr="00E17169" w:rsidRDefault="00153561" w:rsidP="00153561">
            <w:pPr>
              <w:spacing w:after="0" w:line="240" w:lineRule="auto"/>
              <w:jc w:val="center"/>
              <w:rPr>
                <w:rFonts w:ascii="Times New Roman" w:hAnsi="Times New Roman"/>
                <w:sz w:val="24"/>
                <w:szCs w:val="24"/>
              </w:rPr>
            </w:pPr>
            <w:proofErr w:type="spellStart"/>
            <w:r w:rsidRPr="00E17169">
              <w:rPr>
                <w:rFonts w:ascii="Times New Roman" w:hAnsi="Times New Roman"/>
                <w:b/>
                <w:sz w:val="24"/>
                <w:szCs w:val="24"/>
              </w:rPr>
              <w:t>Maksimālo</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papildu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izdevumu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atlīdzībai</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aprēķins</w:t>
            </w:r>
            <w:proofErr w:type="spellEnd"/>
            <w:r w:rsidRPr="00E17169">
              <w:rPr>
                <w:rFonts w:ascii="Times New Roman" w:hAnsi="Times New Roman"/>
                <w:b/>
                <w:sz w:val="24"/>
                <w:szCs w:val="24"/>
              </w:rPr>
              <w:t xml:space="preserve"> </w:t>
            </w:r>
          </w:p>
          <w:p w:rsidR="00153561" w:rsidRPr="00E17169" w:rsidRDefault="001B09F5" w:rsidP="00153561">
            <w:pPr>
              <w:spacing w:after="0" w:line="240" w:lineRule="auto"/>
              <w:jc w:val="right"/>
              <w:rPr>
                <w:rFonts w:ascii="Times New Roman" w:hAnsi="Times New Roman" w:cstheme="minorBidi"/>
                <w:color w:val="000000"/>
                <w:spacing w:val="-7"/>
                <w:sz w:val="20"/>
                <w:szCs w:val="20"/>
              </w:rPr>
            </w:pPr>
            <w:r w:rsidRPr="00E17169">
              <w:rPr>
                <w:rFonts w:ascii="Times New Roman" w:eastAsia="Times New Roman" w:hAnsi="Times New Roman"/>
                <w:sz w:val="20"/>
                <w:szCs w:val="20"/>
                <w:lang w:eastAsia="lv-LV"/>
              </w:rPr>
              <w:t>8</w:t>
            </w:r>
            <w:r w:rsidR="00153561" w:rsidRPr="00E17169">
              <w:rPr>
                <w:rFonts w:ascii="Times New Roman" w:eastAsia="Times New Roman" w:hAnsi="Times New Roman"/>
                <w:sz w:val="20"/>
                <w:szCs w:val="20"/>
                <w:lang w:eastAsia="lv-LV"/>
              </w:rPr>
              <w:t>.tabula</w:t>
            </w:r>
          </w:p>
          <w:p w:rsidR="00153561" w:rsidRPr="00E17169" w:rsidRDefault="00153561" w:rsidP="00153561">
            <w:pPr>
              <w:spacing w:after="0" w:line="240" w:lineRule="auto"/>
              <w:jc w:val="center"/>
              <w:rPr>
                <w:rFonts w:ascii="Times New Roman" w:hAnsi="Times New Roman"/>
                <w:b/>
                <w:sz w:val="28"/>
                <w:szCs w:val="28"/>
              </w:rPr>
            </w:pPr>
            <w:proofErr w:type="spellStart"/>
            <w:r w:rsidRPr="00E17169">
              <w:rPr>
                <w:rFonts w:ascii="Times New Roman" w:hAnsi="Times New Roman"/>
                <w:b/>
                <w:sz w:val="24"/>
                <w:szCs w:val="24"/>
              </w:rPr>
              <w:t>Akadēmiskais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personāls</w:t>
            </w:r>
            <w:proofErr w:type="spellEnd"/>
            <w:r w:rsidR="002F121D" w:rsidRPr="00E17169">
              <w:rPr>
                <w:rFonts w:ascii="Times New Roman" w:hAnsi="Times New Roman"/>
                <w:b/>
                <w:sz w:val="24"/>
                <w:szCs w:val="24"/>
              </w:rPr>
              <w:t xml:space="preserve"> - </w:t>
            </w:r>
            <w:proofErr w:type="spellStart"/>
            <w:r w:rsidR="002F121D" w:rsidRPr="00E17169">
              <w:rPr>
                <w:rFonts w:ascii="Times New Roman" w:hAnsi="Times New Roman"/>
                <w:b/>
                <w:sz w:val="24"/>
                <w:szCs w:val="24"/>
              </w:rPr>
              <w:t>papildus</w:t>
            </w:r>
            <w:proofErr w:type="spellEnd"/>
            <w:r w:rsidRPr="00E17169">
              <w:rPr>
                <w:rFonts w:ascii="Times New Roman" w:hAnsi="Times New Roman"/>
                <w:b/>
                <w:sz w:val="28"/>
                <w:szCs w:val="28"/>
              </w:rPr>
              <w:t xml:space="preserve"> (</w:t>
            </w: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bl>
            <w:tblPr>
              <w:tblW w:w="0" w:type="auto"/>
              <w:tblLook w:val="04A0" w:firstRow="1" w:lastRow="0" w:firstColumn="1" w:lastColumn="0" w:noHBand="0" w:noVBand="1"/>
            </w:tblPr>
            <w:tblGrid>
              <w:gridCol w:w="1129"/>
              <w:gridCol w:w="4539"/>
              <w:gridCol w:w="32"/>
              <w:gridCol w:w="2797"/>
              <w:gridCol w:w="53"/>
              <w:gridCol w:w="4823"/>
            </w:tblGrid>
            <w:tr w:rsidR="00153561"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rPr>
                  </w:pPr>
                  <w:r w:rsidRPr="00E17169">
                    <w:rPr>
                      <w:rFonts w:ascii="Times New Roman" w:hAnsi="Times New Roman"/>
                      <w:b/>
                      <w:bCs/>
                    </w:rPr>
                    <w:t>EKK</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rPr>
                  </w:pPr>
                  <w:proofErr w:type="spellStart"/>
                  <w:r w:rsidRPr="00E17169">
                    <w:rPr>
                      <w:rFonts w:ascii="Times New Roman" w:hAnsi="Times New Roman"/>
                      <w:b/>
                      <w:bCs/>
                    </w:rPr>
                    <w:t>Nosaukums</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rPr>
                  </w:pPr>
                  <w:r w:rsidRPr="00E17169">
                    <w:rPr>
                      <w:rFonts w:ascii="Times New Roman" w:hAnsi="Times New Roman"/>
                      <w:b/>
                      <w:bCs/>
                    </w:rPr>
                    <w:t>Summa</w:t>
                  </w:r>
                </w:p>
              </w:tc>
              <w:tc>
                <w:tcPr>
                  <w:tcW w:w="482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cstheme="minorBidi"/>
                      <w:b/>
                      <w:sz w:val="28"/>
                      <w:szCs w:val="28"/>
                    </w:rPr>
                  </w:pPr>
                  <w:proofErr w:type="spellStart"/>
                  <w:r w:rsidRPr="00E17169">
                    <w:rPr>
                      <w:rFonts w:ascii="Times New Roman" w:hAnsi="Times New Roman"/>
                      <w:b/>
                      <w:bCs/>
                    </w:rPr>
                    <w:t>Aprēķins</w:t>
                  </w:r>
                  <w:proofErr w:type="spellEnd"/>
                </w:p>
              </w:tc>
            </w:tr>
            <w:tr w:rsidR="00153561"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1000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proofErr w:type="spellStart"/>
                  <w:r w:rsidRPr="00E17169">
                    <w:rPr>
                      <w:rFonts w:ascii="Times New Roman" w:hAnsi="Times New Roman"/>
                      <w:b/>
                      <w:bCs/>
                      <w:sz w:val="20"/>
                      <w:szCs w:val="20"/>
                    </w:rPr>
                    <w:t>Atlīdzība</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cstheme="minorBidi"/>
                      <w:b/>
                      <w:sz w:val="20"/>
                      <w:szCs w:val="20"/>
                    </w:rPr>
                  </w:pPr>
                  <w:r w:rsidRPr="00E17169">
                    <w:rPr>
                      <w:rFonts w:ascii="Times New Roman" w:hAnsi="Times New Roman"/>
                      <w:b/>
                      <w:bCs/>
                      <w:sz w:val="20"/>
                      <w:szCs w:val="20"/>
                    </w:rPr>
                    <w:t>1 303 034</w:t>
                  </w:r>
                </w:p>
              </w:tc>
              <w:tc>
                <w:tcPr>
                  <w:tcW w:w="4823"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0"/>
                      <w:szCs w:val="20"/>
                    </w:rPr>
                  </w:pPr>
                </w:p>
              </w:tc>
            </w:tr>
            <w:tr w:rsidR="00153561"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b/>
                      <w:bCs/>
                      <w:sz w:val="20"/>
                      <w:szCs w:val="20"/>
                    </w:rPr>
                    <w:t>1100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b/>
                      <w:bCs/>
                      <w:sz w:val="20"/>
                      <w:szCs w:val="20"/>
                    </w:rPr>
                    <w:t>Atalgojums</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cstheme="minorBidi"/>
                      <w:b/>
                      <w:sz w:val="20"/>
                      <w:szCs w:val="20"/>
                    </w:rPr>
                  </w:pPr>
                  <w:r w:rsidRPr="00E17169">
                    <w:rPr>
                      <w:rFonts w:ascii="Times New Roman" w:hAnsi="Times New Roman"/>
                      <w:b/>
                      <w:bCs/>
                      <w:sz w:val="20"/>
                      <w:szCs w:val="20"/>
                    </w:rPr>
                    <w:t>1 004 415</w:t>
                  </w:r>
                </w:p>
              </w:tc>
              <w:tc>
                <w:tcPr>
                  <w:tcW w:w="4823"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0"/>
                      <w:szCs w:val="20"/>
                    </w:rPr>
                  </w:pPr>
                </w:p>
              </w:tc>
            </w:tr>
            <w:tr w:rsidR="00153561"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sz w:val="20"/>
                      <w:szCs w:val="20"/>
                    </w:rPr>
                    <w:t>1119</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sz w:val="20"/>
                      <w:szCs w:val="20"/>
                    </w:rPr>
                    <w:t>Pārējo</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darbinieku</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mēnešalga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darba</w:t>
                  </w:r>
                  <w:proofErr w:type="spellEnd"/>
                  <w:r w:rsidRPr="00E17169">
                    <w:rPr>
                      <w:rFonts w:ascii="Times New Roman" w:hAnsi="Times New Roman"/>
                      <w:sz w:val="20"/>
                      <w:szCs w:val="20"/>
                    </w:rPr>
                    <w:t xml:space="preserve"> alga)</w:t>
                  </w:r>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cstheme="minorBidi"/>
                      <w:sz w:val="20"/>
                      <w:szCs w:val="20"/>
                    </w:rPr>
                  </w:pPr>
                  <w:r w:rsidRPr="00E17169">
                    <w:rPr>
                      <w:rFonts w:ascii="Times New Roman" w:hAnsi="Times New Roman"/>
                      <w:bCs/>
                      <w:sz w:val="20"/>
                      <w:szCs w:val="20"/>
                    </w:rPr>
                    <w:t>913 104</w:t>
                  </w:r>
                </w:p>
              </w:tc>
              <w:tc>
                <w:tcPr>
                  <w:tcW w:w="482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sz w:val="20"/>
                      <w:szCs w:val="20"/>
                    </w:rPr>
                  </w:pPr>
                  <w:r w:rsidRPr="00E17169">
                    <w:rPr>
                      <w:rFonts w:ascii="Times New Roman" w:hAnsi="Times New Roman"/>
                      <w:sz w:val="20"/>
                      <w:szCs w:val="20"/>
                    </w:rPr>
                    <w:t xml:space="preserve">√ </w:t>
                  </w:r>
                  <w:proofErr w:type="spellStart"/>
                  <w:r w:rsidRPr="00E17169">
                    <w:rPr>
                      <w:rFonts w:ascii="Times New Roman" w:hAnsi="Times New Roman"/>
                      <w:sz w:val="20"/>
                      <w:szCs w:val="20"/>
                    </w:rPr>
                    <w:t>Profesors</w:t>
                  </w:r>
                  <w:proofErr w:type="spellEnd"/>
                  <w:r w:rsidRPr="00E17169">
                    <w:rPr>
                      <w:rStyle w:val="FootnoteReference"/>
                      <w:rFonts w:ascii="Times New Roman" w:hAnsi="Times New Roman"/>
                      <w:sz w:val="20"/>
                      <w:szCs w:val="20"/>
                    </w:rPr>
                    <w:footnoteReference w:id="13"/>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sz w:val="20"/>
                      <w:szCs w:val="20"/>
                    </w:rPr>
                    <w:t xml:space="preserve">2550 </w:t>
                  </w:r>
                  <w:r w:rsidRPr="00E17169">
                    <w:rPr>
                      <w:rFonts w:ascii="Times New Roman" w:hAnsi="Times New Roman"/>
                      <w:i/>
                      <w:sz w:val="20"/>
                      <w:szCs w:val="20"/>
                    </w:rPr>
                    <w:t xml:space="preserve">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11 pers.=336 600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sz w:val="20"/>
                      <w:szCs w:val="20"/>
                    </w:rPr>
                  </w:pPr>
                  <w:r w:rsidRPr="00E17169">
                    <w:rPr>
                      <w:rFonts w:ascii="Times New Roman" w:hAnsi="Times New Roman"/>
                      <w:i/>
                      <w:sz w:val="20"/>
                      <w:szCs w:val="20"/>
                    </w:rPr>
                    <w:t xml:space="preserve">√ </w:t>
                  </w:r>
                  <w:r w:rsidRPr="00E17169">
                    <w:rPr>
                      <w:rFonts w:ascii="Times New Roman" w:hAnsi="Times New Roman"/>
                      <w:sz w:val="20"/>
                      <w:szCs w:val="20"/>
                    </w:rPr>
                    <w:t>Docents</w:t>
                  </w:r>
                  <w:r w:rsidRPr="00E17169">
                    <w:rPr>
                      <w:rStyle w:val="FootnoteReference"/>
                      <w:rFonts w:ascii="Times New Roman" w:hAnsi="Times New Roman"/>
                      <w:sz w:val="20"/>
                      <w:szCs w:val="20"/>
                    </w:rPr>
                    <w:footnoteReference w:id="14"/>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sz w:val="20"/>
                      <w:szCs w:val="20"/>
                    </w:rPr>
                    <w:lastRenderedPageBreak/>
                    <w:t>1382</w:t>
                  </w:r>
                  <w:r w:rsidRPr="00E17169">
                    <w:rPr>
                      <w:rFonts w:ascii="Times New Roman" w:hAnsi="Times New Roman"/>
                      <w:i/>
                      <w:sz w:val="20"/>
                      <w:szCs w:val="20"/>
                    </w:rPr>
                    <w:t xml:space="preserve">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18 pers.=298 512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sz w:val="20"/>
                      <w:szCs w:val="20"/>
                    </w:rPr>
                  </w:pPr>
                  <w:r w:rsidRPr="00E17169">
                    <w:rPr>
                      <w:rFonts w:ascii="Times New Roman" w:hAnsi="Times New Roman"/>
                      <w:i/>
                      <w:sz w:val="20"/>
                      <w:szCs w:val="20"/>
                    </w:rPr>
                    <w:t xml:space="preserve">√ </w:t>
                  </w:r>
                  <w:proofErr w:type="spellStart"/>
                  <w:r w:rsidRPr="00E17169">
                    <w:rPr>
                      <w:rFonts w:ascii="Times New Roman" w:hAnsi="Times New Roman"/>
                      <w:sz w:val="20"/>
                      <w:szCs w:val="20"/>
                    </w:rPr>
                    <w:t>Lektors</w:t>
                  </w:r>
                  <w:proofErr w:type="spellEnd"/>
                </w:p>
                <w:p w:rsidR="00153561" w:rsidRPr="00E17169" w:rsidRDefault="00153561" w:rsidP="00153561">
                  <w:pPr>
                    <w:spacing w:after="0" w:line="240" w:lineRule="auto"/>
                    <w:jc w:val="center"/>
                    <w:rPr>
                      <w:rFonts w:ascii="Times New Roman" w:hAnsi="Times New Roman" w:cstheme="minorBidi"/>
                      <w:b/>
                      <w:sz w:val="20"/>
                      <w:szCs w:val="20"/>
                    </w:rPr>
                  </w:pPr>
                  <w:r w:rsidRPr="00E17169">
                    <w:rPr>
                      <w:rFonts w:ascii="Times New Roman" w:hAnsi="Times New Roman"/>
                      <w:sz w:val="20"/>
                      <w:szCs w:val="20"/>
                    </w:rPr>
                    <w:t>1287</w:t>
                  </w:r>
                  <w:r w:rsidRPr="00E17169">
                    <w:rPr>
                      <w:rFonts w:ascii="Times New Roman" w:hAnsi="Times New Roman"/>
                      <w:i/>
                      <w:sz w:val="20"/>
                      <w:szCs w:val="20"/>
                    </w:rPr>
                    <w:t xml:space="preserve">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18 pers.= 277 992 </w:t>
                  </w:r>
                  <w:r w:rsidRPr="00E17169">
                    <w:rPr>
                      <w:rFonts w:ascii="Times New Roman" w:hAnsi="Times New Roman"/>
                      <w:i/>
                      <w:sz w:val="20"/>
                      <w:szCs w:val="20"/>
                    </w:rPr>
                    <w:t>euro</w:t>
                  </w:r>
                </w:p>
              </w:tc>
            </w:tr>
            <w:tr w:rsidR="00153561"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sz w:val="20"/>
                      <w:szCs w:val="20"/>
                    </w:rPr>
                    <w:lastRenderedPageBreak/>
                    <w:t>1140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sz w:val="20"/>
                      <w:szCs w:val="20"/>
                    </w:rPr>
                    <w:t>Piemaksas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prēmijas</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naudas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balvas</w:t>
                  </w:r>
                  <w:proofErr w:type="spellEnd"/>
                  <w:r w:rsidRPr="00E17169">
                    <w:rPr>
                      <w:rStyle w:val="FootnoteReference"/>
                      <w:rFonts w:ascii="Times New Roman" w:hAnsi="Times New Roman"/>
                      <w:sz w:val="20"/>
                      <w:szCs w:val="20"/>
                    </w:rPr>
                    <w:footnoteReference w:id="15"/>
                  </w:r>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cstheme="minorBidi"/>
                      <w:b/>
                      <w:sz w:val="20"/>
                      <w:szCs w:val="20"/>
                    </w:rPr>
                  </w:pPr>
                  <w:r w:rsidRPr="00E17169">
                    <w:rPr>
                      <w:rFonts w:ascii="Times New Roman" w:hAnsi="Times New Roman"/>
                      <w:sz w:val="20"/>
                      <w:szCs w:val="20"/>
                    </w:rPr>
                    <w:t>91 311</w:t>
                  </w:r>
                </w:p>
              </w:tc>
              <w:tc>
                <w:tcPr>
                  <w:tcW w:w="482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sz w:val="20"/>
                      <w:szCs w:val="20"/>
                    </w:rPr>
                    <w:t>10% no 913 104</w:t>
                  </w:r>
                </w:p>
              </w:tc>
            </w:tr>
            <w:tr w:rsidR="00153561"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1200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proofErr w:type="spellStart"/>
                  <w:r w:rsidRPr="00E17169">
                    <w:rPr>
                      <w:rFonts w:ascii="Times New Roman" w:hAnsi="Times New Roman"/>
                      <w:b/>
                      <w:bCs/>
                      <w:sz w:val="20"/>
                      <w:szCs w:val="20"/>
                    </w:rPr>
                    <w:t>Darba</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devēja</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valsts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sociālās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apdrošināšanas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obligātās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iemaksas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pabalsti</w:t>
                  </w:r>
                  <w:proofErr w:type="spellEnd"/>
                  <w:r w:rsidRPr="00E17169">
                    <w:rPr>
                      <w:rFonts w:ascii="Times New Roman" w:hAnsi="Times New Roman"/>
                      <w:b/>
                      <w:bCs/>
                      <w:sz w:val="20"/>
                      <w:szCs w:val="20"/>
                    </w:rPr>
                    <w:t xml:space="preserve"> un </w:t>
                  </w:r>
                  <w:proofErr w:type="spellStart"/>
                  <w:r w:rsidRPr="00E17169">
                    <w:rPr>
                      <w:rFonts w:ascii="Times New Roman" w:hAnsi="Times New Roman"/>
                      <w:b/>
                      <w:bCs/>
                      <w:sz w:val="20"/>
                      <w:szCs w:val="20"/>
                    </w:rPr>
                    <w:t>kompensācijas</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cstheme="minorBidi"/>
                      <w:b/>
                      <w:sz w:val="20"/>
                      <w:szCs w:val="20"/>
                    </w:rPr>
                  </w:pPr>
                  <w:r w:rsidRPr="00E17169">
                    <w:rPr>
                      <w:rFonts w:ascii="Times New Roman" w:hAnsi="Times New Roman"/>
                      <w:sz w:val="20"/>
                      <w:szCs w:val="20"/>
                    </w:rPr>
                    <w:t>298 619</w:t>
                  </w:r>
                </w:p>
              </w:tc>
              <w:tc>
                <w:tcPr>
                  <w:tcW w:w="4823"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0"/>
                      <w:szCs w:val="20"/>
                    </w:rPr>
                  </w:pPr>
                </w:p>
              </w:tc>
            </w:tr>
            <w:tr w:rsidR="00153561"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sz w:val="20"/>
                      <w:szCs w:val="20"/>
                    </w:rPr>
                    <w:t>1210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sz w:val="20"/>
                      <w:szCs w:val="20"/>
                    </w:rPr>
                    <w:t>Darba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devēja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valsts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sociālās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apdrošināšanas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obligātās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iemaksas</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cstheme="minorBidi"/>
                      <w:b/>
                      <w:sz w:val="20"/>
                      <w:szCs w:val="20"/>
                    </w:rPr>
                  </w:pPr>
                  <w:r w:rsidRPr="00E17169">
                    <w:rPr>
                      <w:rFonts w:ascii="Times New Roman" w:hAnsi="Times New Roman"/>
                      <w:sz w:val="20"/>
                      <w:szCs w:val="20"/>
                    </w:rPr>
                    <w:t>252 963</w:t>
                  </w:r>
                </w:p>
              </w:tc>
              <w:tc>
                <w:tcPr>
                  <w:tcW w:w="482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sz w:val="20"/>
                      <w:szCs w:val="20"/>
                    </w:rPr>
                    <w:t>24,09 % no (1 004 415+45 656)</w:t>
                  </w:r>
                </w:p>
              </w:tc>
            </w:tr>
            <w:tr w:rsidR="00153561"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sz w:val="20"/>
                      <w:szCs w:val="20"/>
                    </w:rPr>
                    <w:t>1220</w:t>
                  </w:r>
                </w:p>
              </w:tc>
              <w:tc>
                <w:tcPr>
                  <w:tcW w:w="4571"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sz w:val="20"/>
                      <w:szCs w:val="20"/>
                    </w:rPr>
                    <w:t>Darba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devēja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pabalsti</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kompensācijas</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citi</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maksājumi</w:t>
                  </w:r>
                  <w:proofErr w:type="spellEnd"/>
                </w:p>
              </w:tc>
              <w:tc>
                <w:tcPr>
                  <w:tcW w:w="2850" w:type="dxa"/>
                  <w:gridSpan w:val="2"/>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cstheme="minorBidi"/>
                      <w:b/>
                      <w:sz w:val="20"/>
                      <w:szCs w:val="20"/>
                    </w:rPr>
                  </w:pPr>
                  <w:r w:rsidRPr="00E17169">
                    <w:rPr>
                      <w:rFonts w:ascii="Times New Roman" w:hAnsi="Times New Roman"/>
                      <w:sz w:val="20"/>
                      <w:szCs w:val="20"/>
                    </w:rPr>
                    <w:t>45 656</w:t>
                  </w:r>
                </w:p>
              </w:tc>
              <w:tc>
                <w:tcPr>
                  <w:tcW w:w="4823"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sz w:val="20"/>
                      <w:szCs w:val="20"/>
                    </w:rPr>
                    <w:t>5% no 913 104</w:t>
                  </w:r>
                </w:p>
              </w:tc>
            </w:tr>
            <w:tr w:rsidR="002F121D"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2F121D" w:rsidRPr="00E17169" w:rsidRDefault="002F121D" w:rsidP="002F121D">
                  <w:pPr>
                    <w:spacing w:after="0" w:line="240" w:lineRule="auto"/>
                    <w:rPr>
                      <w:rFonts w:ascii="Times New Roman" w:hAnsi="Times New Roman"/>
                      <w:b/>
                      <w:sz w:val="20"/>
                      <w:szCs w:val="20"/>
                    </w:rPr>
                  </w:pPr>
                  <w:r w:rsidRPr="00E17169">
                    <w:rPr>
                      <w:rFonts w:ascii="Times New Roman" w:hAnsi="Times New Roman"/>
                      <w:sz w:val="20"/>
                      <w:szCs w:val="20"/>
                    </w:rPr>
                    <w:t>1210</w:t>
                  </w:r>
                </w:p>
              </w:tc>
              <w:tc>
                <w:tcPr>
                  <w:tcW w:w="4539" w:type="dxa"/>
                  <w:tcBorders>
                    <w:top w:val="single" w:sz="4" w:space="0" w:color="auto"/>
                    <w:left w:val="single" w:sz="4" w:space="0" w:color="auto"/>
                    <w:bottom w:val="single" w:sz="4" w:space="0" w:color="auto"/>
                    <w:right w:val="single" w:sz="4" w:space="0" w:color="auto"/>
                  </w:tcBorders>
                  <w:hideMark/>
                </w:tcPr>
                <w:p w:rsidR="002F121D" w:rsidRPr="00E17169" w:rsidRDefault="002F121D" w:rsidP="002F121D">
                  <w:pPr>
                    <w:spacing w:after="0" w:line="240" w:lineRule="auto"/>
                    <w:rPr>
                      <w:rFonts w:ascii="Times New Roman" w:hAnsi="Times New Roman"/>
                      <w:b/>
                      <w:sz w:val="20"/>
                      <w:szCs w:val="20"/>
                    </w:rPr>
                  </w:pPr>
                  <w:proofErr w:type="spellStart"/>
                  <w:r w:rsidRPr="00E17169">
                    <w:rPr>
                      <w:rFonts w:ascii="Times New Roman" w:hAnsi="Times New Roman"/>
                      <w:sz w:val="20"/>
                      <w:szCs w:val="20"/>
                    </w:rPr>
                    <w:t>Darba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devēja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valsts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sociālās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apdrošināšanas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obligātās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iemaksas</w:t>
                  </w:r>
                  <w:proofErr w:type="spellEnd"/>
                </w:p>
              </w:tc>
              <w:tc>
                <w:tcPr>
                  <w:tcW w:w="2829" w:type="dxa"/>
                  <w:gridSpan w:val="2"/>
                  <w:tcBorders>
                    <w:top w:val="single" w:sz="4" w:space="0" w:color="auto"/>
                    <w:left w:val="single" w:sz="4" w:space="0" w:color="auto"/>
                    <w:bottom w:val="single" w:sz="4" w:space="0" w:color="auto"/>
                    <w:right w:val="single" w:sz="4" w:space="0" w:color="auto"/>
                  </w:tcBorders>
                  <w:hideMark/>
                </w:tcPr>
                <w:p w:rsidR="002F121D" w:rsidRPr="00E17169" w:rsidRDefault="004B4615" w:rsidP="002F121D">
                  <w:pPr>
                    <w:spacing w:after="0" w:line="240" w:lineRule="auto"/>
                    <w:jc w:val="center"/>
                    <w:rPr>
                      <w:rFonts w:ascii="Times New Roman" w:hAnsi="Times New Roman"/>
                      <w:sz w:val="20"/>
                      <w:szCs w:val="20"/>
                    </w:rPr>
                  </w:pPr>
                  <w:r w:rsidRPr="00E17169">
                    <w:rPr>
                      <w:rFonts w:ascii="Times New Roman" w:hAnsi="Times New Roman"/>
                      <w:sz w:val="20"/>
                      <w:szCs w:val="20"/>
                    </w:rPr>
                    <w:t>57 932</w:t>
                  </w:r>
                </w:p>
              </w:tc>
              <w:tc>
                <w:tcPr>
                  <w:tcW w:w="4876" w:type="dxa"/>
                  <w:gridSpan w:val="2"/>
                  <w:tcBorders>
                    <w:top w:val="single" w:sz="4" w:space="0" w:color="auto"/>
                    <w:left w:val="single" w:sz="4" w:space="0" w:color="auto"/>
                    <w:bottom w:val="single" w:sz="4" w:space="0" w:color="auto"/>
                    <w:right w:val="single" w:sz="4" w:space="0" w:color="auto"/>
                  </w:tcBorders>
                  <w:hideMark/>
                </w:tcPr>
                <w:p w:rsidR="002F121D" w:rsidRPr="00E17169" w:rsidRDefault="002F121D" w:rsidP="004B4615">
                  <w:pPr>
                    <w:spacing w:after="0" w:line="240" w:lineRule="auto"/>
                    <w:jc w:val="center"/>
                    <w:rPr>
                      <w:rFonts w:ascii="Times New Roman" w:hAnsi="Times New Roman"/>
                      <w:b/>
                      <w:sz w:val="20"/>
                      <w:szCs w:val="20"/>
                    </w:rPr>
                  </w:pPr>
                  <w:r w:rsidRPr="00E17169">
                    <w:rPr>
                      <w:rFonts w:ascii="Times New Roman" w:hAnsi="Times New Roman"/>
                      <w:sz w:val="20"/>
                      <w:szCs w:val="20"/>
                    </w:rPr>
                    <w:t>24,09 % no (</w:t>
                  </w:r>
                  <w:r w:rsidR="004B4615" w:rsidRPr="00E17169">
                    <w:rPr>
                      <w:rFonts w:ascii="Times New Roman" w:hAnsi="Times New Roman"/>
                      <w:sz w:val="20"/>
                      <w:szCs w:val="20"/>
                    </w:rPr>
                    <w:t>229 028</w:t>
                  </w:r>
                  <w:r w:rsidR="00627BAD" w:rsidRPr="00E17169">
                    <w:rPr>
                      <w:rFonts w:ascii="Times New Roman" w:hAnsi="Times New Roman"/>
                      <w:sz w:val="20"/>
                      <w:szCs w:val="20"/>
                    </w:rPr>
                    <w:t>+</w:t>
                  </w:r>
                  <w:r w:rsidR="004B4615" w:rsidRPr="00E17169">
                    <w:rPr>
                      <w:rFonts w:ascii="Times New Roman" w:hAnsi="Times New Roman"/>
                      <w:sz w:val="20"/>
                      <w:szCs w:val="20"/>
                    </w:rPr>
                    <w:t>11 452</w:t>
                  </w:r>
                  <w:r w:rsidR="00627BAD" w:rsidRPr="00E17169">
                    <w:rPr>
                      <w:rFonts w:ascii="Times New Roman" w:hAnsi="Times New Roman"/>
                      <w:sz w:val="20"/>
                      <w:szCs w:val="20"/>
                    </w:rPr>
                    <w:t>)</w:t>
                  </w:r>
                </w:p>
              </w:tc>
            </w:tr>
            <w:tr w:rsidR="002F121D" w:rsidRPr="00E17169" w:rsidTr="001B09F5">
              <w:tc>
                <w:tcPr>
                  <w:tcW w:w="1129" w:type="dxa"/>
                  <w:tcBorders>
                    <w:top w:val="single" w:sz="4" w:space="0" w:color="auto"/>
                    <w:left w:val="single" w:sz="4" w:space="0" w:color="auto"/>
                    <w:bottom w:val="single" w:sz="4" w:space="0" w:color="auto"/>
                    <w:right w:val="single" w:sz="4" w:space="0" w:color="auto"/>
                  </w:tcBorders>
                  <w:hideMark/>
                </w:tcPr>
                <w:p w:rsidR="002F121D" w:rsidRPr="00E17169" w:rsidRDefault="002F121D" w:rsidP="002F121D">
                  <w:pPr>
                    <w:spacing w:after="0" w:line="240" w:lineRule="auto"/>
                    <w:rPr>
                      <w:rFonts w:ascii="Times New Roman" w:hAnsi="Times New Roman"/>
                      <w:b/>
                      <w:sz w:val="20"/>
                      <w:szCs w:val="20"/>
                    </w:rPr>
                  </w:pPr>
                  <w:r w:rsidRPr="00E17169">
                    <w:rPr>
                      <w:rFonts w:ascii="Times New Roman" w:hAnsi="Times New Roman"/>
                      <w:sz w:val="20"/>
                      <w:szCs w:val="20"/>
                    </w:rPr>
                    <w:t>1220</w:t>
                  </w:r>
                </w:p>
              </w:tc>
              <w:tc>
                <w:tcPr>
                  <w:tcW w:w="4539" w:type="dxa"/>
                  <w:tcBorders>
                    <w:top w:val="single" w:sz="4" w:space="0" w:color="auto"/>
                    <w:left w:val="single" w:sz="4" w:space="0" w:color="auto"/>
                    <w:bottom w:val="single" w:sz="4" w:space="0" w:color="auto"/>
                    <w:right w:val="single" w:sz="4" w:space="0" w:color="auto"/>
                  </w:tcBorders>
                  <w:hideMark/>
                </w:tcPr>
                <w:p w:rsidR="002F121D" w:rsidRPr="00E17169" w:rsidRDefault="002F121D" w:rsidP="002F121D">
                  <w:pPr>
                    <w:spacing w:after="0" w:line="240" w:lineRule="auto"/>
                    <w:rPr>
                      <w:rFonts w:ascii="Times New Roman" w:hAnsi="Times New Roman"/>
                      <w:b/>
                      <w:sz w:val="20"/>
                      <w:szCs w:val="20"/>
                    </w:rPr>
                  </w:pPr>
                  <w:proofErr w:type="spellStart"/>
                  <w:r w:rsidRPr="00E17169">
                    <w:rPr>
                      <w:rFonts w:ascii="Times New Roman" w:hAnsi="Times New Roman"/>
                      <w:sz w:val="20"/>
                      <w:szCs w:val="20"/>
                    </w:rPr>
                    <w:t>Darba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devēja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pabalsti</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kompensācijas</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citi</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maksājumi</w:t>
                  </w:r>
                  <w:proofErr w:type="spellEnd"/>
                </w:p>
              </w:tc>
              <w:tc>
                <w:tcPr>
                  <w:tcW w:w="2829" w:type="dxa"/>
                  <w:gridSpan w:val="2"/>
                  <w:tcBorders>
                    <w:top w:val="single" w:sz="4" w:space="0" w:color="auto"/>
                    <w:left w:val="single" w:sz="4" w:space="0" w:color="auto"/>
                    <w:bottom w:val="single" w:sz="4" w:space="0" w:color="auto"/>
                    <w:right w:val="single" w:sz="4" w:space="0" w:color="auto"/>
                  </w:tcBorders>
                  <w:hideMark/>
                </w:tcPr>
                <w:p w:rsidR="002F121D" w:rsidRPr="00E17169" w:rsidRDefault="004B4615" w:rsidP="00627BAD">
                  <w:pPr>
                    <w:spacing w:after="0" w:line="240" w:lineRule="auto"/>
                    <w:jc w:val="center"/>
                    <w:rPr>
                      <w:rFonts w:ascii="Times New Roman" w:hAnsi="Times New Roman" w:cstheme="minorBidi"/>
                      <w:b/>
                      <w:sz w:val="20"/>
                      <w:szCs w:val="20"/>
                    </w:rPr>
                  </w:pPr>
                  <w:r w:rsidRPr="00E17169">
                    <w:rPr>
                      <w:rFonts w:ascii="Times New Roman" w:hAnsi="Times New Roman"/>
                      <w:sz w:val="20"/>
                      <w:szCs w:val="20"/>
                    </w:rPr>
                    <w:t>11 452</w:t>
                  </w:r>
                </w:p>
              </w:tc>
              <w:tc>
                <w:tcPr>
                  <w:tcW w:w="4876" w:type="dxa"/>
                  <w:gridSpan w:val="2"/>
                  <w:tcBorders>
                    <w:top w:val="single" w:sz="4" w:space="0" w:color="auto"/>
                    <w:left w:val="single" w:sz="4" w:space="0" w:color="auto"/>
                    <w:bottom w:val="single" w:sz="4" w:space="0" w:color="auto"/>
                    <w:right w:val="single" w:sz="4" w:space="0" w:color="auto"/>
                  </w:tcBorders>
                  <w:hideMark/>
                </w:tcPr>
                <w:p w:rsidR="002F121D" w:rsidRPr="00E17169" w:rsidRDefault="002F121D" w:rsidP="004B4615">
                  <w:pPr>
                    <w:spacing w:after="0" w:line="240" w:lineRule="auto"/>
                    <w:jc w:val="center"/>
                    <w:rPr>
                      <w:rFonts w:ascii="Times New Roman" w:hAnsi="Times New Roman"/>
                      <w:b/>
                      <w:sz w:val="20"/>
                      <w:szCs w:val="20"/>
                    </w:rPr>
                  </w:pPr>
                  <w:r w:rsidRPr="00E17169">
                    <w:rPr>
                      <w:rFonts w:ascii="Times New Roman" w:hAnsi="Times New Roman"/>
                      <w:sz w:val="20"/>
                      <w:szCs w:val="20"/>
                    </w:rPr>
                    <w:t xml:space="preserve">5% no </w:t>
                  </w:r>
                  <w:r w:rsidR="004B4615" w:rsidRPr="00E17169">
                    <w:rPr>
                      <w:rFonts w:ascii="Times New Roman" w:hAnsi="Times New Roman"/>
                      <w:sz w:val="20"/>
                      <w:szCs w:val="20"/>
                    </w:rPr>
                    <w:t>229 028</w:t>
                  </w:r>
                </w:p>
              </w:tc>
            </w:tr>
          </w:tbl>
          <w:p w:rsidR="002F121D" w:rsidRPr="00E17169" w:rsidRDefault="002F121D" w:rsidP="002F121D">
            <w:pPr>
              <w:tabs>
                <w:tab w:val="left" w:pos="8040"/>
              </w:tabs>
              <w:spacing w:after="0" w:line="240" w:lineRule="auto"/>
              <w:rPr>
                <w:rFonts w:ascii="Times New Roman" w:eastAsia="Times New Roman" w:hAnsi="Times New Roman"/>
                <w:sz w:val="24"/>
                <w:szCs w:val="24"/>
                <w:lang w:eastAsia="lv-LV"/>
              </w:rPr>
            </w:pPr>
          </w:p>
          <w:p w:rsidR="00153561" w:rsidRPr="00E17169" w:rsidRDefault="00E8564F" w:rsidP="00FB1B16">
            <w:pPr>
              <w:tabs>
                <w:tab w:val="left" w:pos="5914"/>
                <w:tab w:val="left" w:pos="11263"/>
              </w:tabs>
              <w:spacing w:after="0" w:line="240" w:lineRule="auto"/>
              <w:jc w:val="right"/>
              <w:rPr>
                <w:rFonts w:ascii="Times New Roman" w:eastAsia="Times New Roman" w:hAnsi="Times New Roman"/>
                <w:sz w:val="20"/>
                <w:szCs w:val="20"/>
                <w:lang w:eastAsia="lv-LV"/>
              </w:rPr>
            </w:pPr>
            <w:r w:rsidRPr="00E17169">
              <w:rPr>
                <w:rFonts w:ascii="Times New Roman" w:eastAsia="Times New Roman" w:hAnsi="Times New Roman"/>
                <w:sz w:val="24"/>
                <w:szCs w:val="24"/>
                <w:lang w:eastAsia="lv-LV"/>
              </w:rPr>
              <w:tab/>
            </w:r>
            <w:r w:rsidR="001B09F5" w:rsidRPr="00E17169">
              <w:rPr>
                <w:rFonts w:ascii="Times New Roman" w:eastAsia="Times New Roman" w:hAnsi="Times New Roman"/>
                <w:sz w:val="20"/>
                <w:szCs w:val="20"/>
                <w:lang w:eastAsia="lv-LV"/>
              </w:rPr>
              <w:t>9</w:t>
            </w:r>
            <w:r w:rsidR="00153561" w:rsidRPr="00E17169">
              <w:rPr>
                <w:rFonts w:ascii="Times New Roman" w:eastAsia="Times New Roman" w:hAnsi="Times New Roman"/>
                <w:sz w:val="20"/>
                <w:szCs w:val="20"/>
                <w:lang w:eastAsia="lv-LV"/>
              </w:rPr>
              <w:t>.tabula</w:t>
            </w:r>
          </w:p>
          <w:p w:rsidR="00153561" w:rsidRPr="00E17169" w:rsidRDefault="00153561" w:rsidP="00153561">
            <w:pPr>
              <w:shd w:val="clear" w:color="auto" w:fill="FFFFFF"/>
              <w:spacing w:after="0"/>
              <w:jc w:val="right"/>
              <w:rPr>
                <w:rFonts w:ascii="Times New Roman" w:eastAsiaTheme="minorHAnsi" w:hAnsi="Times New Roman" w:cstheme="minorBidi"/>
                <w:color w:val="000000"/>
                <w:spacing w:val="-7"/>
              </w:rPr>
            </w:pPr>
          </w:p>
          <w:p w:rsidR="00153561"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hAnsi="Times New Roman"/>
                <w:b/>
                <w:sz w:val="28"/>
                <w:szCs w:val="28"/>
              </w:rPr>
              <w:tab/>
            </w:r>
            <w:proofErr w:type="spellStart"/>
            <w:r w:rsidRPr="00E17169">
              <w:rPr>
                <w:rFonts w:ascii="Times New Roman" w:hAnsi="Times New Roman"/>
                <w:b/>
                <w:sz w:val="24"/>
                <w:szCs w:val="24"/>
              </w:rPr>
              <w:t>Vispārējais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personāls</w:t>
            </w:r>
            <w:proofErr w:type="spellEnd"/>
            <w:r w:rsidRPr="00E17169">
              <w:rPr>
                <w:rFonts w:ascii="Times New Roman" w:hAnsi="Times New Roman"/>
                <w:b/>
                <w:sz w:val="28"/>
                <w:szCs w:val="28"/>
              </w:rPr>
              <w:t xml:space="preserve"> (</w:t>
            </w: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p w:rsidR="002773C9" w:rsidRPr="00E17169" w:rsidRDefault="002773C9" w:rsidP="00153561">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801"/>
              <w:gridCol w:w="2448"/>
              <w:gridCol w:w="1010"/>
              <w:gridCol w:w="1216"/>
              <w:gridCol w:w="7898"/>
            </w:tblGrid>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proofErr w:type="spellStart"/>
                  <w:r w:rsidRPr="00E17169">
                    <w:rPr>
                      <w:rFonts w:ascii="Times New Roman" w:hAnsi="Times New Roman"/>
                      <w:b/>
                      <w:bCs/>
                      <w:sz w:val="20"/>
                      <w:szCs w:val="20"/>
                    </w:rPr>
                    <w:t>Nosaukums</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proofErr w:type="spellStart"/>
                  <w:r w:rsidRPr="00E17169">
                    <w:rPr>
                      <w:rFonts w:ascii="Times New Roman" w:hAnsi="Times New Roman"/>
                      <w:b/>
                      <w:sz w:val="20"/>
                      <w:szCs w:val="20"/>
                    </w:rPr>
                    <w:t>Aprēķins</w:t>
                  </w:r>
                  <w:proofErr w:type="spellEnd"/>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1000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proofErr w:type="spellStart"/>
                  <w:r w:rsidRPr="00E17169">
                    <w:rPr>
                      <w:rFonts w:ascii="Times New Roman" w:hAnsi="Times New Roman"/>
                      <w:b/>
                      <w:bCs/>
                      <w:sz w:val="20"/>
                      <w:szCs w:val="20"/>
                    </w:rPr>
                    <w:t>Atlīdzība</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0"/>
                      <w:szCs w:val="20"/>
                    </w:rPr>
                  </w:pPr>
                  <w:r w:rsidRPr="00E17169">
                    <w:rPr>
                      <w:rFonts w:ascii="Times New Roman" w:hAnsi="Times New Roman"/>
                      <w:b/>
                      <w:sz w:val="20"/>
                      <w:szCs w:val="20"/>
                    </w:rPr>
                    <w:t>543 068</w:t>
                  </w: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cstheme="minorBidi"/>
                      <w:b/>
                      <w:sz w:val="20"/>
                      <w:szCs w:val="20"/>
                    </w:rPr>
                  </w:pP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b/>
                      <w:bCs/>
                      <w:sz w:val="20"/>
                      <w:szCs w:val="20"/>
                    </w:rPr>
                    <w:lastRenderedPageBreak/>
                    <w:t>1100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b/>
                      <w:bCs/>
                      <w:sz w:val="20"/>
                      <w:szCs w:val="20"/>
                    </w:rPr>
                    <w:t>Atalgojums</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sz w:val="20"/>
                      <w:szCs w:val="20"/>
                    </w:rPr>
                  </w:pPr>
                  <w:r w:rsidRPr="00E17169">
                    <w:rPr>
                      <w:rFonts w:ascii="Times New Roman" w:hAnsi="Times New Roman"/>
                      <w:sz w:val="20"/>
                      <w:szCs w:val="20"/>
                    </w:rPr>
                    <w:t>418 612</w:t>
                  </w: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hd w:val="clear" w:color="auto" w:fill="FFFFFF"/>
                    <w:tabs>
                      <w:tab w:val="left" w:pos="6583"/>
                      <w:tab w:val="right" w:pos="14264"/>
                    </w:tabs>
                    <w:spacing w:after="0" w:line="240" w:lineRule="auto"/>
                    <w:rPr>
                      <w:rFonts w:ascii="Times New Roman" w:hAnsi="Times New Roman" w:cstheme="minorBidi"/>
                      <w:color w:val="000000"/>
                      <w:spacing w:val="-7"/>
                      <w:sz w:val="20"/>
                      <w:szCs w:val="20"/>
                    </w:rPr>
                  </w:pPr>
                  <w:r w:rsidRPr="00E17169">
                    <w:rPr>
                      <w:rFonts w:ascii="Times New Roman" w:hAnsi="Times New Roman"/>
                      <w:color w:val="000000"/>
                      <w:spacing w:val="-7"/>
                      <w:sz w:val="20"/>
                      <w:szCs w:val="20"/>
                    </w:rPr>
                    <w:tab/>
                  </w:r>
                  <w:r w:rsidRPr="00E17169">
                    <w:rPr>
                      <w:rFonts w:ascii="Times New Roman" w:hAnsi="Times New Roman"/>
                      <w:color w:val="000000"/>
                      <w:spacing w:val="-7"/>
                      <w:sz w:val="20"/>
                      <w:szCs w:val="20"/>
                    </w:rPr>
                    <w:tab/>
                  </w:r>
                </w:p>
                <w:p w:rsidR="00153561" w:rsidRPr="00E17169" w:rsidRDefault="00153561" w:rsidP="00153561">
                  <w:pPr>
                    <w:spacing w:after="0" w:line="240" w:lineRule="auto"/>
                    <w:jc w:val="center"/>
                    <w:rPr>
                      <w:rFonts w:ascii="Times New Roman" w:hAnsi="Times New Roman"/>
                      <w:b/>
                      <w:sz w:val="20"/>
                      <w:szCs w:val="20"/>
                    </w:rPr>
                  </w:pP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sz w:val="20"/>
                      <w:szCs w:val="20"/>
                    </w:rPr>
                    <w:t>1119</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sz w:val="20"/>
                      <w:szCs w:val="20"/>
                    </w:rPr>
                    <w:t>Pārējo</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darbinieku</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mēnešalga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darba</w:t>
                  </w:r>
                  <w:proofErr w:type="spellEnd"/>
                  <w:r w:rsidRPr="00E17169">
                    <w:rPr>
                      <w:rFonts w:ascii="Times New Roman" w:hAnsi="Times New Roman"/>
                      <w:sz w:val="20"/>
                      <w:szCs w:val="20"/>
                    </w:rPr>
                    <w:t xml:space="preserve"> alga)</w:t>
                  </w: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sz w:val="20"/>
                      <w:szCs w:val="20"/>
                    </w:rPr>
                  </w:pPr>
                  <w:r w:rsidRPr="00E17169">
                    <w:rPr>
                      <w:rFonts w:ascii="Times New Roman" w:hAnsi="Times New Roman"/>
                      <w:sz w:val="20"/>
                      <w:szCs w:val="20"/>
                    </w:rPr>
                    <w:t>380 556</w:t>
                  </w: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hAnsi="Times New Roman"/>
                      <w:sz w:val="20"/>
                      <w:szCs w:val="20"/>
                    </w:rPr>
                  </w:pPr>
                  <w:r w:rsidRPr="00E17169">
                    <w:rPr>
                      <w:rFonts w:ascii="Times New Roman" w:hAnsi="Times New Roman"/>
                      <w:sz w:val="20"/>
                      <w:szCs w:val="20"/>
                    </w:rPr>
                    <w:t xml:space="preserve">√ </w:t>
                  </w:r>
                  <w:proofErr w:type="spellStart"/>
                  <w:r w:rsidRPr="00E17169">
                    <w:rPr>
                      <w:rFonts w:ascii="Times New Roman" w:hAnsi="Times New Roman"/>
                      <w:sz w:val="20"/>
                      <w:szCs w:val="20"/>
                    </w:rPr>
                    <w:t>Rektors</w:t>
                  </w:r>
                  <w:proofErr w:type="spellEnd"/>
                  <w:r w:rsidRPr="00E17169">
                    <w:rPr>
                      <w:rStyle w:val="FootnoteReference"/>
                      <w:rFonts w:ascii="Times New Roman" w:hAnsi="Times New Roman"/>
                      <w:sz w:val="20"/>
                      <w:szCs w:val="20"/>
                    </w:rPr>
                    <w:footnoteReference w:id="16"/>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sz w:val="20"/>
                      <w:szCs w:val="20"/>
                    </w:rPr>
                    <w:t xml:space="preserve">2264 </w:t>
                  </w:r>
                  <w:r w:rsidRPr="00E17169">
                    <w:rPr>
                      <w:rFonts w:ascii="Times New Roman" w:hAnsi="Times New Roman"/>
                      <w:i/>
                      <w:sz w:val="20"/>
                      <w:szCs w:val="20"/>
                    </w:rPr>
                    <w:t xml:space="preserve">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1 pers.=27 168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sz w:val="20"/>
                      <w:szCs w:val="20"/>
                    </w:rPr>
                  </w:pPr>
                  <w:r w:rsidRPr="00E17169">
                    <w:rPr>
                      <w:rFonts w:ascii="Times New Roman" w:hAnsi="Times New Roman"/>
                      <w:i/>
                      <w:sz w:val="20"/>
                      <w:szCs w:val="20"/>
                    </w:rPr>
                    <w:t xml:space="preserve">√ </w:t>
                  </w:r>
                  <w:proofErr w:type="spellStart"/>
                  <w:r w:rsidRPr="00E17169">
                    <w:rPr>
                      <w:rFonts w:ascii="Times New Roman" w:hAnsi="Times New Roman"/>
                      <w:sz w:val="20"/>
                      <w:szCs w:val="20"/>
                    </w:rPr>
                    <w:t>Prorektors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dekāns</w:t>
                  </w:r>
                  <w:proofErr w:type="spellEnd"/>
                  <w:r w:rsidRPr="00E17169">
                    <w:rPr>
                      <w:rFonts w:ascii="Times New Roman" w:hAnsi="Times New Roman"/>
                      <w:sz w:val="20"/>
                      <w:szCs w:val="20"/>
                    </w:rPr>
                    <w:t xml:space="preserve"> </w:t>
                  </w:r>
                  <w:r w:rsidRPr="00E17169">
                    <w:rPr>
                      <w:rStyle w:val="FootnoteReference"/>
                      <w:rFonts w:ascii="Times New Roman" w:hAnsi="Times New Roman"/>
                      <w:sz w:val="20"/>
                      <w:szCs w:val="20"/>
                    </w:rPr>
                    <w:footnoteReference w:id="17"/>
                  </w:r>
                  <w:r w:rsidRPr="00E17169">
                    <w:rPr>
                      <w:rFonts w:ascii="Times New Roman" w:hAnsi="Times New Roman"/>
                      <w:sz w:val="20"/>
                      <w:szCs w:val="20"/>
                    </w:rPr>
                    <w:t xml:space="preserve"> </w:t>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1647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3 pers.= 59 292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cstheme="minorBidi"/>
                      <w:bCs/>
                      <w:iCs/>
                      <w:sz w:val="20"/>
                      <w:szCs w:val="20"/>
                    </w:rPr>
                  </w:pPr>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Rektora</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palīgs</w:t>
                  </w:r>
                  <w:proofErr w:type="spellEnd"/>
                </w:p>
                <w:p w:rsidR="00153561" w:rsidRPr="00E17169" w:rsidRDefault="00153561" w:rsidP="00153561">
                  <w:pPr>
                    <w:spacing w:after="0" w:line="240" w:lineRule="auto"/>
                    <w:rPr>
                      <w:rFonts w:ascii="Times New Roman" w:hAnsi="Times New Roman"/>
                      <w:bCs/>
                      <w:iCs/>
                      <w:sz w:val="20"/>
                      <w:szCs w:val="20"/>
                    </w:rPr>
                  </w:pPr>
                  <w:r w:rsidRPr="00E17169">
                    <w:rPr>
                      <w:rFonts w:ascii="Times New Roman" w:hAnsi="Times New Roman"/>
                      <w:bCs/>
                      <w:iCs/>
                      <w:sz w:val="20"/>
                      <w:szCs w:val="20"/>
                    </w:rPr>
                    <w:t xml:space="preserve">38. </w:t>
                  </w:r>
                  <w:proofErr w:type="spellStart"/>
                  <w:r w:rsidRPr="00E17169">
                    <w:rPr>
                      <w:rFonts w:ascii="Times New Roman" w:hAnsi="Times New Roman"/>
                      <w:bCs/>
                      <w:iCs/>
                      <w:sz w:val="20"/>
                      <w:szCs w:val="20"/>
                    </w:rPr>
                    <w:t>saime</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Sekretariāta</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funkcijas</w:t>
                  </w:r>
                  <w:proofErr w:type="spellEnd"/>
                  <w:r w:rsidRPr="00E17169">
                    <w:rPr>
                      <w:rFonts w:ascii="Times New Roman" w:hAnsi="Times New Roman"/>
                      <w:bCs/>
                      <w:iCs/>
                      <w:sz w:val="20"/>
                      <w:szCs w:val="20"/>
                    </w:rPr>
                    <w:t xml:space="preserve">” IV </w:t>
                  </w:r>
                  <w:proofErr w:type="spellStart"/>
                  <w:r w:rsidRPr="00E17169">
                    <w:rPr>
                      <w:rFonts w:ascii="Times New Roman" w:hAnsi="Times New Roman"/>
                      <w:bCs/>
                      <w:iCs/>
                      <w:sz w:val="20"/>
                      <w:szCs w:val="20"/>
                    </w:rPr>
                    <w:t>līmenis</w:t>
                  </w:r>
                  <w:proofErr w:type="spellEnd"/>
                  <w:r w:rsidRPr="00E17169">
                    <w:rPr>
                      <w:rFonts w:ascii="Times New Roman" w:hAnsi="Times New Roman"/>
                      <w:bCs/>
                      <w:iCs/>
                      <w:sz w:val="20"/>
                      <w:szCs w:val="20"/>
                    </w:rPr>
                    <w:t xml:space="preserve">, 8.mēnešalgu </w:t>
                  </w:r>
                  <w:proofErr w:type="spellStart"/>
                  <w:r w:rsidRPr="00E17169">
                    <w:rPr>
                      <w:rFonts w:ascii="Times New Roman" w:hAnsi="Times New Roman"/>
                      <w:bCs/>
                      <w:iCs/>
                      <w:sz w:val="20"/>
                      <w:szCs w:val="20"/>
                    </w:rPr>
                    <w:t>grupa</w:t>
                  </w:r>
                  <w:proofErr w:type="spellEnd"/>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1093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1 pers.= 13 116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cstheme="minorBidi"/>
                      <w:bCs/>
                      <w:iCs/>
                      <w:sz w:val="20"/>
                      <w:szCs w:val="20"/>
                    </w:rPr>
                  </w:pPr>
                  <w:r w:rsidRPr="00E17169">
                    <w:rPr>
                      <w:rFonts w:ascii="Times New Roman" w:hAnsi="Times New Roman"/>
                      <w:i/>
                      <w:sz w:val="20"/>
                      <w:szCs w:val="20"/>
                    </w:rPr>
                    <w:t xml:space="preserve">√ </w:t>
                  </w:r>
                  <w:proofErr w:type="spellStart"/>
                  <w:r w:rsidRPr="00E17169">
                    <w:rPr>
                      <w:rFonts w:ascii="Times New Roman" w:hAnsi="Times New Roman"/>
                      <w:bCs/>
                      <w:iCs/>
                      <w:sz w:val="20"/>
                      <w:szCs w:val="20"/>
                    </w:rPr>
                    <w:t>Prodekāns</w:t>
                  </w:r>
                  <w:proofErr w:type="spellEnd"/>
                  <w:r w:rsidRPr="00E17169">
                    <w:rPr>
                      <w:rStyle w:val="FootnoteReference"/>
                      <w:rFonts w:ascii="Times New Roman" w:hAnsi="Times New Roman"/>
                      <w:bCs/>
                      <w:iCs/>
                      <w:sz w:val="20"/>
                      <w:szCs w:val="20"/>
                    </w:rPr>
                    <w:footnoteReference w:id="18"/>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1287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1 pers.= 15 444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 </w:t>
                  </w:r>
                  <w:proofErr w:type="spellStart"/>
                  <w:r w:rsidRPr="00E17169">
                    <w:rPr>
                      <w:rFonts w:ascii="Times New Roman" w:hAnsi="Times New Roman"/>
                      <w:i/>
                      <w:sz w:val="20"/>
                      <w:szCs w:val="20"/>
                    </w:rPr>
                    <w:t>K</w:t>
                  </w:r>
                  <w:r w:rsidRPr="00E17169">
                    <w:rPr>
                      <w:rFonts w:ascii="Times New Roman" w:hAnsi="Times New Roman"/>
                      <w:bCs/>
                      <w:iCs/>
                      <w:sz w:val="20"/>
                      <w:szCs w:val="20"/>
                    </w:rPr>
                    <w:t>adetu</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nodaļas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speciālists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kvalifikācijas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paaugstināšanas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speciālisti</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zinātniskās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pētniecības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struktūrvienības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speciālisti</w:t>
                  </w:r>
                  <w:proofErr w:type="spellEnd"/>
                  <w:r w:rsidRPr="00E17169">
                    <w:rPr>
                      <w:rStyle w:val="FootnoteReference"/>
                      <w:rFonts w:ascii="Times New Roman" w:hAnsi="Times New Roman"/>
                      <w:bCs/>
                      <w:iCs/>
                      <w:sz w:val="20"/>
                      <w:szCs w:val="20"/>
                    </w:rPr>
                    <w:t xml:space="preserve"> </w:t>
                  </w:r>
                  <w:r w:rsidRPr="00E17169">
                    <w:rPr>
                      <w:rStyle w:val="FootnoteReference"/>
                      <w:rFonts w:ascii="Times New Roman" w:hAnsi="Times New Roman"/>
                      <w:bCs/>
                      <w:iCs/>
                      <w:sz w:val="20"/>
                      <w:szCs w:val="20"/>
                    </w:rPr>
                    <w:footnoteReference w:id="19"/>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1093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5 pers.= 65 580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cstheme="minorBidi"/>
                      <w:bCs/>
                      <w:iCs/>
                      <w:sz w:val="20"/>
                      <w:szCs w:val="20"/>
                      <w:vertAlign w:val="superscript"/>
                    </w:rPr>
                  </w:pPr>
                  <w:r w:rsidRPr="00E17169">
                    <w:rPr>
                      <w:rFonts w:ascii="Times New Roman" w:hAnsi="Times New Roman"/>
                      <w:i/>
                      <w:sz w:val="20"/>
                      <w:szCs w:val="20"/>
                    </w:rPr>
                    <w:t xml:space="preserve">√ </w:t>
                  </w:r>
                  <w:proofErr w:type="spellStart"/>
                  <w:r w:rsidRPr="00E17169">
                    <w:rPr>
                      <w:rFonts w:ascii="Times New Roman" w:hAnsi="Times New Roman"/>
                      <w:i/>
                      <w:sz w:val="20"/>
                      <w:szCs w:val="20"/>
                    </w:rPr>
                    <w:t>G</w:t>
                  </w:r>
                  <w:r w:rsidRPr="00E17169">
                    <w:rPr>
                      <w:rFonts w:ascii="Times New Roman" w:hAnsi="Times New Roman"/>
                      <w:bCs/>
                      <w:iCs/>
                      <w:sz w:val="20"/>
                      <w:szCs w:val="20"/>
                    </w:rPr>
                    <w:t>rāmatvedības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speciālists</w:t>
                  </w:r>
                  <w:proofErr w:type="spellEnd"/>
                </w:p>
                <w:p w:rsidR="00153561" w:rsidRPr="00E17169" w:rsidRDefault="00153561" w:rsidP="00153561">
                  <w:pPr>
                    <w:spacing w:after="0" w:line="240" w:lineRule="auto"/>
                    <w:rPr>
                      <w:rFonts w:ascii="Times New Roman" w:hAnsi="Times New Roman"/>
                      <w:bCs/>
                      <w:iCs/>
                      <w:sz w:val="20"/>
                      <w:szCs w:val="20"/>
                    </w:rPr>
                  </w:pPr>
                  <w:r w:rsidRPr="00E17169">
                    <w:rPr>
                      <w:rFonts w:ascii="Times New Roman" w:hAnsi="Times New Roman"/>
                      <w:bCs/>
                      <w:iCs/>
                      <w:sz w:val="20"/>
                      <w:szCs w:val="20"/>
                    </w:rPr>
                    <w:t xml:space="preserve">14. </w:t>
                  </w:r>
                  <w:proofErr w:type="spellStart"/>
                  <w:r w:rsidRPr="00E17169">
                    <w:rPr>
                      <w:rFonts w:ascii="Times New Roman" w:hAnsi="Times New Roman"/>
                      <w:bCs/>
                      <w:iCs/>
                      <w:sz w:val="20"/>
                      <w:szCs w:val="20"/>
                    </w:rPr>
                    <w:t>saime</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Grāmatvedība</w:t>
                  </w:r>
                  <w:proofErr w:type="spellEnd"/>
                  <w:r w:rsidRPr="00E17169">
                    <w:rPr>
                      <w:rFonts w:ascii="Times New Roman" w:hAnsi="Times New Roman"/>
                      <w:bCs/>
                      <w:iCs/>
                      <w:sz w:val="20"/>
                      <w:szCs w:val="20"/>
                    </w:rPr>
                    <w:t xml:space="preserve">” III A </w:t>
                  </w:r>
                  <w:proofErr w:type="spellStart"/>
                  <w:r w:rsidRPr="00E17169">
                    <w:rPr>
                      <w:rFonts w:ascii="Times New Roman" w:hAnsi="Times New Roman"/>
                      <w:bCs/>
                      <w:iCs/>
                      <w:sz w:val="20"/>
                      <w:szCs w:val="20"/>
                    </w:rPr>
                    <w:t>līmenis</w:t>
                  </w:r>
                  <w:proofErr w:type="spellEnd"/>
                  <w:r w:rsidRPr="00E17169">
                    <w:rPr>
                      <w:rFonts w:ascii="Times New Roman" w:hAnsi="Times New Roman"/>
                      <w:bCs/>
                      <w:iCs/>
                      <w:sz w:val="20"/>
                      <w:szCs w:val="20"/>
                    </w:rPr>
                    <w:t xml:space="preserve">, 9.mēnešalgu </w:t>
                  </w:r>
                  <w:proofErr w:type="spellStart"/>
                  <w:r w:rsidRPr="00E17169">
                    <w:rPr>
                      <w:rFonts w:ascii="Times New Roman" w:hAnsi="Times New Roman"/>
                      <w:bCs/>
                      <w:iCs/>
                      <w:sz w:val="20"/>
                      <w:szCs w:val="20"/>
                    </w:rPr>
                    <w:t>grupa</w:t>
                  </w:r>
                  <w:proofErr w:type="spellEnd"/>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1190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2 pers.= 28 560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cstheme="minorBidi"/>
                      <w:bCs/>
                      <w:iCs/>
                      <w:sz w:val="20"/>
                      <w:szCs w:val="20"/>
                      <w:vertAlign w:val="superscript"/>
                    </w:rPr>
                  </w:pPr>
                  <w:r w:rsidRPr="00E17169">
                    <w:rPr>
                      <w:rFonts w:ascii="Times New Roman" w:hAnsi="Times New Roman"/>
                      <w:i/>
                      <w:sz w:val="20"/>
                      <w:szCs w:val="20"/>
                    </w:rPr>
                    <w:t xml:space="preserve">√ </w:t>
                  </w:r>
                  <w:proofErr w:type="spellStart"/>
                  <w:r w:rsidRPr="00E17169">
                    <w:rPr>
                      <w:rFonts w:ascii="Times New Roman" w:hAnsi="Times New Roman"/>
                      <w:bCs/>
                      <w:iCs/>
                      <w:sz w:val="20"/>
                      <w:szCs w:val="20"/>
                    </w:rPr>
                    <w:t>personāla</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speciālists</w:t>
                  </w:r>
                  <w:proofErr w:type="spellEnd"/>
                </w:p>
                <w:p w:rsidR="00153561" w:rsidRPr="00E17169" w:rsidRDefault="00153561" w:rsidP="00153561">
                  <w:pPr>
                    <w:spacing w:after="0" w:line="240" w:lineRule="auto"/>
                    <w:rPr>
                      <w:rFonts w:ascii="Times New Roman" w:hAnsi="Times New Roman"/>
                      <w:i/>
                      <w:sz w:val="20"/>
                      <w:szCs w:val="20"/>
                      <w:vertAlign w:val="superscript"/>
                    </w:rPr>
                  </w:pPr>
                  <w:r w:rsidRPr="00E17169">
                    <w:rPr>
                      <w:rFonts w:ascii="Times New Roman" w:hAnsi="Times New Roman"/>
                      <w:bCs/>
                      <w:iCs/>
                      <w:sz w:val="20"/>
                      <w:szCs w:val="20"/>
                    </w:rPr>
                    <w:t xml:space="preserve">30. </w:t>
                  </w:r>
                  <w:proofErr w:type="spellStart"/>
                  <w:r w:rsidRPr="00E17169">
                    <w:rPr>
                      <w:rFonts w:ascii="Times New Roman" w:hAnsi="Times New Roman"/>
                      <w:bCs/>
                      <w:iCs/>
                      <w:sz w:val="20"/>
                      <w:szCs w:val="20"/>
                    </w:rPr>
                    <w:t>saime</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Personāla</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vadība</w:t>
                  </w:r>
                  <w:proofErr w:type="spellEnd"/>
                  <w:r w:rsidRPr="00E17169">
                    <w:rPr>
                      <w:rFonts w:ascii="Times New Roman" w:hAnsi="Times New Roman"/>
                      <w:bCs/>
                      <w:iCs/>
                      <w:sz w:val="20"/>
                      <w:szCs w:val="20"/>
                    </w:rPr>
                    <w:t xml:space="preserve">”, III </w:t>
                  </w:r>
                  <w:proofErr w:type="spellStart"/>
                  <w:r w:rsidRPr="00E17169">
                    <w:rPr>
                      <w:rFonts w:ascii="Times New Roman" w:hAnsi="Times New Roman"/>
                      <w:bCs/>
                      <w:iCs/>
                      <w:sz w:val="20"/>
                      <w:szCs w:val="20"/>
                    </w:rPr>
                    <w:t>līmenis</w:t>
                  </w:r>
                  <w:proofErr w:type="spellEnd"/>
                  <w:r w:rsidRPr="00E17169">
                    <w:rPr>
                      <w:sz w:val="20"/>
                      <w:szCs w:val="20"/>
                    </w:rPr>
                    <w:t xml:space="preserve">, </w:t>
                  </w:r>
                  <w:r w:rsidRPr="00E17169">
                    <w:rPr>
                      <w:rFonts w:ascii="Times New Roman" w:hAnsi="Times New Roman"/>
                      <w:bCs/>
                      <w:iCs/>
                      <w:sz w:val="20"/>
                      <w:szCs w:val="20"/>
                    </w:rPr>
                    <w:t xml:space="preserve">9.mēnešalgu </w:t>
                  </w:r>
                  <w:proofErr w:type="spellStart"/>
                  <w:r w:rsidRPr="00E17169">
                    <w:rPr>
                      <w:rFonts w:ascii="Times New Roman" w:hAnsi="Times New Roman"/>
                      <w:bCs/>
                      <w:iCs/>
                      <w:sz w:val="20"/>
                      <w:szCs w:val="20"/>
                    </w:rPr>
                    <w:t>grupa</w:t>
                  </w:r>
                  <w:proofErr w:type="spellEnd"/>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1190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2 pers.= 28 560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cstheme="minorBidi"/>
                      <w:bCs/>
                      <w:iCs/>
                      <w:sz w:val="20"/>
                      <w:szCs w:val="20"/>
                    </w:rPr>
                  </w:pPr>
                  <w:r w:rsidRPr="00E17169">
                    <w:rPr>
                      <w:rFonts w:ascii="Times New Roman" w:hAnsi="Times New Roman"/>
                      <w:i/>
                      <w:sz w:val="20"/>
                      <w:szCs w:val="20"/>
                    </w:rPr>
                    <w:t xml:space="preserve">√ </w:t>
                  </w:r>
                  <w:r w:rsidRPr="00E17169">
                    <w:rPr>
                      <w:rFonts w:ascii="Times New Roman" w:hAnsi="Times New Roman"/>
                      <w:bCs/>
                      <w:iCs/>
                      <w:sz w:val="20"/>
                      <w:szCs w:val="20"/>
                    </w:rPr>
                    <w:t xml:space="preserve">IT </w:t>
                  </w:r>
                  <w:proofErr w:type="spellStart"/>
                  <w:r w:rsidRPr="00E17169">
                    <w:rPr>
                      <w:rFonts w:ascii="Times New Roman" w:hAnsi="Times New Roman"/>
                      <w:bCs/>
                      <w:iCs/>
                      <w:sz w:val="20"/>
                      <w:szCs w:val="20"/>
                    </w:rPr>
                    <w:t>speciālists</w:t>
                  </w:r>
                  <w:proofErr w:type="spellEnd"/>
                </w:p>
                <w:p w:rsidR="00153561" w:rsidRPr="00E17169" w:rsidRDefault="00153561" w:rsidP="00153561">
                  <w:pPr>
                    <w:spacing w:after="0" w:line="240" w:lineRule="auto"/>
                    <w:rPr>
                      <w:rFonts w:ascii="Times New Roman" w:hAnsi="Times New Roman"/>
                      <w:bCs/>
                      <w:iCs/>
                      <w:sz w:val="20"/>
                      <w:szCs w:val="20"/>
                    </w:rPr>
                  </w:pPr>
                  <w:r w:rsidRPr="00E17169">
                    <w:rPr>
                      <w:rFonts w:ascii="Times New Roman" w:hAnsi="Times New Roman"/>
                      <w:bCs/>
                      <w:iCs/>
                      <w:sz w:val="20"/>
                      <w:szCs w:val="20"/>
                    </w:rPr>
                    <w:t xml:space="preserve">19.5. </w:t>
                  </w:r>
                  <w:proofErr w:type="spellStart"/>
                  <w:r w:rsidRPr="00E17169">
                    <w:rPr>
                      <w:rFonts w:ascii="Times New Roman" w:hAnsi="Times New Roman"/>
                      <w:bCs/>
                      <w:iCs/>
                      <w:sz w:val="20"/>
                      <w:szCs w:val="20"/>
                    </w:rPr>
                    <w:t>apakšsaime</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Sistēmu</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administrēšana</w:t>
                  </w:r>
                  <w:proofErr w:type="spellEnd"/>
                  <w:r w:rsidRPr="00E17169">
                    <w:rPr>
                      <w:rFonts w:ascii="Times New Roman" w:hAnsi="Times New Roman"/>
                      <w:bCs/>
                      <w:iCs/>
                      <w:sz w:val="20"/>
                      <w:szCs w:val="20"/>
                    </w:rPr>
                    <w:t xml:space="preserve"> un </w:t>
                  </w:r>
                  <w:proofErr w:type="spellStart"/>
                  <w:r w:rsidRPr="00E17169">
                    <w:rPr>
                      <w:rFonts w:ascii="Times New Roman" w:hAnsi="Times New Roman"/>
                      <w:bCs/>
                      <w:iCs/>
                      <w:sz w:val="20"/>
                      <w:szCs w:val="20"/>
                    </w:rPr>
                    <w:t>uzturēšana</w:t>
                  </w:r>
                  <w:proofErr w:type="spellEnd"/>
                  <w:r w:rsidRPr="00E17169">
                    <w:rPr>
                      <w:rFonts w:ascii="Times New Roman" w:hAnsi="Times New Roman"/>
                      <w:bCs/>
                      <w:iCs/>
                      <w:sz w:val="20"/>
                      <w:szCs w:val="20"/>
                    </w:rPr>
                    <w:t xml:space="preserve">”, II B </w:t>
                  </w:r>
                  <w:proofErr w:type="spellStart"/>
                  <w:r w:rsidRPr="00E17169">
                    <w:rPr>
                      <w:rFonts w:ascii="Times New Roman" w:hAnsi="Times New Roman"/>
                      <w:bCs/>
                      <w:iCs/>
                      <w:sz w:val="20"/>
                      <w:szCs w:val="20"/>
                    </w:rPr>
                    <w:t>līmenis</w:t>
                  </w:r>
                  <w:proofErr w:type="spellEnd"/>
                  <w:r w:rsidRPr="00E17169">
                    <w:rPr>
                      <w:rFonts w:ascii="Times New Roman" w:hAnsi="Times New Roman"/>
                      <w:bCs/>
                      <w:iCs/>
                      <w:sz w:val="20"/>
                      <w:szCs w:val="20"/>
                    </w:rPr>
                    <w:t xml:space="preserve">, 9.mēnešalgu </w:t>
                  </w:r>
                  <w:proofErr w:type="spellStart"/>
                  <w:r w:rsidRPr="00E17169">
                    <w:rPr>
                      <w:rFonts w:ascii="Times New Roman" w:hAnsi="Times New Roman"/>
                      <w:bCs/>
                      <w:iCs/>
                      <w:sz w:val="20"/>
                      <w:szCs w:val="20"/>
                    </w:rPr>
                    <w:t>grupa</w:t>
                  </w:r>
                  <w:proofErr w:type="spellEnd"/>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1190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2 pers.= 28 560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 </w:t>
                  </w:r>
                  <w:proofErr w:type="spellStart"/>
                  <w:r w:rsidRPr="00E17169">
                    <w:rPr>
                      <w:rFonts w:ascii="Times New Roman" w:hAnsi="Times New Roman"/>
                      <w:bCs/>
                      <w:iCs/>
                      <w:sz w:val="20"/>
                      <w:szCs w:val="20"/>
                    </w:rPr>
                    <w:t>katedru</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metodiķi</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izglītības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koordinācijas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metodiķi</w:t>
                  </w:r>
                  <w:proofErr w:type="spellEnd"/>
                  <w:r w:rsidRPr="00E17169">
                    <w:rPr>
                      <w:rStyle w:val="FootnoteReference"/>
                      <w:rFonts w:ascii="Times New Roman" w:hAnsi="Times New Roman"/>
                      <w:bCs/>
                      <w:iCs/>
                      <w:sz w:val="20"/>
                      <w:szCs w:val="20"/>
                    </w:rPr>
                    <w:t xml:space="preserve"> </w:t>
                  </w:r>
                  <w:r w:rsidRPr="00E17169">
                    <w:rPr>
                      <w:rStyle w:val="FootnoteReference"/>
                      <w:rFonts w:ascii="Times New Roman" w:hAnsi="Times New Roman"/>
                      <w:bCs/>
                      <w:iCs/>
                      <w:sz w:val="20"/>
                      <w:szCs w:val="20"/>
                    </w:rPr>
                    <w:footnoteReference w:id="20"/>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lastRenderedPageBreak/>
                    <w:t xml:space="preserve">750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7 pers.= 63 000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cstheme="minorBidi"/>
                      <w:bCs/>
                      <w:iCs/>
                      <w:sz w:val="20"/>
                      <w:szCs w:val="20"/>
                    </w:rPr>
                  </w:pPr>
                  <w:r w:rsidRPr="00E17169">
                    <w:rPr>
                      <w:rFonts w:ascii="Times New Roman" w:hAnsi="Times New Roman"/>
                      <w:i/>
                      <w:sz w:val="20"/>
                      <w:szCs w:val="20"/>
                    </w:rPr>
                    <w:t xml:space="preserve">√ </w:t>
                  </w:r>
                  <w:proofErr w:type="spellStart"/>
                  <w:r w:rsidRPr="00E17169">
                    <w:rPr>
                      <w:rFonts w:ascii="Times New Roman" w:hAnsi="Times New Roman"/>
                      <w:bCs/>
                      <w:iCs/>
                      <w:sz w:val="20"/>
                      <w:szCs w:val="20"/>
                    </w:rPr>
                    <w:t>laboranti</w:t>
                  </w:r>
                  <w:proofErr w:type="spellEnd"/>
                  <w:r w:rsidRPr="00E17169">
                    <w:rPr>
                      <w:rFonts w:ascii="Times New Roman" w:hAnsi="Times New Roman"/>
                      <w:bCs/>
                      <w:iCs/>
                      <w:sz w:val="20"/>
                      <w:szCs w:val="20"/>
                    </w:rPr>
                    <w:t xml:space="preserve"> </w:t>
                  </w:r>
                  <w:r w:rsidRPr="00E17169">
                    <w:rPr>
                      <w:rStyle w:val="FootnoteReference"/>
                      <w:rFonts w:ascii="Times New Roman" w:hAnsi="Times New Roman"/>
                      <w:bCs/>
                      <w:iCs/>
                      <w:sz w:val="20"/>
                      <w:szCs w:val="20"/>
                    </w:rPr>
                    <w:footnoteReference w:id="21"/>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899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2 pers.= 21 576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hAnsi="Times New Roman" w:cstheme="minorBidi"/>
                      <w:bCs/>
                      <w:iCs/>
                      <w:sz w:val="20"/>
                      <w:szCs w:val="20"/>
                    </w:rPr>
                  </w:pPr>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kvalifikācijas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paaugstināšanas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struktūrvienības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vadītājs</w:t>
                  </w:r>
                  <w:proofErr w:type="spellEnd"/>
                  <w:r w:rsidRPr="00E17169">
                    <w:rPr>
                      <w:rStyle w:val="FootnoteReference"/>
                      <w:rFonts w:ascii="Times New Roman" w:hAnsi="Times New Roman"/>
                      <w:bCs/>
                      <w:iCs/>
                      <w:sz w:val="20"/>
                      <w:szCs w:val="20"/>
                    </w:rPr>
                    <w:footnoteReference w:id="22"/>
                  </w:r>
                </w:p>
                <w:p w:rsidR="00153561" w:rsidRPr="00E17169" w:rsidRDefault="00153561" w:rsidP="00153561">
                  <w:pPr>
                    <w:spacing w:after="0" w:line="240" w:lineRule="auto"/>
                    <w:rPr>
                      <w:rFonts w:ascii="Times New Roman" w:hAnsi="Times New Roman"/>
                      <w:i/>
                      <w:sz w:val="20"/>
                      <w:szCs w:val="20"/>
                    </w:rPr>
                  </w:pPr>
                  <w:r w:rsidRPr="00E17169">
                    <w:rPr>
                      <w:rFonts w:ascii="Times New Roman" w:hAnsi="Times New Roman"/>
                      <w:i/>
                      <w:sz w:val="20"/>
                      <w:szCs w:val="20"/>
                    </w:rPr>
                    <w:t xml:space="preserve">1382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1 pers.=16 584 </w:t>
                  </w:r>
                  <w:r w:rsidRPr="00E17169">
                    <w:rPr>
                      <w:rFonts w:ascii="Times New Roman" w:hAnsi="Times New Roman"/>
                      <w:i/>
                      <w:sz w:val="20"/>
                      <w:szCs w:val="20"/>
                    </w:rPr>
                    <w:t>euro</w:t>
                  </w:r>
                </w:p>
                <w:p w:rsidR="00153561" w:rsidRPr="00E17169" w:rsidRDefault="00153561" w:rsidP="00153561">
                  <w:pPr>
                    <w:spacing w:after="0" w:line="240" w:lineRule="auto"/>
                    <w:rPr>
                      <w:rFonts w:ascii="Times New Roman" w:eastAsia="Times New Roman" w:hAnsi="Times New Roman" w:cstheme="minorBidi"/>
                      <w:sz w:val="20"/>
                      <w:szCs w:val="20"/>
                      <w:lang w:eastAsia="lv-LV"/>
                    </w:rPr>
                  </w:pP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bibliotekārs</w:t>
                  </w:r>
                  <w:proofErr w:type="spellEnd"/>
                </w:p>
                <w:p w:rsidR="00153561" w:rsidRPr="00E17169" w:rsidRDefault="00153561" w:rsidP="00153561">
                  <w:pPr>
                    <w:spacing w:after="0" w:line="240" w:lineRule="auto"/>
                    <w:rPr>
                      <w:rFonts w:ascii="Times New Roman" w:eastAsiaTheme="minorHAnsi" w:hAnsi="Times New Roman"/>
                      <w:bCs/>
                      <w:iCs/>
                      <w:sz w:val="20"/>
                      <w:szCs w:val="20"/>
                    </w:rPr>
                  </w:pPr>
                  <w:r w:rsidRPr="00E17169">
                    <w:rPr>
                      <w:rFonts w:ascii="Times New Roman" w:hAnsi="Times New Roman"/>
                      <w:bCs/>
                      <w:iCs/>
                      <w:sz w:val="20"/>
                      <w:szCs w:val="20"/>
                    </w:rPr>
                    <w:t>18.2</w:t>
                  </w:r>
                  <w:proofErr w:type="gramStart"/>
                  <w:r w:rsidRPr="00E17169">
                    <w:rPr>
                      <w:rFonts w:ascii="Times New Roman" w:hAnsi="Times New Roman"/>
                      <w:bCs/>
                      <w:iCs/>
                      <w:sz w:val="20"/>
                      <w:szCs w:val="20"/>
                    </w:rPr>
                    <w:t>.apakšsaime</w:t>
                  </w:r>
                  <w:proofErr w:type="gram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Informācijas</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apkopošana</w:t>
                  </w:r>
                  <w:proofErr w:type="spellEnd"/>
                  <w:r w:rsidRPr="00E17169">
                    <w:rPr>
                      <w:rFonts w:ascii="Times New Roman" w:hAnsi="Times New Roman"/>
                      <w:bCs/>
                      <w:iCs/>
                      <w:sz w:val="20"/>
                      <w:szCs w:val="20"/>
                    </w:rPr>
                    <w:t xml:space="preserve"> un </w:t>
                  </w:r>
                  <w:proofErr w:type="spellStart"/>
                  <w:r w:rsidRPr="00E17169">
                    <w:rPr>
                      <w:rFonts w:ascii="Times New Roman" w:hAnsi="Times New Roman"/>
                      <w:bCs/>
                      <w:iCs/>
                      <w:sz w:val="20"/>
                      <w:szCs w:val="20"/>
                    </w:rPr>
                    <w:t>analīze</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Bibliotēku</w:t>
                  </w:r>
                  <w:proofErr w:type="spellEnd"/>
                  <w:r w:rsidRPr="00E17169">
                    <w:rPr>
                      <w:rFonts w:ascii="Times New Roman" w:hAnsi="Times New Roman"/>
                      <w:bCs/>
                      <w:iCs/>
                      <w:sz w:val="20"/>
                      <w:szCs w:val="20"/>
                    </w:rPr>
                    <w:t xml:space="preserve"> </w:t>
                  </w:r>
                  <w:proofErr w:type="spellStart"/>
                  <w:r w:rsidRPr="00E17169">
                    <w:rPr>
                      <w:rFonts w:ascii="Times New Roman" w:hAnsi="Times New Roman"/>
                      <w:bCs/>
                      <w:iCs/>
                      <w:sz w:val="20"/>
                      <w:szCs w:val="20"/>
                    </w:rPr>
                    <w:t>pakalpojumi</w:t>
                  </w:r>
                  <w:proofErr w:type="spellEnd"/>
                  <w:r w:rsidRPr="00E17169">
                    <w:rPr>
                      <w:rFonts w:ascii="Times New Roman" w:hAnsi="Times New Roman"/>
                      <w:bCs/>
                      <w:iCs/>
                      <w:sz w:val="20"/>
                      <w:szCs w:val="20"/>
                    </w:rPr>
                    <w:t xml:space="preserve">”, II </w:t>
                  </w:r>
                  <w:proofErr w:type="spellStart"/>
                  <w:r w:rsidRPr="00E17169">
                    <w:rPr>
                      <w:rFonts w:ascii="Times New Roman" w:hAnsi="Times New Roman"/>
                      <w:bCs/>
                      <w:iCs/>
                      <w:sz w:val="20"/>
                      <w:szCs w:val="20"/>
                    </w:rPr>
                    <w:t>līmenis</w:t>
                  </w:r>
                  <w:proofErr w:type="spellEnd"/>
                  <w:r w:rsidRPr="00E17169">
                    <w:rPr>
                      <w:rFonts w:ascii="Times New Roman" w:hAnsi="Times New Roman"/>
                      <w:bCs/>
                      <w:iCs/>
                      <w:sz w:val="20"/>
                      <w:szCs w:val="20"/>
                    </w:rPr>
                    <w:t xml:space="preserve">, 8.mēnešalgu </w:t>
                  </w:r>
                  <w:proofErr w:type="spellStart"/>
                  <w:r w:rsidRPr="00E17169">
                    <w:rPr>
                      <w:rFonts w:ascii="Times New Roman" w:hAnsi="Times New Roman"/>
                      <w:bCs/>
                      <w:iCs/>
                      <w:sz w:val="20"/>
                      <w:szCs w:val="20"/>
                    </w:rPr>
                    <w:t>grupa</w:t>
                  </w:r>
                  <w:proofErr w:type="spellEnd"/>
                </w:p>
                <w:p w:rsidR="00153561" w:rsidRPr="00E17169" w:rsidRDefault="00153561" w:rsidP="002773C9">
                  <w:pPr>
                    <w:spacing w:after="0" w:line="240" w:lineRule="auto"/>
                    <w:rPr>
                      <w:rFonts w:ascii="Times New Roman" w:hAnsi="Times New Roman" w:cstheme="minorBidi"/>
                      <w:b/>
                      <w:sz w:val="20"/>
                      <w:szCs w:val="20"/>
                    </w:rPr>
                  </w:pPr>
                  <w:r w:rsidRPr="00E17169">
                    <w:rPr>
                      <w:rFonts w:ascii="Times New Roman" w:hAnsi="Times New Roman"/>
                      <w:i/>
                      <w:sz w:val="20"/>
                      <w:szCs w:val="20"/>
                    </w:rPr>
                    <w:t xml:space="preserve">1093 euro </w:t>
                  </w:r>
                  <w:r w:rsidRPr="00E17169">
                    <w:rPr>
                      <w:rFonts w:ascii="Times New Roman" w:hAnsi="Times New Roman"/>
                      <w:sz w:val="20"/>
                      <w:szCs w:val="20"/>
                    </w:rPr>
                    <w:t xml:space="preserve">mēn.x12 </w:t>
                  </w:r>
                  <w:proofErr w:type="spellStart"/>
                  <w:r w:rsidRPr="00E17169">
                    <w:rPr>
                      <w:rFonts w:ascii="Times New Roman" w:hAnsi="Times New Roman"/>
                      <w:sz w:val="20"/>
                      <w:szCs w:val="20"/>
                    </w:rPr>
                    <w:t>mēn.x</w:t>
                  </w:r>
                  <w:proofErr w:type="spellEnd"/>
                  <w:r w:rsidRPr="00E17169">
                    <w:rPr>
                      <w:rFonts w:ascii="Times New Roman" w:hAnsi="Times New Roman"/>
                      <w:sz w:val="20"/>
                      <w:szCs w:val="20"/>
                    </w:rPr>
                    <w:t xml:space="preserve">  1 pers.= 13 116 </w:t>
                  </w:r>
                  <w:r w:rsidRPr="00E17169">
                    <w:rPr>
                      <w:rFonts w:ascii="Times New Roman" w:hAnsi="Times New Roman"/>
                      <w:i/>
                      <w:sz w:val="20"/>
                      <w:szCs w:val="20"/>
                    </w:rPr>
                    <w:t>euro</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sz w:val="20"/>
                      <w:szCs w:val="20"/>
                    </w:rPr>
                    <w:lastRenderedPageBreak/>
                    <w:t>1140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sz w:val="20"/>
                      <w:szCs w:val="20"/>
                    </w:rPr>
                    <w:t>Piemaksas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prēmijas</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naudas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balvas</w:t>
                  </w:r>
                  <w:proofErr w:type="spellEnd"/>
                  <w:r w:rsidRPr="00E17169">
                    <w:rPr>
                      <w:rStyle w:val="FootnoteReference"/>
                      <w:rFonts w:ascii="Times New Roman" w:hAnsi="Times New Roman"/>
                      <w:sz w:val="20"/>
                      <w:szCs w:val="20"/>
                    </w:rPr>
                    <w:footnoteReference w:id="23"/>
                  </w: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sz w:val="20"/>
                      <w:szCs w:val="20"/>
                    </w:rPr>
                  </w:pPr>
                  <w:r w:rsidRPr="00E17169">
                    <w:rPr>
                      <w:rFonts w:ascii="Times New Roman" w:hAnsi="Times New Roman"/>
                      <w:sz w:val="20"/>
                      <w:szCs w:val="20"/>
                    </w:rPr>
                    <w:t>38 056</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cstheme="minorBidi"/>
                      <w:b/>
                      <w:i/>
                      <w:sz w:val="20"/>
                      <w:szCs w:val="20"/>
                    </w:rPr>
                  </w:pPr>
                  <w:r w:rsidRPr="00E17169">
                    <w:rPr>
                      <w:rFonts w:ascii="Times New Roman" w:hAnsi="Times New Roman"/>
                      <w:sz w:val="20"/>
                      <w:szCs w:val="20"/>
                    </w:rPr>
                    <w:t xml:space="preserve">10% no 380 556 </w:t>
                  </w:r>
                  <w:r w:rsidRPr="00E17169">
                    <w:rPr>
                      <w:rFonts w:ascii="Times New Roman" w:hAnsi="Times New Roman"/>
                      <w:i/>
                      <w:sz w:val="20"/>
                      <w:szCs w:val="20"/>
                    </w:rPr>
                    <w:t>euro</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1200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proofErr w:type="spellStart"/>
                  <w:r w:rsidRPr="00E17169">
                    <w:rPr>
                      <w:rFonts w:ascii="Times New Roman" w:hAnsi="Times New Roman"/>
                      <w:b/>
                      <w:bCs/>
                      <w:sz w:val="20"/>
                      <w:szCs w:val="20"/>
                    </w:rPr>
                    <w:t>Darba</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devēja</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valsts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sociālās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apdrošināšanas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obligātās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iemaksas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pabalsti</w:t>
                  </w:r>
                  <w:proofErr w:type="spellEnd"/>
                  <w:r w:rsidRPr="00E17169">
                    <w:rPr>
                      <w:rFonts w:ascii="Times New Roman" w:hAnsi="Times New Roman"/>
                      <w:b/>
                      <w:bCs/>
                      <w:sz w:val="20"/>
                      <w:szCs w:val="20"/>
                    </w:rPr>
                    <w:t xml:space="preserve"> un </w:t>
                  </w:r>
                  <w:proofErr w:type="spellStart"/>
                  <w:r w:rsidRPr="00E17169">
                    <w:rPr>
                      <w:rFonts w:ascii="Times New Roman" w:hAnsi="Times New Roman"/>
                      <w:b/>
                      <w:bCs/>
                      <w:sz w:val="20"/>
                      <w:szCs w:val="20"/>
                    </w:rPr>
                    <w:t>kompensācijas</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sz w:val="20"/>
                      <w:szCs w:val="20"/>
                    </w:rPr>
                  </w:pPr>
                  <w:r w:rsidRPr="00E17169">
                    <w:rPr>
                      <w:rFonts w:ascii="Times New Roman" w:hAnsi="Times New Roman"/>
                      <w:sz w:val="20"/>
                      <w:szCs w:val="20"/>
                    </w:rPr>
                    <w:t>124 456</w:t>
                  </w: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hAnsi="Times New Roman" w:cstheme="minorBidi"/>
                      <w:b/>
                      <w:sz w:val="20"/>
                      <w:szCs w:val="20"/>
                    </w:rPr>
                  </w:pP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sz w:val="20"/>
                      <w:szCs w:val="20"/>
                    </w:rPr>
                    <w:t>1210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sz w:val="20"/>
                      <w:szCs w:val="20"/>
                    </w:rPr>
                    <w:t>Darba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devēja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valsts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sociālās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apdrošināšanas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obligātās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iemaksas</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sz w:val="20"/>
                      <w:szCs w:val="20"/>
                    </w:rPr>
                  </w:pPr>
                  <w:r w:rsidRPr="00E17169">
                    <w:rPr>
                      <w:rFonts w:ascii="Times New Roman" w:hAnsi="Times New Roman"/>
                      <w:sz w:val="20"/>
                      <w:szCs w:val="20"/>
                    </w:rPr>
                    <w:t>105 428</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cstheme="minorBidi"/>
                      <w:b/>
                      <w:sz w:val="20"/>
                      <w:szCs w:val="20"/>
                      <w:vertAlign w:val="subscript"/>
                    </w:rPr>
                  </w:pPr>
                  <w:r w:rsidRPr="00E17169">
                    <w:rPr>
                      <w:rFonts w:ascii="Times New Roman" w:hAnsi="Times New Roman"/>
                      <w:sz w:val="20"/>
                      <w:szCs w:val="20"/>
                    </w:rPr>
                    <w:t>24,09 % no (418 612+19 028)</w:t>
                  </w:r>
                  <w:r w:rsidRPr="00E17169">
                    <w:rPr>
                      <w:rFonts w:ascii="Times New Roman" w:hAnsi="Times New Roman"/>
                      <w:i/>
                      <w:sz w:val="20"/>
                      <w:szCs w:val="20"/>
                    </w:rPr>
                    <w:t xml:space="preserve"> euro</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r w:rsidRPr="00E17169">
                    <w:rPr>
                      <w:rFonts w:ascii="Times New Roman" w:hAnsi="Times New Roman"/>
                      <w:sz w:val="20"/>
                      <w:szCs w:val="20"/>
                    </w:rPr>
                    <w:t>1220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sz w:val="20"/>
                      <w:szCs w:val="20"/>
                    </w:rPr>
                    <w:t>Darba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devēja</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pabalsti</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kompensācijas</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citi</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lastRenderedPageBreak/>
                    <w:t>maksājumi</w:t>
                  </w:r>
                  <w:proofErr w:type="spellEnd"/>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sz w:val="20"/>
                      <w:szCs w:val="20"/>
                    </w:rPr>
                  </w:pPr>
                  <w:r w:rsidRPr="00E17169">
                    <w:rPr>
                      <w:rFonts w:ascii="Times New Roman" w:hAnsi="Times New Roman"/>
                      <w:sz w:val="20"/>
                      <w:szCs w:val="20"/>
                    </w:rPr>
                    <w:t>19 028</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cstheme="minorBidi"/>
                      <w:b/>
                      <w:i/>
                      <w:sz w:val="20"/>
                      <w:szCs w:val="20"/>
                    </w:rPr>
                  </w:pPr>
                  <w:r w:rsidRPr="00E17169">
                    <w:rPr>
                      <w:rFonts w:ascii="Times New Roman" w:hAnsi="Times New Roman"/>
                      <w:sz w:val="20"/>
                      <w:szCs w:val="20"/>
                    </w:rPr>
                    <w:t xml:space="preserve">5% no 380 556 </w:t>
                  </w:r>
                  <w:r w:rsidRPr="00E17169">
                    <w:rPr>
                      <w:rFonts w:ascii="Times New Roman" w:hAnsi="Times New Roman"/>
                      <w:i/>
                      <w:sz w:val="20"/>
                      <w:szCs w:val="20"/>
                    </w:rPr>
                    <w:t>euro</w:t>
                  </w:r>
                </w:p>
              </w:tc>
            </w:tr>
          </w:tbl>
          <w:p w:rsidR="00E8564F" w:rsidRPr="00E17169" w:rsidRDefault="000E234C" w:rsidP="000E234C">
            <w:pPr>
              <w:tabs>
                <w:tab w:val="left" w:pos="7354"/>
              </w:tabs>
              <w:spacing w:after="0" w:line="240" w:lineRule="auto"/>
              <w:rPr>
                <w:rFonts w:ascii="Times New Roman" w:eastAsia="Times New Roman" w:hAnsi="Times New Roman"/>
                <w:sz w:val="24"/>
                <w:szCs w:val="24"/>
                <w:lang w:eastAsia="lv-LV"/>
              </w:rPr>
            </w:pPr>
            <w:r w:rsidRPr="00E17169">
              <w:rPr>
                <w:rFonts w:ascii="Times New Roman" w:eastAsia="Times New Roman" w:hAnsi="Times New Roman"/>
                <w:sz w:val="24"/>
                <w:szCs w:val="24"/>
                <w:lang w:eastAsia="lv-LV"/>
              </w:rPr>
              <w:tab/>
            </w:r>
          </w:p>
          <w:p w:rsidR="00153561" w:rsidRPr="00E17169" w:rsidRDefault="00E8564F" w:rsidP="00153561">
            <w:pPr>
              <w:spacing w:after="0" w:line="240" w:lineRule="auto"/>
              <w:jc w:val="right"/>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w:t>
            </w:r>
            <w:r w:rsidR="00A624B3" w:rsidRPr="00E17169">
              <w:rPr>
                <w:rFonts w:ascii="Times New Roman" w:eastAsia="Times New Roman" w:hAnsi="Times New Roman"/>
                <w:sz w:val="20"/>
                <w:szCs w:val="20"/>
                <w:lang w:eastAsia="lv-LV"/>
              </w:rPr>
              <w:t>0</w:t>
            </w:r>
            <w:r w:rsidR="00153561" w:rsidRPr="00E17169">
              <w:rPr>
                <w:rFonts w:ascii="Times New Roman" w:eastAsia="Times New Roman" w:hAnsi="Times New Roman"/>
                <w:sz w:val="20"/>
                <w:szCs w:val="20"/>
                <w:lang w:eastAsia="lv-LV"/>
              </w:rPr>
              <w:t>.tabula</w:t>
            </w:r>
          </w:p>
          <w:p w:rsidR="00153561" w:rsidRPr="00E17169" w:rsidRDefault="00153561" w:rsidP="00153561">
            <w:pPr>
              <w:spacing w:after="0" w:line="240" w:lineRule="auto"/>
              <w:jc w:val="center"/>
              <w:rPr>
                <w:rFonts w:ascii="Times New Roman" w:eastAsiaTheme="minorHAnsi" w:hAnsi="Times New Roman" w:cstheme="minorBidi"/>
                <w:b/>
                <w:sz w:val="28"/>
                <w:szCs w:val="28"/>
              </w:rPr>
            </w:pPr>
          </w:p>
          <w:p w:rsidR="00153561" w:rsidRPr="00E17169" w:rsidRDefault="00153561" w:rsidP="00153561">
            <w:pPr>
              <w:spacing w:after="0" w:line="240" w:lineRule="auto"/>
              <w:jc w:val="center"/>
              <w:rPr>
                <w:rFonts w:ascii="Times New Roman" w:hAnsi="Times New Roman"/>
                <w:sz w:val="24"/>
                <w:szCs w:val="24"/>
              </w:rPr>
            </w:pPr>
            <w:proofErr w:type="spellStart"/>
            <w:r w:rsidRPr="00E17169">
              <w:rPr>
                <w:rFonts w:ascii="Times New Roman" w:hAnsi="Times New Roman"/>
                <w:b/>
                <w:sz w:val="24"/>
                <w:szCs w:val="24"/>
              </w:rPr>
              <w:t>Maksimālais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pārējo</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papildu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izdevumu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aprēķins</w:t>
            </w:r>
            <w:proofErr w:type="spellEnd"/>
            <w:r w:rsidRPr="00E17169">
              <w:rPr>
                <w:rStyle w:val="FootnoteReference"/>
                <w:rFonts w:ascii="Times New Roman" w:hAnsi="Times New Roman"/>
                <w:b/>
                <w:sz w:val="28"/>
                <w:szCs w:val="28"/>
              </w:rPr>
              <w:footnoteReference w:id="24"/>
            </w:r>
            <w:r w:rsidRPr="00E17169">
              <w:rPr>
                <w:rFonts w:ascii="Times New Roman" w:hAnsi="Times New Roman"/>
                <w:b/>
                <w:sz w:val="28"/>
                <w:szCs w:val="28"/>
              </w:rPr>
              <w:t xml:space="preserve"> </w:t>
            </w:r>
          </w:p>
          <w:p w:rsidR="00153561" w:rsidRPr="00E17169" w:rsidRDefault="00153561" w:rsidP="00153561">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1073"/>
              <w:gridCol w:w="4212"/>
              <w:gridCol w:w="1452"/>
              <w:gridCol w:w="3903"/>
              <w:gridCol w:w="2733"/>
            </w:tblGrid>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proofErr w:type="spellStart"/>
                  <w:r w:rsidRPr="00E17169">
                    <w:rPr>
                      <w:rFonts w:ascii="Times New Roman" w:hAnsi="Times New Roman"/>
                      <w:b/>
                      <w:bCs/>
                      <w:sz w:val="20"/>
                      <w:szCs w:val="20"/>
                    </w:rPr>
                    <w:t>Nosaukums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 xml:space="preserve">Summa, </w:t>
                  </w:r>
                  <w:proofErr w:type="spellStart"/>
                  <w:r w:rsidRPr="00E17169">
                    <w:rPr>
                      <w:rFonts w:ascii="Times New Roman" w:hAnsi="Times New Roman"/>
                      <w:b/>
                      <w:bCs/>
                      <w:sz w:val="20"/>
                      <w:szCs w:val="20"/>
                    </w:rPr>
                    <w:t>gadā</w:t>
                  </w:r>
                  <w:proofErr w:type="spellEnd"/>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0"/>
                      <w:szCs w:val="20"/>
                    </w:rPr>
                  </w:pPr>
                  <w:proofErr w:type="spellStart"/>
                  <w:r w:rsidRPr="00E17169">
                    <w:rPr>
                      <w:rFonts w:ascii="Times New Roman" w:hAnsi="Times New Roman"/>
                      <w:b/>
                      <w:bCs/>
                      <w:sz w:val="20"/>
                      <w:szCs w:val="20"/>
                    </w:rPr>
                    <w:t>Aprēķins</w:t>
                  </w:r>
                  <w:proofErr w:type="spellEnd"/>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proofErr w:type="spellStart"/>
                  <w:r w:rsidRPr="00E17169">
                    <w:rPr>
                      <w:rFonts w:ascii="Times New Roman" w:hAnsi="Times New Roman"/>
                      <w:b/>
                      <w:bCs/>
                      <w:sz w:val="20"/>
                      <w:szCs w:val="20"/>
                    </w:rPr>
                    <w:t>Budžeta</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programma</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apakšprogramma</w:t>
                  </w:r>
                  <w:proofErr w:type="spellEnd"/>
                  <w:r w:rsidRPr="00E17169">
                    <w:rPr>
                      <w:rFonts w:ascii="Times New Roman" w:hAnsi="Times New Roman"/>
                      <w:b/>
                      <w:bCs/>
                      <w:sz w:val="20"/>
                      <w:szCs w:val="20"/>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2000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proofErr w:type="spellStart"/>
                  <w:r w:rsidRPr="00E17169">
                    <w:rPr>
                      <w:rFonts w:ascii="Times New Roman" w:hAnsi="Times New Roman"/>
                      <w:b/>
                      <w:bCs/>
                      <w:sz w:val="20"/>
                      <w:szCs w:val="20"/>
                    </w:rPr>
                    <w:t>Preces</w:t>
                  </w:r>
                  <w:proofErr w:type="spellEnd"/>
                  <w:r w:rsidRPr="00E17169">
                    <w:rPr>
                      <w:rFonts w:ascii="Times New Roman" w:hAnsi="Times New Roman"/>
                      <w:b/>
                      <w:bCs/>
                      <w:sz w:val="20"/>
                      <w:szCs w:val="20"/>
                    </w:rPr>
                    <w:t xml:space="preserve"> un </w:t>
                  </w:r>
                  <w:proofErr w:type="spellStart"/>
                  <w:r w:rsidRPr="00E17169">
                    <w:rPr>
                      <w:rFonts w:ascii="Times New Roman" w:hAnsi="Times New Roman"/>
                      <w:b/>
                      <w:bCs/>
                      <w:sz w:val="20"/>
                      <w:szCs w:val="20"/>
                    </w:rPr>
                    <w:t>pakalpojumi</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3E3509" w:rsidP="00153561">
                  <w:pPr>
                    <w:spacing w:after="0" w:line="240" w:lineRule="auto"/>
                    <w:rPr>
                      <w:rFonts w:ascii="Times New Roman" w:hAnsi="Times New Roman"/>
                      <w:b/>
                      <w:sz w:val="20"/>
                      <w:szCs w:val="20"/>
                    </w:rPr>
                  </w:pPr>
                  <w:r w:rsidRPr="00E17169">
                    <w:rPr>
                      <w:rFonts w:ascii="Times New Roman" w:hAnsi="Times New Roman"/>
                      <w:b/>
                      <w:sz w:val="20"/>
                      <w:szCs w:val="20"/>
                    </w:rPr>
                    <w:t>158 044</w:t>
                  </w:r>
                </w:p>
              </w:tc>
              <w:tc>
                <w:tcPr>
                  <w:tcW w:w="4178"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0"/>
                      <w:szCs w:val="20"/>
                    </w:rPr>
                  </w:pP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0"/>
                      <w:szCs w:val="20"/>
                    </w:rPr>
                  </w:pP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2100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bCs/>
                      <w:sz w:val="20"/>
                      <w:szCs w:val="20"/>
                    </w:rPr>
                  </w:pPr>
                  <w:r w:rsidRPr="00E17169">
                    <w:rPr>
                      <w:rFonts w:ascii="Times New Roman" w:hAnsi="Times New Roman"/>
                      <w:b/>
                      <w:bCs/>
                      <w:sz w:val="20"/>
                      <w:szCs w:val="20"/>
                    </w:rPr>
                    <w:t xml:space="preserve">N3-komandējumu un </w:t>
                  </w:r>
                  <w:proofErr w:type="spellStart"/>
                  <w:r w:rsidRPr="00E17169">
                    <w:rPr>
                      <w:rFonts w:ascii="Times New Roman" w:hAnsi="Times New Roman"/>
                      <w:b/>
                      <w:bCs/>
                      <w:sz w:val="20"/>
                      <w:szCs w:val="20"/>
                    </w:rPr>
                    <w:t>dienesta</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braucienu</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671D59" w:rsidP="00153561">
                  <w:pPr>
                    <w:spacing w:after="0" w:line="240" w:lineRule="auto"/>
                    <w:rPr>
                      <w:rFonts w:ascii="Times New Roman" w:hAnsi="Times New Roman"/>
                      <w:b/>
                      <w:bCs/>
                      <w:sz w:val="20"/>
                      <w:szCs w:val="20"/>
                    </w:rPr>
                  </w:pPr>
                  <w:r w:rsidRPr="00E17169">
                    <w:rPr>
                      <w:rFonts w:ascii="Times New Roman" w:hAnsi="Times New Roman"/>
                      <w:b/>
                      <w:bCs/>
                      <w:sz w:val="20"/>
                      <w:szCs w:val="20"/>
                    </w:rPr>
                    <w:t>3819</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671D59">
                  <w:pPr>
                    <w:spacing w:after="0" w:line="240" w:lineRule="auto"/>
                    <w:jc w:val="center"/>
                    <w:rPr>
                      <w:rFonts w:ascii="Times New Roman" w:hAnsi="Times New Roman"/>
                      <w:b/>
                      <w:sz w:val="20"/>
                      <w:szCs w:val="20"/>
                    </w:rPr>
                  </w:pPr>
                  <w:r w:rsidRPr="00E17169">
                    <w:rPr>
                      <w:rFonts w:ascii="Times New Roman" w:eastAsia="Times New Roman" w:hAnsi="Times New Roman"/>
                      <w:sz w:val="20"/>
                      <w:szCs w:val="20"/>
                      <w:lang w:eastAsia="lv-LV"/>
                    </w:rPr>
                    <w:t xml:space="preserve">2,85 </w:t>
                  </w:r>
                  <w:r w:rsidRPr="00E17169">
                    <w:rPr>
                      <w:rFonts w:ascii="Times New Roman" w:eastAsia="Times New Roman" w:hAnsi="Times New Roman"/>
                      <w:i/>
                      <w:iCs/>
                      <w:sz w:val="20"/>
                      <w:szCs w:val="20"/>
                      <w:lang w:eastAsia="lv-LV"/>
                    </w:rPr>
                    <w:t>euro/</w:t>
                  </w:r>
                  <w:proofErr w:type="spellStart"/>
                  <w:r w:rsidRPr="00E17169">
                    <w:rPr>
                      <w:rFonts w:ascii="Times New Roman" w:eastAsia="Times New Roman" w:hAnsi="Times New Roman"/>
                      <w:i/>
                      <w:iCs/>
                      <w:sz w:val="20"/>
                      <w:szCs w:val="20"/>
                      <w:lang w:eastAsia="lv-LV"/>
                    </w:rPr>
                    <w:t>uz</w:t>
                  </w:r>
                  <w:proofErr w:type="spellEnd"/>
                  <w:r w:rsidRPr="00E17169">
                    <w:rPr>
                      <w:rFonts w:ascii="Times New Roman" w:eastAsia="Times New Roman" w:hAnsi="Times New Roman"/>
                      <w:i/>
                      <w:iCs/>
                      <w:sz w:val="20"/>
                      <w:szCs w:val="20"/>
                      <w:lang w:eastAsia="lv-LV"/>
                    </w:rPr>
                    <w:t xml:space="preserve"> 1 </w:t>
                  </w:r>
                  <w:proofErr w:type="spellStart"/>
                  <w:r w:rsidRPr="00E17169">
                    <w:rPr>
                      <w:rFonts w:ascii="Times New Roman" w:eastAsia="Times New Roman" w:hAnsi="Times New Roman"/>
                      <w:i/>
                      <w:iCs/>
                      <w:sz w:val="20"/>
                      <w:szCs w:val="20"/>
                      <w:lang w:eastAsia="lv-LV"/>
                    </w:rPr>
                    <w:t>studiju</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vietu</w:t>
                  </w:r>
                  <w:proofErr w:type="spellEnd"/>
                  <w:r w:rsidRPr="00E17169">
                    <w:rPr>
                      <w:rFonts w:ascii="Times New Roman" w:eastAsia="Times New Roman" w:hAnsi="Times New Roman"/>
                      <w:i/>
                      <w:iCs/>
                      <w:sz w:val="20"/>
                      <w:szCs w:val="20"/>
                      <w:lang w:eastAsia="lv-LV"/>
                    </w:rPr>
                    <w:t xml:space="preserve"> x 3</w:t>
                  </w:r>
                  <w:r w:rsidR="00671D59" w:rsidRPr="00E17169">
                    <w:rPr>
                      <w:rFonts w:ascii="Times New Roman" w:eastAsia="Times New Roman" w:hAnsi="Times New Roman"/>
                      <w:i/>
                      <w:iCs/>
                      <w:sz w:val="20"/>
                      <w:szCs w:val="20"/>
                      <w:lang w:eastAsia="lv-LV"/>
                    </w:rPr>
                    <w:t>19</w:t>
                  </w:r>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studiju</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vietas</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eurox</w:t>
                  </w:r>
                  <w:proofErr w:type="spellEnd"/>
                  <w:r w:rsidRPr="00E17169">
                    <w:rPr>
                      <w:rFonts w:ascii="Times New Roman" w:eastAsia="Times New Roman" w:hAnsi="Times New Roman"/>
                      <w:i/>
                      <w:iCs/>
                      <w:sz w:val="20"/>
                      <w:szCs w:val="20"/>
                      <w:lang w:eastAsia="lv-LV"/>
                    </w:rPr>
                    <w:t xml:space="preserve"> 4,2=</w:t>
                  </w:r>
                  <w:r w:rsidR="00671D59" w:rsidRPr="00E17169">
                    <w:rPr>
                      <w:rFonts w:ascii="Times New Roman" w:eastAsia="Times New Roman" w:hAnsi="Times New Roman"/>
                      <w:i/>
                      <w:iCs/>
                      <w:sz w:val="20"/>
                      <w:szCs w:val="20"/>
                      <w:lang w:eastAsia="lv-LV"/>
                    </w:rPr>
                    <w:t xml:space="preserve">3819 </w:t>
                  </w:r>
                  <w:r w:rsidRPr="00E17169">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heme="minorHAnsi" w:hAnsi="Times New Roman"/>
                      <w:b/>
                      <w:bCs/>
                      <w:sz w:val="20"/>
                      <w:szCs w:val="20"/>
                    </w:rPr>
                  </w:pPr>
                  <w:r w:rsidRPr="00E17169">
                    <w:rPr>
                      <w:rFonts w:ascii="Times New Roman" w:hAnsi="Times New Roman"/>
                      <w:b/>
                      <w:bCs/>
                      <w:sz w:val="20"/>
                      <w:szCs w:val="20"/>
                    </w:rPr>
                    <w:t>2200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r w:rsidRPr="00E17169">
                    <w:rPr>
                      <w:rFonts w:ascii="Times New Roman" w:hAnsi="Times New Roman"/>
                      <w:b/>
                      <w:bCs/>
                      <w:sz w:val="20"/>
                      <w:szCs w:val="20"/>
                    </w:rPr>
                    <w:t xml:space="preserve">N4-pakalpojumu </w:t>
                  </w:r>
                  <w:proofErr w:type="spellStart"/>
                  <w:r w:rsidRPr="00E17169">
                    <w:rPr>
                      <w:rFonts w:ascii="Times New Roman" w:hAnsi="Times New Roman"/>
                      <w:b/>
                      <w:bCs/>
                      <w:sz w:val="20"/>
                      <w:szCs w:val="20"/>
                    </w:rPr>
                    <w:t>izmaksas-kopā</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552146" w:rsidP="00153561">
                  <w:pPr>
                    <w:spacing w:after="0" w:line="240" w:lineRule="auto"/>
                    <w:rPr>
                      <w:rFonts w:ascii="Times New Roman" w:eastAsiaTheme="minorHAnsi" w:hAnsi="Times New Roman"/>
                      <w:b/>
                      <w:bCs/>
                      <w:sz w:val="20"/>
                      <w:szCs w:val="20"/>
                    </w:rPr>
                  </w:pPr>
                  <w:r w:rsidRPr="00E17169">
                    <w:rPr>
                      <w:rFonts w:ascii="Times New Roman" w:eastAsiaTheme="minorHAnsi" w:hAnsi="Times New Roman"/>
                      <w:b/>
                      <w:bCs/>
                      <w:sz w:val="20"/>
                      <w:szCs w:val="20"/>
                    </w:rPr>
                    <w:t>27 464</w:t>
                  </w:r>
                </w:p>
              </w:tc>
              <w:tc>
                <w:tcPr>
                  <w:tcW w:w="4178"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lang w:eastAsia="lv-LV"/>
                    </w:rPr>
                  </w:pP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imes New Roman" w:hAnsi="Times New Roman"/>
                      <w:sz w:val="20"/>
                      <w:szCs w:val="20"/>
                      <w:lang w:eastAsia="lv-LV"/>
                    </w:rPr>
                  </w:pP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sakaru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pakalpojumu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1143</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both"/>
                    <w:rPr>
                      <w:rFonts w:ascii="Times New Roman" w:eastAsia="Times New Roman" w:hAnsi="Times New Roman"/>
                      <w:i/>
                      <w:sz w:val="20"/>
                      <w:szCs w:val="20"/>
                      <w:lang w:eastAsia="lv-LV"/>
                    </w:rPr>
                  </w:pPr>
                  <w:proofErr w:type="spellStart"/>
                  <w:r w:rsidRPr="00E17169">
                    <w:rPr>
                      <w:rFonts w:ascii="Times New Roman" w:eastAsia="Times New Roman" w:hAnsi="Times New Roman"/>
                      <w:sz w:val="20"/>
                      <w:szCs w:val="20"/>
                      <w:lang w:eastAsia="lv-LV"/>
                    </w:rPr>
                    <w:t>sakaru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pakalpojumu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w:t>
                  </w:r>
                  <w:proofErr w:type="spellStart"/>
                  <w:r w:rsidRPr="00E17169">
                    <w:rPr>
                      <w:rFonts w:ascii="Times New Roman" w:eastAsia="Times New Roman" w:hAnsi="Times New Roman"/>
                      <w:sz w:val="20"/>
                      <w:szCs w:val="20"/>
                      <w:lang w:eastAsia="lv-LV"/>
                    </w:rPr>
                    <w:t>tālruņa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pakalpojumu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(pasta un </w:t>
                  </w:r>
                  <w:proofErr w:type="spellStart"/>
                  <w:r w:rsidRPr="00E17169">
                    <w:rPr>
                      <w:rFonts w:ascii="Times New Roman" w:eastAsia="Times New Roman" w:hAnsi="Times New Roman"/>
                      <w:sz w:val="20"/>
                      <w:szCs w:val="20"/>
                      <w:lang w:eastAsia="lv-LV"/>
                    </w:rPr>
                    <w:t>citu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pakalpojumu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w:t>
                  </w:r>
                  <w:r w:rsidR="00671D59" w:rsidRPr="00E17169">
                    <w:rPr>
                      <w:rFonts w:ascii="Times New Roman" w:eastAsia="Times New Roman" w:hAnsi="Times New Roman"/>
                      <w:sz w:val="20"/>
                      <w:szCs w:val="20"/>
                      <w:lang w:eastAsia="lv-LV"/>
                    </w:rPr>
                    <w:t>824</w:t>
                  </w:r>
                  <w:r w:rsidRPr="00E17169">
                    <w:rPr>
                      <w:rFonts w:ascii="Times New Roman" w:eastAsia="Times New Roman" w:hAnsi="Times New Roman"/>
                      <w:sz w:val="20"/>
                      <w:szCs w:val="20"/>
                      <w:lang w:eastAsia="lv-LV"/>
                    </w:rPr>
                    <w:t xml:space="preserve">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w:t>
                  </w:r>
                  <w:r w:rsidR="00671D59" w:rsidRPr="00E17169">
                    <w:rPr>
                      <w:rFonts w:ascii="Times New Roman" w:eastAsia="Times New Roman" w:hAnsi="Times New Roman"/>
                      <w:sz w:val="20"/>
                      <w:szCs w:val="20"/>
                      <w:lang w:eastAsia="lv-LV"/>
                    </w:rPr>
                    <w:t>319</w:t>
                  </w:r>
                  <w:r w:rsidRPr="00E17169">
                    <w:rPr>
                      <w:rFonts w:ascii="Times New Roman" w:eastAsia="Times New Roman" w:hAnsi="Times New Roman"/>
                      <w:sz w:val="20"/>
                      <w:szCs w:val="20"/>
                      <w:lang w:eastAsia="lv-LV"/>
                    </w:rPr>
                    <w:t xml:space="preserve">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w:t>
                  </w:r>
                  <w:r w:rsidR="00671D59" w:rsidRPr="00E17169">
                    <w:rPr>
                      <w:rFonts w:ascii="Times New Roman" w:eastAsia="Times New Roman" w:hAnsi="Times New Roman"/>
                      <w:sz w:val="20"/>
                      <w:szCs w:val="20"/>
                      <w:lang w:eastAsia="lv-LV"/>
                    </w:rPr>
                    <w:t>1143</w:t>
                  </w:r>
                  <w:r w:rsidRPr="00E17169">
                    <w:rPr>
                      <w:rFonts w:ascii="Times New Roman" w:eastAsia="Times New Roman" w:hAnsi="Times New Roman"/>
                      <w:sz w:val="20"/>
                      <w:szCs w:val="20"/>
                      <w:lang w:eastAsia="lv-LV"/>
                    </w:rPr>
                    <w:t xml:space="preserve"> </w:t>
                  </w:r>
                  <w:r w:rsidRPr="00E17169">
                    <w:rPr>
                      <w:rFonts w:ascii="Times New Roman" w:eastAsia="Times New Roman" w:hAnsi="Times New Roman"/>
                      <w:i/>
                      <w:sz w:val="20"/>
                      <w:szCs w:val="20"/>
                      <w:lang w:eastAsia="lv-LV"/>
                    </w:rPr>
                    <w:t>euro</w:t>
                  </w:r>
                </w:p>
                <w:p w:rsidR="00153561" w:rsidRPr="00E17169" w:rsidRDefault="00153561" w:rsidP="00153561">
                  <w:pPr>
                    <w:spacing w:after="0" w:line="240" w:lineRule="auto"/>
                    <w:jc w:val="both"/>
                    <w:rPr>
                      <w:rFonts w:ascii="Times New Roman" w:eastAsia="Times New Roman" w:hAnsi="Times New Roman"/>
                      <w:i/>
                      <w:iCs/>
                      <w:sz w:val="20"/>
                      <w:szCs w:val="20"/>
                      <w:lang w:eastAsia="lv-LV"/>
                    </w:rPr>
                  </w:pP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tālruņa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pakalpojumu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w:t>
                  </w:r>
                  <w:proofErr w:type="spellStart"/>
                  <w:r w:rsidRPr="00E17169">
                    <w:rPr>
                      <w:rFonts w:ascii="Times New Roman" w:eastAsia="Times New Roman" w:hAnsi="Times New Roman"/>
                      <w:sz w:val="20"/>
                      <w:szCs w:val="20"/>
                      <w:lang w:eastAsia="lv-LV"/>
                    </w:rPr>
                    <w:t>abonēšanas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maksa</w:t>
                  </w:r>
                  <w:proofErr w:type="spellEnd"/>
                  <w:r w:rsidRPr="00E17169">
                    <w:rPr>
                      <w:rFonts w:ascii="Times New Roman" w:eastAsia="Times New Roman" w:hAnsi="Times New Roman"/>
                      <w:sz w:val="20"/>
                      <w:szCs w:val="20"/>
                      <w:lang w:eastAsia="lv-LV"/>
                    </w:rPr>
                    <w:t xml:space="preserve"> par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tālruni</w:t>
                  </w:r>
                  <w:proofErr w:type="spellEnd"/>
                  <w:r w:rsidRPr="00E17169">
                    <w:rPr>
                      <w:rFonts w:ascii="Times New Roman" w:eastAsia="Times New Roman" w:hAnsi="Times New Roman"/>
                      <w:sz w:val="20"/>
                      <w:szCs w:val="20"/>
                      <w:lang w:eastAsia="lv-LV"/>
                    </w:rPr>
                    <w:t xml:space="preserve"> mēnesī-9,81 </w:t>
                  </w:r>
                  <w:r w:rsidRPr="00E17169">
                    <w:rPr>
                      <w:rFonts w:ascii="Times New Roman" w:eastAsia="Times New Roman" w:hAnsi="Times New Roman"/>
                      <w:i/>
                      <w:sz w:val="20"/>
                      <w:szCs w:val="20"/>
                      <w:lang w:eastAsia="lv-LV"/>
                    </w:rPr>
                    <w:t xml:space="preserve">euro, </w:t>
                  </w:r>
                  <w:proofErr w:type="spellStart"/>
                  <w:r w:rsidRPr="00E17169">
                    <w:rPr>
                      <w:rFonts w:ascii="Times New Roman" w:eastAsia="Times New Roman" w:hAnsi="Times New Roman"/>
                      <w:i/>
                      <w:sz w:val="20"/>
                      <w:szCs w:val="20"/>
                      <w:lang w:eastAsia="lv-LV"/>
                    </w:rPr>
                    <w:t>bezmaksas</w:t>
                  </w:r>
                  <w:proofErr w:type="spellEnd"/>
                  <w:r w:rsidRPr="00E17169">
                    <w:rPr>
                      <w:rFonts w:ascii="Times New Roman" w:eastAsia="Times New Roman" w:hAnsi="Times New Roman"/>
                      <w:i/>
                      <w:sz w:val="20"/>
                      <w:szCs w:val="20"/>
                      <w:lang w:eastAsia="lv-LV"/>
                    </w:rPr>
                    <w:t xml:space="preserve"> </w:t>
                  </w:r>
                  <w:proofErr w:type="spellStart"/>
                  <w:r w:rsidRPr="00E17169">
                    <w:rPr>
                      <w:rFonts w:ascii="Times New Roman" w:eastAsia="Times New Roman" w:hAnsi="Times New Roman"/>
                      <w:i/>
                      <w:sz w:val="20"/>
                      <w:szCs w:val="20"/>
                      <w:lang w:eastAsia="lv-LV"/>
                    </w:rPr>
                    <w:t>sarunas</w:t>
                  </w:r>
                  <w:proofErr w:type="spellEnd"/>
                  <w:r w:rsidRPr="00E17169">
                    <w:rPr>
                      <w:rFonts w:ascii="Times New Roman" w:eastAsia="Times New Roman" w:hAnsi="Times New Roman"/>
                      <w:sz w:val="20"/>
                      <w:szCs w:val="20"/>
                      <w:lang w:eastAsia="lv-LV"/>
                    </w:rPr>
                    <w:t xml:space="preserve">) x 12 </w:t>
                  </w:r>
                  <w:proofErr w:type="spellStart"/>
                  <w:r w:rsidRPr="00E17169">
                    <w:rPr>
                      <w:rFonts w:ascii="Times New Roman" w:eastAsia="Times New Roman" w:hAnsi="Times New Roman"/>
                      <w:sz w:val="20"/>
                      <w:szCs w:val="20"/>
                      <w:lang w:eastAsia="lv-LV"/>
                    </w:rPr>
                    <w:t>mēn</w:t>
                  </w:r>
                  <w:proofErr w:type="spellEnd"/>
                  <w:r w:rsidRPr="00E17169">
                    <w:rPr>
                      <w:rFonts w:ascii="Times New Roman" w:eastAsia="Times New Roman" w:hAnsi="Times New Roman"/>
                      <w:sz w:val="20"/>
                      <w:szCs w:val="20"/>
                      <w:lang w:eastAsia="lv-LV"/>
                    </w:rPr>
                    <w:t xml:space="preserve">.=117,72 </w:t>
                  </w:r>
                  <w:r w:rsidRPr="00E17169">
                    <w:rPr>
                      <w:rFonts w:ascii="Times New Roman" w:eastAsia="Times New Roman" w:hAnsi="Times New Roman"/>
                      <w:i/>
                      <w:sz w:val="20"/>
                      <w:szCs w:val="20"/>
                      <w:lang w:eastAsia="lv-LV"/>
                    </w:rPr>
                    <w:t xml:space="preserve">euro x </w:t>
                  </w:r>
                  <w:r w:rsidR="00671D59" w:rsidRPr="00E17169">
                    <w:rPr>
                      <w:rFonts w:ascii="Times New Roman" w:eastAsia="Times New Roman" w:hAnsi="Times New Roman"/>
                      <w:i/>
                      <w:sz w:val="20"/>
                      <w:szCs w:val="20"/>
                      <w:lang w:eastAsia="lv-LV"/>
                    </w:rPr>
                    <w:t xml:space="preserve">(319 </w:t>
                  </w:r>
                  <w:proofErr w:type="spellStart"/>
                  <w:r w:rsidRPr="00E17169">
                    <w:rPr>
                      <w:rFonts w:ascii="Times New Roman" w:eastAsia="Times New Roman" w:hAnsi="Times New Roman"/>
                      <w:i/>
                      <w:iCs/>
                      <w:sz w:val="20"/>
                      <w:szCs w:val="20"/>
                      <w:lang w:eastAsia="lv-LV"/>
                    </w:rPr>
                    <w:t>studiju</w:t>
                  </w:r>
                  <w:proofErr w:type="spellEnd"/>
                  <w:r w:rsidRPr="00E17169">
                    <w:rPr>
                      <w:rFonts w:ascii="Times New Roman" w:eastAsia="Times New Roman" w:hAnsi="Times New Roman"/>
                      <w:i/>
                      <w:iCs/>
                      <w:sz w:val="20"/>
                      <w:szCs w:val="20"/>
                      <w:lang w:eastAsia="lv-LV"/>
                    </w:rPr>
                    <w:t xml:space="preserve"> vietas:50 </w:t>
                  </w:r>
                  <w:proofErr w:type="spellStart"/>
                  <w:r w:rsidRPr="00E17169">
                    <w:rPr>
                      <w:rFonts w:ascii="Times New Roman" w:eastAsia="Times New Roman" w:hAnsi="Times New Roman"/>
                      <w:i/>
                      <w:iCs/>
                      <w:sz w:val="20"/>
                      <w:szCs w:val="20"/>
                      <w:lang w:eastAsia="lv-LV"/>
                    </w:rPr>
                    <w:t>studiju</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vietas</w:t>
                  </w:r>
                  <w:proofErr w:type="spellEnd"/>
                  <w:r w:rsidR="00671D59" w:rsidRPr="00E17169">
                    <w:rPr>
                      <w:rFonts w:ascii="Times New Roman" w:eastAsia="Times New Roman" w:hAnsi="Times New Roman"/>
                      <w:i/>
                      <w:iCs/>
                      <w:sz w:val="20"/>
                      <w:szCs w:val="20"/>
                      <w:lang w:eastAsia="lv-LV"/>
                    </w:rPr>
                    <w:t>)</w:t>
                  </w:r>
                  <w:r w:rsidRPr="00E17169">
                    <w:rPr>
                      <w:rFonts w:ascii="Times New Roman" w:eastAsia="Times New Roman" w:hAnsi="Times New Roman"/>
                      <w:i/>
                      <w:iCs/>
                      <w:sz w:val="20"/>
                      <w:szCs w:val="20"/>
                      <w:lang w:eastAsia="lv-LV"/>
                    </w:rPr>
                    <w:t xml:space="preserve">= </w:t>
                  </w:r>
                  <w:r w:rsidR="00671D59" w:rsidRPr="00E17169">
                    <w:rPr>
                      <w:rFonts w:ascii="Times New Roman" w:eastAsia="Times New Roman" w:hAnsi="Times New Roman"/>
                      <w:i/>
                      <w:iCs/>
                      <w:sz w:val="20"/>
                      <w:szCs w:val="20"/>
                      <w:lang w:eastAsia="lv-LV"/>
                    </w:rPr>
                    <w:t xml:space="preserve">7 </w:t>
                  </w:r>
                  <w:proofErr w:type="spellStart"/>
                  <w:r w:rsidRPr="00E17169">
                    <w:rPr>
                      <w:rFonts w:ascii="Times New Roman" w:eastAsia="Times New Roman" w:hAnsi="Times New Roman"/>
                      <w:i/>
                      <w:iCs/>
                      <w:sz w:val="20"/>
                      <w:szCs w:val="20"/>
                      <w:lang w:eastAsia="lv-LV"/>
                    </w:rPr>
                    <w:t>telefoni</w:t>
                  </w:r>
                  <w:proofErr w:type="spellEnd"/>
                  <w:r w:rsidRPr="00E17169">
                    <w:rPr>
                      <w:rFonts w:ascii="Times New Roman" w:eastAsia="Times New Roman" w:hAnsi="Times New Roman"/>
                      <w:i/>
                      <w:iCs/>
                      <w:sz w:val="20"/>
                      <w:szCs w:val="20"/>
                      <w:lang w:eastAsia="lv-LV"/>
                    </w:rPr>
                    <w:t xml:space="preserve">= </w:t>
                  </w:r>
                  <w:r w:rsidR="00671D59" w:rsidRPr="00E17169">
                    <w:rPr>
                      <w:rFonts w:ascii="Times New Roman" w:eastAsia="Times New Roman" w:hAnsi="Times New Roman"/>
                      <w:i/>
                      <w:iCs/>
                      <w:sz w:val="20"/>
                      <w:szCs w:val="20"/>
                      <w:lang w:eastAsia="lv-LV"/>
                    </w:rPr>
                    <w:t xml:space="preserve">824 </w:t>
                  </w:r>
                  <w:r w:rsidRPr="00E17169">
                    <w:rPr>
                      <w:rFonts w:ascii="Times New Roman" w:eastAsia="Times New Roman" w:hAnsi="Times New Roman"/>
                      <w:i/>
                      <w:iCs/>
                      <w:sz w:val="20"/>
                      <w:szCs w:val="20"/>
                      <w:lang w:eastAsia="lv-LV"/>
                    </w:rPr>
                    <w:t>euro</w:t>
                  </w:r>
                </w:p>
                <w:p w:rsidR="00153561" w:rsidRPr="00E17169" w:rsidRDefault="00153561" w:rsidP="00671D59">
                  <w:pPr>
                    <w:spacing w:after="0"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 xml:space="preserve">√ pasta un </w:t>
                  </w:r>
                  <w:proofErr w:type="spellStart"/>
                  <w:r w:rsidRPr="00E17169">
                    <w:rPr>
                      <w:rFonts w:ascii="Times New Roman" w:eastAsia="Times New Roman" w:hAnsi="Times New Roman"/>
                      <w:sz w:val="20"/>
                      <w:szCs w:val="20"/>
                      <w:lang w:eastAsia="lv-LV"/>
                    </w:rPr>
                    <w:t>citu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pakalpojumu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- 1,00 </w:t>
                  </w:r>
                  <w:r w:rsidRPr="00E17169">
                    <w:rPr>
                      <w:rFonts w:ascii="Times New Roman" w:eastAsia="Times New Roman" w:hAnsi="Times New Roman"/>
                      <w:i/>
                      <w:sz w:val="20"/>
                      <w:szCs w:val="20"/>
                      <w:lang w:eastAsia="lv-LV"/>
                    </w:rPr>
                    <w:t xml:space="preserve">euro x </w:t>
                  </w:r>
                  <w:r w:rsidR="00671D59" w:rsidRPr="00E17169">
                    <w:rPr>
                      <w:rFonts w:ascii="Times New Roman" w:eastAsia="Times New Roman" w:hAnsi="Times New Roman"/>
                      <w:i/>
                      <w:sz w:val="20"/>
                      <w:szCs w:val="20"/>
                      <w:lang w:eastAsia="lv-LV"/>
                    </w:rPr>
                    <w:t xml:space="preserve">319 </w:t>
                  </w:r>
                  <w:proofErr w:type="spellStart"/>
                  <w:r w:rsidRPr="00E17169">
                    <w:rPr>
                      <w:rFonts w:ascii="Times New Roman" w:eastAsia="Times New Roman" w:hAnsi="Times New Roman"/>
                      <w:i/>
                      <w:iCs/>
                      <w:sz w:val="20"/>
                      <w:szCs w:val="20"/>
                      <w:lang w:eastAsia="lv-LV"/>
                    </w:rPr>
                    <w:t>studiju</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vietas</w:t>
                  </w:r>
                  <w:proofErr w:type="spellEnd"/>
                  <w:r w:rsidRPr="00E17169">
                    <w:rPr>
                      <w:rFonts w:ascii="Times New Roman" w:eastAsia="Times New Roman" w:hAnsi="Times New Roman"/>
                      <w:i/>
                      <w:iCs/>
                      <w:sz w:val="20"/>
                      <w:szCs w:val="20"/>
                      <w:lang w:eastAsia="lv-LV"/>
                    </w:rPr>
                    <w:t xml:space="preserve">= </w:t>
                  </w:r>
                  <w:r w:rsidR="00671D59" w:rsidRPr="00E17169">
                    <w:rPr>
                      <w:rFonts w:ascii="Times New Roman" w:eastAsia="Times New Roman" w:hAnsi="Times New Roman"/>
                      <w:i/>
                      <w:iCs/>
                      <w:sz w:val="20"/>
                      <w:szCs w:val="20"/>
                      <w:lang w:eastAsia="lv-LV"/>
                    </w:rPr>
                    <w:t xml:space="preserve">319 </w:t>
                  </w:r>
                  <w:r w:rsidRPr="00E17169">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02.03.00 “</w:t>
                  </w:r>
                  <w:proofErr w:type="spellStart"/>
                  <w:r w:rsidRPr="00E17169">
                    <w:rPr>
                      <w:rFonts w:ascii="Times New Roman" w:hAnsi="Times New Roman"/>
                      <w:sz w:val="20"/>
                      <w:szCs w:val="20"/>
                    </w:rPr>
                    <w:t>Vienotās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sakaru</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informācijas</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sistēmu</w:t>
                  </w:r>
                  <w:proofErr w:type="spellEnd"/>
                  <w:r w:rsidRPr="00E17169">
                    <w:rPr>
                      <w:rFonts w:ascii="Times New Roman" w:hAnsi="Times New Roman"/>
                      <w:sz w:val="20"/>
                      <w:szCs w:val="20"/>
                    </w:rPr>
                    <w:t xml:space="preserve"> </w:t>
                  </w:r>
                  <w:proofErr w:type="spellStart"/>
                  <w:r w:rsidRPr="00E17169">
                    <w:rPr>
                      <w:rFonts w:ascii="Times New Roman" w:hAnsi="Times New Roman"/>
                      <w:sz w:val="20"/>
                      <w:szCs w:val="20"/>
                    </w:rPr>
                    <w:t>uzturēšana</w:t>
                  </w:r>
                  <w:proofErr w:type="spellEnd"/>
                  <w:r w:rsidRPr="00E17169">
                    <w:rPr>
                      <w:rFonts w:ascii="Times New Roman" w:hAnsi="Times New Roman"/>
                      <w:sz w:val="20"/>
                      <w:szCs w:val="20"/>
                    </w:rPr>
                    <w:t xml:space="preserve"> un </w:t>
                  </w:r>
                  <w:proofErr w:type="spellStart"/>
                  <w:r w:rsidRPr="00E17169">
                    <w:rPr>
                      <w:rFonts w:ascii="Times New Roman" w:hAnsi="Times New Roman"/>
                      <w:sz w:val="20"/>
                      <w:szCs w:val="20"/>
                    </w:rPr>
                    <w:t>vadība</w:t>
                  </w:r>
                  <w:proofErr w:type="spellEnd"/>
                  <w:r w:rsidRPr="00E17169">
                    <w:rPr>
                      <w:rFonts w:ascii="Times New Roman" w:hAnsi="Times New Roman"/>
                      <w:sz w:val="20"/>
                      <w:szCs w:val="20"/>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kārtējā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remonta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5455</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671D59">
                  <w:pPr>
                    <w:spacing w:after="0"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 m</w:t>
                  </w:r>
                  <w:r w:rsidRPr="00E17169">
                    <w:rPr>
                      <w:rFonts w:ascii="Times New Roman" w:eastAsia="Times New Roman" w:hAnsi="Times New Roman"/>
                      <w:sz w:val="20"/>
                      <w:szCs w:val="20"/>
                      <w:vertAlign w:val="superscript"/>
                      <w:lang w:eastAsia="lv-LV"/>
                    </w:rPr>
                    <w:t>2</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kārtējā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remonta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- 2,85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6</w:t>
                  </w:r>
                  <w:r w:rsidRPr="00E17169">
                    <w:rPr>
                      <w:rFonts w:ascii="Times New Roman" w:hAnsi="Times New Roman"/>
                      <w:color w:val="000000"/>
                      <w:sz w:val="20"/>
                      <w:szCs w:val="20"/>
                    </w:rPr>
                    <w:t xml:space="preserve"> </w:t>
                  </w:r>
                  <w:r w:rsidRPr="00E17169">
                    <w:rPr>
                      <w:rFonts w:ascii="Times New Roman" w:eastAsia="Times New Roman" w:hAnsi="Times New Roman"/>
                      <w:sz w:val="20"/>
                      <w:szCs w:val="20"/>
                      <w:lang w:eastAsia="lv-LV"/>
                    </w:rPr>
                    <w:t>m</w:t>
                  </w:r>
                  <w:r w:rsidRPr="00E17169">
                    <w:rPr>
                      <w:rFonts w:ascii="Times New Roman" w:eastAsia="Times New Roman" w:hAnsi="Times New Roman"/>
                      <w:sz w:val="20"/>
                      <w:szCs w:val="20"/>
                      <w:vertAlign w:val="superscript"/>
                      <w:lang w:eastAsia="lv-LV"/>
                    </w:rPr>
                    <w:t>2</w:t>
                  </w:r>
                  <w:r w:rsidRPr="00E17169">
                    <w:rPr>
                      <w:rFonts w:ascii="Times New Roman" w:eastAsia="Times New Roman" w:hAnsi="Times New Roman"/>
                      <w:sz w:val="20"/>
                      <w:szCs w:val="20"/>
                      <w:lang w:eastAsia="lv-LV"/>
                    </w:rPr>
                    <w:t xml:space="preserve"> x </w:t>
                  </w:r>
                  <w:r w:rsidR="00671D59" w:rsidRPr="00E17169">
                    <w:rPr>
                      <w:rFonts w:ascii="Times New Roman" w:eastAsia="Times New Roman" w:hAnsi="Times New Roman"/>
                      <w:sz w:val="20"/>
                      <w:szCs w:val="20"/>
                      <w:lang w:eastAsia="lv-LV"/>
                    </w:rPr>
                    <w:t>319</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lastRenderedPageBreak/>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vietas</w:t>
                  </w:r>
                  <w:proofErr w:type="spellEnd"/>
                  <w:r w:rsidRPr="00E17169">
                    <w:rPr>
                      <w:rFonts w:ascii="Times New Roman" w:eastAsia="Times New Roman" w:hAnsi="Times New Roman"/>
                      <w:sz w:val="20"/>
                      <w:szCs w:val="20"/>
                      <w:lang w:eastAsia="lv-LV"/>
                    </w:rPr>
                    <w:t>=</w:t>
                  </w:r>
                  <w:r w:rsidRPr="00E17169">
                    <w:rPr>
                      <w:rFonts w:ascii="Times New Roman" w:eastAsia="Times New Roman" w:hAnsi="Times New Roman"/>
                      <w:i/>
                      <w:iCs/>
                      <w:sz w:val="20"/>
                      <w:szCs w:val="20"/>
                      <w:lang w:eastAsia="lv-LV"/>
                    </w:rPr>
                    <w:t xml:space="preserve"> </w:t>
                  </w:r>
                  <w:r w:rsidR="00671D59" w:rsidRPr="00E17169">
                    <w:rPr>
                      <w:rFonts w:ascii="Times New Roman" w:eastAsia="Times New Roman" w:hAnsi="Times New Roman"/>
                      <w:i/>
                      <w:iCs/>
                      <w:sz w:val="20"/>
                      <w:szCs w:val="20"/>
                      <w:lang w:eastAsia="lv-LV"/>
                    </w:rPr>
                    <w:t xml:space="preserve">5455 </w:t>
                  </w:r>
                  <w:r w:rsidRPr="00E17169">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lastRenderedPageBreak/>
                    <w:t xml:space="preserve">40.02.00 </w:t>
                  </w:r>
                  <w:r w:rsidRPr="00E17169">
                    <w:rPr>
                      <w:rFonts w:ascii="Times New Roman" w:hAnsi="Times New Roman"/>
                      <w:color w:val="000000"/>
                      <w:sz w:val="20"/>
                      <w:szCs w:val="20"/>
                    </w:rPr>
                    <w:t>“</w:t>
                  </w:r>
                  <w:proofErr w:type="spellStart"/>
                  <w:r w:rsidRPr="00E17169">
                    <w:rPr>
                      <w:rFonts w:ascii="Times New Roman" w:hAnsi="Times New Roman"/>
                      <w:color w:val="000000"/>
                      <w:sz w:val="20"/>
                      <w:szCs w:val="20"/>
                    </w:rPr>
                    <w:t>Nekustamais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īpašums</w:t>
                  </w:r>
                  <w:proofErr w:type="spellEnd"/>
                  <w:r w:rsidRPr="00E17169">
                    <w:rPr>
                      <w:rFonts w:ascii="Times New Roman" w:hAnsi="Times New Roman"/>
                      <w:color w:val="000000"/>
                      <w:sz w:val="20"/>
                      <w:szCs w:val="20"/>
                    </w:rPr>
                    <w:t xml:space="preserve"> un </w:t>
                  </w:r>
                  <w:proofErr w:type="spellStart"/>
                  <w:r w:rsidRPr="00E17169">
                    <w:rPr>
                      <w:rFonts w:ascii="Times New Roman" w:hAnsi="Times New Roman"/>
                      <w:color w:val="000000"/>
                      <w:sz w:val="20"/>
                      <w:szCs w:val="20"/>
                    </w:rPr>
                    <w:t>centralizētais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lastRenderedPageBreak/>
                    <w:t>iepirkums</w:t>
                  </w:r>
                  <w:proofErr w:type="spellEnd"/>
                  <w:r w:rsidRPr="00E17169">
                    <w:rPr>
                      <w:rFonts w:ascii="Times New Roman" w:hAnsi="Times New Roman"/>
                      <w:color w:val="000000"/>
                      <w:sz w:val="20"/>
                      <w:szCs w:val="20"/>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kapitālā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remonta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5455</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671D59">
                  <w:pPr>
                    <w:spacing w:after="0"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 m</w:t>
                  </w:r>
                  <w:r w:rsidRPr="00E17169">
                    <w:rPr>
                      <w:rFonts w:ascii="Times New Roman" w:eastAsia="Times New Roman" w:hAnsi="Times New Roman"/>
                      <w:sz w:val="20"/>
                      <w:szCs w:val="20"/>
                      <w:vertAlign w:val="superscript"/>
                      <w:lang w:eastAsia="lv-LV"/>
                    </w:rPr>
                    <w:t>2</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kārtējā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remonta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- 2,85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6</w:t>
                  </w:r>
                  <w:r w:rsidRPr="00E17169">
                    <w:rPr>
                      <w:rFonts w:ascii="Times New Roman" w:hAnsi="Times New Roman"/>
                      <w:color w:val="000000"/>
                      <w:sz w:val="20"/>
                      <w:szCs w:val="20"/>
                    </w:rPr>
                    <w:t xml:space="preserve"> </w:t>
                  </w:r>
                  <w:r w:rsidRPr="00E17169">
                    <w:rPr>
                      <w:rFonts w:ascii="Times New Roman" w:eastAsia="Times New Roman" w:hAnsi="Times New Roman"/>
                      <w:sz w:val="20"/>
                      <w:szCs w:val="20"/>
                      <w:lang w:eastAsia="lv-LV"/>
                    </w:rPr>
                    <w:t>m</w:t>
                  </w:r>
                  <w:r w:rsidRPr="00E17169">
                    <w:rPr>
                      <w:rFonts w:ascii="Times New Roman" w:eastAsia="Times New Roman" w:hAnsi="Times New Roman"/>
                      <w:sz w:val="20"/>
                      <w:szCs w:val="20"/>
                      <w:vertAlign w:val="superscript"/>
                      <w:lang w:eastAsia="lv-LV"/>
                    </w:rPr>
                    <w:t>2</w:t>
                  </w:r>
                  <w:r w:rsidRPr="00E17169">
                    <w:rPr>
                      <w:rFonts w:ascii="Times New Roman" w:eastAsia="Times New Roman" w:hAnsi="Times New Roman"/>
                      <w:sz w:val="20"/>
                      <w:szCs w:val="20"/>
                      <w:lang w:eastAsia="lv-LV"/>
                    </w:rPr>
                    <w:t xml:space="preserve"> x </w:t>
                  </w:r>
                  <w:r w:rsidR="00671D59" w:rsidRPr="00E17169">
                    <w:rPr>
                      <w:rFonts w:ascii="Times New Roman" w:eastAsia="Times New Roman" w:hAnsi="Times New Roman"/>
                      <w:sz w:val="20"/>
                      <w:szCs w:val="20"/>
                      <w:lang w:eastAsia="lv-LV"/>
                    </w:rPr>
                    <w:t>319</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vietas</w:t>
                  </w:r>
                  <w:proofErr w:type="spellEnd"/>
                  <w:r w:rsidRPr="00E17169">
                    <w:rPr>
                      <w:rFonts w:ascii="Times New Roman" w:eastAsia="Times New Roman" w:hAnsi="Times New Roman"/>
                      <w:sz w:val="20"/>
                      <w:szCs w:val="20"/>
                      <w:lang w:eastAsia="lv-LV"/>
                    </w:rPr>
                    <w:t>=</w:t>
                  </w:r>
                  <w:r w:rsidRPr="00E17169">
                    <w:rPr>
                      <w:rFonts w:ascii="Times New Roman" w:eastAsia="Times New Roman" w:hAnsi="Times New Roman"/>
                      <w:i/>
                      <w:iCs/>
                      <w:sz w:val="20"/>
                      <w:szCs w:val="20"/>
                      <w:lang w:eastAsia="lv-LV"/>
                    </w:rPr>
                    <w:t xml:space="preserve"> </w:t>
                  </w:r>
                  <w:r w:rsidR="00671D59" w:rsidRPr="00E17169">
                    <w:rPr>
                      <w:rFonts w:ascii="Times New Roman" w:eastAsia="Times New Roman" w:hAnsi="Times New Roman"/>
                      <w:i/>
                      <w:iCs/>
                      <w:sz w:val="20"/>
                      <w:szCs w:val="20"/>
                      <w:lang w:eastAsia="lv-LV"/>
                    </w:rPr>
                    <w:t xml:space="preserve">5455 </w:t>
                  </w:r>
                  <w:r w:rsidRPr="00E17169">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 xml:space="preserve">40.02.00 </w:t>
                  </w:r>
                  <w:r w:rsidRPr="00E17169">
                    <w:rPr>
                      <w:rFonts w:ascii="Times New Roman" w:hAnsi="Times New Roman"/>
                      <w:color w:val="000000"/>
                      <w:sz w:val="20"/>
                      <w:szCs w:val="20"/>
                    </w:rPr>
                    <w:t>“</w:t>
                  </w:r>
                  <w:proofErr w:type="spellStart"/>
                  <w:r w:rsidRPr="00E17169">
                    <w:rPr>
                      <w:rFonts w:ascii="Times New Roman" w:hAnsi="Times New Roman"/>
                      <w:color w:val="000000"/>
                      <w:sz w:val="20"/>
                      <w:szCs w:val="20"/>
                    </w:rPr>
                    <w:t>Nekustamais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īpašums</w:t>
                  </w:r>
                  <w:proofErr w:type="spellEnd"/>
                  <w:r w:rsidRPr="00E17169">
                    <w:rPr>
                      <w:rFonts w:ascii="Times New Roman" w:hAnsi="Times New Roman"/>
                      <w:color w:val="000000"/>
                      <w:sz w:val="20"/>
                      <w:szCs w:val="20"/>
                    </w:rPr>
                    <w:t xml:space="preserve"> un </w:t>
                  </w:r>
                  <w:proofErr w:type="spellStart"/>
                  <w:r w:rsidRPr="00E17169">
                    <w:rPr>
                      <w:rFonts w:ascii="Times New Roman" w:hAnsi="Times New Roman"/>
                      <w:color w:val="000000"/>
                      <w:sz w:val="20"/>
                      <w:szCs w:val="20"/>
                    </w:rPr>
                    <w:t>centralizētais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iepirkums</w:t>
                  </w:r>
                  <w:proofErr w:type="spellEnd"/>
                  <w:r w:rsidRPr="00E17169">
                    <w:rPr>
                      <w:rFonts w:ascii="Times New Roman" w:hAnsi="Times New Roman"/>
                      <w:color w:val="000000"/>
                      <w:sz w:val="20"/>
                      <w:szCs w:val="20"/>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avārijas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remonta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2718</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671D59">
                  <w:pPr>
                    <w:spacing w:after="0"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 m</w:t>
                  </w:r>
                  <w:r w:rsidRPr="00E17169">
                    <w:rPr>
                      <w:rFonts w:ascii="Times New Roman" w:eastAsia="Times New Roman" w:hAnsi="Times New Roman"/>
                      <w:sz w:val="20"/>
                      <w:szCs w:val="20"/>
                      <w:vertAlign w:val="superscript"/>
                      <w:lang w:eastAsia="lv-LV"/>
                    </w:rPr>
                    <w:t>2</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avārijas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remonta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- 1,42 </w:t>
                  </w:r>
                  <w:r w:rsidRPr="00E17169">
                    <w:rPr>
                      <w:rFonts w:ascii="Times New Roman" w:eastAsia="Times New Roman" w:hAnsi="Times New Roman"/>
                      <w:i/>
                      <w:iCs/>
                      <w:sz w:val="20"/>
                      <w:szCs w:val="20"/>
                      <w:lang w:eastAsia="lv-LV"/>
                    </w:rPr>
                    <w:t>euro</w:t>
                  </w:r>
                  <w:r w:rsidRPr="00E17169">
                    <w:rPr>
                      <w:rFonts w:ascii="Times New Roman" w:eastAsia="Times New Roman" w:hAnsi="Times New Roman"/>
                      <w:sz w:val="20"/>
                      <w:szCs w:val="20"/>
                      <w:lang w:eastAsia="lv-LV"/>
                    </w:rPr>
                    <w:t xml:space="preserve"> x 6</w:t>
                  </w:r>
                  <w:r w:rsidRPr="00E17169">
                    <w:rPr>
                      <w:rFonts w:ascii="Times New Roman" w:hAnsi="Times New Roman"/>
                      <w:color w:val="000000"/>
                      <w:sz w:val="20"/>
                      <w:szCs w:val="20"/>
                    </w:rPr>
                    <w:t xml:space="preserve"> </w:t>
                  </w:r>
                  <w:r w:rsidRPr="00E17169">
                    <w:rPr>
                      <w:rFonts w:ascii="Times New Roman" w:eastAsia="Times New Roman" w:hAnsi="Times New Roman"/>
                      <w:sz w:val="20"/>
                      <w:szCs w:val="20"/>
                      <w:lang w:eastAsia="lv-LV"/>
                    </w:rPr>
                    <w:t>m</w:t>
                  </w:r>
                  <w:r w:rsidRPr="00E17169">
                    <w:rPr>
                      <w:rFonts w:ascii="Times New Roman" w:eastAsia="Times New Roman" w:hAnsi="Times New Roman"/>
                      <w:sz w:val="20"/>
                      <w:szCs w:val="20"/>
                      <w:vertAlign w:val="superscript"/>
                      <w:lang w:eastAsia="lv-LV"/>
                    </w:rPr>
                    <w:t>2</w:t>
                  </w:r>
                  <w:r w:rsidRPr="00E17169">
                    <w:rPr>
                      <w:rFonts w:ascii="Times New Roman" w:eastAsia="Times New Roman" w:hAnsi="Times New Roman"/>
                      <w:sz w:val="20"/>
                      <w:szCs w:val="20"/>
                      <w:lang w:eastAsia="lv-LV"/>
                    </w:rPr>
                    <w:t xml:space="preserve"> x </w:t>
                  </w:r>
                  <w:r w:rsidR="00671D59" w:rsidRPr="00E17169">
                    <w:rPr>
                      <w:rFonts w:ascii="Times New Roman" w:eastAsia="Times New Roman" w:hAnsi="Times New Roman"/>
                      <w:sz w:val="20"/>
                      <w:szCs w:val="20"/>
                      <w:lang w:eastAsia="lv-LV"/>
                    </w:rPr>
                    <w:t>319</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vietas</w:t>
                  </w:r>
                  <w:proofErr w:type="spellEnd"/>
                  <w:r w:rsidRPr="00E17169">
                    <w:rPr>
                      <w:rFonts w:ascii="Times New Roman" w:eastAsia="Times New Roman" w:hAnsi="Times New Roman"/>
                      <w:sz w:val="20"/>
                      <w:szCs w:val="20"/>
                      <w:lang w:eastAsia="lv-LV"/>
                    </w:rPr>
                    <w:t>=</w:t>
                  </w:r>
                  <w:r w:rsidRPr="00E17169">
                    <w:rPr>
                      <w:rFonts w:ascii="Times New Roman" w:eastAsia="Times New Roman" w:hAnsi="Times New Roman"/>
                      <w:i/>
                      <w:iCs/>
                      <w:sz w:val="20"/>
                      <w:szCs w:val="20"/>
                      <w:lang w:eastAsia="lv-LV"/>
                    </w:rPr>
                    <w:t xml:space="preserve"> </w:t>
                  </w:r>
                  <w:r w:rsidR="00671D59" w:rsidRPr="00E17169">
                    <w:rPr>
                      <w:rFonts w:ascii="Times New Roman" w:eastAsia="Times New Roman" w:hAnsi="Times New Roman"/>
                      <w:i/>
                      <w:iCs/>
                      <w:sz w:val="20"/>
                      <w:szCs w:val="20"/>
                      <w:lang w:eastAsia="lv-LV"/>
                    </w:rPr>
                    <w:t>2718</w:t>
                  </w:r>
                  <w:r w:rsidRPr="00E17169">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 xml:space="preserve">40.02.00 </w:t>
                  </w:r>
                  <w:r w:rsidRPr="00E17169">
                    <w:rPr>
                      <w:rFonts w:ascii="Times New Roman" w:hAnsi="Times New Roman"/>
                      <w:color w:val="000000"/>
                      <w:sz w:val="20"/>
                      <w:szCs w:val="20"/>
                    </w:rPr>
                    <w:t>“</w:t>
                  </w:r>
                  <w:proofErr w:type="spellStart"/>
                  <w:r w:rsidRPr="00E17169">
                    <w:rPr>
                      <w:rFonts w:ascii="Times New Roman" w:hAnsi="Times New Roman"/>
                      <w:color w:val="000000"/>
                      <w:sz w:val="20"/>
                      <w:szCs w:val="20"/>
                    </w:rPr>
                    <w:t>Nekustamais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īpašums</w:t>
                  </w:r>
                  <w:proofErr w:type="spellEnd"/>
                  <w:r w:rsidRPr="00E17169">
                    <w:rPr>
                      <w:rFonts w:ascii="Times New Roman" w:hAnsi="Times New Roman"/>
                      <w:color w:val="000000"/>
                      <w:sz w:val="20"/>
                      <w:szCs w:val="20"/>
                    </w:rPr>
                    <w:t xml:space="preserve"> un </w:t>
                  </w:r>
                  <w:proofErr w:type="spellStart"/>
                  <w:r w:rsidRPr="00E17169">
                    <w:rPr>
                      <w:rFonts w:ascii="Times New Roman" w:hAnsi="Times New Roman"/>
                      <w:color w:val="000000"/>
                      <w:sz w:val="20"/>
                      <w:szCs w:val="20"/>
                    </w:rPr>
                    <w:t>centralizētais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iepirkums</w:t>
                  </w:r>
                  <w:proofErr w:type="spellEnd"/>
                  <w:r w:rsidRPr="00E17169">
                    <w:rPr>
                      <w:rFonts w:ascii="Times New Roman" w:hAnsi="Times New Roman"/>
                      <w:color w:val="000000"/>
                      <w:sz w:val="20"/>
                      <w:szCs w:val="20"/>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tehniskās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apkopes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5360</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671D59">
                  <w:pPr>
                    <w:spacing w:after="0"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10 x (</w:t>
                  </w:r>
                  <w:proofErr w:type="spellStart"/>
                  <w:r w:rsidRPr="00E17169">
                    <w:rPr>
                      <w:rFonts w:ascii="Times New Roman" w:eastAsia="Times New Roman" w:hAnsi="Times New Roman"/>
                      <w:sz w:val="20"/>
                      <w:szCs w:val="20"/>
                      <w:lang w:eastAsia="lv-LV"/>
                    </w:rPr>
                    <w:t>tehniskās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apkopes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mēnesī</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1 m</w:t>
                  </w:r>
                  <w:r w:rsidRPr="00E17169">
                    <w:rPr>
                      <w:rFonts w:ascii="Times New Roman" w:eastAsia="Times New Roman" w:hAnsi="Times New Roman"/>
                      <w:sz w:val="20"/>
                      <w:szCs w:val="20"/>
                      <w:vertAlign w:val="superscript"/>
                      <w:lang w:eastAsia="lv-LV"/>
                    </w:rPr>
                    <w:t>2</w:t>
                  </w:r>
                  <w:r w:rsidRPr="00E17169">
                    <w:rPr>
                      <w:rFonts w:ascii="Times New Roman" w:eastAsia="Times New Roman" w:hAnsi="Times New Roman"/>
                      <w:sz w:val="20"/>
                      <w:szCs w:val="20"/>
                      <w:lang w:eastAsia="lv-LV"/>
                    </w:rPr>
                    <w:t xml:space="preserve">-0,28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 (</w:t>
                  </w:r>
                  <w:proofErr w:type="spellStart"/>
                  <w:r w:rsidRPr="00E17169">
                    <w:rPr>
                      <w:rFonts w:ascii="Times New Roman" w:eastAsia="Times New Roman" w:hAnsi="Times New Roman"/>
                      <w:sz w:val="20"/>
                      <w:szCs w:val="20"/>
                      <w:lang w:eastAsia="lv-LV"/>
                    </w:rPr>
                    <w:t>kvadrātmetri</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gadā-6)x </w:t>
                  </w:r>
                  <w:r w:rsidR="00671D59" w:rsidRPr="00E17169">
                    <w:rPr>
                      <w:rFonts w:ascii="Times New Roman" w:eastAsia="Times New Roman" w:hAnsi="Times New Roman"/>
                      <w:sz w:val="20"/>
                      <w:szCs w:val="20"/>
                      <w:lang w:eastAsia="lv-LV"/>
                    </w:rPr>
                    <w:t xml:space="preserve">319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vietas</w:t>
                  </w:r>
                  <w:proofErr w:type="spellEnd"/>
                  <w:r w:rsidRPr="00E17169">
                    <w:rPr>
                      <w:rFonts w:ascii="Times New Roman" w:eastAsia="Times New Roman" w:hAnsi="Times New Roman"/>
                      <w:sz w:val="20"/>
                      <w:szCs w:val="20"/>
                      <w:lang w:eastAsia="lv-LV"/>
                    </w:rPr>
                    <w:t>=</w:t>
                  </w:r>
                  <w:r w:rsidRPr="00E17169">
                    <w:rPr>
                      <w:rFonts w:ascii="Times New Roman" w:eastAsia="Times New Roman" w:hAnsi="Times New Roman"/>
                      <w:i/>
                      <w:iCs/>
                      <w:sz w:val="20"/>
                      <w:szCs w:val="20"/>
                      <w:lang w:eastAsia="lv-LV"/>
                    </w:rPr>
                    <w:t xml:space="preserve"> </w:t>
                  </w:r>
                  <w:r w:rsidR="00671D59" w:rsidRPr="00E17169">
                    <w:rPr>
                      <w:rFonts w:ascii="Times New Roman" w:eastAsia="Times New Roman" w:hAnsi="Times New Roman"/>
                      <w:i/>
                      <w:iCs/>
                      <w:sz w:val="20"/>
                      <w:szCs w:val="20"/>
                      <w:lang w:eastAsia="lv-LV"/>
                    </w:rPr>
                    <w:t xml:space="preserve">5360 </w:t>
                  </w:r>
                  <w:r w:rsidRPr="00E17169">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 xml:space="preserve">40.02.00 </w:t>
                  </w:r>
                  <w:r w:rsidRPr="00E17169">
                    <w:rPr>
                      <w:rFonts w:ascii="Times New Roman" w:hAnsi="Times New Roman"/>
                      <w:color w:val="000000"/>
                      <w:sz w:val="20"/>
                      <w:szCs w:val="20"/>
                    </w:rPr>
                    <w:t>“</w:t>
                  </w:r>
                  <w:proofErr w:type="spellStart"/>
                  <w:r w:rsidRPr="00E17169">
                    <w:rPr>
                      <w:rFonts w:ascii="Times New Roman" w:hAnsi="Times New Roman"/>
                      <w:color w:val="000000"/>
                      <w:sz w:val="20"/>
                      <w:szCs w:val="20"/>
                    </w:rPr>
                    <w:t>Nekustamais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īpašums</w:t>
                  </w:r>
                  <w:proofErr w:type="spellEnd"/>
                  <w:r w:rsidRPr="00E17169">
                    <w:rPr>
                      <w:rFonts w:ascii="Times New Roman" w:hAnsi="Times New Roman"/>
                      <w:color w:val="000000"/>
                      <w:sz w:val="20"/>
                      <w:szCs w:val="20"/>
                    </w:rPr>
                    <w:t xml:space="preserve"> un </w:t>
                  </w:r>
                  <w:proofErr w:type="spellStart"/>
                  <w:r w:rsidRPr="00E17169">
                    <w:rPr>
                      <w:rFonts w:ascii="Times New Roman" w:hAnsi="Times New Roman"/>
                      <w:color w:val="000000"/>
                      <w:sz w:val="20"/>
                      <w:szCs w:val="20"/>
                    </w:rPr>
                    <w:t>centralizētais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iepirkums</w:t>
                  </w:r>
                  <w:proofErr w:type="spellEnd"/>
                  <w:r w:rsidRPr="00E17169">
                    <w:rPr>
                      <w:rFonts w:ascii="Times New Roman" w:hAnsi="Times New Roman"/>
                      <w:color w:val="000000"/>
                      <w:sz w:val="20"/>
                      <w:szCs w:val="20"/>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administratīvā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darba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nodrošināšana</w:t>
                  </w:r>
                  <w:proofErr w:type="spellEnd"/>
                  <w:r w:rsidRPr="00E17169">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671D59" w:rsidP="006D4837">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3382</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671D59">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w:t>
                  </w:r>
                  <w:proofErr w:type="spellStart"/>
                  <w:r w:rsidRPr="00E17169">
                    <w:rPr>
                      <w:rFonts w:ascii="Times New Roman" w:eastAsia="Times New Roman" w:hAnsi="Times New Roman"/>
                      <w:sz w:val="20"/>
                      <w:szCs w:val="20"/>
                      <w:lang w:eastAsia="lv-LV"/>
                    </w:rPr>
                    <w:t>sakaru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pakalpojumu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w:t>
                  </w:r>
                  <w:r w:rsidR="00671D59" w:rsidRPr="00E17169">
                    <w:rPr>
                      <w:rFonts w:ascii="Times New Roman" w:eastAsia="Times New Roman" w:hAnsi="Times New Roman"/>
                      <w:sz w:val="20"/>
                      <w:szCs w:val="20"/>
                      <w:lang w:eastAsia="lv-LV"/>
                    </w:rPr>
                    <w:t xml:space="preserve">1143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remontu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00671D59" w:rsidRPr="00E17169">
                    <w:rPr>
                      <w:rFonts w:ascii="Times New Roman" w:eastAsia="Times New Roman" w:hAnsi="Times New Roman"/>
                      <w:sz w:val="20"/>
                      <w:szCs w:val="20"/>
                      <w:lang w:eastAsia="lv-LV"/>
                    </w:rPr>
                    <w:t xml:space="preserve"> </w:t>
                  </w:r>
                  <w:r w:rsidRPr="00E17169">
                    <w:rPr>
                      <w:rFonts w:ascii="Times New Roman" w:eastAsia="Times New Roman" w:hAnsi="Times New Roman"/>
                      <w:sz w:val="20"/>
                      <w:szCs w:val="20"/>
                      <w:lang w:eastAsia="lv-LV"/>
                    </w:rPr>
                    <w:t xml:space="preserve">-  </w:t>
                  </w:r>
                  <w:r w:rsidR="00671D59" w:rsidRPr="00E17169">
                    <w:rPr>
                      <w:rFonts w:ascii="Times New Roman" w:eastAsia="Times New Roman" w:hAnsi="Times New Roman"/>
                      <w:sz w:val="20"/>
                      <w:szCs w:val="20"/>
                      <w:lang w:eastAsia="lv-LV"/>
                    </w:rPr>
                    <w:t xml:space="preserve">13 628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w:t>
                  </w:r>
                  <w:proofErr w:type="spellStart"/>
                  <w:r w:rsidRPr="00E17169">
                    <w:rPr>
                      <w:rFonts w:ascii="Times New Roman" w:eastAsia="Times New Roman" w:hAnsi="Times New Roman"/>
                      <w:sz w:val="20"/>
                      <w:szCs w:val="20"/>
                      <w:lang w:eastAsia="lv-LV"/>
                    </w:rPr>
                    <w:t>tehniskās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apkopes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w:t>
                  </w:r>
                  <w:r w:rsidR="00671D59" w:rsidRPr="00E17169">
                    <w:rPr>
                      <w:rFonts w:ascii="Times New Roman" w:eastAsia="Times New Roman" w:hAnsi="Times New Roman"/>
                      <w:sz w:val="20"/>
                      <w:szCs w:val="20"/>
                      <w:lang w:eastAsia="lv-LV"/>
                    </w:rPr>
                    <w:t xml:space="preserve">5360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 </w:t>
                  </w:r>
                  <w:r w:rsidR="00671D59" w:rsidRPr="00E17169">
                    <w:rPr>
                      <w:rFonts w:ascii="Times New Roman" w:eastAsia="Times New Roman" w:hAnsi="Times New Roman"/>
                      <w:sz w:val="20"/>
                      <w:szCs w:val="20"/>
                      <w:lang w:eastAsia="lv-LV"/>
                    </w:rPr>
                    <w:t xml:space="preserve">20 131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(4 </w:t>
                  </w:r>
                  <w:proofErr w:type="spellStart"/>
                  <w:r w:rsidRPr="00E17169">
                    <w:rPr>
                      <w:rFonts w:ascii="Times New Roman" w:eastAsia="Times New Roman" w:hAnsi="Times New Roman"/>
                      <w:sz w:val="20"/>
                      <w:szCs w:val="20"/>
                      <w:lang w:eastAsia="lv-LV"/>
                    </w:rPr>
                    <w:t>procenti</w:t>
                  </w:r>
                  <w:proofErr w:type="spellEnd"/>
                  <w:r w:rsidRPr="00E17169">
                    <w:rPr>
                      <w:rFonts w:ascii="Times New Roman" w:eastAsia="Times New Roman" w:hAnsi="Times New Roman"/>
                      <w:sz w:val="20"/>
                      <w:szCs w:val="20"/>
                      <w:lang w:eastAsia="lv-LV"/>
                    </w:rPr>
                    <w:t xml:space="preserve"> no </w:t>
                  </w:r>
                  <w:proofErr w:type="spellStart"/>
                  <w:r w:rsidRPr="00E17169">
                    <w:rPr>
                      <w:rFonts w:ascii="Times New Roman" w:eastAsia="Times New Roman" w:hAnsi="Times New Roman"/>
                      <w:sz w:val="20"/>
                      <w:szCs w:val="20"/>
                      <w:lang w:eastAsia="lv-LV"/>
                    </w:rPr>
                    <w:t>kopējās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summas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administratīvā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darba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nodrošināšanai</w:t>
                  </w:r>
                  <w:proofErr w:type="spellEnd"/>
                  <w:r w:rsidRPr="00E17169">
                    <w:rPr>
                      <w:rFonts w:ascii="Times New Roman" w:eastAsia="Times New Roman" w:hAnsi="Times New Roman"/>
                      <w:sz w:val="20"/>
                      <w:szCs w:val="20"/>
                      <w:lang w:eastAsia="lv-LV"/>
                    </w:rPr>
                    <w:t>)=</w:t>
                  </w:r>
                  <w:r w:rsidR="00671D59" w:rsidRPr="00E17169">
                    <w:rPr>
                      <w:rFonts w:ascii="Times New Roman" w:eastAsia="Times New Roman" w:hAnsi="Times New Roman"/>
                      <w:sz w:val="20"/>
                      <w:szCs w:val="20"/>
                      <w:lang w:eastAsia="lv-LV"/>
                    </w:rPr>
                    <w:t>806</w:t>
                  </w:r>
                  <w:r w:rsidRPr="00E17169">
                    <w:rPr>
                      <w:rFonts w:ascii="Times New Roman" w:eastAsia="Times New Roman" w:hAnsi="Times New Roman"/>
                      <w:sz w:val="20"/>
                      <w:szCs w:val="20"/>
                      <w:lang w:eastAsia="lv-LV"/>
                    </w:rPr>
                    <w:t xml:space="preserve">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4,2=</w:t>
                  </w:r>
                  <w:r w:rsidR="00671D59" w:rsidRPr="00E17169">
                    <w:rPr>
                      <w:rFonts w:ascii="Times New Roman" w:eastAsia="Times New Roman" w:hAnsi="Times New Roman"/>
                      <w:sz w:val="20"/>
                      <w:szCs w:val="20"/>
                      <w:lang w:eastAsia="lv-LV"/>
                    </w:rPr>
                    <w:t>3382</w:t>
                  </w:r>
                  <w:r w:rsidRPr="00E17169">
                    <w:rPr>
                      <w:rFonts w:ascii="Times New Roman" w:eastAsia="Times New Roman" w:hAnsi="Times New Roman"/>
                      <w:i/>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citi</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pakalpojumi</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552146" w:rsidP="006D4837">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3951</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552146">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 [(</w:t>
                  </w:r>
                  <w:proofErr w:type="spellStart"/>
                  <w:r w:rsidRPr="00E17169">
                    <w:rPr>
                      <w:rFonts w:ascii="Times New Roman" w:eastAsia="Times New Roman" w:hAnsi="Times New Roman"/>
                      <w:sz w:val="20"/>
                      <w:szCs w:val="20"/>
                      <w:lang w:eastAsia="lv-LV"/>
                    </w:rPr>
                    <w:t>sakaru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pakalpojumu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w:t>
                  </w:r>
                  <w:r w:rsidR="00552146" w:rsidRPr="00E17169">
                    <w:rPr>
                      <w:rFonts w:ascii="Times New Roman" w:eastAsia="Times New Roman" w:hAnsi="Times New Roman"/>
                      <w:sz w:val="20"/>
                      <w:szCs w:val="20"/>
                      <w:lang w:eastAsia="lv-LV"/>
                    </w:rPr>
                    <w:t xml:space="preserve">1143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remontu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w:t>
                  </w:r>
                  <w:r w:rsidR="00552146" w:rsidRPr="00E17169">
                    <w:rPr>
                      <w:rFonts w:ascii="Times New Roman" w:eastAsia="Times New Roman" w:hAnsi="Times New Roman"/>
                      <w:sz w:val="20"/>
                      <w:szCs w:val="20"/>
                      <w:lang w:eastAsia="lv-LV"/>
                    </w:rPr>
                    <w:t xml:space="preserve">13 628 </w:t>
                  </w:r>
                  <w:r w:rsidRPr="00E17169">
                    <w:rPr>
                      <w:rFonts w:ascii="Times New Roman" w:eastAsia="Times New Roman" w:hAnsi="Times New Roman"/>
                      <w:sz w:val="20"/>
                      <w:szCs w:val="20"/>
                      <w:lang w:eastAsia="lv-LV"/>
                    </w:rPr>
                    <w:t xml:space="preserve">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tehniskās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apkopes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w:t>
                  </w:r>
                  <w:r w:rsidR="00552146" w:rsidRPr="00E17169">
                    <w:rPr>
                      <w:rFonts w:ascii="Times New Roman" w:eastAsia="Times New Roman" w:hAnsi="Times New Roman"/>
                      <w:sz w:val="20"/>
                      <w:szCs w:val="20"/>
                      <w:lang w:eastAsia="lv-LV"/>
                    </w:rPr>
                    <w:t xml:space="preserve">5360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administratīvā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darba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nodrošināšana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w:t>
                  </w:r>
                  <w:r w:rsidR="00552146" w:rsidRPr="00E17169">
                    <w:rPr>
                      <w:rFonts w:ascii="Times New Roman" w:eastAsia="Times New Roman" w:hAnsi="Times New Roman"/>
                      <w:sz w:val="20"/>
                      <w:szCs w:val="20"/>
                      <w:lang w:eastAsia="lv-LV"/>
                    </w:rPr>
                    <w:t xml:space="preserve">3382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w:t>
                  </w:r>
                  <w:r w:rsidR="00552146" w:rsidRPr="00E17169">
                    <w:rPr>
                      <w:rFonts w:ascii="Times New Roman" w:eastAsia="Times New Roman" w:hAnsi="Times New Roman"/>
                      <w:sz w:val="20"/>
                      <w:szCs w:val="20"/>
                      <w:lang w:eastAsia="lv-LV"/>
                    </w:rPr>
                    <w:t xml:space="preserve">23 513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(4 </w:t>
                  </w:r>
                  <w:proofErr w:type="spellStart"/>
                  <w:r w:rsidRPr="00E17169">
                    <w:rPr>
                      <w:rFonts w:ascii="Times New Roman" w:eastAsia="Times New Roman" w:hAnsi="Times New Roman"/>
                      <w:sz w:val="20"/>
                      <w:szCs w:val="20"/>
                      <w:lang w:eastAsia="lv-LV"/>
                    </w:rPr>
                    <w:t>procenti</w:t>
                  </w:r>
                  <w:proofErr w:type="spellEnd"/>
                  <w:r w:rsidRPr="00E17169">
                    <w:rPr>
                      <w:rFonts w:ascii="Times New Roman" w:eastAsia="Times New Roman" w:hAnsi="Times New Roman"/>
                      <w:sz w:val="20"/>
                      <w:szCs w:val="20"/>
                      <w:lang w:eastAsia="lv-LV"/>
                    </w:rPr>
                    <w:t xml:space="preserve"> no </w:t>
                  </w:r>
                  <w:proofErr w:type="spellStart"/>
                  <w:r w:rsidRPr="00E17169">
                    <w:rPr>
                      <w:rFonts w:ascii="Times New Roman" w:eastAsia="Times New Roman" w:hAnsi="Times New Roman"/>
                      <w:sz w:val="20"/>
                      <w:szCs w:val="20"/>
                      <w:lang w:eastAsia="lv-LV"/>
                    </w:rPr>
                    <w:t>kopējās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summas</w:t>
                  </w:r>
                  <w:proofErr w:type="spellEnd"/>
                  <w:r w:rsidRPr="00E17169">
                    <w:rPr>
                      <w:rFonts w:ascii="Times New Roman" w:eastAsia="Times New Roman" w:hAnsi="Times New Roman"/>
                      <w:sz w:val="20"/>
                      <w:szCs w:val="20"/>
                      <w:lang w:eastAsia="lv-LV"/>
                    </w:rPr>
                    <w:t xml:space="preserve">)x4,2= </w:t>
                  </w:r>
                  <w:r w:rsidR="00552146" w:rsidRPr="00E17169">
                    <w:rPr>
                      <w:rFonts w:ascii="Times New Roman" w:eastAsia="Times New Roman" w:hAnsi="Times New Roman"/>
                      <w:sz w:val="20"/>
                      <w:szCs w:val="20"/>
                      <w:lang w:eastAsia="lv-LV"/>
                    </w:rPr>
                    <w:t xml:space="preserve">3951 </w:t>
                  </w:r>
                  <w:r w:rsidRPr="00E17169">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both"/>
                    <w:rPr>
                      <w:rFonts w:ascii="Times New Roman" w:eastAsiaTheme="minorHAnsi" w:hAnsi="Times New Roman"/>
                      <w:b/>
                      <w:sz w:val="20"/>
                      <w:szCs w:val="20"/>
                    </w:rPr>
                  </w:pPr>
                  <w:r w:rsidRPr="00E17169">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r w:rsidRPr="00E17169">
                    <w:rPr>
                      <w:rFonts w:ascii="Times New Roman" w:hAnsi="Times New Roman"/>
                      <w:b/>
                      <w:bCs/>
                      <w:sz w:val="20"/>
                      <w:szCs w:val="20"/>
                    </w:rPr>
                    <w:t xml:space="preserve">N5-materiālu un </w:t>
                  </w:r>
                  <w:proofErr w:type="spellStart"/>
                  <w:r w:rsidRPr="00E17169">
                    <w:rPr>
                      <w:rFonts w:ascii="Times New Roman" w:hAnsi="Times New Roman"/>
                      <w:b/>
                      <w:bCs/>
                      <w:sz w:val="20"/>
                      <w:szCs w:val="20"/>
                    </w:rPr>
                    <w:t>inventāra</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izmaksas-kopā</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552146" w:rsidP="00153561">
                  <w:pPr>
                    <w:spacing w:after="0" w:line="240" w:lineRule="auto"/>
                    <w:rPr>
                      <w:rFonts w:ascii="Times New Roman" w:eastAsiaTheme="minorHAnsi" w:hAnsi="Times New Roman"/>
                      <w:b/>
                      <w:sz w:val="20"/>
                      <w:szCs w:val="20"/>
                    </w:rPr>
                  </w:pPr>
                  <w:r w:rsidRPr="00E17169">
                    <w:rPr>
                      <w:rFonts w:ascii="Times New Roman" w:eastAsiaTheme="minorHAnsi" w:hAnsi="Times New Roman"/>
                      <w:b/>
                      <w:sz w:val="20"/>
                      <w:szCs w:val="20"/>
                    </w:rPr>
                    <w:t>23 260</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 (</w:t>
                  </w:r>
                  <w:proofErr w:type="spellStart"/>
                  <w:r w:rsidRPr="00E17169">
                    <w:rPr>
                      <w:rFonts w:ascii="Times New Roman" w:eastAsia="Times New Roman" w:hAnsi="Times New Roman"/>
                      <w:sz w:val="20"/>
                      <w:szCs w:val="20"/>
                      <w:lang w:eastAsia="lv-LV"/>
                    </w:rPr>
                    <w:t>patērētā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elektroenerģija</w:t>
                  </w:r>
                  <w:proofErr w:type="spellEnd"/>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apkure</w:t>
                  </w:r>
                  <w:proofErr w:type="spellEnd"/>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ūdensapgāde</w:t>
                  </w:r>
                  <w:proofErr w:type="spellEnd"/>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kanalizācija</w:t>
                  </w:r>
                  <w:proofErr w:type="spellEnd"/>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mācību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līdzekļu</w:t>
                  </w:r>
                  <w:proofErr w:type="spellEnd"/>
                  <w:r w:rsidRPr="00E17169">
                    <w:rPr>
                      <w:rFonts w:ascii="Times New Roman" w:eastAsia="Times New Roman" w:hAnsi="Times New Roman"/>
                      <w:sz w:val="20"/>
                      <w:szCs w:val="20"/>
                      <w:lang w:eastAsia="lv-LV"/>
                    </w:rPr>
                    <w:t xml:space="preserve"> un </w:t>
                  </w:r>
                  <w:proofErr w:type="spellStart"/>
                  <w:r w:rsidRPr="00E17169">
                    <w:rPr>
                      <w:rFonts w:ascii="Times New Roman" w:eastAsia="Times New Roman" w:hAnsi="Times New Roman"/>
                      <w:sz w:val="20"/>
                      <w:szCs w:val="20"/>
                      <w:lang w:eastAsia="lv-LV"/>
                    </w:rPr>
                    <w:t>materiālu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iegādes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inventāra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iegādes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vienam</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studentam</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kancelejas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preču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iegādes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mācību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līdzekļu</w:t>
                  </w:r>
                  <w:proofErr w:type="spellEnd"/>
                  <w:r w:rsidRPr="00E17169">
                    <w:rPr>
                      <w:rFonts w:ascii="Times New Roman" w:eastAsia="Times New Roman" w:hAnsi="Times New Roman"/>
                      <w:sz w:val="20"/>
                      <w:szCs w:val="20"/>
                      <w:lang w:eastAsia="lv-LV"/>
                    </w:rPr>
                    <w:t xml:space="preserve"> un </w:t>
                  </w:r>
                  <w:proofErr w:type="spellStart"/>
                  <w:r w:rsidRPr="00E17169">
                    <w:rPr>
                      <w:rFonts w:ascii="Times New Roman" w:eastAsia="Times New Roman" w:hAnsi="Times New Roman"/>
                      <w:sz w:val="20"/>
                      <w:szCs w:val="20"/>
                      <w:lang w:eastAsia="lv-LV"/>
                    </w:rPr>
                    <w:t>materiālu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iegādes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552146" w:rsidP="00153561">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8575</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552146">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- 6,40 </w:t>
                  </w:r>
                  <w:r w:rsidRPr="00E17169">
                    <w:rPr>
                      <w:rFonts w:ascii="Times New Roman" w:eastAsia="Times New Roman" w:hAnsi="Times New Roman"/>
                      <w:i/>
                      <w:iCs/>
                      <w:sz w:val="20"/>
                      <w:szCs w:val="20"/>
                      <w:lang w:eastAsia="lv-LV"/>
                    </w:rPr>
                    <w:t xml:space="preserve">euro x </w:t>
                  </w:r>
                  <w:r w:rsidR="00552146" w:rsidRPr="00E17169">
                    <w:rPr>
                      <w:rFonts w:ascii="Times New Roman" w:eastAsia="Times New Roman" w:hAnsi="Times New Roman"/>
                      <w:i/>
                      <w:iCs/>
                      <w:sz w:val="20"/>
                      <w:szCs w:val="20"/>
                      <w:lang w:eastAsia="lv-LV"/>
                    </w:rPr>
                    <w:t xml:space="preserve">319 </w:t>
                  </w:r>
                  <w:proofErr w:type="spellStart"/>
                  <w:r w:rsidRPr="00E17169">
                    <w:rPr>
                      <w:rFonts w:ascii="Times New Roman" w:eastAsia="Times New Roman" w:hAnsi="Times New Roman"/>
                      <w:i/>
                      <w:iCs/>
                      <w:sz w:val="20"/>
                      <w:szCs w:val="20"/>
                      <w:lang w:eastAsia="lv-LV"/>
                    </w:rPr>
                    <w:t>studiju</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vietas</w:t>
                  </w:r>
                  <w:proofErr w:type="spellEnd"/>
                  <w:r w:rsidRPr="00E17169">
                    <w:rPr>
                      <w:rFonts w:ascii="Times New Roman" w:eastAsia="Times New Roman" w:hAnsi="Times New Roman"/>
                      <w:i/>
                      <w:iCs/>
                      <w:sz w:val="20"/>
                      <w:szCs w:val="20"/>
                      <w:lang w:eastAsia="lv-LV"/>
                    </w:rPr>
                    <w:t xml:space="preserve">= </w:t>
                  </w:r>
                  <w:r w:rsidR="00552146" w:rsidRPr="00E17169">
                    <w:rPr>
                      <w:rFonts w:ascii="Times New Roman" w:eastAsia="Times New Roman" w:hAnsi="Times New Roman"/>
                      <w:i/>
                      <w:iCs/>
                      <w:sz w:val="20"/>
                      <w:szCs w:val="20"/>
                      <w:lang w:eastAsia="lv-LV"/>
                    </w:rPr>
                    <w:t xml:space="preserve">2042 </w:t>
                  </w:r>
                  <w:r w:rsidRPr="00E17169">
                    <w:rPr>
                      <w:rFonts w:ascii="Times New Roman" w:eastAsia="Times New Roman" w:hAnsi="Times New Roman"/>
                      <w:i/>
                      <w:iCs/>
                      <w:sz w:val="20"/>
                      <w:szCs w:val="20"/>
                      <w:lang w:eastAsia="lv-LV"/>
                    </w:rPr>
                    <w:t>euro x 4,2=</w:t>
                  </w:r>
                  <w:r w:rsidR="00552146" w:rsidRPr="00E17169">
                    <w:rPr>
                      <w:rFonts w:ascii="Times New Roman" w:eastAsia="Times New Roman" w:hAnsi="Times New Roman"/>
                      <w:i/>
                      <w:iCs/>
                      <w:sz w:val="20"/>
                      <w:szCs w:val="20"/>
                      <w:lang w:eastAsia="lv-LV"/>
                    </w:rPr>
                    <w:t>8575 euro</w:t>
                  </w: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inventāra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iegādes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552146" w:rsidP="00153561">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4770</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552146">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- 3,56 </w:t>
                  </w:r>
                  <w:r w:rsidRPr="00E17169">
                    <w:rPr>
                      <w:rFonts w:ascii="Times New Roman" w:eastAsia="Times New Roman" w:hAnsi="Times New Roman"/>
                      <w:i/>
                      <w:iCs/>
                      <w:sz w:val="20"/>
                      <w:szCs w:val="20"/>
                      <w:lang w:eastAsia="lv-LV"/>
                    </w:rPr>
                    <w:t>euro x 3</w:t>
                  </w:r>
                  <w:r w:rsidR="00552146" w:rsidRPr="00E17169">
                    <w:rPr>
                      <w:rFonts w:ascii="Times New Roman" w:eastAsia="Times New Roman" w:hAnsi="Times New Roman"/>
                      <w:i/>
                      <w:iCs/>
                      <w:sz w:val="20"/>
                      <w:szCs w:val="20"/>
                      <w:lang w:eastAsia="lv-LV"/>
                    </w:rPr>
                    <w:t>19</w:t>
                  </w:r>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studiju</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vietas</w:t>
                  </w:r>
                  <w:proofErr w:type="spellEnd"/>
                  <w:r w:rsidRPr="00E17169">
                    <w:rPr>
                      <w:rFonts w:ascii="Times New Roman" w:eastAsia="Times New Roman" w:hAnsi="Times New Roman"/>
                      <w:i/>
                      <w:iCs/>
                      <w:sz w:val="20"/>
                      <w:szCs w:val="20"/>
                      <w:lang w:eastAsia="lv-LV"/>
                    </w:rPr>
                    <w:t xml:space="preserve">= </w:t>
                  </w:r>
                  <w:r w:rsidR="00552146" w:rsidRPr="00E17169">
                    <w:rPr>
                      <w:rFonts w:ascii="Times New Roman" w:eastAsia="Times New Roman" w:hAnsi="Times New Roman"/>
                      <w:i/>
                      <w:iCs/>
                      <w:sz w:val="20"/>
                      <w:szCs w:val="20"/>
                      <w:lang w:eastAsia="lv-LV"/>
                    </w:rPr>
                    <w:t xml:space="preserve">1136 </w:t>
                  </w:r>
                  <w:r w:rsidRPr="00E17169">
                    <w:rPr>
                      <w:rFonts w:ascii="Times New Roman" w:eastAsia="Times New Roman" w:hAnsi="Times New Roman"/>
                      <w:i/>
                      <w:iCs/>
                      <w:sz w:val="20"/>
                      <w:szCs w:val="20"/>
                      <w:lang w:eastAsia="lv-LV"/>
                    </w:rPr>
                    <w:t xml:space="preserve"> euro x 4,2=</w:t>
                  </w:r>
                  <w:r w:rsidR="00552146" w:rsidRPr="00E17169">
                    <w:rPr>
                      <w:rFonts w:ascii="Times New Roman" w:eastAsia="Times New Roman" w:hAnsi="Times New Roman"/>
                      <w:i/>
                      <w:iCs/>
                      <w:sz w:val="20"/>
                      <w:szCs w:val="20"/>
                      <w:lang w:eastAsia="lv-LV"/>
                    </w:rPr>
                    <w:t>4770 euro</w:t>
                  </w: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kancelejas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preču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iegādes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552146" w:rsidP="00153561">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9915</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552146">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- 7,40 </w:t>
                  </w:r>
                  <w:r w:rsidRPr="00E17169">
                    <w:rPr>
                      <w:rFonts w:ascii="Times New Roman" w:eastAsia="Times New Roman" w:hAnsi="Times New Roman"/>
                      <w:i/>
                      <w:iCs/>
                      <w:sz w:val="20"/>
                      <w:szCs w:val="20"/>
                      <w:lang w:eastAsia="lv-LV"/>
                    </w:rPr>
                    <w:t xml:space="preserve">euro x </w:t>
                  </w:r>
                  <w:r w:rsidR="00552146" w:rsidRPr="00E17169">
                    <w:rPr>
                      <w:rFonts w:ascii="Times New Roman" w:eastAsia="Times New Roman" w:hAnsi="Times New Roman"/>
                      <w:i/>
                      <w:iCs/>
                      <w:sz w:val="20"/>
                      <w:szCs w:val="20"/>
                      <w:lang w:eastAsia="lv-LV"/>
                    </w:rPr>
                    <w:t xml:space="preserve">319 </w:t>
                  </w:r>
                  <w:proofErr w:type="spellStart"/>
                  <w:r w:rsidRPr="00E17169">
                    <w:rPr>
                      <w:rFonts w:ascii="Times New Roman" w:eastAsia="Times New Roman" w:hAnsi="Times New Roman"/>
                      <w:i/>
                      <w:iCs/>
                      <w:sz w:val="20"/>
                      <w:szCs w:val="20"/>
                      <w:lang w:eastAsia="lv-LV"/>
                    </w:rPr>
                    <w:lastRenderedPageBreak/>
                    <w:t>studiju</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vietas</w:t>
                  </w:r>
                  <w:proofErr w:type="spellEnd"/>
                  <w:r w:rsidRPr="00E17169">
                    <w:rPr>
                      <w:rFonts w:ascii="Times New Roman" w:eastAsia="Times New Roman" w:hAnsi="Times New Roman"/>
                      <w:i/>
                      <w:iCs/>
                      <w:sz w:val="20"/>
                      <w:szCs w:val="20"/>
                      <w:lang w:eastAsia="lv-LV"/>
                    </w:rPr>
                    <w:t xml:space="preserve">=  </w:t>
                  </w:r>
                  <w:r w:rsidR="00552146" w:rsidRPr="00E17169">
                    <w:rPr>
                      <w:rFonts w:ascii="Times New Roman" w:eastAsia="Times New Roman" w:hAnsi="Times New Roman"/>
                      <w:i/>
                      <w:iCs/>
                      <w:sz w:val="20"/>
                      <w:szCs w:val="20"/>
                      <w:lang w:eastAsia="lv-LV"/>
                    </w:rPr>
                    <w:t xml:space="preserve">2361 </w:t>
                  </w:r>
                  <w:r w:rsidRPr="00E17169">
                    <w:rPr>
                      <w:rFonts w:ascii="Times New Roman" w:eastAsia="Times New Roman" w:hAnsi="Times New Roman"/>
                      <w:i/>
                      <w:iCs/>
                      <w:sz w:val="20"/>
                      <w:szCs w:val="20"/>
                      <w:lang w:eastAsia="lv-LV"/>
                    </w:rPr>
                    <w:t>euro x 4,2=</w:t>
                  </w:r>
                  <w:r w:rsidR="00552146" w:rsidRPr="00E17169">
                    <w:rPr>
                      <w:rFonts w:ascii="Times New Roman" w:eastAsia="Times New Roman" w:hAnsi="Times New Roman"/>
                      <w:i/>
                      <w:iCs/>
                      <w:sz w:val="20"/>
                      <w:szCs w:val="20"/>
                      <w:lang w:eastAsia="lv-LV"/>
                    </w:rPr>
                    <w:t>9915 euro</w:t>
                  </w:r>
                </w:p>
              </w:tc>
              <w:tc>
                <w:tcPr>
                  <w:tcW w:w="2851"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heme="minorHAnsi" w:hAnsi="Times New Roman"/>
                      <w:b/>
                      <w:sz w:val="20"/>
                      <w:szCs w:val="20"/>
                    </w:rPr>
                  </w:pPr>
                  <w:r w:rsidRPr="00E17169">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r w:rsidRPr="00E17169">
                    <w:rPr>
                      <w:rFonts w:ascii="Times New Roman" w:hAnsi="Times New Roman"/>
                      <w:b/>
                      <w:bCs/>
                      <w:sz w:val="20"/>
                      <w:szCs w:val="20"/>
                    </w:rPr>
                    <w:t xml:space="preserve">N6 - </w:t>
                  </w:r>
                  <w:proofErr w:type="spellStart"/>
                  <w:r w:rsidRPr="00E17169">
                    <w:rPr>
                      <w:rFonts w:ascii="Times New Roman" w:hAnsi="Times New Roman"/>
                      <w:b/>
                      <w:bCs/>
                      <w:sz w:val="20"/>
                      <w:szCs w:val="20"/>
                    </w:rPr>
                    <w:t>grāmatu</w:t>
                  </w:r>
                  <w:proofErr w:type="spellEnd"/>
                  <w:r w:rsidRPr="00E17169">
                    <w:rPr>
                      <w:rFonts w:ascii="Times New Roman" w:hAnsi="Times New Roman"/>
                      <w:b/>
                      <w:bCs/>
                      <w:sz w:val="20"/>
                      <w:szCs w:val="20"/>
                    </w:rPr>
                    <w:t xml:space="preserve"> un </w:t>
                  </w:r>
                  <w:proofErr w:type="spellStart"/>
                  <w:r w:rsidRPr="00E17169">
                    <w:rPr>
                      <w:rFonts w:ascii="Times New Roman" w:hAnsi="Times New Roman"/>
                      <w:b/>
                      <w:bCs/>
                      <w:sz w:val="20"/>
                      <w:szCs w:val="20"/>
                    </w:rPr>
                    <w:t>žurnālu</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iegādes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izmaksas</w:t>
                  </w:r>
                  <w:proofErr w:type="spellEnd"/>
                  <w:r w:rsidRPr="00E17169">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8F7F86" w:rsidP="00153561">
                  <w:pPr>
                    <w:spacing w:after="0" w:line="240" w:lineRule="auto"/>
                    <w:rPr>
                      <w:rFonts w:ascii="Times New Roman" w:eastAsia="Times New Roman" w:hAnsi="Times New Roman"/>
                      <w:sz w:val="20"/>
                      <w:szCs w:val="20"/>
                      <w:lang w:eastAsia="lv-LV"/>
                    </w:rPr>
                  </w:pPr>
                  <w:r w:rsidRPr="00E17169">
                    <w:rPr>
                      <w:rFonts w:ascii="Times New Roman" w:eastAsiaTheme="minorHAnsi" w:hAnsi="Times New Roman"/>
                      <w:b/>
                      <w:sz w:val="20"/>
                      <w:szCs w:val="20"/>
                    </w:rPr>
                    <w:t>23 648</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8F7F86">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vienai</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vietai</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w:t>
                  </w:r>
                  <w:proofErr w:type="spellStart"/>
                  <w:r w:rsidRPr="00E17169">
                    <w:rPr>
                      <w:rFonts w:ascii="Times New Roman" w:eastAsia="Times New Roman" w:hAnsi="Times New Roman"/>
                      <w:sz w:val="20"/>
                      <w:szCs w:val="20"/>
                      <w:lang w:eastAsia="lv-LV"/>
                    </w:rPr>
                    <w:t>mācību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grāmatu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skaits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gadā-13) x (</w:t>
                  </w:r>
                  <w:proofErr w:type="spellStart"/>
                  <w:r w:rsidRPr="00E17169">
                    <w:rPr>
                      <w:rFonts w:ascii="Times New Roman" w:eastAsia="Times New Roman" w:hAnsi="Times New Roman"/>
                      <w:sz w:val="20"/>
                      <w:szCs w:val="20"/>
                      <w:lang w:eastAsia="lv-LV"/>
                    </w:rPr>
                    <w:t>vidējā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grāmatas</w:t>
                  </w:r>
                  <w:proofErr w:type="spellEnd"/>
                  <w:r w:rsidRPr="00E17169">
                    <w:rPr>
                      <w:rFonts w:ascii="Times New Roman" w:eastAsia="Times New Roman" w:hAnsi="Times New Roman"/>
                      <w:sz w:val="20"/>
                      <w:szCs w:val="20"/>
                      <w:lang w:eastAsia="lv-LV"/>
                    </w:rPr>
                    <w:t xml:space="preserve"> cena-11,38 </w:t>
                  </w:r>
                  <w:r w:rsidRPr="00E17169">
                    <w:rPr>
                      <w:rFonts w:ascii="Times New Roman" w:eastAsia="Times New Roman" w:hAnsi="Times New Roman"/>
                      <w:i/>
                      <w:iCs/>
                      <w:sz w:val="20"/>
                      <w:szCs w:val="20"/>
                      <w:lang w:eastAsia="lv-LV"/>
                    </w:rPr>
                    <w:t>euro</w:t>
                  </w:r>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grāmatu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kalpošanas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laiks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gados</w:t>
                  </w:r>
                  <w:proofErr w:type="spellEnd"/>
                  <w:r w:rsidRPr="00E17169">
                    <w:rPr>
                      <w:rFonts w:ascii="Times New Roman" w:eastAsia="Times New Roman" w:hAnsi="Times New Roman"/>
                      <w:sz w:val="20"/>
                      <w:szCs w:val="20"/>
                      <w:lang w:eastAsia="lv-LV"/>
                    </w:rPr>
                    <w:t>)-10] + (</w:t>
                  </w:r>
                  <w:proofErr w:type="spellStart"/>
                  <w:r w:rsidRPr="00E17169">
                    <w:rPr>
                      <w:rFonts w:ascii="Times New Roman" w:eastAsia="Times New Roman" w:hAnsi="Times New Roman"/>
                      <w:sz w:val="20"/>
                      <w:szCs w:val="20"/>
                      <w:lang w:eastAsia="lv-LV"/>
                    </w:rPr>
                    <w:t>žurnālu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iegādes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gadā-2,85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17,65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w:t>
                  </w:r>
                  <w:r w:rsidR="006D4837" w:rsidRPr="00E17169">
                    <w:rPr>
                      <w:rFonts w:ascii="Times New Roman" w:eastAsia="Times New Roman" w:hAnsi="Times New Roman"/>
                      <w:sz w:val="20"/>
                      <w:szCs w:val="20"/>
                      <w:lang w:eastAsia="lv-LV"/>
                    </w:rPr>
                    <w:t xml:space="preserve">319 </w:t>
                  </w:r>
                  <w:proofErr w:type="spellStart"/>
                  <w:r w:rsidRPr="00E17169">
                    <w:rPr>
                      <w:rFonts w:ascii="Times New Roman" w:eastAsia="Times New Roman" w:hAnsi="Times New Roman"/>
                      <w:i/>
                      <w:iCs/>
                      <w:sz w:val="20"/>
                      <w:szCs w:val="20"/>
                      <w:lang w:eastAsia="lv-LV"/>
                    </w:rPr>
                    <w:t>studiju</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vietas</w:t>
                  </w:r>
                  <w:proofErr w:type="spellEnd"/>
                  <w:r w:rsidRPr="00E17169">
                    <w:rPr>
                      <w:rFonts w:ascii="Times New Roman" w:eastAsia="Times New Roman" w:hAnsi="Times New Roman"/>
                      <w:i/>
                      <w:iCs/>
                      <w:sz w:val="20"/>
                      <w:szCs w:val="20"/>
                      <w:lang w:eastAsia="lv-LV"/>
                    </w:rPr>
                    <w:t xml:space="preserve">= </w:t>
                  </w:r>
                  <w:r w:rsidR="008F7F86" w:rsidRPr="00E17169">
                    <w:rPr>
                      <w:rFonts w:ascii="Times New Roman" w:eastAsia="Times New Roman" w:hAnsi="Times New Roman"/>
                      <w:i/>
                      <w:iCs/>
                      <w:sz w:val="20"/>
                      <w:szCs w:val="20"/>
                      <w:lang w:eastAsia="lv-LV"/>
                    </w:rPr>
                    <w:t xml:space="preserve">5631 </w:t>
                  </w:r>
                  <w:r w:rsidRPr="00E17169">
                    <w:rPr>
                      <w:rFonts w:ascii="Times New Roman" w:eastAsia="Times New Roman" w:hAnsi="Times New Roman"/>
                      <w:i/>
                      <w:iCs/>
                      <w:sz w:val="20"/>
                      <w:szCs w:val="20"/>
                      <w:lang w:eastAsia="lv-LV"/>
                    </w:rPr>
                    <w:t xml:space="preserve">euro x </w:t>
                  </w:r>
                  <w:r w:rsidRPr="00E17169">
                    <w:rPr>
                      <w:rFonts w:ascii="Times New Roman" w:eastAsia="Times New Roman" w:hAnsi="Times New Roman"/>
                      <w:sz w:val="20"/>
                      <w:szCs w:val="20"/>
                      <w:lang w:eastAsia="lv-LV"/>
                    </w:rPr>
                    <w:t xml:space="preserve">4,2= </w:t>
                  </w:r>
                  <w:r w:rsidR="008F7F86" w:rsidRPr="00E17169">
                    <w:rPr>
                      <w:rFonts w:ascii="Times New Roman" w:eastAsia="Times New Roman" w:hAnsi="Times New Roman"/>
                      <w:sz w:val="20"/>
                      <w:szCs w:val="20"/>
                      <w:lang w:eastAsia="lv-LV"/>
                    </w:rPr>
                    <w:t xml:space="preserve">23 648 </w:t>
                  </w:r>
                  <w:r w:rsidRPr="00E17169">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heme="minorHAnsi" w:hAnsi="Times New Roman"/>
                      <w:b/>
                      <w:sz w:val="20"/>
                      <w:szCs w:val="20"/>
                    </w:rPr>
                  </w:pPr>
                  <w:r w:rsidRPr="00E17169">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r w:rsidRPr="00E17169">
                    <w:rPr>
                      <w:rFonts w:ascii="Times New Roman" w:hAnsi="Times New Roman"/>
                      <w:b/>
                      <w:bCs/>
                      <w:sz w:val="20"/>
                      <w:szCs w:val="20"/>
                    </w:rPr>
                    <w:t xml:space="preserve">N7- </w:t>
                  </w:r>
                  <w:proofErr w:type="spellStart"/>
                  <w:r w:rsidRPr="00E17169">
                    <w:rPr>
                      <w:rFonts w:ascii="Times New Roman" w:hAnsi="Times New Roman"/>
                      <w:b/>
                      <w:bCs/>
                      <w:sz w:val="20"/>
                      <w:szCs w:val="20"/>
                    </w:rPr>
                    <w:t>iekārtu</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iegādes</w:t>
                  </w:r>
                  <w:proofErr w:type="spellEnd"/>
                  <w:r w:rsidRPr="00E17169">
                    <w:rPr>
                      <w:rFonts w:ascii="Times New Roman" w:hAnsi="Times New Roman"/>
                      <w:b/>
                      <w:bCs/>
                      <w:sz w:val="20"/>
                      <w:szCs w:val="20"/>
                    </w:rPr>
                    <w:t xml:space="preserve"> un </w:t>
                  </w:r>
                  <w:proofErr w:type="spellStart"/>
                  <w:r w:rsidRPr="00E17169">
                    <w:rPr>
                      <w:rFonts w:ascii="Times New Roman" w:hAnsi="Times New Roman"/>
                      <w:b/>
                      <w:bCs/>
                      <w:sz w:val="20"/>
                      <w:szCs w:val="20"/>
                    </w:rPr>
                    <w:t>modernizēšanas</w:t>
                  </w:r>
                  <w:proofErr w:type="spellEnd"/>
                  <w:r w:rsidRPr="00E17169">
                    <w:rPr>
                      <w:rFonts w:ascii="Times New Roman" w:hAnsi="Times New Roman"/>
                      <w:b/>
                      <w:bCs/>
                      <w:sz w:val="20"/>
                      <w:szCs w:val="20"/>
                    </w:rPr>
                    <w:t xml:space="preserve"> </w:t>
                  </w:r>
                  <w:proofErr w:type="spellStart"/>
                  <w:r w:rsidRPr="00E17169">
                    <w:rPr>
                      <w:rFonts w:ascii="Times New Roman" w:hAnsi="Times New Roman"/>
                      <w:b/>
                      <w:bCs/>
                      <w:sz w:val="20"/>
                      <w:szCs w:val="20"/>
                    </w:rPr>
                    <w:t>izmaksas</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153561" w:rsidRPr="00E17169" w:rsidRDefault="006D4837" w:rsidP="00153561">
                  <w:pPr>
                    <w:spacing w:after="0" w:line="240" w:lineRule="auto"/>
                    <w:rPr>
                      <w:rFonts w:ascii="Times New Roman" w:eastAsiaTheme="minorHAnsi" w:hAnsi="Times New Roman"/>
                      <w:b/>
                      <w:sz w:val="20"/>
                      <w:szCs w:val="20"/>
                    </w:rPr>
                  </w:pPr>
                  <w:r w:rsidRPr="00E17169">
                    <w:rPr>
                      <w:rFonts w:ascii="Times New Roman" w:hAnsi="Times New Roman"/>
                      <w:b/>
                      <w:bCs/>
                      <w:sz w:val="20"/>
                      <w:szCs w:val="20"/>
                    </w:rPr>
                    <w:t>79 853</w:t>
                  </w:r>
                </w:p>
              </w:tc>
              <w:tc>
                <w:tcPr>
                  <w:tcW w:w="417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6D4837">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w:t>
                  </w:r>
                  <w:proofErr w:type="spellStart"/>
                  <w:r w:rsidRPr="00E17169">
                    <w:rPr>
                      <w:rFonts w:ascii="Times New Roman" w:eastAsia="Times New Roman" w:hAnsi="Times New Roman"/>
                      <w:sz w:val="20"/>
                      <w:szCs w:val="20"/>
                      <w:lang w:eastAsia="lv-LV"/>
                    </w:rPr>
                    <w:t>iekārtu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iegādes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- 49,66 </w:t>
                  </w:r>
                  <w:r w:rsidRPr="00E17169">
                    <w:rPr>
                      <w:rFonts w:ascii="Times New Roman" w:eastAsia="Times New Roman" w:hAnsi="Times New Roman"/>
                      <w:i/>
                      <w:iCs/>
                      <w:sz w:val="20"/>
                      <w:szCs w:val="20"/>
                      <w:lang w:eastAsia="lv-LV"/>
                    </w:rPr>
                    <w:t>euro</w:t>
                  </w:r>
                  <w:r w:rsidRPr="00E17169">
                    <w:rPr>
                      <w:rFonts w:ascii="Times New Roman" w:eastAsia="Times New Roman" w:hAnsi="Times New Roman"/>
                      <w:sz w:val="20"/>
                      <w:szCs w:val="20"/>
                      <w:lang w:eastAsia="lv-LV"/>
                    </w:rPr>
                    <w:t>) + (</w:t>
                  </w:r>
                  <w:proofErr w:type="spellStart"/>
                  <w:r w:rsidRPr="00E17169">
                    <w:rPr>
                      <w:rFonts w:ascii="Times New Roman" w:eastAsia="Times New Roman" w:hAnsi="Times New Roman"/>
                      <w:sz w:val="20"/>
                      <w:szCs w:val="20"/>
                      <w:lang w:eastAsia="lv-LV"/>
                    </w:rPr>
                    <w:t>iekārtu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modernizēšanas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izmaksas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- 0,2 x 49,66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)=59,60 </w:t>
                  </w:r>
                  <w:r w:rsidRPr="00E17169">
                    <w:rPr>
                      <w:rFonts w:ascii="Times New Roman" w:eastAsia="Times New Roman" w:hAnsi="Times New Roman"/>
                      <w:i/>
                      <w:iCs/>
                      <w:sz w:val="20"/>
                      <w:szCs w:val="20"/>
                      <w:lang w:eastAsia="lv-LV"/>
                    </w:rPr>
                    <w:t>euro</w:t>
                  </w:r>
                  <w:r w:rsidRPr="00E17169">
                    <w:rPr>
                      <w:rFonts w:ascii="Times New Roman" w:eastAsia="Times New Roman" w:hAnsi="Times New Roman"/>
                      <w:sz w:val="20"/>
                      <w:szCs w:val="20"/>
                      <w:lang w:eastAsia="lv-LV"/>
                    </w:rPr>
                    <w:t xml:space="preserve"> x </w:t>
                  </w:r>
                  <w:r w:rsidR="006D4837" w:rsidRPr="00E17169">
                    <w:rPr>
                      <w:rFonts w:ascii="Times New Roman" w:eastAsia="Times New Roman" w:hAnsi="Times New Roman"/>
                      <w:sz w:val="20"/>
                      <w:szCs w:val="20"/>
                      <w:lang w:eastAsia="lv-LV"/>
                    </w:rPr>
                    <w:t xml:space="preserve">319 </w:t>
                  </w:r>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studiju</w:t>
                  </w:r>
                  <w:proofErr w:type="spellEnd"/>
                  <w:r w:rsidRPr="00E17169">
                    <w:rPr>
                      <w:rFonts w:ascii="Times New Roman" w:eastAsia="Times New Roman" w:hAnsi="Times New Roman"/>
                      <w:i/>
                      <w:iCs/>
                      <w:sz w:val="20"/>
                      <w:szCs w:val="20"/>
                      <w:lang w:eastAsia="lv-LV"/>
                    </w:rPr>
                    <w:t xml:space="preserve"> </w:t>
                  </w:r>
                  <w:proofErr w:type="spellStart"/>
                  <w:r w:rsidRPr="00E17169">
                    <w:rPr>
                      <w:rFonts w:ascii="Times New Roman" w:eastAsia="Times New Roman" w:hAnsi="Times New Roman"/>
                      <w:i/>
                      <w:iCs/>
                      <w:sz w:val="20"/>
                      <w:szCs w:val="20"/>
                      <w:lang w:eastAsia="lv-LV"/>
                    </w:rPr>
                    <w:t>vietas</w:t>
                  </w:r>
                  <w:proofErr w:type="spellEnd"/>
                  <w:r w:rsidRPr="00E17169">
                    <w:rPr>
                      <w:rFonts w:ascii="Times New Roman" w:eastAsia="Times New Roman" w:hAnsi="Times New Roman"/>
                      <w:i/>
                      <w:iCs/>
                      <w:sz w:val="20"/>
                      <w:szCs w:val="20"/>
                      <w:lang w:eastAsia="lv-LV"/>
                    </w:rPr>
                    <w:t>=</w:t>
                  </w:r>
                  <w:r w:rsidR="006D4837" w:rsidRPr="00E17169">
                    <w:rPr>
                      <w:rFonts w:ascii="Times New Roman" w:eastAsia="Times New Roman" w:hAnsi="Times New Roman"/>
                      <w:i/>
                      <w:iCs/>
                      <w:sz w:val="20"/>
                      <w:szCs w:val="20"/>
                      <w:lang w:eastAsia="lv-LV"/>
                    </w:rPr>
                    <w:t xml:space="preserve">19 013 </w:t>
                  </w:r>
                  <w:r w:rsidRPr="00E17169">
                    <w:rPr>
                      <w:rFonts w:ascii="Times New Roman" w:eastAsia="Times New Roman" w:hAnsi="Times New Roman"/>
                      <w:i/>
                      <w:iCs/>
                      <w:sz w:val="20"/>
                      <w:szCs w:val="20"/>
                      <w:lang w:eastAsia="lv-LV"/>
                    </w:rPr>
                    <w:t xml:space="preserve">euro x </w:t>
                  </w:r>
                  <w:r w:rsidRPr="00E17169">
                    <w:rPr>
                      <w:rFonts w:ascii="Times New Roman" w:eastAsia="Times New Roman" w:hAnsi="Times New Roman"/>
                      <w:sz w:val="20"/>
                      <w:szCs w:val="20"/>
                      <w:lang w:eastAsia="lv-LV"/>
                    </w:rPr>
                    <w:t xml:space="preserve">4,2= </w:t>
                  </w:r>
                  <w:r w:rsidR="006D4837" w:rsidRPr="00E17169">
                    <w:rPr>
                      <w:rFonts w:ascii="Times New Roman" w:eastAsia="Times New Roman" w:hAnsi="Times New Roman"/>
                      <w:sz w:val="20"/>
                      <w:szCs w:val="20"/>
                      <w:lang w:eastAsia="lv-LV"/>
                    </w:rPr>
                    <w:t xml:space="preserve">79 853 </w:t>
                  </w:r>
                  <w:r w:rsidRPr="00E17169">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tc>
            </w:tr>
          </w:tbl>
          <w:p w:rsidR="00153561" w:rsidRDefault="00153561" w:rsidP="00306B3D">
            <w:pPr>
              <w:spacing w:after="0" w:line="240" w:lineRule="auto"/>
              <w:jc w:val="right"/>
              <w:rPr>
                <w:rFonts w:ascii="Times New Roman" w:eastAsiaTheme="minorHAnsi" w:hAnsi="Times New Roman"/>
                <w:sz w:val="20"/>
                <w:szCs w:val="20"/>
              </w:rPr>
            </w:pPr>
          </w:p>
          <w:p w:rsidR="002773C9" w:rsidRPr="00E17169" w:rsidRDefault="002773C9" w:rsidP="00306B3D">
            <w:pPr>
              <w:spacing w:after="0" w:line="240" w:lineRule="auto"/>
              <w:jc w:val="right"/>
              <w:rPr>
                <w:rFonts w:ascii="Times New Roman" w:eastAsiaTheme="minorHAnsi" w:hAnsi="Times New Roman"/>
                <w:sz w:val="20"/>
                <w:szCs w:val="20"/>
              </w:rPr>
            </w:pPr>
          </w:p>
          <w:p w:rsidR="00153561" w:rsidRPr="00E17169" w:rsidRDefault="00306B3D" w:rsidP="00306B3D">
            <w:pPr>
              <w:tabs>
                <w:tab w:val="left" w:pos="8966"/>
              </w:tabs>
              <w:spacing w:after="0" w:line="240" w:lineRule="auto"/>
              <w:jc w:val="right"/>
              <w:rPr>
                <w:rFonts w:ascii="Times New Roman" w:eastAsiaTheme="minorHAnsi" w:hAnsi="Times New Roman" w:cstheme="minorBidi"/>
                <w:b/>
                <w:sz w:val="20"/>
                <w:szCs w:val="20"/>
              </w:rPr>
            </w:pPr>
            <w:r w:rsidRPr="00E17169">
              <w:rPr>
                <w:rFonts w:ascii="Times New Roman" w:eastAsia="Times New Roman" w:hAnsi="Times New Roman"/>
                <w:sz w:val="24"/>
                <w:szCs w:val="24"/>
                <w:lang w:eastAsia="lv-LV"/>
              </w:rPr>
              <w:tab/>
            </w:r>
            <w:r w:rsidR="00153561" w:rsidRPr="00E17169">
              <w:rPr>
                <w:rFonts w:ascii="Times New Roman" w:eastAsia="Times New Roman" w:hAnsi="Times New Roman"/>
                <w:sz w:val="20"/>
                <w:szCs w:val="20"/>
                <w:lang w:eastAsia="lv-LV"/>
              </w:rPr>
              <w:t>1</w:t>
            </w:r>
            <w:r w:rsidR="00A624B3" w:rsidRPr="00E17169">
              <w:rPr>
                <w:rFonts w:ascii="Times New Roman" w:eastAsia="Times New Roman" w:hAnsi="Times New Roman"/>
                <w:sz w:val="20"/>
                <w:szCs w:val="20"/>
                <w:lang w:eastAsia="lv-LV"/>
              </w:rPr>
              <w:t>1</w:t>
            </w:r>
            <w:r w:rsidR="00153561" w:rsidRPr="00E17169">
              <w:rPr>
                <w:rFonts w:ascii="Times New Roman" w:eastAsia="Times New Roman" w:hAnsi="Times New Roman"/>
                <w:sz w:val="20"/>
                <w:szCs w:val="20"/>
                <w:lang w:eastAsia="lv-LV"/>
              </w:rPr>
              <w:t>.tabula</w:t>
            </w:r>
          </w:p>
          <w:p w:rsidR="00153561" w:rsidRPr="00E17169" w:rsidRDefault="00153561" w:rsidP="00153561">
            <w:pPr>
              <w:spacing w:after="0" w:line="240" w:lineRule="auto"/>
              <w:jc w:val="center"/>
              <w:rPr>
                <w:rFonts w:ascii="Times New Roman" w:hAnsi="Times New Roman"/>
                <w:b/>
                <w:sz w:val="28"/>
                <w:szCs w:val="28"/>
              </w:rPr>
            </w:pPr>
            <w:proofErr w:type="spellStart"/>
            <w:r w:rsidRPr="00E17169">
              <w:rPr>
                <w:rFonts w:ascii="Times New Roman" w:hAnsi="Times New Roman"/>
                <w:b/>
                <w:sz w:val="24"/>
                <w:szCs w:val="24"/>
              </w:rPr>
              <w:t>Maksimālie</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papildu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izdevumi</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studējošo</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pašpārvaldes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darbības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nodrošināšanai</w:t>
            </w:r>
            <w:proofErr w:type="spellEnd"/>
            <w:r w:rsidRPr="00E17169">
              <w:rPr>
                <w:rStyle w:val="FootnoteReference"/>
                <w:rFonts w:ascii="Times New Roman" w:hAnsi="Times New Roman"/>
                <w:b/>
                <w:sz w:val="28"/>
                <w:szCs w:val="28"/>
              </w:rPr>
              <w:footnoteReference w:id="25"/>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xx.xx.xx</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Iekšējās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drošības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akadēmija</w:t>
            </w:r>
            <w:proofErr w:type="spellEnd"/>
            <w:r w:rsidRPr="00E17169">
              <w:rPr>
                <w:rFonts w:ascii="Times New Roman" w:eastAsia="Times New Roman" w:hAnsi="Times New Roman"/>
                <w:sz w:val="20"/>
                <w:szCs w:val="20"/>
                <w:lang w:eastAsia="lv-LV"/>
              </w:rPr>
              <w:t>”)</w:t>
            </w:r>
          </w:p>
          <w:p w:rsidR="00153561" w:rsidRPr="00E17169" w:rsidRDefault="00153561" w:rsidP="00153561">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1090"/>
              <w:gridCol w:w="5473"/>
              <w:gridCol w:w="3368"/>
              <w:gridCol w:w="3442"/>
            </w:tblGrid>
            <w:tr w:rsidR="00153561" w:rsidRPr="00E17169"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E17169" w:rsidRDefault="00153561" w:rsidP="00D52191">
                  <w:pPr>
                    <w:spacing w:after="0" w:line="240" w:lineRule="auto"/>
                    <w:jc w:val="center"/>
                    <w:rPr>
                      <w:rFonts w:ascii="Times New Roman" w:eastAsia="Times New Roman" w:hAnsi="Times New Roman"/>
                      <w:sz w:val="20"/>
                      <w:szCs w:val="20"/>
                      <w:lang w:eastAsia="lv-LV"/>
                    </w:rPr>
                  </w:pPr>
                  <w:r w:rsidRPr="00E17169">
                    <w:rPr>
                      <w:rFonts w:ascii="Times New Roman" w:hAnsi="Times New Roman"/>
                      <w:b/>
                      <w:sz w:val="20"/>
                      <w:szCs w:val="20"/>
                    </w:rPr>
                    <w:t>EKK</w:t>
                  </w:r>
                  <w:r w:rsidR="00D52191" w:rsidRPr="00E17169">
                    <w:rPr>
                      <w:rFonts w:ascii="Times New Roman" w:hAnsi="Times New Roman"/>
                      <w:b/>
                      <w:sz w:val="20"/>
                      <w:szCs w:val="20"/>
                    </w:rPr>
                    <w:t xml:space="preserve"> </w:t>
                  </w:r>
                  <w:r w:rsidRPr="00E17169">
                    <w:rPr>
                      <w:rFonts w:ascii="Times New Roman" w:hAnsi="Times New Roman"/>
                      <w:b/>
                      <w:bCs/>
                      <w:sz w:val="20"/>
                      <w:szCs w:val="20"/>
                    </w:rPr>
                    <w:t>2000</w:t>
                  </w:r>
                </w:p>
              </w:tc>
              <w:tc>
                <w:tcPr>
                  <w:tcW w:w="585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6E12D3">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Maksimālais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skaits-</w:t>
                  </w:r>
                  <w:r w:rsidR="006E12D3" w:rsidRPr="00E17169">
                    <w:rPr>
                      <w:rFonts w:ascii="Times New Roman" w:eastAsia="Times New Roman" w:hAnsi="Times New Roman"/>
                      <w:sz w:val="20"/>
                      <w:szCs w:val="20"/>
                      <w:lang w:eastAsia="lv-LV"/>
                    </w:rPr>
                    <w:t>319</w:t>
                  </w:r>
                </w:p>
              </w:tc>
              <w:tc>
                <w:tcPr>
                  <w:tcW w:w="3586"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Izdevumi</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1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vietu-8,54 </w:t>
                  </w:r>
                  <w:r w:rsidRPr="00E17169">
                    <w:rPr>
                      <w:rFonts w:ascii="Times New Roman" w:eastAsia="Times New Roman" w:hAnsi="Times New Roman"/>
                      <w:i/>
                      <w:sz w:val="20"/>
                      <w:szCs w:val="20"/>
                      <w:lang w:eastAsia="lv-LV"/>
                    </w:rPr>
                    <w:t>euro</w:t>
                  </w:r>
                </w:p>
              </w:tc>
              <w:tc>
                <w:tcPr>
                  <w:tcW w:w="3681" w:type="dxa"/>
                  <w:tcBorders>
                    <w:top w:val="single" w:sz="4" w:space="0" w:color="auto"/>
                    <w:left w:val="single" w:sz="4" w:space="0" w:color="auto"/>
                    <w:bottom w:val="single" w:sz="4" w:space="0" w:color="auto"/>
                    <w:right w:val="single" w:sz="4" w:space="0" w:color="auto"/>
                  </w:tcBorders>
                  <w:hideMark/>
                </w:tcPr>
                <w:p w:rsidR="00153561" w:rsidRPr="00E17169" w:rsidRDefault="00153561" w:rsidP="006E12D3">
                  <w:pPr>
                    <w:spacing w:before="100" w:beforeAutospacing="1" w:after="100" w:afterAutospacing="1"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KOPĀ:</w:t>
                  </w:r>
                  <w:r w:rsidR="00E8564F" w:rsidRPr="00E17169">
                    <w:rPr>
                      <w:rFonts w:ascii="Times New Roman" w:eastAsia="Times New Roman" w:hAnsi="Times New Roman"/>
                      <w:sz w:val="20"/>
                      <w:szCs w:val="20"/>
                      <w:lang w:eastAsia="lv-LV"/>
                    </w:rPr>
                    <w:t xml:space="preserve"> </w:t>
                  </w:r>
                  <w:r w:rsidR="006E12D3" w:rsidRPr="00E17169">
                    <w:rPr>
                      <w:rFonts w:ascii="Times New Roman" w:eastAsia="Times New Roman" w:hAnsi="Times New Roman"/>
                      <w:sz w:val="20"/>
                      <w:szCs w:val="20"/>
                      <w:lang w:eastAsia="lv-LV"/>
                    </w:rPr>
                    <w:t>2725</w:t>
                  </w:r>
                  <w:r w:rsidRPr="00E17169">
                    <w:rPr>
                      <w:rFonts w:ascii="Times New Roman" w:eastAsia="Times New Roman" w:hAnsi="Times New Roman"/>
                      <w:sz w:val="20"/>
                      <w:szCs w:val="20"/>
                      <w:lang w:eastAsia="lv-LV"/>
                    </w:rPr>
                    <w:t xml:space="preserve"> </w:t>
                  </w:r>
                  <w:r w:rsidRPr="00E17169">
                    <w:rPr>
                      <w:rFonts w:ascii="Times New Roman" w:eastAsia="Times New Roman" w:hAnsi="Times New Roman"/>
                      <w:i/>
                      <w:sz w:val="20"/>
                      <w:szCs w:val="20"/>
                      <w:lang w:eastAsia="lv-LV"/>
                    </w:rPr>
                    <w:t>euro</w:t>
                  </w:r>
                </w:p>
              </w:tc>
            </w:tr>
          </w:tbl>
          <w:p w:rsidR="00153561" w:rsidRPr="00E17169" w:rsidRDefault="00153561" w:rsidP="00153561">
            <w:pPr>
              <w:spacing w:after="0" w:line="240" w:lineRule="auto"/>
              <w:jc w:val="center"/>
              <w:rPr>
                <w:rFonts w:ascii="Times New Roman" w:eastAsia="Times New Roman" w:hAnsi="Times New Roman"/>
                <w:sz w:val="24"/>
                <w:szCs w:val="24"/>
                <w:lang w:eastAsia="lv-LV"/>
              </w:rPr>
            </w:pPr>
            <w:r w:rsidRPr="00E17169">
              <w:rPr>
                <w:rFonts w:ascii="Times New Roman" w:eastAsia="Times New Roman" w:hAnsi="Times New Roman"/>
                <w:sz w:val="24"/>
                <w:szCs w:val="24"/>
                <w:lang w:eastAsia="lv-LV"/>
              </w:rPr>
              <w:t xml:space="preserve"> </w:t>
            </w:r>
          </w:p>
          <w:p w:rsidR="002773C9" w:rsidRDefault="002773C9" w:rsidP="00153561">
            <w:pPr>
              <w:spacing w:after="0" w:line="240" w:lineRule="auto"/>
              <w:jc w:val="right"/>
              <w:rPr>
                <w:rFonts w:ascii="Times New Roman" w:eastAsia="Times New Roman" w:hAnsi="Times New Roman"/>
                <w:sz w:val="20"/>
                <w:szCs w:val="20"/>
                <w:lang w:eastAsia="lv-LV"/>
              </w:rPr>
            </w:pPr>
          </w:p>
          <w:p w:rsidR="002773C9" w:rsidRDefault="002773C9" w:rsidP="00153561">
            <w:pPr>
              <w:spacing w:after="0" w:line="240" w:lineRule="auto"/>
              <w:jc w:val="right"/>
              <w:rPr>
                <w:rFonts w:ascii="Times New Roman" w:eastAsia="Times New Roman" w:hAnsi="Times New Roman"/>
                <w:sz w:val="20"/>
                <w:szCs w:val="20"/>
                <w:lang w:eastAsia="lv-LV"/>
              </w:rPr>
            </w:pPr>
          </w:p>
          <w:p w:rsidR="002773C9" w:rsidRDefault="002773C9" w:rsidP="00153561">
            <w:pPr>
              <w:spacing w:after="0" w:line="240" w:lineRule="auto"/>
              <w:jc w:val="right"/>
              <w:rPr>
                <w:rFonts w:ascii="Times New Roman" w:eastAsia="Times New Roman" w:hAnsi="Times New Roman"/>
                <w:sz w:val="20"/>
                <w:szCs w:val="20"/>
                <w:lang w:eastAsia="lv-LV"/>
              </w:rPr>
            </w:pPr>
          </w:p>
          <w:p w:rsidR="002773C9" w:rsidRDefault="002773C9" w:rsidP="00153561">
            <w:pPr>
              <w:spacing w:after="0" w:line="240" w:lineRule="auto"/>
              <w:jc w:val="right"/>
              <w:rPr>
                <w:rFonts w:ascii="Times New Roman" w:eastAsia="Times New Roman" w:hAnsi="Times New Roman"/>
                <w:sz w:val="20"/>
                <w:szCs w:val="20"/>
                <w:lang w:eastAsia="lv-LV"/>
              </w:rPr>
            </w:pPr>
          </w:p>
          <w:p w:rsidR="002773C9" w:rsidRDefault="002773C9" w:rsidP="00153561">
            <w:pPr>
              <w:spacing w:after="0" w:line="240" w:lineRule="auto"/>
              <w:jc w:val="right"/>
              <w:rPr>
                <w:rFonts w:ascii="Times New Roman" w:eastAsia="Times New Roman" w:hAnsi="Times New Roman"/>
                <w:sz w:val="20"/>
                <w:szCs w:val="20"/>
                <w:lang w:eastAsia="lv-LV"/>
              </w:rPr>
            </w:pPr>
          </w:p>
          <w:p w:rsidR="002773C9" w:rsidRDefault="002773C9" w:rsidP="00153561">
            <w:pPr>
              <w:spacing w:after="0" w:line="240" w:lineRule="auto"/>
              <w:jc w:val="right"/>
              <w:rPr>
                <w:rFonts w:ascii="Times New Roman" w:eastAsia="Times New Roman" w:hAnsi="Times New Roman"/>
                <w:sz w:val="20"/>
                <w:szCs w:val="20"/>
                <w:lang w:eastAsia="lv-LV"/>
              </w:rPr>
            </w:pPr>
          </w:p>
          <w:p w:rsidR="002773C9" w:rsidRDefault="002773C9" w:rsidP="00153561">
            <w:pPr>
              <w:spacing w:after="0" w:line="240" w:lineRule="auto"/>
              <w:jc w:val="right"/>
              <w:rPr>
                <w:rFonts w:ascii="Times New Roman" w:eastAsia="Times New Roman" w:hAnsi="Times New Roman"/>
                <w:sz w:val="20"/>
                <w:szCs w:val="20"/>
                <w:lang w:eastAsia="lv-LV"/>
              </w:rPr>
            </w:pPr>
          </w:p>
          <w:p w:rsidR="002773C9" w:rsidRDefault="002773C9" w:rsidP="00153561">
            <w:pPr>
              <w:spacing w:after="0" w:line="240" w:lineRule="auto"/>
              <w:jc w:val="right"/>
              <w:rPr>
                <w:rFonts w:ascii="Times New Roman" w:eastAsia="Times New Roman" w:hAnsi="Times New Roman"/>
                <w:sz w:val="20"/>
                <w:szCs w:val="20"/>
                <w:lang w:eastAsia="lv-LV"/>
              </w:rPr>
            </w:pPr>
          </w:p>
          <w:p w:rsidR="002773C9" w:rsidRDefault="002773C9" w:rsidP="00153561">
            <w:pPr>
              <w:spacing w:after="0" w:line="240" w:lineRule="auto"/>
              <w:jc w:val="right"/>
              <w:rPr>
                <w:rFonts w:ascii="Times New Roman" w:eastAsia="Times New Roman" w:hAnsi="Times New Roman"/>
                <w:sz w:val="20"/>
                <w:szCs w:val="20"/>
                <w:lang w:eastAsia="lv-LV"/>
              </w:rPr>
            </w:pPr>
          </w:p>
          <w:p w:rsidR="00153561" w:rsidRPr="00E17169" w:rsidRDefault="00153561" w:rsidP="00153561">
            <w:pPr>
              <w:spacing w:after="0" w:line="240" w:lineRule="auto"/>
              <w:jc w:val="right"/>
              <w:rPr>
                <w:rFonts w:ascii="Times New Roman" w:eastAsiaTheme="minorHAnsi" w:hAnsi="Times New Roman" w:cstheme="minorBidi"/>
                <w:b/>
                <w:sz w:val="20"/>
                <w:szCs w:val="20"/>
              </w:rPr>
            </w:pPr>
            <w:r w:rsidRPr="00E17169">
              <w:rPr>
                <w:rFonts w:ascii="Times New Roman" w:eastAsia="Times New Roman" w:hAnsi="Times New Roman"/>
                <w:sz w:val="20"/>
                <w:szCs w:val="20"/>
                <w:lang w:eastAsia="lv-LV"/>
              </w:rPr>
              <w:t>1</w:t>
            </w:r>
            <w:r w:rsidR="00A624B3" w:rsidRPr="00E17169">
              <w:rPr>
                <w:rFonts w:ascii="Times New Roman" w:eastAsia="Times New Roman" w:hAnsi="Times New Roman"/>
                <w:sz w:val="20"/>
                <w:szCs w:val="20"/>
                <w:lang w:eastAsia="lv-LV"/>
              </w:rPr>
              <w:t>2</w:t>
            </w:r>
            <w:r w:rsidRPr="00E17169">
              <w:rPr>
                <w:rFonts w:ascii="Times New Roman" w:eastAsia="Times New Roman" w:hAnsi="Times New Roman"/>
                <w:sz w:val="20"/>
                <w:szCs w:val="20"/>
                <w:lang w:eastAsia="lv-LV"/>
              </w:rPr>
              <w:t>.tabula</w:t>
            </w:r>
          </w:p>
          <w:p w:rsidR="00153561" w:rsidRPr="00E17169" w:rsidRDefault="00153561" w:rsidP="00153561">
            <w:pPr>
              <w:spacing w:after="0" w:line="240" w:lineRule="auto"/>
              <w:jc w:val="center"/>
              <w:rPr>
                <w:rFonts w:ascii="Times New Roman" w:eastAsia="Times New Roman" w:hAnsi="Times New Roman"/>
                <w:sz w:val="24"/>
                <w:szCs w:val="24"/>
                <w:lang w:eastAsia="lv-LV"/>
              </w:rPr>
            </w:pPr>
          </w:p>
          <w:p w:rsidR="00153561" w:rsidRDefault="00153561" w:rsidP="00153561">
            <w:pPr>
              <w:spacing w:after="0" w:line="240" w:lineRule="auto"/>
              <w:jc w:val="center"/>
              <w:rPr>
                <w:rFonts w:ascii="Times New Roman" w:hAnsi="Times New Roman"/>
                <w:color w:val="000000"/>
                <w:sz w:val="20"/>
                <w:szCs w:val="20"/>
              </w:rPr>
            </w:pPr>
            <w:r w:rsidRPr="00E17169">
              <w:rPr>
                <w:rFonts w:ascii="Times New Roman" w:hAnsi="Times New Roman"/>
                <w:b/>
                <w:sz w:val="24"/>
                <w:szCs w:val="24"/>
              </w:rPr>
              <w:t xml:space="preserve">Citi </w:t>
            </w:r>
            <w:proofErr w:type="spellStart"/>
            <w:r w:rsidRPr="00E17169">
              <w:rPr>
                <w:rFonts w:ascii="Times New Roman" w:hAnsi="Times New Roman"/>
                <w:b/>
                <w:sz w:val="24"/>
                <w:szCs w:val="24"/>
              </w:rPr>
              <w:t>jaunizveidotās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infrastruktūras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uzturēšanas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izdevumi</w:t>
            </w:r>
            <w:proofErr w:type="spellEnd"/>
            <w:r w:rsidRPr="00E17169">
              <w:rPr>
                <w:rStyle w:val="FootnoteReference"/>
                <w:rFonts w:ascii="Times New Roman" w:hAnsi="Times New Roman"/>
                <w:b/>
                <w:sz w:val="24"/>
                <w:szCs w:val="24"/>
              </w:rPr>
              <w:footnoteReference w:id="26"/>
            </w:r>
            <w:r w:rsidRPr="00E17169">
              <w:rPr>
                <w:rFonts w:ascii="Times New Roman" w:hAnsi="Times New Roman"/>
                <w:b/>
                <w:sz w:val="24"/>
                <w:szCs w:val="24"/>
              </w:rPr>
              <w:t xml:space="preserve">, </w:t>
            </w:r>
            <w:proofErr w:type="spellStart"/>
            <w:r w:rsidRPr="00E17169">
              <w:rPr>
                <w:rFonts w:ascii="Times New Roman" w:hAnsi="Times New Roman"/>
                <w:b/>
                <w:sz w:val="24"/>
                <w:szCs w:val="24"/>
              </w:rPr>
              <w:t>kas</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nav</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atkarīgi</w:t>
            </w:r>
            <w:proofErr w:type="spellEnd"/>
            <w:r w:rsidRPr="00E17169">
              <w:rPr>
                <w:rFonts w:ascii="Times New Roman" w:hAnsi="Times New Roman"/>
                <w:b/>
                <w:sz w:val="24"/>
                <w:szCs w:val="24"/>
              </w:rPr>
              <w:t xml:space="preserve"> no </w:t>
            </w:r>
            <w:proofErr w:type="spellStart"/>
            <w:r w:rsidRPr="00E17169">
              <w:rPr>
                <w:rFonts w:ascii="Times New Roman" w:hAnsi="Times New Roman"/>
                <w:b/>
                <w:sz w:val="24"/>
                <w:szCs w:val="24"/>
              </w:rPr>
              <w:t>studiju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vietu</w:t>
            </w:r>
            <w:proofErr w:type="spellEnd"/>
            <w:r w:rsidRPr="00E17169">
              <w:rPr>
                <w:rFonts w:ascii="Times New Roman" w:hAnsi="Times New Roman"/>
                <w:b/>
                <w:sz w:val="24"/>
                <w:szCs w:val="24"/>
              </w:rPr>
              <w:t xml:space="preserve"> </w:t>
            </w:r>
            <w:proofErr w:type="spellStart"/>
            <w:r w:rsidRPr="00E17169">
              <w:rPr>
                <w:rFonts w:ascii="Times New Roman" w:hAnsi="Times New Roman"/>
                <w:b/>
                <w:sz w:val="24"/>
                <w:szCs w:val="24"/>
              </w:rPr>
              <w:t>skaita</w:t>
            </w:r>
            <w:proofErr w:type="spellEnd"/>
            <w:r w:rsidRPr="00E17169">
              <w:rPr>
                <w:rFonts w:ascii="Times New Roman" w:hAnsi="Times New Roman"/>
                <w:b/>
                <w:sz w:val="28"/>
                <w:szCs w:val="28"/>
              </w:rPr>
              <w:t xml:space="preserve"> (</w:t>
            </w:r>
            <w:r w:rsidRPr="00E17169">
              <w:rPr>
                <w:rFonts w:ascii="Times New Roman" w:eastAsia="Times New Roman" w:hAnsi="Times New Roman"/>
                <w:sz w:val="20"/>
                <w:szCs w:val="20"/>
                <w:lang w:eastAsia="lv-LV"/>
              </w:rPr>
              <w:t xml:space="preserve">40.02.00 </w:t>
            </w:r>
            <w:r w:rsidRPr="00E17169">
              <w:rPr>
                <w:rFonts w:ascii="Times New Roman" w:hAnsi="Times New Roman"/>
                <w:color w:val="000000"/>
                <w:sz w:val="20"/>
                <w:szCs w:val="20"/>
              </w:rPr>
              <w:t>“</w:t>
            </w:r>
            <w:proofErr w:type="spellStart"/>
            <w:r w:rsidRPr="00E17169">
              <w:rPr>
                <w:rFonts w:ascii="Times New Roman" w:hAnsi="Times New Roman"/>
                <w:color w:val="000000"/>
                <w:sz w:val="20"/>
                <w:szCs w:val="20"/>
              </w:rPr>
              <w:t>Nekustamais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īpašums</w:t>
            </w:r>
            <w:proofErr w:type="spellEnd"/>
            <w:r w:rsidRPr="00E17169">
              <w:rPr>
                <w:rFonts w:ascii="Times New Roman" w:hAnsi="Times New Roman"/>
                <w:color w:val="000000"/>
                <w:sz w:val="20"/>
                <w:szCs w:val="20"/>
              </w:rPr>
              <w:t xml:space="preserve"> un </w:t>
            </w:r>
            <w:proofErr w:type="spellStart"/>
            <w:r w:rsidRPr="00E17169">
              <w:rPr>
                <w:rFonts w:ascii="Times New Roman" w:hAnsi="Times New Roman"/>
                <w:color w:val="000000"/>
                <w:sz w:val="20"/>
                <w:szCs w:val="20"/>
              </w:rPr>
              <w:t>centralizētais</w:t>
            </w:r>
            <w:proofErr w:type="spellEnd"/>
            <w:r w:rsidRPr="00E17169">
              <w:rPr>
                <w:rFonts w:ascii="Times New Roman" w:hAnsi="Times New Roman"/>
                <w:color w:val="000000"/>
                <w:sz w:val="20"/>
                <w:szCs w:val="20"/>
              </w:rPr>
              <w:t xml:space="preserve"> </w:t>
            </w:r>
            <w:proofErr w:type="spellStart"/>
            <w:r w:rsidRPr="00E17169">
              <w:rPr>
                <w:rFonts w:ascii="Times New Roman" w:hAnsi="Times New Roman"/>
                <w:color w:val="000000"/>
                <w:sz w:val="20"/>
                <w:szCs w:val="20"/>
              </w:rPr>
              <w:t>iepirkums</w:t>
            </w:r>
            <w:proofErr w:type="spellEnd"/>
            <w:r w:rsidRPr="00E17169">
              <w:rPr>
                <w:rFonts w:ascii="Times New Roman" w:hAnsi="Times New Roman"/>
                <w:color w:val="000000"/>
                <w:sz w:val="20"/>
                <w:szCs w:val="20"/>
              </w:rPr>
              <w:t>”)</w:t>
            </w:r>
          </w:p>
          <w:p w:rsidR="002773C9" w:rsidRPr="00E17169" w:rsidRDefault="002773C9" w:rsidP="00153561">
            <w:pPr>
              <w:spacing w:after="0" w:line="240" w:lineRule="auto"/>
              <w:jc w:val="center"/>
              <w:rPr>
                <w:rFonts w:ascii="Times New Roman" w:eastAsiaTheme="minorHAnsi" w:hAnsi="Times New Roman" w:cstheme="minorBidi"/>
                <w:b/>
                <w:sz w:val="28"/>
                <w:szCs w:val="28"/>
              </w:rPr>
            </w:pPr>
          </w:p>
          <w:tbl>
            <w:tblPr>
              <w:tblW w:w="0" w:type="auto"/>
              <w:tblLook w:val="04A0" w:firstRow="1" w:lastRow="0" w:firstColumn="1" w:lastColumn="0" w:noHBand="0" w:noVBand="1"/>
            </w:tblPr>
            <w:tblGrid>
              <w:gridCol w:w="1154"/>
              <w:gridCol w:w="4392"/>
              <w:gridCol w:w="3702"/>
              <w:gridCol w:w="4125"/>
            </w:tblGrid>
            <w:tr w:rsidR="00153561" w:rsidRPr="00E17169" w:rsidTr="00153561">
              <w:tc>
                <w:tcPr>
                  <w:tcW w:w="1154"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r w:rsidRPr="00E17169">
                    <w:rPr>
                      <w:rFonts w:ascii="Times New Roman" w:hAnsi="Times New Roman"/>
                      <w:b/>
                      <w:sz w:val="20"/>
                      <w:szCs w:val="20"/>
                    </w:rPr>
                    <w:t>EKK</w:t>
                  </w: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proofErr w:type="spellStart"/>
                  <w:r w:rsidRPr="00E17169">
                    <w:rPr>
                      <w:rFonts w:ascii="Times New Roman" w:hAnsi="Times New Roman"/>
                      <w:b/>
                      <w:sz w:val="20"/>
                      <w:szCs w:val="20"/>
                    </w:rPr>
                    <w:t>Objekts</w:t>
                  </w:r>
                  <w:proofErr w:type="spellEnd"/>
                  <w:r w:rsidRPr="00E17169">
                    <w:rPr>
                      <w:rFonts w:ascii="Times New Roman" w:hAnsi="Times New Roman"/>
                      <w:b/>
                      <w:sz w:val="20"/>
                      <w:szCs w:val="20"/>
                    </w:rPr>
                    <w:t>/</w:t>
                  </w:r>
                  <w:proofErr w:type="spellStart"/>
                  <w:r w:rsidRPr="00E17169">
                    <w:rPr>
                      <w:rFonts w:ascii="Times New Roman" w:hAnsi="Times New Roman"/>
                      <w:b/>
                      <w:sz w:val="20"/>
                      <w:szCs w:val="20"/>
                    </w:rPr>
                    <w:t>izdevumu</w:t>
                  </w:r>
                  <w:proofErr w:type="spellEnd"/>
                  <w:r w:rsidRPr="00E17169">
                    <w:rPr>
                      <w:rFonts w:ascii="Times New Roman" w:hAnsi="Times New Roman"/>
                      <w:b/>
                      <w:sz w:val="20"/>
                      <w:szCs w:val="20"/>
                    </w:rPr>
                    <w:t xml:space="preserve"> </w:t>
                  </w:r>
                  <w:proofErr w:type="spellStart"/>
                  <w:r w:rsidRPr="00E17169">
                    <w:rPr>
                      <w:rFonts w:ascii="Times New Roman" w:hAnsi="Times New Roman"/>
                      <w:b/>
                      <w:sz w:val="20"/>
                      <w:szCs w:val="20"/>
                    </w:rPr>
                    <w:t>nosaukums</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proofErr w:type="spellStart"/>
                  <w:r w:rsidRPr="00E17169">
                    <w:rPr>
                      <w:rFonts w:ascii="Times New Roman" w:hAnsi="Times New Roman"/>
                      <w:b/>
                      <w:sz w:val="20"/>
                      <w:szCs w:val="20"/>
                    </w:rPr>
                    <w:t>Aprēķins</w:t>
                  </w:r>
                  <w:proofErr w:type="spellEnd"/>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proofErr w:type="spellStart"/>
                  <w:r w:rsidRPr="00E17169">
                    <w:rPr>
                      <w:rFonts w:ascii="Times New Roman" w:hAnsi="Times New Roman"/>
                      <w:b/>
                      <w:sz w:val="20"/>
                      <w:szCs w:val="20"/>
                    </w:rPr>
                    <w:t>Izdevumi</w:t>
                  </w:r>
                  <w:proofErr w:type="spellEnd"/>
                  <w:r w:rsidRPr="00E17169">
                    <w:rPr>
                      <w:rFonts w:ascii="Times New Roman" w:hAnsi="Times New Roman"/>
                      <w:b/>
                      <w:sz w:val="20"/>
                      <w:szCs w:val="20"/>
                    </w:rPr>
                    <w:t xml:space="preserve">, </w:t>
                  </w:r>
                  <w:r w:rsidRPr="00E17169">
                    <w:rPr>
                      <w:rFonts w:ascii="Times New Roman" w:hAnsi="Times New Roman"/>
                      <w:i/>
                      <w:sz w:val="20"/>
                      <w:szCs w:val="20"/>
                    </w:rPr>
                    <w:t>euro</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r w:rsidRPr="00E17169">
                    <w:rPr>
                      <w:rFonts w:ascii="Times New Roman" w:hAnsi="Times New Roman"/>
                      <w:b/>
                      <w:bCs/>
                      <w:sz w:val="20"/>
                      <w:szCs w:val="20"/>
                    </w:rPr>
                    <w:t>2000</w:t>
                  </w: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pStyle w:val="ListParagraph"/>
                    <w:numPr>
                      <w:ilvl w:val="0"/>
                      <w:numId w:val="18"/>
                    </w:numPr>
                    <w:spacing w:after="0" w:line="240" w:lineRule="auto"/>
                    <w:jc w:val="center"/>
                    <w:rPr>
                      <w:rFonts w:ascii="Times New Roman" w:hAnsi="Times New Roman"/>
                      <w:b/>
                      <w:sz w:val="28"/>
                      <w:szCs w:val="28"/>
                    </w:rPr>
                  </w:pPr>
                  <w:r w:rsidRPr="00E17169">
                    <w:rPr>
                      <w:rFonts w:ascii="Times New Roman" w:eastAsia="Calibri" w:hAnsi="Times New Roman" w:cs="Times New Roman"/>
                      <w:b/>
                      <w:sz w:val="20"/>
                      <w:szCs w:val="20"/>
                    </w:rPr>
                    <w:t>Papildu izveidotās studiju un darba telpas (500 m</w:t>
                  </w:r>
                  <w:r w:rsidRPr="00E17169">
                    <w:rPr>
                      <w:rFonts w:ascii="Times New Roman" w:eastAsia="Calibri" w:hAnsi="Times New Roman" w:cs="Times New Roman"/>
                      <w:b/>
                      <w:sz w:val="20"/>
                      <w:szCs w:val="20"/>
                      <w:vertAlign w:val="superscript"/>
                    </w:rPr>
                    <w:t>2</w:t>
                  </w:r>
                  <w:r w:rsidRPr="00E17169">
                    <w:rPr>
                      <w:rFonts w:ascii="Times New Roman" w:eastAsia="Calibri" w:hAnsi="Times New Roman" w:cs="Times New Roman"/>
                      <w:b/>
                      <w:sz w:val="20"/>
                      <w:szCs w:val="20"/>
                    </w:rPr>
                    <w:t>)-kopā</w:t>
                  </w:r>
                </w:p>
              </w:tc>
              <w:tc>
                <w:tcPr>
                  <w:tcW w:w="3962"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8"/>
                      <w:szCs w:val="28"/>
                    </w:rPr>
                  </w:pP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ind w:left="360"/>
                    <w:jc w:val="center"/>
                    <w:rPr>
                      <w:rFonts w:ascii="Times New Roman" w:hAnsi="Times New Roman"/>
                      <w:b/>
                      <w:sz w:val="28"/>
                      <w:szCs w:val="28"/>
                    </w:rPr>
                  </w:pPr>
                  <w:r w:rsidRPr="00E17169">
                    <w:rPr>
                      <w:rFonts w:ascii="Times New Roman" w:hAnsi="Times New Roman"/>
                      <w:b/>
                      <w:sz w:val="20"/>
                      <w:szCs w:val="20"/>
                    </w:rPr>
                    <w:t>6361</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hAnsi="Times New Roman"/>
                      <w:b/>
                      <w:sz w:val="28"/>
                      <w:szCs w:val="28"/>
                    </w:rPr>
                  </w:pPr>
                  <w:proofErr w:type="spellStart"/>
                  <w:r w:rsidRPr="00E17169">
                    <w:rPr>
                      <w:rFonts w:ascii="Times New Roman" w:eastAsia="Times New Roman" w:hAnsi="Times New Roman"/>
                      <w:sz w:val="20"/>
                      <w:szCs w:val="20"/>
                      <w:lang w:eastAsia="lv-LV"/>
                    </w:rPr>
                    <w:t>apkure</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both"/>
                    <w:rPr>
                      <w:rFonts w:ascii="Times New Roman" w:hAnsi="Times New Roman"/>
                      <w:b/>
                      <w:sz w:val="28"/>
                      <w:szCs w:val="28"/>
                    </w:rPr>
                  </w:pPr>
                  <w:r w:rsidRPr="00E17169">
                    <w:rPr>
                      <w:rFonts w:ascii="Times New Roman" w:eastAsia="Times New Roman" w:hAnsi="Times New Roman"/>
                      <w:sz w:val="20"/>
                      <w:szCs w:val="20"/>
                      <w:lang w:eastAsia="lv-LV"/>
                    </w:rPr>
                    <w:t xml:space="preserve">0,537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500 m</w:t>
                  </w:r>
                  <w:r w:rsidRPr="00E17169">
                    <w:rPr>
                      <w:rFonts w:ascii="Times New Roman" w:eastAsia="Times New Roman" w:hAnsi="Times New Roman"/>
                      <w:sz w:val="20"/>
                      <w:szCs w:val="20"/>
                      <w:vertAlign w:val="superscript"/>
                      <w:lang w:eastAsia="lv-LV"/>
                    </w:rPr>
                    <w:t>2</w:t>
                  </w:r>
                  <w:r w:rsidRPr="00E17169">
                    <w:rPr>
                      <w:rFonts w:ascii="Times New Roman" w:eastAsia="Times New Roman" w:hAnsi="Times New Roman"/>
                      <w:sz w:val="20"/>
                      <w:szCs w:val="20"/>
                      <w:lang w:eastAsia="lv-LV"/>
                    </w:rPr>
                    <w:t xml:space="preserve">x 7 </w:t>
                  </w:r>
                  <w:proofErr w:type="spellStart"/>
                  <w:r w:rsidRPr="00E17169">
                    <w:rPr>
                      <w:rFonts w:ascii="Times New Roman" w:eastAsia="Times New Roman" w:hAnsi="Times New Roman"/>
                      <w:sz w:val="20"/>
                      <w:szCs w:val="20"/>
                      <w:lang w:eastAsia="lv-LV"/>
                    </w:rPr>
                    <w:t>mēn</w:t>
                  </w:r>
                  <w:proofErr w:type="spellEnd"/>
                  <w:r w:rsidRPr="00E17169">
                    <w:rPr>
                      <w:rFonts w:ascii="Times New Roman" w:eastAsia="Times New Roman" w:hAnsi="Times New Roman"/>
                      <w:sz w:val="20"/>
                      <w:szCs w:val="20"/>
                      <w:lang w:eastAsia="lv-LV"/>
                    </w:rPr>
                    <w:t xml:space="preserve">.= 1880 </w:t>
                  </w:r>
                  <w:r w:rsidRPr="00E17169">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r w:rsidRPr="00E17169">
                    <w:rPr>
                      <w:rFonts w:ascii="Times New Roman" w:eastAsia="Times New Roman" w:hAnsi="Times New Roman"/>
                      <w:sz w:val="20"/>
                      <w:szCs w:val="20"/>
                      <w:lang w:eastAsia="lv-LV"/>
                    </w:rPr>
                    <w:t>1880</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ūdensapgāde</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w:t>
                  </w:r>
                  <w:proofErr w:type="spellStart"/>
                  <w:proofErr w:type="gramStart"/>
                  <w:r w:rsidRPr="00E17169">
                    <w:rPr>
                      <w:rFonts w:ascii="Times New Roman" w:eastAsia="Times New Roman" w:hAnsi="Times New Roman"/>
                      <w:sz w:val="20"/>
                      <w:szCs w:val="20"/>
                      <w:lang w:eastAsia="lv-LV"/>
                    </w:rPr>
                    <w:t>ūdensapgāde</w:t>
                  </w:r>
                  <w:proofErr w:type="spellEnd"/>
                  <w:proofErr w:type="gram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kubikmetros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- 12 m</w:t>
                  </w:r>
                  <w:r w:rsidRPr="00E17169">
                    <w:rPr>
                      <w:rFonts w:ascii="Times New Roman" w:eastAsia="Times New Roman" w:hAnsi="Times New Roman"/>
                      <w:sz w:val="20"/>
                      <w:szCs w:val="20"/>
                      <w:vertAlign w:val="superscript"/>
                      <w:lang w:eastAsia="lv-LV"/>
                    </w:rPr>
                    <w:t>3</w:t>
                  </w:r>
                  <w:r w:rsidRPr="00E17169">
                    <w:rPr>
                      <w:rFonts w:ascii="Times New Roman" w:eastAsia="Times New Roman" w:hAnsi="Times New Roman"/>
                      <w:sz w:val="20"/>
                      <w:szCs w:val="20"/>
                      <w:lang w:eastAsia="lv-LV"/>
                    </w:rPr>
                    <w:t>) x (1 m</w:t>
                  </w:r>
                  <w:r w:rsidRPr="00E17169">
                    <w:rPr>
                      <w:rFonts w:ascii="Times New Roman" w:eastAsia="Times New Roman" w:hAnsi="Times New Roman"/>
                      <w:sz w:val="20"/>
                      <w:szCs w:val="20"/>
                      <w:vertAlign w:val="superscript"/>
                      <w:lang w:eastAsia="lv-LV"/>
                    </w:rPr>
                    <w:t>3</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ūdens</w:t>
                  </w:r>
                  <w:proofErr w:type="spellEnd"/>
                  <w:r w:rsidRPr="00E17169">
                    <w:rPr>
                      <w:rFonts w:ascii="Times New Roman" w:eastAsia="Times New Roman" w:hAnsi="Times New Roman"/>
                      <w:sz w:val="20"/>
                      <w:szCs w:val="20"/>
                      <w:lang w:eastAsia="lv-LV"/>
                    </w:rPr>
                    <w:t xml:space="preserve"> cena-1,03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(39 stud.+28 </w:t>
                  </w:r>
                  <w:proofErr w:type="spellStart"/>
                  <w:r w:rsidRPr="00E17169">
                    <w:rPr>
                      <w:rFonts w:ascii="Times New Roman" w:eastAsia="Times New Roman" w:hAnsi="Times New Roman"/>
                      <w:sz w:val="20"/>
                      <w:szCs w:val="20"/>
                      <w:lang w:eastAsia="lv-LV"/>
                    </w:rPr>
                    <w:t>visp.pers</w:t>
                  </w:r>
                  <w:proofErr w:type="spellEnd"/>
                  <w:r w:rsidRPr="00E17169">
                    <w:rPr>
                      <w:rFonts w:ascii="Times New Roman" w:eastAsia="Times New Roman" w:hAnsi="Times New Roman"/>
                      <w:sz w:val="20"/>
                      <w:szCs w:val="20"/>
                      <w:lang w:eastAsia="lv-LV"/>
                    </w:rPr>
                    <w:t xml:space="preserve">.)= 828  </w:t>
                  </w:r>
                  <w:r w:rsidRPr="00E17169">
                    <w:rPr>
                      <w:rFonts w:ascii="Times New Roman" w:eastAsia="Times New Roman" w:hAnsi="Times New Roman"/>
                      <w:i/>
                      <w:sz w:val="20"/>
                      <w:szCs w:val="20"/>
                      <w:lang w:eastAsia="lv-LV"/>
                    </w:rPr>
                    <w:t xml:space="preserve">euro </w:t>
                  </w: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828</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heme="minorHAnsi" w:hAnsi="Times New Roman" w:cstheme="minorBidi"/>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kanalizācija</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w:t>
                  </w:r>
                  <w:proofErr w:type="spellStart"/>
                  <w:proofErr w:type="gramStart"/>
                  <w:r w:rsidRPr="00E17169">
                    <w:rPr>
                      <w:rFonts w:ascii="Times New Roman" w:eastAsia="Times New Roman" w:hAnsi="Times New Roman"/>
                      <w:sz w:val="20"/>
                      <w:szCs w:val="20"/>
                      <w:lang w:eastAsia="lv-LV"/>
                    </w:rPr>
                    <w:t>kanalizācija</w:t>
                  </w:r>
                  <w:proofErr w:type="spellEnd"/>
                  <w:proofErr w:type="gram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kubikmetros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studiju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gadā-12 m</w:t>
                  </w:r>
                  <w:r w:rsidRPr="00E17169">
                    <w:rPr>
                      <w:rFonts w:ascii="Times New Roman" w:eastAsia="Times New Roman" w:hAnsi="Times New Roman"/>
                      <w:sz w:val="20"/>
                      <w:szCs w:val="20"/>
                      <w:vertAlign w:val="superscript"/>
                      <w:lang w:eastAsia="lv-LV"/>
                    </w:rPr>
                    <w:t>3</w:t>
                  </w:r>
                  <w:r w:rsidRPr="00E17169">
                    <w:rPr>
                      <w:rFonts w:ascii="Times New Roman" w:eastAsia="Times New Roman" w:hAnsi="Times New Roman"/>
                      <w:sz w:val="20"/>
                      <w:szCs w:val="20"/>
                      <w:lang w:eastAsia="lv-LV"/>
                    </w:rPr>
                    <w:t>) x (1 m</w:t>
                  </w:r>
                  <w:r w:rsidRPr="00E17169">
                    <w:rPr>
                      <w:rFonts w:ascii="Times New Roman" w:eastAsia="Times New Roman" w:hAnsi="Times New Roman"/>
                      <w:sz w:val="20"/>
                      <w:szCs w:val="20"/>
                      <w:vertAlign w:val="superscript"/>
                      <w:lang w:eastAsia="lv-LV"/>
                    </w:rPr>
                    <w:t>3</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kanalizācijas</w:t>
                  </w:r>
                  <w:proofErr w:type="spellEnd"/>
                  <w:r w:rsidRPr="00E17169">
                    <w:rPr>
                      <w:rFonts w:ascii="Times New Roman" w:eastAsia="Times New Roman" w:hAnsi="Times New Roman"/>
                      <w:sz w:val="20"/>
                      <w:szCs w:val="20"/>
                      <w:lang w:eastAsia="lv-LV"/>
                    </w:rPr>
                    <w:t xml:space="preserve"> cena-0,90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(39 stud.+28 </w:t>
                  </w:r>
                  <w:proofErr w:type="spellStart"/>
                  <w:r w:rsidRPr="00E17169">
                    <w:rPr>
                      <w:rFonts w:ascii="Times New Roman" w:eastAsia="Times New Roman" w:hAnsi="Times New Roman"/>
                      <w:sz w:val="20"/>
                      <w:szCs w:val="20"/>
                      <w:lang w:eastAsia="lv-LV"/>
                    </w:rPr>
                    <w:t>visp.pers</w:t>
                  </w:r>
                  <w:proofErr w:type="spellEnd"/>
                  <w:r w:rsidRPr="00E17169">
                    <w:rPr>
                      <w:rFonts w:ascii="Times New Roman" w:eastAsia="Times New Roman" w:hAnsi="Times New Roman"/>
                      <w:sz w:val="20"/>
                      <w:szCs w:val="20"/>
                      <w:lang w:eastAsia="lv-LV"/>
                    </w:rPr>
                    <w:t xml:space="preserve">.) = 724 </w:t>
                  </w:r>
                  <w:r w:rsidRPr="00E17169">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724</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heme="minorHAnsi" w:hAnsi="Times New Roman" w:cstheme="minorBidi"/>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elektroenerģija</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527D0E">
                  <w:pPr>
                    <w:spacing w:after="0" w:line="240" w:lineRule="auto"/>
                    <w:jc w:val="both"/>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w:t>
                  </w:r>
                  <w:proofErr w:type="spellStart"/>
                  <w:r w:rsidRPr="00E17169">
                    <w:rPr>
                      <w:rFonts w:ascii="Times New Roman" w:eastAsia="Times New Roman" w:hAnsi="Times New Roman"/>
                      <w:sz w:val="20"/>
                      <w:szCs w:val="20"/>
                      <w:lang w:eastAsia="lv-LV"/>
                    </w:rPr>
                    <w:t>vidējais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apgaismojuma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lietošanas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laiks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dienā</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sešus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mēnešus</w:t>
                  </w:r>
                  <w:proofErr w:type="spellEnd"/>
                  <w:r w:rsidRPr="00E17169">
                    <w:rPr>
                      <w:rFonts w:ascii="Times New Roman" w:eastAsia="Times New Roman" w:hAnsi="Times New Roman"/>
                      <w:sz w:val="20"/>
                      <w:szCs w:val="20"/>
                      <w:lang w:eastAsia="lv-LV"/>
                    </w:rPr>
                    <w:t xml:space="preserve"> – 8 hx180 d.) x 0</w:t>
                  </w:r>
                  <w:proofErr w:type="gramStart"/>
                  <w:r w:rsidRPr="00E17169">
                    <w:rPr>
                      <w:rFonts w:ascii="Times New Roman" w:eastAsia="Times New Roman" w:hAnsi="Times New Roman"/>
                      <w:sz w:val="20"/>
                      <w:szCs w:val="20"/>
                      <w:lang w:eastAsia="lv-LV"/>
                    </w:rPr>
                    <w:t>,01</w:t>
                  </w:r>
                  <w:proofErr w:type="gramEnd"/>
                  <w:r w:rsidRPr="00E17169">
                    <w:rPr>
                      <w:rFonts w:ascii="Times New Roman" w:eastAsia="Times New Roman" w:hAnsi="Times New Roman"/>
                      <w:sz w:val="20"/>
                      <w:szCs w:val="20"/>
                      <w:lang w:eastAsia="lv-LV"/>
                    </w:rPr>
                    <w:t xml:space="preserve"> kWh x 6 m</w:t>
                  </w:r>
                  <w:r w:rsidRPr="00E17169">
                    <w:rPr>
                      <w:rFonts w:ascii="Times New Roman" w:eastAsia="Times New Roman" w:hAnsi="Times New Roman"/>
                      <w:sz w:val="20"/>
                      <w:szCs w:val="20"/>
                      <w:vertAlign w:val="superscript"/>
                      <w:lang w:eastAsia="lv-LV"/>
                    </w:rPr>
                    <w:t>2</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vietu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x (39 stud.+28 nod.)) </w:t>
                  </w:r>
                  <w:proofErr w:type="gramStart"/>
                  <w:r w:rsidRPr="00E17169">
                    <w:rPr>
                      <w:rFonts w:ascii="Times New Roman" w:eastAsia="Times New Roman" w:hAnsi="Times New Roman"/>
                      <w:sz w:val="20"/>
                      <w:szCs w:val="20"/>
                      <w:lang w:eastAsia="lv-LV"/>
                    </w:rPr>
                    <w:t>x</w:t>
                  </w:r>
                  <w:proofErr w:type="gramEnd"/>
                  <w:r w:rsidRPr="00E17169">
                    <w:rPr>
                      <w:rFonts w:ascii="Times New Roman" w:eastAsia="Times New Roman" w:hAnsi="Times New Roman"/>
                      <w:sz w:val="20"/>
                      <w:szCs w:val="20"/>
                      <w:lang w:eastAsia="lv-LV"/>
                    </w:rPr>
                    <w:t xml:space="preserve"> (1 kWh cena-0,157)] + [(</w:t>
                  </w:r>
                  <w:proofErr w:type="spellStart"/>
                  <w:r w:rsidRPr="00E17169">
                    <w:rPr>
                      <w:rFonts w:ascii="Times New Roman" w:eastAsia="Times New Roman" w:hAnsi="Times New Roman"/>
                      <w:sz w:val="20"/>
                      <w:szCs w:val="20"/>
                      <w:lang w:eastAsia="lv-LV"/>
                    </w:rPr>
                    <w:t>vidējais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datoru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darbināšanas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laiks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dienā</w:t>
                  </w:r>
                  <w:proofErr w:type="spellEnd"/>
                  <w:r w:rsidRPr="00E17169">
                    <w:rPr>
                      <w:rFonts w:ascii="Times New Roman" w:eastAsia="Times New Roman" w:hAnsi="Times New Roman"/>
                      <w:sz w:val="20"/>
                      <w:szCs w:val="20"/>
                      <w:lang w:eastAsia="lv-LV"/>
                    </w:rPr>
                    <w:t xml:space="preserve"> 12 </w:t>
                  </w:r>
                  <w:proofErr w:type="spellStart"/>
                  <w:r w:rsidRPr="00E17169">
                    <w:rPr>
                      <w:rFonts w:ascii="Times New Roman" w:eastAsia="Times New Roman" w:hAnsi="Times New Roman"/>
                      <w:sz w:val="20"/>
                      <w:szCs w:val="20"/>
                      <w:lang w:eastAsia="lv-LV"/>
                    </w:rPr>
                    <w:t>mēnešus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- 8 h x 240 d.) x 0,1 kWh x (1 kWh cena-0,157)]x (39 stud..+28 nod.)) = 2929 </w:t>
                  </w:r>
                  <w:r w:rsidRPr="00E17169">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imes New Roman" w:hAnsi="Times New Roman"/>
                      <w:sz w:val="20"/>
                      <w:szCs w:val="20"/>
                      <w:lang w:eastAsia="lv-LV"/>
                    </w:rPr>
                  </w:pPr>
                  <w:r w:rsidRPr="00E17169">
                    <w:rPr>
                      <w:rFonts w:ascii="Times New Roman" w:eastAsia="Times New Roman" w:hAnsi="Times New Roman"/>
                      <w:sz w:val="20"/>
                      <w:szCs w:val="20"/>
                      <w:lang w:eastAsia="lv-LV"/>
                    </w:rPr>
                    <w:t>2929</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eastAsiaTheme="minorHAnsi" w:hAnsi="Times New Roman" w:cstheme="minorBidi"/>
                      <w:b/>
                      <w:sz w:val="28"/>
                      <w:szCs w:val="28"/>
                    </w:rPr>
                  </w:pPr>
                  <w:r w:rsidRPr="00E17169">
                    <w:rPr>
                      <w:rFonts w:ascii="Times New Roman" w:hAnsi="Times New Roman"/>
                      <w:b/>
                      <w:bCs/>
                      <w:sz w:val="20"/>
                      <w:szCs w:val="20"/>
                    </w:rPr>
                    <w:t>2000</w:t>
                  </w: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pStyle w:val="ListParagraph"/>
                    <w:numPr>
                      <w:ilvl w:val="0"/>
                      <w:numId w:val="18"/>
                    </w:numPr>
                    <w:spacing w:after="0" w:line="240" w:lineRule="auto"/>
                    <w:jc w:val="center"/>
                    <w:rPr>
                      <w:rFonts w:ascii="Times New Roman" w:eastAsia="Times New Roman" w:hAnsi="Times New Roman" w:cs="Times New Roman"/>
                      <w:sz w:val="20"/>
                      <w:szCs w:val="20"/>
                      <w:lang w:eastAsia="lv-LV"/>
                    </w:rPr>
                  </w:pPr>
                  <w:r w:rsidRPr="00E17169">
                    <w:rPr>
                      <w:rFonts w:ascii="Times New Roman" w:eastAsia="Calibri" w:hAnsi="Times New Roman" w:cs="Times New Roman"/>
                      <w:b/>
                      <w:sz w:val="20"/>
                      <w:szCs w:val="20"/>
                    </w:rPr>
                    <w:t>Slēgtā tipa angārs (šautuve un mācību poligons)</w:t>
                  </w:r>
                  <w:r w:rsidRPr="00E17169">
                    <w:rPr>
                      <w:rStyle w:val="FootnoteReference"/>
                      <w:rFonts w:ascii="Times New Roman" w:hAnsi="Times New Roman"/>
                      <w:b/>
                    </w:rPr>
                    <w:footnoteReference w:id="27"/>
                  </w:r>
                  <w:r w:rsidRPr="00E17169">
                    <w:rPr>
                      <w:rFonts w:ascii="Times New Roman" w:eastAsia="Calibri" w:hAnsi="Times New Roman" w:cs="Times New Roman"/>
                      <w:b/>
                      <w:sz w:val="20"/>
                      <w:szCs w:val="20"/>
                    </w:rPr>
                    <w:t>-kopā</w:t>
                  </w:r>
                </w:p>
              </w:tc>
              <w:tc>
                <w:tcPr>
                  <w:tcW w:w="3962"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eastAsiaTheme="minorHAnsi" w:hAnsi="Times New Roman" w:cstheme="minorBidi"/>
                      <w:b/>
                      <w:sz w:val="28"/>
                      <w:szCs w:val="28"/>
                    </w:rPr>
                  </w:pP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ind w:left="360"/>
                    <w:jc w:val="center"/>
                    <w:rPr>
                      <w:rFonts w:ascii="Times New Roman" w:hAnsi="Times New Roman"/>
                      <w:b/>
                      <w:sz w:val="28"/>
                      <w:szCs w:val="28"/>
                    </w:rPr>
                  </w:pPr>
                  <w:r w:rsidRPr="00E17169">
                    <w:rPr>
                      <w:rFonts w:ascii="Times New Roman" w:hAnsi="Times New Roman"/>
                      <w:b/>
                      <w:sz w:val="20"/>
                      <w:szCs w:val="20"/>
                    </w:rPr>
                    <w:t>26 193</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apkure</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both"/>
                    <w:rPr>
                      <w:rFonts w:ascii="Times New Roman" w:eastAsiaTheme="minorHAnsi" w:hAnsi="Times New Roman" w:cstheme="minorBidi"/>
                      <w:b/>
                      <w:sz w:val="28"/>
                      <w:szCs w:val="28"/>
                    </w:rPr>
                  </w:pPr>
                  <w:r w:rsidRPr="00E17169">
                    <w:rPr>
                      <w:rFonts w:ascii="Times New Roman" w:eastAsia="Times New Roman" w:hAnsi="Times New Roman"/>
                      <w:sz w:val="20"/>
                      <w:szCs w:val="20"/>
                      <w:lang w:eastAsia="lv-LV"/>
                    </w:rPr>
                    <w:t xml:space="preserve">0,537 </w:t>
                  </w:r>
                  <w:r w:rsidRPr="00E17169">
                    <w:rPr>
                      <w:rFonts w:ascii="Times New Roman" w:eastAsia="Times New Roman" w:hAnsi="Times New Roman"/>
                      <w:i/>
                      <w:sz w:val="20"/>
                      <w:szCs w:val="20"/>
                      <w:lang w:eastAsia="lv-LV"/>
                    </w:rPr>
                    <w:t xml:space="preserve">euro </w:t>
                  </w:r>
                  <w:r w:rsidRPr="00E17169">
                    <w:rPr>
                      <w:rFonts w:ascii="Times New Roman" w:eastAsia="Times New Roman" w:hAnsi="Times New Roman"/>
                      <w:sz w:val="20"/>
                      <w:szCs w:val="20"/>
                      <w:lang w:eastAsia="lv-LV"/>
                    </w:rPr>
                    <w:t>x 486 m</w:t>
                  </w:r>
                  <w:r w:rsidRPr="00E17169">
                    <w:rPr>
                      <w:rFonts w:ascii="Times New Roman" w:eastAsia="Times New Roman" w:hAnsi="Times New Roman"/>
                      <w:sz w:val="20"/>
                      <w:szCs w:val="20"/>
                      <w:vertAlign w:val="superscript"/>
                      <w:lang w:eastAsia="lv-LV"/>
                    </w:rPr>
                    <w:t xml:space="preserve">2 </w:t>
                  </w:r>
                  <w:r w:rsidRPr="00E17169">
                    <w:rPr>
                      <w:rFonts w:ascii="Times New Roman" w:eastAsia="Times New Roman" w:hAnsi="Times New Roman"/>
                      <w:sz w:val="20"/>
                      <w:szCs w:val="20"/>
                      <w:lang w:eastAsia="lv-LV"/>
                    </w:rPr>
                    <w:t>x</w:t>
                  </w:r>
                  <w:r w:rsidRPr="00E17169">
                    <w:rPr>
                      <w:rFonts w:ascii="Times New Roman" w:eastAsia="Times New Roman" w:hAnsi="Times New Roman"/>
                      <w:i/>
                      <w:sz w:val="20"/>
                      <w:szCs w:val="20"/>
                      <w:lang w:eastAsia="lv-LV"/>
                    </w:rPr>
                    <w:t xml:space="preserve"> </w:t>
                  </w:r>
                  <w:r w:rsidRPr="00E17169">
                    <w:rPr>
                      <w:rFonts w:ascii="Times New Roman" w:eastAsia="Times New Roman" w:hAnsi="Times New Roman"/>
                      <w:sz w:val="20"/>
                      <w:szCs w:val="20"/>
                      <w:lang w:eastAsia="lv-LV"/>
                    </w:rPr>
                    <w:t xml:space="preserve">7 </w:t>
                  </w:r>
                  <w:proofErr w:type="spellStart"/>
                  <w:r w:rsidRPr="00E17169">
                    <w:rPr>
                      <w:rFonts w:ascii="Times New Roman" w:eastAsia="Times New Roman" w:hAnsi="Times New Roman"/>
                      <w:sz w:val="20"/>
                      <w:szCs w:val="20"/>
                      <w:lang w:eastAsia="lv-LV"/>
                    </w:rPr>
                    <w:t>mēn</w:t>
                  </w:r>
                  <w:proofErr w:type="spellEnd"/>
                  <w:r w:rsidRPr="00E17169">
                    <w:rPr>
                      <w:rFonts w:ascii="Times New Roman" w:eastAsia="Times New Roman" w:hAnsi="Times New Roman"/>
                      <w:sz w:val="20"/>
                      <w:szCs w:val="20"/>
                      <w:lang w:eastAsia="lv-LV"/>
                    </w:rPr>
                    <w:t>.=1827</w:t>
                  </w:r>
                  <w:r w:rsidRPr="00E17169">
                    <w:rPr>
                      <w:rFonts w:ascii="Times New Roman" w:eastAsia="Times New Roman" w:hAnsi="Times New Roman"/>
                      <w:i/>
                      <w:sz w:val="20"/>
                      <w:szCs w:val="20"/>
                      <w:lang w:eastAsia="lv-LV"/>
                    </w:rPr>
                    <w:t xml:space="preserve"> 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r w:rsidRPr="00E17169">
                    <w:rPr>
                      <w:rFonts w:ascii="Times New Roman" w:eastAsia="Times New Roman" w:hAnsi="Times New Roman"/>
                      <w:sz w:val="20"/>
                      <w:szCs w:val="20"/>
                      <w:lang w:eastAsia="lv-LV"/>
                    </w:rPr>
                    <w:t>1827</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ūdensapgāde</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both"/>
                    <w:rPr>
                      <w:rFonts w:ascii="Times New Roman" w:eastAsiaTheme="minorHAnsi" w:hAnsi="Times New Roman" w:cstheme="minorBidi"/>
                      <w:b/>
                      <w:sz w:val="28"/>
                      <w:szCs w:val="28"/>
                    </w:rPr>
                  </w:pPr>
                  <w:r w:rsidRPr="00E17169">
                    <w:rPr>
                      <w:rFonts w:ascii="Times New Roman" w:eastAsia="Times New Roman" w:hAnsi="Times New Roman"/>
                      <w:sz w:val="20"/>
                      <w:szCs w:val="20"/>
                      <w:lang w:eastAsia="lv-LV"/>
                    </w:rPr>
                    <w:t>(</w:t>
                  </w:r>
                  <w:proofErr w:type="spellStart"/>
                  <w:r w:rsidRPr="00E17169">
                    <w:rPr>
                      <w:rFonts w:ascii="Times New Roman" w:eastAsia="Times New Roman" w:hAnsi="Times New Roman"/>
                      <w:sz w:val="20"/>
                      <w:szCs w:val="20"/>
                      <w:lang w:eastAsia="lv-LV"/>
                    </w:rPr>
                    <w:t>ūdensapgāde</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kubikmetros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studējošo</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vai</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nodarbināto</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gadā</w:t>
                  </w:r>
                  <w:proofErr w:type="spellEnd"/>
                  <w:r w:rsidRPr="00E17169">
                    <w:rPr>
                      <w:rFonts w:ascii="Times New Roman" w:eastAsia="Times New Roman" w:hAnsi="Times New Roman"/>
                      <w:sz w:val="20"/>
                      <w:szCs w:val="20"/>
                      <w:lang w:eastAsia="lv-LV"/>
                    </w:rPr>
                    <w:t xml:space="preserve"> -24 m</w:t>
                  </w:r>
                  <w:r w:rsidRPr="00E17169">
                    <w:rPr>
                      <w:rFonts w:ascii="Times New Roman" w:eastAsia="Times New Roman" w:hAnsi="Times New Roman"/>
                      <w:sz w:val="20"/>
                      <w:szCs w:val="20"/>
                      <w:vertAlign w:val="superscript"/>
                      <w:lang w:eastAsia="lv-LV"/>
                    </w:rPr>
                    <w:t>3</w:t>
                  </w:r>
                  <w:r w:rsidRPr="00E17169">
                    <w:rPr>
                      <w:rFonts w:ascii="Times New Roman" w:eastAsia="Times New Roman" w:hAnsi="Times New Roman"/>
                      <w:sz w:val="20"/>
                      <w:szCs w:val="20"/>
                      <w:lang w:eastAsia="lv-LV"/>
                    </w:rPr>
                    <w:t xml:space="preserve">) x (1 </w:t>
                  </w:r>
                  <w:r w:rsidRPr="00E17169">
                    <w:rPr>
                      <w:rFonts w:ascii="Times New Roman" w:eastAsia="Times New Roman" w:hAnsi="Times New Roman"/>
                      <w:sz w:val="20"/>
                      <w:szCs w:val="20"/>
                      <w:lang w:eastAsia="lv-LV"/>
                    </w:rPr>
                    <w:lastRenderedPageBreak/>
                    <w:t>m</w:t>
                  </w:r>
                  <w:r w:rsidRPr="00E17169">
                    <w:rPr>
                      <w:rFonts w:ascii="Times New Roman" w:eastAsia="Times New Roman" w:hAnsi="Times New Roman"/>
                      <w:sz w:val="20"/>
                      <w:szCs w:val="20"/>
                      <w:vertAlign w:val="superscript"/>
                      <w:lang w:eastAsia="lv-LV"/>
                    </w:rPr>
                    <w:t>3</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ūdens</w:t>
                  </w:r>
                  <w:proofErr w:type="spellEnd"/>
                  <w:r w:rsidRPr="00E17169">
                    <w:rPr>
                      <w:rFonts w:ascii="Times New Roman" w:eastAsia="Times New Roman" w:hAnsi="Times New Roman"/>
                      <w:sz w:val="20"/>
                      <w:szCs w:val="20"/>
                      <w:lang w:eastAsia="lv-LV"/>
                    </w:rPr>
                    <w:t xml:space="preserve"> cena-1,03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500 pers.=  12 360 </w:t>
                  </w:r>
                  <w:r w:rsidRPr="00E17169">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r w:rsidRPr="00E17169">
                    <w:rPr>
                      <w:rFonts w:ascii="Times New Roman" w:eastAsia="Times New Roman" w:hAnsi="Times New Roman"/>
                      <w:sz w:val="20"/>
                      <w:szCs w:val="20"/>
                      <w:lang w:eastAsia="lv-LV"/>
                    </w:rPr>
                    <w:lastRenderedPageBreak/>
                    <w:t>12 360</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kanalizācija</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both"/>
                    <w:rPr>
                      <w:rFonts w:ascii="Times New Roman" w:eastAsiaTheme="minorHAnsi" w:hAnsi="Times New Roman" w:cstheme="minorBidi"/>
                      <w:b/>
                      <w:sz w:val="28"/>
                      <w:szCs w:val="28"/>
                    </w:rPr>
                  </w:pPr>
                  <w:r w:rsidRPr="00E17169">
                    <w:rPr>
                      <w:rFonts w:ascii="Times New Roman" w:eastAsia="Times New Roman" w:hAnsi="Times New Roman"/>
                      <w:sz w:val="20"/>
                      <w:szCs w:val="20"/>
                      <w:lang w:eastAsia="lv-LV"/>
                    </w:rPr>
                    <w:t>(</w:t>
                  </w:r>
                  <w:proofErr w:type="spellStart"/>
                  <w:r w:rsidRPr="00E17169">
                    <w:rPr>
                      <w:rFonts w:ascii="Times New Roman" w:eastAsia="Times New Roman" w:hAnsi="Times New Roman"/>
                      <w:sz w:val="20"/>
                      <w:szCs w:val="20"/>
                      <w:lang w:eastAsia="lv-LV"/>
                    </w:rPr>
                    <w:t>kanalizācija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kubikmetros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uz</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vienu</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studējošo</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vai</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nodarbināto</w:t>
                  </w:r>
                  <w:proofErr w:type="spellEnd"/>
                  <w:r w:rsidRPr="00E17169">
                    <w:rPr>
                      <w:rFonts w:ascii="Times New Roman" w:eastAsia="Times New Roman" w:hAnsi="Times New Roman"/>
                      <w:sz w:val="20"/>
                      <w:szCs w:val="20"/>
                      <w:lang w:eastAsia="lv-LV"/>
                    </w:rPr>
                    <w:t xml:space="preserve"> gadā-24 m</w:t>
                  </w:r>
                  <w:r w:rsidRPr="00E17169">
                    <w:rPr>
                      <w:rFonts w:ascii="Times New Roman" w:eastAsia="Times New Roman" w:hAnsi="Times New Roman"/>
                      <w:sz w:val="20"/>
                      <w:szCs w:val="20"/>
                      <w:vertAlign w:val="superscript"/>
                      <w:lang w:eastAsia="lv-LV"/>
                    </w:rPr>
                    <w:t>3</w:t>
                  </w:r>
                  <w:r w:rsidRPr="00E17169">
                    <w:rPr>
                      <w:rFonts w:ascii="Times New Roman" w:eastAsia="Times New Roman" w:hAnsi="Times New Roman"/>
                      <w:sz w:val="20"/>
                      <w:szCs w:val="20"/>
                      <w:lang w:eastAsia="lv-LV"/>
                    </w:rPr>
                    <w:t>) x (1 m</w:t>
                  </w:r>
                  <w:r w:rsidRPr="00E17169">
                    <w:rPr>
                      <w:rFonts w:ascii="Times New Roman" w:eastAsia="Times New Roman" w:hAnsi="Times New Roman"/>
                      <w:sz w:val="20"/>
                      <w:szCs w:val="20"/>
                      <w:vertAlign w:val="superscript"/>
                      <w:lang w:eastAsia="lv-LV"/>
                    </w:rPr>
                    <w:t>3</w:t>
                  </w:r>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kanalizācijas</w:t>
                  </w:r>
                  <w:proofErr w:type="spellEnd"/>
                  <w:r w:rsidRPr="00E17169">
                    <w:rPr>
                      <w:rFonts w:ascii="Times New Roman" w:eastAsia="Times New Roman" w:hAnsi="Times New Roman"/>
                      <w:sz w:val="20"/>
                      <w:szCs w:val="20"/>
                      <w:lang w:eastAsia="lv-LV"/>
                    </w:rPr>
                    <w:t xml:space="preserve"> cena-0,90 </w:t>
                  </w:r>
                  <w:r w:rsidRPr="00E17169">
                    <w:rPr>
                      <w:rFonts w:ascii="Times New Roman" w:eastAsia="Times New Roman" w:hAnsi="Times New Roman"/>
                      <w:i/>
                      <w:sz w:val="20"/>
                      <w:szCs w:val="20"/>
                      <w:lang w:eastAsia="lv-LV"/>
                    </w:rPr>
                    <w:t>euro</w:t>
                  </w:r>
                  <w:r w:rsidRPr="00E17169">
                    <w:rPr>
                      <w:rFonts w:ascii="Times New Roman" w:eastAsia="Times New Roman" w:hAnsi="Times New Roman"/>
                      <w:sz w:val="20"/>
                      <w:szCs w:val="20"/>
                      <w:lang w:eastAsia="lv-LV"/>
                    </w:rPr>
                    <w:t xml:space="preserve">) x 500 pers.=10 800 </w:t>
                  </w:r>
                  <w:r w:rsidRPr="00E17169">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r w:rsidRPr="00E17169">
                    <w:rPr>
                      <w:rFonts w:ascii="Times New Roman" w:eastAsia="Times New Roman" w:hAnsi="Times New Roman"/>
                      <w:sz w:val="20"/>
                      <w:szCs w:val="20"/>
                      <w:lang w:eastAsia="lv-LV"/>
                    </w:rPr>
                    <w:t>10 800</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rPr>
                      <w:rFonts w:ascii="Times New Roman" w:eastAsia="Times New Roman" w:hAnsi="Times New Roman"/>
                      <w:sz w:val="20"/>
                      <w:szCs w:val="20"/>
                      <w:lang w:eastAsia="lv-LV"/>
                    </w:rPr>
                  </w:pPr>
                  <w:proofErr w:type="spellStart"/>
                  <w:r w:rsidRPr="00E17169">
                    <w:rPr>
                      <w:rFonts w:ascii="Times New Roman" w:eastAsia="Times New Roman" w:hAnsi="Times New Roman"/>
                      <w:sz w:val="20"/>
                      <w:szCs w:val="20"/>
                      <w:lang w:eastAsia="lv-LV"/>
                    </w:rPr>
                    <w:t>elektroenerģija</w:t>
                  </w:r>
                  <w:proofErr w:type="spellEnd"/>
                </w:p>
              </w:tc>
              <w:tc>
                <w:tcPr>
                  <w:tcW w:w="3962"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both"/>
                    <w:rPr>
                      <w:rFonts w:ascii="Times New Roman" w:eastAsiaTheme="minorHAnsi" w:hAnsi="Times New Roman" w:cstheme="minorBidi"/>
                      <w:b/>
                      <w:sz w:val="28"/>
                      <w:szCs w:val="28"/>
                    </w:rPr>
                  </w:pPr>
                  <w:r w:rsidRPr="00E17169">
                    <w:rPr>
                      <w:rFonts w:ascii="Times New Roman" w:eastAsia="Times New Roman" w:hAnsi="Times New Roman"/>
                      <w:sz w:val="20"/>
                      <w:szCs w:val="20"/>
                      <w:lang w:eastAsia="lv-LV"/>
                    </w:rPr>
                    <w:t>[(</w:t>
                  </w:r>
                  <w:proofErr w:type="spellStart"/>
                  <w:r w:rsidRPr="00E17169">
                    <w:rPr>
                      <w:rFonts w:ascii="Times New Roman" w:eastAsia="Times New Roman" w:hAnsi="Times New Roman"/>
                      <w:sz w:val="20"/>
                      <w:szCs w:val="20"/>
                      <w:lang w:eastAsia="lv-LV"/>
                    </w:rPr>
                    <w:t>vidējais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apgaismojuma</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lietošanas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laiks</w:t>
                  </w:r>
                  <w:proofErr w:type="spellEnd"/>
                  <w:r w:rsidRPr="00E17169">
                    <w:rPr>
                      <w:rFonts w:ascii="Times New Roman" w:eastAsia="Times New Roman" w:hAnsi="Times New Roman"/>
                      <w:sz w:val="20"/>
                      <w:szCs w:val="20"/>
                      <w:lang w:eastAsia="lv-LV"/>
                    </w:rPr>
                    <w:t xml:space="preserve"> </w:t>
                  </w:r>
                  <w:proofErr w:type="spellStart"/>
                  <w:r w:rsidRPr="00E17169">
                    <w:rPr>
                      <w:rFonts w:ascii="Times New Roman" w:eastAsia="Times New Roman" w:hAnsi="Times New Roman"/>
                      <w:sz w:val="20"/>
                      <w:szCs w:val="20"/>
                      <w:lang w:eastAsia="lv-LV"/>
                    </w:rPr>
                    <w:t>dienā</w:t>
                  </w:r>
                  <w:proofErr w:type="spellEnd"/>
                  <w:r w:rsidRPr="00E17169">
                    <w:rPr>
                      <w:rFonts w:ascii="Times New Roman" w:eastAsia="Times New Roman" w:hAnsi="Times New Roman"/>
                      <w:sz w:val="20"/>
                      <w:szCs w:val="20"/>
                      <w:lang w:eastAsia="lv-LV"/>
                    </w:rPr>
                    <w:t xml:space="preserve"> 12 </w:t>
                  </w:r>
                  <w:proofErr w:type="spellStart"/>
                  <w:r w:rsidRPr="00E17169">
                    <w:rPr>
                      <w:rFonts w:ascii="Times New Roman" w:eastAsia="Times New Roman" w:hAnsi="Times New Roman"/>
                      <w:sz w:val="20"/>
                      <w:szCs w:val="20"/>
                      <w:lang w:eastAsia="lv-LV"/>
                    </w:rPr>
                    <w:t>mēnešus</w:t>
                  </w:r>
                  <w:proofErr w:type="spellEnd"/>
                  <w:r w:rsidRPr="00E17169">
                    <w:rPr>
                      <w:rFonts w:ascii="Times New Roman" w:eastAsia="Times New Roman" w:hAnsi="Times New Roman"/>
                      <w:sz w:val="20"/>
                      <w:szCs w:val="20"/>
                      <w:lang w:eastAsia="lv-LV"/>
                    </w:rPr>
                    <w:t xml:space="preserve"> – 8 h x 240 d.) x 4 kWh x (1 kWh cena-0,157)]= 1206 </w:t>
                  </w:r>
                  <w:r w:rsidRPr="00E17169">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jc w:val="center"/>
                    <w:rPr>
                      <w:rFonts w:ascii="Times New Roman" w:hAnsi="Times New Roman"/>
                      <w:b/>
                      <w:sz w:val="28"/>
                      <w:szCs w:val="28"/>
                    </w:rPr>
                  </w:pPr>
                  <w:r w:rsidRPr="00E17169">
                    <w:rPr>
                      <w:rFonts w:ascii="Times New Roman" w:eastAsia="Times New Roman" w:hAnsi="Times New Roman"/>
                      <w:sz w:val="20"/>
                      <w:szCs w:val="20"/>
                      <w:lang w:eastAsia="lv-LV"/>
                    </w:rPr>
                    <w:t>1206</w:t>
                  </w:r>
                </w:p>
              </w:tc>
            </w:tr>
            <w:tr w:rsidR="00153561" w:rsidRPr="00E17169" w:rsidTr="00153561">
              <w:tc>
                <w:tcPr>
                  <w:tcW w:w="1154"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ind w:left="360"/>
                    <w:jc w:val="center"/>
                    <w:rPr>
                      <w:rFonts w:ascii="Times New Roman" w:hAnsi="Times New Roman"/>
                      <w:b/>
                      <w:sz w:val="20"/>
                      <w:szCs w:val="20"/>
                    </w:rPr>
                  </w:pPr>
                  <w:r w:rsidRPr="00E17169">
                    <w:rPr>
                      <w:rFonts w:ascii="Times New Roman" w:hAnsi="Times New Roman"/>
                      <w:b/>
                      <w:sz w:val="20"/>
                      <w:szCs w:val="20"/>
                    </w:rPr>
                    <w:t>KOPĀ</w:t>
                  </w:r>
                </w:p>
              </w:tc>
              <w:tc>
                <w:tcPr>
                  <w:tcW w:w="4670"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ind w:left="360"/>
                    <w:jc w:val="center"/>
                    <w:rPr>
                      <w:rFonts w:ascii="Times New Roman" w:hAnsi="Times New Roman"/>
                      <w:b/>
                      <w:sz w:val="20"/>
                      <w:szCs w:val="20"/>
                    </w:rPr>
                  </w:pPr>
                </w:p>
              </w:tc>
              <w:tc>
                <w:tcPr>
                  <w:tcW w:w="3962" w:type="dxa"/>
                  <w:tcBorders>
                    <w:top w:val="single" w:sz="4" w:space="0" w:color="auto"/>
                    <w:left w:val="single" w:sz="4" w:space="0" w:color="auto"/>
                    <w:bottom w:val="single" w:sz="4" w:space="0" w:color="auto"/>
                    <w:right w:val="single" w:sz="4" w:space="0" w:color="auto"/>
                  </w:tcBorders>
                </w:tcPr>
                <w:p w:rsidR="00153561" w:rsidRPr="00E17169" w:rsidRDefault="00153561" w:rsidP="00153561">
                  <w:pPr>
                    <w:spacing w:after="0" w:line="240" w:lineRule="auto"/>
                    <w:ind w:left="360"/>
                    <w:jc w:val="center"/>
                    <w:rPr>
                      <w:rFonts w:ascii="Times New Roman" w:hAnsi="Times New Roman"/>
                      <w:b/>
                      <w:sz w:val="20"/>
                      <w:szCs w:val="20"/>
                    </w:rPr>
                  </w:pPr>
                </w:p>
              </w:tc>
              <w:tc>
                <w:tcPr>
                  <w:tcW w:w="4468" w:type="dxa"/>
                  <w:tcBorders>
                    <w:top w:val="single" w:sz="4" w:space="0" w:color="auto"/>
                    <w:left w:val="single" w:sz="4" w:space="0" w:color="auto"/>
                    <w:bottom w:val="single" w:sz="4" w:space="0" w:color="auto"/>
                    <w:right w:val="single" w:sz="4" w:space="0" w:color="auto"/>
                  </w:tcBorders>
                  <w:hideMark/>
                </w:tcPr>
                <w:p w:rsidR="00153561" w:rsidRPr="00E17169" w:rsidRDefault="00153561" w:rsidP="00153561">
                  <w:pPr>
                    <w:spacing w:after="0" w:line="240" w:lineRule="auto"/>
                    <w:ind w:left="360"/>
                    <w:jc w:val="center"/>
                    <w:rPr>
                      <w:rFonts w:ascii="Times New Roman" w:hAnsi="Times New Roman"/>
                      <w:b/>
                      <w:sz w:val="20"/>
                      <w:szCs w:val="20"/>
                    </w:rPr>
                  </w:pPr>
                  <w:r w:rsidRPr="00E17169">
                    <w:rPr>
                      <w:rFonts w:ascii="Times New Roman" w:hAnsi="Times New Roman"/>
                      <w:b/>
                      <w:sz w:val="20"/>
                      <w:szCs w:val="20"/>
                    </w:rPr>
                    <w:t>32 554</w:t>
                  </w:r>
                </w:p>
              </w:tc>
            </w:tr>
          </w:tbl>
          <w:p w:rsidR="0060178C" w:rsidRDefault="0060178C" w:rsidP="004F4ECC">
            <w:pPr>
              <w:tabs>
                <w:tab w:val="left" w:pos="2592"/>
              </w:tabs>
              <w:spacing w:after="0" w:line="240" w:lineRule="auto"/>
              <w:rPr>
                <w:rFonts w:ascii="Times New Roman" w:hAnsi="Times New Roman"/>
                <w:noProof/>
                <w:color w:val="000000"/>
                <w:sz w:val="24"/>
                <w:szCs w:val="24"/>
              </w:rPr>
            </w:pPr>
          </w:p>
          <w:p w:rsidR="002773C9" w:rsidRPr="00E17169" w:rsidRDefault="002773C9" w:rsidP="004F4ECC">
            <w:pPr>
              <w:tabs>
                <w:tab w:val="left" w:pos="2592"/>
              </w:tabs>
              <w:spacing w:after="0" w:line="240" w:lineRule="auto"/>
              <w:rPr>
                <w:rFonts w:ascii="Times New Roman" w:hAnsi="Times New Roman"/>
                <w:noProof/>
                <w:color w:val="000000"/>
                <w:sz w:val="24"/>
                <w:szCs w:val="24"/>
              </w:rPr>
            </w:pPr>
          </w:p>
          <w:p w:rsidR="004F4ECC" w:rsidRPr="00E17169" w:rsidRDefault="004F4ECC" w:rsidP="004F4ECC">
            <w:pPr>
              <w:tabs>
                <w:tab w:val="left" w:pos="2592"/>
              </w:tabs>
              <w:spacing w:after="0" w:line="240" w:lineRule="auto"/>
              <w:rPr>
                <w:rFonts w:ascii="Times New Roman" w:hAnsi="Times New Roman"/>
                <w:noProof/>
                <w:color w:val="000000"/>
                <w:sz w:val="24"/>
                <w:szCs w:val="24"/>
              </w:rPr>
            </w:pPr>
            <w:r w:rsidRPr="00E17169">
              <w:rPr>
                <w:rFonts w:ascii="Times New Roman" w:hAnsi="Times New Roman"/>
                <w:noProof/>
                <w:color w:val="000000"/>
                <w:sz w:val="24"/>
                <w:szCs w:val="24"/>
              </w:rPr>
              <w:t xml:space="preserve">Iekšlietu ministrs                  </w:t>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t xml:space="preserve"> </w:t>
            </w:r>
            <w:r w:rsidR="00F0702A" w:rsidRPr="00E17169">
              <w:rPr>
                <w:rFonts w:ascii="Times New Roman" w:hAnsi="Times New Roman"/>
                <w:noProof/>
                <w:color w:val="000000"/>
                <w:sz w:val="24"/>
                <w:szCs w:val="24"/>
              </w:rPr>
              <w:t>Sandis Ģirģens</w:t>
            </w:r>
          </w:p>
          <w:p w:rsidR="00306B3D" w:rsidRDefault="00306B3D" w:rsidP="004F4ECC">
            <w:pPr>
              <w:tabs>
                <w:tab w:val="left" w:pos="2592"/>
              </w:tabs>
              <w:spacing w:after="0" w:line="240" w:lineRule="auto"/>
              <w:rPr>
                <w:rFonts w:ascii="Times New Roman" w:hAnsi="Times New Roman"/>
                <w:noProof/>
                <w:color w:val="000000"/>
                <w:sz w:val="24"/>
                <w:szCs w:val="24"/>
              </w:rPr>
            </w:pPr>
          </w:p>
          <w:p w:rsidR="002773C9" w:rsidRPr="00E17169" w:rsidRDefault="002773C9" w:rsidP="004F4ECC">
            <w:pPr>
              <w:tabs>
                <w:tab w:val="left" w:pos="2592"/>
              </w:tabs>
              <w:spacing w:after="0" w:line="240" w:lineRule="auto"/>
              <w:rPr>
                <w:rFonts w:ascii="Times New Roman" w:hAnsi="Times New Roman"/>
                <w:noProof/>
                <w:color w:val="000000"/>
                <w:sz w:val="24"/>
                <w:szCs w:val="24"/>
              </w:rPr>
            </w:pPr>
          </w:p>
          <w:p w:rsidR="004F4ECC" w:rsidRPr="00E17169" w:rsidRDefault="004F4ECC" w:rsidP="004F4ECC">
            <w:pPr>
              <w:tabs>
                <w:tab w:val="left" w:pos="2592"/>
              </w:tabs>
              <w:spacing w:after="0" w:line="240" w:lineRule="auto"/>
              <w:rPr>
                <w:rFonts w:ascii="Times New Roman" w:hAnsi="Times New Roman"/>
                <w:noProof/>
                <w:color w:val="000000"/>
                <w:sz w:val="24"/>
                <w:szCs w:val="24"/>
              </w:rPr>
            </w:pPr>
            <w:r w:rsidRPr="00E17169">
              <w:rPr>
                <w:rFonts w:ascii="Times New Roman" w:hAnsi="Times New Roman"/>
                <w:noProof/>
                <w:color w:val="000000"/>
                <w:sz w:val="24"/>
                <w:szCs w:val="24"/>
              </w:rPr>
              <w:t>Vīza:</w:t>
            </w:r>
          </w:p>
          <w:p w:rsidR="004F4ECC" w:rsidRPr="00E17169" w:rsidRDefault="004F4ECC" w:rsidP="004F4ECC">
            <w:pPr>
              <w:tabs>
                <w:tab w:val="left" w:pos="2592"/>
              </w:tabs>
              <w:spacing w:after="0" w:line="240" w:lineRule="auto"/>
              <w:rPr>
                <w:rFonts w:ascii="Times New Roman" w:hAnsi="Times New Roman"/>
                <w:noProof/>
                <w:color w:val="000000"/>
                <w:sz w:val="24"/>
                <w:szCs w:val="24"/>
              </w:rPr>
            </w:pPr>
            <w:r w:rsidRPr="00E17169">
              <w:rPr>
                <w:rFonts w:ascii="Times New Roman" w:hAnsi="Times New Roman"/>
                <w:noProof/>
                <w:color w:val="000000"/>
                <w:sz w:val="24"/>
                <w:szCs w:val="24"/>
              </w:rPr>
              <w:t xml:space="preserve">valsts sekretārs </w:t>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r>
            <w:r w:rsidRPr="00E17169">
              <w:rPr>
                <w:rFonts w:ascii="Times New Roman" w:hAnsi="Times New Roman"/>
                <w:noProof/>
                <w:color w:val="000000"/>
                <w:sz w:val="24"/>
                <w:szCs w:val="24"/>
              </w:rPr>
              <w:tab/>
              <w:t>Dimitrijs Trofimovs</w:t>
            </w:r>
          </w:p>
          <w:p w:rsidR="00306B3D" w:rsidRDefault="00306B3D" w:rsidP="00153561">
            <w:pPr>
              <w:pStyle w:val="tv213"/>
              <w:rPr>
                <w:b/>
                <w:lang w:val="en-US"/>
              </w:rPr>
            </w:pPr>
          </w:p>
          <w:p w:rsidR="002773C9" w:rsidRPr="00E17169" w:rsidRDefault="002773C9" w:rsidP="00153561">
            <w:pPr>
              <w:pStyle w:val="tv213"/>
              <w:rPr>
                <w:b/>
                <w:lang w:val="en-US"/>
              </w:rPr>
            </w:pPr>
          </w:p>
        </w:tc>
        <w:tc>
          <w:tcPr>
            <w:tcW w:w="0" w:type="auto"/>
          </w:tcPr>
          <w:p w:rsidR="00FA1D2F" w:rsidRPr="00E17169" w:rsidRDefault="00FA1D2F" w:rsidP="00627447">
            <w:pPr>
              <w:spacing w:after="0" w:line="240" w:lineRule="auto"/>
              <w:rPr>
                <w:rFonts w:ascii="Times New Roman" w:eastAsia="Times New Roman" w:hAnsi="Times New Roman"/>
                <w:sz w:val="24"/>
                <w:szCs w:val="24"/>
                <w:lang w:val="lv-LV" w:eastAsia="lv-LV"/>
              </w:rPr>
            </w:pPr>
          </w:p>
        </w:tc>
      </w:tr>
      <w:tr w:rsidR="00EC5B4B" w:rsidRPr="006206A4" w:rsidTr="00331D18">
        <w:trPr>
          <w:tblCellSpacing w:w="0" w:type="dxa"/>
        </w:trPr>
        <w:tc>
          <w:tcPr>
            <w:tcW w:w="4996" w:type="pct"/>
          </w:tcPr>
          <w:p w:rsidR="00C60FCC" w:rsidRPr="00E17169" w:rsidRDefault="00C60FCC" w:rsidP="00C60FCC">
            <w:pPr>
              <w:tabs>
                <w:tab w:val="left" w:pos="2592"/>
              </w:tabs>
              <w:spacing w:after="0" w:line="240" w:lineRule="auto"/>
              <w:rPr>
                <w:rFonts w:ascii="Times New Roman" w:hAnsi="Times New Roman"/>
                <w:color w:val="000000"/>
                <w:sz w:val="20"/>
                <w:szCs w:val="20"/>
              </w:rPr>
            </w:pPr>
            <w:r w:rsidRPr="00E17169">
              <w:rPr>
                <w:rFonts w:ascii="Times New Roman" w:hAnsi="Times New Roman"/>
                <w:color w:val="000000"/>
                <w:sz w:val="20"/>
                <w:szCs w:val="20"/>
              </w:rPr>
              <w:lastRenderedPageBreak/>
              <w:fldChar w:fldCharType="begin"/>
            </w:r>
            <w:r w:rsidRPr="00E17169">
              <w:rPr>
                <w:rFonts w:ascii="Times New Roman" w:hAnsi="Times New Roman"/>
                <w:color w:val="000000"/>
                <w:sz w:val="20"/>
                <w:szCs w:val="20"/>
              </w:rPr>
              <w:instrText xml:space="preserve"> DATE  \@ "dd.MM.yyyy. H:mm"  \* MERGEFORMAT </w:instrText>
            </w:r>
            <w:r w:rsidRPr="00E17169">
              <w:rPr>
                <w:rFonts w:ascii="Times New Roman" w:hAnsi="Times New Roman"/>
                <w:color w:val="000000"/>
                <w:sz w:val="20"/>
                <w:szCs w:val="20"/>
              </w:rPr>
              <w:fldChar w:fldCharType="separate"/>
            </w:r>
            <w:r w:rsidR="000436F5">
              <w:rPr>
                <w:rFonts w:ascii="Times New Roman" w:hAnsi="Times New Roman"/>
                <w:noProof/>
                <w:color w:val="000000"/>
                <w:sz w:val="20"/>
                <w:szCs w:val="20"/>
              </w:rPr>
              <w:t>16.04.2019. 12:50</w:t>
            </w:r>
            <w:r w:rsidRPr="00E17169">
              <w:rPr>
                <w:rFonts w:ascii="Times New Roman" w:hAnsi="Times New Roman"/>
                <w:color w:val="000000"/>
                <w:sz w:val="20"/>
                <w:szCs w:val="20"/>
              </w:rPr>
              <w:fldChar w:fldCharType="end"/>
            </w:r>
            <w:r w:rsidRPr="00E17169">
              <w:rPr>
                <w:rFonts w:ascii="Times New Roman" w:hAnsi="Times New Roman"/>
                <w:color w:val="000000"/>
                <w:sz w:val="20"/>
                <w:szCs w:val="20"/>
              </w:rPr>
              <w:tab/>
            </w:r>
          </w:p>
          <w:p w:rsidR="00C60FCC" w:rsidRPr="00E17169" w:rsidRDefault="00F0702A" w:rsidP="00D43C7D">
            <w:pPr>
              <w:tabs>
                <w:tab w:val="left" w:pos="4303"/>
              </w:tabs>
              <w:spacing w:after="0" w:line="240" w:lineRule="auto"/>
              <w:rPr>
                <w:rFonts w:ascii="Times New Roman" w:hAnsi="Times New Roman"/>
                <w:sz w:val="16"/>
                <w:szCs w:val="16"/>
              </w:rPr>
            </w:pPr>
            <w:r w:rsidRPr="00E17169">
              <w:rPr>
                <w:rFonts w:ascii="Times New Roman" w:hAnsi="Times New Roman"/>
                <w:color w:val="000000"/>
                <w:sz w:val="20"/>
                <w:szCs w:val="20"/>
              </w:rPr>
              <w:t>3837</w:t>
            </w:r>
            <w:r w:rsidR="00C60FCC" w:rsidRPr="00E17169">
              <w:rPr>
                <w:rFonts w:ascii="Times New Roman" w:hAnsi="Times New Roman"/>
                <w:color w:val="000000"/>
                <w:sz w:val="20"/>
                <w:szCs w:val="20"/>
              </w:rPr>
              <w:fldChar w:fldCharType="begin"/>
            </w:r>
            <w:r w:rsidR="00C60FCC" w:rsidRPr="00E17169">
              <w:rPr>
                <w:rFonts w:ascii="Times New Roman" w:hAnsi="Times New Roman"/>
                <w:color w:val="000000"/>
                <w:sz w:val="20"/>
                <w:szCs w:val="20"/>
              </w:rPr>
              <w:instrText xml:space="preserve"> NUMWORDS   \* MERGEFORMAT </w:instrText>
            </w:r>
            <w:r w:rsidR="00C60FCC" w:rsidRPr="00E17169">
              <w:rPr>
                <w:rFonts w:ascii="Times New Roman" w:hAnsi="Times New Roman"/>
                <w:color w:val="000000"/>
                <w:sz w:val="20"/>
                <w:szCs w:val="20"/>
              </w:rPr>
              <w:fldChar w:fldCharType="end"/>
            </w:r>
            <w:r w:rsidR="00D43C7D" w:rsidRPr="00E17169">
              <w:rPr>
                <w:rFonts w:ascii="Times New Roman" w:hAnsi="Times New Roman"/>
                <w:color w:val="000000"/>
                <w:sz w:val="20"/>
                <w:szCs w:val="20"/>
              </w:rPr>
              <w:tab/>
            </w:r>
          </w:p>
          <w:p w:rsidR="00C60FCC" w:rsidRPr="00E17169" w:rsidRDefault="00C60FCC" w:rsidP="00C60FCC">
            <w:pPr>
              <w:tabs>
                <w:tab w:val="left" w:pos="2592"/>
              </w:tabs>
              <w:spacing w:after="0" w:line="240" w:lineRule="auto"/>
              <w:rPr>
                <w:rFonts w:ascii="Times New Roman" w:hAnsi="Times New Roman"/>
                <w:noProof/>
                <w:color w:val="000000"/>
                <w:sz w:val="20"/>
                <w:szCs w:val="20"/>
              </w:rPr>
            </w:pPr>
            <w:r w:rsidRPr="00E17169">
              <w:rPr>
                <w:rFonts w:ascii="Times New Roman" w:hAnsi="Times New Roman"/>
                <w:noProof/>
                <w:color w:val="000000"/>
                <w:sz w:val="20"/>
                <w:szCs w:val="20"/>
              </w:rPr>
              <w:t>A.Strode, 67219602</w:t>
            </w:r>
            <w:r w:rsidRPr="00E17169">
              <w:rPr>
                <w:rFonts w:ascii="Times New Roman" w:hAnsi="Times New Roman"/>
                <w:noProof/>
                <w:color w:val="000000"/>
                <w:sz w:val="20"/>
                <w:szCs w:val="20"/>
              </w:rPr>
              <w:tab/>
            </w:r>
          </w:p>
          <w:p w:rsidR="00C60FCC" w:rsidRPr="00D30B9F" w:rsidRDefault="00105AF9" w:rsidP="00C60FCC">
            <w:pPr>
              <w:tabs>
                <w:tab w:val="left" w:pos="2592"/>
              </w:tabs>
              <w:spacing w:after="0" w:line="240" w:lineRule="auto"/>
              <w:rPr>
                <w:rFonts w:ascii="Times New Roman" w:eastAsia="Times New Roman" w:hAnsi="Times New Roman"/>
                <w:vanish/>
                <w:sz w:val="24"/>
                <w:szCs w:val="24"/>
                <w:lang w:eastAsia="lv-LV"/>
              </w:rPr>
            </w:pPr>
            <w:hyperlink r:id="rId8" w:history="1">
              <w:r w:rsidR="00C60FCC" w:rsidRPr="00E17169">
                <w:rPr>
                  <w:rStyle w:val="Hyperlink"/>
                  <w:rFonts w:ascii="Times New Roman" w:hAnsi="Times New Roman"/>
                  <w:noProof/>
                  <w:sz w:val="20"/>
                  <w:szCs w:val="20"/>
                </w:rPr>
                <w:t>alda.strode@iem.gov.lv</w:t>
              </w:r>
            </w:hyperlink>
            <w:r w:rsidR="00C60FCC" w:rsidRPr="00D30B9F">
              <w:rPr>
                <w:rFonts w:ascii="Times New Roman" w:hAnsi="Times New Roman"/>
                <w:noProof/>
                <w:sz w:val="20"/>
                <w:szCs w:val="20"/>
              </w:rPr>
              <w:t xml:space="preserve"> </w:t>
            </w:r>
          </w:p>
          <w:p w:rsidR="00EC5B4B" w:rsidRPr="00C60FCC" w:rsidRDefault="00EC5B4B" w:rsidP="00502A72">
            <w:pPr>
              <w:pStyle w:val="EYBodytextwithparaspace"/>
              <w:numPr>
                <w:ilvl w:val="0"/>
                <w:numId w:val="0"/>
              </w:numPr>
              <w:spacing w:before="120" w:after="0"/>
              <w:ind w:left="709"/>
              <w:jc w:val="both"/>
              <w:rPr>
                <w:rFonts w:ascii="Times New Roman" w:hAnsi="Times New Roman" w:cs="Mangal"/>
                <w:b/>
                <w:i/>
                <w:kern w:val="2"/>
                <w:sz w:val="32"/>
                <w:szCs w:val="32"/>
                <w:lang w:val="en-US" w:eastAsia="hi-IN" w:bidi="hi-IN"/>
              </w:rPr>
            </w:pPr>
          </w:p>
        </w:tc>
        <w:tc>
          <w:tcPr>
            <w:tcW w:w="0" w:type="auto"/>
          </w:tcPr>
          <w:p w:rsidR="00EC5B4B" w:rsidRPr="00B114B4" w:rsidRDefault="00EC5B4B" w:rsidP="00627447">
            <w:pPr>
              <w:spacing w:after="0" w:line="240" w:lineRule="auto"/>
              <w:rPr>
                <w:rFonts w:ascii="Times New Roman" w:eastAsia="Times New Roman" w:hAnsi="Times New Roman"/>
                <w:sz w:val="24"/>
                <w:szCs w:val="24"/>
                <w:lang w:val="lv-LV" w:eastAsia="lv-LV"/>
              </w:rPr>
            </w:pPr>
          </w:p>
        </w:tc>
      </w:tr>
    </w:tbl>
    <w:p w:rsidR="00627447" w:rsidRPr="00B114B4" w:rsidRDefault="00627447" w:rsidP="00627447">
      <w:pPr>
        <w:spacing w:after="0" w:line="240" w:lineRule="auto"/>
        <w:rPr>
          <w:rFonts w:ascii="Times New Roman" w:eastAsia="Times New Roman" w:hAnsi="Times New Roman"/>
          <w:vanish/>
          <w:sz w:val="24"/>
          <w:szCs w:val="24"/>
          <w:lang w:val="lv-LV" w:eastAsia="lv-LV"/>
        </w:rPr>
      </w:pPr>
    </w:p>
    <w:sectPr w:rsidR="00627447" w:rsidRPr="00B114B4" w:rsidSect="00153561">
      <w:headerReference w:type="default" r:id="rId9"/>
      <w:footerReference w:type="default" r:id="rId10"/>
      <w:footerReference w:type="first" r:id="rId11"/>
      <w:pgSz w:w="16838" w:h="11906" w:orient="landscape"/>
      <w:pgMar w:top="1797" w:right="1134"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F9" w:rsidRDefault="00105AF9" w:rsidP="004A60AA">
      <w:pPr>
        <w:spacing w:after="0" w:line="240" w:lineRule="auto"/>
      </w:pPr>
      <w:r>
        <w:separator/>
      </w:r>
    </w:p>
  </w:endnote>
  <w:endnote w:type="continuationSeparator" w:id="0">
    <w:p w:rsidR="00105AF9" w:rsidRDefault="00105AF9"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67" w:rsidRPr="000135FE" w:rsidRDefault="00044B67">
    <w:pPr>
      <w:pStyle w:val="Footer"/>
      <w:rPr>
        <w:rFonts w:ascii="Times New Roman" w:hAnsi="Times New Roman" w:cs="Times New Roman"/>
      </w:rPr>
    </w:pPr>
    <w:r w:rsidRPr="000135FE">
      <w:rPr>
        <w:rFonts w:ascii="Times New Roman" w:hAnsi="Times New Roman" w:cs="Times New Roman"/>
      </w:rPr>
      <w:t>IEMKoncp</w:t>
    </w:r>
    <w:r>
      <w:rPr>
        <w:rFonts w:ascii="Times New Roman" w:hAnsi="Times New Roman" w:cs="Times New Roman"/>
      </w:rPr>
      <w:t>5</w:t>
    </w:r>
    <w:r w:rsidRPr="000135FE">
      <w:rPr>
        <w:rFonts w:ascii="Times New Roman" w:hAnsi="Times New Roman" w:cs="Times New Roman"/>
      </w:rPr>
      <w:t>_</w:t>
    </w:r>
    <w:r w:rsidRPr="00E17169">
      <w:rPr>
        <w:rFonts w:ascii="Times New Roman" w:hAnsi="Times New Roman" w:cs="Times New Roman"/>
      </w:rPr>
      <w:t>160419_izglītība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67" w:rsidRPr="000135FE" w:rsidRDefault="00044B67" w:rsidP="000135FE">
    <w:pPr>
      <w:pStyle w:val="Footer"/>
      <w:rPr>
        <w:rFonts w:ascii="Times New Roman" w:hAnsi="Times New Roman" w:cs="Times New Roman"/>
      </w:rPr>
    </w:pPr>
    <w:r w:rsidRPr="00E17169">
      <w:rPr>
        <w:rFonts w:ascii="Times New Roman" w:hAnsi="Times New Roman" w:cs="Times New Roman"/>
      </w:rPr>
      <w:t>IEMKoncp5_160419</w:t>
    </w:r>
    <w:r w:rsidRPr="000135FE">
      <w:rPr>
        <w:rFonts w:ascii="Times New Roman" w:hAnsi="Times New Roman" w:cs="Times New Roman"/>
      </w:rPr>
      <w:t>_izglītība</w:t>
    </w:r>
  </w:p>
  <w:p w:rsidR="00044B67" w:rsidRDefault="0004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F9" w:rsidRDefault="00105AF9" w:rsidP="004A60AA">
      <w:pPr>
        <w:spacing w:after="0" w:line="240" w:lineRule="auto"/>
      </w:pPr>
      <w:r>
        <w:separator/>
      </w:r>
    </w:p>
  </w:footnote>
  <w:footnote w:type="continuationSeparator" w:id="0">
    <w:p w:rsidR="00105AF9" w:rsidRDefault="00105AF9" w:rsidP="004A60AA">
      <w:pPr>
        <w:spacing w:after="0" w:line="240" w:lineRule="auto"/>
      </w:pPr>
      <w:r>
        <w:continuationSeparator/>
      </w:r>
    </w:p>
  </w:footnote>
  <w:footnote w:id="1">
    <w:p w:rsidR="00044B67" w:rsidRDefault="00044B67" w:rsidP="00153561">
      <w:pPr>
        <w:pStyle w:val="FootnoteText"/>
        <w:spacing w:after="0" w:line="240" w:lineRule="auto"/>
        <w:rPr>
          <w:rFonts w:ascii="Times New Roman" w:hAnsi="Times New Roman"/>
          <w:lang w:val="lv-LV"/>
        </w:rPr>
      </w:pPr>
      <w:r>
        <w:rPr>
          <w:rStyle w:val="FootnoteReference"/>
        </w:rPr>
        <w:footnoteRef/>
      </w:r>
      <w:r>
        <w:t xml:space="preserve"> </w:t>
      </w:r>
      <w:r>
        <w:rPr>
          <w:rFonts w:ascii="Times New Roman" w:hAnsi="Times New Roman"/>
          <w:lang w:val="lv-LV"/>
        </w:rPr>
        <w:t>Iekšlietu ministrijas padotībā esoša valsts pārvaldes iestāde, Iekšlietu ministrijas sistēmas iestāde.</w:t>
      </w:r>
    </w:p>
  </w:footnote>
  <w:footnote w:id="2">
    <w:p w:rsidR="00044B67" w:rsidRPr="00626FAE" w:rsidRDefault="00044B67">
      <w:pPr>
        <w:pStyle w:val="FootnoteText"/>
        <w:rPr>
          <w:lang w:val="lv-LV"/>
        </w:rPr>
      </w:pPr>
      <w:r>
        <w:rPr>
          <w:rStyle w:val="FootnoteReference"/>
        </w:rPr>
        <w:footnoteRef/>
      </w:r>
      <w:r w:rsidRPr="00626FAE">
        <w:rPr>
          <w:lang w:val="lv-LV"/>
        </w:rPr>
        <w:t xml:space="preserve"> </w:t>
      </w:r>
      <w:r>
        <w:rPr>
          <w:lang w:val="lv-LV"/>
        </w:rPr>
        <w:t>L</w:t>
      </w:r>
      <w:r w:rsidRPr="00626FAE">
        <w:rPr>
          <w:rFonts w:ascii="Times New Roman" w:hAnsi="Times New Roman"/>
          <w:lang w:val="lv-LV"/>
        </w:rPr>
        <w:t>īdzīgi kā Latvijas Kultūras akadēmijas pārraudzībā esošā Latvijas Kultūras akadēmijas Latvijas Kultūras koledža; Banku augstskolas pārraudzībā esošā Banku augstskolas Uzņēmējdarbības koledža</w:t>
      </w:r>
    </w:p>
  </w:footnote>
  <w:footnote w:id="3">
    <w:p w:rsidR="00044B67" w:rsidRPr="00E17169" w:rsidRDefault="00044B67" w:rsidP="00153561">
      <w:pPr>
        <w:pStyle w:val="FootnoteText"/>
        <w:spacing w:after="0" w:line="240" w:lineRule="auto"/>
        <w:rPr>
          <w:rFonts w:ascii="Times New Roman" w:hAnsi="Times New Roman"/>
          <w:lang w:val="lv-LV"/>
        </w:rPr>
      </w:pPr>
      <w:r>
        <w:rPr>
          <w:rStyle w:val="FootnoteReference"/>
          <w:rFonts w:ascii="Times New Roman" w:hAnsi="Times New Roman"/>
        </w:rPr>
        <w:footnoteRef/>
      </w:r>
      <w:r w:rsidRPr="00C57DA3">
        <w:rPr>
          <w:rFonts w:ascii="Times New Roman" w:hAnsi="Times New Roman"/>
          <w:lang w:val="lv-LV"/>
        </w:rPr>
        <w:t xml:space="preserve"> 480 (</w:t>
      </w:r>
      <w:r w:rsidRPr="00E17169">
        <w:rPr>
          <w:rFonts w:ascii="Times New Roman" w:hAnsi="Times New Roman"/>
          <w:lang w:val="lv-LV"/>
        </w:rPr>
        <w:t>vid. cilvēkstundu skaits (pieņēmums)) x 15</w:t>
      </w:r>
      <w:r w:rsidRPr="00E17169">
        <w:rPr>
          <w:rFonts w:ascii="Times New Roman" w:hAnsi="Times New Roman"/>
          <w:i/>
          <w:lang w:val="lv-LV"/>
        </w:rPr>
        <w:t xml:space="preserve"> </w:t>
      </w:r>
      <w:proofErr w:type="spellStart"/>
      <w:r w:rsidRPr="00E17169">
        <w:rPr>
          <w:rFonts w:ascii="Times New Roman" w:hAnsi="Times New Roman"/>
          <w:i/>
          <w:lang w:val="lv-LV"/>
        </w:rPr>
        <w:t>euro</w:t>
      </w:r>
      <w:proofErr w:type="spellEnd"/>
      <w:r w:rsidRPr="00E17169">
        <w:rPr>
          <w:rFonts w:ascii="Times New Roman" w:hAnsi="Times New Roman"/>
          <w:lang w:val="lv-LV"/>
        </w:rPr>
        <w:t xml:space="preserve"> (vidējās 1 cilvēkstundas izmaksas (pieņēmums)) x 2 programmas =14 400</w:t>
      </w:r>
      <w:r w:rsidRPr="00E17169">
        <w:rPr>
          <w:rFonts w:ascii="Times New Roman" w:hAnsi="Times New Roman"/>
          <w:i/>
          <w:lang w:val="lv-LV"/>
        </w:rPr>
        <w:t xml:space="preserve"> </w:t>
      </w:r>
      <w:proofErr w:type="spellStart"/>
      <w:r w:rsidRPr="00E17169">
        <w:rPr>
          <w:rFonts w:ascii="Times New Roman" w:hAnsi="Times New Roman"/>
          <w:i/>
          <w:lang w:val="lv-LV"/>
        </w:rPr>
        <w:t>euro</w:t>
      </w:r>
      <w:proofErr w:type="spellEnd"/>
    </w:p>
  </w:footnote>
  <w:footnote w:id="4">
    <w:p w:rsidR="00044B67" w:rsidRPr="00E17169" w:rsidRDefault="00044B67" w:rsidP="00153561">
      <w:pPr>
        <w:spacing w:after="0" w:line="240" w:lineRule="auto"/>
        <w:jc w:val="both"/>
        <w:rPr>
          <w:rFonts w:ascii="Times New Roman" w:hAnsi="Times New Roman"/>
          <w:sz w:val="20"/>
          <w:szCs w:val="20"/>
          <w:lang w:val="lv-LV"/>
        </w:rPr>
      </w:pPr>
      <w:r w:rsidRPr="00E17169">
        <w:rPr>
          <w:rStyle w:val="FootnoteReference"/>
          <w:rFonts w:ascii="Times New Roman" w:hAnsi="Times New Roman"/>
        </w:rPr>
        <w:footnoteRef/>
      </w:r>
      <w:r w:rsidRPr="00E17169">
        <w:rPr>
          <w:rFonts w:ascii="Times New Roman" w:hAnsi="Times New Roman"/>
          <w:sz w:val="20"/>
          <w:szCs w:val="20"/>
          <w:lang w:val="lv-LV"/>
        </w:rPr>
        <w:t xml:space="preserve"> </w:t>
      </w:r>
      <w:r w:rsidRPr="00E17169">
        <w:rPr>
          <w:rFonts w:ascii="Times New Roman" w:hAnsi="Times New Roman"/>
          <w:lang w:val="lv-LV"/>
        </w:rPr>
        <w:t>Saskaņā ar</w:t>
      </w:r>
      <w:proofErr w:type="gramStart"/>
      <w:r w:rsidRPr="00E17169">
        <w:rPr>
          <w:rFonts w:ascii="Times New Roman" w:hAnsi="Times New Roman"/>
          <w:lang w:val="lv-LV"/>
        </w:rPr>
        <w:t xml:space="preserve">  </w:t>
      </w:r>
      <w:proofErr w:type="gramEnd"/>
      <w:r w:rsidRPr="00E17169">
        <w:rPr>
          <w:rFonts w:ascii="Times New Roman" w:hAnsi="Times New Roman"/>
          <w:sz w:val="20"/>
          <w:szCs w:val="20"/>
          <w:lang w:val="lv-LV"/>
        </w:rPr>
        <w:t>MK 11.12.2018. noteikumu Nr. 778 “Nodibinājuma "Akadēmiskās informācijas centrs" (turpmāk – noteikumi Nr.778)  maksas pakalpojumu cenrādis”</w:t>
      </w:r>
      <w:r w:rsidRPr="00E17169">
        <w:rPr>
          <w:rFonts w:ascii="Arial" w:hAnsi="Arial" w:cs="Arial"/>
          <w:sz w:val="20"/>
          <w:szCs w:val="20"/>
          <w:lang w:val="lv-LV"/>
        </w:rPr>
        <w:t xml:space="preserve"> (</w:t>
      </w:r>
      <w:r w:rsidRPr="00E17169">
        <w:rPr>
          <w:rFonts w:ascii="Times New Roman" w:hAnsi="Times New Roman"/>
          <w:sz w:val="20"/>
          <w:szCs w:val="20"/>
          <w:lang w:val="lv-LV"/>
        </w:rPr>
        <w:t xml:space="preserve">turpmāk – noteikumi Nr.778) pielikuma 3.punktu (viena augstākās izglītības iestāde, kurā studē 2000 studentu un mazāk): 19 215 </w:t>
      </w:r>
      <w:r w:rsidRPr="00E17169">
        <w:rPr>
          <w:rFonts w:ascii="Times New Roman" w:hAnsi="Times New Roman"/>
          <w:i/>
          <w:sz w:val="20"/>
          <w:szCs w:val="20"/>
          <w:lang w:val="lv-LV"/>
        </w:rPr>
        <w:t>euro</w:t>
      </w:r>
      <w:r w:rsidRPr="00E17169">
        <w:rPr>
          <w:rFonts w:ascii="Times New Roman" w:hAnsi="Times New Roman"/>
          <w:sz w:val="20"/>
          <w:szCs w:val="20"/>
          <w:lang w:val="lv-LV"/>
        </w:rPr>
        <w:t xml:space="preserve">+711,44 </w:t>
      </w:r>
      <w:proofErr w:type="spellStart"/>
      <w:r w:rsidRPr="00E17169">
        <w:rPr>
          <w:rFonts w:ascii="Times New Roman" w:hAnsi="Times New Roman"/>
          <w:i/>
          <w:sz w:val="20"/>
          <w:szCs w:val="20"/>
          <w:lang w:val="lv-LV"/>
        </w:rPr>
        <w:t>euro</w:t>
      </w:r>
      <w:proofErr w:type="spellEnd"/>
      <w:r w:rsidRPr="00E17169">
        <w:rPr>
          <w:rFonts w:ascii="Times New Roman" w:hAnsi="Times New Roman"/>
          <w:sz w:val="20"/>
          <w:szCs w:val="20"/>
          <w:lang w:val="lv-LV"/>
        </w:rPr>
        <w:t xml:space="preserve"> (viena eksperta maksimālie ceļa izdevumi) x 7 eksperti+106,72 </w:t>
      </w:r>
      <w:proofErr w:type="spellStart"/>
      <w:r w:rsidRPr="00E17169">
        <w:rPr>
          <w:rFonts w:ascii="Times New Roman" w:hAnsi="Times New Roman"/>
          <w:i/>
          <w:sz w:val="20"/>
          <w:szCs w:val="20"/>
          <w:lang w:val="lv-LV"/>
        </w:rPr>
        <w:t>euro</w:t>
      </w:r>
      <w:proofErr w:type="spellEnd"/>
      <w:r w:rsidRPr="00E17169">
        <w:rPr>
          <w:rFonts w:ascii="Times New Roman" w:hAnsi="Times New Roman"/>
          <w:sz w:val="20"/>
          <w:szCs w:val="20"/>
          <w:lang w:val="lv-LV"/>
        </w:rPr>
        <w:t xml:space="preserve"> (viena eksperta maksimālie viesnīcas izdevumi par vienu nakti)x7 ekspertix3 naktis (pieņēmums)= 26 436  </w:t>
      </w:r>
      <w:proofErr w:type="spellStart"/>
      <w:r w:rsidRPr="00E17169">
        <w:rPr>
          <w:rFonts w:ascii="Times New Roman" w:hAnsi="Times New Roman"/>
          <w:i/>
          <w:sz w:val="20"/>
          <w:szCs w:val="20"/>
          <w:lang w:val="lv-LV"/>
        </w:rPr>
        <w:t>euro</w:t>
      </w:r>
      <w:proofErr w:type="spellEnd"/>
      <w:r w:rsidRPr="00E17169">
        <w:rPr>
          <w:rFonts w:ascii="Times New Roman" w:hAnsi="Times New Roman"/>
          <w:sz w:val="20"/>
          <w:szCs w:val="20"/>
          <w:lang w:val="lv-LV"/>
        </w:rPr>
        <w:t xml:space="preserve">). </w:t>
      </w:r>
    </w:p>
  </w:footnote>
  <w:footnote w:id="5">
    <w:p w:rsidR="00044B67" w:rsidRPr="00E17169" w:rsidRDefault="00044B67" w:rsidP="00044B67">
      <w:pPr>
        <w:pStyle w:val="FootnoteText"/>
        <w:spacing w:after="0" w:line="240" w:lineRule="auto"/>
        <w:rPr>
          <w:rFonts w:ascii="Times New Roman" w:hAnsi="Times New Roman"/>
          <w:lang w:val="lv-LV"/>
        </w:rPr>
      </w:pPr>
      <w:r w:rsidRPr="00E17169">
        <w:rPr>
          <w:rStyle w:val="FootnoteReference"/>
          <w:rFonts w:ascii="Times New Roman" w:hAnsi="Times New Roman"/>
        </w:rPr>
        <w:footnoteRef/>
      </w:r>
      <w:r w:rsidRPr="00E17169">
        <w:rPr>
          <w:rFonts w:ascii="Times New Roman" w:hAnsi="Times New Roman"/>
          <w:lang w:val="lv-LV"/>
        </w:rPr>
        <w:t xml:space="preserve"> Saskaņā ar </w:t>
      </w:r>
      <w:proofErr w:type="spellStart"/>
      <w:r w:rsidRPr="00E17169">
        <w:rPr>
          <w:rFonts w:ascii="Times New Roman" w:hAnsi="Times New Roman"/>
          <w:lang w:val="lv-LV"/>
        </w:rPr>
        <w:t>nodibinājuma,,Akadēmiskās</w:t>
      </w:r>
      <w:proofErr w:type="spellEnd"/>
      <w:r w:rsidRPr="00E17169">
        <w:rPr>
          <w:rFonts w:ascii="Times New Roman" w:hAnsi="Times New Roman"/>
          <w:lang w:val="lv-LV"/>
        </w:rPr>
        <w:t xml:space="preserve"> informācijas centrs” valdes priekšsēdētāja 2019. gada 4. martā apstiprināto iekšējo normatīvo aktu “Nodibinājuma "Akadēmiskās informācijas centrs" maksas pakalpojumu cenrādis”, kas izdots saskaņā ar Augstskolu likuma 55.</w:t>
      </w:r>
      <w:proofErr w:type="gramStart"/>
      <w:r w:rsidRPr="00E17169">
        <w:rPr>
          <w:rFonts w:ascii="Times New Roman" w:hAnsi="Times New Roman"/>
          <w:vertAlign w:val="superscript"/>
          <w:lang w:val="lv-LV"/>
        </w:rPr>
        <w:t>3</w:t>
      </w:r>
      <w:r w:rsidRPr="00E17169">
        <w:rPr>
          <w:rFonts w:ascii="Times New Roman" w:hAnsi="Times New Roman"/>
          <w:lang w:val="lv-LV"/>
        </w:rPr>
        <w:t>panta</w:t>
      </w:r>
      <w:proofErr w:type="gramEnd"/>
      <w:r w:rsidRPr="00E17169">
        <w:rPr>
          <w:rFonts w:ascii="Times New Roman" w:hAnsi="Times New Roman"/>
          <w:lang w:val="lv-LV"/>
        </w:rPr>
        <w:t xml:space="preserve"> trešo daļu (studiju virziens, kuram atbilst  2 studiju programmas (pieņēmums)):12 479 </w:t>
      </w:r>
      <w:proofErr w:type="spellStart"/>
      <w:r w:rsidRPr="00E17169">
        <w:rPr>
          <w:rFonts w:ascii="Times New Roman" w:hAnsi="Times New Roman"/>
          <w:i/>
          <w:lang w:val="lv-LV"/>
        </w:rPr>
        <w:t>euro</w:t>
      </w:r>
      <w:proofErr w:type="spellEnd"/>
      <w:r w:rsidRPr="00E17169">
        <w:rPr>
          <w:rFonts w:ascii="Times New Roman" w:hAnsi="Times New Roman"/>
          <w:lang w:val="lv-LV"/>
        </w:rPr>
        <w:t xml:space="preserve"> + 711,44 </w:t>
      </w:r>
      <w:proofErr w:type="spellStart"/>
      <w:r w:rsidRPr="00E17169">
        <w:rPr>
          <w:rFonts w:ascii="Times New Roman" w:hAnsi="Times New Roman"/>
          <w:i/>
          <w:lang w:val="lv-LV"/>
        </w:rPr>
        <w:t>euro</w:t>
      </w:r>
      <w:proofErr w:type="spellEnd"/>
      <w:r w:rsidRPr="00E17169">
        <w:rPr>
          <w:rFonts w:ascii="Times New Roman" w:hAnsi="Times New Roman"/>
          <w:lang w:val="lv-LV"/>
        </w:rPr>
        <w:t xml:space="preserve"> (viena eksperta maksimālie ceļa izdevumi) x 5 eksperti+106,72 </w:t>
      </w:r>
      <w:proofErr w:type="spellStart"/>
      <w:r w:rsidRPr="00E17169">
        <w:rPr>
          <w:rFonts w:ascii="Times New Roman" w:hAnsi="Times New Roman"/>
          <w:i/>
          <w:lang w:val="lv-LV"/>
        </w:rPr>
        <w:t>euro</w:t>
      </w:r>
      <w:proofErr w:type="spellEnd"/>
      <w:r w:rsidRPr="00E17169">
        <w:rPr>
          <w:rFonts w:ascii="Times New Roman" w:hAnsi="Times New Roman"/>
          <w:lang w:val="lv-LV"/>
        </w:rPr>
        <w:t xml:space="preserve"> (viena eksperta maksimālie viesnīcas izdevumi par vienu nakti)x5 ekspertix5 naktis (pieņēmums) =  18 705 </w:t>
      </w:r>
      <w:proofErr w:type="spellStart"/>
      <w:r w:rsidRPr="00E17169">
        <w:rPr>
          <w:rFonts w:ascii="Times New Roman" w:hAnsi="Times New Roman"/>
          <w:i/>
          <w:lang w:val="lv-LV"/>
        </w:rPr>
        <w:t>euro</w:t>
      </w:r>
      <w:proofErr w:type="spellEnd"/>
      <w:r w:rsidRPr="00E17169">
        <w:rPr>
          <w:rFonts w:ascii="Times New Roman" w:hAnsi="Times New Roman"/>
          <w:lang w:val="lv-LV"/>
        </w:rPr>
        <w:t>).</w:t>
      </w:r>
    </w:p>
    <w:p w:rsidR="00044B67" w:rsidRPr="00E17169" w:rsidRDefault="00044B67" w:rsidP="00153561">
      <w:pPr>
        <w:pStyle w:val="FootnoteText"/>
        <w:spacing w:after="0" w:line="240" w:lineRule="auto"/>
        <w:rPr>
          <w:rFonts w:ascii="Times New Roman" w:hAnsi="Times New Roman"/>
          <w:lang w:val="lv-LV"/>
        </w:rPr>
      </w:pPr>
    </w:p>
  </w:footnote>
  <w:footnote w:id="6">
    <w:p w:rsidR="00044B67" w:rsidRDefault="00044B67" w:rsidP="00153561">
      <w:pPr>
        <w:pStyle w:val="FootnoteText"/>
        <w:spacing w:after="0" w:line="240" w:lineRule="auto"/>
        <w:rPr>
          <w:rFonts w:ascii="Times New Roman" w:hAnsi="Times New Roman"/>
          <w:lang w:val="lv-LV"/>
        </w:rPr>
      </w:pPr>
      <w:r w:rsidRPr="00E17169">
        <w:rPr>
          <w:rStyle w:val="FootnoteReference"/>
          <w:rFonts w:ascii="Times New Roman" w:hAnsi="Times New Roman"/>
        </w:rPr>
        <w:footnoteRef/>
      </w:r>
      <w:r w:rsidRPr="00E17169">
        <w:rPr>
          <w:rFonts w:ascii="Times New Roman" w:hAnsi="Times New Roman"/>
          <w:lang w:val="lv-LV"/>
        </w:rPr>
        <w:t xml:space="preserve"> Saskaņā ar noteikumu Nr.778</w:t>
      </w:r>
      <w:proofErr w:type="gramStart"/>
      <w:r w:rsidRPr="00E17169">
        <w:rPr>
          <w:rFonts w:ascii="Times New Roman" w:hAnsi="Times New Roman"/>
          <w:lang w:val="lv-LV"/>
        </w:rPr>
        <w:t xml:space="preserve">  </w:t>
      </w:r>
      <w:proofErr w:type="gramEnd"/>
      <w:r w:rsidRPr="00E17169">
        <w:rPr>
          <w:rFonts w:ascii="Times New Roman" w:hAnsi="Times New Roman"/>
          <w:lang w:val="lv-LV"/>
        </w:rPr>
        <w:t>pielikuma 4.punktu:2761</w:t>
      </w:r>
      <w:r>
        <w:rPr>
          <w:rFonts w:ascii="Times New Roman" w:hAnsi="Times New Roman"/>
          <w:lang w:val="lv-LV"/>
        </w:rPr>
        <w:t xml:space="preserve"> </w:t>
      </w:r>
      <w:proofErr w:type="spellStart"/>
      <w:r>
        <w:rPr>
          <w:rFonts w:ascii="Times New Roman" w:hAnsi="Times New Roman"/>
          <w:i/>
          <w:lang w:val="lv-LV"/>
        </w:rPr>
        <w:t>euro</w:t>
      </w:r>
      <w:proofErr w:type="spellEnd"/>
      <w:r>
        <w:rPr>
          <w:rFonts w:ascii="Times New Roman" w:hAnsi="Times New Roman"/>
          <w:lang w:val="lv-LV"/>
        </w:rPr>
        <w:t xml:space="preserve"> x 2 studiju programmas+ 711,44 </w:t>
      </w:r>
      <w:proofErr w:type="spellStart"/>
      <w:r>
        <w:rPr>
          <w:rFonts w:ascii="Times New Roman" w:hAnsi="Times New Roman"/>
          <w:i/>
          <w:lang w:val="lv-LV"/>
        </w:rPr>
        <w:t>euro</w:t>
      </w:r>
      <w:proofErr w:type="spellEnd"/>
      <w:r>
        <w:rPr>
          <w:rFonts w:ascii="Times New Roman" w:hAnsi="Times New Roman"/>
          <w:lang w:val="lv-LV"/>
        </w:rPr>
        <w:t xml:space="preserve"> (viena eksperta maksimālie ceļa izdevumi) x 3 eksperti+106,72 </w:t>
      </w:r>
      <w:proofErr w:type="spellStart"/>
      <w:r>
        <w:rPr>
          <w:rFonts w:ascii="Times New Roman" w:hAnsi="Times New Roman"/>
          <w:i/>
          <w:lang w:val="lv-LV"/>
        </w:rPr>
        <w:t>euro</w:t>
      </w:r>
      <w:proofErr w:type="spellEnd"/>
      <w:r>
        <w:rPr>
          <w:rFonts w:ascii="Times New Roman" w:hAnsi="Times New Roman"/>
          <w:lang w:val="lv-LV"/>
        </w:rPr>
        <w:t xml:space="preserve"> (viena eksperta maksimālie viesnīcas izdevumi par vienu nakti)x3 ekspertix3 naktis (pieņēmums)= 8617 </w:t>
      </w:r>
      <w:proofErr w:type="spellStart"/>
      <w:r>
        <w:rPr>
          <w:rFonts w:ascii="Times New Roman" w:hAnsi="Times New Roman"/>
          <w:i/>
          <w:lang w:val="lv-LV"/>
        </w:rPr>
        <w:t>euro</w:t>
      </w:r>
      <w:proofErr w:type="spellEnd"/>
      <w:r>
        <w:rPr>
          <w:rFonts w:ascii="Times New Roman" w:hAnsi="Times New Roman"/>
          <w:lang w:val="lv-LV"/>
        </w:rPr>
        <w:t>).</w:t>
      </w:r>
    </w:p>
    <w:p w:rsidR="00044B67" w:rsidRDefault="00044B67" w:rsidP="00153561">
      <w:pPr>
        <w:pStyle w:val="FootnoteText"/>
        <w:spacing w:after="0" w:line="240" w:lineRule="auto"/>
        <w:rPr>
          <w:rFonts w:ascii="Times New Roman" w:hAnsi="Times New Roman"/>
          <w:lang w:val="lv-LV"/>
        </w:rPr>
      </w:pPr>
    </w:p>
  </w:footnote>
  <w:footnote w:id="7">
    <w:p w:rsidR="00044B67" w:rsidRDefault="00044B67" w:rsidP="00755F19">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Aprēķins pa gadiem veikts proporcionāli attiecīgajam vidējo studiju vietu skaitam, ja tam ir ietekme uz izdevumu apjomu: papildu studiju vietu skaits saskaņā ar 1A modeļa 3.tabulu un studējošo pašpārvalde-saskaņā ar 3.tabulu</w:t>
      </w:r>
    </w:p>
  </w:footnote>
  <w:footnote w:id="8">
    <w:p w:rsidR="00044B67" w:rsidRPr="00C94F02" w:rsidRDefault="00044B67" w:rsidP="00755F19">
      <w:pPr>
        <w:pStyle w:val="FootnoteText"/>
        <w:spacing w:after="0" w:line="240" w:lineRule="auto"/>
        <w:rPr>
          <w:lang w:val="lv-LV"/>
        </w:rPr>
      </w:pPr>
      <w:r>
        <w:rPr>
          <w:rStyle w:val="FootnoteReference"/>
        </w:rPr>
        <w:footnoteRef/>
      </w:r>
      <w:r w:rsidRPr="00C94F02">
        <w:rPr>
          <w:lang w:val="lv-LV"/>
        </w:rPr>
        <w:t xml:space="preserve"> </w:t>
      </w:r>
      <w:r>
        <w:rPr>
          <w:rFonts w:ascii="Times New Roman" w:hAnsi="Times New Roman"/>
          <w:lang w:val="lv-LV"/>
        </w:rPr>
        <w:t xml:space="preserve">Aprēķins pa gadiem veikts proporcionāli attiecīgajam vidējo studiju vietu skaitam, ja tam ir ietekme uz izdevumu apjomu: papildu studiju vietu skaits saskaņā ar 4.tabulu: </w:t>
      </w:r>
      <w:r w:rsidRPr="00C94F02">
        <w:rPr>
          <w:rFonts w:ascii="Times New Roman" w:hAnsi="Times New Roman"/>
          <w:lang w:val="lv-LV"/>
        </w:rPr>
        <w:t xml:space="preserve">1 303 034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319 stud.vietām=4084,75 </w:t>
      </w:r>
      <w:proofErr w:type="spellStart"/>
      <w:r w:rsidRPr="00C94F02">
        <w:rPr>
          <w:rFonts w:ascii="Times New Roman" w:hAnsi="Times New Roman"/>
          <w:i/>
          <w:lang w:val="lv-LV"/>
        </w:rPr>
        <w:t>euro</w:t>
      </w:r>
      <w:proofErr w:type="spellEnd"/>
      <w:proofErr w:type="gramStart"/>
      <w:r w:rsidRPr="00C94F02">
        <w:rPr>
          <w:rFonts w:ascii="Times New Roman" w:hAnsi="Times New Roman"/>
          <w:lang w:val="lv-LV"/>
        </w:rPr>
        <w:t xml:space="preserve">  </w:t>
      </w:r>
      <w:proofErr w:type="gramEnd"/>
      <w:r w:rsidRPr="00C94F02">
        <w:rPr>
          <w:rFonts w:ascii="Times New Roman" w:hAnsi="Times New Roman"/>
          <w:lang w:val="lv-LV"/>
        </w:rPr>
        <w:t xml:space="preserve">vid. uz 1 </w:t>
      </w:r>
      <w:proofErr w:type="spellStart"/>
      <w:r w:rsidRPr="00C94F02">
        <w:rPr>
          <w:rFonts w:ascii="Times New Roman" w:hAnsi="Times New Roman"/>
          <w:lang w:val="lv-LV"/>
        </w:rPr>
        <w:t>s</w:t>
      </w:r>
      <w:r>
        <w:rPr>
          <w:rFonts w:ascii="Times New Roman" w:hAnsi="Times New Roman"/>
          <w:lang w:val="lv-LV"/>
        </w:rPr>
        <w:t>t</w:t>
      </w:r>
      <w:r w:rsidRPr="00C94F02">
        <w:rPr>
          <w:rFonts w:ascii="Times New Roman" w:hAnsi="Times New Roman"/>
          <w:lang w:val="lv-LV"/>
        </w:rPr>
        <w:t>ud.vietu</w:t>
      </w:r>
      <w:proofErr w:type="spellEnd"/>
      <w:r>
        <w:rPr>
          <w:rFonts w:ascii="Times New Roman" w:hAnsi="Times New Roman"/>
          <w:b/>
          <w:bCs/>
          <w:lang w:val="lv-LV"/>
        </w:rPr>
        <w:t xml:space="preserve"> . </w:t>
      </w:r>
      <w:r w:rsidRPr="00FC0265">
        <w:rPr>
          <w:rFonts w:ascii="Times New Roman" w:hAnsi="Times New Roman"/>
          <w:lang w:val="lv-LV"/>
        </w:rPr>
        <w:t>1</w:t>
      </w:r>
      <w:r>
        <w:rPr>
          <w:rFonts w:ascii="Times New Roman" w:hAnsi="Times New Roman"/>
          <w:lang w:val="lv-LV"/>
        </w:rPr>
        <w:t>.</w:t>
      </w:r>
      <w:r w:rsidRPr="00FC0265">
        <w:rPr>
          <w:rFonts w:ascii="Times New Roman" w:hAnsi="Times New Roman"/>
          <w:lang w:val="lv-LV"/>
        </w:rPr>
        <w:t xml:space="preserve">gads:41 </w:t>
      </w:r>
      <w:proofErr w:type="spellStart"/>
      <w:r w:rsidRPr="00FC0265">
        <w:rPr>
          <w:rFonts w:ascii="Times New Roman" w:hAnsi="Times New Roman"/>
          <w:lang w:val="lv-LV"/>
        </w:rPr>
        <w:t>stud.vieta</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167 475 </w:t>
      </w:r>
      <w:proofErr w:type="spellStart"/>
      <w:r w:rsidRPr="00FC0265">
        <w:rPr>
          <w:rFonts w:ascii="Times New Roman" w:hAnsi="Times New Roman"/>
          <w:i/>
          <w:lang w:val="lv-LV"/>
        </w:rPr>
        <w:t>euro</w:t>
      </w:r>
      <w:proofErr w:type="spellEnd"/>
      <w:r>
        <w:rPr>
          <w:rFonts w:ascii="Times New Roman" w:hAnsi="Times New Roman"/>
          <w:lang w:val="lv-LV"/>
        </w:rPr>
        <w:t>; 2.</w:t>
      </w:r>
      <w:r w:rsidRPr="00FC0265">
        <w:rPr>
          <w:rFonts w:ascii="Times New Roman" w:hAnsi="Times New Roman"/>
          <w:lang w:val="lv-LV"/>
        </w:rPr>
        <w:t>gads:</w:t>
      </w:r>
      <w:r>
        <w:rPr>
          <w:rFonts w:ascii="Times New Roman" w:hAnsi="Times New Roman"/>
          <w:lang w:val="lv-LV"/>
        </w:rPr>
        <w:t>155</w:t>
      </w:r>
      <w:r w:rsidRPr="00FC0265">
        <w:rPr>
          <w:rFonts w:ascii="Times New Roman" w:hAnsi="Times New Roman"/>
          <w:lang w:val="lv-LV"/>
        </w:rPr>
        <w:t xml:space="preserve"> </w:t>
      </w:r>
      <w:proofErr w:type="spellStart"/>
      <w:r w:rsidRPr="00FC0265">
        <w:rPr>
          <w:rFonts w:ascii="Times New Roman" w:hAnsi="Times New Roman"/>
          <w:lang w:val="lv-LV"/>
        </w:rPr>
        <w:t>stud.vieta</w:t>
      </w:r>
      <w:r>
        <w:rPr>
          <w:rFonts w:ascii="Times New Roman" w:hAnsi="Times New Roman"/>
          <w:lang w:val="lv-LV"/>
        </w:rPr>
        <w:t>s</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633 137 </w:t>
      </w:r>
      <w:proofErr w:type="spellStart"/>
      <w:r w:rsidRPr="00FC0265">
        <w:rPr>
          <w:rFonts w:ascii="Times New Roman" w:hAnsi="Times New Roman"/>
          <w:i/>
          <w:lang w:val="lv-LV"/>
        </w:rPr>
        <w:t>euro</w:t>
      </w:r>
      <w:proofErr w:type="spellEnd"/>
      <w:r>
        <w:rPr>
          <w:rFonts w:ascii="Times New Roman" w:hAnsi="Times New Roman"/>
          <w:lang w:val="lv-LV"/>
        </w:rPr>
        <w:t>;</w:t>
      </w:r>
      <w:r w:rsidRPr="00FC0265">
        <w:rPr>
          <w:rFonts w:ascii="Times New Roman" w:hAnsi="Times New Roman"/>
          <w:lang w:val="lv-LV"/>
        </w:rPr>
        <w:t xml:space="preserve"> </w:t>
      </w:r>
      <w:r>
        <w:rPr>
          <w:rFonts w:ascii="Times New Roman" w:hAnsi="Times New Roman"/>
          <w:lang w:val="lv-LV"/>
        </w:rPr>
        <w:t>3.</w:t>
      </w:r>
      <w:r w:rsidRPr="00FC0265">
        <w:rPr>
          <w:rFonts w:ascii="Times New Roman" w:hAnsi="Times New Roman"/>
          <w:lang w:val="lv-LV"/>
        </w:rPr>
        <w:t>gads:</w:t>
      </w:r>
      <w:r>
        <w:rPr>
          <w:rFonts w:ascii="Times New Roman" w:hAnsi="Times New Roman"/>
          <w:lang w:val="lv-LV"/>
        </w:rPr>
        <w:t xml:space="preserve"> 246 </w:t>
      </w:r>
      <w:r w:rsidRPr="00FC0265">
        <w:rPr>
          <w:rFonts w:ascii="Times New Roman" w:hAnsi="Times New Roman"/>
          <w:lang w:val="lv-LV"/>
        </w:rPr>
        <w:t xml:space="preserve"> </w:t>
      </w:r>
      <w:proofErr w:type="spellStart"/>
      <w:r w:rsidRPr="00FC0265">
        <w:rPr>
          <w:rFonts w:ascii="Times New Roman" w:hAnsi="Times New Roman"/>
          <w:lang w:val="lv-LV"/>
        </w:rPr>
        <w:t>stud.vieta</w:t>
      </w:r>
      <w:r>
        <w:rPr>
          <w:rFonts w:ascii="Times New Roman" w:hAnsi="Times New Roman"/>
          <w:lang w:val="lv-LV"/>
        </w:rPr>
        <w:t>s</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1 004 849 </w:t>
      </w:r>
      <w:proofErr w:type="spellStart"/>
      <w:r w:rsidRPr="00FC0265">
        <w:rPr>
          <w:rFonts w:ascii="Times New Roman" w:hAnsi="Times New Roman"/>
          <w:i/>
          <w:lang w:val="lv-LV"/>
        </w:rPr>
        <w:t>euro</w:t>
      </w:r>
      <w:proofErr w:type="spellEnd"/>
      <w:r>
        <w:rPr>
          <w:rFonts w:ascii="Times New Roman" w:hAnsi="Times New Roman"/>
          <w:lang w:val="lv-LV"/>
        </w:rPr>
        <w:t>;</w:t>
      </w:r>
      <w:r w:rsidRPr="00FC0265">
        <w:rPr>
          <w:rFonts w:ascii="Times New Roman" w:hAnsi="Times New Roman"/>
          <w:lang w:val="lv-LV"/>
        </w:rPr>
        <w:t xml:space="preserve"> </w:t>
      </w:r>
      <w:r>
        <w:rPr>
          <w:rFonts w:ascii="Times New Roman" w:hAnsi="Times New Roman"/>
          <w:lang w:val="lv-LV"/>
        </w:rPr>
        <w:t>4.</w:t>
      </w:r>
      <w:r w:rsidRPr="00FC0265">
        <w:rPr>
          <w:rFonts w:ascii="Times New Roman" w:hAnsi="Times New Roman"/>
          <w:lang w:val="lv-LV"/>
        </w:rPr>
        <w:t>gads:</w:t>
      </w:r>
      <w:r>
        <w:rPr>
          <w:rFonts w:ascii="Times New Roman" w:hAnsi="Times New Roman"/>
          <w:lang w:val="lv-LV"/>
        </w:rPr>
        <w:t>271</w:t>
      </w:r>
      <w:r w:rsidRPr="00FC0265">
        <w:rPr>
          <w:rFonts w:ascii="Times New Roman" w:hAnsi="Times New Roman"/>
          <w:lang w:val="lv-LV"/>
        </w:rPr>
        <w:t xml:space="preserve"> </w:t>
      </w:r>
      <w:proofErr w:type="spellStart"/>
      <w:r w:rsidRPr="00FC0265">
        <w:rPr>
          <w:rFonts w:ascii="Times New Roman" w:hAnsi="Times New Roman"/>
          <w:lang w:val="lv-LV"/>
        </w:rPr>
        <w:t>stud.vieta</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1 106 968 </w:t>
      </w:r>
      <w:proofErr w:type="spellStart"/>
      <w:r w:rsidRPr="00FC0265">
        <w:rPr>
          <w:rFonts w:ascii="Times New Roman" w:hAnsi="Times New Roman"/>
          <w:i/>
          <w:lang w:val="lv-LV"/>
        </w:rPr>
        <w:t>euro</w:t>
      </w:r>
      <w:proofErr w:type="spellEnd"/>
      <w:r>
        <w:rPr>
          <w:rFonts w:ascii="Times New Roman" w:hAnsi="Times New Roman"/>
          <w:lang w:val="lv-LV"/>
        </w:rPr>
        <w:t>;</w:t>
      </w:r>
      <w:r w:rsidRPr="00FC0265">
        <w:rPr>
          <w:rFonts w:ascii="Times New Roman" w:hAnsi="Times New Roman"/>
          <w:lang w:val="lv-LV"/>
        </w:rPr>
        <w:t xml:space="preserve"> </w:t>
      </w:r>
      <w:r>
        <w:rPr>
          <w:rFonts w:ascii="Times New Roman" w:hAnsi="Times New Roman"/>
          <w:lang w:val="lv-LV"/>
        </w:rPr>
        <w:t>5.</w:t>
      </w:r>
      <w:r w:rsidRPr="00FC0265">
        <w:rPr>
          <w:rFonts w:ascii="Times New Roman" w:hAnsi="Times New Roman"/>
          <w:lang w:val="lv-LV"/>
        </w:rPr>
        <w:t>gads:</w:t>
      </w:r>
      <w:r>
        <w:rPr>
          <w:rFonts w:ascii="Times New Roman" w:hAnsi="Times New Roman"/>
          <w:lang w:val="lv-LV"/>
        </w:rPr>
        <w:t xml:space="preserve">295 </w:t>
      </w:r>
      <w:proofErr w:type="spellStart"/>
      <w:r w:rsidRPr="00FC0265">
        <w:rPr>
          <w:rFonts w:ascii="Times New Roman" w:hAnsi="Times New Roman"/>
          <w:lang w:val="lv-LV"/>
        </w:rPr>
        <w:t>stud.vieta</w:t>
      </w:r>
      <w:proofErr w:type="spellEnd"/>
      <w:r w:rsidRPr="00FC0265">
        <w:rPr>
          <w:rFonts w:ascii="Times New Roman" w:hAnsi="Times New Roman"/>
          <w:lang w:val="lv-LV"/>
        </w:rPr>
        <w:t xml:space="preserve"> x </w:t>
      </w:r>
      <w:r w:rsidRPr="00C94F02">
        <w:rPr>
          <w:rFonts w:ascii="Times New Roman" w:hAnsi="Times New Roman"/>
          <w:lang w:val="lv-LV"/>
        </w:rPr>
        <w:t xml:space="preserve">4084,75 </w:t>
      </w:r>
      <w:proofErr w:type="spellStart"/>
      <w:r w:rsidRPr="00C94F02">
        <w:rPr>
          <w:rFonts w:ascii="Times New Roman" w:hAnsi="Times New Roman"/>
          <w:i/>
          <w:lang w:val="lv-LV"/>
        </w:rPr>
        <w:t>euro</w:t>
      </w:r>
      <w:proofErr w:type="spellEnd"/>
      <w:r w:rsidRPr="00C94F02">
        <w:rPr>
          <w:rFonts w:ascii="Times New Roman" w:hAnsi="Times New Roman"/>
          <w:lang w:val="lv-LV"/>
        </w:rPr>
        <w:t xml:space="preserve">  </w:t>
      </w:r>
      <w:r>
        <w:rPr>
          <w:rFonts w:ascii="Times New Roman" w:hAnsi="Times New Roman"/>
          <w:lang w:val="lv-LV"/>
        </w:rPr>
        <w:t xml:space="preserve">= 1 205 002 </w:t>
      </w:r>
      <w:proofErr w:type="spellStart"/>
      <w:r w:rsidRPr="00FC0265">
        <w:rPr>
          <w:rFonts w:ascii="Times New Roman" w:hAnsi="Times New Roman"/>
          <w:i/>
          <w:lang w:val="lv-LV"/>
        </w:rPr>
        <w:t>euro</w:t>
      </w:r>
      <w:proofErr w:type="spellEnd"/>
    </w:p>
  </w:footnote>
  <w:footnote w:id="9">
    <w:p w:rsidR="00044B67" w:rsidRPr="00C94F02" w:rsidRDefault="00044B67" w:rsidP="00755F19">
      <w:pPr>
        <w:pStyle w:val="FootnoteText"/>
        <w:spacing w:after="0" w:line="240" w:lineRule="auto"/>
        <w:rPr>
          <w:rFonts w:ascii="Times New Roman" w:hAnsi="Times New Roman"/>
          <w:lang w:val="lv-LV"/>
        </w:rPr>
      </w:pPr>
      <w:r>
        <w:rPr>
          <w:rStyle w:val="FootnoteReference"/>
        </w:rPr>
        <w:footnoteRef/>
      </w:r>
      <w:r w:rsidRPr="00C94F02">
        <w:rPr>
          <w:lang w:val="lv-LV"/>
        </w:rPr>
        <w:t xml:space="preserve"> </w:t>
      </w:r>
      <w:proofErr w:type="gramStart"/>
      <w:r w:rsidRPr="00C94F02">
        <w:rPr>
          <w:rFonts w:ascii="Times New Roman" w:hAnsi="Times New Roman"/>
          <w:lang w:val="lv-LV"/>
        </w:rPr>
        <w:t>1.gads</w:t>
      </w:r>
      <w:proofErr w:type="gramEnd"/>
      <w:r w:rsidRPr="00C94F02">
        <w:rPr>
          <w:rFonts w:ascii="Times New Roman" w:hAnsi="Times New Roman"/>
          <w:lang w:val="lv-LV"/>
        </w:rPr>
        <w:t>.Pieņēmumi:uzņemšana septembrī, personāls sāk strādāt no aprīļa</w:t>
      </w:r>
      <w:r>
        <w:rPr>
          <w:rFonts w:ascii="Times New Roman" w:hAnsi="Times New Roman"/>
          <w:lang w:val="lv-LV"/>
        </w:rPr>
        <w:t>:</w:t>
      </w:r>
      <w:r w:rsidRPr="00C94F02">
        <w:rPr>
          <w:rFonts w:ascii="Times New Roman" w:hAnsi="Times New Roman"/>
          <w:lang w:val="lv-LV"/>
        </w:rPr>
        <w:t xml:space="preserve"> 543 068 </w:t>
      </w:r>
      <w:r w:rsidRPr="00C94F02">
        <w:rPr>
          <w:rFonts w:ascii="Times New Roman" w:hAnsi="Times New Roman"/>
          <w:i/>
          <w:lang w:val="lv-LV"/>
        </w:rPr>
        <w:t>euro</w:t>
      </w:r>
      <w:r w:rsidRPr="00C94F02">
        <w:rPr>
          <w:rFonts w:ascii="Times New Roman" w:hAnsi="Times New Roman"/>
          <w:lang w:val="lv-LV"/>
        </w:rPr>
        <w:t xml:space="preserve">:12 </w:t>
      </w:r>
      <w:proofErr w:type="spellStart"/>
      <w:r w:rsidRPr="00C94F02">
        <w:rPr>
          <w:rFonts w:ascii="Times New Roman" w:hAnsi="Times New Roman"/>
          <w:lang w:val="lv-LV"/>
        </w:rPr>
        <w:t>mēn.</w:t>
      </w:r>
      <w:r>
        <w:rPr>
          <w:rFonts w:ascii="Times New Roman" w:hAnsi="Times New Roman"/>
          <w:lang w:val="lv-LV"/>
        </w:rPr>
        <w:t>x</w:t>
      </w:r>
      <w:proofErr w:type="spellEnd"/>
      <w:r>
        <w:rPr>
          <w:rFonts w:ascii="Times New Roman" w:hAnsi="Times New Roman"/>
          <w:lang w:val="lv-LV"/>
        </w:rPr>
        <w:t xml:space="preserve"> 9 </w:t>
      </w:r>
      <w:proofErr w:type="spellStart"/>
      <w:r>
        <w:rPr>
          <w:rFonts w:ascii="Times New Roman" w:hAnsi="Times New Roman"/>
          <w:lang w:val="lv-LV"/>
        </w:rPr>
        <w:t>mēn</w:t>
      </w:r>
      <w:proofErr w:type="spellEnd"/>
      <w:r>
        <w:rPr>
          <w:rFonts w:ascii="Times New Roman" w:hAnsi="Times New Roman"/>
          <w:lang w:val="lv-LV"/>
        </w:rPr>
        <w:t xml:space="preserve">.= 407 301 </w:t>
      </w:r>
      <w:proofErr w:type="spellStart"/>
      <w:r w:rsidRPr="00C94F02">
        <w:rPr>
          <w:rFonts w:ascii="Times New Roman" w:hAnsi="Times New Roman"/>
          <w:i/>
          <w:lang w:val="lv-LV"/>
        </w:rPr>
        <w:t>euro</w:t>
      </w:r>
      <w:proofErr w:type="spellEnd"/>
    </w:p>
  </w:footnote>
  <w:footnote w:id="10">
    <w:p w:rsidR="00044B67" w:rsidRPr="00755F19" w:rsidRDefault="00044B67" w:rsidP="00755F19">
      <w:pPr>
        <w:pStyle w:val="FootnoteText"/>
        <w:spacing w:after="0" w:line="240" w:lineRule="auto"/>
        <w:rPr>
          <w:lang w:val="lv-LV"/>
        </w:rPr>
      </w:pPr>
      <w:r>
        <w:rPr>
          <w:rStyle w:val="FootnoteReference"/>
        </w:rPr>
        <w:footnoteRef/>
      </w:r>
      <w:r w:rsidRPr="00755F19">
        <w:rPr>
          <w:lang w:val="lv-LV"/>
        </w:rPr>
        <w:t xml:space="preserve"> </w:t>
      </w:r>
      <w:r>
        <w:rPr>
          <w:rFonts w:ascii="Times New Roman" w:hAnsi="Times New Roman"/>
          <w:lang w:val="lv-LV"/>
        </w:rPr>
        <w:t>Aprēķins pa gadiem veikts proporcionāli attiecīgajam vidējo studiju vietu skaitam</w:t>
      </w:r>
      <w:r>
        <w:rPr>
          <w:lang w:val="lv-LV"/>
        </w:rPr>
        <w:t xml:space="preserve"> </w:t>
      </w:r>
    </w:p>
  </w:footnote>
  <w:footnote w:id="11">
    <w:p w:rsidR="00044B67" w:rsidRPr="00755F19" w:rsidRDefault="00044B67" w:rsidP="00755F19">
      <w:pPr>
        <w:pStyle w:val="FootnoteText"/>
        <w:spacing w:after="0" w:line="240" w:lineRule="auto"/>
        <w:rPr>
          <w:lang w:val="lv-LV"/>
        </w:rPr>
      </w:pPr>
      <w:r>
        <w:rPr>
          <w:rStyle w:val="FootnoteReference"/>
        </w:rPr>
        <w:footnoteRef/>
      </w:r>
      <w:r w:rsidRPr="00755F19">
        <w:rPr>
          <w:lang w:val="lv-LV"/>
        </w:rPr>
        <w:t xml:space="preserve"> </w:t>
      </w:r>
      <w:r>
        <w:rPr>
          <w:rFonts w:ascii="Times New Roman" w:hAnsi="Times New Roman"/>
          <w:lang w:val="lv-LV"/>
        </w:rPr>
        <w:t>Aprēķins pa gadiem veikts proporcionāli attiecīgajam vidējo studiju vietu skaitam</w:t>
      </w:r>
    </w:p>
  </w:footnote>
  <w:footnote w:id="12">
    <w:p w:rsidR="00044B67" w:rsidRPr="006E12D3" w:rsidRDefault="00044B67" w:rsidP="00153561">
      <w:pPr>
        <w:spacing w:after="0" w:line="240" w:lineRule="auto"/>
        <w:rPr>
          <w:rFonts w:ascii="Times New Roman" w:eastAsia="Times New Roman" w:hAnsi="Times New Roman"/>
          <w:sz w:val="20"/>
          <w:szCs w:val="20"/>
          <w:lang w:val="lv-LV" w:eastAsia="lv-LV"/>
        </w:rPr>
      </w:pPr>
      <w:r>
        <w:rPr>
          <w:rStyle w:val="FootnoteReference"/>
        </w:rPr>
        <w:footnoteRef/>
      </w:r>
      <w:r w:rsidRPr="00153561">
        <w:rPr>
          <w:lang w:val="lv-LV"/>
        </w:rPr>
        <w:t xml:space="preserve"> </w:t>
      </w:r>
      <w:r w:rsidRPr="006E12D3">
        <w:rPr>
          <w:rFonts w:ascii="Times New Roman" w:eastAsia="Times New Roman" w:hAnsi="Times New Roman"/>
          <w:sz w:val="20"/>
          <w:szCs w:val="20"/>
          <w:lang w:val="lv-LV" w:eastAsia="lv-LV"/>
        </w:rPr>
        <w:t xml:space="preserve">Saskaņā ar Ministru kabineta 2016. gada 5. jūlija noteikumu Nr. 445 “Pedagogu darba samaksas noteikumi” 3. pielikumu pedagogu darba slodze, kas atbilst vienai mēneša darba algas likmei gadā: lektors, profesors, docents: 600-1000 stundas (aprēķinā pieņemtā slodze - 1000 stundas) </w:t>
      </w:r>
    </w:p>
    <w:p w:rsidR="00044B67" w:rsidRPr="00153561" w:rsidRDefault="00044B67" w:rsidP="00153561">
      <w:pPr>
        <w:spacing w:after="0" w:line="240" w:lineRule="auto"/>
        <w:rPr>
          <w:rFonts w:ascii="Times New Roman" w:eastAsia="Times New Roman" w:hAnsi="Times New Roman"/>
          <w:sz w:val="24"/>
          <w:szCs w:val="24"/>
          <w:lang w:val="lv-LV" w:eastAsia="lv-LV"/>
        </w:rPr>
      </w:pPr>
    </w:p>
    <w:p w:rsidR="00044B67" w:rsidRDefault="00044B67" w:rsidP="00153561">
      <w:pPr>
        <w:pStyle w:val="FootnoteText"/>
        <w:rPr>
          <w:lang w:val="lv-LV"/>
        </w:rPr>
      </w:pPr>
    </w:p>
  </w:footnote>
  <w:footnote w:id="13">
    <w:p w:rsidR="00044B67" w:rsidRDefault="00044B67" w:rsidP="002F121D">
      <w:pPr>
        <w:spacing w:after="0" w:line="240" w:lineRule="auto"/>
        <w:rPr>
          <w:rFonts w:asciiTheme="minorHAnsi" w:eastAsiaTheme="minorHAnsi" w:hAnsiTheme="minorHAnsi"/>
          <w:lang w:val="lv-LV"/>
        </w:rPr>
      </w:pPr>
      <w:r>
        <w:rPr>
          <w:rStyle w:val="FootnoteReference"/>
        </w:rPr>
        <w:footnoteRef/>
      </w:r>
      <w:r w:rsidRPr="00153561">
        <w:rPr>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 xml:space="preserve">Ministru kabineta </w:t>
      </w:r>
      <w:r w:rsidRPr="00153561">
        <w:rPr>
          <w:rFonts w:ascii="Times New Roman" w:eastAsia="Times New Roman" w:hAnsi="Times New Roman"/>
          <w:sz w:val="20"/>
          <w:szCs w:val="20"/>
          <w:lang w:val="lv-LV" w:eastAsia="lv-LV"/>
        </w:rPr>
        <w:t xml:space="preserve">2016. gada 5. jūlija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“Pedagogu darba samaksas noteikumi” (turpmāk – noteikumi Nr.445)</w:t>
      </w:r>
      <w:proofErr w:type="gramStart"/>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 </w:t>
      </w:r>
      <w:proofErr w:type="gramEnd"/>
      <w:r w:rsidRPr="00153561">
        <w:rPr>
          <w:rFonts w:ascii="Times New Roman" w:hAnsi="Times New Roman"/>
          <w:sz w:val="20"/>
          <w:szCs w:val="20"/>
          <w:lang w:val="lv-LV"/>
        </w:rPr>
        <w:t xml:space="preserve">1. pielikumu zemākā profesora mēneša darba algas likme ir 1530 </w:t>
      </w:r>
      <w:proofErr w:type="spellStart"/>
      <w:r w:rsidRPr="00153561">
        <w:rPr>
          <w:rFonts w:ascii="Times New Roman" w:hAnsi="Times New Roman"/>
          <w:i/>
          <w:sz w:val="20"/>
          <w:szCs w:val="20"/>
          <w:lang w:val="lv-LV"/>
        </w:rPr>
        <w:t>euro</w:t>
      </w:r>
      <w:proofErr w:type="spellEnd"/>
      <w:r w:rsidRPr="00153561">
        <w:rPr>
          <w:rFonts w:ascii="Times New Roman" w:hAnsi="Times New Roman"/>
          <w:i/>
          <w:sz w:val="20"/>
          <w:szCs w:val="20"/>
          <w:lang w:val="lv-LV"/>
        </w:rPr>
        <w:t xml:space="preserve"> </w:t>
      </w:r>
      <w:r w:rsidRPr="00153561">
        <w:rPr>
          <w:rFonts w:ascii="Times New Roman" w:eastAsia="Times New Roman" w:hAnsi="Times New Roman"/>
          <w:bCs/>
          <w:sz w:val="20"/>
          <w:szCs w:val="20"/>
          <w:lang w:val="lv-LV" w:eastAsia="lv-LV"/>
        </w:rPr>
        <w:t>par darba slodzi no 600–1000 stundām. Ievērojot iespējamo darba algu darba tirgū</w:t>
      </w:r>
      <w:proofErr w:type="gramStart"/>
      <w:r w:rsidRPr="00153561">
        <w:rPr>
          <w:rFonts w:ascii="Times New Roman" w:eastAsia="Times New Roman" w:hAnsi="Times New Roman"/>
          <w:bCs/>
          <w:sz w:val="20"/>
          <w:szCs w:val="20"/>
          <w:lang w:val="lv-LV" w:eastAsia="lv-LV"/>
        </w:rPr>
        <w:t xml:space="preserve">  </w:t>
      </w:r>
      <w:proofErr w:type="gramEnd"/>
      <w:r w:rsidRPr="00153561">
        <w:rPr>
          <w:rFonts w:ascii="Times New Roman" w:eastAsia="Times New Roman" w:hAnsi="Times New Roman"/>
          <w:bCs/>
          <w:sz w:val="20"/>
          <w:szCs w:val="20"/>
          <w:lang w:val="lv-LV" w:eastAsia="lv-LV"/>
        </w:rPr>
        <w:t xml:space="preserve">un  pieņemot, ka zemākā </w:t>
      </w:r>
      <w:r w:rsidRPr="00153561">
        <w:rPr>
          <w:rFonts w:ascii="Times New Roman" w:hAnsi="Times New Roman"/>
          <w:sz w:val="20"/>
          <w:szCs w:val="20"/>
          <w:lang w:val="lv-LV"/>
        </w:rPr>
        <w:t xml:space="preserve">darba algas likme nosakāma par 600 stundu slodzi, ievērojot, ka faktiskā slodze prognozēta 1000 stundu apjomā, aprēķinos piemērotā darba algas (mēnešalgas) likme 1530:600x1000=2550 </w:t>
      </w:r>
      <w:proofErr w:type="spellStart"/>
      <w:r w:rsidRPr="00153561">
        <w:rPr>
          <w:rFonts w:ascii="Times New Roman" w:hAnsi="Times New Roman"/>
          <w:i/>
          <w:sz w:val="20"/>
          <w:szCs w:val="20"/>
          <w:lang w:val="lv-LV"/>
        </w:rPr>
        <w:t>euro</w:t>
      </w:r>
      <w:proofErr w:type="spellEnd"/>
    </w:p>
  </w:footnote>
  <w:footnote w:id="14">
    <w:p w:rsidR="00044B67" w:rsidRPr="00153561" w:rsidRDefault="00044B67" w:rsidP="00787768">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Saskaņā ar Ministru kabineta 2016. gada 25. oktobra noteikumu Nr. 690 “Iekšlietu ministrijas sistēmas koledžu finansēšanas noteikumi” (turpmāk – noteikumi Nr.690) - 10.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rsidR="00044B67" w:rsidRPr="00153561" w:rsidRDefault="00044B67"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10.1. docentam – 11. mēnešalgu grupai;</w:t>
      </w:r>
    </w:p>
    <w:p w:rsidR="00044B67" w:rsidRPr="00153561" w:rsidRDefault="00044B67"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10.2. lektoram – 10. mēnešalgu grupai;</w:t>
      </w:r>
    </w:p>
    <w:p w:rsidR="00044B67" w:rsidRPr="00153561" w:rsidRDefault="00044B67"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10.3. asistentam – 8. mēnešalgu grupai.</w:t>
      </w:r>
    </w:p>
    <w:p w:rsidR="00044B67" w:rsidRPr="00153561" w:rsidRDefault="00044B67" w:rsidP="00787768">
      <w:pPr>
        <w:spacing w:after="0" w:line="240" w:lineRule="auto"/>
        <w:rPr>
          <w:rFonts w:ascii="Times New Roman" w:eastAsia="Times New Roman" w:hAnsi="Times New Roman"/>
          <w:bCs/>
          <w:sz w:val="20"/>
          <w:szCs w:val="20"/>
          <w:lang w:val="lv-LV" w:eastAsia="lv-LV"/>
        </w:rPr>
      </w:pPr>
      <w:bookmarkStart w:id="0" w:name="p11"/>
      <w:bookmarkStart w:id="1" w:name="p-603521"/>
      <w:bookmarkEnd w:id="0"/>
      <w:bookmarkEnd w:id="1"/>
      <w:r w:rsidRPr="00153561">
        <w:rPr>
          <w:rFonts w:ascii="Times New Roman" w:eastAsia="Times New Roman" w:hAnsi="Times New Roman"/>
          <w:bCs/>
          <w:sz w:val="20"/>
          <w:szCs w:val="20"/>
          <w:lang w:val="lv-LV" w:eastAsia="lv-LV"/>
        </w:rPr>
        <w:t>11. Akadēmiskā personāla mēnešalgu nosaka, ievērojot šādus individuālā vērtējuma kritērijus:</w:t>
      </w:r>
    </w:p>
    <w:p w:rsidR="00044B67" w:rsidRPr="00153561" w:rsidRDefault="00044B67"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11.1. iegūtā izglītība vai grāds;</w:t>
      </w:r>
    </w:p>
    <w:p w:rsidR="00044B67" w:rsidRDefault="00044B67" w:rsidP="00787768">
      <w:pPr>
        <w:spacing w:after="0" w:line="240" w:lineRule="auto"/>
        <w:rPr>
          <w:lang w:val="lv-LV"/>
        </w:rPr>
      </w:pPr>
      <w:r w:rsidRPr="00153561">
        <w:rPr>
          <w:rFonts w:ascii="Times New Roman" w:eastAsia="Times New Roman" w:hAnsi="Times New Roman"/>
          <w:bCs/>
          <w:sz w:val="20"/>
          <w:szCs w:val="20"/>
          <w:lang w:val="lv-LV" w:eastAsia="lv-LV"/>
        </w:rPr>
        <w:t>11.2. pedagoģiskā darba stāža un pasniedzamajam priekšmetam (kursam) atbilstoša praktiskā darba stāža kopsumma (gados).</w:t>
      </w:r>
    </w:p>
  </w:footnote>
  <w:footnote w:id="15">
    <w:p w:rsidR="00044B67" w:rsidRDefault="00044B67" w:rsidP="00787768">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044B67" w:rsidRPr="00153561" w:rsidRDefault="00044B67"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044B67" w:rsidRDefault="00044B67"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šādiem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principiem</w:t>
      </w:r>
      <w:proofErr w:type="spellEnd"/>
      <w:r>
        <w:rPr>
          <w:rFonts w:ascii="Times New Roman" w:eastAsia="Times New Roman" w:hAnsi="Times New Roman"/>
          <w:bCs/>
          <w:sz w:val="20"/>
          <w:szCs w:val="20"/>
          <w:lang w:eastAsia="lv-LV"/>
        </w:rPr>
        <w:t>:</w:t>
      </w:r>
    </w:p>
    <w:p w:rsidR="00044B67" w:rsidRDefault="00044B67"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52.1.5.1. ja </w:t>
      </w:r>
      <w:proofErr w:type="spellStart"/>
      <w:r>
        <w:rPr>
          <w:rFonts w:ascii="Times New Roman" w:eastAsia="Times New Roman" w:hAnsi="Times New Roman"/>
          <w:bCs/>
          <w:sz w:val="20"/>
          <w:szCs w:val="20"/>
          <w:lang w:eastAsia="lv-LV"/>
        </w:rPr>
        <w:t>ārējos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normatīvajos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aktos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nav</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obligāts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pienākums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izmaksāt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5 %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plānoto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amata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slodžu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mēnešalgu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kopsummas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kalendāra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gadā</w:t>
      </w:r>
      <w:proofErr w:type="spellEnd"/>
      <w:r>
        <w:rPr>
          <w:rFonts w:ascii="Times New Roman" w:eastAsia="Times New Roman" w:hAnsi="Times New Roman"/>
          <w:bCs/>
          <w:sz w:val="20"/>
          <w:szCs w:val="20"/>
          <w:lang w:eastAsia="lv-LV"/>
        </w:rPr>
        <w:t>;</w:t>
      </w:r>
    </w:p>
    <w:p w:rsidR="00044B67" w:rsidRDefault="00044B67"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ārējos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normatīvajos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aktos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pienākums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izmaksāt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konkrētā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piemēram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pabalstus</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kompensācijas</w:t>
      </w:r>
      <w:proofErr w:type="spellEnd"/>
      <w:r>
        <w:rPr>
          <w:rFonts w:ascii="Times New Roman" w:eastAsia="Times New Roman" w:hAnsi="Times New Roman"/>
          <w:bCs/>
          <w:sz w:val="20"/>
          <w:szCs w:val="20"/>
          <w:lang w:eastAsia="lv-LV"/>
        </w:rPr>
        <w:t xml:space="preserve"> par </w:t>
      </w:r>
      <w:proofErr w:type="spellStart"/>
      <w:r>
        <w:rPr>
          <w:rFonts w:ascii="Times New Roman" w:eastAsia="Times New Roman" w:hAnsi="Times New Roman"/>
          <w:bCs/>
          <w:sz w:val="20"/>
          <w:szCs w:val="20"/>
          <w:lang w:eastAsia="lv-LV"/>
        </w:rPr>
        <w:t>dienestu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ārvalstī</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karavīra</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zemessarga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uzturdevas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kompensācijas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Ja </w:t>
      </w:r>
      <w:proofErr w:type="spellStart"/>
      <w:r>
        <w:rPr>
          <w:rFonts w:ascii="Times New Roman" w:eastAsia="Times New Roman" w:hAnsi="Times New Roman"/>
          <w:bCs/>
          <w:sz w:val="20"/>
          <w:szCs w:val="20"/>
          <w:lang w:eastAsia="lv-LV"/>
        </w:rPr>
        <w:t>sociālā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diapazonā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pamato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institūcijā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noteiktajiem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kritērijiem</w:t>
      </w:r>
      <w:proofErr w:type="spellEnd"/>
      <w:r>
        <w:rPr>
          <w:rFonts w:ascii="Times New Roman" w:eastAsia="Times New Roman" w:hAnsi="Times New Roman"/>
          <w:bCs/>
          <w:sz w:val="20"/>
          <w:szCs w:val="20"/>
          <w:lang w:eastAsia="lv-LV"/>
        </w:rPr>
        <w:t>;</w:t>
      </w:r>
    </w:p>
    <w:p w:rsidR="00044B67" w:rsidRDefault="00044B67" w:rsidP="00787768">
      <w:pPr>
        <w:spacing w:after="0" w:line="240" w:lineRule="auto"/>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Noteikumi</w:t>
      </w:r>
      <w:proofErr w:type="spellEnd"/>
      <w:r>
        <w:rPr>
          <w:rFonts w:ascii="Times New Roman" w:eastAsia="Times New Roman" w:hAnsi="Times New Roman"/>
          <w:bCs/>
          <w:sz w:val="20"/>
          <w:szCs w:val="20"/>
          <w:lang w:eastAsia="lv-LV"/>
        </w:rPr>
        <w:t xml:space="preserve"> Nr.690 – 13. </w:t>
      </w:r>
      <w:proofErr w:type="spellStart"/>
      <w:r>
        <w:rPr>
          <w:rFonts w:ascii="Times New Roman" w:eastAsia="Times New Roman" w:hAnsi="Times New Roman"/>
          <w:bCs/>
          <w:sz w:val="20"/>
          <w:szCs w:val="20"/>
          <w:lang w:eastAsia="lv-LV"/>
        </w:rPr>
        <w:t>Piemaksas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prēmijas</w:t>
      </w:r>
      <w:proofErr w:type="spellEnd"/>
      <w:r>
        <w:rPr>
          <w:rFonts w:ascii="Times New Roman" w:eastAsia="Times New Roman" w:hAnsi="Times New Roman"/>
          <w:bCs/>
          <w:sz w:val="20"/>
          <w:szCs w:val="20"/>
          <w:lang w:eastAsia="lv-LV"/>
        </w:rPr>
        <w:t xml:space="preserve">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naudas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balvas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arī</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akadēmiskajam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personālam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nosaka</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attiecīgos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izdevumus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hyperlink r:id="rId1" w:tgtFrame="_blank" w:history="1">
        <w:proofErr w:type="spellStart"/>
        <w:r>
          <w:rPr>
            <w:rStyle w:val="Hyperlink"/>
            <w:rFonts w:ascii="Times New Roman" w:eastAsia="Times New Roman" w:hAnsi="Times New Roman"/>
            <w:bCs/>
            <w:sz w:val="20"/>
            <w:szCs w:val="20"/>
            <w:lang w:eastAsia="lv-LV"/>
          </w:rPr>
          <w:t>Valsts</w:t>
        </w:r>
        <w:proofErr w:type="spellEnd"/>
        <w:r>
          <w:rPr>
            <w:rStyle w:val="Hyperlink"/>
            <w:rFonts w:ascii="Times New Roman" w:eastAsia="Times New Roman" w:hAnsi="Times New Roman"/>
            <w:bCs/>
            <w:sz w:val="20"/>
            <w:szCs w:val="20"/>
            <w:lang w:eastAsia="lv-LV"/>
          </w:rPr>
          <w:t xml:space="preserve"> un </w:t>
        </w:r>
        <w:proofErr w:type="spellStart"/>
        <w:r>
          <w:rPr>
            <w:rStyle w:val="Hyperlink"/>
            <w:rFonts w:ascii="Times New Roman" w:eastAsia="Times New Roman" w:hAnsi="Times New Roman"/>
            <w:bCs/>
            <w:sz w:val="20"/>
            <w:szCs w:val="20"/>
            <w:lang w:eastAsia="lv-LV"/>
          </w:rPr>
          <w:t>pašvaldību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institūciju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amatpersonu</w:t>
        </w:r>
        <w:proofErr w:type="spellEnd"/>
        <w:r>
          <w:rPr>
            <w:rStyle w:val="Hyperlink"/>
            <w:rFonts w:ascii="Times New Roman" w:eastAsia="Times New Roman" w:hAnsi="Times New Roman"/>
            <w:bCs/>
            <w:sz w:val="20"/>
            <w:szCs w:val="20"/>
            <w:lang w:eastAsia="lv-LV"/>
          </w:rPr>
          <w:t xml:space="preserve"> un </w:t>
        </w:r>
        <w:proofErr w:type="spellStart"/>
        <w:r>
          <w:rPr>
            <w:rStyle w:val="Hyperlink"/>
            <w:rFonts w:ascii="Times New Roman" w:eastAsia="Times New Roman" w:hAnsi="Times New Roman"/>
            <w:bCs/>
            <w:sz w:val="20"/>
            <w:szCs w:val="20"/>
            <w:lang w:eastAsia="lv-LV"/>
          </w:rPr>
          <w:t>darbinieku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atlīdzības</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likumā</w:t>
        </w:r>
        <w:proofErr w:type="spellEnd"/>
      </w:hyperlink>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minētajiem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nosacījumiem</w:t>
      </w:r>
      <w:proofErr w:type="spellEnd"/>
      <w:r>
        <w:rPr>
          <w:rFonts w:ascii="Times New Roman" w:eastAsia="Times New Roman" w:hAnsi="Times New Roman"/>
          <w:bCs/>
          <w:sz w:val="20"/>
          <w:szCs w:val="20"/>
          <w:lang w:eastAsia="lv-LV"/>
        </w:rPr>
        <w:t>.</w:t>
      </w:r>
    </w:p>
  </w:footnote>
  <w:footnote w:id="16">
    <w:p w:rsidR="00044B67" w:rsidRDefault="00044B67" w:rsidP="00FB1B16">
      <w:pPr>
        <w:pStyle w:val="FootnoteText"/>
        <w:spacing w:after="0" w:line="240" w:lineRule="auto"/>
        <w:rPr>
          <w:rFonts w:ascii="Times New Roman" w:hAnsi="Times New Roman"/>
          <w:lang w:val="lv-LV"/>
        </w:rPr>
      </w:pPr>
      <w:r>
        <w:rPr>
          <w:rStyle w:val="FootnoteReference"/>
        </w:rPr>
        <w:footnoteRef/>
      </w:r>
      <w:r>
        <w:rPr>
          <w:lang w:val="lv-LV"/>
        </w:rPr>
        <w:t xml:space="preserve"> </w:t>
      </w:r>
      <w:r>
        <w:rPr>
          <w:rFonts w:ascii="Times New Roman" w:hAnsi="Times New Roman"/>
          <w:lang w:val="lv-LV"/>
        </w:rPr>
        <w:t xml:space="preserve">Saskaņā ar </w:t>
      </w:r>
      <w:r>
        <w:rPr>
          <w:rFonts w:ascii="Times New Roman" w:eastAsia="Times New Roman" w:hAnsi="Times New Roman"/>
          <w:lang w:val="lv-LV" w:eastAsia="lv-LV"/>
        </w:rPr>
        <w:t>noteikumu Nr.445</w:t>
      </w:r>
      <w:proofErr w:type="gramStart"/>
      <w:r>
        <w:rPr>
          <w:rFonts w:ascii="Times New Roman" w:eastAsia="Times New Roman" w:hAnsi="Times New Roman"/>
          <w:lang w:val="lv-LV" w:eastAsia="lv-LV"/>
        </w:rPr>
        <w:t xml:space="preserve"> </w:t>
      </w:r>
      <w:r>
        <w:rPr>
          <w:rFonts w:ascii="Times New Roman" w:hAnsi="Times New Roman"/>
          <w:lang w:val="lv-LV"/>
        </w:rPr>
        <w:t xml:space="preserve"> </w:t>
      </w:r>
      <w:proofErr w:type="gramEnd"/>
      <w:r>
        <w:rPr>
          <w:rFonts w:ascii="Times New Roman" w:hAnsi="Times New Roman"/>
          <w:lang w:val="lv-LV"/>
        </w:rPr>
        <w:t xml:space="preserve">1. pielikumu zemākā rektora mēneša darba algas likme ir 1530 </w:t>
      </w:r>
      <w:proofErr w:type="spellStart"/>
      <w:r>
        <w:rPr>
          <w:rFonts w:ascii="Times New Roman" w:hAnsi="Times New Roman"/>
          <w:i/>
          <w:lang w:val="lv-LV"/>
        </w:rPr>
        <w:t>euro</w:t>
      </w:r>
      <w:proofErr w:type="spellEnd"/>
      <w:r>
        <w:rPr>
          <w:rFonts w:ascii="Times New Roman" w:hAnsi="Times New Roman"/>
          <w:i/>
          <w:lang w:val="lv-LV"/>
        </w:rPr>
        <w:t xml:space="preserve">. </w:t>
      </w:r>
      <w:r>
        <w:rPr>
          <w:rFonts w:ascii="Times New Roman" w:hAnsi="Times New Roman"/>
          <w:lang w:val="lv-LV"/>
        </w:rPr>
        <w:t>Ievērojot, ka IDA nesniegs maksas pakalpojumus izglītības jomā un tā būs tiešā valsts pārvaldes iestāde, aprēķinos pieņemts, ka mēnešalga atbilst iestādes vadītāja mēnešalgai – 14.mēnešalgu grupa</w:t>
      </w:r>
    </w:p>
  </w:footnote>
  <w:footnote w:id="17">
    <w:p w:rsidR="00044B67" w:rsidRDefault="00044B67" w:rsidP="00FB1B16">
      <w:pPr>
        <w:spacing w:after="0" w:line="240" w:lineRule="auto"/>
        <w:rPr>
          <w:rFonts w:asciiTheme="minorHAnsi" w:hAnsiTheme="minorHAnsi"/>
          <w:sz w:val="20"/>
          <w:szCs w:val="20"/>
          <w:lang w:val="lv-LV"/>
        </w:rPr>
      </w:pPr>
      <w:r>
        <w:rPr>
          <w:rStyle w:val="FootnoteReference"/>
        </w:rPr>
        <w:footnoteRef/>
      </w:r>
      <w:r w:rsidRPr="00153561">
        <w:rPr>
          <w:sz w:val="20"/>
          <w:szCs w:val="20"/>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1. pielikumu zemākā prorektora un dekāna mēneša darba algas likme ir 1225 </w:t>
      </w:r>
      <w:proofErr w:type="spellStart"/>
      <w:r w:rsidRPr="00153561">
        <w:rPr>
          <w:rFonts w:ascii="Times New Roman" w:hAnsi="Times New Roman"/>
          <w:i/>
          <w:sz w:val="20"/>
          <w:szCs w:val="20"/>
          <w:lang w:val="lv-LV"/>
        </w:rPr>
        <w:t>euro</w:t>
      </w:r>
      <w:proofErr w:type="spellEnd"/>
      <w:r w:rsidRPr="00153561">
        <w:rPr>
          <w:rFonts w:ascii="Times New Roman" w:hAnsi="Times New Roman"/>
          <w:i/>
          <w:sz w:val="20"/>
          <w:szCs w:val="20"/>
          <w:lang w:val="lv-LV"/>
        </w:rPr>
        <w:t xml:space="preserve">. </w:t>
      </w:r>
      <w:r w:rsidRPr="00153561">
        <w:rPr>
          <w:rFonts w:ascii="Times New Roman" w:hAnsi="Times New Roman"/>
          <w:sz w:val="20"/>
          <w:szCs w:val="20"/>
          <w:lang w:val="lv-LV"/>
        </w:rPr>
        <w:t>Ievērojot, ka IDA nesniegs maksas pakalpojumus izglītības jomā un tā būs tiešā valsts pārvaldes iestāde, aprēķinos pieņemts, ka mēnešalga atbilst 10.mēnešalgu grupa</w:t>
      </w:r>
    </w:p>
  </w:footnote>
  <w:footnote w:id="18">
    <w:p w:rsidR="00044B67" w:rsidRPr="00153561" w:rsidRDefault="00044B67" w:rsidP="00FB1B16">
      <w:pPr>
        <w:spacing w:after="0" w:line="240" w:lineRule="auto"/>
        <w:rPr>
          <w:lang w:val="lv-LV"/>
        </w:rPr>
      </w:pPr>
      <w:r>
        <w:rPr>
          <w:rStyle w:val="FootnoteReference"/>
        </w:rPr>
        <w:footnoteRef/>
      </w:r>
      <w:r w:rsidRPr="00153561">
        <w:rPr>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1. pielikumu zemākā prorektora un dekāna mēneša darba algas likme ir 785 </w:t>
      </w:r>
      <w:proofErr w:type="spellStart"/>
      <w:r w:rsidRPr="00153561">
        <w:rPr>
          <w:rFonts w:ascii="Times New Roman" w:hAnsi="Times New Roman"/>
          <w:i/>
          <w:sz w:val="20"/>
          <w:szCs w:val="20"/>
          <w:lang w:val="lv-LV"/>
        </w:rPr>
        <w:t>euro</w:t>
      </w:r>
      <w:proofErr w:type="spellEnd"/>
      <w:r w:rsidRPr="00153561">
        <w:rPr>
          <w:rFonts w:ascii="Times New Roman" w:hAnsi="Times New Roman"/>
          <w:i/>
          <w:sz w:val="20"/>
          <w:szCs w:val="20"/>
          <w:lang w:val="lv-LV"/>
        </w:rPr>
        <w:t xml:space="preserve">. </w:t>
      </w:r>
      <w:r w:rsidRPr="00153561">
        <w:rPr>
          <w:rFonts w:ascii="Times New Roman" w:hAnsi="Times New Roman"/>
          <w:sz w:val="20"/>
          <w:szCs w:val="20"/>
          <w:lang w:val="lv-LV"/>
        </w:rPr>
        <w:t>Ievērojot, ka IDA nesniegs maksas pakalpojumus izglītības jomā un tā būs tiešā valsts pārvaldes iestāde, aprēķinos pieņemts, ka mēnešalga atbilst iestādes vadītāja vietnieka mēnešalgai – 12.mēnešalgu grupa</w:t>
      </w:r>
    </w:p>
  </w:footnote>
  <w:footnote w:id="19">
    <w:p w:rsidR="00044B67" w:rsidRDefault="00044B67" w:rsidP="00153561">
      <w:pPr>
        <w:pStyle w:val="FootnoteText"/>
        <w:spacing w:after="0" w:line="240" w:lineRule="auto"/>
        <w:rPr>
          <w:rFonts w:ascii="Times New Roman" w:hAnsi="Times New Roman"/>
          <w:i/>
          <w:lang w:val="lv-LV"/>
        </w:rPr>
      </w:pPr>
      <w:r>
        <w:rPr>
          <w:rStyle w:val="FootnoteReference"/>
          <w:rFonts w:ascii="Times New Roman" w:hAnsi="Times New Roman"/>
        </w:rPr>
        <w:footnoteRef/>
      </w:r>
      <w:r>
        <w:rPr>
          <w:rFonts w:ascii="Times New Roman" w:hAnsi="Times New Roman"/>
          <w:lang w:val="lv-LV"/>
        </w:rPr>
        <w:t xml:space="preserve"> Saskaņā ar Ministru kabineta </w:t>
      </w:r>
      <w:proofErr w:type="gramStart"/>
      <w:r>
        <w:rPr>
          <w:rFonts w:ascii="Times New Roman" w:hAnsi="Times New Roman"/>
          <w:lang w:val="lv-LV"/>
        </w:rPr>
        <w:t>2013.gada</w:t>
      </w:r>
      <w:proofErr w:type="gramEnd"/>
      <w:r>
        <w:rPr>
          <w:rFonts w:ascii="Times New Roman" w:hAnsi="Times New Roman"/>
          <w:lang w:val="lv-LV"/>
        </w:rPr>
        <w:t xml:space="preserve"> 29.decembra noteikumu Nr.66 “Noteikumi par valsts un pašvaldību institūciju amatpersonu un darbinieku darba samaksu un tās noteikšanas kārtību’’ (turpmāk – noteikumi Nr.66) 2.pielikumu aprēķinos tiek pieņemts, ka speciālista amats atbilsts 8.mēnešalgu grupai, kur maksimālā mēneša alga ir 1093 </w:t>
      </w:r>
      <w:proofErr w:type="spellStart"/>
      <w:r>
        <w:rPr>
          <w:rFonts w:ascii="Times New Roman" w:hAnsi="Times New Roman"/>
          <w:i/>
          <w:lang w:val="lv-LV"/>
        </w:rPr>
        <w:t>euro</w:t>
      </w:r>
      <w:proofErr w:type="spellEnd"/>
      <w:r>
        <w:rPr>
          <w:rFonts w:ascii="Times New Roman" w:hAnsi="Times New Roman"/>
          <w:i/>
          <w:lang w:val="lv-LV"/>
        </w:rPr>
        <w:t>.</w:t>
      </w:r>
    </w:p>
  </w:footnote>
  <w:footnote w:id="20">
    <w:p w:rsidR="00044B67" w:rsidRDefault="00044B67"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ar </w:t>
      </w:r>
      <w:r>
        <w:rPr>
          <w:rFonts w:ascii="Times New Roman" w:eastAsia="Times New Roman" w:hAnsi="Times New Roman"/>
          <w:bCs/>
          <w:lang w:val="lv-LV" w:eastAsia="lv-LV"/>
        </w:rPr>
        <w:t>noteikumu Nr.. 445</w:t>
      </w:r>
      <w:proofErr w:type="gramStart"/>
      <w:r>
        <w:rPr>
          <w:rFonts w:ascii="Times New Roman" w:eastAsia="Times New Roman" w:hAnsi="Times New Roman"/>
          <w:lang w:val="lv-LV" w:eastAsia="lv-LV"/>
        </w:rPr>
        <w:t xml:space="preserve"> </w:t>
      </w:r>
      <w:r>
        <w:rPr>
          <w:rFonts w:ascii="Times New Roman" w:eastAsia="Times New Roman" w:hAnsi="Times New Roman"/>
          <w:bCs/>
          <w:lang w:val="lv-LV" w:eastAsia="lv-LV"/>
        </w:rPr>
        <w:t xml:space="preserve"> </w:t>
      </w:r>
      <w:proofErr w:type="gramEnd"/>
      <w:r>
        <w:rPr>
          <w:rFonts w:ascii="Times New Roman" w:hAnsi="Times New Roman"/>
          <w:lang w:val="lv-LV"/>
        </w:rPr>
        <w:t xml:space="preserve">1. pielikumu zemākā metodiķa mēneša darba algas likme ir 750 </w:t>
      </w:r>
      <w:proofErr w:type="spellStart"/>
      <w:r>
        <w:rPr>
          <w:rFonts w:ascii="Times New Roman" w:hAnsi="Times New Roman"/>
          <w:i/>
          <w:lang w:val="lv-LV"/>
        </w:rPr>
        <w:t>euro</w:t>
      </w:r>
      <w:proofErr w:type="spellEnd"/>
    </w:p>
  </w:footnote>
  <w:footnote w:id="21">
    <w:p w:rsidR="00044B67" w:rsidRDefault="00044B67"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ar noteikumu Nr.66 2.pielikumu, aprēķinos tiek pieņemts, ka laboranta amats atbilsts 6.mēnešalgu grupai, kur maksimālā mēneša alga ir 899 </w:t>
      </w:r>
      <w:proofErr w:type="spellStart"/>
      <w:r>
        <w:rPr>
          <w:rFonts w:ascii="Times New Roman" w:hAnsi="Times New Roman"/>
          <w:i/>
          <w:lang w:val="lv-LV"/>
        </w:rPr>
        <w:t>euro</w:t>
      </w:r>
      <w:proofErr w:type="spellEnd"/>
      <w:r>
        <w:rPr>
          <w:rFonts w:ascii="Times New Roman" w:hAnsi="Times New Roman"/>
          <w:i/>
          <w:lang w:val="lv-LV"/>
        </w:rPr>
        <w:t>.</w:t>
      </w:r>
    </w:p>
  </w:footnote>
  <w:footnote w:id="22">
    <w:p w:rsidR="00044B67" w:rsidRDefault="00044B67"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noteikumu Nr.66 2.pielikumu, aprēķinos tiek pieņemts, ka struktūrvienības vadītāja amats atbilsts 11.mēnešalgu grupai, kur maksimālā mēneša alga ir 1382 </w:t>
      </w:r>
      <w:proofErr w:type="spellStart"/>
      <w:r>
        <w:rPr>
          <w:rFonts w:ascii="Times New Roman" w:hAnsi="Times New Roman"/>
          <w:i/>
          <w:lang w:val="lv-LV"/>
        </w:rPr>
        <w:t>euro</w:t>
      </w:r>
      <w:proofErr w:type="spellEnd"/>
      <w:r>
        <w:rPr>
          <w:rFonts w:ascii="Times New Roman" w:hAnsi="Times New Roman"/>
          <w:i/>
          <w:lang w:val="lv-LV"/>
        </w:rPr>
        <w:t>.</w:t>
      </w:r>
    </w:p>
  </w:footnote>
  <w:footnote w:id="23">
    <w:p w:rsidR="00044B67" w:rsidRDefault="00044B67" w:rsidP="00153561">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044B67" w:rsidRPr="00153561" w:rsidRDefault="00044B67" w:rsidP="00153561">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044B67" w:rsidRDefault="00044B67"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šādiem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principiem</w:t>
      </w:r>
      <w:proofErr w:type="spellEnd"/>
      <w:r>
        <w:rPr>
          <w:rFonts w:ascii="Times New Roman" w:eastAsia="Times New Roman" w:hAnsi="Times New Roman"/>
          <w:bCs/>
          <w:sz w:val="20"/>
          <w:szCs w:val="20"/>
          <w:lang w:eastAsia="lv-LV"/>
        </w:rPr>
        <w:t>:</w:t>
      </w:r>
    </w:p>
    <w:p w:rsidR="00044B67" w:rsidRDefault="00044B67"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52.1.5.1. ja </w:t>
      </w:r>
      <w:proofErr w:type="spellStart"/>
      <w:r>
        <w:rPr>
          <w:rFonts w:ascii="Times New Roman" w:eastAsia="Times New Roman" w:hAnsi="Times New Roman"/>
          <w:bCs/>
          <w:sz w:val="20"/>
          <w:szCs w:val="20"/>
          <w:lang w:eastAsia="lv-LV"/>
        </w:rPr>
        <w:t>ārējos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normatīvajos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aktos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nav</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obligāts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pienākums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izmaksāt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5 %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plānoto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amata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slodžu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mēnešalgu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kopsummas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kalendāra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gadā</w:t>
      </w:r>
      <w:proofErr w:type="spellEnd"/>
      <w:r>
        <w:rPr>
          <w:rFonts w:ascii="Times New Roman" w:eastAsia="Times New Roman" w:hAnsi="Times New Roman"/>
          <w:bCs/>
          <w:sz w:val="20"/>
          <w:szCs w:val="20"/>
          <w:lang w:eastAsia="lv-LV"/>
        </w:rPr>
        <w:t>;</w:t>
      </w:r>
    </w:p>
    <w:p w:rsidR="00044B67" w:rsidRDefault="00044B67"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ārējos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normatīvajos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aktos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pienākums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izmaksāt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konkrētā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piemēram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pabalstus</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kompensācijas</w:t>
      </w:r>
      <w:proofErr w:type="spellEnd"/>
      <w:r>
        <w:rPr>
          <w:rFonts w:ascii="Times New Roman" w:eastAsia="Times New Roman" w:hAnsi="Times New Roman"/>
          <w:bCs/>
          <w:sz w:val="20"/>
          <w:szCs w:val="20"/>
          <w:lang w:eastAsia="lv-LV"/>
        </w:rPr>
        <w:t xml:space="preserve"> par </w:t>
      </w:r>
      <w:proofErr w:type="spellStart"/>
      <w:r>
        <w:rPr>
          <w:rFonts w:ascii="Times New Roman" w:eastAsia="Times New Roman" w:hAnsi="Times New Roman"/>
          <w:bCs/>
          <w:sz w:val="20"/>
          <w:szCs w:val="20"/>
          <w:lang w:eastAsia="lv-LV"/>
        </w:rPr>
        <w:t>dienestu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ārvalstī</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karavīra</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zemessarga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uzturdevas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kompensācijas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Ja </w:t>
      </w:r>
      <w:proofErr w:type="spellStart"/>
      <w:r>
        <w:rPr>
          <w:rFonts w:ascii="Times New Roman" w:eastAsia="Times New Roman" w:hAnsi="Times New Roman"/>
          <w:bCs/>
          <w:sz w:val="20"/>
          <w:szCs w:val="20"/>
          <w:lang w:eastAsia="lv-LV"/>
        </w:rPr>
        <w:t>sociālā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diapazonā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pamato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institūcijā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noteiktajiem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kritērijiem</w:t>
      </w:r>
      <w:proofErr w:type="spellEnd"/>
      <w:r>
        <w:rPr>
          <w:rFonts w:ascii="Times New Roman" w:eastAsia="Times New Roman" w:hAnsi="Times New Roman"/>
          <w:bCs/>
          <w:sz w:val="20"/>
          <w:szCs w:val="20"/>
          <w:lang w:eastAsia="lv-LV"/>
        </w:rPr>
        <w:t>;</w:t>
      </w:r>
    </w:p>
    <w:p w:rsidR="00044B67" w:rsidRDefault="00044B67" w:rsidP="00153561">
      <w:pPr>
        <w:spacing w:after="0" w:line="240" w:lineRule="auto"/>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Noteikumi</w:t>
      </w:r>
      <w:proofErr w:type="spellEnd"/>
      <w:r>
        <w:rPr>
          <w:rFonts w:ascii="Times New Roman" w:eastAsia="Times New Roman" w:hAnsi="Times New Roman"/>
          <w:bCs/>
          <w:sz w:val="20"/>
          <w:szCs w:val="20"/>
          <w:lang w:eastAsia="lv-LV"/>
        </w:rPr>
        <w:t xml:space="preserve"> Nr.690 – 13. </w:t>
      </w:r>
      <w:proofErr w:type="spellStart"/>
      <w:r>
        <w:rPr>
          <w:rFonts w:ascii="Times New Roman" w:eastAsia="Times New Roman" w:hAnsi="Times New Roman"/>
          <w:bCs/>
          <w:sz w:val="20"/>
          <w:szCs w:val="20"/>
          <w:lang w:eastAsia="lv-LV"/>
        </w:rPr>
        <w:t>Piemaksas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prēmijas</w:t>
      </w:r>
      <w:proofErr w:type="spellEnd"/>
      <w:r>
        <w:rPr>
          <w:rFonts w:ascii="Times New Roman" w:eastAsia="Times New Roman" w:hAnsi="Times New Roman"/>
          <w:bCs/>
          <w:sz w:val="20"/>
          <w:szCs w:val="20"/>
          <w:lang w:eastAsia="lv-LV"/>
        </w:rPr>
        <w:t xml:space="preserve">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naudas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balvas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arī</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sociālās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garantijas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akadēmiskajam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personālam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nosaka</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attiecīgos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izdevumus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hyperlink r:id="rId2" w:tgtFrame="_blank" w:history="1">
        <w:proofErr w:type="spellStart"/>
        <w:r>
          <w:rPr>
            <w:rStyle w:val="Hyperlink"/>
            <w:rFonts w:ascii="Times New Roman" w:eastAsia="Times New Roman" w:hAnsi="Times New Roman"/>
            <w:bCs/>
            <w:sz w:val="20"/>
            <w:szCs w:val="20"/>
            <w:lang w:eastAsia="lv-LV"/>
          </w:rPr>
          <w:t>Valsts</w:t>
        </w:r>
        <w:proofErr w:type="spellEnd"/>
        <w:r>
          <w:rPr>
            <w:rStyle w:val="Hyperlink"/>
            <w:rFonts w:ascii="Times New Roman" w:eastAsia="Times New Roman" w:hAnsi="Times New Roman"/>
            <w:bCs/>
            <w:sz w:val="20"/>
            <w:szCs w:val="20"/>
            <w:lang w:eastAsia="lv-LV"/>
          </w:rPr>
          <w:t xml:space="preserve"> un </w:t>
        </w:r>
        <w:proofErr w:type="spellStart"/>
        <w:r>
          <w:rPr>
            <w:rStyle w:val="Hyperlink"/>
            <w:rFonts w:ascii="Times New Roman" w:eastAsia="Times New Roman" w:hAnsi="Times New Roman"/>
            <w:bCs/>
            <w:sz w:val="20"/>
            <w:szCs w:val="20"/>
            <w:lang w:eastAsia="lv-LV"/>
          </w:rPr>
          <w:t>pašvaldību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institūciju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amatpersonu</w:t>
        </w:r>
        <w:proofErr w:type="spellEnd"/>
        <w:r>
          <w:rPr>
            <w:rStyle w:val="Hyperlink"/>
            <w:rFonts w:ascii="Times New Roman" w:eastAsia="Times New Roman" w:hAnsi="Times New Roman"/>
            <w:bCs/>
            <w:sz w:val="20"/>
            <w:szCs w:val="20"/>
            <w:lang w:eastAsia="lv-LV"/>
          </w:rPr>
          <w:t xml:space="preserve"> un </w:t>
        </w:r>
        <w:proofErr w:type="spellStart"/>
        <w:r>
          <w:rPr>
            <w:rStyle w:val="Hyperlink"/>
            <w:rFonts w:ascii="Times New Roman" w:eastAsia="Times New Roman" w:hAnsi="Times New Roman"/>
            <w:bCs/>
            <w:sz w:val="20"/>
            <w:szCs w:val="20"/>
            <w:lang w:eastAsia="lv-LV"/>
          </w:rPr>
          <w:t>darbinieku</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atlīdzības</w:t>
        </w:r>
        <w:proofErr w:type="spellEnd"/>
        <w:r>
          <w:rPr>
            <w:rStyle w:val="Hyperlink"/>
            <w:rFonts w:ascii="Times New Roman" w:eastAsia="Times New Roman" w:hAnsi="Times New Roman"/>
            <w:bCs/>
            <w:sz w:val="20"/>
            <w:szCs w:val="20"/>
            <w:lang w:eastAsia="lv-LV"/>
          </w:rPr>
          <w:t xml:space="preserve"> </w:t>
        </w:r>
        <w:proofErr w:type="spellStart"/>
        <w:r>
          <w:rPr>
            <w:rStyle w:val="Hyperlink"/>
            <w:rFonts w:ascii="Times New Roman" w:eastAsia="Times New Roman" w:hAnsi="Times New Roman"/>
            <w:bCs/>
            <w:sz w:val="20"/>
            <w:szCs w:val="20"/>
            <w:lang w:eastAsia="lv-LV"/>
          </w:rPr>
          <w:t>likumā</w:t>
        </w:r>
        <w:proofErr w:type="spellEnd"/>
      </w:hyperlink>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minētajiem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nosacījumiem</w:t>
      </w:r>
      <w:proofErr w:type="spellEnd"/>
      <w:r>
        <w:rPr>
          <w:rFonts w:ascii="Times New Roman" w:eastAsia="Times New Roman" w:hAnsi="Times New Roman"/>
          <w:bCs/>
          <w:sz w:val="20"/>
          <w:szCs w:val="20"/>
          <w:lang w:eastAsia="lv-LV"/>
        </w:rPr>
        <w:t>.</w:t>
      </w:r>
    </w:p>
  </w:footnote>
  <w:footnote w:id="24">
    <w:p w:rsidR="00044B67" w:rsidRDefault="00044B67" w:rsidP="00153561">
      <w:pPr>
        <w:spacing w:after="0" w:line="240" w:lineRule="auto"/>
        <w:rPr>
          <w:rFonts w:ascii="Times New Roman" w:eastAsia="Times New Roman" w:hAnsi="Times New Roman"/>
          <w:bCs/>
          <w:sz w:val="20"/>
          <w:szCs w:val="20"/>
          <w:lang w:eastAsia="lv-LV"/>
        </w:rPr>
      </w:pPr>
      <w:r>
        <w:rPr>
          <w:rStyle w:val="FootnoteReference"/>
        </w:rPr>
        <w:footnoteRef/>
      </w:r>
      <w:r>
        <w:t xml:space="preserve"> </w:t>
      </w:r>
      <w:proofErr w:type="spellStart"/>
      <w:r>
        <w:rPr>
          <w:rFonts w:ascii="Times New Roman" w:eastAsia="Times New Roman" w:hAnsi="Times New Roman"/>
          <w:bCs/>
          <w:sz w:val="20"/>
          <w:szCs w:val="20"/>
          <w:lang w:eastAsia="lv-LV"/>
        </w:rPr>
        <w:t>Piemērots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Ministru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kabineta</w:t>
      </w:r>
      <w:proofErr w:type="spellEnd"/>
      <w:r>
        <w:rPr>
          <w:rFonts w:ascii="Times New Roman" w:eastAsia="Times New Roman" w:hAnsi="Times New Roman"/>
          <w:bCs/>
          <w:sz w:val="20"/>
          <w:szCs w:val="20"/>
          <w:lang w:eastAsia="lv-LV"/>
        </w:rPr>
        <w:t xml:space="preserve"> 2006.gada 12.decembra </w:t>
      </w:r>
      <w:proofErr w:type="spellStart"/>
      <w:r>
        <w:rPr>
          <w:rFonts w:ascii="Times New Roman" w:eastAsia="Times New Roman" w:hAnsi="Times New Roman"/>
          <w:bCs/>
          <w:sz w:val="20"/>
          <w:szCs w:val="20"/>
          <w:lang w:eastAsia="lv-LV"/>
        </w:rPr>
        <w:t>noteikumu</w:t>
      </w:r>
      <w:proofErr w:type="spellEnd"/>
      <w:r>
        <w:rPr>
          <w:rFonts w:ascii="Times New Roman" w:eastAsia="Times New Roman" w:hAnsi="Times New Roman"/>
          <w:bCs/>
          <w:sz w:val="20"/>
          <w:szCs w:val="20"/>
          <w:lang w:eastAsia="lv-LV"/>
        </w:rPr>
        <w:t xml:space="preserve"> Nr.994 “</w:t>
      </w:r>
      <w:proofErr w:type="spellStart"/>
      <w:r>
        <w:rPr>
          <w:rFonts w:ascii="Times New Roman" w:eastAsia="Times New Roman" w:hAnsi="Times New Roman"/>
          <w:bCs/>
          <w:sz w:val="20"/>
          <w:szCs w:val="20"/>
          <w:lang w:eastAsia="lv-LV"/>
        </w:rPr>
        <w:t>Kārtība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kādā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augstskolas</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koledžas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tiek</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finansētas</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valsts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budžeta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līdzekļiem</w:t>
      </w:r>
      <w:proofErr w:type="spellEnd"/>
      <w:r>
        <w:rPr>
          <w:rFonts w:ascii="Times New Roman" w:eastAsia="Times New Roman" w:hAnsi="Times New Roman"/>
          <w:bCs/>
          <w:sz w:val="20"/>
          <w:szCs w:val="20"/>
          <w:lang w:eastAsia="lv-LV"/>
        </w:rPr>
        <w:t xml:space="preserve"> 2.pielikum</w:t>
      </w:r>
      <w:bookmarkStart w:id="2" w:name="piel-58659"/>
      <w:bookmarkEnd w:id="2"/>
      <w:r>
        <w:rPr>
          <w:rFonts w:ascii="Times New Roman" w:eastAsia="Times New Roman" w:hAnsi="Times New Roman"/>
          <w:bCs/>
          <w:sz w:val="20"/>
          <w:szCs w:val="20"/>
          <w:lang w:eastAsia="lv-LV"/>
        </w:rPr>
        <w:t>s</w:t>
      </w:r>
    </w:p>
    <w:p w:rsidR="00044B67" w:rsidRDefault="00044B67" w:rsidP="00153561">
      <w:pPr>
        <w:spacing w:after="0" w:line="240" w:lineRule="auto"/>
        <w:rPr>
          <w:rFonts w:ascii="Times New Roman" w:eastAsia="Times New Roman" w:hAnsi="Times New Roman"/>
          <w:bCs/>
          <w:sz w:val="20"/>
          <w:szCs w:val="20"/>
          <w:lang w:eastAsia="lv-LV"/>
        </w:rPr>
      </w:pPr>
      <w:bookmarkStart w:id="3" w:name="497233"/>
      <w:bookmarkStart w:id="4" w:name="n-497233"/>
      <w:bookmarkEnd w:id="3"/>
      <w:bookmarkEnd w:id="4"/>
      <w:r>
        <w:rPr>
          <w:rFonts w:ascii="Times New Roman" w:eastAsia="Times New Roman" w:hAnsi="Times New Roman"/>
          <w:bCs/>
          <w:sz w:val="20"/>
          <w:szCs w:val="20"/>
          <w:lang w:eastAsia="lv-LV"/>
        </w:rPr>
        <w:t>“</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bāzes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izmaksu</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sociālā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nodrošinājuma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aprēķinu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metodika</w:t>
      </w:r>
      <w:proofErr w:type="spellEnd"/>
      <w:r>
        <w:rPr>
          <w:rFonts w:ascii="Times New Roman" w:eastAsia="Times New Roman" w:hAnsi="Times New Roman"/>
          <w:bCs/>
          <w:sz w:val="20"/>
          <w:szCs w:val="20"/>
          <w:lang w:eastAsia="lv-LV"/>
        </w:rPr>
        <w:t xml:space="preserve">” (bez </w:t>
      </w:r>
      <w:proofErr w:type="spellStart"/>
      <w:r>
        <w:rPr>
          <w:rFonts w:ascii="Times New Roman" w:eastAsia="Times New Roman" w:hAnsi="Times New Roman"/>
          <w:bCs/>
          <w:sz w:val="20"/>
          <w:szCs w:val="20"/>
          <w:lang w:eastAsia="lv-LV"/>
        </w:rPr>
        <w:t>izdevumiem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nekustamā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īpašuma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nodokļa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samaksai</w:t>
      </w:r>
      <w:proofErr w:type="spellEnd"/>
      <w:r>
        <w:rPr>
          <w:rFonts w:ascii="Times New Roman" w:eastAsia="Times New Roman" w:hAnsi="Times New Roman"/>
          <w:bCs/>
          <w:sz w:val="20"/>
          <w:szCs w:val="20"/>
          <w:lang w:eastAsia="lv-LV"/>
        </w:rPr>
        <w:t xml:space="preserve">, jo </w:t>
      </w:r>
      <w:proofErr w:type="spellStart"/>
      <w:r>
        <w:rPr>
          <w:rFonts w:ascii="Times New Roman" w:eastAsia="Times New Roman" w:hAnsi="Times New Roman"/>
          <w:bCs/>
          <w:sz w:val="20"/>
          <w:szCs w:val="20"/>
          <w:lang w:eastAsia="lv-LV"/>
        </w:rPr>
        <w:t>finansējums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šiem</w:t>
      </w:r>
      <w:proofErr w:type="spellEnd"/>
      <w:r>
        <w:rPr>
          <w:rFonts w:ascii="Times New Roman" w:eastAsia="Times New Roman" w:hAnsi="Times New Roman"/>
          <w:bCs/>
          <w:sz w:val="20"/>
          <w:szCs w:val="20"/>
          <w:lang w:eastAsia="lv-LV"/>
        </w:rPr>
        <w:t xml:space="preserve"> </w:t>
      </w:r>
      <w:proofErr w:type="spellStart"/>
      <w:proofErr w:type="gramStart"/>
      <w:r>
        <w:rPr>
          <w:rFonts w:ascii="Times New Roman" w:eastAsia="Times New Roman" w:hAnsi="Times New Roman"/>
          <w:bCs/>
          <w:sz w:val="20"/>
          <w:szCs w:val="20"/>
          <w:lang w:eastAsia="lv-LV"/>
        </w:rPr>
        <w:t>izdevumiem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nav</w:t>
      </w:r>
      <w:proofErr w:type="spellEnd"/>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papildu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nepieciešams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apkurei-aprēķināts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atsevišķi</w:t>
      </w:r>
      <w:proofErr w:type="spellEnd"/>
      <w:r>
        <w:rPr>
          <w:rFonts w:ascii="Times New Roman" w:eastAsia="Times New Roman" w:hAnsi="Times New Roman"/>
          <w:bCs/>
          <w:sz w:val="20"/>
          <w:szCs w:val="20"/>
          <w:lang w:eastAsia="lv-LV"/>
        </w:rPr>
        <w:t xml:space="preserve">, jo </w:t>
      </w:r>
      <w:proofErr w:type="spellStart"/>
      <w:r>
        <w:rPr>
          <w:rFonts w:ascii="Times New Roman" w:eastAsia="Times New Roman" w:hAnsi="Times New Roman"/>
          <w:bCs/>
          <w:sz w:val="20"/>
          <w:szCs w:val="20"/>
          <w:lang w:eastAsia="lv-LV"/>
        </w:rPr>
        <w:t>nav</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atkarīgs</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elektroenerģijai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ūdenim</w:t>
      </w:r>
      <w:proofErr w:type="spellEnd"/>
      <w:r>
        <w:rPr>
          <w:rFonts w:ascii="Times New Roman" w:eastAsia="Times New Roman" w:hAnsi="Times New Roman"/>
          <w:bCs/>
          <w:sz w:val="20"/>
          <w:szCs w:val="20"/>
          <w:lang w:eastAsia="lv-LV"/>
        </w:rPr>
        <w:t xml:space="preserve"> un </w:t>
      </w:r>
      <w:proofErr w:type="spellStart"/>
      <w:r>
        <w:rPr>
          <w:rFonts w:ascii="Times New Roman" w:eastAsia="Times New Roman" w:hAnsi="Times New Roman"/>
          <w:bCs/>
          <w:sz w:val="20"/>
          <w:szCs w:val="20"/>
          <w:lang w:eastAsia="lv-LV"/>
        </w:rPr>
        <w:t>kanalizācijai-aprēķināts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atsevišķi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tikai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uz</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papildu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studējošo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kas</w:t>
      </w:r>
      <w:proofErr w:type="spellEnd"/>
      <w:r>
        <w:rPr>
          <w:rFonts w:ascii="Times New Roman" w:eastAsia="Times New Roman" w:hAnsi="Times New Roman"/>
          <w:bCs/>
          <w:sz w:val="20"/>
          <w:szCs w:val="20"/>
          <w:lang w:eastAsia="lv-LV"/>
        </w:rPr>
        <w:t xml:space="preserve"> IDA </w:t>
      </w:r>
      <w:proofErr w:type="spellStart"/>
      <w:r>
        <w:rPr>
          <w:rFonts w:ascii="Times New Roman" w:eastAsia="Times New Roman" w:hAnsi="Times New Roman"/>
          <w:bCs/>
          <w:sz w:val="20"/>
          <w:szCs w:val="20"/>
          <w:lang w:eastAsia="lv-LV"/>
        </w:rPr>
        <w:t>uzturēsies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pastāvīgi</w:t>
      </w:r>
      <w:proofErr w:type="spellEnd"/>
      <w:r>
        <w:rPr>
          <w:rFonts w:ascii="Times New Roman" w:eastAsia="Times New Roman" w:hAnsi="Times New Roman"/>
          <w:bCs/>
          <w:sz w:val="20"/>
          <w:szCs w:val="20"/>
          <w:lang w:eastAsia="lv-LV"/>
        </w:rPr>
        <w:t xml:space="preserve"> (PL)) un </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izmaksu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koeficienta</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optimālā</w:t>
      </w:r>
      <w:proofErr w:type="spellEnd"/>
      <w:r>
        <w:rPr>
          <w:rFonts w:ascii="Times New Roman" w:eastAsia="Times New Roman" w:hAnsi="Times New Roman"/>
          <w:bCs/>
          <w:sz w:val="20"/>
          <w:szCs w:val="20"/>
          <w:lang w:eastAsia="lv-LV"/>
        </w:rPr>
        <w:t xml:space="preserve"> vērtība-4,2 (</w:t>
      </w:r>
      <w:proofErr w:type="spellStart"/>
      <w:r>
        <w:rPr>
          <w:rFonts w:ascii="Times New Roman" w:eastAsia="Times New Roman" w:hAnsi="Times New Roman"/>
          <w:bCs/>
          <w:sz w:val="20"/>
          <w:szCs w:val="20"/>
          <w:lang w:eastAsia="lv-LV"/>
        </w:rPr>
        <w:t>izņemot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sakaru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pakalpojumus</w:t>
      </w:r>
      <w:proofErr w:type="spellEnd"/>
      <w:r>
        <w:rPr>
          <w:rFonts w:ascii="Times New Roman" w:eastAsia="Times New Roman" w:hAnsi="Times New Roman"/>
          <w:bCs/>
          <w:sz w:val="20"/>
          <w:szCs w:val="20"/>
          <w:lang w:eastAsia="lv-LV"/>
        </w:rPr>
        <w:t>).</w:t>
      </w:r>
    </w:p>
    <w:p w:rsidR="00044B67" w:rsidRDefault="00044B67" w:rsidP="00153561">
      <w:pPr>
        <w:spacing w:after="0" w:line="240" w:lineRule="auto"/>
        <w:rPr>
          <w:rFonts w:ascii="Times New Roman" w:eastAsia="Times New Roman" w:hAnsi="Times New Roman"/>
          <w:bCs/>
          <w:sz w:val="20"/>
          <w:szCs w:val="20"/>
          <w:lang w:eastAsia="lv-LV"/>
        </w:rPr>
      </w:pPr>
    </w:p>
    <w:p w:rsidR="00044B67" w:rsidRDefault="00044B67" w:rsidP="00153561">
      <w:pPr>
        <w:pStyle w:val="FootnoteText"/>
        <w:rPr>
          <w:lang w:val="lv-LV"/>
        </w:rPr>
      </w:pPr>
    </w:p>
  </w:footnote>
  <w:footnote w:id="25">
    <w:p w:rsidR="00044B67" w:rsidRDefault="00044B67" w:rsidP="00153561">
      <w:pPr>
        <w:spacing w:after="0" w:line="240" w:lineRule="auto"/>
        <w:rPr>
          <w:lang w:val="lv-LV"/>
        </w:rPr>
      </w:pPr>
      <w:r>
        <w:rPr>
          <w:rStyle w:val="FootnoteReference"/>
        </w:rPr>
        <w:footnoteRef/>
      </w:r>
      <w:r>
        <w:t xml:space="preserve"> </w:t>
      </w:r>
      <w:proofErr w:type="spellStart"/>
      <w:r>
        <w:rPr>
          <w:rFonts w:ascii="Times New Roman" w:eastAsia="Times New Roman" w:hAnsi="Times New Roman"/>
          <w:bCs/>
          <w:sz w:val="20"/>
          <w:szCs w:val="20"/>
          <w:lang w:eastAsia="lv-LV"/>
        </w:rPr>
        <w:t>Piemērots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Ministru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kabineta</w:t>
      </w:r>
      <w:proofErr w:type="spellEnd"/>
      <w:r>
        <w:rPr>
          <w:rFonts w:ascii="Times New Roman" w:eastAsia="Times New Roman" w:hAnsi="Times New Roman"/>
          <w:bCs/>
          <w:sz w:val="20"/>
          <w:szCs w:val="20"/>
          <w:lang w:eastAsia="lv-LV"/>
        </w:rPr>
        <w:t xml:space="preserve"> 2016. </w:t>
      </w:r>
      <w:proofErr w:type="spellStart"/>
      <w:proofErr w:type="gramStart"/>
      <w:r>
        <w:rPr>
          <w:rFonts w:ascii="Times New Roman" w:eastAsia="Times New Roman" w:hAnsi="Times New Roman"/>
          <w:bCs/>
          <w:sz w:val="20"/>
          <w:szCs w:val="20"/>
          <w:lang w:eastAsia="lv-LV"/>
        </w:rPr>
        <w:t>gada</w:t>
      </w:r>
      <w:proofErr w:type="spellEnd"/>
      <w:proofErr w:type="gramEnd"/>
      <w:r>
        <w:rPr>
          <w:rFonts w:ascii="Times New Roman" w:eastAsia="Times New Roman" w:hAnsi="Times New Roman"/>
          <w:bCs/>
          <w:sz w:val="20"/>
          <w:szCs w:val="20"/>
          <w:lang w:eastAsia="lv-LV"/>
        </w:rPr>
        <w:t xml:space="preserve"> 25. </w:t>
      </w:r>
      <w:proofErr w:type="spellStart"/>
      <w:proofErr w:type="gramStart"/>
      <w:r>
        <w:rPr>
          <w:rFonts w:ascii="Times New Roman" w:eastAsia="Times New Roman" w:hAnsi="Times New Roman"/>
          <w:bCs/>
          <w:sz w:val="20"/>
          <w:szCs w:val="20"/>
          <w:lang w:eastAsia="lv-LV"/>
        </w:rPr>
        <w:t>oktobra</w:t>
      </w:r>
      <w:proofErr w:type="spellEnd"/>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noteikumu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Nr</w:t>
      </w:r>
      <w:proofErr w:type="spellEnd"/>
      <w:r>
        <w:rPr>
          <w:rFonts w:ascii="Times New Roman" w:eastAsia="Times New Roman" w:hAnsi="Times New Roman"/>
          <w:bCs/>
          <w:sz w:val="20"/>
          <w:szCs w:val="20"/>
          <w:lang w:eastAsia="lv-LV"/>
        </w:rPr>
        <w:t>. 690 “</w:t>
      </w:r>
      <w:proofErr w:type="spellStart"/>
      <w:r>
        <w:rPr>
          <w:rFonts w:ascii="Times New Roman" w:eastAsia="Times New Roman" w:hAnsi="Times New Roman"/>
          <w:bCs/>
          <w:sz w:val="20"/>
          <w:szCs w:val="20"/>
          <w:lang w:eastAsia="lv-LV"/>
        </w:rPr>
        <w:t>Iekšlietu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ministrijas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sistēmas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koledžu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finansēšanas</w:t>
      </w:r>
      <w:proofErr w:type="spellEnd"/>
      <w:r>
        <w:rPr>
          <w:rFonts w:ascii="Times New Roman" w:eastAsia="Times New Roman" w:hAnsi="Times New Roman"/>
          <w:bCs/>
          <w:sz w:val="20"/>
          <w:szCs w:val="20"/>
          <w:lang w:eastAsia="lv-LV"/>
        </w:rPr>
        <w:t xml:space="preserve"> noteikumi”regulējums:”8. </w:t>
      </w:r>
      <w:proofErr w:type="spellStart"/>
      <w:r>
        <w:rPr>
          <w:rFonts w:ascii="Times New Roman" w:eastAsia="Times New Roman" w:hAnsi="Times New Roman"/>
          <w:bCs/>
          <w:sz w:val="20"/>
          <w:szCs w:val="20"/>
          <w:lang w:eastAsia="lv-LV"/>
        </w:rPr>
        <w:t>Studējošo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pašpārvaldi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atbilstoši</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organizēto</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pasākumu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plānam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attiecīgajam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saimnieciskajam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gadam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finansē</w:t>
      </w:r>
      <w:proofErr w:type="spellEnd"/>
      <w:r>
        <w:rPr>
          <w:rFonts w:ascii="Times New Roman" w:eastAsia="Times New Roman" w:hAnsi="Times New Roman"/>
          <w:bCs/>
          <w:sz w:val="20"/>
          <w:szCs w:val="20"/>
          <w:lang w:eastAsia="lv-LV"/>
        </w:rPr>
        <w:t xml:space="preserve"> no</w:t>
      </w:r>
      <w:proofErr w:type="gramStart"/>
      <w:r>
        <w:rPr>
          <w:rFonts w:ascii="Times New Roman" w:eastAsia="Times New Roman" w:hAnsi="Times New Roman"/>
          <w:bCs/>
          <w:sz w:val="20"/>
          <w:szCs w:val="20"/>
          <w:lang w:eastAsia="lv-LV"/>
        </w:rPr>
        <w:t>:8.1</w:t>
      </w:r>
      <w:proofErr w:type="gramEnd"/>
      <w:r>
        <w:rPr>
          <w:rFonts w:ascii="Times New Roman" w:eastAsia="Times New Roman" w:hAnsi="Times New Roman"/>
          <w:bCs/>
          <w:sz w:val="20"/>
          <w:szCs w:val="20"/>
          <w:lang w:eastAsia="lv-LV"/>
        </w:rPr>
        <w:t xml:space="preserve">. </w:t>
      </w:r>
      <w:proofErr w:type="spellStart"/>
      <w:proofErr w:type="gramStart"/>
      <w:r>
        <w:rPr>
          <w:rFonts w:ascii="Times New Roman" w:eastAsia="Times New Roman" w:hAnsi="Times New Roman"/>
          <w:bCs/>
          <w:sz w:val="20"/>
          <w:szCs w:val="20"/>
          <w:lang w:eastAsia="lv-LV"/>
        </w:rPr>
        <w:t>koledžai</w:t>
      </w:r>
      <w:proofErr w:type="spellEnd"/>
      <w:proofErr w:type="gram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piešķirtās</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dotācijas</w:t>
      </w:r>
      <w:proofErr w:type="spellEnd"/>
      <w:r>
        <w:rPr>
          <w:rFonts w:ascii="Times New Roman" w:eastAsia="Times New Roman" w:hAnsi="Times New Roman"/>
          <w:bCs/>
          <w:sz w:val="20"/>
          <w:szCs w:val="20"/>
          <w:lang w:eastAsia="lv-LV"/>
        </w:rPr>
        <w:t xml:space="preserve"> no </w:t>
      </w:r>
      <w:proofErr w:type="spellStart"/>
      <w:r>
        <w:rPr>
          <w:rFonts w:ascii="Times New Roman" w:eastAsia="Times New Roman" w:hAnsi="Times New Roman"/>
          <w:bCs/>
          <w:sz w:val="20"/>
          <w:szCs w:val="20"/>
          <w:lang w:eastAsia="lv-LV"/>
        </w:rPr>
        <w:t>vispārējiem</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ieņēmumiem</w:t>
      </w:r>
      <w:proofErr w:type="spellEnd"/>
      <w:r>
        <w:rPr>
          <w:rFonts w:ascii="Times New Roman" w:eastAsia="Times New Roman" w:hAnsi="Times New Roman"/>
          <w:bCs/>
          <w:sz w:val="20"/>
          <w:szCs w:val="20"/>
          <w:lang w:eastAsia="lv-LV"/>
        </w:rPr>
        <w:t xml:space="preserve"> 8,54 </w:t>
      </w:r>
      <w:r>
        <w:rPr>
          <w:rFonts w:ascii="Times New Roman" w:eastAsia="Times New Roman" w:hAnsi="Times New Roman"/>
          <w:bCs/>
          <w:i/>
          <w:sz w:val="20"/>
          <w:szCs w:val="20"/>
          <w:lang w:eastAsia="lv-LV"/>
        </w:rPr>
        <w:t>euro</w:t>
      </w:r>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apmērā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uz</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vienu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gadā</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reizinot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ar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studiju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vietu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skaitu</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gadā</w:t>
      </w:r>
      <w:proofErr w:type="spellEnd"/>
      <w:r>
        <w:rPr>
          <w:rFonts w:ascii="Times New Roman" w:eastAsia="Times New Roman" w:hAnsi="Times New Roman"/>
          <w:bCs/>
          <w:sz w:val="20"/>
          <w:szCs w:val="20"/>
          <w:lang w:eastAsia="lv-LV"/>
        </w:rPr>
        <w:t>.”</w:t>
      </w:r>
      <w:bookmarkStart w:id="5" w:name="_GoBack"/>
      <w:bookmarkEnd w:id="5"/>
    </w:p>
  </w:footnote>
  <w:footnote w:id="26">
    <w:p w:rsidR="00044B67" w:rsidRDefault="00044B67" w:rsidP="00176531">
      <w:pPr>
        <w:pStyle w:val="FootnoteText"/>
        <w:spacing w:after="0" w:line="240" w:lineRule="auto"/>
        <w:rPr>
          <w:lang w:val="lv-LV"/>
        </w:rPr>
      </w:pPr>
      <w:r>
        <w:rPr>
          <w:rStyle w:val="FootnoteReference"/>
        </w:rPr>
        <w:footnoteRef/>
      </w:r>
      <w:r>
        <w:rPr>
          <w:lang w:val="lv-LV"/>
        </w:rPr>
        <w:t xml:space="preserve"> </w:t>
      </w:r>
      <w:r>
        <w:rPr>
          <w:rFonts w:ascii="Times New Roman" w:eastAsia="Times New Roman" w:hAnsi="Times New Roman"/>
          <w:bCs/>
          <w:lang w:val="lv-LV" w:eastAsia="lv-LV"/>
        </w:rPr>
        <w:t>Izdevumi, kas nav atkarīgi no studiju vietu skaita vai atkarīgi tikai no papildu studējošo skaita, kas augstskolā uzturēsies vienlaikus</w:t>
      </w:r>
    </w:p>
  </w:footnote>
  <w:footnote w:id="27">
    <w:p w:rsidR="00044B67" w:rsidRDefault="00044B67" w:rsidP="00176531">
      <w:pPr>
        <w:pStyle w:val="FootnoteText"/>
        <w:spacing w:after="0" w:line="240" w:lineRule="auto"/>
        <w:rPr>
          <w:rFonts w:ascii="Times New Roman" w:eastAsia="Times New Roman" w:hAnsi="Times New Roman"/>
          <w:bCs/>
          <w:lang w:val="lv-LV" w:eastAsia="lv-LV"/>
        </w:rPr>
      </w:pPr>
      <w:r>
        <w:rPr>
          <w:rStyle w:val="FootnoteReference"/>
        </w:rPr>
        <w:footnoteRef/>
      </w:r>
      <w:r>
        <w:rPr>
          <w:lang w:val="lv-LV"/>
        </w:rPr>
        <w:t xml:space="preserve"> </w:t>
      </w:r>
      <w:r>
        <w:rPr>
          <w:rFonts w:ascii="Times New Roman" w:eastAsia="Times New Roman" w:hAnsi="Times New Roman"/>
          <w:bCs/>
          <w:lang w:val="lv-LV" w:eastAsia="lv-LV"/>
        </w:rPr>
        <w:t>Izmantos visi studējošie, kā arī citās Valsts policijas struktūrvienībās nodarbinātie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3890"/>
      <w:docPartObj>
        <w:docPartGallery w:val="Page Numbers (Top of Page)"/>
        <w:docPartUnique/>
      </w:docPartObj>
    </w:sdtPr>
    <w:sdtEndPr>
      <w:rPr>
        <w:noProof/>
      </w:rPr>
    </w:sdtEndPr>
    <w:sdtContent>
      <w:p w:rsidR="00044B67" w:rsidRDefault="00044B67">
        <w:pPr>
          <w:pStyle w:val="Header"/>
          <w:jc w:val="center"/>
        </w:pPr>
        <w:r>
          <w:fldChar w:fldCharType="begin"/>
        </w:r>
        <w:r>
          <w:instrText xml:space="preserve"> PAGE   \* MERGEFORMAT </w:instrText>
        </w:r>
        <w:r>
          <w:fldChar w:fldCharType="separate"/>
        </w:r>
        <w:r w:rsidR="000436F5">
          <w:rPr>
            <w:noProof/>
          </w:rPr>
          <w:t>15</w:t>
        </w:r>
        <w:r>
          <w:rPr>
            <w:noProof/>
          </w:rPr>
          <w:fldChar w:fldCharType="end"/>
        </w:r>
      </w:p>
    </w:sdtContent>
  </w:sdt>
  <w:p w:rsidR="00044B67" w:rsidRDefault="00044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E73A53"/>
    <w:multiLevelType w:val="multilevel"/>
    <w:tmpl w:val="7CE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CB2603"/>
    <w:multiLevelType w:val="hybridMultilevel"/>
    <w:tmpl w:val="1646F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9F18D3"/>
    <w:multiLevelType w:val="multilevel"/>
    <w:tmpl w:val="3880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B4BCF"/>
    <w:multiLevelType w:val="multilevel"/>
    <w:tmpl w:val="EC80A2C6"/>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8" w15:restartNumberingAfterBreak="0">
    <w:nsid w:val="4CBD30FA"/>
    <w:multiLevelType w:val="multilevel"/>
    <w:tmpl w:val="27ECD8D4"/>
    <w:lvl w:ilvl="0">
      <w:start w:val="1"/>
      <w:numFmt w:val="decimal"/>
      <w:lvlText w:val="%1."/>
      <w:lvlJc w:val="left"/>
      <w:pPr>
        <w:ind w:left="1069" w:hanging="360"/>
      </w:pPr>
      <w:rPr>
        <w:i/>
      </w:rPr>
    </w:lvl>
    <w:lvl w:ilvl="1">
      <w:start w:val="1"/>
      <w:numFmt w:val="decimal"/>
      <w:isLgl/>
      <w:lvlText w:val="%1.%2."/>
      <w:lvlJc w:val="left"/>
      <w:pPr>
        <w:ind w:left="1429" w:hanging="720"/>
      </w:pPr>
      <w:rPr>
        <w:rFonts w:cs="Mangal"/>
        <w:strike w:val="0"/>
        <w:dstrike w:val="0"/>
        <w:u w:val="none"/>
        <w:effect w:val="none"/>
      </w:rPr>
    </w:lvl>
    <w:lvl w:ilvl="2">
      <w:start w:val="1"/>
      <w:numFmt w:val="decimal"/>
      <w:isLgl/>
      <w:lvlText w:val="%1.%2.%3."/>
      <w:lvlJc w:val="left"/>
      <w:pPr>
        <w:ind w:left="1429" w:hanging="720"/>
      </w:pPr>
      <w:rPr>
        <w:rFonts w:cs="Mangal"/>
        <w:strike w:val="0"/>
        <w:dstrike w:val="0"/>
        <w:u w:val="none"/>
        <w:effect w:val="none"/>
      </w:rPr>
    </w:lvl>
    <w:lvl w:ilvl="3">
      <w:start w:val="1"/>
      <w:numFmt w:val="decimal"/>
      <w:isLgl/>
      <w:lvlText w:val="%1.%2.%3.%4."/>
      <w:lvlJc w:val="left"/>
      <w:pPr>
        <w:ind w:left="1789" w:hanging="1080"/>
      </w:pPr>
      <w:rPr>
        <w:rFonts w:cs="Mangal"/>
        <w:strike w:val="0"/>
        <w:dstrike w:val="0"/>
        <w:u w:val="none"/>
        <w:effect w:val="none"/>
      </w:rPr>
    </w:lvl>
    <w:lvl w:ilvl="4">
      <w:start w:val="1"/>
      <w:numFmt w:val="decimal"/>
      <w:isLgl/>
      <w:lvlText w:val="%1.%2.%3.%4.%5."/>
      <w:lvlJc w:val="left"/>
      <w:pPr>
        <w:ind w:left="2149" w:hanging="1440"/>
      </w:pPr>
      <w:rPr>
        <w:rFonts w:cs="Mangal"/>
        <w:strike w:val="0"/>
        <w:dstrike w:val="0"/>
        <w:u w:val="none"/>
        <w:effect w:val="none"/>
      </w:rPr>
    </w:lvl>
    <w:lvl w:ilvl="5">
      <w:start w:val="1"/>
      <w:numFmt w:val="decimal"/>
      <w:isLgl/>
      <w:lvlText w:val="%1.%2.%3.%4.%5.%6."/>
      <w:lvlJc w:val="left"/>
      <w:pPr>
        <w:ind w:left="2149" w:hanging="1440"/>
      </w:pPr>
      <w:rPr>
        <w:rFonts w:cs="Mangal"/>
        <w:strike w:val="0"/>
        <w:dstrike w:val="0"/>
        <w:u w:val="none"/>
        <w:effect w:val="none"/>
      </w:rPr>
    </w:lvl>
    <w:lvl w:ilvl="6">
      <w:start w:val="1"/>
      <w:numFmt w:val="decimal"/>
      <w:isLgl/>
      <w:lvlText w:val="%1.%2.%3.%4.%5.%6.%7."/>
      <w:lvlJc w:val="left"/>
      <w:pPr>
        <w:ind w:left="2509" w:hanging="1800"/>
      </w:pPr>
      <w:rPr>
        <w:rFonts w:cs="Mangal"/>
        <w:strike w:val="0"/>
        <w:dstrike w:val="0"/>
        <w:u w:val="none"/>
        <w:effect w:val="none"/>
      </w:rPr>
    </w:lvl>
    <w:lvl w:ilvl="7">
      <w:start w:val="1"/>
      <w:numFmt w:val="decimal"/>
      <w:isLgl/>
      <w:lvlText w:val="%1.%2.%3.%4.%5.%6.%7.%8."/>
      <w:lvlJc w:val="left"/>
      <w:pPr>
        <w:ind w:left="2869" w:hanging="2160"/>
      </w:pPr>
      <w:rPr>
        <w:rFonts w:cs="Mangal"/>
        <w:strike w:val="0"/>
        <w:dstrike w:val="0"/>
        <w:u w:val="none"/>
        <w:effect w:val="none"/>
      </w:rPr>
    </w:lvl>
    <w:lvl w:ilvl="8">
      <w:start w:val="1"/>
      <w:numFmt w:val="decimal"/>
      <w:isLgl/>
      <w:lvlText w:val="%1.%2.%3.%4.%5.%6.%7.%8.%9."/>
      <w:lvlJc w:val="left"/>
      <w:pPr>
        <w:ind w:left="2869" w:hanging="2160"/>
      </w:pPr>
      <w:rPr>
        <w:rFonts w:cs="Mangal"/>
        <w:strike w:val="0"/>
        <w:dstrike w:val="0"/>
        <w:u w:val="none"/>
        <w:effect w:val="none"/>
      </w:rPr>
    </w:lvl>
  </w:abstractNum>
  <w:abstractNum w:abstractNumId="9"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534CC3"/>
    <w:multiLevelType w:val="hybridMultilevel"/>
    <w:tmpl w:val="91223A32"/>
    <w:lvl w:ilvl="0" w:tplc="8794A37E">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2669B0"/>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b/>
        <w:color w:val="000000"/>
        <w:sz w:val="28"/>
      </w:rPr>
    </w:lvl>
    <w:lvl w:ilvl="2">
      <w:start w:val="1"/>
      <w:numFmt w:val="decimal"/>
      <w:lvlRestart w:val="1"/>
      <w:lvlText w:val=""/>
      <w:lvlJc w:val="left"/>
      <w:pPr>
        <w:tabs>
          <w:tab w:val="num" w:pos="0"/>
        </w:tabs>
        <w:ind w:left="0" w:firstLine="0"/>
      </w:pPr>
      <w:rPr>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b w:val="0"/>
        <w:color w:val="000000"/>
        <w:sz w:val="20"/>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7A6546D0"/>
    <w:multiLevelType w:val="multilevel"/>
    <w:tmpl w:val="9D8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659C"/>
    <w:multiLevelType w:val="hybridMultilevel"/>
    <w:tmpl w:val="1C204716"/>
    <w:lvl w:ilvl="0" w:tplc="111CE2F2">
      <w:start w:val="1"/>
      <w:numFmt w:val="decimal"/>
      <w:lvlText w:val="%1."/>
      <w:lvlJc w:val="left"/>
      <w:pPr>
        <w:ind w:left="720" w:hanging="360"/>
      </w:pPr>
      <w:rPr>
        <w:rFonts w:eastAsia="Calibri" w:cs="Times New Roman"/>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3"/>
  </w:num>
  <w:num w:numId="3">
    <w:abstractNumId w:val="1"/>
  </w:num>
  <w:num w:numId="4">
    <w:abstractNumId w:val="2"/>
  </w:num>
  <w:num w:numId="5">
    <w:abstractNumId w:val="0"/>
  </w:num>
  <w:num w:numId="6">
    <w:abstractNumId w:val="4"/>
  </w:num>
  <w:num w:numId="7">
    <w:abstractNumId w:val="10"/>
  </w:num>
  <w:num w:numId="8">
    <w:abstractNumId w:val="15"/>
  </w:num>
  <w:num w:numId="9">
    <w:abstractNumId w:val="3"/>
  </w:num>
  <w:num w:numId="10">
    <w:abstractNumId w:val="6"/>
  </w:num>
  <w:num w:numId="11">
    <w:abstractNumId w:val="14"/>
  </w:num>
  <w:num w:numId="1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1"/>
  </w:num>
  <w:num w:numId="2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135FE"/>
    <w:rsid w:val="0001567D"/>
    <w:rsid w:val="00020EA2"/>
    <w:rsid w:val="00022872"/>
    <w:rsid w:val="00024482"/>
    <w:rsid w:val="00025B58"/>
    <w:rsid w:val="0002643D"/>
    <w:rsid w:val="00042736"/>
    <w:rsid w:val="000436F5"/>
    <w:rsid w:val="00044B67"/>
    <w:rsid w:val="00082420"/>
    <w:rsid w:val="000B04AE"/>
    <w:rsid w:val="000C7AA2"/>
    <w:rsid w:val="000E234C"/>
    <w:rsid w:val="000E455D"/>
    <w:rsid w:val="000F3A6D"/>
    <w:rsid w:val="000F75CA"/>
    <w:rsid w:val="00105AF9"/>
    <w:rsid w:val="00114C49"/>
    <w:rsid w:val="00127005"/>
    <w:rsid w:val="00135D65"/>
    <w:rsid w:val="001408E7"/>
    <w:rsid w:val="0014373E"/>
    <w:rsid w:val="00145727"/>
    <w:rsid w:val="00146596"/>
    <w:rsid w:val="00146789"/>
    <w:rsid w:val="00152679"/>
    <w:rsid w:val="00153561"/>
    <w:rsid w:val="00166016"/>
    <w:rsid w:val="00170456"/>
    <w:rsid w:val="00176531"/>
    <w:rsid w:val="0019008C"/>
    <w:rsid w:val="001A1D18"/>
    <w:rsid w:val="001A2304"/>
    <w:rsid w:val="001A2EED"/>
    <w:rsid w:val="001B09F5"/>
    <w:rsid w:val="001B59D6"/>
    <w:rsid w:val="001C2C4C"/>
    <w:rsid w:val="001D3511"/>
    <w:rsid w:val="001D6EA7"/>
    <w:rsid w:val="001E051B"/>
    <w:rsid w:val="001E1400"/>
    <w:rsid w:val="001E4B33"/>
    <w:rsid w:val="001E66F1"/>
    <w:rsid w:val="001E7FF8"/>
    <w:rsid w:val="001F5182"/>
    <w:rsid w:val="00212B8E"/>
    <w:rsid w:val="00213E44"/>
    <w:rsid w:val="00215892"/>
    <w:rsid w:val="002236F8"/>
    <w:rsid w:val="00225F58"/>
    <w:rsid w:val="00235E8C"/>
    <w:rsid w:val="002371C4"/>
    <w:rsid w:val="002773C9"/>
    <w:rsid w:val="002800BA"/>
    <w:rsid w:val="00281D70"/>
    <w:rsid w:val="002878DE"/>
    <w:rsid w:val="002965C3"/>
    <w:rsid w:val="002A416C"/>
    <w:rsid w:val="002A5CC3"/>
    <w:rsid w:val="002C60CA"/>
    <w:rsid w:val="002D423E"/>
    <w:rsid w:val="002E0B41"/>
    <w:rsid w:val="002E278C"/>
    <w:rsid w:val="002E58DA"/>
    <w:rsid w:val="002F121D"/>
    <w:rsid w:val="002F35F9"/>
    <w:rsid w:val="00300903"/>
    <w:rsid w:val="00306B3D"/>
    <w:rsid w:val="00331D18"/>
    <w:rsid w:val="00350131"/>
    <w:rsid w:val="00380C40"/>
    <w:rsid w:val="0039045E"/>
    <w:rsid w:val="003B5392"/>
    <w:rsid w:val="003C1578"/>
    <w:rsid w:val="003D6B5E"/>
    <w:rsid w:val="003E3509"/>
    <w:rsid w:val="003E78E4"/>
    <w:rsid w:val="003F1625"/>
    <w:rsid w:val="003F1C74"/>
    <w:rsid w:val="003F42A8"/>
    <w:rsid w:val="003F4D07"/>
    <w:rsid w:val="00405E3C"/>
    <w:rsid w:val="00412F71"/>
    <w:rsid w:val="00421BA1"/>
    <w:rsid w:val="00434AC7"/>
    <w:rsid w:val="0045673C"/>
    <w:rsid w:val="00456AF0"/>
    <w:rsid w:val="0047721D"/>
    <w:rsid w:val="004815CC"/>
    <w:rsid w:val="0048775D"/>
    <w:rsid w:val="00495DCF"/>
    <w:rsid w:val="004A0AD4"/>
    <w:rsid w:val="004A60AA"/>
    <w:rsid w:val="004B4615"/>
    <w:rsid w:val="004C601A"/>
    <w:rsid w:val="004E5AE8"/>
    <w:rsid w:val="004F2982"/>
    <w:rsid w:val="004F4ECC"/>
    <w:rsid w:val="00501132"/>
    <w:rsid w:val="00502A72"/>
    <w:rsid w:val="00512B01"/>
    <w:rsid w:val="00515518"/>
    <w:rsid w:val="00517E71"/>
    <w:rsid w:val="0052692A"/>
    <w:rsid w:val="00527D0E"/>
    <w:rsid w:val="00530E27"/>
    <w:rsid w:val="00535CD8"/>
    <w:rsid w:val="005460D1"/>
    <w:rsid w:val="005469BE"/>
    <w:rsid w:val="00552146"/>
    <w:rsid w:val="005532E4"/>
    <w:rsid w:val="00556EDD"/>
    <w:rsid w:val="00562FDC"/>
    <w:rsid w:val="005706D7"/>
    <w:rsid w:val="0057457D"/>
    <w:rsid w:val="0057504F"/>
    <w:rsid w:val="0059396D"/>
    <w:rsid w:val="005A5CE0"/>
    <w:rsid w:val="005C0902"/>
    <w:rsid w:val="005C1C41"/>
    <w:rsid w:val="005D1ACC"/>
    <w:rsid w:val="005F1841"/>
    <w:rsid w:val="0060178C"/>
    <w:rsid w:val="0060503E"/>
    <w:rsid w:val="006059DA"/>
    <w:rsid w:val="006206A4"/>
    <w:rsid w:val="006238E4"/>
    <w:rsid w:val="00626FAE"/>
    <w:rsid w:val="00627447"/>
    <w:rsid w:val="00627BAD"/>
    <w:rsid w:val="00635A80"/>
    <w:rsid w:val="00650123"/>
    <w:rsid w:val="00663995"/>
    <w:rsid w:val="00671D59"/>
    <w:rsid w:val="00686C50"/>
    <w:rsid w:val="00687EB4"/>
    <w:rsid w:val="006B2BB4"/>
    <w:rsid w:val="006D4837"/>
    <w:rsid w:val="006D5F8A"/>
    <w:rsid w:val="006E12D3"/>
    <w:rsid w:val="006E6444"/>
    <w:rsid w:val="006F55A9"/>
    <w:rsid w:val="00702299"/>
    <w:rsid w:val="00721BF4"/>
    <w:rsid w:val="007344FE"/>
    <w:rsid w:val="007403CD"/>
    <w:rsid w:val="00755F19"/>
    <w:rsid w:val="0077075A"/>
    <w:rsid w:val="00787768"/>
    <w:rsid w:val="007A0098"/>
    <w:rsid w:val="007B3B6F"/>
    <w:rsid w:val="007C4792"/>
    <w:rsid w:val="007F55FC"/>
    <w:rsid w:val="008059FD"/>
    <w:rsid w:val="00834D80"/>
    <w:rsid w:val="00837F45"/>
    <w:rsid w:val="00840FEC"/>
    <w:rsid w:val="008412A5"/>
    <w:rsid w:val="00851DC9"/>
    <w:rsid w:val="00870227"/>
    <w:rsid w:val="00875455"/>
    <w:rsid w:val="00877BFE"/>
    <w:rsid w:val="008805EC"/>
    <w:rsid w:val="00886CF9"/>
    <w:rsid w:val="008B7E48"/>
    <w:rsid w:val="008D5958"/>
    <w:rsid w:val="008E7F5A"/>
    <w:rsid w:val="008F7F86"/>
    <w:rsid w:val="009358DF"/>
    <w:rsid w:val="009373C3"/>
    <w:rsid w:val="00944592"/>
    <w:rsid w:val="0095037F"/>
    <w:rsid w:val="0095349E"/>
    <w:rsid w:val="0095375E"/>
    <w:rsid w:val="009611E4"/>
    <w:rsid w:val="00961D00"/>
    <w:rsid w:val="00984025"/>
    <w:rsid w:val="009944AB"/>
    <w:rsid w:val="00996579"/>
    <w:rsid w:val="00996DD2"/>
    <w:rsid w:val="00997C4A"/>
    <w:rsid w:val="009A2777"/>
    <w:rsid w:val="009B36ED"/>
    <w:rsid w:val="009C42BE"/>
    <w:rsid w:val="009D311B"/>
    <w:rsid w:val="009D781B"/>
    <w:rsid w:val="009E6F51"/>
    <w:rsid w:val="009F0913"/>
    <w:rsid w:val="00A20D94"/>
    <w:rsid w:val="00A34E97"/>
    <w:rsid w:val="00A505B5"/>
    <w:rsid w:val="00A624B3"/>
    <w:rsid w:val="00A94CC7"/>
    <w:rsid w:val="00AA6C70"/>
    <w:rsid w:val="00AD7988"/>
    <w:rsid w:val="00AE32E8"/>
    <w:rsid w:val="00B0090F"/>
    <w:rsid w:val="00B114B4"/>
    <w:rsid w:val="00B117E7"/>
    <w:rsid w:val="00B35DC1"/>
    <w:rsid w:val="00B551C0"/>
    <w:rsid w:val="00B57949"/>
    <w:rsid w:val="00B65691"/>
    <w:rsid w:val="00B73323"/>
    <w:rsid w:val="00B74448"/>
    <w:rsid w:val="00B80054"/>
    <w:rsid w:val="00B83682"/>
    <w:rsid w:val="00B8762D"/>
    <w:rsid w:val="00B91B6D"/>
    <w:rsid w:val="00B95BEF"/>
    <w:rsid w:val="00BB0B8F"/>
    <w:rsid w:val="00BC24CC"/>
    <w:rsid w:val="00BC4C78"/>
    <w:rsid w:val="00BD53EA"/>
    <w:rsid w:val="00BF200A"/>
    <w:rsid w:val="00BF2DE1"/>
    <w:rsid w:val="00C02CB1"/>
    <w:rsid w:val="00C2220A"/>
    <w:rsid w:val="00C27CBA"/>
    <w:rsid w:val="00C338FC"/>
    <w:rsid w:val="00C4155F"/>
    <w:rsid w:val="00C43051"/>
    <w:rsid w:val="00C4414A"/>
    <w:rsid w:val="00C57DA3"/>
    <w:rsid w:val="00C60FCC"/>
    <w:rsid w:val="00C67056"/>
    <w:rsid w:val="00C671D7"/>
    <w:rsid w:val="00C94F02"/>
    <w:rsid w:val="00CA55A8"/>
    <w:rsid w:val="00CA6F49"/>
    <w:rsid w:val="00CB3536"/>
    <w:rsid w:val="00CB6A30"/>
    <w:rsid w:val="00CB759C"/>
    <w:rsid w:val="00CB7843"/>
    <w:rsid w:val="00CC6225"/>
    <w:rsid w:val="00CE0CA2"/>
    <w:rsid w:val="00CF1F46"/>
    <w:rsid w:val="00CF51DA"/>
    <w:rsid w:val="00D0409F"/>
    <w:rsid w:val="00D255F4"/>
    <w:rsid w:val="00D26130"/>
    <w:rsid w:val="00D27D1C"/>
    <w:rsid w:val="00D33490"/>
    <w:rsid w:val="00D40E2A"/>
    <w:rsid w:val="00D43C7D"/>
    <w:rsid w:val="00D52191"/>
    <w:rsid w:val="00D54617"/>
    <w:rsid w:val="00D56438"/>
    <w:rsid w:val="00D56B56"/>
    <w:rsid w:val="00D62028"/>
    <w:rsid w:val="00D67F17"/>
    <w:rsid w:val="00D71D31"/>
    <w:rsid w:val="00D76D99"/>
    <w:rsid w:val="00D76EF1"/>
    <w:rsid w:val="00D77F54"/>
    <w:rsid w:val="00DC03BD"/>
    <w:rsid w:val="00DE26C2"/>
    <w:rsid w:val="00DE58EC"/>
    <w:rsid w:val="00DF4F81"/>
    <w:rsid w:val="00E058C5"/>
    <w:rsid w:val="00E16EFC"/>
    <w:rsid w:val="00E17169"/>
    <w:rsid w:val="00E32D8E"/>
    <w:rsid w:val="00E36893"/>
    <w:rsid w:val="00E543D1"/>
    <w:rsid w:val="00E55AE2"/>
    <w:rsid w:val="00E6631D"/>
    <w:rsid w:val="00E8564F"/>
    <w:rsid w:val="00E86025"/>
    <w:rsid w:val="00EA052E"/>
    <w:rsid w:val="00EB7F5C"/>
    <w:rsid w:val="00EC1D5C"/>
    <w:rsid w:val="00EC5B4B"/>
    <w:rsid w:val="00EC62F9"/>
    <w:rsid w:val="00ED1F76"/>
    <w:rsid w:val="00EF1315"/>
    <w:rsid w:val="00EF5A60"/>
    <w:rsid w:val="00F04692"/>
    <w:rsid w:val="00F0702A"/>
    <w:rsid w:val="00F11566"/>
    <w:rsid w:val="00F11EC1"/>
    <w:rsid w:val="00F17333"/>
    <w:rsid w:val="00F27DD1"/>
    <w:rsid w:val="00F27F00"/>
    <w:rsid w:val="00F33CD6"/>
    <w:rsid w:val="00F56534"/>
    <w:rsid w:val="00F77C49"/>
    <w:rsid w:val="00F87CD7"/>
    <w:rsid w:val="00F9121F"/>
    <w:rsid w:val="00FA1C4F"/>
    <w:rsid w:val="00FA1D2F"/>
    <w:rsid w:val="00FB1B16"/>
    <w:rsid w:val="00FC0265"/>
    <w:rsid w:val="00FD1AD5"/>
    <w:rsid w:val="00FD6E8C"/>
    <w:rsid w:val="00FE5E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9837"/>
  <w15:chartTrackingRefBased/>
  <w15:docId w15:val="{F26BBCA3-E69D-48EB-8F4C-78754BD4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B4"/>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4E5AE8"/>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widowControl/>
      <w:spacing w:after="160" w:line="259" w:lineRule="auto"/>
      <w:ind w:left="720"/>
      <w:contextualSpacing/>
    </w:pPr>
    <w:rPr>
      <w:rFonts w:asciiTheme="minorHAnsi" w:eastAsiaTheme="minorHAnsi" w:hAnsiTheme="minorHAnsi" w:cstheme="minorBidi"/>
      <w:lang w:val="lv-LV"/>
    </w:rPr>
  </w:style>
  <w:style w:type="paragraph" w:styleId="Header">
    <w:name w:val="header"/>
    <w:basedOn w:val="Normal"/>
    <w:link w:val="HeaderChar"/>
    <w:uiPriority w:val="99"/>
    <w:unhideWhenUsed/>
    <w:rsid w:val="004A60AA"/>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rPr>
      <w:sz w:val="20"/>
      <w:szCs w:val="20"/>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semiHidden/>
    <w:unhideWhenUsed/>
    <w:rsid w:val="00837F4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paragraph" w:customStyle="1" w:styleId="liknoteik">
    <w:name w:val="lik_noteik"/>
    <w:basedOn w:val="Normal"/>
    <w:uiPriority w:val="99"/>
    <w:rsid w:val="004E5AE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ikdat">
    <w:name w:val="lik_dat"/>
    <w:basedOn w:val="Normal"/>
    <w:uiPriority w:val="99"/>
    <w:rsid w:val="004E5AE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213">
    <w:name w:val="tv213"/>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fontsize2">
    <w:name w:val="fontsize2"/>
    <w:basedOn w:val="DefaultParagraphFont"/>
    <w:rsid w:val="000E455D"/>
  </w:style>
  <w:style w:type="paragraph" w:customStyle="1" w:styleId="tvhtml">
    <w:name w:val="tv_html"/>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styleId="HTMLPreformatted">
    <w:name w:val="HTML Preformatted"/>
    <w:basedOn w:val="Normal"/>
    <w:link w:val="HTMLPreformattedChar"/>
    <w:uiPriority w:val="99"/>
    <w:semiHidden/>
    <w:unhideWhenUsed/>
    <w:rsid w:val="005C09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5C0902"/>
    <w:rPr>
      <w:rFonts w:ascii="Courier New" w:eastAsia="Times New Roman" w:hAnsi="Courier New" w:cs="Courier New"/>
      <w:sz w:val="20"/>
      <w:szCs w:val="20"/>
      <w:lang w:eastAsia="lv-LV"/>
    </w:rPr>
  </w:style>
  <w:style w:type="character" w:styleId="Strong">
    <w:name w:val="Strong"/>
    <w:basedOn w:val="DefaultParagraphFont"/>
    <w:uiPriority w:val="22"/>
    <w:qFormat/>
    <w:rsid w:val="00C671D7"/>
    <w:rPr>
      <w:b/>
      <w:bCs/>
    </w:rPr>
  </w:style>
  <w:style w:type="character" w:styleId="Emphasis">
    <w:name w:val="Emphasis"/>
    <w:basedOn w:val="DefaultParagraphFont"/>
    <w:uiPriority w:val="20"/>
    <w:qFormat/>
    <w:rsid w:val="00C671D7"/>
    <w:rPr>
      <w:i/>
      <w:iCs/>
    </w:rPr>
  </w:style>
  <w:style w:type="character" w:customStyle="1" w:styleId="CommentTextChar">
    <w:name w:val="Comment Text Char"/>
    <w:basedOn w:val="DefaultParagraphFont"/>
    <w:link w:val="CommentText"/>
    <w:uiPriority w:val="99"/>
    <w:semiHidden/>
    <w:rsid w:val="00153561"/>
    <w:rPr>
      <w:sz w:val="20"/>
      <w:szCs w:val="20"/>
    </w:rPr>
  </w:style>
  <w:style w:type="paragraph" w:styleId="CommentText">
    <w:name w:val="annotation text"/>
    <w:basedOn w:val="Normal"/>
    <w:link w:val="CommentTextChar"/>
    <w:uiPriority w:val="99"/>
    <w:semiHidden/>
    <w:unhideWhenUsed/>
    <w:rsid w:val="00153561"/>
    <w:pPr>
      <w:widowControl/>
      <w:spacing w:after="160" w:line="240" w:lineRule="auto"/>
    </w:pPr>
    <w:rPr>
      <w:rFonts w:asciiTheme="minorHAnsi" w:eastAsiaTheme="minorHAnsi" w:hAnsiTheme="minorHAnsi" w:cstheme="minorBidi"/>
      <w:sz w:val="20"/>
      <w:szCs w:val="20"/>
      <w:lang w:val="lv-LV"/>
    </w:rPr>
  </w:style>
  <w:style w:type="character" w:customStyle="1" w:styleId="CommentSubjectChar">
    <w:name w:val="Comment Subject Char"/>
    <w:basedOn w:val="CommentTextChar"/>
    <w:link w:val="CommentSubject"/>
    <w:uiPriority w:val="99"/>
    <w:semiHidden/>
    <w:rsid w:val="00153561"/>
    <w:rPr>
      <w:b/>
      <w:bCs/>
      <w:sz w:val="20"/>
      <w:szCs w:val="20"/>
    </w:rPr>
  </w:style>
  <w:style w:type="paragraph" w:styleId="CommentSubject">
    <w:name w:val="annotation subject"/>
    <w:basedOn w:val="CommentText"/>
    <w:next w:val="CommentText"/>
    <w:link w:val="CommentSubjectChar"/>
    <w:uiPriority w:val="99"/>
    <w:semiHidden/>
    <w:unhideWhenUsed/>
    <w:rsid w:val="00153561"/>
    <w:rPr>
      <w:b/>
      <w:bCs/>
    </w:rPr>
  </w:style>
  <w:style w:type="character" w:customStyle="1" w:styleId="EYBodytextwithparaspaceChar">
    <w:name w:val="EY Body text (with para space) Char"/>
    <w:link w:val="EYBodytextwithparaspace"/>
    <w:locked/>
    <w:rsid w:val="00153561"/>
    <w:rPr>
      <w:rFonts w:ascii="EYInterstate Light" w:eastAsia="Times New Roman" w:hAnsi="EYInterstate Light" w:cs="Times New Roman"/>
      <w:kern w:val="12"/>
      <w:sz w:val="20"/>
      <w:szCs w:val="24"/>
    </w:rPr>
  </w:style>
  <w:style w:type="paragraph" w:customStyle="1" w:styleId="EYBodytextwithparaspace">
    <w:name w:val="EY Body text (with para space)"/>
    <w:basedOn w:val="Normal"/>
    <w:link w:val="EYBodytextwithparaspaceChar"/>
    <w:rsid w:val="00153561"/>
    <w:pPr>
      <w:widowControl/>
      <w:numPr>
        <w:ilvl w:val="4"/>
        <w:numId w:val="11"/>
      </w:numPr>
      <w:spacing w:after="240" w:line="240" w:lineRule="auto"/>
    </w:pPr>
    <w:rPr>
      <w:rFonts w:ascii="EYInterstate Light" w:eastAsia="Times New Roman" w:hAnsi="EYInterstate Light"/>
      <w:kern w:val="12"/>
      <w:sz w:val="20"/>
      <w:szCs w:val="24"/>
      <w:lang w:val="lv-LV"/>
    </w:rPr>
  </w:style>
  <w:style w:type="character" w:styleId="IntenseReference">
    <w:name w:val="Intense Reference"/>
    <w:uiPriority w:val="32"/>
    <w:qFormat/>
    <w:rsid w:val="00153561"/>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3058">
      <w:bodyDiv w:val="1"/>
      <w:marLeft w:val="0"/>
      <w:marRight w:val="0"/>
      <w:marTop w:val="0"/>
      <w:marBottom w:val="0"/>
      <w:divBdr>
        <w:top w:val="none" w:sz="0" w:space="0" w:color="auto"/>
        <w:left w:val="none" w:sz="0" w:space="0" w:color="auto"/>
        <w:bottom w:val="none" w:sz="0" w:space="0" w:color="auto"/>
        <w:right w:val="none" w:sz="0" w:space="0" w:color="auto"/>
      </w:divBdr>
    </w:div>
    <w:div w:id="406418527">
      <w:bodyDiv w:val="1"/>
      <w:marLeft w:val="0"/>
      <w:marRight w:val="0"/>
      <w:marTop w:val="0"/>
      <w:marBottom w:val="0"/>
      <w:divBdr>
        <w:top w:val="none" w:sz="0" w:space="0" w:color="auto"/>
        <w:left w:val="none" w:sz="0" w:space="0" w:color="auto"/>
        <w:bottom w:val="none" w:sz="0" w:space="0" w:color="auto"/>
        <w:right w:val="none" w:sz="0" w:space="0" w:color="auto"/>
      </w:divBdr>
    </w:div>
    <w:div w:id="467434326">
      <w:bodyDiv w:val="1"/>
      <w:marLeft w:val="0"/>
      <w:marRight w:val="0"/>
      <w:marTop w:val="0"/>
      <w:marBottom w:val="0"/>
      <w:divBdr>
        <w:top w:val="none" w:sz="0" w:space="0" w:color="auto"/>
        <w:left w:val="none" w:sz="0" w:space="0" w:color="auto"/>
        <w:bottom w:val="none" w:sz="0" w:space="0" w:color="auto"/>
        <w:right w:val="none" w:sz="0" w:space="0" w:color="auto"/>
      </w:divBdr>
      <w:divsChild>
        <w:div w:id="1189293744">
          <w:marLeft w:val="0"/>
          <w:marRight w:val="0"/>
          <w:marTop w:val="0"/>
          <w:marBottom w:val="0"/>
          <w:divBdr>
            <w:top w:val="none" w:sz="0" w:space="0" w:color="auto"/>
            <w:left w:val="none" w:sz="0" w:space="0" w:color="auto"/>
            <w:bottom w:val="none" w:sz="0" w:space="0" w:color="auto"/>
            <w:right w:val="none" w:sz="0" w:space="0" w:color="auto"/>
          </w:divBdr>
        </w:div>
      </w:divsChild>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20647685">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699428881">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824517715">
      <w:bodyDiv w:val="1"/>
      <w:marLeft w:val="0"/>
      <w:marRight w:val="0"/>
      <w:marTop w:val="0"/>
      <w:marBottom w:val="0"/>
      <w:divBdr>
        <w:top w:val="none" w:sz="0" w:space="0" w:color="auto"/>
        <w:left w:val="none" w:sz="0" w:space="0" w:color="auto"/>
        <w:bottom w:val="none" w:sz="0" w:space="0" w:color="auto"/>
        <w:right w:val="none" w:sz="0" w:space="0" w:color="auto"/>
      </w:divBdr>
      <w:divsChild>
        <w:div w:id="1013729164">
          <w:marLeft w:val="0"/>
          <w:marRight w:val="0"/>
          <w:marTop w:val="0"/>
          <w:marBottom w:val="0"/>
          <w:divBdr>
            <w:top w:val="none" w:sz="0" w:space="0" w:color="auto"/>
            <w:left w:val="none" w:sz="0" w:space="0" w:color="auto"/>
            <w:bottom w:val="none" w:sz="0" w:space="0" w:color="auto"/>
            <w:right w:val="none" w:sz="0" w:space="0" w:color="auto"/>
          </w:divBdr>
        </w:div>
        <w:div w:id="1797018281">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242789057">
      <w:bodyDiv w:val="1"/>
      <w:marLeft w:val="0"/>
      <w:marRight w:val="0"/>
      <w:marTop w:val="0"/>
      <w:marBottom w:val="0"/>
      <w:divBdr>
        <w:top w:val="none" w:sz="0" w:space="0" w:color="auto"/>
        <w:left w:val="none" w:sz="0" w:space="0" w:color="auto"/>
        <w:bottom w:val="none" w:sz="0" w:space="0" w:color="auto"/>
        <w:right w:val="none" w:sz="0" w:space="0" w:color="auto"/>
      </w:divBdr>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323778010">
      <w:bodyDiv w:val="1"/>
      <w:marLeft w:val="0"/>
      <w:marRight w:val="0"/>
      <w:marTop w:val="0"/>
      <w:marBottom w:val="0"/>
      <w:divBdr>
        <w:top w:val="none" w:sz="0" w:space="0" w:color="auto"/>
        <w:left w:val="none" w:sz="0" w:space="0" w:color="auto"/>
        <w:bottom w:val="none" w:sz="0" w:space="0" w:color="auto"/>
        <w:right w:val="none" w:sz="0" w:space="0" w:color="auto"/>
      </w:divBdr>
    </w:div>
    <w:div w:id="1370716071">
      <w:bodyDiv w:val="1"/>
      <w:marLeft w:val="0"/>
      <w:marRight w:val="0"/>
      <w:marTop w:val="0"/>
      <w:marBottom w:val="0"/>
      <w:divBdr>
        <w:top w:val="none" w:sz="0" w:space="0" w:color="auto"/>
        <w:left w:val="none" w:sz="0" w:space="0" w:color="auto"/>
        <w:bottom w:val="none" w:sz="0" w:space="0" w:color="auto"/>
        <w:right w:val="none" w:sz="0" w:space="0" w:color="auto"/>
      </w:divBdr>
    </w:div>
    <w:div w:id="1408071029">
      <w:bodyDiv w:val="1"/>
      <w:marLeft w:val="0"/>
      <w:marRight w:val="0"/>
      <w:marTop w:val="0"/>
      <w:marBottom w:val="0"/>
      <w:divBdr>
        <w:top w:val="none" w:sz="0" w:space="0" w:color="auto"/>
        <w:left w:val="none" w:sz="0" w:space="0" w:color="auto"/>
        <w:bottom w:val="none" w:sz="0" w:space="0" w:color="auto"/>
        <w:right w:val="none" w:sz="0" w:space="0" w:color="auto"/>
      </w:divBdr>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50429076">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2035035536">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603492605">
      <w:bodyDiv w:val="1"/>
      <w:marLeft w:val="0"/>
      <w:marRight w:val="0"/>
      <w:marTop w:val="0"/>
      <w:marBottom w:val="0"/>
      <w:divBdr>
        <w:top w:val="none" w:sz="0" w:space="0" w:color="auto"/>
        <w:left w:val="none" w:sz="0" w:space="0" w:color="auto"/>
        <w:bottom w:val="none" w:sz="0" w:space="0" w:color="auto"/>
        <w:right w:val="none" w:sz="0" w:space="0" w:color="auto"/>
      </w:divBdr>
      <w:divsChild>
        <w:div w:id="37359405">
          <w:marLeft w:val="0"/>
          <w:marRight w:val="0"/>
          <w:marTop w:val="0"/>
          <w:marBottom w:val="0"/>
          <w:divBdr>
            <w:top w:val="none" w:sz="0" w:space="0" w:color="auto"/>
            <w:left w:val="none" w:sz="0" w:space="0" w:color="auto"/>
            <w:bottom w:val="none" w:sz="0" w:space="0" w:color="auto"/>
            <w:right w:val="none" w:sz="0" w:space="0" w:color="auto"/>
          </w:divBdr>
        </w:div>
        <w:div w:id="81147533">
          <w:marLeft w:val="0"/>
          <w:marRight w:val="0"/>
          <w:marTop w:val="0"/>
          <w:marBottom w:val="0"/>
          <w:divBdr>
            <w:top w:val="none" w:sz="0" w:space="0" w:color="auto"/>
            <w:left w:val="none" w:sz="0" w:space="0" w:color="auto"/>
            <w:bottom w:val="none" w:sz="0" w:space="0" w:color="auto"/>
            <w:right w:val="none" w:sz="0" w:space="0" w:color="auto"/>
          </w:divBdr>
        </w:div>
        <w:div w:id="176820669">
          <w:marLeft w:val="0"/>
          <w:marRight w:val="0"/>
          <w:marTop w:val="0"/>
          <w:marBottom w:val="0"/>
          <w:divBdr>
            <w:top w:val="none" w:sz="0" w:space="0" w:color="auto"/>
            <w:left w:val="none" w:sz="0" w:space="0" w:color="auto"/>
            <w:bottom w:val="none" w:sz="0" w:space="0" w:color="auto"/>
            <w:right w:val="none" w:sz="0" w:space="0" w:color="auto"/>
          </w:divBdr>
        </w:div>
        <w:div w:id="219362906">
          <w:marLeft w:val="0"/>
          <w:marRight w:val="0"/>
          <w:marTop w:val="0"/>
          <w:marBottom w:val="0"/>
          <w:divBdr>
            <w:top w:val="none" w:sz="0" w:space="0" w:color="auto"/>
            <w:left w:val="none" w:sz="0" w:space="0" w:color="auto"/>
            <w:bottom w:val="none" w:sz="0" w:space="0" w:color="auto"/>
            <w:right w:val="none" w:sz="0" w:space="0" w:color="auto"/>
          </w:divBdr>
        </w:div>
        <w:div w:id="265312730">
          <w:marLeft w:val="0"/>
          <w:marRight w:val="0"/>
          <w:marTop w:val="0"/>
          <w:marBottom w:val="0"/>
          <w:divBdr>
            <w:top w:val="none" w:sz="0" w:space="0" w:color="auto"/>
            <w:left w:val="none" w:sz="0" w:space="0" w:color="auto"/>
            <w:bottom w:val="none" w:sz="0" w:space="0" w:color="auto"/>
            <w:right w:val="none" w:sz="0" w:space="0" w:color="auto"/>
          </w:divBdr>
        </w:div>
        <w:div w:id="363287794">
          <w:marLeft w:val="0"/>
          <w:marRight w:val="0"/>
          <w:marTop w:val="0"/>
          <w:marBottom w:val="0"/>
          <w:divBdr>
            <w:top w:val="none" w:sz="0" w:space="0" w:color="auto"/>
            <w:left w:val="none" w:sz="0" w:space="0" w:color="auto"/>
            <w:bottom w:val="none" w:sz="0" w:space="0" w:color="auto"/>
            <w:right w:val="none" w:sz="0" w:space="0" w:color="auto"/>
          </w:divBdr>
        </w:div>
        <w:div w:id="433401960">
          <w:marLeft w:val="0"/>
          <w:marRight w:val="0"/>
          <w:marTop w:val="0"/>
          <w:marBottom w:val="0"/>
          <w:divBdr>
            <w:top w:val="none" w:sz="0" w:space="0" w:color="auto"/>
            <w:left w:val="none" w:sz="0" w:space="0" w:color="auto"/>
            <w:bottom w:val="none" w:sz="0" w:space="0" w:color="auto"/>
            <w:right w:val="none" w:sz="0" w:space="0" w:color="auto"/>
          </w:divBdr>
        </w:div>
        <w:div w:id="488013137">
          <w:marLeft w:val="0"/>
          <w:marRight w:val="0"/>
          <w:marTop w:val="0"/>
          <w:marBottom w:val="0"/>
          <w:divBdr>
            <w:top w:val="none" w:sz="0" w:space="0" w:color="auto"/>
            <w:left w:val="none" w:sz="0" w:space="0" w:color="auto"/>
            <w:bottom w:val="none" w:sz="0" w:space="0" w:color="auto"/>
            <w:right w:val="none" w:sz="0" w:space="0" w:color="auto"/>
          </w:divBdr>
        </w:div>
        <w:div w:id="489566503">
          <w:marLeft w:val="0"/>
          <w:marRight w:val="0"/>
          <w:marTop w:val="0"/>
          <w:marBottom w:val="0"/>
          <w:divBdr>
            <w:top w:val="none" w:sz="0" w:space="0" w:color="auto"/>
            <w:left w:val="none" w:sz="0" w:space="0" w:color="auto"/>
            <w:bottom w:val="none" w:sz="0" w:space="0" w:color="auto"/>
            <w:right w:val="none" w:sz="0" w:space="0" w:color="auto"/>
          </w:divBdr>
        </w:div>
        <w:div w:id="517811460">
          <w:marLeft w:val="0"/>
          <w:marRight w:val="0"/>
          <w:marTop w:val="0"/>
          <w:marBottom w:val="0"/>
          <w:divBdr>
            <w:top w:val="none" w:sz="0" w:space="0" w:color="auto"/>
            <w:left w:val="none" w:sz="0" w:space="0" w:color="auto"/>
            <w:bottom w:val="none" w:sz="0" w:space="0" w:color="auto"/>
            <w:right w:val="none" w:sz="0" w:space="0" w:color="auto"/>
          </w:divBdr>
        </w:div>
        <w:div w:id="535698952">
          <w:marLeft w:val="0"/>
          <w:marRight w:val="0"/>
          <w:marTop w:val="0"/>
          <w:marBottom w:val="0"/>
          <w:divBdr>
            <w:top w:val="none" w:sz="0" w:space="0" w:color="auto"/>
            <w:left w:val="none" w:sz="0" w:space="0" w:color="auto"/>
            <w:bottom w:val="none" w:sz="0" w:space="0" w:color="auto"/>
            <w:right w:val="none" w:sz="0" w:space="0" w:color="auto"/>
          </w:divBdr>
        </w:div>
        <w:div w:id="598684353">
          <w:marLeft w:val="0"/>
          <w:marRight w:val="0"/>
          <w:marTop w:val="0"/>
          <w:marBottom w:val="0"/>
          <w:divBdr>
            <w:top w:val="none" w:sz="0" w:space="0" w:color="auto"/>
            <w:left w:val="none" w:sz="0" w:space="0" w:color="auto"/>
            <w:bottom w:val="none" w:sz="0" w:space="0" w:color="auto"/>
            <w:right w:val="none" w:sz="0" w:space="0" w:color="auto"/>
          </w:divBdr>
        </w:div>
        <w:div w:id="692606734">
          <w:marLeft w:val="0"/>
          <w:marRight w:val="0"/>
          <w:marTop w:val="0"/>
          <w:marBottom w:val="0"/>
          <w:divBdr>
            <w:top w:val="none" w:sz="0" w:space="0" w:color="auto"/>
            <w:left w:val="none" w:sz="0" w:space="0" w:color="auto"/>
            <w:bottom w:val="none" w:sz="0" w:space="0" w:color="auto"/>
            <w:right w:val="none" w:sz="0" w:space="0" w:color="auto"/>
          </w:divBdr>
        </w:div>
        <w:div w:id="703363972">
          <w:marLeft w:val="0"/>
          <w:marRight w:val="0"/>
          <w:marTop w:val="0"/>
          <w:marBottom w:val="0"/>
          <w:divBdr>
            <w:top w:val="none" w:sz="0" w:space="0" w:color="auto"/>
            <w:left w:val="none" w:sz="0" w:space="0" w:color="auto"/>
            <w:bottom w:val="none" w:sz="0" w:space="0" w:color="auto"/>
            <w:right w:val="none" w:sz="0" w:space="0" w:color="auto"/>
          </w:divBdr>
        </w:div>
        <w:div w:id="961808762">
          <w:marLeft w:val="0"/>
          <w:marRight w:val="0"/>
          <w:marTop w:val="0"/>
          <w:marBottom w:val="0"/>
          <w:divBdr>
            <w:top w:val="none" w:sz="0" w:space="0" w:color="auto"/>
            <w:left w:val="none" w:sz="0" w:space="0" w:color="auto"/>
            <w:bottom w:val="none" w:sz="0" w:space="0" w:color="auto"/>
            <w:right w:val="none" w:sz="0" w:space="0" w:color="auto"/>
          </w:divBdr>
        </w:div>
        <w:div w:id="994066205">
          <w:marLeft w:val="0"/>
          <w:marRight w:val="0"/>
          <w:marTop w:val="0"/>
          <w:marBottom w:val="0"/>
          <w:divBdr>
            <w:top w:val="none" w:sz="0" w:space="0" w:color="auto"/>
            <w:left w:val="none" w:sz="0" w:space="0" w:color="auto"/>
            <w:bottom w:val="none" w:sz="0" w:space="0" w:color="auto"/>
            <w:right w:val="none" w:sz="0" w:space="0" w:color="auto"/>
          </w:divBdr>
        </w:div>
        <w:div w:id="1074280544">
          <w:marLeft w:val="0"/>
          <w:marRight w:val="0"/>
          <w:marTop w:val="0"/>
          <w:marBottom w:val="0"/>
          <w:divBdr>
            <w:top w:val="none" w:sz="0" w:space="0" w:color="auto"/>
            <w:left w:val="none" w:sz="0" w:space="0" w:color="auto"/>
            <w:bottom w:val="none" w:sz="0" w:space="0" w:color="auto"/>
            <w:right w:val="none" w:sz="0" w:space="0" w:color="auto"/>
          </w:divBdr>
        </w:div>
        <w:div w:id="1103110595">
          <w:marLeft w:val="0"/>
          <w:marRight w:val="0"/>
          <w:marTop w:val="0"/>
          <w:marBottom w:val="0"/>
          <w:divBdr>
            <w:top w:val="none" w:sz="0" w:space="0" w:color="auto"/>
            <w:left w:val="none" w:sz="0" w:space="0" w:color="auto"/>
            <w:bottom w:val="none" w:sz="0" w:space="0" w:color="auto"/>
            <w:right w:val="none" w:sz="0" w:space="0" w:color="auto"/>
          </w:divBdr>
        </w:div>
        <w:div w:id="1130712847">
          <w:marLeft w:val="0"/>
          <w:marRight w:val="0"/>
          <w:marTop w:val="0"/>
          <w:marBottom w:val="0"/>
          <w:divBdr>
            <w:top w:val="none" w:sz="0" w:space="0" w:color="auto"/>
            <w:left w:val="none" w:sz="0" w:space="0" w:color="auto"/>
            <w:bottom w:val="none" w:sz="0" w:space="0" w:color="auto"/>
            <w:right w:val="none" w:sz="0" w:space="0" w:color="auto"/>
          </w:divBdr>
        </w:div>
        <w:div w:id="1216744055">
          <w:marLeft w:val="0"/>
          <w:marRight w:val="0"/>
          <w:marTop w:val="0"/>
          <w:marBottom w:val="0"/>
          <w:divBdr>
            <w:top w:val="none" w:sz="0" w:space="0" w:color="auto"/>
            <w:left w:val="none" w:sz="0" w:space="0" w:color="auto"/>
            <w:bottom w:val="none" w:sz="0" w:space="0" w:color="auto"/>
            <w:right w:val="none" w:sz="0" w:space="0" w:color="auto"/>
          </w:divBdr>
        </w:div>
        <w:div w:id="1229610653">
          <w:marLeft w:val="0"/>
          <w:marRight w:val="0"/>
          <w:marTop w:val="0"/>
          <w:marBottom w:val="0"/>
          <w:divBdr>
            <w:top w:val="none" w:sz="0" w:space="0" w:color="auto"/>
            <w:left w:val="none" w:sz="0" w:space="0" w:color="auto"/>
            <w:bottom w:val="none" w:sz="0" w:space="0" w:color="auto"/>
            <w:right w:val="none" w:sz="0" w:space="0" w:color="auto"/>
          </w:divBdr>
        </w:div>
        <w:div w:id="1670595989">
          <w:marLeft w:val="0"/>
          <w:marRight w:val="0"/>
          <w:marTop w:val="0"/>
          <w:marBottom w:val="0"/>
          <w:divBdr>
            <w:top w:val="none" w:sz="0" w:space="0" w:color="auto"/>
            <w:left w:val="none" w:sz="0" w:space="0" w:color="auto"/>
            <w:bottom w:val="none" w:sz="0" w:space="0" w:color="auto"/>
            <w:right w:val="none" w:sz="0" w:space="0" w:color="auto"/>
          </w:divBdr>
        </w:div>
        <w:div w:id="1681656984">
          <w:marLeft w:val="0"/>
          <w:marRight w:val="0"/>
          <w:marTop w:val="0"/>
          <w:marBottom w:val="0"/>
          <w:divBdr>
            <w:top w:val="none" w:sz="0" w:space="0" w:color="auto"/>
            <w:left w:val="none" w:sz="0" w:space="0" w:color="auto"/>
            <w:bottom w:val="none" w:sz="0" w:space="0" w:color="auto"/>
            <w:right w:val="none" w:sz="0" w:space="0" w:color="auto"/>
          </w:divBdr>
        </w:div>
        <w:div w:id="1684820562">
          <w:marLeft w:val="0"/>
          <w:marRight w:val="0"/>
          <w:marTop w:val="0"/>
          <w:marBottom w:val="0"/>
          <w:divBdr>
            <w:top w:val="none" w:sz="0" w:space="0" w:color="auto"/>
            <w:left w:val="none" w:sz="0" w:space="0" w:color="auto"/>
            <w:bottom w:val="none" w:sz="0" w:space="0" w:color="auto"/>
            <w:right w:val="none" w:sz="0" w:space="0" w:color="auto"/>
          </w:divBdr>
        </w:div>
        <w:div w:id="1848908241">
          <w:marLeft w:val="0"/>
          <w:marRight w:val="0"/>
          <w:marTop w:val="0"/>
          <w:marBottom w:val="0"/>
          <w:divBdr>
            <w:top w:val="none" w:sz="0" w:space="0" w:color="auto"/>
            <w:left w:val="none" w:sz="0" w:space="0" w:color="auto"/>
            <w:bottom w:val="none" w:sz="0" w:space="0" w:color="auto"/>
            <w:right w:val="none" w:sz="0" w:space="0" w:color="auto"/>
          </w:divBdr>
        </w:div>
        <w:div w:id="2029745836">
          <w:marLeft w:val="0"/>
          <w:marRight w:val="0"/>
          <w:marTop w:val="0"/>
          <w:marBottom w:val="0"/>
          <w:divBdr>
            <w:top w:val="none" w:sz="0" w:space="0" w:color="auto"/>
            <w:left w:val="none" w:sz="0" w:space="0" w:color="auto"/>
            <w:bottom w:val="none" w:sz="0" w:space="0" w:color="auto"/>
            <w:right w:val="none" w:sz="0" w:space="0" w:color="auto"/>
          </w:divBdr>
        </w:div>
      </w:divsChild>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0837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02273-valsts-un-pasvaldibu-instituciju-amatpersonu-un-darbinieku-atlidzibas-likums" TargetMode="External"/><Relationship Id="rId1"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713F-0D62-47EE-970A-06E7B2F7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2653</Words>
  <Characters>14142</Characters>
  <Application>Microsoft Office Word</Application>
  <DocSecurity>0</DocSecurity>
  <Lines>1414</Lines>
  <Paragraphs>987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Gints Rozenbilds</cp:lastModifiedBy>
  <cp:revision>5</cp:revision>
  <cp:lastPrinted>2019-04-16T09:50:00Z</cp:lastPrinted>
  <dcterms:created xsi:type="dcterms:W3CDTF">2019-04-16T08:21:00Z</dcterms:created>
  <dcterms:modified xsi:type="dcterms:W3CDTF">2019-04-16T09:51:00Z</dcterms:modified>
</cp:coreProperties>
</file>