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0F826" w14:textId="77777777" w:rsidR="00DC2CAA" w:rsidRDefault="00DC2CAA" w:rsidP="00DD0154">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rPr>
      </w:pPr>
    </w:p>
    <w:p w14:paraId="578FEE82" w14:textId="77777777" w:rsidR="00DD0154" w:rsidRPr="009A2372" w:rsidRDefault="00DD0154" w:rsidP="00DD0154">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rPr>
      </w:pPr>
      <w:r w:rsidRPr="009A2372">
        <w:rPr>
          <w:rFonts w:ascii="Times New Roman" w:eastAsia="Arial Unicode MS" w:hAnsi="Times New Roman" w:cs="Arial Unicode MS"/>
          <w:b/>
          <w:bCs/>
          <w:color w:val="000000"/>
          <w:sz w:val="24"/>
          <w:szCs w:val="24"/>
          <w:u w:color="000000"/>
          <w:bdr w:val="nil"/>
          <w:lang w:val="lv-LV" w:eastAsia="lv-LV"/>
        </w:rPr>
        <w:t>Informatīvais ziņojums</w:t>
      </w:r>
    </w:p>
    <w:p w14:paraId="47BDC718" w14:textId="491F86E2" w:rsidR="00DD0154" w:rsidRPr="009A2372" w:rsidRDefault="00DD0154" w:rsidP="00DD0154">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rPr>
      </w:pPr>
      <w:r w:rsidRPr="009A2372">
        <w:rPr>
          <w:rFonts w:ascii="Times New Roman" w:eastAsia="Arial Unicode MS" w:hAnsi="Times New Roman" w:cs="Arial Unicode MS"/>
          <w:b/>
          <w:bCs/>
          <w:color w:val="000000"/>
          <w:sz w:val="24"/>
          <w:szCs w:val="24"/>
          <w:u w:color="000000"/>
          <w:bdr w:val="nil"/>
          <w:lang w:val="lv-LV" w:eastAsia="lv-LV"/>
        </w:rPr>
        <w:t>“Par 201</w:t>
      </w:r>
      <w:r>
        <w:rPr>
          <w:rFonts w:ascii="Times New Roman" w:eastAsia="Arial Unicode MS" w:hAnsi="Times New Roman" w:cs="Arial Unicode MS"/>
          <w:b/>
          <w:bCs/>
          <w:color w:val="000000"/>
          <w:sz w:val="24"/>
          <w:szCs w:val="24"/>
          <w:u w:color="000000"/>
          <w:bdr w:val="nil"/>
          <w:lang w:val="lv-LV" w:eastAsia="lv-LV"/>
        </w:rPr>
        <w:t>9</w:t>
      </w:r>
      <w:r w:rsidRPr="009A2372">
        <w:rPr>
          <w:rFonts w:ascii="Times New Roman" w:eastAsia="Arial Unicode MS" w:hAnsi="Times New Roman" w:cs="Arial Unicode MS"/>
          <w:b/>
          <w:bCs/>
          <w:color w:val="000000"/>
          <w:sz w:val="24"/>
          <w:szCs w:val="24"/>
          <w:u w:color="000000"/>
          <w:bdr w:val="nil"/>
          <w:lang w:val="lv-LV" w:eastAsia="lv-LV"/>
        </w:rPr>
        <w:t xml:space="preserve">.gada </w:t>
      </w:r>
      <w:r>
        <w:rPr>
          <w:rFonts w:ascii="Times New Roman" w:eastAsia="Arial Unicode MS" w:hAnsi="Times New Roman" w:cs="Arial Unicode MS"/>
          <w:b/>
          <w:bCs/>
          <w:color w:val="000000"/>
          <w:sz w:val="24"/>
          <w:szCs w:val="24"/>
          <w:u w:color="000000"/>
          <w:bdr w:val="nil"/>
          <w:lang w:val="lv-LV" w:eastAsia="lv-LV"/>
        </w:rPr>
        <w:t>28.maija</w:t>
      </w:r>
      <w:r w:rsidRPr="009A2372">
        <w:rPr>
          <w:rFonts w:ascii="Times New Roman" w:eastAsia="Arial Unicode MS" w:hAnsi="Times New Roman" w:cs="Arial Unicode MS"/>
          <w:b/>
          <w:bCs/>
          <w:color w:val="000000"/>
          <w:sz w:val="24"/>
          <w:szCs w:val="24"/>
          <w:u w:color="000000"/>
          <w:bdr w:val="nil"/>
          <w:lang w:val="lv-LV" w:eastAsia="lv-LV"/>
        </w:rPr>
        <w:t xml:space="preserve"> Eiropas Savienības Konkurētspējas ministru padomē (pētniecība un kosmoss) izskatāmajiem Izglītības un zinātnes ministrijas kompetences jautājumiem”</w:t>
      </w:r>
    </w:p>
    <w:p w14:paraId="568BC3B3" w14:textId="77777777" w:rsidR="00DD0154" w:rsidRPr="009A2372" w:rsidRDefault="00DD0154" w:rsidP="00DD0154">
      <w:pPr>
        <w:keepNext/>
        <w:pBdr>
          <w:top w:val="nil"/>
          <w:left w:val="nil"/>
          <w:bottom w:val="nil"/>
          <w:right w:val="nil"/>
          <w:between w:val="nil"/>
          <w:bar w:val="nil"/>
        </w:pBdr>
        <w:spacing w:after="0" w:line="240" w:lineRule="auto"/>
        <w:ind w:firstLine="720"/>
        <w:jc w:val="both"/>
        <w:outlineLvl w:val="1"/>
        <w:rPr>
          <w:rFonts w:ascii="Times New Roman" w:eastAsia="Times New Roman" w:hAnsi="Times New Roman" w:cs="Times New Roman"/>
          <w:color w:val="000000"/>
          <w:sz w:val="24"/>
          <w:szCs w:val="24"/>
          <w:u w:color="000000"/>
          <w:bdr w:val="nil"/>
          <w:lang w:val="lv-LV" w:eastAsia="lv-LV"/>
        </w:rPr>
      </w:pPr>
    </w:p>
    <w:p w14:paraId="4ADF9E04" w14:textId="47C2A58B" w:rsidR="00DD0154" w:rsidRPr="00015332" w:rsidRDefault="00DD0154" w:rsidP="00DD0154">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201</w:t>
      </w:r>
      <w:r>
        <w:rPr>
          <w:rFonts w:ascii="Times New Roman" w:eastAsia="Arial" w:hAnsi="Times New Roman" w:cs="Arial"/>
          <w:color w:val="000000"/>
          <w:sz w:val="24"/>
          <w:szCs w:val="24"/>
          <w:u w:color="000000"/>
          <w:bdr w:val="nil"/>
          <w:lang w:val="lv-LV" w:eastAsia="lv-LV"/>
        </w:rPr>
        <w:t>9</w:t>
      </w:r>
      <w:r w:rsidRPr="00015332">
        <w:rPr>
          <w:rFonts w:ascii="Times New Roman" w:eastAsia="Arial" w:hAnsi="Times New Roman" w:cs="Arial"/>
          <w:color w:val="000000"/>
          <w:sz w:val="24"/>
          <w:szCs w:val="24"/>
          <w:u w:color="000000"/>
          <w:bdr w:val="nil"/>
          <w:lang w:val="lv-LV" w:eastAsia="lv-LV"/>
        </w:rPr>
        <w:t xml:space="preserve">.gada </w:t>
      </w:r>
      <w:r>
        <w:rPr>
          <w:rFonts w:ascii="Times New Roman" w:eastAsia="Arial" w:hAnsi="Times New Roman" w:cs="Arial"/>
          <w:color w:val="000000"/>
          <w:sz w:val="24"/>
          <w:szCs w:val="24"/>
          <w:u w:color="000000"/>
          <w:bdr w:val="nil"/>
          <w:lang w:val="lv-LV" w:eastAsia="lv-LV"/>
        </w:rPr>
        <w:t>28.maijā</w:t>
      </w:r>
      <w:r w:rsidRPr="00015332">
        <w:rPr>
          <w:rFonts w:ascii="Times New Roman" w:eastAsia="Arial" w:hAnsi="Times New Roman" w:cs="Arial"/>
          <w:color w:val="000000"/>
          <w:sz w:val="24"/>
          <w:szCs w:val="24"/>
          <w:u w:color="000000"/>
          <w:bdr w:val="nil"/>
          <w:lang w:val="lv-LV" w:eastAsia="lv-LV"/>
        </w:rPr>
        <w:t xml:space="preserve"> Briselē (Beļģijā) notiks Eiropas Savienības (turpmāk – ES) Konkurētspējas ministru padomes sanāksmē</w:t>
      </w:r>
      <w:r w:rsidRPr="00015332">
        <w:rPr>
          <w:rFonts w:ascii="Times New Roman" w:eastAsia="Arial" w:hAnsi="Times New Roman" w:cs="Arial"/>
          <w:b/>
          <w:bCs/>
          <w:i/>
          <w:iCs/>
          <w:color w:val="000000"/>
          <w:sz w:val="24"/>
          <w:szCs w:val="24"/>
          <w:u w:color="000000"/>
          <w:bdr w:val="nil"/>
          <w:lang w:val="lv-LV" w:eastAsia="lv-LV"/>
        </w:rPr>
        <w:t xml:space="preserve"> </w:t>
      </w:r>
      <w:r w:rsidRPr="00015332">
        <w:rPr>
          <w:rFonts w:ascii="Times New Roman" w:eastAsia="Arial" w:hAnsi="Times New Roman" w:cs="Arial"/>
          <w:color w:val="000000"/>
          <w:sz w:val="24"/>
          <w:szCs w:val="24"/>
          <w:u w:color="000000"/>
          <w:bdr w:val="nil"/>
          <w:lang w:val="lv-LV" w:eastAsia="lv-LV"/>
        </w:rPr>
        <w:t>par pētniecības un kosmosa jautājumiem, kur tiks izskatīti šādi Izglītības un zinātnes ministrijas kompetences jautājumi:</w:t>
      </w:r>
    </w:p>
    <w:p w14:paraId="7FBDE02F" w14:textId="77777777" w:rsidR="00DD0154" w:rsidRPr="00015332" w:rsidRDefault="00DD0154" w:rsidP="00DD0154">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p>
    <w:p w14:paraId="324E5805" w14:textId="77777777" w:rsidR="00DD0154" w:rsidRPr="00015332" w:rsidRDefault="00DD0154" w:rsidP="00DD0154">
      <w:pPr>
        <w:autoSpaceDE w:val="0"/>
        <w:autoSpaceDN w:val="0"/>
        <w:adjustRightInd w:val="0"/>
        <w:spacing w:after="0" w:line="264" w:lineRule="auto"/>
        <w:ind w:firstLine="567"/>
        <w:jc w:val="both"/>
        <w:rPr>
          <w:rFonts w:ascii="Times New Roman" w:eastAsia="Arial" w:hAnsi="Times New Roman" w:cs="Arial"/>
          <w:b/>
          <w:bCs/>
          <w:color w:val="000000"/>
          <w:sz w:val="24"/>
          <w:szCs w:val="24"/>
          <w:u w:val="single" w:color="000000"/>
          <w:bdr w:val="nil"/>
          <w:lang w:val="lv-LV" w:eastAsia="lv-LV"/>
        </w:rPr>
      </w:pPr>
      <w:r w:rsidRPr="00015332">
        <w:rPr>
          <w:rFonts w:ascii="Times New Roman" w:eastAsia="Arial" w:hAnsi="Times New Roman" w:cs="Arial"/>
          <w:b/>
          <w:bCs/>
          <w:color w:val="000000"/>
          <w:sz w:val="24"/>
          <w:szCs w:val="24"/>
          <w:u w:val="single" w:color="000000"/>
          <w:bdr w:val="nil"/>
          <w:lang w:val="lv-LV" w:eastAsia="lv-LV"/>
        </w:rPr>
        <w:t>Kosmoss</w:t>
      </w:r>
    </w:p>
    <w:p w14:paraId="029395DB" w14:textId="77777777" w:rsidR="00DD0154" w:rsidRPr="00015332" w:rsidRDefault="00DD0154" w:rsidP="00DD0154">
      <w:pPr>
        <w:autoSpaceDE w:val="0"/>
        <w:autoSpaceDN w:val="0"/>
        <w:adjustRightInd w:val="0"/>
        <w:spacing w:after="0" w:line="264" w:lineRule="auto"/>
        <w:ind w:firstLine="567"/>
        <w:jc w:val="both"/>
        <w:rPr>
          <w:rFonts w:ascii="Times New Roman" w:eastAsia="Arial" w:hAnsi="Times New Roman" w:cs="Arial"/>
          <w:b/>
          <w:bCs/>
          <w:color w:val="000000"/>
          <w:sz w:val="24"/>
          <w:szCs w:val="24"/>
          <w:u w:val="single" w:color="000000"/>
          <w:bdr w:val="nil"/>
          <w:lang w:val="lv-LV" w:eastAsia="lv-LV"/>
        </w:rPr>
      </w:pPr>
    </w:p>
    <w:p w14:paraId="61FA1BA8" w14:textId="1C3BDE83" w:rsidR="00DD0154" w:rsidRPr="00E036A9" w:rsidRDefault="009F6F2D" w:rsidP="009F6F2D">
      <w:pPr>
        <w:numPr>
          <w:ilvl w:val="0"/>
          <w:numId w:val="10"/>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Pr>
          <w:rFonts w:ascii="Times New Roman" w:eastAsia="Arial" w:hAnsi="Times New Roman" w:cs="Arial"/>
          <w:b/>
          <w:bCs/>
          <w:color w:val="000000"/>
          <w:sz w:val="24"/>
          <w:szCs w:val="24"/>
          <w:u w:color="000000"/>
          <w:bdr w:val="nil"/>
          <w:lang w:val="lv-LV" w:eastAsia="lv-LV"/>
        </w:rPr>
        <w:t>Stiprinot Eiropas lomu kā uzticam</w:t>
      </w:r>
      <w:r w:rsidR="00000B0D">
        <w:rPr>
          <w:rFonts w:ascii="Times New Roman" w:eastAsia="Arial" w:hAnsi="Times New Roman" w:cs="Arial"/>
          <w:b/>
          <w:bCs/>
          <w:color w:val="000000"/>
          <w:sz w:val="24"/>
          <w:szCs w:val="24"/>
          <w:u w:color="000000"/>
          <w:bdr w:val="nil"/>
          <w:lang w:val="lv-LV" w:eastAsia="lv-LV"/>
        </w:rPr>
        <w:t>u</w:t>
      </w:r>
      <w:r>
        <w:rPr>
          <w:rFonts w:ascii="Times New Roman" w:eastAsia="Arial" w:hAnsi="Times New Roman" w:cs="Arial"/>
          <w:b/>
          <w:bCs/>
          <w:color w:val="000000"/>
          <w:sz w:val="24"/>
          <w:szCs w:val="24"/>
          <w:u w:color="000000"/>
          <w:bdr w:val="nil"/>
          <w:lang w:val="lv-LV" w:eastAsia="lv-LV"/>
        </w:rPr>
        <w:t xml:space="preserve"> partner</w:t>
      </w:r>
      <w:r w:rsidR="00000B0D">
        <w:rPr>
          <w:rFonts w:ascii="Times New Roman" w:eastAsia="Arial" w:hAnsi="Times New Roman" w:cs="Arial"/>
          <w:b/>
          <w:bCs/>
          <w:color w:val="000000"/>
          <w:sz w:val="24"/>
          <w:szCs w:val="24"/>
          <w:u w:color="000000"/>
          <w:bdr w:val="nil"/>
          <w:lang w:val="lv-LV" w:eastAsia="lv-LV"/>
        </w:rPr>
        <w:t>i</w:t>
      </w:r>
      <w:r>
        <w:rPr>
          <w:rFonts w:ascii="Times New Roman" w:eastAsia="Arial" w:hAnsi="Times New Roman" w:cs="Arial"/>
          <w:b/>
          <w:bCs/>
          <w:color w:val="000000"/>
          <w:sz w:val="24"/>
          <w:szCs w:val="24"/>
          <w:u w:color="000000"/>
          <w:bdr w:val="nil"/>
          <w:lang w:val="lv-LV" w:eastAsia="lv-LV"/>
        </w:rPr>
        <w:t xml:space="preserve"> pasaulē un veicinot starptautisko sadarbību, kosmosa diplomā</w:t>
      </w:r>
      <w:r w:rsidR="00C44183">
        <w:rPr>
          <w:rFonts w:ascii="Times New Roman" w:eastAsia="Arial" w:hAnsi="Times New Roman" w:cs="Arial"/>
          <w:b/>
          <w:bCs/>
          <w:color w:val="000000"/>
          <w:sz w:val="24"/>
          <w:szCs w:val="24"/>
          <w:u w:color="000000"/>
          <w:bdr w:val="nil"/>
          <w:lang w:val="lv-LV" w:eastAsia="lv-LV"/>
        </w:rPr>
        <w:t>tija un sniedzot ieguldījumu globālas kosmosa pārvaldības veidošanā</w:t>
      </w:r>
      <w:r>
        <w:rPr>
          <w:rFonts w:ascii="Times New Roman" w:eastAsia="Arial" w:hAnsi="Times New Roman" w:cs="Arial"/>
          <w:b/>
          <w:bCs/>
          <w:color w:val="000000"/>
          <w:sz w:val="24"/>
          <w:szCs w:val="24"/>
          <w:u w:color="000000"/>
          <w:bdr w:val="nil"/>
          <w:lang w:val="lv-LV" w:eastAsia="lv-LV"/>
        </w:rPr>
        <w:t xml:space="preserve"> – politikas debate</w:t>
      </w:r>
      <w:r w:rsidR="00000B0D">
        <w:rPr>
          <w:rFonts w:ascii="Times New Roman" w:eastAsia="Arial" w:hAnsi="Times New Roman" w:cs="Arial"/>
          <w:b/>
          <w:bCs/>
          <w:color w:val="000000"/>
          <w:sz w:val="24"/>
          <w:szCs w:val="24"/>
          <w:u w:color="000000"/>
          <w:bdr w:val="nil"/>
          <w:lang w:val="lv-LV" w:eastAsia="lv-LV"/>
        </w:rPr>
        <w:t>s</w:t>
      </w:r>
    </w:p>
    <w:p w14:paraId="04F71A41" w14:textId="77777777" w:rsidR="00E036A9" w:rsidRDefault="00E036A9" w:rsidP="00E036A9">
      <w:pPr>
        <w:autoSpaceDE w:val="0"/>
        <w:autoSpaceDN w:val="0"/>
        <w:adjustRightInd w:val="0"/>
        <w:spacing w:after="0" w:line="264" w:lineRule="auto"/>
        <w:ind w:left="284"/>
        <w:jc w:val="both"/>
        <w:rPr>
          <w:rFonts w:ascii="Times New Roman" w:eastAsia="Arial" w:hAnsi="Times New Roman" w:cs="Arial"/>
          <w:b/>
          <w:bCs/>
          <w:color w:val="000000"/>
          <w:sz w:val="24"/>
          <w:szCs w:val="24"/>
          <w:u w:color="000000"/>
          <w:bdr w:val="nil"/>
          <w:lang w:val="lv-LV" w:eastAsia="lv-LV"/>
        </w:rPr>
      </w:pPr>
    </w:p>
    <w:p w14:paraId="16B6E497" w14:textId="2CABFA76" w:rsidR="00E036A9" w:rsidRDefault="00E036A9" w:rsidP="00E036A9">
      <w:pPr>
        <w:autoSpaceDE w:val="0"/>
        <w:autoSpaceDN w:val="0"/>
        <w:adjustRightInd w:val="0"/>
        <w:spacing w:after="0" w:line="264" w:lineRule="auto"/>
        <w:ind w:firstLine="567"/>
        <w:jc w:val="both"/>
        <w:rPr>
          <w:rFonts w:ascii="Times New Roman" w:eastAsia="Arial" w:hAnsi="Times New Roman" w:cs="Arial"/>
          <w:bCs/>
          <w:color w:val="000000"/>
          <w:sz w:val="24"/>
          <w:szCs w:val="24"/>
          <w:u w:color="000000"/>
          <w:bdr w:val="nil"/>
          <w:lang w:val="lv-LV" w:eastAsia="lv-LV"/>
        </w:rPr>
      </w:pPr>
      <w:r>
        <w:rPr>
          <w:rFonts w:ascii="Times New Roman" w:eastAsia="Arial" w:hAnsi="Times New Roman" w:cs="Arial"/>
          <w:bCs/>
          <w:color w:val="000000"/>
          <w:sz w:val="24"/>
          <w:szCs w:val="24"/>
          <w:u w:color="000000"/>
          <w:bdr w:val="nil"/>
          <w:lang w:val="lv-LV" w:eastAsia="lv-LV"/>
        </w:rPr>
        <w:t>Kosmosa aktivitātes sākotnēji tika att</w:t>
      </w:r>
      <w:r w:rsidR="008252D8">
        <w:rPr>
          <w:rFonts w:ascii="Times New Roman" w:eastAsia="Arial" w:hAnsi="Times New Roman" w:cs="Arial"/>
          <w:bCs/>
          <w:color w:val="000000"/>
          <w:sz w:val="24"/>
          <w:szCs w:val="24"/>
          <w:u w:color="000000"/>
          <w:bdr w:val="nil"/>
          <w:lang w:val="lv-LV" w:eastAsia="lv-LV"/>
        </w:rPr>
        <w:t>īstītas, lai demonstrētu nāciju</w:t>
      </w:r>
      <w:r>
        <w:rPr>
          <w:rFonts w:ascii="Times New Roman" w:eastAsia="Arial" w:hAnsi="Times New Roman" w:cs="Arial"/>
          <w:bCs/>
          <w:color w:val="000000"/>
          <w:sz w:val="24"/>
          <w:szCs w:val="24"/>
          <w:u w:color="000000"/>
          <w:bdr w:val="nil"/>
          <w:lang w:val="lv-LV" w:eastAsia="lv-LV"/>
        </w:rPr>
        <w:t xml:space="preserve"> suverenitāti un tehnoloģisko izcilību. </w:t>
      </w:r>
      <w:r w:rsidR="008252D8">
        <w:rPr>
          <w:rFonts w:ascii="Times New Roman" w:eastAsia="Arial" w:hAnsi="Times New Roman" w:cs="Arial"/>
          <w:bCs/>
          <w:color w:val="000000"/>
          <w:sz w:val="24"/>
          <w:szCs w:val="24"/>
          <w:u w:color="000000"/>
          <w:bdr w:val="nil"/>
          <w:lang w:val="lv-LV" w:eastAsia="lv-LV"/>
        </w:rPr>
        <w:t xml:space="preserve">Šobrīd </w:t>
      </w:r>
      <w:r>
        <w:rPr>
          <w:rFonts w:ascii="Times New Roman" w:eastAsia="Arial" w:hAnsi="Times New Roman" w:cs="Arial"/>
          <w:bCs/>
          <w:color w:val="000000"/>
          <w:sz w:val="24"/>
          <w:szCs w:val="24"/>
          <w:u w:color="000000"/>
          <w:bdr w:val="nil"/>
          <w:lang w:val="lv-LV" w:eastAsia="lv-LV"/>
        </w:rPr>
        <w:t>kosmosa dati un pakalpojumi ir nozīmīga mūsdienu dzīves sastāvdaļa: tie ļauj izmantot pakalpojumus, ko mēs</w:t>
      </w:r>
      <w:r w:rsidR="009B1ED3">
        <w:rPr>
          <w:rFonts w:ascii="Times New Roman" w:eastAsia="Arial" w:hAnsi="Times New Roman" w:cs="Arial"/>
          <w:bCs/>
          <w:color w:val="000000"/>
          <w:sz w:val="24"/>
          <w:szCs w:val="24"/>
          <w:u w:color="000000"/>
          <w:bdr w:val="nil"/>
          <w:lang w:val="lv-LV" w:eastAsia="lv-LV"/>
        </w:rPr>
        <w:t xml:space="preserve"> šobrīd </w:t>
      </w:r>
      <w:r>
        <w:rPr>
          <w:rFonts w:ascii="Times New Roman" w:eastAsia="Arial" w:hAnsi="Times New Roman" w:cs="Arial"/>
          <w:bCs/>
          <w:color w:val="000000"/>
          <w:sz w:val="24"/>
          <w:szCs w:val="24"/>
          <w:u w:color="000000"/>
          <w:bdr w:val="nil"/>
          <w:lang w:val="lv-LV" w:eastAsia="lv-LV"/>
        </w:rPr>
        <w:t>uzskatām par pašsaprotamiem, kā piemēram</w:t>
      </w:r>
      <w:r w:rsidR="009B1ED3">
        <w:rPr>
          <w:rFonts w:ascii="Times New Roman" w:eastAsia="Arial" w:hAnsi="Times New Roman" w:cs="Arial"/>
          <w:bCs/>
          <w:color w:val="000000"/>
          <w:sz w:val="24"/>
          <w:szCs w:val="24"/>
          <w:u w:color="000000"/>
          <w:bdr w:val="nil"/>
          <w:lang w:val="lv-LV" w:eastAsia="lv-LV"/>
        </w:rPr>
        <w:t>,</w:t>
      </w:r>
      <w:r>
        <w:rPr>
          <w:rFonts w:ascii="Times New Roman" w:eastAsia="Arial" w:hAnsi="Times New Roman" w:cs="Arial"/>
          <w:bCs/>
          <w:color w:val="000000"/>
          <w:sz w:val="24"/>
          <w:szCs w:val="24"/>
          <w:u w:color="000000"/>
          <w:bdr w:val="nil"/>
          <w:lang w:val="lv-LV" w:eastAsia="lv-LV"/>
        </w:rPr>
        <w:t xml:space="preserve"> pārbaudīt laikapstākļus vai </w:t>
      </w:r>
      <w:r w:rsidR="008252D8">
        <w:rPr>
          <w:rFonts w:ascii="Times New Roman" w:eastAsia="Arial" w:hAnsi="Times New Roman" w:cs="Arial"/>
          <w:bCs/>
          <w:color w:val="000000"/>
          <w:sz w:val="24"/>
          <w:szCs w:val="24"/>
          <w:u w:color="000000"/>
          <w:bdr w:val="nil"/>
          <w:lang w:val="lv-LV" w:eastAsia="lv-LV"/>
        </w:rPr>
        <w:t xml:space="preserve">saņemt </w:t>
      </w:r>
      <w:r>
        <w:rPr>
          <w:rFonts w:ascii="Times New Roman" w:eastAsia="Arial" w:hAnsi="Times New Roman" w:cs="Arial"/>
          <w:bCs/>
          <w:color w:val="000000"/>
          <w:sz w:val="24"/>
          <w:szCs w:val="24"/>
          <w:u w:color="000000"/>
          <w:bdr w:val="nil"/>
          <w:lang w:val="lv-LV" w:eastAsia="lv-LV"/>
        </w:rPr>
        <w:t xml:space="preserve">pakalpojumus </w:t>
      </w:r>
      <w:r w:rsidRPr="00E036A9">
        <w:rPr>
          <w:rFonts w:ascii="Times New Roman" w:eastAsia="Arial" w:hAnsi="Times New Roman" w:cs="Arial"/>
          <w:bCs/>
          <w:color w:val="000000"/>
          <w:sz w:val="24"/>
          <w:szCs w:val="24"/>
          <w:u w:color="000000"/>
          <w:bdr w:val="nil"/>
          <w:lang w:val="lv-LV" w:eastAsia="lv-LV"/>
        </w:rPr>
        <w:t>ārkārtējos gadījumos</w:t>
      </w:r>
      <w:r w:rsidR="004D6539">
        <w:rPr>
          <w:rFonts w:ascii="Times New Roman" w:eastAsia="Arial" w:hAnsi="Times New Roman" w:cs="Arial"/>
          <w:bCs/>
          <w:color w:val="000000"/>
          <w:sz w:val="24"/>
          <w:szCs w:val="24"/>
          <w:u w:color="000000"/>
          <w:bdr w:val="nil"/>
          <w:lang w:val="lv-LV" w:eastAsia="lv-LV"/>
        </w:rPr>
        <w:t>, piemēram dabas vai cilvēku izraisītās katastrofās</w:t>
      </w:r>
      <w:r>
        <w:rPr>
          <w:rFonts w:ascii="Times New Roman" w:eastAsia="Arial" w:hAnsi="Times New Roman" w:cs="Arial"/>
          <w:bCs/>
          <w:color w:val="000000"/>
          <w:sz w:val="24"/>
          <w:szCs w:val="24"/>
          <w:u w:color="000000"/>
          <w:bdr w:val="nil"/>
          <w:lang w:val="lv-LV" w:eastAsia="lv-LV"/>
        </w:rPr>
        <w:t xml:space="preserve">. Kosmoss </w:t>
      </w:r>
      <w:r w:rsidR="00424E57">
        <w:rPr>
          <w:rFonts w:ascii="Times New Roman" w:eastAsia="Arial" w:hAnsi="Times New Roman" w:cs="Arial"/>
          <w:bCs/>
          <w:color w:val="000000"/>
          <w:sz w:val="24"/>
          <w:szCs w:val="24"/>
          <w:u w:color="000000"/>
          <w:bdr w:val="nil"/>
          <w:lang w:val="lv-LV" w:eastAsia="lv-LV"/>
        </w:rPr>
        <w:t xml:space="preserve">ir nozīmīgs instruments visām </w:t>
      </w:r>
      <w:r w:rsidR="00CC5E29">
        <w:rPr>
          <w:rFonts w:ascii="Times New Roman" w:eastAsia="Arial" w:hAnsi="Times New Roman" w:cs="Arial"/>
          <w:bCs/>
          <w:color w:val="000000"/>
          <w:sz w:val="24"/>
          <w:szCs w:val="24"/>
          <w:u w:color="000000"/>
          <w:bdr w:val="nil"/>
          <w:lang w:val="lv-LV" w:eastAsia="lv-LV"/>
        </w:rPr>
        <w:t xml:space="preserve">ES </w:t>
      </w:r>
      <w:r w:rsidR="00424E57">
        <w:rPr>
          <w:rFonts w:ascii="Times New Roman" w:eastAsia="Arial" w:hAnsi="Times New Roman" w:cs="Arial"/>
          <w:bCs/>
          <w:color w:val="000000"/>
          <w:sz w:val="24"/>
          <w:szCs w:val="24"/>
          <w:u w:color="000000"/>
          <w:bdr w:val="nil"/>
          <w:lang w:val="lv-LV" w:eastAsia="lv-LV"/>
        </w:rPr>
        <w:t>valstīm un ES kopumā un tas nodrošina lēmuma pieņēm</w:t>
      </w:r>
      <w:r w:rsidR="009B1ED3">
        <w:rPr>
          <w:rFonts w:ascii="Times New Roman" w:eastAsia="Arial" w:hAnsi="Times New Roman" w:cs="Arial"/>
          <w:bCs/>
          <w:color w:val="000000"/>
          <w:sz w:val="24"/>
          <w:szCs w:val="24"/>
          <w:u w:color="000000"/>
          <w:bdr w:val="nil"/>
          <w:lang w:val="lv-LV" w:eastAsia="lv-LV"/>
        </w:rPr>
        <w:t>ējus ar tiem</w:t>
      </w:r>
      <w:r w:rsidR="00424E57">
        <w:rPr>
          <w:rFonts w:ascii="Times New Roman" w:eastAsia="Arial" w:hAnsi="Times New Roman" w:cs="Arial"/>
          <w:bCs/>
          <w:color w:val="000000"/>
          <w:sz w:val="24"/>
          <w:szCs w:val="24"/>
          <w:u w:color="000000"/>
          <w:bdr w:val="nil"/>
          <w:lang w:val="lv-LV" w:eastAsia="lv-LV"/>
        </w:rPr>
        <w:t xml:space="preserve"> nepieciešamo informāciju, lai risinātu virkni</w:t>
      </w:r>
      <w:r w:rsidR="0016178A">
        <w:rPr>
          <w:rFonts w:ascii="Times New Roman" w:eastAsia="Arial" w:hAnsi="Times New Roman" w:cs="Arial"/>
          <w:bCs/>
          <w:color w:val="000000"/>
          <w:sz w:val="24"/>
          <w:szCs w:val="24"/>
          <w:u w:color="000000"/>
          <w:bdr w:val="nil"/>
          <w:lang w:val="lv-LV" w:eastAsia="lv-LV"/>
        </w:rPr>
        <w:t xml:space="preserve"> </w:t>
      </w:r>
      <w:r w:rsidR="00000B0D">
        <w:rPr>
          <w:rFonts w:ascii="Times New Roman" w:eastAsia="Arial" w:hAnsi="Times New Roman" w:cs="Arial"/>
          <w:bCs/>
          <w:color w:val="000000"/>
          <w:sz w:val="24"/>
          <w:szCs w:val="24"/>
          <w:u w:color="000000"/>
          <w:bdr w:val="nil"/>
          <w:lang w:val="lv-LV" w:eastAsia="lv-LV"/>
        </w:rPr>
        <w:t>izaicinājumu</w:t>
      </w:r>
      <w:r w:rsidR="0016178A">
        <w:rPr>
          <w:rFonts w:ascii="Times New Roman" w:eastAsia="Arial" w:hAnsi="Times New Roman" w:cs="Arial"/>
          <w:bCs/>
          <w:color w:val="000000"/>
          <w:sz w:val="24"/>
          <w:szCs w:val="24"/>
          <w:u w:color="000000"/>
          <w:bdr w:val="nil"/>
          <w:lang w:val="lv-LV" w:eastAsia="lv-LV"/>
        </w:rPr>
        <w:t>.</w:t>
      </w:r>
    </w:p>
    <w:p w14:paraId="0206B437" w14:textId="25FF7767" w:rsidR="001E04AC" w:rsidRPr="001E04AC" w:rsidRDefault="001E04AC" w:rsidP="00E036A9">
      <w:pPr>
        <w:autoSpaceDE w:val="0"/>
        <w:autoSpaceDN w:val="0"/>
        <w:adjustRightInd w:val="0"/>
        <w:spacing w:after="0" w:line="264" w:lineRule="auto"/>
        <w:ind w:firstLine="567"/>
        <w:jc w:val="both"/>
        <w:rPr>
          <w:rFonts w:ascii="Times New Roman" w:eastAsia="Arial" w:hAnsi="Times New Roman" w:cs="Arial"/>
          <w:b/>
          <w:bCs/>
          <w:color w:val="000000"/>
          <w:sz w:val="24"/>
          <w:szCs w:val="24"/>
          <w:u w:color="000000"/>
          <w:bdr w:val="nil"/>
          <w:lang w:val="lv-LV" w:eastAsia="lv-LV"/>
        </w:rPr>
      </w:pPr>
      <w:r w:rsidRPr="001E04AC">
        <w:rPr>
          <w:rFonts w:ascii="Times New Roman" w:eastAsia="Arial" w:hAnsi="Times New Roman" w:cs="Arial"/>
          <w:b/>
          <w:bCs/>
          <w:color w:val="000000"/>
          <w:sz w:val="24"/>
          <w:szCs w:val="24"/>
          <w:u w:color="000000"/>
          <w:bdr w:val="nil"/>
          <w:lang w:val="lv-LV" w:eastAsia="lv-LV"/>
        </w:rPr>
        <w:t xml:space="preserve">Kosmosa ekonomika </w:t>
      </w:r>
    </w:p>
    <w:p w14:paraId="52176B8A" w14:textId="12552615" w:rsidR="00A25749" w:rsidRDefault="009B1ED3" w:rsidP="00E036A9">
      <w:pPr>
        <w:autoSpaceDE w:val="0"/>
        <w:autoSpaceDN w:val="0"/>
        <w:adjustRightInd w:val="0"/>
        <w:spacing w:after="0" w:line="264" w:lineRule="auto"/>
        <w:ind w:firstLine="567"/>
        <w:jc w:val="both"/>
        <w:rPr>
          <w:rFonts w:ascii="Times New Roman" w:eastAsia="Arial" w:hAnsi="Times New Roman" w:cs="Arial"/>
          <w:bCs/>
          <w:color w:val="000000"/>
          <w:sz w:val="24"/>
          <w:szCs w:val="24"/>
          <w:u w:color="000000"/>
          <w:bdr w:val="nil"/>
          <w:lang w:val="lv-LV" w:eastAsia="lv-LV"/>
        </w:rPr>
      </w:pPr>
      <w:r>
        <w:rPr>
          <w:rFonts w:ascii="Times New Roman" w:eastAsia="Arial" w:hAnsi="Times New Roman" w:cs="Arial"/>
          <w:bCs/>
          <w:color w:val="000000"/>
          <w:sz w:val="24"/>
          <w:szCs w:val="24"/>
          <w:u w:color="000000"/>
          <w:bdr w:val="nil"/>
          <w:lang w:val="lv-LV" w:eastAsia="lv-LV"/>
        </w:rPr>
        <w:t>Kosmoss ir</w:t>
      </w:r>
      <w:r w:rsidR="00424E57">
        <w:rPr>
          <w:rFonts w:ascii="Times New Roman" w:eastAsia="Arial" w:hAnsi="Times New Roman" w:cs="Arial"/>
          <w:bCs/>
          <w:color w:val="000000"/>
          <w:sz w:val="24"/>
          <w:szCs w:val="24"/>
          <w:u w:color="000000"/>
          <w:bdr w:val="nil"/>
          <w:lang w:val="lv-LV" w:eastAsia="lv-LV"/>
        </w:rPr>
        <w:t xml:space="preserve"> ilgtermiņa inovāciju veicinātājs un tas rada jaunas iespējas, lai risinātu globālos izaicinājumus</w:t>
      </w:r>
      <w:r w:rsidR="004D6539">
        <w:rPr>
          <w:rFonts w:ascii="Times New Roman" w:eastAsia="Arial" w:hAnsi="Times New Roman" w:cs="Arial"/>
          <w:bCs/>
          <w:color w:val="000000"/>
          <w:sz w:val="24"/>
          <w:szCs w:val="24"/>
          <w:u w:color="000000"/>
          <w:bdr w:val="nil"/>
          <w:lang w:val="lv-LV" w:eastAsia="lv-LV"/>
        </w:rPr>
        <w:t>, piemēram klimata pārmaiņas</w:t>
      </w:r>
      <w:r w:rsidR="00424E57">
        <w:rPr>
          <w:rFonts w:ascii="Times New Roman" w:eastAsia="Arial" w:hAnsi="Times New Roman" w:cs="Arial"/>
          <w:bCs/>
          <w:color w:val="000000"/>
          <w:sz w:val="24"/>
          <w:szCs w:val="24"/>
          <w:u w:color="000000"/>
          <w:bdr w:val="nil"/>
          <w:lang w:val="lv-LV" w:eastAsia="lv-LV"/>
        </w:rPr>
        <w:t xml:space="preserve">. Globālā kosmosa ekonomika </w:t>
      </w:r>
      <w:r>
        <w:rPr>
          <w:rFonts w:ascii="Times New Roman" w:eastAsia="Arial" w:hAnsi="Times New Roman" w:cs="Arial"/>
          <w:bCs/>
          <w:color w:val="000000"/>
          <w:sz w:val="24"/>
          <w:szCs w:val="24"/>
          <w:u w:color="000000"/>
          <w:bdr w:val="nil"/>
          <w:lang w:val="lv-LV" w:eastAsia="lv-LV"/>
        </w:rPr>
        <w:t>2017.gadā sasniedza</w:t>
      </w:r>
      <w:r w:rsidR="00424E57">
        <w:rPr>
          <w:rFonts w:ascii="Times New Roman" w:eastAsia="Arial" w:hAnsi="Times New Roman" w:cs="Arial"/>
          <w:bCs/>
          <w:color w:val="000000"/>
          <w:sz w:val="24"/>
          <w:szCs w:val="24"/>
          <w:u w:color="000000"/>
          <w:bdr w:val="nil"/>
          <w:lang w:val="lv-LV" w:eastAsia="lv-LV"/>
        </w:rPr>
        <w:t xml:space="preserve"> 309 miljardu lielu apgroz</w:t>
      </w:r>
      <w:r>
        <w:rPr>
          <w:rFonts w:ascii="Times New Roman" w:eastAsia="Arial" w:hAnsi="Times New Roman" w:cs="Arial"/>
          <w:bCs/>
          <w:color w:val="000000"/>
          <w:sz w:val="24"/>
          <w:szCs w:val="24"/>
          <w:u w:color="000000"/>
          <w:bdr w:val="nil"/>
          <w:lang w:val="lv-LV" w:eastAsia="lv-LV"/>
        </w:rPr>
        <w:t xml:space="preserve">ījumu, </w:t>
      </w:r>
      <w:r w:rsidR="00424E57">
        <w:rPr>
          <w:rFonts w:ascii="Times New Roman" w:eastAsia="Arial" w:hAnsi="Times New Roman" w:cs="Arial"/>
          <w:bCs/>
          <w:color w:val="000000"/>
          <w:sz w:val="24"/>
          <w:szCs w:val="24"/>
          <w:u w:color="000000"/>
          <w:bdr w:val="nil"/>
          <w:lang w:val="lv-LV" w:eastAsia="lv-LV"/>
        </w:rPr>
        <w:t>vidēji augot pa 6,7% gadā</w:t>
      </w:r>
      <w:r w:rsidR="00CC5E29">
        <w:rPr>
          <w:rFonts w:ascii="Times New Roman" w:eastAsia="Arial" w:hAnsi="Times New Roman" w:cs="Arial"/>
          <w:bCs/>
          <w:color w:val="000000"/>
          <w:sz w:val="24"/>
          <w:szCs w:val="24"/>
          <w:u w:color="000000"/>
          <w:bdr w:val="nil"/>
          <w:lang w:val="lv-LV" w:eastAsia="lv-LV"/>
        </w:rPr>
        <w:t>.</w:t>
      </w:r>
      <w:r w:rsidR="0016178A">
        <w:rPr>
          <w:rFonts w:ascii="Times New Roman" w:eastAsia="Arial" w:hAnsi="Times New Roman" w:cs="Arial"/>
          <w:bCs/>
          <w:color w:val="000000"/>
          <w:sz w:val="24"/>
          <w:szCs w:val="24"/>
          <w:u w:color="000000"/>
          <w:bdr w:val="nil"/>
          <w:lang w:val="lv-LV" w:eastAsia="lv-LV"/>
        </w:rPr>
        <w:t xml:space="preserve"> Apgrozījuma augums procentos</w:t>
      </w:r>
      <w:r w:rsidR="00424E57">
        <w:rPr>
          <w:rFonts w:ascii="Times New Roman" w:eastAsia="Arial" w:hAnsi="Times New Roman" w:cs="Arial"/>
          <w:bCs/>
          <w:color w:val="000000"/>
          <w:sz w:val="24"/>
          <w:szCs w:val="24"/>
          <w:u w:color="000000"/>
          <w:bdr w:val="nil"/>
          <w:lang w:val="lv-LV" w:eastAsia="lv-LV"/>
        </w:rPr>
        <w:t xml:space="preserve"> ir gandrīz divreiz </w:t>
      </w:r>
      <w:r w:rsidR="00000B0D">
        <w:rPr>
          <w:rFonts w:ascii="Times New Roman" w:eastAsia="Arial" w:hAnsi="Times New Roman" w:cs="Arial"/>
          <w:bCs/>
          <w:color w:val="000000"/>
          <w:sz w:val="24"/>
          <w:szCs w:val="24"/>
          <w:u w:color="000000"/>
          <w:bdr w:val="nil"/>
          <w:lang w:val="lv-LV" w:eastAsia="lv-LV"/>
        </w:rPr>
        <w:t xml:space="preserve">lielāks </w:t>
      </w:r>
      <w:r w:rsidR="00424E57">
        <w:rPr>
          <w:rFonts w:ascii="Times New Roman" w:eastAsia="Arial" w:hAnsi="Times New Roman" w:cs="Arial"/>
          <w:bCs/>
          <w:color w:val="000000"/>
          <w:sz w:val="24"/>
          <w:szCs w:val="24"/>
          <w:u w:color="000000"/>
          <w:bdr w:val="nil"/>
          <w:lang w:val="lv-LV" w:eastAsia="lv-LV"/>
        </w:rPr>
        <w:t>kā vidējā</w:t>
      </w:r>
      <w:r>
        <w:rPr>
          <w:rFonts w:ascii="Times New Roman" w:eastAsia="Arial" w:hAnsi="Times New Roman" w:cs="Arial"/>
          <w:bCs/>
          <w:color w:val="000000"/>
          <w:sz w:val="24"/>
          <w:szCs w:val="24"/>
          <w:u w:color="000000"/>
          <w:bdr w:val="nil"/>
          <w:lang w:val="lv-LV" w:eastAsia="lv-LV"/>
        </w:rPr>
        <w:t xml:space="preserve"> pasaules</w:t>
      </w:r>
      <w:r w:rsidR="00424E57">
        <w:rPr>
          <w:rFonts w:ascii="Times New Roman" w:eastAsia="Arial" w:hAnsi="Times New Roman" w:cs="Arial"/>
          <w:bCs/>
          <w:color w:val="000000"/>
          <w:sz w:val="24"/>
          <w:szCs w:val="24"/>
          <w:u w:color="000000"/>
          <w:bdr w:val="nil"/>
          <w:lang w:val="lv-LV" w:eastAsia="lv-LV"/>
        </w:rPr>
        <w:t xml:space="preserve"> ek</w:t>
      </w:r>
      <w:r w:rsidR="008252D8">
        <w:rPr>
          <w:rFonts w:ascii="Times New Roman" w:eastAsia="Arial" w:hAnsi="Times New Roman" w:cs="Arial"/>
          <w:bCs/>
          <w:color w:val="000000"/>
          <w:sz w:val="24"/>
          <w:szCs w:val="24"/>
          <w:u w:color="000000"/>
          <w:bdr w:val="nil"/>
          <w:lang w:val="lv-LV" w:eastAsia="lv-LV"/>
        </w:rPr>
        <w:t>onomiskā attīstība gadā. Eiropā</w:t>
      </w:r>
      <w:r w:rsidR="00424E57">
        <w:rPr>
          <w:rFonts w:ascii="Times New Roman" w:eastAsia="Arial" w:hAnsi="Times New Roman" w:cs="Arial"/>
          <w:bCs/>
          <w:color w:val="000000"/>
          <w:sz w:val="24"/>
          <w:szCs w:val="24"/>
          <w:u w:color="000000"/>
          <w:bdr w:val="nil"/>
          <w:lang w:val="lv-LV" w:eastAsia="lv-LV"/>
        </w:rPr>
        <w:t xml:space="preserve"> kosmosa industrija vēsturiski ir bijusi </w:t>
      </w:r>
      <w:r w:rsidR="00A25749">
        <w:rPr>
          <w:rFonts w:ascii="Times New Roman" w:eastAsia="Arial" w:hAnsi="Times New Roman" w:cs="Arial"/>
          <w:bCs/>
          <w:color w:val="000000"/>
          <w:sz w:val="24"/>
          <w:szCs w:val="24"/>
          <w:u w:color="000000"/>
          <w:bdr w:val="nil"/>
          <w:lang w:val="lv-LV" w:eastAsia="lv-LV"/>
        </w:rPr>
        <w:t>priekšplānā un kosmosa ekonomika joprojām lepojas ar akadēmisko un zinātnisko izcilību</w:t>
      </w:r>
      <w:r>
        <w:rPr>
          <w:rFonts w:ascii="Times New Roman" w:eastAsia="Arial" w:hAnsi="Times New Roman" w:cs="Arial"/>
          <w:bCs/>
          <w:color w:val="000000"/>
          <w:sz w:val="24"/>
          <w:szCs w:val="24"/>
          <w:u w:color="000000"/>
          <w:bdr w:val="nil"/>
          <w:lang w:val="lv-LV" w:eastAsia="lv-LV"/>
        </w:rPr>
        <w:t>,</w:t>
      </w:r>
      <w:r w:rsidR="008252D8">
        <w:rPr>
          <w:rFonts w:ascii="Times New Roman" w:eastAsia="Arial" w:hAnsi="Times New Roman" w:cs="Arial"/>
          <w:bCs/>
          <w:color w:val="000000"/>
          <w:sz w:val="24"/>
          <w:szCs w:val="24"/>
          <w:u w:color="000000"/>
          <w:bdr w:val="nil"/>
          <w:lang w:val="lv-LV" w:eastAsia="lv-LV"/>
        </w:rPr>
        <w:t xml:space="preserve"> šobrīd</w:t>
      </w:r>
      <w:r w:rsidR="00A25749">
        <w:rPr>
          <w:rFonts w:ascii="Times New Roman" w:eastAsia="Arial" w:hAnsi="Times New Roman" w:cs="Arial"/>
          <w:bCs/>
          <w:color w:val="000000"/>
          <w:sz w:val="24"/>
          <w:szCs w:val="24"/>
          <w:u w:color="000000"/>
          <w:bdr w:val="nil"/>
          <w:lang w:val="lv-LV" w:eastAsia="lv-LV"/>
        </w:rPr>
        <w:t xml:space="preserve"> kosmosa sektors attīstās ļoti strauji un nozarē parādās jauni biznesa modeļi. Eiropas kosmosa sektors nodarbina vairāk kā 231 tūkst. profesion</w:t>
      </w:r>
      <w:r>
        <w:rPr>
          <w:rFonts w:ascii="Times New Roman" w:eastAsia="Arial" w:hAnsi="Times New Roman" w:cs="Arial"/>
          <w:bCs/>
          <w:color w:val="000000"/>
          <w:sz w:val="24"/>
          <w:szCs w:val="24"/>
          <w:u w:color="000000"/>
          <w:bdr w:val="nil"/>
          <w:lang w:val="lv-LV" w:eastAsia="lv-LV"/>
        </w:rPr>
        <w:t>āļ</w:t>
      </w:r>
      <w:r w:rsidR="00A25749">
        <w:rPr>
          <w:rFonts w:ascii="Times New Roman" w:eastAsia="Arial" w:hAnsi="Times New Roman" w:cs="Arial"/>
          <w:bCs/>
          <w:color w:val="000000"/>
          <w:sz w:val="24"/>
          <w:szCs w:val="24"/>
          <w:u w:color="000000"/>
          <w:bdr w:val="nil"/>
          <w:lang w:val="lv-LV" w:eastAsia="lv-LV"/>
        </w:rPr>
        <w:t>u ar vērtību vairāk kā 53 miljardi EUR 2017.gadā. Eiropa ražo trešdaļ</w:t>
      </w:r>
      <w:r w:rsidR="008252D8">
        <w:rPr>
          <w:rFonts w:ascii="Times New Roman" w:eastAsia="Arial" w:hAnsi="Times New Roman" w:cs="Arial"/>
          <w:bCs/>
          <w:color w:val="000000"/>
          <w:sz w:val="24"/>
          <w:szCs w:val="24"/>
          <w:u w:color="000000"/>
          <w:bdr w:val="nil"/>
          <w:lang w:val="lv-LV" w:eastAsia="lv-LV"/>
        </w:rPr>
        <w:t>u no visiem pasaules satelītiem un</w:t>
      </w:r>
      <w:r w:rsidR="00A25749">
        <w:rPr>
          <w:rFonts w:ascii="Times New Roman" w:eastAsia="Arial" w:hAnsi="Times New Roman" w:cs="Arial"/>
          <w:bCs/>
          <w:color w:val="000000"/>
          <w:sz w:val="24"/>
          <w:szCs w:val="24"/>
          <w:u w:color="000000"/>
          <w:bdr w:val="nil"/>
          <w:lang w:val="lv-LV" w:eastAsia="lv-LV"/>
        </w:rPr>
        <w:t xml:space="preserve"> 2016.gadā</w:t>
      </w:r>
      <w:r>
        <w:rPr>
          <w:rFonts w:ascii="Times New Roman" w:eastAsia="Arial" w:hAnsi="Times New Roman" w:cs="Arial"/>
          <w:bCs/>
          <w:color w:val="000000"/>
          <w:sz w:val="24"/>
          <w:szCs w:val="24"/>
          <w:u w:color="000000"/>
          <w:bdr w:val="nil"/>
          <w:lang w:val="lv-LV" w:eastAsia="lv-LV"/>
        </w:rPr>
        <w:t>,</w:t>
      </w:r>
      <w:r w:rsidR="00A25749">
        <w:rPr>
          <w:rFonts w:ascii="Times New Roman" w:eastAsia="Arial" w:hAnsi="Times New Roman" w:cs="Arial"/>
          <w:bCs/>
          <w:color w:val="000000"/>
          <w:sz w:val="24"/>
          <w:szCs w:val="24"/>
          <w:u w:color="000000"/>
          <w:bdr w:val="nil"/>
          <w:lang w:val="lv-LV" w:eastAsia="lv-LV"/>
        </w:rPr>
        <w:t xml:space="preserve"> saskaņā ar </w:t>
      </w:r>
      <w:proofErr w:type="spellStart"/>
      <w:r w:rsidR="00A25749" w:rsidRPr="00A25749">
        <w:rPr>
          <w:rFonts w:ascii="Times New Roman" w:eastAsia="Arial" w:hAnsi="Times New Roman" w:cs="Arial"/>
          <w:bCs/>
          <w:i/>
          <w:color w:val="000000"/>
          <w:sz w:val="24"/>
          <w:szCs w:val="24"/>
          <w:u w:color="000000"/>
          <w:bdr w:val="nil"/>
          <w:lang w:val="lv-LV" w:eastAsia="lv-LV"/>
        </w:rPr>
        <w:t>Eurospace</w:t>
      </w:r>
      <w:proofErr w:type="spellEnd"/>
      <w:r w:rsidR="00A25749">
        <w:rPr>
          <w:rFonts w:ascii="Times New Roman" w:eastAsia="Arial" w:hAnsi="Times New Roman" w:cs="Arial"/>
          <w:bCs/>
          <w:color w:val="000000"/>
          <w:sz w:val="24"/>
          <w:szCs w:val="24"/>
          <w:u w:color="000000"/>
          <w:bdr w:val="nil"/>
          <w:lang w:val="lv-LV" w:eastAsia="lv-LV"/>
        </w:rPr>
        <w:t xml:space="preserve"> datiem</w:t>
      </w:r>
      <w:r>
        <w:rPr>
          <w:rFonts w:ascii="Times New Roman" w:eastAsia="Arial" w:hAnsi="Times New Roman" w:cs="Arial"/>
          <w:bCs/>
          <w:color w:val="000000"/>
          <w:sz w:val="24"/>
          <w:szCs w:val="24"/>
          <w:u w:color="000000"/>
          <w:bdr w:val="nil"/>
          <w:lang w:val="lv-LV" w:eastAsia="lv-LV"/>
        </w:rPr>
        <w:t>,</w:t>
      </w:r>
      <w:r w:rsidR="00A25749">
        <w:rPr>
          <w:rFonts w:ascii="Times New Roman" w:eastAsia="Arial" w:hAnsi="Times New Roman" w:cs="Arial"/>
          <w:bCs/>
          <w:color w:val="000000"/>
          <w:sz w:val="24"/>
          <w:szCs w:val="24"/>
          <w:u w:color="000000"/>
          <w:bdr w:val="nil"/>
          <w:lang w:val="lv-LV" w:eastAsia="lv-LV"/>
        </w:rPr>
        <w:t xml:space="preserve"> kosmosa ražošana reģistrēja darījumus 8,2 miljardu EUR apjomā. </w:t>
      </w:r>
      <w:r w:rsidR="001E04AC">
        <w:rPr>
          <w:rFonts w:ascii="Times New Roman" w:eastAsia="Arial" w:hAnsi="Times New Roman" w:cs="Arial"/>
          <w:bCs/>
          <w:color w:val="000000"/>
          <w:sz w:val="24"/>
          <w:szCs w:val="24"/>
          <w:u w:color="000000"/>
          <w:bdr w:val="nil"/>
          <w:lang w:val="lv-LV" w:eastAsia="lv-LV"/>
        </w:rPr>
        <w:t xml:space="preserve">Tomēr saskaņā </w:t>
      </w:r>
      <w:r>
        <w:rPr>
          <w:rFonts w:ascii="Times New Roman" w:eastAsia="Arial" w:hAnsi="Times New Roman" w:cs="Arial"/>
          <w:bCs/>
          <w:color w:val="000000"/>
          <w:sz w:val="24"/>
          <w:szCs w:val="24"/>
          <w:u w:color="000000"/>
          <w:bdr w:val="nil"/>
          <w:lang w:val="lv-LV" w:eastAsia="lv-LV"/>
        </w:rPr>
        <w:t xml:space="preserve">ar </w:t>
      </w:r>
      <w:r w:rsidR="001E04AC">
        <w:rPr>
          <w:rFonts w:ascii="Times New Roman" w:eastAsia="Arial" w:hAnsi="Times New Roman" w:cs="Arial"/>
          <w:bCs/>
          <w:color w:val="000000"/>
          <w:sz w:val="24"/>
          <w:szCs w:val="24"/>
          <w:u w:color="000000"/>
          <w:bdr w:val="nil"/>
          <w:lang w:val="lv-LV" w:eastAsia="lv-LV"/>
        </w:rPr>
        <w:t xml:space="preserve">Eiropas Investīciju bankas ziņojumu, Eiropas kosmosa sektoram ir risks palaist garām nākamo kosmosa inovāciju vilni, ja vien netiks </w:t>
      </w:r>
      <w:r w:rsidR="0053149B">
        <w:rPr>
          <w:rFonts w:ascii="Times New Roman" w:eastAsia="Arial" w:hAnsi="Times New Roman" w:cs="Arial"/>
          <w:bCs/>
          <w:color w:val="000000"/>
          <w:sz w:val="24"/>
          <w:szCs w:val="24"/>
          <w:u w:color="000000"/>
          <w:bdr w:val="nil"/>
          <w:lang w:val="lv-LV" w:eastAsia="lv-LV"/>
        </w:rPr>
        <w:t>nodrošināt</w:t>
      </w:r>
      <w:r w:rsidR="008252D8">
        <w:rPr>
          <w:rFonts w:ascii="Times New Roman" w:eastAsia="Arial" w:hAnsi="Times New Roman" w:cs="Arial"/>
          <w:bCs/>
          <w:color w:val="000000"/>
          <w:sz w:val="24"/>
          <w:szCs w:val="24"/>
          <w:u w:color="000000"/>
          <w:bdr w:val="nil"/>
          <w:lang w:val="lv-LV" w:eastAsia="lv-LV"/>
        </w:rPr>
        <w:t>as</w:t>
      </w:r>
      <w:r w:rsidR="0053149B">
        <w:rPr>
          <w:rFonts w:ascii="Times New Roman" w:eastAsia="Arial" w:hAnsi="Times New Roman" w:cs="Arial"/>
          <w:bCs/>
          <w:color w:val="000000"/>
          <w:sz w:val="24"/>
          <w:szCs w:val="24"/>
          <w:u w:color="000000"/>
          <w:bdr w:val="nil"/>
          <w:lang w:val="lv-LV" w:eastAsia="lv-LV"/>
        </w:rPr>
        <w:t xml:space="preserve"> </w:t>
      </w:r>
      <w:r w:rsidR="001E04AC">
        <w:rPr>
          <w:rFonts w:ascii="Times New Roman" w:eastAsia="Arial" w:hAnsi="Times New Roman" w:cs="Arial"/>
          <w:bCs/>
          <w:color w:val="000000"/>
          <w:sz w:val="24"/>
          <w:szCs w:val="24"/>
          <w:u w:color="000000"/>
          <w:bdr w:val="nil"/>
          <w:lang w:val="lv-LV" w:eastAsia="lv-LV"/>
        </w:rPr>
        <w:t>lielākas investīcijas jaunā kosmosa</w:t>
      </w:r>
      <w:r w:rsidR="0053149B">
        <w:rPr>
          <w:rFonts w:ascii="Times New Roman" w:eastAsia="Arial" w:hAnsi="Times New Roman" w:cs="Arial"/>
          <w:bCs/>
          <w:color w:val="000000"/>
          <w:sz w:val="24"/>
          <w:szCs w:val="24"/>
          <w:u w:color="000000"/>
          <w:bdr w:val="nil"/>
          <w:lang w:val="lv-LV" w:eastAsia="lv-LV"/>
        </w:rPr>
        <w:t xml:space="preserve"> (</w:t>
      </w:r>
      <w:proofErr w:type="spellStart"/>
      <w:r w:rsidR="0053149B" w:rsidRPr="0053149B">
        <w:rPr>
          <w:rFonts w:ascii="Times New Roman" w:eastAsia="Arial" w:hAnsi="Times New Roman" w:cs="Arial"/>
          <w:bCs/>
          <w:i/>
          <w:color w:val="000000"/>
          <w:sz w:val="24"/>
          <w:szCs w:val="24"/>
          <w:u w:color="000000"/>
          <w:bdr w:val="nil"/>
          <w:lang w:val="lv-LV" w:eastAsia="lv-LV"/>
        </w:rPr>
        <w:t>new</w:t>
      </w:r>
      <w:proofErr w:type="spellEnd"/>
      <w:r w:rsidR="0053149B" w:rsidRPr="0053149B">
        <w:rPr>
          <w:rFonts w:ascii="Times New Roman" w:eastAsia="Arial" w:hAnsi="Times New Roman" w:cs="Arial"/>
          <w:bCs/>
          <w:i/>
          <w:color w:val="000000"/>
          <w:sz w:val="24"/>
          <w:szCs w:val="24"/>
          <w:u w:color="000000"/>
          <w:bdr w:val="nil"/>
          <w:lang w:val="lv-LV" w:eastAsia="lv-LV"/>
        </w:rPr>
        <w:t xml:space="preserve"> </w:t>
      </w:r>
      <w:proofErr w:type="spellStart"/>
      <w:r w:rsidR="0053149B" w:rsidRPr="0053149B">
        <w:rPr>
          <w:rFonts w:ascii="Times New Roman" w:eastAsia="Arial" w:hAnsi="Times New Roman" w:cs="Arial"/>
          <w:bCs/>
          <w:i/>
          <w:color w:val="000000"/>
          <w:sz w:val="24"/>
          <w:szCs w:val="24"/>
          <w:u w:color="000000"/>
          <w:bdr w:val="nil"/>
          <w:lang w:val="lv-LV" w:eastAsia="lv-LV"/>
        </w:rPr>
        <w:t>space</w:t>
      </w:r>
      <w:proofErr w:type="spellEnd"/>
      <w:r w:rsidR="0053149B">
        <w:rPr>
          <w:rFonts w:ascii="Times New Roman" w:eastAsia="Arial" w:hAnsi="Times New Roman" w:cs="Arial"/>
          <w:bCs/>
          <w:color w:val="000000"/>
          <w:sz w:val="24"/>
          <w:szCs w:val="24"/>
          <w:u w:color="000000"/>
          <w:bdr w:val="nil"/>
          <w:lang w:val="lv-LV" w:eastAsia="lv-LV"/>
        </w:rPr>
        <w:t>)</w:t>
      </w:r>
      <w:r w:rsidR="00482967" w:rsidRPr="008252D8">
        <w:rPr>
          <w:rStyle w:val="FootnoteReference"/>
          <w:rFonts w:ascii="Times New Roman" w:eastAsia="Arial" w:hAnsi="Times New Roman" w:cs="Arial"/>
          <w:b w:val="0"/>
          <w:bCs/>
          <w:color w:val="000000"/>
          <w:sz w:val="20"/>
          <w:szCs w:val="24"/>
          <w:u w:color="000000"/>
          <w:bdr w:val="nil"/>
          <w:lang w:val="lv-LV" w:eastAsia="lv-LV"/>
        </w:rPr>
        <w:footnoteReference w:id="1"/>
      </w:r>
      <w:r w:rsidR="001E04AC" w:rsidRPr="00482967">
        <w:rPr>
          <w:rFonts w:ascii="Times New Roman" w:eastAsia="Arial" w:hAnsi="Times New Roman" w:cs="Arial"/>
          <w:b/>
          <w:bCs/>
          <w:color w:val="000000"/>
          <w:sz w:val="24"/>
          <w:szCs w:val="24"/>
          <w:u w:color="000000"/>
          <w:bdr w:val="nil"/>
          <w:lang w:val="lv-LV" w:eastAsia="lv-LV"/>
        </w:rPr>
        <w:t xml:space="preserve"> </w:t>
      </w:r>
      <w:r w:rsidR="001E04AC">
        <w:rPr>
          <w:rFonts w:ascii="Times New Roman" w:eastAsia="Arial" w:hAnsi="Times New Roman" w:cs="Arial"/>
          <w:bCs/>
          <w:color w:val="000000"/>
          <w:sz w:val="24"/>
          <w:szCs w:val="24"/>
          <w:u w:color="000000"/>
          <w:bdr w:val="nil"/>
          <w:lang w:val="lv-LV" w:eastAsia="lv-LV"/>
        </w:rPr>
        <w:t xml:space="preserve">sektorā. </w:t>
      </w:r>
    </w:p>
    <w:p w14:paraId="3189797E" w14:textId="6E2B24F1" w:rsidR="001E04AC" w:rsidRPr="001E04AC" w:rsidRDefault="001E04AC" w:rsidP="00E036A9">
      <w:pPr>
        <w:autoSpaceDE w:val="0"/>
        <w:autoSpaceDN w:val="0"/>
        <w:adjustRightInd w:val="0"/>
        <w:spacing w:after="0" w:line="264" w:lineRule="auto"/>
        <w:ind w:firstLine="567"/>
        <w:jc w:val="both"/>
        <w:rPr>
          <w:rFonts w:ascii="Times New Roman" w:eastAsia="Arial" w:hAnsi="Times New Roman" w:cs="Arial"/>
          <w:b/>
          <w:bCs/>
          <w:color w:val="000000"/>
          <w:sz w:val="24"/>
          <w:szCs w:val="24"/>
          <w:u w:color="000000"/>
          <w:bdr w:val="nil"/>
          <w:lang w:val="lv-LV" w:eastAsia="lv-LV"/>
        </w:rPr>
      </w:pPr>
      <w:r w:rsidRPr="001E04AC">
        <w:rPr>
          <w:rFonts w:ascii="Times New Roman" w:eastAsia="Arial" w:hAnsi="Times New Roman" w:cs="Arial"/>
          <w:b/>
          <w:bCs/>
          <w:color w:val="000000"/>
          <w:sz w:val="24"/>
          <w:szCs w:val="24"/>
          <w:u w:color="000000"/>
          <w:bdr w:val="nil"/>
          <w:lang w:val="lv-LV" w:eastAsia="lv-LV"/>
        </w:rPr>
        <w:t>Starptautiskā sadarbība</w:t>
      </w:r>
    </w:p>
    <w:p w14:paraId="05981B71" w14:textId="6576E151" w:rsidR="00A25749" w:rsidRDefault="001E04AC" w:rsidP="00E036A9">
      <w:pPr>
        <w:autoSpaceDE w:val="0"/>
        <w:autoSpaceDN w:val="0"/>
        <w:adjustRightInd w:val="0"/>
        <w:spacing w:after="0" w:line="264" w:lineRule="auto"/>
        <w:ind w:firstLine="567"/>
        <w:jc w:val="both"/>
        <w:rPr>
          <w:rFonts w:ascii="Times New Roman" w:eastAsia="Arial" w:hAnsi="Times New Roman" w:cs="Arial"/>
          <w:bCs/>
          <w:color w:val="000000"/>
          <w:sz w:val="24"/>
          <w:szCs w:val="24"/>
          <w:u w:color="000000"/>
          <w:bdr w:val="nil"/>
          <w:lang w:val="lv-LV" w:eastAsia="lv-LV"/>
        </w:rPr>
      </w:pPr>
      <w:r>
        <w:rPr>
          <w:rFonts w:ascii="Times New Roman" w:eastAsia="Arial" w:hAnsi="Times New Roman" w:cs="Arial"/>
          <w:bCs/>
          <w:color w:val="000000"/>
          <w:sz w:val="24"/>
          <w:szCs w:val="24"/>
          <w:u w:color="000000"/>
          <w:bdr w:val="nil"/>
          <w:lang w:val="lv-LV" w:eastAsia="lv-LV"/>
        </w:rPr>
        <w:t xml:space="preserve">Kosmosa aktivitātēm ir globāls raksturs. Tām bieži ir </w:t>
      </w:r>
      <w:r w:rsidR="0097536F">
        <w:rPr>
          <w:rFonts w:ascii="Times New Roman" w:eastAsia="Arial" w:hAnsi="Times New Roman" w:cs="Arial"/>
          <w:bCs/>
          <w:color w:val="000000"/>
          <w:sz w:val="24"/>
          <w:szCs w:val="24"/>
          <w:u w:color="000000"/>
          <w:bdr w:val="nil"/>
          <w:lang w:val="lv-LV" w:eastAsia="lv-LV"/>
        </w:rPr>
        <w:t>globāli mērķi un ietver apjomīgus un riskantus ieguldījumus, kurus nevar nosegt</w:t>
      </w:r>
      <w:r w:rsidR="008252D8">
        <w:rPr>
          <w:rFonts w:ascii="Times New Roman" w:eastAsia="Arial" w:hAnsi="Times New Roman" w:cs="Arial"/>
          <w:bCs/>
          <w:color w:val="000000"/>
          <w:sz w:val="24"/>
          <w:szCs w:val="24"/>
          <w:u w:color="000000"/>
          <w:bdr w:val="nil"/>
          <w:lang w:val="lv-LV" w:eastAsia="lv-LV"/>
        </w:rPr>
        <w:t xml:space="preserve"> neviens</w:t>
      </w:r>
      <w:r w:rsidR="0097536F">
        <w:rPr>
          <w:rFonts w:ascii="Times New Roman" w:eastAsia="Arial" w:hAnsi="Times New Roman" w:cs="Arial"/>
          <w:bCs/>
          <w:color w:val="000000"/>
          <w:sz w:val="24"/>
          <w:szCs w:val="24"/>
          <w:u w:color="000000"/>
          <w:bdr w:val="nil"/>
          <w:lang w:val="lv-LV" w:eastAsia="lv-LV"/>
        </w:rPr>
        <w:t xml:space="preserve"> investors vienatnē. </w:t>
      </w:r>
      <w:r w:rsidR="0097536F">
        <w:rPr>
          <w:rFonts w:ascii="Times New Roman" w:eastAsia="Arial" w:hAnsi="Times New Roman" w:cs="Arial"/>
          <w:bCs/>
          <w:color w:val="000000"/>
          <w:sz w:val="24"/>
          <w:szCs w:val="24"/>
          <w:u w:color="000000"/>
          <w:bdr w:val="nil"/>
          <w:lang w:val="lv-LV" w:eastAsia="lv-LV"/>
        </w:rPr>
        <w:lastRenderedPageBreak/>
        <w:t xml:space="preserve">Starptautiskā sadarbība turpina būt galvenais Eiropas kosmosa politikas faktors, jo daudzas problēmas ir kļuvušas globālas un var tikt risinātas tikai globālā līmenī, </w:t>
      </w:r>
      <w:r w:rsidR="005648DF">
        <w:rPr>
          <w:rFonts w:ascii="Times New Roman" w:eastAsia="Arial" w:hAnsi="Times New Roman" w:cs="Arial"/>
          <w:bCs/>
          <w:color w:val="000000"/>
          <w:sz w:val="24"/>
          <w:szCs w:val="24"/>
          <w:u w:color="000000"/>
          <w:bdr w:val="nil"/>
          <w:lang w:val="lv-LV" w:eastAsia="lv-LV"/>
        </w:rPr>
        <w:t xml:space="preserve">kā rezultātā </w:t>
      </w:r>
      <w:r w:rsidR="0097536F">
        <w:rPr>
          <w:rFonts w:ascii="Times New Roman" w:eastAsia="Arial" w:hAnsi="Times New Roman" w:cs="Arial"/>
          <w:bCs/>
          <w:color w:val="000000"/>
          <w:sz w:val="24"/>
          <w:szCs w:val="24"/>
          <w:u w:color="000000"/>
          <w:bdr w:val="nil"/>
          <w:lang w:val="lv-LV" w:eastAsia="lv-LV"/>
        </w:rPr>
        <w:t>kosmosa tehnoloģijas nodrošina nozīmīgu instrument</w:t>
      </w:r>
      <w:r w:rsidR="005648DF">
        <w:rPr>
          <w:rFonts w:ascii="Times New Roman" w:eastAsia="Arial" w:hAnsi="Times New Roman" w:cs="Arial"/>
          <w:bCs/>
          <w:color w:val="000000"/>
          <w:sz w:val="24"/>
          <w:szCs w:val="24"/>
          <w:u w:color="000000"/>
          <w:bdr w:val="nil"/>
          <w:lang w:val="lv-LV" w:eastAsia="lv-LV"/>
        </w:rPr>
        <w:t>u kopumu</w:t>
      </w:r>
      <w:r w:rsidR="0053149B">
        <w:rPr>
          <w:rFonts w:ascii="Times New Roman" w:eastAsia="Arial" w:hAnsi="Times New Roman" w:cs="Arial"/>
          <w:bCs/>
          <w:color w:val="000000"/>
          <w:sz w:val="24"/>
          <w:szCs w:val="24"/>
          <w:u w:color="000000"/>
          <w:bdr w:val="nil"/>
          <w:lang w:val="lv-LV" w:eastAsia="lv-LV"/>
        </w:rPr>
        <w:t xml:space="preserve"> šādu</w:t>
      </w:r>
      <w:r w:rsidR="0097536F">
        <w:rPr>
          <w:rFonts w:ascii="Times New Roman" w:eastAsia="Arial" w:hAnsi="Times New Roman" w:cs="Arial"/>
          <w:bCs/>
          <w:color w:val="000000"/>
          <w:sz w:val="24"/>
          <w:szCs w:val="24"/>
          <w:u w:color="000000"/>
          <w:bdr w:val="nil"/>
          <w:lang w:val="lv-LV" w:eastAsia="lv-LV"/>
        </w:rPr>
        <w:t xml:space="preserve"> probl</w:t>
      </w:r>
      <w:r w:rsidR="0053149B">
        <w:rPr>
          <w:rFonts w:ascii="Times New Roman" w:eastAsia="Arial" w:hAnsi="Times New Roman" w:cs="Arial"/>
          <w:bCs/>
          <w:color w:val="000000"/>
          <w:sz w:val="24"/>
          <w:szCs w:val="24"/>
          <w:u w:color="000000"/>
          <w:bdr w:val="nil"/>
          <w:lang w:val="lv-LV" w:eastAsia="lv-LV"/>
        </w:rPr>
        <w:t>ēmu risināšanā</w:t>
      </w:r>
      <w:r w:rsidR="0097536F">
        <w:rPr>
          <w:rFonts w:ascii="Times New Roman" w:eastAsia="Arial" w:hAnsi="Times New Roman" w:cs="Arial"/>
          <w:bCs/>
          <w:color w:val="000000"/>
          <w:sz w:val="24"/>
          <w:szCs w:val="24"/>
          <w:u w:color="000000"/>
          <w:bdr w:val="nil"/>
          <w:lang w:val="lv-LV" w:eastAsia="lv-LV"/>
        </w:rPr>
        <w:t xml:space="preserve">. </w:t>
      </w:r>
      <w:r w:rsidR="005648DF">
        <w:rPr>
          <w:rFonts w:ascii="Times New Roman" w:eastAsia="Arial" w:hAnsi="Times New Roman" w:cs="Arial"/>
          <w:bCs/>
          <w:color w:val="000000"/>
          <w:sz w:val="24"/>
          <w:szCs w:val="24"/>
          <w:u w:color="000000"/>
          <w:bdr w:val="nil"/>
          <w:lang w:val="lv-LV" w:eastAsia="lv-LV"/>
        </w:rPr>
        <w:t>Ir atzīts, ka s</w:t>
      </w:r>
      <w:r w:rsidR="0097536F">
        <w:rPr>
          <w:rFonts w:ascii="Times New Roman" w:eastAsia="Arial" w:hAnsi="Times New Roman" w:cs="Arial"/>
          <w:bCs/>
          <w:color w:val="000000"/>
          <w:sz w:val="24"/>
          <w:szCs w:val="24"/>
          <w:u w:color="000000"/>
          <w:bdr w:val="nil"/>
          <w:lang w:val="lv-LV" w:eastAsia="lv-LV"/>
        </w:rPr>
        <w:t xml:space="preserve">tarptautiskā sadarbība ir nozīmīgs līdzeklis, lai stiprinātu Eiropas kosmosa sektoru. </w:t>
      </w:r>
      <w:r w:rsidR="005648DF">
        <w:rPr>
          <w:rFonts w:ascii="Times New Roman" w:eastAsia="Arial" w:hAnsi="Times New Roman" w:cs="Arial"/>
          <w:bCs/>
          <w:color w:val="000000"/>
          <w:sz w:val="24"/>
          <w:szCs w:val="24"/>
          <w:u w:color="000000"/>
          <w:bdr w:val="nil"/>
          <w:lang w:val="lv-LV" w:eastAsia="lv-LV"/>
        </w:rPr>
        <w:t xml:space="preserve">Savukārt </w:t>
      </w:r>
      <w:r w:rsidR="00CA004F">
        <w:rPr>
          <w:rFonts w:ascii="Times New Roman" w:eastAsia="Arial" w:hAnsi="Times New Roman" w:cs="Arial"/>
          <w:bCs/>
          <w:color w:val="000000"/>
          <w:sz w:val="24"/>
          <w:szCs w:val="24"/>
          <w:u w:color="000000"/>
          <w:bdr w:val="nil"/>
          <w:lang w:val="lv-LV" w:eastAsia="lv-LV"/>
        </w:rPr>
        <w:t xml:space="preserve">Eiropas kosmosa sistēmu </w:t>
      </w:r>
      <w:proofErr w:type="spellStart"/>
      <w:r w:rsidR="00CA004F">
        <w:rPr>
          <w:rFonts w:ascii="Times New Roman" w:eastAsia="Arial" w:hAnsi="Times New Roman" w:cs="Arial"/>
          <w:bCs/>
          <w:color w:val="000000"/>
          <w:sz w:val="24"/>
          <w:szCs w:val="24"/>
          <w:u w:color="000000"/>
          <w:bdr w:val="nil"/>
          <w:lang w:val="lv-LV" w:eastAsia="lv-LV"/>
        </w:rPr>
        <w:t>s</w:t>
      </w:r>
      <w:r w:rsidR="0097536F">
        <w:rPr>
          <w:rFonts w:ascii="Times New Roman" w:eastAsia="Arial" w:hAnsi="Times New Roman" w:cs="Arial"/>
          <w:bCs/>
          <w:color w:val="000000"/>
          <w:sz w:val="24"/>
          <w:szCs w:val="24"/>
          <w:u w:color="000000"/>
          <w:bdr w:val="nil"/>
          <w:lang w:val="lv-LV" w:eastAsia="lv-LV"/>
        </w:rPr>
        <w:t>adarbspēja</w:t>
      </w:r>
      <w:proofErr w:type="spellEnd"/>
      <w:r w:rsidR="0097536F">
        <w:rPr>
          <w:rFonts w:ascii="Times New Roman" w:eastAsia="Arial" w:hAnsi="Times New Roman" w:cs="Arial"/>
          <w:bCs/>
          <w:color w:val="000000"/>
          <w:sz w:val="24"/>
          <w:szCs w:val="24"/>
          <w:u w:color="000000"/>
          <w:bdr w:val="nil"/>
          <w:lang w:val="lv-LV" w:eastAsia="lv-LV"/>
        </w:rPr>
        <w:t xml:space="preserve"> un savietojamība </w:t>
      </w:r>
      <w:r w:rsidR="00CA004F">
        <w:rPr>
          <w:rFonts w:ascii="Times New Roman" w:eastAsia="Arial" w:hAnsi="Times New Roman" w:cs="Arial"/>
          <w:bCs/>
          <w:color w:val="000000"/>
          <w:sz w:val="24"/>
          <w:szCs w:val="24"/>
          <w:u w:color="000000"/>
          <w:bdr w:val="nil"/>
          <w:lang w:val="lv-LV" w:eastAsia="lv-LV"/>
        </w:rPr>
        <w:t>ar citām sistēmām piedāv</w:t>
      </w:r>
      <w:r w:rsidR="0053149B">
        <w:rPr>
          <w:rFonts w:ascii="Times New Roman" w:eastAsia="Arial" w:hAnsi="Times New Roman" w:cs="Arial"/>
          <w:bCs/>
          <w:color w:val="000000"/>
          <w:sz w:val="24"/>
          <w:szCs w:val="24"/>
          <w:u w:color="000000"/>
          <w:bdr w:val="nil"/>
          <w:lang w:val="lv-LV" w:eastAsia="lv-LV"/>
        </w:rPr>
        <w:t xml:space="preserve">ā daudz jaunu </w:t>
      </w:r>
      <w:r w:rsidR="00CA004F">
        <w:rPr>
          <w:rFonts w:ascii="Times New Roman" w:eastAsia="Arial" w:hAnsi="Times New Roman" w:cs="Arial"/>
          <w:bCs/>
          <w:color w:val="000000"/>
          <w:sz w:val="24"/>
          <w:szCs w:val="24"/>
          <w:u w:color="000000"/>
          <w:bdr w:val="nil"/>
          <w:lang w:val="lv-LV" w:eastAsia="lv-LV"/>
        </w:rPr>
        <w:t>iesp</w:t>
      </w:r>
      <w:r w:rsidR="0053149B">
        <w:rPr>
          <w:rFonts w:ascii="Times New Roman" w:eastAsia="Arial" w:hAnsi="Times New Roman" w:cs="Arial"/>
          <w:bCs/>
          <w:color w:val="000000"/>
          <w:sz w:val="24"/>
          <w:szCs w:val="24"/>
          <w:u w:color="000000"/>
          <w:bdr w:val="nil"/>
          <w:lang w:val="lv-LV" w:eastAsia="lv-LV"/>
        </w:rPr>
        <w:t>ēju</w:t>
      </w:r>
      <w:r w:rsidR="00CA004F">
        <w:rPr>
          <w:rFonts w:ascii="Times New Roman" w:eastAsia="Arial" w:hAnsi="Times New Roman" w:cs="Arial"/>
          <w:bCs/>
          <w:color w:val="000000"/>
          <w:sz w:val="24"/>
          <w:szCs w:val="24"/>
          <w:u w:color="000000"/>
          <w:bdr w:val="nil"/>
          <w:lang w:val="lv-LV" w:eastAsia="lv-LV"/>
        </w:rPr>
        <w:t xml:space="preserve"> kosmosa balstīto pielietojumu attīstībai. Starptautisko standartu attīstība ļauj izmantot kosmosa pielietojumus no visas pasaules. Visbeidzot, attīstot </w:t>
      </w:r>
      <w:r w:rsidR="0053149B">
        <w:rPr>
          <w:rFonts w:ascii="Times New Roman" w:eastAsia="Arial" w:hAnsi="Times New Roman" w:cs="Arial"/>
          <w:bCs/>
          <w:color w:val="000000"/>
          <w:sz w:val="24"/>
          <w:szCs w:val="24"/>
          <w:u w:color="000000"/>
          <w:bdr w:val="nil"/>
          <w:lang w:val="lv-LV" w:eastAsia="lv-LV"/>
        </w:rPr>
        <w:t>ES</w:t>
      </w:r>
      <w:r w:rsidR="00CA004F">
        <w:rPr>
          <w:rFonts w:ascii="Times New Roman" w:eastAsia="Arial" w:hAnsi="Times New Roman" w:cs="Arial"/>
          <w:bCs/>
          <w:color w:val="000000"/>
          <w:sz w:val="24"/>
          <w:szCs w:val="24"/>
          <w:u w:color="000000"/>
          <w:bdr w:val="nil"/>
          <w:lang w:val="lv-LV" w:eastAsia="lv-LV"/>
        </w:rPr>
        <w:t xml:space="preserve"> sistēmas un industriju</w:t>
      </w:r>
      <w:r w:rsidR="0053149B">
        <w:rPr>
          <w:rFonts w:ascii="Times New Roman" w:eastAsia="Arial" w:hAnsi="Times New Roman" w:cs="Arial"/>
          <w:bCs/>
          <w:color w:val="000000"/>
          <w:sz w:val="24"/>
          <w:szCs w:val="24"/>
          <w:u w:color="000000"/>
          <w:bdr w:val="nil"/>
          <w:lang w:val="lv-LV" w:eastAsia="lv-LV"/>
        </w:rPr>
        <w:t>, tas</w:t>
      </w:r>
      <w:r w:rsidR="00CA004F">
        <w:rPr>
          <w:rFonts w:ascii="Times New Roman" w:eastAsia="Arial" w:hAnsi="Times New Roman" w:cs="Arial"/>
          <w:bCs/>
          <w:color w:val="000000"/>
          <w:sz w:val="24"/>
          <w:szCs w:val="24"/>
          <w:u w:color="000000"/>
          <w:bdr w:val="nil"/>
          <w:lang w:val="lv-LV" w:eastAsia="lv-LV"/>
        </w:rPr>
        <w:t xml:space="preserve"> paplašina ekonomiskos ieguvumus Eiropas kompānijām. Šāda sadarbība stiprina ES,</w:t>
      </w:r>
      <w:r w:rsidR="005648DF">
        <w:rPr>
          <w:rFonts w:ascii="Times New Roman" w:eastAsia="Arial" w:hAnsi="Times New Roman" w:cs="Arial"/>
          <w:bCs/>
          <w:color w:val="000000"/>
          <w:sz w:val="24"/>
          <w:szCs w:val="24"/>
          <w:u w:color="000000"/>
          <w:bdr w:val="nil"/>
          <w:lang w:val="lv-LV" w:eastAsia="lv-LV"/>
        </w:rPr>
        <w:t xml:space="preserve"> arī</w:t>
      </w:r>
      <w:r w:rsidR="00CA004F">
        <w:rPr>
          <w:rFonts w:ascii="Times New Roman" w:eastAsia="Arial" w:hAnsi="Times New Roman" w:cs="Arial"/>
          <w:bCs/>
          <w:color w:val="000000"/>
          <w:sz w:val="24"/>
          <w:szCs w:val="24"/>
          <w:u w:color="000000"/>
          <w:bdr w:val="nil"/>
          <w:lang w:val="lv-LV" w:eastAsia="lv-LV"/>
        </w:rPr>
        <w:t xml:space="preserve"> kā globāla spēlētāja tēlu. </w:t>
      </w:r>
    </w:p>
    <w:p w14:paraId="4BE81123" w14:textId="77777777" w:rsidR="0053149B" w:rsidRDefault="0053149B" w:rsidP="00E036A9">
      <w:pPr>
        <w:autoSpaceDE w:val="0"/>
        <w:autoSpaceDN w:val="0"/>
        <w:adjustRightInd w:val="0"/>
        <w:spacing w:after="0" w:line="264" w:lineRule="auto"/>
        <w:ind w:firstLine="567"/>
        <w:jc w:val="both"/>
        <w:rPr>
          <w:rFonts w:ascii="Times New Roman" w:eastAsia="Arial" w:hAnsi="Times New Roman" w:cs="Arial"/>
          <w:b/>
          <w:bCs/>
          <w:color w:val="000000"/>
          <w:sz w:val="24"/>
          <w:szCs w:val="24"/>
          <w:u w:color="000000"/>
          <w:bdr w:val="nil"/>
          <w:lang w:val="lv-LV" w:eastAsia="lv-LV"/>
        </w:rPr>
      </w:pPr>
    </w:p>
    <w:p w14:paraId="29739CE3" w14:textId="20E64DB0" w:rsidR="00CA004F" w:rsidRPr="0053149B" w:rsidRDefault="00CA004F" w:rsidP="0053149B">
      <w:pPr>
        <w:autoSpaceDE w:val="0"/>
        <w:autoSpaceDN w:val="0"/>
        <w:adjustRightInd w:val="0"/>
        <w:spacing w:after="0" w:line="264" w:lineRule="auto"/>
        <w:ind w:firstLine="567"/>
        <w:jc w:val="both"/>
        <w:rPr>
          <w:rFonts w:ascii="Times New Roman" w:eastAsia="Arial" w:hAnsi="Times New Roman" w:cs="Arial"/>
          <w:b/>
          <w:bCs/>
          <w:color w:val="000000"/>
          <w:sz w:val="24"/>
          <w:szCs w:val="24"/>
          <w:u w:color="000000"/>
          <w:bdr w:val="nil"/>
          <w:lang w:val="lv-LV" w:eastAsia="lv-LV"/>
        </w:rPr>
      </w:pPr>
      <w:r w:rsidRPr="00CA004F">
        <w:rPr>
          <w:rFonts w:ascii="Times New Roman" w:eastAsia="Arial" w:hAnsi="Times New Roman" w:cs="Arial"/>
          <w:b/>
          <w:bCs/>
          <w:color w:val="000000"/>
          <w:sz w:val="24"/>
          <w:szCs w:val="24"/>
          <w:u w:color="000000"/>
          <w:bdr w:val="nil"/>
          <w:lang w:val="lv-LV" w:eastAsia="lv-LV"/>
        </w:rPr>
        <w:t>Kosmosa diplomātija</w:t>
      </w:r>
    </w:p>
    <w:p w14:paraId="7A4EE14F" w14:textId="76B5D637" w:rsidR="00424E57" w:rsidRDefault="00CA004F" w:rsidP="00E036A9">
      <w:pPr>
        <w:autoSpaceDE w:val="0"/>
        <w:autoSpaceDN w:val="0"/>
        <w:adjustRightInd w:val="0"/>
        <w:spacing w:after="0" w:line="264" w:lineRule="auto"/>
        <w:ind w:firstLine="567"/>
        <w:jc w:val="both"/>
        <w:rPr>
          <w:rFonts w:ascii="Times New Roman" w:eastAsia="Arial" w:hAnsi="Times New Roman" w:cs="Arial"/>
          <w:bCs/>
          <w:color w:val="000000"/>
          <w:sz w:val="24"/>
          <w:szCs w:val="24"/>
          <w:u w:color="000000"/>
          <w:bdr w:val="nil"/>
          <w:lang w:val="lv-LV" w:eastAsia="lv-LV"/>
        </w:rPr>
      </w:pPr>
      <w:r>
        <w:rPr>
          <w:rFonts w:ascii="Times New Roman" w:eastAsia="Arial" w:hAnsi="Times New Roman" w:cs="Arial"/>
          <w:bCs/>
          <w:color w:val="000000"/>
          <w:sz w:val="24"/>
          <w:szCs w:val="24"/>
          <w:u w:color="000000"/>
          <w:bdr w:val="nil"/>
          <w:lang w:val="lv-LV" w:eastAsia="lv-LV"/>
        </w:rPr>
        <w:t xml:space="preserve">Kosmosa diplomātija </w:t>
      </w:r>
      <w:r w:rsidR="005648DF">
        <w:rPr>
          <w:rFonts w:ascii="Times New Roman" w:eastAsia="Arial" w:hAnsi="Times New Roman" w:cs="Arial"/>
          <w:bCs/>
          <w:color w:val="000000"/>
          <w:sz w:val="24"/>
          <w:szCs w:val="24"/>
          <w:u w:color="000000"/>
          <w:bdr w:val="nil"/>
          <w:lang w:val="lv-LV" w:eastAsia="lv-LV"/>
        </w:rPr>
        <w:t xml:space="preserve">ir jaunā sfēra, blakus </w:t>
      </w:r>
      <w:proofErr w:type="spellStart"/>
      <w:r w:rsidR="005648DF">
        <w:rPr>
          <w:rFonts w:ascii="Times New Roman" w:eastAsia="Arial" w:hAnsi="Times New Roman" w:cs="Arial"/>
          <w:bCs/>
          <w:color w:val="000000"/>
          <w:sz w:val="24"/>
          <w:szCs w:val="24"/>
          <w:u w:color="000000"/>
          <w:bdr w:val="nil"/>
          <w:lang w:val="lv-LV" w:eastAsia="lv-LV"/>
        </w:rPr>
        <w:t>kiber</w:t>
      </w:r>
      <w:r w:rsidR="00F403D4">
        <w:rPr>
          <w:rFonts w:ascii="Times New Roman" w:eastAsia="Arial" w:hAnsi="Times New Roman" w:cs="Arial"/>
          <w:bCs/>
          <w:color w:val="000000"/>
          <w:sz w:val="24"/>
          <w:szCs w:val="24"/>
          <w:u w:color="000000"/>
          <w:bdr w:val="nil"/>
          <w:lang w:val="lv-LV" w:eastAsia="lv-LV"/>
        </w:rPr>
        <w:t>diplomātijai</w:t>
      </w:r>
      <w:proofErr w:type="spellEnd"/>
      <w:r w:rsidR="00F403D4">
        <w:rPr>
          <w:rFonts w:ascii="Times New Roman" w:eastAsia="Arial" w:hAnsi="Times New Roman" w:cs="Arial"/>
          <w:bCs/>
          <w:color w:val="000000"/>
          <w:sz w:val="24"/>
          <w:szCs w:val="24"/>
          <w:u w:color="000000"/>
          <w:bdr w:val="nil"/>
          <w:lang w:val="lv-LV" w:eastAsia="lv-LV"/>
        </w:rPr>
        <w:t xml:space="preserve"> un zinātnes diplomātijai. Šie trīs diplomātijas veidi ir savstarpēji saistīti un tiem ir jāsniedz ieguldījums diplomātisko instrumentu kopumam. </w:t>
      </w:r>
    </w:p>
    <w:p w14:paraId="580F7906" w14:textId="38E7F883" w:rsidR="00F403D4" w:rsidRDefault="00F403D4" w:rsidP="00E036A9">
      <w:pPr>
        <w:autoSpaceDE w:val="0"/>
        <w:autoSpaceDN w:val="0"/>
        <w:adjustRightInd w:val="0"/>
        <w:spacing w:after="0" w:line="264" w:lineRule="auto"/>
        <w:ind w:firstLine="567"/>
        <w:jc w:val="both"/>
        <w:rPr>
          <w:rFonts w:ascii="Times New Roman" w:eastAsia="Arial" w:hAnsi="Times New Roman" w:cs="Arial"/>
          <w:bCs/>
          <w:color w:val="000000"/>
          <w:sz w:val="24"/>
          <w:szCs w:val="24"/>
          <w:u w:color="000000"/>
          <w:bdr w:val="nil"/>
          <w:lang w:val="lv-LV" w:eastAsia="lv-LV"/>
        </w:rPr>
      </w:pPr>
      <w:r>
        <w:rPr>
          <w:rFonts w:ascii="Times New Roman" w:eastAsia="Arial" w:hAnsi="Times New Roman" w:cs="Arial"/>
          <w:bCs/>
          <w:color w:val="000000"/>
          <w:sz w:val="24"/>
          <w:szCs w:val="24"/>
          <w:u w:color="000000"/>
          <w:bdr w:val="nil"/>
          <w:lang w:val="lv-LV" w:eastAsia="lv-LV"/>
        </w:rPr>
        <w:t>Kosmosa diplomātija</w:t>
      </w:r>
      <w:r w:rsidR="005648DF">
        <w:rPr>
          <w:rFonts w:ascii="Times New Roman" w:eastAsia="Arial" w:hAnsi="Times New Roman" w:cs="Arial"/>
          <w:bCs/>
          <w:color w:val="000000"/>
          <w:sz w:val="24"/>
          <w:szCs w:val="24"/>
          <w:u w:color="000000"/>
          <w:bdr w:val="nil"/>
          <w:lang w:val="lv-LV" w:eastAsia="lv-LV"/>
        </w:rPr>
        <w:t>i</w:t>
      </w:r>
      <w:r>
        <w:rPr>
          <w:rFonts w:ascii="Times New Roman" w:eastAsia="Arial" w:hAnsi="Times New Roman" w:cs="Arial"/>
          <w:bCs/>
          <w:color w:val="000000"/>
          <w:sz w:val="24"/>
          <w:szCs w:val="24"/>
          <w:u w:color="000000"/>
          <w:bdr w:val="nil"/>
          <w:lang w:val="lv-LV" w:eastAsia="lv-LV"/>
        </w:rPr>
        <w:t xml:space="preserve"> ir tr</w:t>
      </w:r>
      <w:r w:rsidR="00716197">
        <w:rPr>
          <w:rFonts w:ascii="Times New Roman" w:eastAsia="Arial" w:hAnsi="Times New Roman" w:cs="Arial"/>
          <w:bCs/>
          <w:color w:val="000000"/>
          <w:sz w:val="24"/>
          <w:szCs w:val="24"/>
          <w:u w:color="000000"/>
          <w:bdr w:val="nil"/>
          <w:lang w:val="lv-LV" w:eastAsia="lv-LV"/>
        </w:rPr>
        <w:t xml:space="preserve">īs galvenie uzdevumi: </w:t>
      </w:r>
    </w:p>
    <w:p w14:paraId="3770150F" w14:textId="3FC4BBE0" w:rsidR="00716197" w:rsidRDefault="005648DF" w:rsidP="00716197">
      <w:pPr>
        <w:pStyle w:val="ListParagraph"/>
        <w:numPr>
          <w:ilvl w:val="0"/>
          <w:numId w:val="14"/>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Pr>
          <w:rFonts w:ascii="Times New Roman" w:eastAsia="Arial" w:hAnsi="Times New Roman" w:cs="Arial"/>
          <w:color w:val="000000"/>
          <w:sz w:val="24"/>
          <w:szCs w:val="24"/>
          <w:u w:color="000000"/>
          <w:bdr w:val="nil"/>
          <w:lang w:val="lv-LV" w:eastAsia="lv-LV"/>
        </w:rPr>
        <w:t>i</w:t>
      </w:r>
      <w:r w:rsidR="00716197">
        <w:rPr>
          <w:rFonts w:ascii="Times New Roman" w:eastAsia="Arial" w:hAnsi="Times New Roman" w:cs="Arial"/>
          <w:color w:val="000000"/>
          <w:sz w:val="24"/>
          <w:szCs w:val="24"/>
          <w:u w:color="000000"/>
          <w:bdr w:val="nil"/>
          <w:lang w:val="lv-LV" w:eastAsia="lv-LV"/>
        </w:rPr>
        <w:t>zmantot diplomātiju, lai īstenotu ES ar kosmosa</w:t>
      </w:r>
      <w:r w:rsidR="0053149B">
        <w:rPr>
          <w:rFonts w:ascii="Times New Roman" w:eastAsia="Arial" w:hAnsi="Times New Roman" w:cs="Arial"/>
          <w:color w:val="000000"/>
          <w:sz w:val="24"/>
          <w:szCs w:val="24"/>
          <w:u w:color="000000"/>
          <w:bdr w:val="nil"/>
          <w:lang w:val="lv-LV" w:eastAsia="lv-LV"/>
        </w:rPr>
        <w:t xml:space="preserve"> jomu</w:t>
      </w:r>
      <w:r w:rsidR="00716197">
        <w:rPr>
          <w:rFonts w:ascii="Times New Roman" w:eastAsia="Arial" w:hAnsi="Times New Roman" w:cs="Arial"/>
          <w:color w:val="000000"/>
          <w:sz w:val="24"/>
          <w:szCs w:val="24"/>
          <w:u w:color="000000"/>
          <w:bdr w:val="nil"/>
          <w:lang w:val="lv-LV" w:eastAsia="lv-LV"/>
        </w:rPr>
        <w:t xml:space="preserve"> saistītos mērķus; </w:t>
      </w:r>
    </w:p>
    <w:p w14:paraId="3A92CFF3" w14:textId="335F8165" w:rsidR="00716197" w:rsidRDefault="005648DF" w:rsidP="00716197">
      <w:pPr>
        <w:pStyle w:val="ListParagraph"/>
        <w:numPr>
          <w:ilvl w:val="0"/>
          <w:numId w:val="14"/>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Pr>
          <w:rFonts w:ascii="Times New Roman" w:eastAsia="Arial" w:hAnsi="Times New Roman" w:cs="Arial"/>
          <w:color w:val="000000"/>
          <w:sz w:val="24"/>
          <w:szCs w:val="24"/>
          <w:u w:color="000000"/>
          <w:bdr w:val="nil"/>
          <w:lang w:val="lv-LV" w:eastAsia="lv-LV"/>
        </w:rPr>
        <w:t>d</w:t>
      </w:r>
      <w:r w:rsidR="00716197">
        <w:rPr>
          <w:rFonts w:ascii="Times New Roman" w:eastAsia="Arial" w:hAnsi="Times New Roman" w:cs="Arial"/>
          <w:color w:val="000000"/>
          <w:sz w:val="24"/>
          <w:szCs w:val="24"/>
          <w:u w:color="000000"/>
          <w:bdr w:val="nil"/>
          <w:lang w:val="lv-LV" w:eastAsia="lv-LV"/>
        </w:rPr>
        <w:t xml:space="preserve">iplomātijas izmantošana, lai nodrošinātu ES un to dalībvalstu kosmosa pakalpojumu pieejamību un ilgtspēju, kad tos nav iespējams nodrošināt pietiekamā daudzumā, kvalitātē vai atbilstošos apstākļos; </w:t>
      </w:r>
    </w:p>
    <w:p w14:paraId="4409F7DC" w14:textId="71F3D0D6" w:rsidR="00F72821" w:rsidRDefault="00F72821" w:rsidP="00716197">
      <w:pPr>
        <w:pStyle w:val="ListParagraph"/>
        <w:numPr>
          <w:ilvl w:val="0"/>
          <w:numId w:val="14"/>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Pr>
          <w:rFonts w:ascii="Times New Roman" w:eastAsia="Arial" w:hAnsi="Times New Roman" w:cs="Arial"/>
          <w:color w:val="000000"/>
          <w:sz w:val="24"/>
          <w:szCs w:val="24"/>
          <w:u w:color="000000"/>
          <w:bdr w:val="nil"/>
          <w:lang w:val="lv-LV" w:eastAsia="lv-LV"/>
        </w:rPr>
        <w:t>ES kosmosa līdzekļu izmantošana, lai sekotu ES diplomātiskajiem mērķiem, kā piemēram</w:t>
      </w:r>
      <w:r w:rsidR="005648DF">
        <w:rPr>
          <w:rFonts w:ascii="Times New Roman" w:eastAsia="Arial" w:hAnsi="Times New Roman" w:cs="Arial"/>
          <w:color w:val="000000"/>
          <w:sz w:val="24"/>
          <w:szCs w:val="24"/>
          <w:u w:color="000000"/>
          <w:bdr w:val="nil"/>
          <w:lang w:val="lv-LV" w:eastAsia="lv-LV"/>
        </w:rPr>
        <w:t>,</w:t>
      </w:r>
      <w:r>
        <w:rPr>
          <w:rFonts w:ascii="Times New Roman" w:eastAsia="Arial" w:hAnsi="Times New Roman" w:cs="Arial"/>
          <w:color w:val="000000"/>
          <w:sz w:val="24"/>
          <w:szCs w:val="24"/>
          <w:u w:color="000000"/>
          <w:bdr w:val="nil"/>
          <w:lang w:val="lv-LV" w:eastAsia="lv-LV"/>
        </w:rPr>
        <w:t xml:space="preserve"> hum</w:t>
      </w:r>
      <w:r w:rsidR="0053149B">
        <w:rPr>
          <w:rFonts w:ascii="Times New Roman" w:eastAsia="Arial" w:hAnsi="Times New Roman" w:cs="Arial"/>
          <w:color w:val="000000"/>
          <w:sz w:val="24"/>
          <w:szCs w:val="24"/>
          <w:u w:color="000000"/>
          <w:bdr w:val="nil"/>
          <w:lang w:val="lv-LV" w:eastAsia="lv-LV"/>
        </w:rPr>
        <w:t>ānā</w:t>
      </w:r>
      <w:r>
        <w:rPr>
          <w:rFonts w:ascii="Times New Roman" w:eastAsia="Arial" w:hAnsi="Times New Roman" w:cs="Arial"/>
          <w:color w:val="000000"/>
          <w:sz w:val="24"/>
          <w:szCs w:val="24"/>
          <w:u w:color="000000"/>
          <w:bdr w:val="nil"/>
          <w:lang w:val="lv-LV" w:eastAsia="lv-LV"/>
        </w:rPr>
        <w:t xml:space="preserve"> palīdz</w:t>
      </w:r>
      <w:r w:rsidR="0053149B">
        <w:rPr>
          <w:rFonts w:ascii="Times New Roman" w:eastAsia="Arial" w:hAnsi="Times New Roman" w:cs="Arial"/>
          <w:color w:val="000000"/>
          <w:sz w:val="24"/>
          <w:szCs w:val="24"/>
          <w:u w:color="000000"/>
          <w:bdr w:val="nil"/>
          <w:lang w:val="lv-LV" w:eastAsia="lv-LV"/>
        </w:rPr>
        <w:t xml:space="preserve">ība. </w:t>
      </w:r>
      <w:r>
        <w:rPr>
          <w:rFonts w:ascii="Times New Roman" w:eastAsia="Arial" w:hAnsi="Times New Roman" w:cs="Arial"/>
          <w:color w:val="000000"/>
          <w:sz w:val="24"/>
          <w:szCs w:val="24"/>
          <w:u w:color="000000"/>
          <w:bdr w:val="nil"/>
          <w:lang w:val="lv-LV" w:eastAsia="lv-LV"/>
        </w:rPr>
        <w:t xml:space="preserve"> </w:t>
      </w:r>
    </w:p>
    <w:p w14:paraId="62270410" w14:textId="77777777" w:rsidR="00F72821" w:rsidRDefault="00F72821" w:rsidP="00F72821">
      <w:pPr>
        <w:autoSpaceDE w:val="0"/>
        <w:autoSpaceDN w:val="0"/>
        <w:adjustRightInd w:val="0"/>
        <w:spacing w:after="0" w:line="264" w:lineRule="auto"/>
        <w:ind w:left="567"/>
        <w:jc w:val="both"/>
        <w:rPr>
          <w:rFonts w:ascii="Times New Roman" w:eastAsia="Arial" w:hAnsi="Times New Roman" w:cs="Arial"/>
          <w:b/>
          <w:color w:val="000000"/>
          <w:sz w:val="24"/>
          <w:szCs w:val="24"/>
          <w:u w:color="000000"/>
          <w:bdr w:val="nil"/>
          <w:lang w:val="lv-LV" w:eastAsia="lv-LV"/>
        </w:rPr>
      </w:pPr>
    </w:p>
    <w:p w14:paraId="58333655" w14:textId="563BD585" w:rsidR="00DD0154" w:rsidRPr="00622458" w:rsidRDefault="00F72821" w:rsidP="00622458">
      <w:pPr>
        <w:autoSpaceDE w:val="0"/>
        <w:autoSpaceDN w:val="0"/>
        <w:adjustRightInd w:val="0"/>
        <w:spacing w:after="0" w:line="264" w:lineRule="auto"/>
        <w:ind w:left="567"/>
        <w:jc w:val="both"/>
        <w:rPr>
          <w:rFonts w:ascii="Times New Roman" w:eastAsia="Arial" w:hAnsi="Times New Roman" w:cs="Arial"/>
          <w:b/>
          <w:color w:val="000000"/>
          <w:sz w:val="24"/>
          <w:szCs w:val="24"/>
          <w:u w:color="000000"/>
          <w:bdr w:val="nil"/>
          <w:lang w:val="lv-LV" w:eastAsia="lv-LV"/>
        </w:rPr>
      </w:pPr>
      <w:r w:rsidRPr="00F72821">
        <w:rPr>
          <w:rFonts w:ascii="Times New Roman" w:eastAsia="Arial" w:hAnsi="Times New Roman" w:cs="Arial"/>
          <w:b/>
          <w:color w:val="000000"/>
          <w:sz w:val="24"/>
          <w:szCs w:val="24"/>
          <w:u w:color="000000"/>
          <w:bdr w:val="nil"/>
          <w:lang w:val="lv-LV" w:eastAsia="lv-LV"/>
        </w:rPr>
        <w:t>Atbildīga uzvedība atklātā kosmosā</w:t>
      </w:r>
    </w:p>
    <w:p w14:paraId="515FD883" w14:textId="50789A07" w:rsidR="00BA161F" w:rsidRDefault="00BA161F" w:rsidP="00DD0154">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b/>
        <w:t xml:space="preserve">Viens no izaicinājumiem ar ko saskaras starptautiskā sabiedrība pēdējo 50 gadu laikā ir nodrošināt, ka esošais normatīvais ietvars </w:t>
      </w:r>
      <w:r w:rsidR="00775A38">
        <w:rPr>
          <w:rFonts w:ascii="Times New Roman" w:hAnsi="Times New Roman" w:cs="Times New Roman"/>
          <w:sz w:val="24"/>
          <w:szCs w:val="24"/>
          <w:lang w:val="lv-LV" w:eastAsia="fr-BE"/>
        </w:rPr>
        <w:t>ir mūsdienīgs</w:t>
      </w:r>
      <w:r>
        <w:rPr>
          <w:rFonts w:ascii="Times New Roman" w:hAnsi="Times New Roman" w:cs="Times New Roman"/>
          <w:sz w:val="24"/>
          <w:szCs w:val="24"/>
          <w:lang w:val="lv-LV" w:eastAsia="fr-BE"/>
        </w:rPr>
        <w:t>, ņemot vērā kosmosa sektora strauji mainīgo dabu. Kā eksistējošais ietvars risina aktuālos izaicinājumus kā kosmosa piesārņojuma samazinā</w:t>
      </w:r>
      <w:r w:rsidR="0053149B">
        <w:rPr>
          <w:rFonts w:ascii="Times New Roman" w:hAnsi="Times New Roman" w:cs="Times New Roman"/>
          <w:sz w:val="24"/>
          <w:szCs w:val="24"/>
          <w:lang w:val="lv-LV" w:eastAsia="fr-BE"/>
        </w:rPr>
        <w:t>šana</w:t>
      </w:r>
      <w:r>
        <w:rPr>
          <w:rFonts w:ascii="Times New Roman" w:hAnsi="Times New Roman" w:cs="Times New Roman"/>
          <w:sz w:val="24"/>
          <w:szCs w:val="24"/>
          <w:lang w:val="lv-LV" w:eastAsia="fr-BE"/>
        </w:rPr>
        <w:t>, kosmosa satiksmes uzraudz</w:t>
      </w:r>
      <w:r w:rsidR="0053149B">
        <w:rPr>
          <w:rFonts w:ascii="Times New Roman" w:hAnsi="Times New Roman" w:cs="Times New Roman"/>
          <w:sz w:val="24"/>
          <w:szCs w:val="24"/>
          <w:lang w:val="lv-LV" w:eastAsia="fr-BE"/>
        </w:rPr>
        <w:t xml:space="preserve">ība </w:t>
      </w:r>
      <w:r>
        <w:rPr>
          <w:rFonts w:ascii="Times New Roman" w:hAnsi="Times New Roman" w:cs="Times New Roman"/>
          <w:sz w:val="24"/>
          <w:szCs w:val="24"/>
          <w:lang w:val="lv-LV" w:eastAsia="fr-BE"/>
        </w:rPr>
        <w:t>un kosmosa izrakteņu iegūšana</w:t>
      </w:r>
      <w:r w:rsidR="001D2691">
        <w:rPr>
          <w:rFonts w:ascii="Times New Roman" w:hAnsi="Times New Roman" w:cs="Times New Roman"/>
          <w:sz w:val="24"/>
          <w:szCs w:val="24"/>
          <w:lang w:val="lv-LV" w:eastAsia="fr-BE"/>
        </w:rPr>
        <w:t>, ir jautājumi kas ir svarīgi ES un tās dalībvalstīm, lai nodrošin</w:t>
      </w:r>
      <w:r w:rsidR="0053149B">
        <w:rPr>
          <w:rFonts w:ascii="Times New Roman" w:hAnsi="Times New Roman" w:cs="Times New Roman"/>
          <w:sz w:val="24"/>
          <w:szCs w:val="24"/>
          <w:lang w:val="lv-LV" w:eastAsia="fr-BE"/>
        </w:rPr>
        <w:t>ātu</w:t>
      </w:r>
      <w:r w:rsidR="001D2691">
        <w:rPr>
          <w:rFonts w:ascii="Times New Roman" w:hAnsi="Times New Roman" w:cs="Times New Roman"/>
          <w:sz w:val="24"/>
          <w:szCs w:val="24"/>
          <w:lang w:val="lv-LV" w:eastAsia="fr-BE"/>
        </w:rPr>
        <w:t>, ka atklātais kosmoss paliek par globālo kopīpa</w:t>
      </w:r>
      <w:r w:rsidR="0053149B">
        <w:rPr>
          <w:rFonts w:ascii="Times New Roman" w:hAnsi="Times New Roman" w:cs="Times New Roman"/>
          <w:sz w:val="24"/>
          <w:szCs w:val="24"/>
          <w:lang w:val="lv-LV" w:eastAsia="fr-BE"/>
        </w:rPr>
        <w:t>šumu.</w:t>
      </w:r>
    </w:p>
    <w:p w14:paraId="1BC6BD9B" w14:textId="3DB9E844" w:rsidR="001D2691" w:rsidRDefault="001D2691" w:rsidP="00DD0154">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b/>
        <w:t>Tehnoloģiskā attīstība un jaunu spēlētāju paradīšanās pēdējos gados parāda, ka ES ir nepieciešama brīva pieeja veidot stratēģisko autonomiju kosmosā, kopā ar dalībvalstīm  un citiem starptautiskajiem dalībniekiem, kā Eiropas Kosmosa aģentūra</w:t>
      </w:r>
      <w:r w:rsidR="00C36E94">
        <w:rPr>
          <w:rFonts w:ascii="Times New Roman" w:hAnsi="Times New Roman" w:cs="Times New Roman"/>
          <w:sz w:val="24"/>
          <w:szCs w:val="24"/>
          <w:lang w:val="lv-LV" w:eastAsia="fr-BE"/>
        </w:rPr>
        <w:t xml:space="preserve"> (turpmāk –</w:t>
      </w:r>
      <w:r w:rsidR="00775A38">
        <w:rPr>
          <w:rFonts w:ascii="Times New Roman" w:hAnsi="Times New Roman" w:cs="Times New Roman"/>
          <w:sz w:val="24"/>
          <w:szCs w:val="24"/>
          <w:lang w:val="lv-LV" w:eastAsia="fr-BE"/>
        </w:rPr>
        <w:t xml:space="preserve"> </w:t>
      </w:r>
      <w:r w:rsidR="00C36E94">
        <w:rPr>
          <w:rFonts w:ascii="Times New Roman" w:hAnsi="Times New Roman" w:cs="Times New Roman"/>
          <w:sz w:val="24"/>
          <w:szCs w:val="24"/>
          <w:lang w:val="lv-LV" w:eastAsia="fr-BE"/>
        </w:rPr>
        <w:t>EKA)</w:t>
      </w:r>
      <w:r>
        <w:rPr>
          <w:rFonts w:ascii="Times New Roman" w:hAnsi="Times New Roman" w:cs="Times New Roman"/>
          <w:sz w:val="24"/>
          <w:szCs w:val="24"/>
          <w:lang w:val="lv-LV" w:eastAsia="fr-BE"/>
        </w:rPr>
        <w:t xml:space="preserve">. </w:t>
      </w:r>
    </w:p>
    <w:p w14:paraId="6016234F" w14:textId="77777777" w:rsidR="001D2691" w:rsidRDefault="001D2691" w:rsidP="001D2691">
      <w:pPr>
        <w:autoSpaceDE w:val="0"/>
        <w:autoSpaceDN w:val="0"/>
        <w:adjustRightInd w:val="0"/>
        <w:spacing w:after="0" w:line="264" w:lineRule="auto"/>
        <w:ind w:firstLine="720"/>
        <w:jc w:val="both"/>
        <w:rPr>
          <w:rFonts w:ascii="Times New Roman" w:hAnsi="Times New Roman" w:cs="Times New Roman"/>
          <w:b/>
          <w:sz w:val="24"/>
          <w:szCs w:val="24"/>
          <w:lang w:val="lv-LV" w:eastAsia="fr-BE"/>
        </w:rPr>
      </w:pPr>
    </w:p>
    <w:p w14:paraId="3EEB40F0" w14:textId="30E07E54" w:rsidR="00F72821" w:rsidRPr="00622458" w:rsidRDefault="001D2691" w:rsidP="00622458">
      <w:pPr>
        <w:autoSpaceDE w:val="0"/>
        <w:autoSpaceDN w:val="0"/>
        <w:adjustRightInd w:val="0"/>
        <w:spacing w:after="0" w:line="264" w:lineRule="auto"/>
        <w:ind w:firstLine="720"/>
        <w:jc w:val="both"/>
        <w:rPr>
          <w:rFonts w:ascii="Times New Roman" w:hAnsi="Times New Roman" w:cs="Times New Roman"/>
          <w:b/>
          <w:sz w:val="24"/>
          <w:szCs w:val="24"/>
          <w:lang w:val="lv-LV" w:eastAsia="fr-BE"/>
        </w:rPr>
      </w:pPr>
      <w:r w:rsidRPr="001D2691">
        <w:rPr>
          <w:rFonts w:ascii="Times New Roman" w:hAnsi="Times New Roman" w:cs="Times New Roman"/>
          <w:b/>
          <w:sz w:val="24"/>
          <w:szCs w:val="24"/>
          <w:lang w:val="lv-LV" w:eastAsia="fr-BE"/>
        </w:rPr>
        <w:t xml:space="preserve">Noslēgums </w:t>
      </w:r>
    </w:p>
    <w:p w14:paraId="658D1BCA" w14:textId="358FBEEF" w:rsidR="00622458" w:rsidRDefault="001D2691" w:rsidP="00DD0154">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b/>
      </w:r>
      <w:r w:rsidR="00622458">
        <w:rPr>
          <w:rFonts w:ascii="Times New Roman" w:hAnsi="Times New Roman" w:cs="Times New Roman"/>
          <w:sz w:val="24"/>
          <w:szCs w:val="24"/>
          <w:lang w:val="lv-LV" w:eastAsia="fr-BE"/>
        </w:rPr>
        <w:t xml:space="preserve">Starptautiskā sadarbība šobrīd ir daudz svarīgāka, kā jebkad iepriekš. Tā ne tikai piedāvā ES ieguvumus ekonomikā, tehnoloģijās un zinātnē, bet arī sniedz ieguldījumu globālās ekonomikas labklājībā. Augošā politiskā un komerciālā interese par kosmosu pieprasa, ka ES integrē kosmosa politiku starptautiskā arēnā un </w:t>
      </w:r>
      <w:proofErr w:type="spellStart"/>
      <w:r w:rsidR="00622458">
        <w:rPr>
          <w:rFonts w:ascii="Times New Roman" w:hAnsi="Times New Roman" w:cs="Times New Roman"/>
          <w:sz w:val="24"/>
          <w:szCs w:val="24"/>
          <w:lang w:val="lv-LV" w:eastAsia="fr-BE"/>
        </w:rPr>
        <w:t>proaktīvi</w:t>
      </w:r>
      <w:proofErr w:type="spellEnd"/>
      <w:r w:rsidR="00622458">
        <w:rPr>
          <w:rFonts w:ascii="Times New Roman" w:hAnsi="Times New Roman" w:cs="Times New Roman"/>
          <w:sz w:val="24"/>
          <w:szCs w:val="24"/>
          <w:lang w:val="lv-LV" w:eastAsia="fr-BE"/>
        </w:rPr>
        <w:t xml:space="preserve"> iesaistās diskusijās par globālo kosmosa pārvaldību.</w:t>
      </w:r>
      <w:r w:rsidR="0053149B">
        <w:rPr>
          <w:rFonts w:ascii="Times New Roman" w:hAnsi="Times New Roman" w:cs="Times New Roman"/>
          <w:sz w:val="24"/>
          <w:szCs w:val="24"/>
          <w:lang w:val="lv-LV" w:eastAsia="fr-BE"/>
        </w:rPr>
        <w:t xml:space="preserve"> Rumānijas prezidentūra pauž, ka</w:t>
      </w:r>
      <w:r w:rsidR="00622458">
        <w:rPr>
          <w:rFonts w:ascii="Times New Roman" w:hAnsi="Times New Roman" w:cs="Times New Roman"/>
          <w:sz w:val="24"/>
          <w:szCs w:val="24"/>
          <w:lang w:val="lv-LV" w:eastAsia="fr-BE"/>
        </w:rPr>
        <w:t xml:space="preserve"> jā</w:t>
      </w:r>
      <w:r w:rsidR="0053149B">
        <w:rPr>
          <w:rFonts w:ascii="Times New Roman" w:hAnsi="Times New Roman" w:cs="Times New Roman"/>
          <w:sz w:val="24"/>
          <w:szCs w:val="24"/>
          <w:lang w:val="lv-LV" w:eastAsia="fr-BE"/>
        </w:rPr>
        <w:t>apstiprina</w:t>
      </w:r>
      <w:r w:rsidR="00622458">
        <w:rPr>
          <w:rFonts w:ascii="Times New Roman" w:hAnsi="Times New Roman" w:cs="Times New Roman"/>
          <w:sz w:val="24"/>
          <w:szCs w:val="24"/>
          <w:lang w:val="lv-LV" w:eastAsia="fr-BE"/>
        </w:rPr>
        <w:t xml:space="preserve"> globāla un visaptveroša </w:t>
      </w:r>
      <w:r w:rsidR="006B1368">
        <w:rPr>
          <w:rFonts w:ascii="Times New Roman" w:hAnsi="Times New Roman" w:cs="Times New Roman"/>
          <w:sz w:val="24"/>
          <w:szCs w:val="24"/>
          <w:lang w:val="lv-LV" w:eastAsia="fr-BE"/>
        </w:rPr>
        <w:t>pieeja, kur tiek ņemti vērā visi aspekti, kā pieaugošas investīcijas kosmosa nozarē, Eiropas autonomijas</w:t>
      </w:r>
      <w:r w:rsidR="0053149B">
        <w:rPr>
          <w:rFonts w:ascii="Times New Roman" w:hAnsi="Times New Roman" w:cs="Times New Roman"/>
          <w:sz w:val="24"/>
          <w:szCs w:val="24"/>
          <w:lang w:val="lv-LV" w:eastAsia="fr-BE"/>
        </w:rPr>
        <w:t xml:space="preserve"> kosmosā</w:t>
      </w:r>
      <w:r w:rsidR="006B1368">
        <w:rPr>
          <w:rFonts w:ascii="Times New Roman" w:hAnsi="Times New Roman" w:cs="Times New Roman"/>
          <w:sz w:val="24"/>
          <w:szCs w:val="24"/>
          <w:lang w:val="lv-LV" w:eastAsia="fr-BE"/>
        </w:rPr>
        <w:t xml:space="preserve"> </w:t>
      </w:r>
      <w:r w:rsidR="0053149B">
        <w:rPr>
          <w:rFonts w:ascii="Times New Roman" w:hAnsi="Times New Roman" w:cs="Times New Roman"/>
          <w:sz w:val="24"/>
          <w:szCs w:val="24"/>
          <w:lang w:val="lv-LV" w:eastAsia="fr-BE"/>
        </w:rPr>
        <w:t>stiprināšana</w:t>
      </w:r>
      <w:r w:rsidR="006B1368">
        <w:rPr>
          <w:rFonts w:ascii="Times New Roman" w:hAnsi="Times New Roman" w:cs="Times New Roman"/>
          <w:sz w:val="24"/>
          <w:szCs w:val="24"/>
          <w:lang w:val="lv-LV" w:eastAsia="fr-BE"/>
        </w:rPr>
        <w:t xml:space="preserve"> un lielākas </w:t>
      </w:r>
      <w:r w:rsidR="008256AC">
        <w:rPr>
          <w:rFonts w:ascii="Times New Roman" w:hAnsi="Times New Roman" w:cs="Times New Roman"/>
          <w:sz w:val="24"/>
          <w:szCs w:val="24"/>
          <w:lang w:val="lv-LV" w:eastAsia="fr-BE"/>
        </w:rPr>
        <w:t xml:space="preserve">Eiropas </w:t>
      </w:r>
      <w:r w:rsidR="006B1368">
        <w:rPr>
          <w:rFonts w:ascii="Times New Roman" w:hAnsi="Times New Roman" w:cs="Times New Roman"/>
          <w:sz w:val="24"/>
          <w:szCs w:val="24"/>
          <w:lang w:val="lv-LV" w:eastAsia="fr-BE"/>
        </w:rPr>
        <w:t>industrijas (partnerības)</w:t>
      </w:r>
      <w:r w:rsidR="008256AC">
        <w:rPr>
          <w:rFonts w:ascii="Times New Roman" w:hAnsi="Times New Roman" w:cs="Times New Roman"/>
          <w:sz w:val="24"/>
          <w:szCs w:val="24"/>
          <w:lang w:val="lv-LV" w:eastAsia="fr-BE"/>
        </w:rPr>
        <w:t xml:space="preserve"> un</w:t>
      </w:r>
      <w:r w:rsidR="006B1368">
        <w:rPr>
          <w:rFonts w:ascii="Times New Roman" w:hAnsi="Times New Roman" w:cs="Times New Roman"/>
          <w:sz w:val="24"/>
          <w:szCs w:val="24"/>
          <w:lang w:val="lv-LV" w:eastAsia="fr-BE"/>
        </w:rPr>
        <w:t xml:space="preserve"> iedzīvotāju </w:t>
      </w:r>
      <w:r w:rsidR="008256AC">
        <w:rPr>
          <w:rFonts w:ascii="Times New Roman" w:hAnsi="Times New Roman" w:cs="Times New Roman"/>
          <w:sz w:val="24"/>
          <w:szCs w:val="24"/>
          <w:lang w:val="lv-LV" w:eastAsia="fr-BE"/>
        </w:rPr>
        <w:t>iesaiste</w:t>
      </w:r>
      <w:r w:rsidR="00775A38">
        <w:rPr>
          <w:rFonts w:ascii="Times New Roman" w:hAnsi="Times New Roman" w:cs="Times New Roman"/>
          <w:sz w:val="24"/>
          <w:szCs w:val="24"/>
          <w:lang w:val="lv-LV" w:eastAsia="fr-BE"/>
        </w:rPr>
        <w:t xml:space="preserve"> kosmosa pārvaldībā</w:t>
      </w:r>
      <w:r w:rsidR="008256AC">
        <w:rPr>
          <w:rFonts w:ascii="Times New Roman" w:hAnsi="Times New Roman" w:cs="Times New Roman"/>
          <w:sz w:val="24"/>
          <w:szCs w:val="24"/>
          <w:lang w:val="lv-LV" w:eastAsia="fr-BE"/>
        </w:rPr>
        <w:t>.</w:t>
      </w:r>
    </w:p>
    <w:p w14:paraId="2C1DF76F" w14:textId="71701495" w:rsidR="001D2691" w:rsidRPr="00F72821" w:rsidRDefault="00622458" w:rsidP="00DD0154">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 xml:space="preserve"> </w:t>
      </w:r>
    </w:p>
    <w:p w14:paraId="3FB837F1" w14:textId="77777777" w:rsidR="00DD0154" w:rsidRPr="00F72821" w:rsidRDefault="00DD0154" w:rsidP="00DD0154">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r w:rsidRPr="00F72821">
        <w:rPr>
          <w:rFonts w:ascii="Times New Roman" w:eastAsia="Arial Unicode MS" w:hAnsi="Times New Roman" w:cs="Arial Unicode MS"/>
          <w:b/>
          <w:bCs/>
          <w:color w:val="000000"/>
          <w:sz w:val="24"/>
          <w:szCs w:val="24"/>
          <w:u w:val="single" w:color="000000"/>
          <w:bdr w:val="nil"/>
          <w:lang w:val="lv-LV" w:eastAsia="lv-LV"/>
        </w:rPr>
        <w:lastRenderedPageBreak/>
        <w:t xml:space="preserve">Diskusijas jautājumi: </w:t>
      </w:r>
    </w:p>
    <w:p w14:paraId="1946E2F5" w14:textId="77777777" w:rsidR="00DD0154" w:rsidRPr="00F72821" w:rsidRDefault="00DD0154" w:rsidP="00DD0154">
      <w:pPr>
        <w:pBdr>
          <w:top w:val="nil"/>
          <w:left w:val="nil"/>
          <w:bottom w:val="nil"/>
          <w:right w:val="nil"/>
          <w:between w:val="nil"/>
          <w:bar w:val="nil"/>
        </w:pBdr>
        <w:spacing w:after="0" w:line="240" w:lineRule="auto"/>
        <w:ind w:firstLine="360"/>
        <w:jc w:val="both"/>
        <w:rPr>
          <w:rFonts w:ascii="Times New Roman" w:eastAsia="Arial Unicode MS" w:hAnsi="Times New Roman" w:cs="Arial Unicode MS"/>
          <w:color w:val="000000"/>
          <w:sz w:val="24"/>
          <w:szCs w:val="24"/>
          <w:u w:color="000000"/>
          <w:bdr w:val="nil"/>
          <w:lang w:val="lv-LV" w:eastAsia="lv-LV"/>
        </w:rPr>
      </w:pPr>
    </w:p>
    <w:p w14:paraId="4F7D92A4" w14:textId="5824E578" w:rsidR="00DD0154" w:rsidRPr="00F72821" w:rsidRDefault="006B1368" w:rsidP="00DD0154">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Ņemot vērā esošo kontekstu</w:t>
      </w:r>
      <w:r w:rsidR="00DD0154" w:rsidRPr="00F72821">
        <w:rPr>
          <w:rFonts w:ascii="Times New Roman" w:eastAsia="Arial Unicode MS" w:hAnsi="Times New Roman" w:cs="Arial Unicode MS"/>
          <w:color w:val="000000"/>
          <w:sz w:val="24"/>
          <w:szCs w:val="24"/>
          <w:u w:color="000000"/>
          <w:bdr w:val="nil"/>
          <w:lang w:val="lv-LV" w:eastAsia="lv-LV"/>
        </w:rPr>
        <w:t>, d</w:t>
      </w:r>
      <w:r w:rsidR="00DD0154" w:rsidRPr="00F72821">
        <w:rPr>
          <w:rFonts w:ascii="Times New Roman" w:eastAsia="Arial Unicode MS" w:hAnsi="Times New Roman" w:cs="Arial Unicode MS"/>
          <w:bCs/>
          <w:color w:val="000000"/>
          <w:sz w:val="24"/>
          <w:szCs w:val="24"/>
          <w:u w:color="000000"/>
          <w:bdr w:val="nil"/>
          <w:lang w:val="lv-LV" w:eastAsia="lv-LV"/>
        </w:rPr>
        <w:t xml:space="preserve">alībvalstis ir </w:t>
      </w:r>
      <w:r>
        <w:rPr>
          <w:rFonts w:ascii="Times New Roman" w:eastAsia="Arial Unicode MS" w:hAnsi="Times New Roman" w:cs="Arial Unicode MS"/>
          <w:bCs/>
          <w:color w:val="000000"/>
          <w:sz w:val="24"/>
          <w:szCs w:val="24"/>
          <w:u w:color="000000"/>
          <w:bdr w:val="nil"/>
          <w:lang w:val="lv-LV" w:eastAsia="lv-LV"/>
        </w:rPr>
        <w:t xml:space="preserve">aicinātas izteikties par šādiem </w:t>
      </w:r>
      <w:r w:rsidR="00DD0154" w:rsidRPr="00F72821">
        <w:rPr>
          <w:rFonts w:ascii="Times New Roman" w:eastAsia="Arial Unicode MS" w:hAnsi="Times New Roman" w:cs="Arial Unicode MS"/>
          <w:bCs/>
          <w:color w:val="000000"/>
          <w:sz w:val="24"/>
          <w:szCs w:val="24"/>
          <w:u w:color="000000"/>
          <w:bdr w:val="nil"/>
          <w:lang w:val="lv-LV" w:eastAsia="lv-LV"/>
        </w:rPr>
        <w:t>jautājumiem</w:t>
      </w:r>
      <w:r w:rsidR="00DD0154" w:rsidRPr="00F72821">
        <w:rPr>
          <w:rFonts w:ascii="Times New Roman" w:eastAsia="Arial Unicode MS" w:hAnsi="Times New Roman" w:cs="Arial Unicode MS"/>
          <w:color w:val="000000"/>
          <w:sz w:val="24"/>
          <w:szCs w:val="24"/>
          <w:u w:color="000000"/>
          <w:bdr w:val="nil"/>
          <w:lang w:val="lv-LV" w:eastAsia="lv-LV"/>
        </w:rPr>
        <w:t xml:space="preserve">: </w:t>
      </w:r>
    </w:p>
    <w:p w14:paraId="0EA79374" w14:textId="5EDF1F86" w:rsidR="008256AC" w:rsidRDefault="006B1368" w:rsidP="00DD0154">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Arial Unicode MS"/>
          <w:i/>
          <w:color w:val="000000"/>
          <w:sz w:val="24"/>
          <w:szCs w:val="24"/>
          <w:u w:color="000000"/>
          <w:bdr w:val="nil"/>
          <w:lang w:val="lv-LV" w:eastAsia="lv-LV"/>
        </w:rPr>
      </w:pPr>
      <w:r>
        <w:rPr>
          <w:rFonts w:ascii="Times New Roman" w:eastAsia="Arial Unicode MS" w:hAnsi="Times New Roman" w:cs="Arial Unicode MS"/>
          <w:i/>
          <w:color w:val="000000"/>
          <w:sz w:val="24"/>
          <w:szCs w:val="24"/>
          <w:u w:color="000000"/>
          <w:bdr w:val="nil"/>
          <w:lang w:val="lv-LV" w:eastAsia="lv-LV"/>
        </w:rPr>
        <w:t xml:space="preserve">Kā </w:t>
      </w:r>
      <w:r w:rsidR="00D14EC4">
        <w:rPr>
          <w:rFonts w:ascii="Times New Roman" w:eastAsia="Arial Unicode MS" w:hAnsi="Times New Roman" w:cs="Arial Unicode MS"/>
          <w:i/>
          <w:color w:val="000000"/>
          <w:sz w:val="24"/>
          <w:szCs w:val="24"/>
          <w:u w:color="000000"/>
          <w:bdr w:val="nil"/>
          <w:lang w:val="lv-LV" w:eastAsia="lv-LV"/>
        </w:rPr>
        <w:t xml:space="preserve">kosmosa iniciatīvas īstenotas lokālā, reģionālā, nacionālā un Eiropas līmenī var tikt labāk koordinētas un veicinātas, lai gūtu pārliecību, ka tās </w:t>
      </w:r>
      <w:r w:rsidR="00775A38">
        <w:rPr>
          <w:rFonts w:ascii="Times New Roman" w:eastAsia="Arial Unicode MS" w:hAnsi="Times New Roman" w:cs="Arial Unicode MS"/>
          <w:i/>
          <w:color w:val="000000"/>
          <w:sz w:val="24"/>
          <w:szCs w:val="24"/>
          <w:u w:color="000000"/>
          <w:bdr w:val="nil"/>
          <w:lang w:val="lv-LV" w:eastAsia="lv-LV"/>
        </w:rPr>
        <w:t>paplašinās</w:t>
      </w:r>
      <w:r w:rsidR="00D14EC4">
        <w:rPr>
          <w:rFonts w:ascii="Times New Roman" w:eastAsia="Arial Unicode MS" w:hAnsi="Times New Roman" w:cs="Arial Unicode MS"/>
          <w:i/>
          <w:color w:val="000000"/>
          <w:sz w:val="24"/>
          <w:szCs w:val="24"/>
          <w:u w:color="000000"/>
          <w:bdr w:val="nil"/>
          <w:lang w:val="lv-LV" w:eastAsia="lv-LV"/>
        </w:rPr>
        <w:t xml:space="preserve"> un tām piemīt ķēdes reakcija gan Eiropas ekonomikā, gan globāli</w:t>
      </w:r>
      <w:r w:rsidR="00DD0154" w:rsidRPr="00F72821">
        <w:rPr>
          <w:rFonts w:ascii="Times New Roman" w:eastAsia="Arial Unicode MS" w:hAnsi="Times New Roman" w:cs="Arial Unicode MS"/>
          <w:i/>
          <w:color w:val="000000"/>
          <w:sz w:val="24"/>
          <w:szCs w:val="24"/>
          <w:u w:color="000000"/>
          <w:bdr w:val="nil"/>
          <w:lang w:val="lv-LV" w:eastAsia="lv-LV"/>
        </w:rPr>
        <w:t>?</w:t>
      </w:r>
    </w:p>
    <w:p w14:paraId="1F6F7BEA" w14:textId="4DD0950B" w:rsidR="00DD0154" w:rsidRPr="00F72821" w:rsidRDefault="00DD0154" w:rsidP="008256AC">
      <w:pPr>
        <w:pBdr>
          <w:top w:val="nil"/>
          <w:left w:val="nil"/>
          <w:bottom w:val="nil"/>
          <w:right w:val="nil"/>
          <w:between w:val="nil"/>
          <w:bar w:val="nil"/>
        </w:pBdr>
        <w:spacing w:after="0" w:line="240" w:lineRule="auto"/>
        <w:ind w:left="928"/>
        <w:jc w:val="both"/>
        <w:rPr>
          <w:rFonts w:ascii="Times New Roman" w:eastAsia="Arial Unicode MS" w:hAnsi="Times New Roman" w:cs="Arial Unicode MS"/>
          <w:i/>
          <w:color w:val="000000"/>
          <w:sz w:val="24"/>
          <w:szCs w:val="24"/>
          <w:u w:color="000000"/>
          <w:bdr w:val="nil"/>
          <w:lang w:val="lv-LV" w:eastAsia="lv-LV"/>
        </w:rPr>
      </w:pPr>
      <w:r w:rsidRPr="00F72821">
        <w:rPr>
          <w:rFonts w:ascii="Times New Roman" w:eastAsia="Arial Unicode MS" w:hAnsi="Times New Roman" w:cs="Arial Unicode MS"/>
          <w:i/>
          <w:color w:val="000000"/>
          <w:sz w:val="24"/>
          <w:szCs w:val="24"/>
          <w:u w:color="000000"/>
          <w:bdr w:val="nil"/>
          <w:lang w:val="lv-LV" w:eastAsia="lv-LV"/>
        </w:rPr>
        <w:t xml:space="preserve"> </w:t>
      </w:r>
    </w:p>
    <w:p w14:paraId="12F18DC9" w14:textId="4FF05F24" w:rsidR="00DD0154" w:rsidRPr="00A869FC" w:rsidRDefault="00A869FC" w:rsidP="00A869FC">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 xml:space="preserve">Eiropai ir jāreaģē </w:t>
      </w:r>
      <w:r w:rsidR="008256AC">
        <w:rPr>
          <w:rFonts w:ascii="Times New Roman" w:eastAsia="Arial Unicode MS" w:hAnsi="Times New Roman" w:cs="Arial Unicode MS"/>
          <w:color w:val="000000"/>
          <w:sz w:val="24"/>
          <w:szCs w:val="24"/>
          <w:u w:color="000000"/>
          <w:bdr w:val="nil"/>
          <w:lang w:val="lv-LV" w:eastAsia="lv-LV"/>
        </w:rPr>
        <w:t xml:space="preserve">ātri </w:t>
      </w:r>
      <w:r>
        <w:rPr>
          <w:rFonts w:ascii="Times New Roman" w:eastAsia="Arial Unicode MS" w:hAnsi="Times New Roman" w:cs="Arial Unicode MS"/>
          <w:color w:val="000000"/>
          <w:sz w:val="24"/>
          <w:szCs w:val="24"/>
          <w:u w:color="000000"/>
          <w:bdr w:val="nil"/>
          <w:lang w:val="lv-LV" w:eastAsia="lv-LV"/>
        </w:rPr>
        <w:t>un jādefinē tās ambīcijas tādās jomās, kā kosmosa resursu izmantošana, kosmosa loģistika un transports, kosmosa atkritumi un drošība</w:t>
      </w:r>
      <w:r w:rsidR="00775A38">
        <w:rPr>
          <w:rFonts w:ascii="Times New Roman" w:eastAsia="Arial Unicode MS" w:hAnsi="Times New Roman" w:cs="Arial Unicode MS"/>
          <w:color w:val="000000"/>
          <w:sz w:val="24"/>
          <w:szCs w:val="24"/>
          <w:u w:color="000000"/>
          <w:bdr w:val="nil"/>
          <w:lang w:val="lv-LV" w:eastAsia="lv-LV"/>
        </w:rPr>
        <w:t xml:space="preserve"> kosmosā</w:t>
      </w:r>
      <w:r>
        <w:rPr>
          <w:rFonts w:ascii="Times New Roman" w:eastAsia="Arial Unicode MS" w:hAnsi="Times New Roman" w:cs="Arial Unicode MS"/>
          <w:color w:val="000000"/>
          <w:sz w:val="24"/>
          <w:szCs w:val="24"/>
          <w:u w:color="000000"/>
          <w:bdr w:val="nil"/>
          <w:lang w:val="lv-LV" w:eastAsia="lv-LV"/>
        </w:rPr>
        <w:t xml:space="preserve">. </w:t>
      </w:r>
      <w:r w:rsidR="00D14EC4" w:rsidRPr="00A869FC">
        <w:rPr>
          <w:rFonts w:ascii="Times New Roman" w:eastAsia="Arial Unicode MS" w:hAnsi="Times New Roman" w:cs="Arial Unicode MS"/>
          <w:i/>
          <w:color w:val="000000"/>
          <w:sz w:val="24"/>
          <w:szCs w:val="24"/>
          <w:u w:color="000000"/>
          <w:bdr w:val="nil"/>
          <w:lang w:val="lv-LV" w:eastAsia="lv-LV"/>
        </w:rPr>
        <w:t>Kā dalībvalstis varētu strādāt kopā, lai definētu ES ambīcijas kosmos</w:t>
      </w:r>
      <w:r w:rsidR="008256AC">
        <w:rPr>
          <w:rFonts w:ascii="Times New Roman" w:eastAsia="Arial Unicode MS" w:hAnsi="Times New Roman" w:cs="Arial Unicode MS"/>
          <w:i/>
          <w:color w:val="000000"/>
          <w:sz w:val="24"/>
          <w:szCs w:val="24"/>
          <w:u w:color="000000"/>
          <w:bdr w:val="nil"/>
          <w:lang w:val="lv-LV" w:eastAsia="lv-LV"/>
        </w:rPr>
        <w:t>ā</w:t>
      </w:r>
      <w:r w:rsidR="00D14EC4" w:rsidRPr="00A869FC">
        <w:rPr>
          <w:rFonts w:ascii="Times New Roman" w:eastAsia="Arial Unicode MS" w:hAnsi="Times New Roman" w:cs="Arial Unicode MS"/>
          <w:i/>
          <w:color w:val="000000"/>
          <w:sz w:val="24"/>
          <w:szCs w:val="24"/>
          <w:u w:color="000000"/>
          <w:bdr w:val="nil"/>
          <w:lang w:val="lv-LV" w:eastAsia="lv-LV"/>
        </w:rPr>
        <w:t xml:space="preserve"> un apvienot un stiprināt Eiropas globālo lomu</w:t>
      </w:r>
      <w:r w:rsidR="008256AC">
        <w:rPr>
          <w:rFonts w:ascii="Times New Roman" w:eastAsia="Arial Unicode MS" w:hAnsi="Times New Roman" w:cs="Arial Unicode MS"/>
          <w:i/>
          <w:color w:val="000000"/>
          <w:sz w:val="24"/>
          <w:szCs w:val="24"/>
          <w:u w:color="000000"/>
          <w:bdr w:val="nil"/>
          <w:lang w:val="lv-LV" w:eastAsia="lv-LV"/>
        </w:rPr>
        <w:t xml:space="preserve">? </w:t>
      </w:r>
      <w:r w:rsidR="00D14EC4" w:rsidRPr="00A869FC">
        <w:rPr>
          <w:rFonts w:ascii="Times New Roman" w:eastAsia="Arial Unicode MS" w:hAnsi="Times New Roman" w:cs="Arial Unicode MS"/>
          <w:i/>
          <w:color w:val="000000"/>
          <w:sz w:val="24"/>
          <w:szCs w:val="24"/>
          <w:u w:color="000000"/>
          <w:bdr w:val="nil"/>
          <w:lang w:val="lv-LV" w:eastAsia="lv-LV"/>
        </w:rPr>
        <w:t>K</w:t>
      </w:r>
      <w:r w:rsidRPr="00A869FC">
        <w:rPr>
          <w:rFonts w:ascii="Times New Roman" w:eastAsia="Arial Unicode MS" w:hAnsi="Times New Roman" w:cs="Arial Unicode MS"/>
          <w:i/>
          <w:color w:val="000000"/>
          <w:sz w:val="24"/>
          <w:szCs w:val="24"/>
          <w:u w:color="000000"/>
          <w:bdr w:val="nil"/>
          <w:lang w:val="lv-LV" w:eastAsia="lv-LV"/>
        </w:rPr>
        <w:t>āds</w:t>
      </w:r>
      <w:r w:rsidR="00D14EC4" w:rsidRPr="00A869FC">
        <w:rPr>
          <w:rFonts w:ascii="Times New Roman" w:eastAsia="Arial Unicode MS" w:hAnsi="Times New Roman" w:cs="Arial Unicode MS"/>
          <w:i/>
          <w:color w:val="000000"/>
          <w:sz w:val="24"/>
          <w:szCs w:val="24"/>
          <w:u w:color="000000"/>
          <w:bdr w:val="nil"/>
          <w:lang w:val="lv-LV" w:eastAsia="lv-LV"/>
        </w:rPr>
        <w:t xml:space="preserve"> varētu būt ES </w:t>
      </w:r>
      <w:r w:rsidRPr="00A869FC">
        <w:rPr>
          <w:rFonts w:ascii="Times New Roman" w:eastAsia="Arial Unicode MS" w:hAnsi="Times New Roman" w:cs="Arial Unicode MS"/>
          <w:i/>
          <w:color w:val="000000"/>
          <w:sz w:val="24"/>
          <w:szCs w:val="24"/>
          <w:u w:color="000000"/>
          <w:bdr w:val="nil"/>
          <w:lang w:val="lv-LV" w:eastAsia="lv-LV"/>
        </w:rPr>
        <w:t xml:space="preserve">ieguldījums iepriekšminētajās jomās? </w:t>
      </w:r>
    </w:p>
    <w:p w14:paraId="3FB9F4DB" w14:textId="77777777" w:rsidR="00DD0154" w:rsidRDefault="00DD0154" w:rsidP="00DD0154">
      <w:pPr>
        <w:autoSpaceDE w:val="0"/>
        <w:autoSpaceDN w:val="0"/>
        <w:adjustRightInd w:val="0"/>
        <w:spacing w:after="0" w:line="264" w:lineRule="auto"/>
        <w:jc w:val="both"/>
        <w:rPr>
          <w:rFonts w:ascii="Times New Roman" w:hAnsi="Times New Roman" w:cs="Times New Roman"/>
          <w:sz w:val="24"/>
          <w:szCs w:val="24"/>
          <w:lang w:val="lv-LV" w:eastAsia="fr-BE"/>
        </w:rPr>
      </w:pPr>
    </w:p>
    <w:p w14:paraId="5BF35431" w14:textId="77777777" w:rsidR="00DD0154" w:rsidRDefault="00DD0154" w:rsidP="00DD0154">
      <w:pPr>
        <w:autoSpaceDE w:val="0"/>
        <w:autoSpaceDN w:val="0"/>
        <w:adjustRightInd w:val="0"/>
        <w:spacing w:after="0" w:line="264" w:lineRule="auto"/>
        <w:jc w:val="both"/>
        <w:rPr>
          <w:rFonts w:ascii="Times New Roman" w:hAnsi="Times New Roman" w:cs="Times New Roman"/>
          <w:b/>
          <w:sz w:val="24"/>
          <w:szCs w:val="24"/>
          <w:u w:val="single"/>
          <w:lang w:val="lv-LV" w:eastAsia="fr-BE"/>
        </w:rPr>
      </w:pPr>
      <w:r w:rsidRPr="002E29DF">
        <w:rPr>
          <w:rFonts w:ascii="Times New Roman" w:hAnsi="Times New Roman" w:cs="Times New Roman"/>
          <w:b/>
          <w:sz w:val="24"/>
          <w:szCs w:val="24"/>
          <w:u w:val="single"/>
          <w:lang w:val="lv-LV" w:eastAsia="fr-BE"/>
        </w:rPr>
        <w:t>Latvijas pozīcija</w:t>
      </w:r>
      <w:bookmarkStart w:id="0" w:name="_GoBack"/>
      <w:bookmarkEnd w:id="0"/>
    </w:p>
    <w:p w14:paraId="748C4431" w14:textId="77777777" w:rsidR="00DC2CAA" w:rsidRDefault="00DC2CAA" w:rsidP="00DD0154">
      <w:pPr>
        <w:autoSpaceDE w:val="0"/>
        <w:autoSpaceDN w:val="0"/>
        <w:adjustRightInd w:val="0"/>
        <w:spacing w:after="0" w:line="264" w:lineRule="auto"/>
        <w:jc w:val="both"/>
        <w:rPr>
          <w:rFonts w:ascii="Times New Roman" w:hAnsi="Times New Roman" w:cs="Times New Roman"/>
          <w:b/>
          <w:sz w:val="24"/>
          <w:szCs w:val="24"/>
          <w:u w:val="single"/>
          <w:lang w:val="lv-LV" w:eastAsia="fr-BE"/>
        </w:rPr>
      </w:pPr>
    </w:p>
    <w:p w14:paraId="72C86DE3" w14:textId="2A3E41C0" w:rsidR="009C6E47" w:rsidRDefault="00DD0154" w:rsidP="00DD0154">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b/>
        <w:t xml:space="preserve">Atbildot uz pirmo jautājumu, Latvija uzskata, ka </w:t>
      </w:r>
      <w:r w:rsidR="009C6E47">
        <w:rPr>
          <w:rFonts w:ascii="Times New Roman" w:hAnsi="Times New Roman" w:cs="Times New Roman"/>
          <w:sz w:val="24"/>
          <w:szCs w:val="24"/>
          <w:lang w:val="lv-LV" w:eastAsia="fr-BE"/>
        </w:rPr>
        <w:t>ir labāk jāizplata informācija par kosmosa iniciatīvām, kas ir</w:t>
      </w:r>
      <w:r w:rsidR="009C6E47" w:rsidRPr="009C6E47">
        <w:rPr>
          <w:rFonts w:ascii="Times New Roman" w:hAnsi="Times New Roman" w:cs="Times New Roman"/>
          <w:sz w:val="24"/>
          <w:szCs w:val="24"/>
          <w:lang w:val="lv-LV" w:eastAsia="fr-BE"/>
        </w:rPr>
        <w:t xml:space="preserve"> īstenotas lokālā, reģionālā, nacionālā un Eiropas līmenī</w:t>
      </w:r>
      <w:r w:rsidR="009C6E47">
        <w:rPr>
          <w:rFonts w:ascii="Times New Roman" w:hAnsi="Times New Roman" w:cs="Times New Roman"/>
          <w:sz w:val="24"/>
          <w:szCs w:val="24"/>
          <w:lang w:val="lv-LV" w:eastAsia="fr-BE"/>
        </w:rPr>
        <w:t xml:space="preserve">. Šim nolūkam būtu jārada </w:t>
      </w:r>
      <w:r w:rsidR="00FB7C8B">
        <w:rPr>
          <w:rFonts w:ascii="Times New Roman" w:hAnsi="Times New Roman" w:cs="Times New Roman"/>
          <w:sz w:val="24"/>
          <w:szCs w:val="24"/>
          <w:lang w:val="lv-LV" w:eastAsia="fr-BE"/>
        </w:rPr>
        <w:t xml:space="preserve">specifiska kosmosa iniciatīvu sasniegto rezultātu izplatīšanas labā prakse, kas nodrošinātu, ka kosmosa iniciatīvu rezultāti ne tikai sasniedz šauru kosmosa kopienu un zinātnisko sabiedrību, bet arī lēmumu pieņēmējus un sabiedrību kopumā. Vairāk būtu jāstrādā pie atbilstošu komunikācijas aktivitāšu īstenošanas, kas sasniedz dažādas auditorijas un izmanto plašus komunikācijas kanālus, kā sociālie mediji, TV, radio un drukātie mediji. Vienotas pieejas izmantošanai ir jāizvērtē </w:t>
      </w:r>
      <w:r w:rsidR="009959D2">
        <w:rPr>
          <w:rFonts w:ascii="Times New Roman" w:hAnsi="Times New Roman" w:cs="Times New Roman"/>
          <w:sz w:val="24"/>
          <w:szCs w:val="24"/>
          <w:lang w:val="lv-LV" w:eastAsia="fr-BE"/>
        </w:rPr>
        <w:t xml:space="preserve">atsevišķa tiešsaistes rīka izveidi un jāizstrādā vienoti kritēriji informācijas atspoguļošanai dažādām auditorijām saprotamā valodā un ērti uztveramā veidā. </w:t>
      </w:r>
    </w:p>
    <w:p w14:paraId="7630AAF6" w14:textId="75C9C05F" w:rsidR="009959D2" w:rsidRDefault="00DD0154" w:rsidP="009959D2">
      <w:pPr>
        <w:spacing w:after="0"/>
        <w:ind w:firstLine="567"/>
        <w:jc w:val="both"/>
        <w:rPr>
          <w:rFonts w:ascii="Times New Roman" w:hAnsi="Times New Roman" w:cs="Times New Roman"/>
          <w:sz w:val="24"/>
          <w:szCs w:val="24"/>
          <w:lang w:val="lv-LV"/>
        </w:rPr>
      </w:pPr>
      <w:r w:rsidRPr="0095640F">
        <w:rPr>
          <w:rFonts w:ascii="Times New Roman" w:hAnsi="Times New Roman" w:cs="Times New Roman"/>
          <w:sz w:val="24"/>
          <w:szCs w:val="24"/>
          <w:lang w:val="lv-LV"/>
        </w:rPr>
        <w:t xml:space="preserve">Atbildot uz otro jautājumu, Latvijas ieskatā </w:t>
      </w:r>
      <w:r w:rsidR="009959D2">
        <w:rPr>
          <w:rFonts w:ascii="Times New Roman" w:hAnsi="Times New Roman" w:cs="Times New Roman"/>
          <w:sz w:val="24"/>
          <w:szCs w:val="24"/>
          <w:lang w:val="lv-LV"/>
        </w:rPr>
        <w:t xml:space="preserve">ES būtu jāturpina aktīvi darboties Apvienoto </w:t>
      </w:r>
      <w:r w:rsidR="00F829DC">
        <w:rPr>
          <w:rFonts w:ascii="Times New Roman" w:hAnsi="Times New Roman" w:cs="Times New Roman"/>
          <w:sz w:val="24"/>
          <w:szCs w:val="24"/>
          <w:lang w:val="lv-LV"/>
        </w:rPr>
        <w:t>N</w:t>
      </w:r>
      <w:r w:rsidR="009959D2">
        <w:rPr>
          <w:rFonts w:ascii="Times New Roman" w:hAnsi="Times New Roman" w:cs="Times New Roman"/>
          <w:sz w:val="24"/>
          <w:szCs w:val="24"/>
          <w:lang w:val="lv-LV"/>
        </w:rPr>
        <w:t xml:space="preserve">āciju </w:t>
      </w:r>
      <w:r w:rsidR="00F829DC">
        <w:rPr>
          <w:rFonts w:ascii="Times New Roman" w:hAnsi="Times New Roman" w:cs="Times New Roman"/>
          <w:sz w:val="24"/>
          <w:szCs w:val="24"/>
          <w:lang w:val="lv-LV"/>
        </w:rPr>
        <w:t xml:space="preserve">Organizācijas </w:t>
      </w:r>
      <w:r w:rsidR="00BE469F">
        <w:rPr>
          <w:rFonts w:ascii="Times New Roman" w:hAnsi="Times New Roman" w:cs="Times New Roman"/>
          <w:sz w:val="24"/>
          <w:szCs w:val="24"/>
          <w:lang w:val="lv-LV"/>
        </w:rPr>
        <w:t xml:space="preserve">(ANO) </w:t>
      </w:r>
      <w:r w:rsidR="009959D2">
        <w:rPr>
          <w:rFonts w:ascii="Times New Roman" w:hAnsi="Times New Roman" w:cs="Times New Roman"/>
          <w:sz w:val="24"/>
          <w:szCs w:val="24"/>
          <w:lang w:val="lv-LV"/>
        </w:rPr>
        <w:t xml:space="preserve">un </w:t>
      </w:r>
      <w:r w:rsidR="00F829DC">
        <w:rPr>
          <w:rFonts w:ascii="Times New Roman" w:hAnsi="Times New Roman" w:cs="Times New Roman"/>
          <w:sz w:val="24"/>
          <w:szCs w:val="24"/>
          <w:lang w:val="lv-LV"/>
        </w:rPr>
        <w:t>Ekonomikās sadarbības un attīstības organizācijas (</w:t>
      </w:r>
      <w:r w:rsidR="009959D2">
        <w:rPr>
          <w:rFonts w:ascii="Times New Roman" w:hAnsi="Times New Roman" w:cs="Times New Roman"/>
          <w:sz w:val="24"/>
          <w:szCs w:val="24"/>
          <w:lang w:val="lv-LV"/>
        </w:rPr>
        <w:t>OECD</w:t>
      </w:r>
      <w:r w:rsidR="00F829DC">
        <w:rPr>
          <w:rFonts w:ascii="Times New Roman" w:hAnsi="Times New Roman" w:cs="Times New Roman"/>
          <w:sz w:val="24"/>
          <w:szCs w:val="24"/>
          <w:lang w:val="lv-LV"/>
        </w:rPr>
        <w:t>)</w:t>
      </w:r>
      <w:r w:rsidR="009959D2">
        <w:rPr>
          <w:rFonts w:ascii="Times New Roman" w:hAnsi="Times New Roman" w:cs="Times New Roman"/>
          <w:sz w:val="24"/>
          <w:szCs w:val="24"/>
          <w:lang w:val="lv-LV"/>
        </w:rPr>
        <w:t xml:space="preserve"> veidotajās struktūrās un grupās, lai aktīvi paustu Eiropas nostāju </w:t>
      </w:r>
      <w:r w:rsidR="00613DC4">
        <w:rPr>
          <w:rFonts w:ascii="Times New Roman" w:hAnsi="Times New Roman" w:cs="Times New Roman"/>
          <w:sz w:val="24"/>
          <w:szCs w:val="24"/>
          <w:lang w:val="lv-LV"/>
        </w:rPr>
        <w:t xml:space="preserve">par </w:t>
      </w:r>
      <w:r w:rsidR="009959D2">
        <w:rPr>
          <w:rFonts w:ascii="Times New Roman" w:hAnsi="Times New Roman" w:cs="Times New Roman"/>
          <w:sz w:val="24"/>
          <w:szCs w:val="24"/>
          <w:lang w:val="lv-LV"/>
        </w:rPr>
        <w:t>kosmosa globālajām problēmām un izaicin</w:t>
      </w:r>
      <w:r w:rsidR="00613DC4">
        <w:rPr>
          <w:rFonts w:ascii="Times New Roman" w:hAnsi="Times New Roman" w:cs="Times New Roman"/>
          <w:sz w:val="24"/>
          <w:szCs w:val="24"/>
          <w:lang w:val="lv-LV"/>
        </w:rPr>
        <w:t>ājumiem</w:t>
      </w:r>
      <w:r w:rsidR="00CC5E29">
        <w:rPr>
          <w:rFonts w:ascii="Times New Roman" w:hAnsi="Times New Roman" w:cs="Times New Roman"/>
          <w:sz w:val="24"/>
          <w:szCs w:val="24"/>
          <w:lang w:val="lv-LV"/>
        </w:rPr>
        <w:t>, kā piemēram kosmosa atkritumi</w:t>
      </w:r>
      <w:r w:rsidR="00613DC4">
        <w:rPr>
          <w:rFonts w:ascii="Times New Roman" w:hAnsi="Times New Roman" w:cs="Times New Roman"/>
          <w:sz w:val="24"/>
          <w:szCs w:val="24"/>
          <w:lang w:val="lv-LV"/>
        </w:rPr>
        <w:t xml:space="preserve">. </w:t>
      </w:r>
      <w:r w:rsidR="009959D2">
        <w:rPr>
          <w:rFonts w:ascii="Times New Roman" w:hAnsi="Times New Roman" w:cs="Times New Roman"/>
          <w:sz w:val="24"/>
          <w:szCs w:val="24"/>
          <w:lang w:val="lv-LV"/>
        </w:rPr>
        <w:t>Vienlaikus Eiropas Komisijai (</w:t>
      </w:r>
      <w:r w:rsidR="00775A38">
        <w:rPr>
          <w:rFonts w:ascii="Times New Roman" w:hAnsi="Times New Roman" w:cs="Times New Roman"/>
          <w:sz w:val="24"/>
          <w:szCs w:val="24"/>
          <w:lang w:val="lv-LV"/>
        </w:rPr>
        <w:t xml:space="preserve">turpmāk - </w:t>
      </w:r>
      <w:r w:rsidR="009959D2">
        <w:rPr>
          <w:rFonts w:ascii="Times New Roman" w:hAnsi="Times New Roman" w:cs="Times New Roman"/>
          <w:sz w:val="24"/>
          <w:szCs w:val="24"/>
          <w:lang w:val="lv-LV"/>
        </w:rPr>
        <w:t xml:space="preserve">EK) būtu jārada atbilstošs mehānisms, lai efektīvi un ātri apkopotu dalībvalstu nostāju par būtiskākajiem </w:t>
      </w:r>
      <w:r w:rsidR="00613DC4">
        <w:rPr>
          <w:rFonts w:ascii="Times New Roman" w:hAnsi="Times New Roman" w:cs="Times New Roman"/>
          <w:sz w:val="24"/>
          <w:szCs w:val="24"/>
          <w:lang w:val="lv-LV"/>
        </w:rPr>
        <w:t xml:space="preserve">kosmosa izmantošanas </w:t>
      </w:r>
      <w:r w:rsidR="009959D2">
        <w:rPr>
          <w:rFonts w:ascii="Times New Roman" w:hAnsi="Times New Roman" w:cs="Times New Roman"/>
          <w:sz w:val="24"/>
          <w:szCs w:val="24"/>
          <w:lang w:val="lv-LV"/>
        </w:rPr>
        <w:t xml:space="preserve">jautājumiem. Latvija norāda, ka ES, kā vienai </w:t>
      </w:r>
      <w:r w:rsidR="00775A38">
        <w:rPr>
          <w:rFonts w:ascii="Times New Roman" w:hAnsi="Times New Roman" w:cs="Times New Roman"/>
          <w:sz w:val="24"/>
          <w:szCs w:val="24"/>
          <w:lang w:val="lv-LV"/>
        </w:rPr>
        <w:t xml:space="preserve">no pasaules </w:t>
      </w:r>
      <w:r w:rsidR="009959D2">
        <w:rPr>
          <w:rFonts w:ascii="Times New Roman" w:hAnsi="Times New Roman" w:cs="Times New Roman"/>
          <w:sz w:val="24"/>
          <w:szCs w:val="24"/>
          <w:lang w:val="lv-LV"/>
        </w:rPr>
        <w:t>kosmosa lielvar</w:t>
      </w:r>
      <w:r w:rsidR="00613DC4">
        <w:rPr>
          <w:rFonts w:ascii="Times New Roman" w:hAnsi="Times New Roman" w:cs="Times New Roman"/>
          <w:sz w:val="24"/>
          <w:szCs w:val="24"/>
          <w:lang w:val="lv-LV"/>
        </w:rPr>
        <w:t xml:space="preserve">ām ir jānodrošina līdzvērtīga </w:t>
      </w:r>
      <w:r w:rsidR="00F829DC">
        <w:rPr>
          <w:rFonts w:ascii="Times New Roman" w:hAnsi="Times New Roman" w:cs="Times New Roman"/>
          <w:sz w:val="24"/>
          <w:szCs w:val="24"/>
          <w:lang w:val="lv-LV"/>
        </w:rPr>
        <w:t xml:space="preserve">ES </w:t>
      </w:r>
      <w:r w:rsidR="00613DC4">
        <w:rPr>
          <w:rFonts w:ascii="Times New Roman" w:hAnsi="Times New Roman" w:cs="Times New Roman"/>
          <w:sz w:val="24"/>
          <w:szCs w:val="24"/>
          <w:lang w:val="lv-LV"/>
        </w:rPr>
        <w:t>iesaiste un līdzdalība visos svarīgākajos globālajos kosmosa jaut</w:t>
      </w:r>
      <w:r w:rsidR="00775A38">
        <w:rPr>
          <w:rFonts w:ascii="Times New Roman" w:hAnsi="Times New Roman" w:cs="Times New Roman"/>
          <w:sz w:val="24"/>
          <w:szCs w:val="24"/>
          <w:lang w:val="lv-LV"/>
        </w:rPr>
        <w:t>ājumos.</w:t>
      </w:r>
    </w:p>
    <w:p w14:paraId="4916B759" w14:textId="77777777" w:rsidR="00C36E94" w:rsidRPr="0095640F" w:rsidRDefault="00C36E94" w:rsidP="009959D2">
      <w:pPr>
        <w:spacing w:after="0"/>
        <w:ind w:firstLine="567"/>
        <w:jc w:val="both"/>
        <w:rPr>
          <w:rFonts w:ascii="Times New Roman" w:hAnsi="Times New Roman" w:cs="Times New Roman"/>
          <w:sz w:val="24"/>
          <w:szCs w:val="24"/>
          <w:lang w:val="lv-LV"/>
        </w:rPr>
      </w:pPr>
    </w:p>
    <w:p w14:paraId="65BE05E2" w14:textId="74B4DD6C" w:rsidR="002C2D55" w:rsidRPr="00775A38" w:rsidRDefault="009F6F2D" w:rsidP="00775A38">
      <w:pPr>
        <w:pStyle w:val="ListParagraph"/>
        <w:numPr>
          <w:ilvl w:val="0"/>
          <w:numId w:val="10"/>
        </w:numPr>
        <w:jc w:val="both"/>
        <w:rPr>
          <w:rFonts w:ascii="Times New Roman" w:hAnsi="Times New Roman" w:cs="Times New Roman"/>
          <w:b/>
          <w:sz w:val="24"/>
          <w:szCs w:val="24"/>
          <w:lang w:val="lv-LV"/>
        </w:rPr>
      </w:pPr>
      <w:r w:rsidRPr="009F6F2D">
        <w:rPr>
          <w:rFonts w:ascii="Times New Roman" w:hAnsi="Times New Roman" w:cs="Times New Roman"/>
          <w:b/>
          <w:sz w:val="24"/>
          <w:szCs w:val="24"/>
          <w:lang w:val="lv-LV"/>
        </w:rPr>
        <w:t xml:space="preserve">Eiropas Kosmosa politika </w:t>
      </w:r>
      <w:r w:rsidR="00DC2CAA">
        <w:rPr>
          <w:rFonts w:ascii="Times New Roman" w:hAnsi="Times New Roman" w:cs="Times New Roman"/>
          <w:b/>
          <w:sz w:val="24"/>
          <w:szCs w:val="24"/>
          <w:lang w:val="lv-LV"/>
        </w:rPr>
        <w:t>–</w:t>
      </w:r>
      <w:r w:rsidR="002C2D55">
        <w:rPr>
          <w:rFonts w:ascii="Times New Roman" w:hAnsi="Times New Roman" w:cs="Times New Roman"/>
          <w:b/>
          <w:sz w:val="24"/>
          <w:szCs w:val="24"/>
          <w:lang w:val="lv-LV"/>
        </w:rPr>
        <w:t xml:space="preserve"> </w:t>
      </w:r>
      <w:r w:rsidRPr="009F6F2D">
        <w:rPr>
          <w:rFonts w:ascii="Times New Roman" w:hAnsi="Times New Roman" w:cs="Times New Roman"/>
          <w:b/>
          <w:sz w:val="24"/>
          <w:szCs w:val="24"/>
          <w:lang w:val="lv-LV"/>
        </w:rPr>
        <w:t xml:space="preserve">gatavošanās Kosmosa padomei </w:t>
      </w:r>
      <w:r w:rsidR="002C2D55">
        <w:rPr>
          <w:rFonts w:ascii="Times New Roman" w:hAnsi="Times New Roman" w:cs="Times New Roman"/>
          <w:b/>
          <w:sz w:val="24"/>
          <w:szCs w:val="24"/>
          <w:lang w:val="lv-LV"/>
        </w:rPr>
        <w:t>– viedokļu apmaiņa</w:t>
      </w:r>
    </w:p>
    <w:p w14:paraId="0784A362" w14:textId="6F875DE4" w:rsidR="00C36E94" w:rsidRDefault="00C36E94" w:rsidP="00C36E94">
      <w:pPr>
        <w:spacing w:after="0"/>
        <w:ind w:firstLine="720"/>
        <w:jc w:val="both"/>
        <w:rPr>
          <w:rFonts w:ascii="Times New Roman" w:hAnsi="Times New Roman" w:cs="Times New Roman"/>
          <w:sz w:val="24"/>
          <w:szCs w:val="24"/>
          <w:lang w:val="lv-LV"/>
        </w:rPr>
      </w:pPr>
      <w:r w:rsidRPr="00C36E94">
        <w:rPr>
          <w:rFonts w:ascii="Times New Roman" w:hAnsi="Times New Roman" w:cs="Times New Roman"/>
          <w:sz w:val="24"/>
          <w:szCs w:val="24"/>
          <w:lang w:val="lv-LV"/>
        </w:rPr>
        <w:t>Eiropa – ES, EKA un to dalībvalstis un citi Eiropas partneri ir guvuši iezvērojumus panākumus kosmosa jomā ar revolucionārām tehnoloģijām, pielietojumiem</w:t>
      </w:r>
      <w:r w:rsidR="00AA71FE">
        <w:rPr>
          <w:rFonts w:ascii="Times New Roman" w:hAnsi="Times New Roman" w:cs="Times New Roman"/>
          <w:sz w:val="24"/>
          <w:szCs w:val="24"/>
          <w:lang w:val="lv-LV"/>
        </w:rPr>
        <w:t>, kas balstīti kosmosa datos</w:t>
      </w:r>
      <w:r w:rsidRPr="00C36E94">
        <w:rPr>
          <w:rFonts w:ascii="Times New Roman" w:hAnsi="Times New Roman" w:cs="Times New Roman"/>
          <w:sz w:val="24"/>
          <w:szCs w:val="24"/>
          <w:lang w:val="lv-LV"/>
        </w:rPr>
        <w:t xml:space="preserve">, zinātnes un izpētes programmām un misijām. </w:t>
      </w:r>
    </w:p>
    <w:p w14:paraId="7D959BEE" w14:textId="57E60362" w:rsidR="00C36E94" w:rsidRDefault="00C36E94" w:rsidP="004A1AD2">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Kosmoss ir būtisks sektors, kas stiprina politiku ieviešanu un Eiropas iesaisti globālajās iniciatīvās un veido jaunas biznesa iespējas, kas ve</w:t>
      </w:r>
      <w:r w:rsidR="00775A38">
        <w:rPr>
          <w:rFonts w:ascii="Times New Roman" w:hAnsi="Times New Roman" w:cs="Times New Roman"/>
          <w:sz w:val="24"/>
          <w:szCs w:val="24"/>
          <w:lang w:val="lv-LV"/>
        </w:rPr>
        <w:t>i</w:t>
      </w:r>
      <w:r>
        <w:rPr>
          <w:rFonts w:ascii="Times New Roman" w:hAnsi="Times New Roman" w:cs="Times New Roman"/>
          <w:sz w:val="24"/>
          <w:szCs w:val="24"/>
          <w:lang w:val="lv-LV"/>
        </w:rPr>
        <w:t xml:space="preserve">cina ekonomisko izaugsmi, dzīves kvalitāti un ilgtspējīgu attīstību. Eiropas kapacitāte izmantot un gūt </w:t>
      </w:r>
      <w:r>
        <w:rPr>
          <w:rFonts w:ascii="Times New Roman" w:hAnsi="Times New Roman" w:cs="Times New Roman"/>
          <w:sz w:val="24"/>
          <w:szCs w:val="24"/>
          <w:lang w:val="lv-LV"/>
        </w:rPr>
        <w:lastRenderedPageBreak/>
        <w:t>pieeju kosmosa</w:t>
      </w:r>
      <w:r w:rsidR="00FE06A9">
        <w:rPr>
          <w:rFonts w:ascii="Times New Roman" w:hAnsi="Times New Roman" w:cs="Times New Roman"/>
          <w:sz w:val="24"/>
          <w:szCs w:val="24"/>
          <w:lang w:val="lv-LV"/>
        </w:rPr>
        <w:t>m</w:t>
      </w:r>
      <w:r>
        <w:rPr>
          <w:rFonts w:ascii="Times New Roman" w:hAnsi="Times New Roman" w:cs="Times New Roman"/>
          <w:sz w:val="24"/>
          <w:szCs w:val="24"/>
          <w:lang w:val="lv-LV"/>
        </w:rPr>
        <w:t xml:space="preserve"> ir </w:t>
      </w:r>
      <w:r w:rsidR="00FE06A9">
        <w:rPr>
          <w:rFonts w:ascii="Times New Roman" w:hAnsi="Times New Roman" w:cs="Times New Roman"/>
          <w:sz w:val="24"/>
          <w:szCs w:val="24"/>
          <w:lang w:val="lv-LV"/>
        </w:rPr>
        <w:t xml:space="preserve">absolūti nepieciešama, lai risinātu globālos izaicinājumus, kā piemēram humanitārās krīzes un </w:t>
      </w:r>
      <w:r w:rsidR="00775A38">
        <w:rPr>
          <w:rFonts w:ascii="Times New Roman" w:hAnsi="Times New Roman" w:cs="Times New Roman"/>
          <w:sz w:val="24"/>
          <w:szCs w:val="24"/>
          <w:lang w:val="lv-LV"/>
        </w:rPr>
        <w:t xml:space="preserve">nodrošinātu </w:t>
      </w:r>
      <w:r w:rsidR="00FE06A9">
        <w:rPr>
          <w:rFonts w:ascii="Times New Roman" w:hAnsi="Times New Roman" w:cs="Times New Roman"/>
          <w:sz w:val="24"/>
          <w:szCs w:val="24"/>
          <w:lang w:val="lv-LV"/>
        </w:rPr>
        <w:t>aktīvu un sabiedrības drošību un drošumu. Kosmosa izmantošana nākamajām paaudzēm ir jāveicina un jāsaglabā, ņemot vēr</w:t>
      </w:r>
      <w:r w:rsidR="00775A38">
        <w:rPr>
          <w:rFonts w:ascii="Times New Roman" w:hAnsi="Times New Roman" w:cs="Times New Roman"/>
          <w:sz w:val="24"/>
          <w:szCs w:val="24"/>
          <w:lang w:val="lv-LV"/>
        </w:rPr>
        <w:t>ā, ka ne</w:t>
      </w:r>
      <w:r w:rsidR="00FE06A9">
        <w:rPr>
          <w:rFonts w:ascii="Times New Roman" w:hAnsi="Times New Roman" w:cs="Times New Roman"/>
          <w:sz w:val="24"/>
          <w:szCs w:val="24"/>
          <w:lang w:val="lv-LV"/>
        </w:rPr>
        <w:t xml:space="preserve">viena valsts vienatnē nevar stāties pretī eksistējošajiem izaicinājumiem vai pilnībā aptvert visas </w:t>
      </w:r>
      <w:r w:rsidR="00F829DC">
        <w:rPr>
          <w:rFonts w:ascii="Times New Roman" w:hAnsi="Times New Roman" w:cs="Times New Roman"/>
          <w:sz w:val="24"/>
          <w:szCs w:val="24"/>
          <w:lang w:val="lv-LV"/>
        </w:rPr>
        <w:t xml:space="preserve">pieejamās </w:t>
      </w:r>
      <w:r w:rsidR="00FE06A9">
        <w:rPr>
          <w:rFonts w:ascii="Times New Roman" w:hAnsi="Times New Roman" w:cs="Times New Roman"/>
          <w:sz w:val="24"/>
          <w:szCs w:val="24"/>
          <w:lang w:val="lv-LV"/>
        </w:rPr>
        <w:t>iesp</w:t>
      </w:r>
      <w:r w:rsidR="00775A38">
        <w:rPr>
          <w:rFonts w:ascii="Times New Roman" w:hAnsi="Times New Roman" w:cs="Times New Roman"/>
          <w:sz w:val="24"/>
          <w:szCs w:val="24"/>
          <w:lang w:val="lv-LV"/>
        </w:rPr>
        <w:t>ējas.</w:t>
      </w:r>
    </w:p>
    <w:p w14:paraId="6C4AEF93" w14:textId="18C49490" w:rsidR="004A1AD2" w:rsidRPr="00C36E94" w:rsidRDefault="004A1AD2" w:rsidP="004A1AD2">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Pēdējos gados daudzi dalībnieki pasaulē – jaunās valstis un privātas kompānijas ir iesaistījušās kosmosa sektorā, kas ir rezultējies ar konkurenc</w:t>
      </w:r>
      <w:r w:rsidR="00775A38">
        <w:rPr>
          <w:rFonts w:ascii="Times New Roman" w:hAnsi="Times New Roman" w:cs="Times New Roman"/>
          <w:sz w:val="24"/>
          <w:szCs w:val="24"/>
          <w:lang w:val="lv-LV"/>
        </w:rPr>
        <w:t>es palielināšanos</w:t>
      </w:r>
      <w:r>
        <w:rPr>
          <w:rFonts w:ascii="Times New Roman" w:hAnsi="Times New Roman" w:cs="Times New Roman"/>
          <w:sz w:val="24"/>
          <w:szCs w:val="24"/>
          <w:lang w:val="lv-LV"/>
        </w:rPr>
        <w:t xml:space="preserve"> globālajā arēnā. Lai nodrošinātu atbilstošu Eiropas atbildi, ir nepieciešama kopēja, spēcīga un saskaņota rīc</w:t>
      </w:r>
      <w:r w:rsidR="00775A38">
        <w:rPr>
          <w:rFonts w:ascii="Times New Roman" w:hAnsi="Times New Roman" w:cs="Times New Roman"/>
          <w:sz w:val="24"/>
          <w:szCs w:val="24"/>
          <w:lang w:val="lv-LV"/>
        </w:rPr>
        <w:t>ība ar visu</w:t>
      </w:r>
      <w:r>
        <w:rPr>
          <w:rFonts w:ascii="Times New Roman" w:hAnsi="Times New Roman" w:cs="Times New Roman"/>
          <w:sz w:val="24"/>
          <w:szCs w:val="24"/>
          <w:lang w:val="lv-LV"/>
        </w:rPr>
        <w:t xml:space="preserve"> Eiropas kosmosa dal</w:t>
      </w:r>
      <w:r w:rsidR="00775A38">
        <w:rPr>
          <w:rFonts w:ascii="Times New Roman" w:hAnsi="Times New Roman" w:cs="Times New Roman"/>
          <w:sz w:val="24"/>
          <w:szCs w:val="24"/>
          <w:lang w:val="lv-LV"/>
        </w:rPr>
        <w:t>ībnieku iesaisti</w:t>
      </w:r>
      <w:r>
        <w:rPr>
          <w:rFonts w:ascii="Times New Roman" w:hAnsi="Times New Roman" w:cs="Times New Roman"/>
          <w:sz w:val="24"/>
          <w:szCs w:val="24"/>
          <w:lang w:val="lv-LV"/>
        </w:rPr>
        <w:t xml:space="preserve">. Vienlaikus ir svarīgi stiprināt Eiropas kosmosa </w:t>
      </w:r>
      <w:r w:rsidR="006E78EB">
        <w:rPr>
          <w:rFonts w:ascii="Times New Roman" w:hAnsi="Times New Roman" w:cs="Times New Roman"/>
          <w:sz w:val="24"/>
          <w:szCs w:val="24"/>
          <w:lang w:val="lv-LV"/>
        </w:rPr>
        <w:t>industrijas inovāciju spējas ar mērķi piedāvāt jaunus risinājumus kosmosa nozarē, kā arī meklēt labākās sinerģijas starp nacionālo, starpvaldību un pārnacion</w:t>
      </w:r>
      <w:r w:rsidR="00775A38">
        <w:rPr>
          <w:rFonts w:ascii="Times New Roman" w:hAnsi="Times New Roman" w:cs="Times New Roman"/>
          <w:sz w:val="24"/>
          <w:szCs w:val="24"/>
          <w:lang w:val="lv-LV"/>
        </w:rPr>
        <w:t>ālo ietvaru.</w:t>
      </w:r>
    </w:p>
    <w:p w14:paraId="48A86E73" w14:textId="1250FA90" w:rsidR="002C2D55" w:rsidRDefault="00613DC4" w:rsidP="00613DC4">
      <w:pPr>
        <w:pStyle w:val="ListParagraph"/>
        <w:ind w:left="284"/>
        <w:jc w:val="both"/>
        <w:rPr>
          <w:rFonts w:ascii="Times New Roman" w:hAnsi="Times New Roman" w:cs="Times New Roman"/>
          <w:b/>
          <w:sz w:val="24"/>
          <w:szCs w:val="24"/>
          <w:u w:val="single"/>
          <w:lang w:val="lv-LV"/>
        </w:rPr>
      </w:pPr>
      <w:r>
        <w:rPr>
          <w:rFonts w:ascii="Times New Roman" w:hAnsi="Times New Roman" w:cs="Times New Roman"/>
          <w:b/>
          <w:sz w:val="24"/>
          <w:szCs w:val="24"/>
          <w:u w:val="single"/>
          <w:lang w:val="lv-LV"/>
        </w:rPr>
        <w:t xml:space="preserve">Diskusijas jautājumi: </w:t>
      </w:r>
    </w:p>
    <w:p w14:paraId="5C270F4F" w14:textId="1174D37A" w:rsidR="006E78EB" w:rsidRDefault="00FA03E2" w:rsidP="00FA03E2">
      <w:pPr>
        <w:jc w:val="both"/>
        <w:rPr>
          <w:rFonts w:ascii="Times New Roman" w:hAnsi="Times New Roman" w:cs="Times New Roman"/>
          <w:sz w:val="24"/>
          <w:szCs w:val="24"/>
          <w:lang w:val="lv-LV"/>
        </w:rPr>
      </w:pPr>
      <w:r>
        <w:rPr>
          <w:rFonts w:ascii="Times New Roman" w:hAnsi="Times New Roman" w:cs="Times New Roman"/>
          <w:sz w:val="24"/>
          <w:szCs w:val="24"/>
          <w:lang w:val="lv-LV"/>
        </w:rPr>
        <w:tab/>
        <w:t>Kosmoss ir virzītājspēks plaša spektra aktivitātēm, sākot no fundamentālās pētniecības, līdz sociāliem un ekonomiskiem pielietojumiem, drošībai un aizsardzībai un sniedz ieguldījumu plaša spektra politiskajām prioritātēm, kā klimata pārmaiņas, lauksaimniecība, transports un  digitālie jautājumi</w:t>
      </w:r>
      <w:r w:rsidR="00AB1CCB">
        <w:rPr>
          <w:rFonts w:ascii="Times New Roman" w:hAnsi="Times New Roman" w:cs="Times New Roman"/>
          <w:sz w:val="24"/>
          <w:szCs w:val="24"/>
          <w:lang w:val="lv-LV"/>
        </w:rPr>
        <w:t xml:space="preserve">. Vēl jo vairāk, kosmoss ir ilgtermiņa inovāciju virzītājs un </w:t>
      </w:r>
      <w:r w:rsidR="00775A38">
        <w:rPr>
          <w:rFonts w:ascii="Times New Roman" w:hAnsi="Times New Roman" w:cs="Times New Roman"/>
          <w:sz w:val="24"/>
          <w:szCs w:val="24"/>
          <w:lang w:val="lv-LV"/>
        </w:rPr>
        <w:t xml:space="preserve">piedāvā </w:t>
      </w:r>
      <w:r w:rsidR="00AB1CCB">
        <w:rPr>
          <w:rFonts w:ascii="Times New Roman" w:hAnsi="Times New Roman" w:cs="Times New Roman"/>
          <w:sz w:val="24"/>
          <w:szCs w:val="24"/>
          <w:lang w:val="lv-LV"/>
        </w:rPr>
        <w:t xml:space="preserve">jaunas iespējas, lai risinātu globālos izaicinājumus. Šajā kontekstā dalībvalstu delegācijas tiek aicinātas atbildēt uz šādu jautājumu: </w:t>
      </w:r>
    </w:p>
    <w:p w14:paraId="2B4434D2" w14:textId="162C894E" w:rsidR="00AB1CCB" w:rsidRPr="00AB1CCB" w:rsidRDefault="00AB1CCB" w:rsidP="00AB1CCB">
      <w:pPr>
        <w:ind w:firstLine="720"/>
        <w:jc w:val="both"/>
        <w:rPr>
          <w:rFonts w:ascii="Times New Roman" w:hAnsi="Times New Roman" w:cs="Times New Roman"/>
          <w:i/>
          <w:sz w:val="24"/>
          <w:szCs w:val="24"/>
          <w:lang w:val="lv-LV"/>
        </w:rPr>
      </w:pPr>
      <w:r w:rsidRPr="00AB1CCB">
        <w:rPr>
          <w:rFonts w:ascii="Times New Roman" w:hAnsi="Times New Roman" w:cs="Times New Roman"/>
          <w:i/>
          <w:sz w:val="24"/>
          <w:szCs w:val="24"/>
          <w:lang w:val="lv-LV"/>
        </w:rPr>
        <w:t>Kādi būtu vissteidzamākie jautājumi, kas jārisina Kosmosa padomei</w:t>
      </w:r>
      <w:r w:rsidR="00F21943">
        <w:rPr>
          <w:rFonts w:ascii="Times New Roman" w:hAnsi="Times New Roman" w:cs="Times New Roman"/>
          <w:i/>
          <w:sz w:val="24"/>
          <w:szCs w:val="24"/>
          <w:lang w:val="lv-LV"/>
        </w:rPr>
        <w:t xml:space="preserve"> nākotnē</w:t>
      </w:r>
      <w:r w:rsidRPr="00AB1CCB">
        <w:rPr>
          <w:rFonts w:ascii="Times New Roman" w:hAnsi="Times New Roman" w:cs="Times New Roman"/>
          <w:i/>
          <w:sz w:val="24"/>
          <w:szCs w:val="24"/>
          <w:lang w:val="lv-LV"/>
        </w:rPr>
        <w:t xml:space="preserve">? Balstoties uz šiem steidzamajiem jautājumiem, kā mēs varam stiprināt kopēju Eiropas skatījumu uz kosmosa politiku un stratēģiskiem jautājumiem? </w:t>
      </w:r>
      <w:r w:rsidRPr="00AB1CCB">
        <w:rPr>
          <w:rFonts w:ascii="Times New Roman" w:hAnsi="Times New Roman" w:cs="Times New Roman"/>
          <w:sz w:val="24"/>
          <w:szCs w:val="24"/>
          <w:lang w:val="lv-LV"/>
        </w:rPr>
        <w:t xml:space="preserve"> </w:t>
      </w:r>
    </w:p>
    <w:p w14:paraId="355BA886" w14:textId="00A219A2" w:rsidR="002C2D55" w:rsidRPr="00AB1CCB" w:rsidRDefault="002C2D55" w:rsidP="002C2D55">
      <w:pPr>
        <w:pStyle w:val="ListParagraph"/>
        <w:ind w:left="284"/>
        <w:jc w:val="both"/>
        <w:rPr>
          <w:rFonts w:ascii="Times New Roman" w:hAnsi="Times New Roman" w:cs="Times New Roman"/>
          <w:b/>
          <w:sz w:val="24"/>
          <w:szCs w:val="24"/>
          <w:u w:val="single"/>
          <w:lang w:val="lv-LV"/>
        </w:rPr>
      </w:pPr>
      <w:r w:rsidRPr="00AB1CCB">
        <w:rPr>
          <w:rFonts w:ascii="Times New Roman" w:hAnsi="Times New Roman" w:cs="Times New Roman"/>
          <w:b/>
          <w:sz w:val="24"/>
          <w:szCs w:val="24"/>
          <w:u w:val="single"/>
          <w:lang w:val="lv-LV"/>
        </w:rPr>
        <w:t>Latvijas pozīcija</w:t>
      </w:r>
    </w:p>
    <w:p w14:paraId="2CC0AA49" w14:textId="332D8677" w:rsidR="002A7CAF" w:rsidRPr="0016178A" w:rsidRDefault="00AB1CCB" w:rsidP="00AB1CCB">
      <w:pPr>
        <w:autoSpaceDE w:val="0"/>
        <w:autoSpaceDN w:val="0"/>
        <w:adjustRightInd w:val="0"/>
        <w:spacing w:after="0" w:line="264" w:lineRule="auto"/>
        <w:ind w:firstLine="720"/>
        <w:jc w:val="both"/>
        <w:rPr>
          <w:lang w:val="lv-LV"/>
        </w:rPr>
      </w:pPr>
      <w:r w:rsidRPr="00AB1CCB">
        <w:rPr>
          <w:rFonts w:ascii="Times New Roman" w:hAnsi="Times New Roman" w:cs="Times New Roman"/>
          <w:sz w:val="24"/>
          <w:szCs w:val="24"/>
          <w:lang w:val="lv-LV" w:eastAsia="fr-BE"/>
        </w:rPr>
        <w:t xml:space="preserve">Atbildot uz </w:t>
      </w:r>
      <w:r>
        <w:rPr>
          <w:rFonts w:ascii="Times New Roman" w:hAnsi="Times New Roman" w:cs="Times New Roman"/>
          <w:sz w:val="24"/>
          <w:szCs w:val="24"/>
          <w:lang w:val="lv-LV" w:eastAsia="fr-BE"/>
        </w:rPr>
        <w:t>Kosmosa padomes izvirzīto jautājumu</w:t>
      </w:r>
      <w:r w:rsidR="00DC2CAA">
        <w:rPr>
          <w:rFonts w:ascii="Times New Roman" w:hAnsi="Times New Roman" w:cs="Times New Roman"/>
          <w:sz w:val="24"/>
          <w:szCs w:val="24"/>
          <w:lang w:val="lv-LV" w:eastAsia="fr-BE"/>
        </w:rPr>
        <w:t>,</w:t>
      </w:r>
      <w:r>
        <w:rPr>
          <w:rFonts w:ascii="Times New Roman" w:hAnsi="Times New Roman" w:cs="Times New Roman"/>
          <w:sz w:val="24"/>
          <w:szCs w:val="24"/>
          <w:lang w:val="lv-LV" w:eastAsia="fr-BE"/>
        </w:rPr>
        <w:t xml:space="preserve"> </w:t>
      </w:r>
      <w:r w:rsidRPr="00AB1CCB">
        <w:rPr>
          <w:rFonts w:ascii="Times New Roman" w:hAnsi="Times New Roman" w:cs="Times New Roman"/>
          <w:sz w:val="24"/>
          <w:szCs w:val="24"/>
          <w:lang w:val="lv-LV" w:eastAsia="fr-BE"/>
        </w:rPr>
        <w:t xml:space="preserve">Latvija </w:t>
      </w:r>
      <w:r>
        <w:rPr>
          <w:rFonts w:ascii="Times New Roman" w:hAnsi="Times New Roman" w:cs="Times New Roman"/>
          <w:sz w:val="24"/>
          <w:szCs w:val="24"/>
          <w:lang w:val="lv-LV" w:eastAsia="fr-BE"/>
        </w:rPr>
        <w:t>ieskatā</w:t>
      </w:r>
      <w:r w:rsidRPr="00AB1CCB">
        <w:rPr>
          <w:rFonts w:ascii="Times New Roman" w:hAnsi="Times New Roman" w:cs="Times New Roman"/>
          <w:sz w:val="24"/>
          <w:szCs w:val="24"/>
          <w:lang w:val="lv-LV" w:eastAsia="fr-BE"/>
        </w:rPr>
        <w:t xml:space="preserve"> vissteidzamākie jautājumi, kas jārisina nākotnē Kosmosa padomei</w:t>
      </w:r>
      <w:r w:rsidR="002A7CAF">
        <w:rPr>
          <w:rFonts w:ascii="Times New Roman" w:hAnsi="Times New Roman" w:cs="Times New Roman"/>
          <w:sz w:val="24"/>
          <w:szCs w:val="24"/>
          <w:lang w:val="lv-LV" w:eastAsia="fr-BE"/>
        </w:rPr>
        <w:t xml:space="preserve"> i</w:t>
      </w:r>
      <w:r w:rsidR="00F21943">
        <w:rPr>
          <w:rFonts w:ascii="Times New Roman" w:hAnsi="Times New Roman" w:cs="Times New Roman"/>
          <w:sz w:val="24"/>
          <w:szCs w:val="24"/>
          <w:lang w:val="lv-LV" w:eastAsia="fr-BE"/>
        </w:rPr>
        <w:t>r</w:t>
      </w:r>
      <w:r w:rsidR="002A7CAF" w:rsidRPr="002A7CAF">
        <w:rPr>
          <w:rFonts w:ascii="Times New Roman" w:hAnsi="Times New Roman" w:cs="Times New Roman"/>
          <w:sz w:val="24"/>
          <w:szCs w:val="24"/>
          <w:lang w:val="lv-LV" w:eastAsia="fr-BE"/>
        </w:rPr>
        <w:t xml:space="preserve"> kosmosa nozare</w:t>
      </w:r>
      <w:r w:rsidR="00F21943">
        <w:rPr>
          <w:rFonts w:ascii="Times New Roman" w:hAnsi="Times New Roman" w:cs="Times New Roman"/>
          <w:sz w:val="24"/>
          <w:szCs w:val="24"/>
          <w:lang w:val="lv-LV" w:eastAsia="fr-BE"/>
        </w:rPr>
        <w:t>s virzīšanās</w:t>
      </w:r>
      <w:r w:rsidR="002A7CAF" w:rsidRPr="002A7CAF">
        <w:rPr>
          <w:rFonts w:ascii="Times New Roman" w:hAnsi="Times New Roman" w:cs="Times New Roman"/>
          <w:sz w:val="24"/>
          <w:szCs w:val="24"/>
          <w:lang w:val="lv-LV" w:eastAsia="fr-BE"/>
        </w:rPr>
        <w:t xml:space="preserve"> uz līdzsvarotu un integrētu nozares attīstību visā Eiropā.</w:t>
      </w:r>
      <w:r w:rsidR="002A7CAF" w:rsidRPr="0016178A">
        <w:rPr>
          <w:lang w:val="lv-LV"/>
        </w:rPr>
        <w:t xml:space="preserve"> </w:t>
      </w:r>
      <w:r w:rsidR="002A7CAF" w:rsidRPr="002A7CAF">
        <w:rPr>
          <w:rFonts w:ascii="Times New Roman" w:hAnsi="Times New Roman" w:cs="Times New Roman"/>
          <w:sz w:val="24"/>
          <w:szCs w:val="24"/>
          <w:lang w:val="lv-LV" w:eastAsia="fr-BE"/>
        </w:rPr>
        <w:t>Latvija redz ES kosmosa programmu ietekmi kā nozīmīgu faktoru gan industriālās politikas, gan digitālās programmas attīstītāju. Ņemot vērā, ka kosmosa ekonomikas izaugsme ietver arī modernāko tehnoloģiju attīstību, augstas pievienotas vērtības produktu un pakalpojumu, kā arī augsti kvalificēta darba spēka radīšanu, tās sekmes ir katras dalībvalsts interesēs, jo veicina ilgtspējīgu izaugsmi un labklājību.</w:t>
      </w:r>
      <w:r w:rsidR="002A7CAF" w:rsidRPr="0016178A">
        <w:rPr>
          <w:lang w:val="lv-LV"/>
        </w:rPr>
        <w:t xml:space="preserve"> </w:t>
      </w:r>
    </w:p>
    <w:p w14:paraId="2F1A44A5" w14:textId="584A5606" w:rsidR="00AB1CCB" w:rsidRDefault="002A7CAF" w:rsidP="00AB1CCB">
      <w:pPr>
        <w:autoSpaceDE w:val="0"/>
        <w:autoSpaceDN w:val="0"/>
        <w:adjustRightInd w:val="0"/>
        <w:spacing w:after="0" w:line="264" w:lineRule="auto"/>
        <w:ind w:firstLine="720"/>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Tādēļ jo īpaši svarīgi</w:t>
      </w:r>
      <w:r w:rsidRPr="002A7CAF">
        <w:rPr>
          <w:rFonts w:ascii="Times New Roman" w:hAnsi="Times New Roman" w:cs="Times New Roman"/>
          <w:sz w:val="24"/>
          <w:szCs w:val="24"/>
          <w:lang w:val="lv-LV" w:eastAsia="fr-BE"/>
        </w:rPr>
        <w:t xml:space="preserve"> ir </w:t>
      </w:r>
      <w:r w:rsidR="000F0AF7">
        <w:rPr>
          <w:rFonts w:ascii="Times New Roman" w:hAnsi="Times New Roman" w:cs="Times New Roman"/>
          <w:sz w:val="24"/>
          <w:szCs w:val="24"/>
          <w:lang w:val="lv-LV" w:eastAsia="fr-BE"/>
        </w:rPr>
        <w:t>attīstīt dažādus riska kapitāla</w:t>
      </w:r>
      <w:r w:rsidRPr="002A7CAF">
        <w:rPr>
          <w:rFonts w:ascii="Times New Roman" w:hAnsi="Times New Roman" w:cs="Times New Roman"/>
          <w:sz w:val="24"/>
          <w:szCs w:val="24"/>
          <w:lang w:val="lv-LV" w:eastAsia="fr-BE"/>
        </w:rPr>
        <w:t xml:space="preserve"> un agrīnās “biznesa eņģeļu” investīcijas kosmosa industrijai, kas ņemot vērā augošās kosmosa nozares izaugsmes prognozes un krītošās cenas nesējraķešu pakalpojumiem, paredzams, ka arvien vairāk</w:t>
      </w:r>
      <w:r w:rsidR="00AC1847">
        <w:rPr>
          <w:rFonts w:ascii="Times New Roman" w:hAnsi="Times New Roman" w:cs="Times New Roman"/>
          <w:sz w:val="24"/>
          <w:szCs w:val="24"/>
          <w:lang w:val="lv-LV" w:eastAsia="fr-BE"/>
        </w:rPr>
        <w:t xml:space="preserve"> kompāniju</w:t>
      </w:r>
      <w:r w:rsidRPr="002A7CAF">
        <w:rPr>
          <w:rFonts w:ascii="Times New Roman" w:hAnsi="Times New Roman" w:cs="Times New Roman"/>
          <w:sz w:val="24"/>
          <w:szCs w:val="24"/>
          <w:lang w:val="lv-LV" w:eastAsia="fr-BE"/>
        </w:rPr>
        <w:t xml:space="preserve"> pievērsīsies kosmosa nozarei. Pieaugot privāto investīciju apjomam kosmosa nozarē, pieaugs arī dažādi biznesa modeļi un veidosies </w:t>
      </w:r>
      <w:proofErr w:type="spellStart"/>
      <w:r w:rsidRPr="002A7CAF">
        <w:rPr>
          <w:rFonts w:ascii="Times New Roman" w:hAnsi="Times New Roman" w:cs="Times New Roman"/>
          <w:sz w:val="24"/>
          <w:szCs w:val="24"/>
          <w:lang w:val="lv-LV" w:eastAsia="fr-BE"/>
        </w:rPr>
        <w:t>jaunuzņēmumi</w:t>
      </w:r>
      <w:proofErr w:type="spellEnd"/>
      <w:r w:rsidRPr="002A7CAF">
        <w:rPr>
          <w:rFonts w:ascii="Times New Roman" w:hAnsi="Times New Roman" w:cs="Times New Roman"/>
          <w:sz w:val="24"/>
          <w:szCs w:val="24"/>
          <w:lang w:val="lv-LV" w:eastAsia="fr-BE"/>
        </w:rPr>
        <w:t>, kuru darbība ir jāatbalsta ar plašu inkubatoru, inovāciju balvu un biznesa akcelerācijas programmu palīdzību.</w:t>
      </w:r>
    </w:p>
    <w:p w14:paraId="51F6B4E3" w14:textId="05AD5682" w:rsidR="00AB1CCB" w:rsidRPr="002A7CAF" w:rsidRDefault="002A7CAF" w:rsidP="002A7CAF">
      <w:pPr>
        <w:jc w:val="both"/>
        <w:rPr>
          <w:rFonts w:ascii="Times New Roman" w:hAnsi="Times New Roman" w:cs="Times New Roman"/>
          <w:b/>
          <w:sz w:val="24"/>
          <w:szCs w:val="24"/>
          <w:lang w:val="lv-LV"/>
        </w:rPr>
      </w:pPr>
      <w:r>
        <w:rPr>
          <w:rFonts w:ascii="Times New Roman" w:hAnsi="Times New Roman" w:cs="Times New Roman"/>
          <w:sz w:val="24"/>
          <w:szCs w:val="24"/>
          <w:lang w:val="lv-LV" w:eastAsia="fr-BE"/>
        </w:rPr>
        <w:tab/>
        <w:t>Latvija uzskata, ka esošie ietvari un formāti ir pietiekami efektīvi, lai veidotu kopēju Eiropas skatījumu par</w:t>
      </w:r>
      <w:r w:rsidRPr="002A7CAF">
        <w:rPr>
          <w:rFonts w:ascii="Times New Roman" w:hAnsi="Times New Roman" w:cs="Times New Roman"/>
          <w:sz w:val="24"/>
          <w:szCs w:val="24"/>
          <w:lang w:val="lv-LV" w:eastAsia="fr-BE"/>
        </w:rPr>
        <w:t xml:space="preserve"> kosmosa politiku un stratēģiskiem jautājumiem</w:t>
      </w:r>
      <w:r>
        <w:rPr>
          <w:rFonts w:ascii="Times New Roman" w:hAnsi="Times New Roman" w:cs="Times New Roman"/>
          <w:sz w:val="24"/>
          <w:szCs w:val="24"/>
          <w:lang w:val="lv-LV" w:eastAsia="fr-BE"/>
        </w:rPr>
        <w:t>.</w:t>
      </w:r>
    </w:p>
    <w:p w14:paraId="5F677D62" w14:textId="79FB675F" w:rsidR="00FF6987" w:rsidRPr="00613DC4" w:rsidRDefault="009F6F2D" w:rsidP="00FF6987">
      <w:pPr>
        <w:pStyle w:val="ListParagraph"/>
        <w:numPr>
          <w:ilvl w:val="0"/>
          <w:numId w:val="10"/>
        </w:numPr>
        <w:jc w:val="both"/>
        <w:rPr>
          <w:rFonts w:ascii="Times New Roman" w:hAnsi="Times New Roman" w:cs="Times New Roman"/>
          <w:b/>
          <w:sz w:val="24"/>
          <w:szCs w:val="24"/>
          <w:lang w:val="lv-LV"/>
        </w:rPr>
      </w:pPr>
      <w:r w:rsidRPr="009F6F2D">
        <w:rPr>
          <w:rFonts w:ascii="Times New Roman" w:hAnsi="Times New Roman" w:cs="Times New Roman"/>
          <w:b/>
          <w:sz w:val="24"/>
          <w:szCs w:val="24"/>
          <w:lang w:val="lv-LV"/>
        </w:rPr>
        <w:lastRenderedPageBreak/>
        <w:t>Padomes secinājumu projekts</w:t>
      </w:r>
      <w:r>
        <w:rPr>
          <w:rFonts w:ascii="Times New Roman" w:hAnsi="Times New Roman" w:cs="Times New Roman"/>
          <w:b/>
          <w:sz w:val="24"/>
          <w:szCs w:val="24"/>
          <w:lang w:val="lv-LV"/>
        </w:rPr>
        <w:t xml:space="preserve"> par “Kosmoss kā virzītājspēks” </w:t>
      </w:r>
      <w:r w:rsidR="002C2D55">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r w:rsidR="002C2D55">
        <w:rPr>
          <w:rFonts w:ascii="Times New Roman" w:hAnsi="Times New Roman" w:cs="Times New Roman"/>
          <w:b/>
          <w:sz w:val="24"/>
          <w:szCs w:val="24"/>
          <w:lang w:val="lv-LV"/>
        </w:rPr>
        <w:t>apstiprināšana</w:t>
      </w:r>
    </w:p>
    <w:p w14:paraId="5DB16186" w14:textId="2E1C9EA5" w:rsidR="00897929" w:rsidRPr="00897929" w:rsidRDefault="00897929" w:rsidP="00897929">
      <w:pPr>
        <w:suppressAutoHyphens/>
        <w:spacing w:after="0"/>
        <w:ind w:firstLine="720"/>
        <w:jc w:val="both"/>
        <w:rPr>
          <w:rFonts w:ascii="Times New Roman" w:eastAsia="Times New Roman" w:hAnsi="Times New Roman" w:cs="Times New Roman"/>
          <w:bCs/>
          <w:sz w:val="24"/>
          <w:szCs w:val="24"/>
          <w:lang w:val="lv-LV" w:eastAsia="ar-SA"/>
        </w:rPr>
      </w:pPr>
      <w:r w:rsidRPr="00897929">
        <w:rPr>
          <w:rFonts w:ascii="Times New Roman" w:eastAsia="Times New Roman" w:hAnsi="Times New Roman" w:cs="Times New Roman"/>
          <w:bCs/>
          <w:sz w:val="24"/>
          <w:szCs w:val="24"/>
          <w:lang w:val="lv-LV" w:eastAsia="ar-SA"/>
        </w:rPr>
        <w:t xml:space="preserve">Rumānijas prezidentūra sadarbībā ar Eiropas Kosmosa aģentūru ir izstrādājusi un 2019.gada 28.maija </w:t>
      </w:r>
      <w:r>
        <w:rPr>
          <w:rFonts w:ascii="Times New Roman" w:eastAsia="Times New Roman" w:hAnsi="Times New Roman" w:cs="Times New Roman"/>
          <w:bCs/>
          <w:sz w:val="24"/>
          <w:szCs w:val="24"/>
          <w:lang w:val="lv-LV" w:eastAsia="ar-SA"/>
        </w:rPr>
        <w:t>ES</w:t>
      </w:r>
      <w:r w:rsidRPr="00897929">
        <w:rPr>
          <w:rFonts w:ascii="Times New Roman" w:eastAsia="Times New Roman" w:hAnsi="Times New Roman" w:cs="Times New Roman"/>
          <w:bCs/>
          <w:sz w:val="24"/>
          <w:szCs w:val="24"/>
          <w:lang w:val="lv-LV" w:eastAsia="ar-SA"/>
        </w:rPr>
        <w:t xml:space="preserve"> Konkurētspējas ministru padomes sanāksmes laikā par kosmosa politikas attīstību atbildīgos ministrus aicinās apstiprināt Padomes secinājumu projektu par “Kosmoss kā virzītājspēks”. </w:t>
      </w:r>
    </w:p>
    <w:p w14:paraId="78F733C2" w14:textId="77777777" w:rsidR="00897929" w:rsidRPr="00897929" w:rsidRDefault="00897929" w:rsidP="00897929">
      <w:pPr>
        <w:spacing w:after="0"/>
        <w:ind w:firstLine="720"/>
        <w:jc w:val="both"/>
        <w:rPr>
          <w:rFonts w:ascii="Times New Roman" w:eastAsia="Times New Roman" w:hAnsi="Times New Roman" w:cs="Times New Roman"/>
          <w:sz w:val="24"/>
          <w:szCs w:val="26"/>
          <w:lang w:val="lv-LV"/>
        </w:rPr>
      </w:pPr>
      <w:r w:rsidRPr="00897929">
        <w:rPr>
          <w:rFonts w:ascii="Times New Roman" w:eastAsia="Times New Roman" w:hAnsi="Times New Roman" w:cs="Times New Roman"/>
          <w:bCs/>
          <w:sz w:val="24"/>
          <w:szCs w:val="24"/>
          <w:lang w:val="lv-LV" w:eastAsia="ar-SA"/>
        </w:rPr>
        <w:t xml:space="preserve">Padomes secinājumi ir uzskatāmi par ES un Eiropas Kosmosa aģentūras (EKA) prezidentūras un dalībvalstu kopējo politisko nostāju un nākotnes redzējumu kosmosa nozarē. </w:t>
      </w:r>
      <w:r w:rsidRPr="00897929">
        <w:rPr>
          <w:rFonts w:ascii="Times New Roman" w:eastAsia="Times New Roman" w:hAnsi="Times New Roman" w:cs="Times New Roman"/>
          <w:sz w:val="24"/>
          <w:szCs w:val="26"/>
          <w:lang w:val="lv-LV"/>
        </w:rPr>
        <w:t>Padomes secinājumi ietver Eiropas kosmosa industrijas turpmākos izaicinājumus un uzsver dalībvalstu prioritātes kā arī pamatprincipu, ka Eiropas kosmosa politikas īstenošanai jānotiek ciešā dialogā un sadarbībā ar ES dalībvalstīm, industriju un Eiropas Kosmosa aģentūru.</w:t>
      </w:r>
    </w:p>
    <w:p w14:paraId="3E836946" w14:textId="4F23A448" w:rsidR="00897929" w:rsidRPr="00897929" w:rsidRDefault="00897929" w:rsidP="00897929">
      <w:pPr>
        <w:suppressAutoHyphens/>
        <w:spacing w:after="0"/>
        <w:ind w:firstLine="720"/>
        <w:jc w:val="both"/>
        <w:rPr>
          <w:rFonts w:ascii="Times New Roman" w:eastAsia="Times New Roman" w:hAnsi="Times New Roman" w:cs="Times New Roman"/>
          <w:bCs/>
          <w:sz w:val="24"/>
          <w:szCs w:val="24"/>
          <w:lang w:val="lv-LV" w:eastAsia="ar-SA"/>
        </w:rPr>
      </w:pPr>
      <w:r w:rsidRPr="00897929">
        <w:rPr>
          <w:rFonts w:ascii="Times New Roman" w:eastAsia="Times New Roman" w:hAnsi="Times New Roman" w:cs="Times New Roman"/>
          <w:bCs/>
          <w:sz w:val="24"/>
          <w:szCs w:val="24"/>
          <w:lang w:val="lv-LV" w:eastAsia="ar-SA"/>
        </w:rPr>
        <w:t xml:space="preserve"> Līdzīga satura EKA rezolūciju plāno apstiprināt arī EKA padome. </w:t>
      </w:r>
    </w:p>
    <w:p w14:paraId="537BAAD7" w14:textId="062FFDEE" w:rsidR="00897929" w:rsidRPr="00897929" w:rsidRDefault="00897929" w:rsidP="00897929">
      <w:pPr>
        <w:suppressAutoHyphens/>
        <w:spacing w:after="0"/>
        <w:ind w:firstLine="720"/>
        <w:jc w:val="both"/>
        <w:rPr>
          <w:rFonts w:ascii="Times New Roman" w:eastAsia="Times New Roman" w:hAnsi="Times New Roman" w:cs="Times New Roman"/>
          <w:b/>
          <w:bCs/>
          <w:sz w:val="24"/>
          <w:szCs w:val="24"/>
          <w:lang w:val="lv-LV" w:eastAsia="ar-SA"/>
        </w:rPr>
      </w:pPr>
      <w:r w:rsidRPr="00897929">
        <w:rPr>
          <w:rFonts w:ascii="Times New Roman" w:eastAsia="Times New Roman" w:hAnsi="Times New Roman" w:cs="Times New Roman"/>
          <w:bCs/>
          <w:sz w:val="24"/>
          <w:szCs w:val="24"/>
          <w:lang w:val="lv-LV" w:eastAsia="ar-SA"/>
        </w:rPr>
        <w:t>Padomes secinājumu projekts</w:t>
      </w:r>
      <w:r>
        <w:rPr>
          <w:rFonts w:ascii="Times New Roman" w:eastAsia="Times New Roman" w:hAnsi="Times New Roman" w:cs="Times New Roman"/>
          <w:b/>
          <w:bCs/>
          <w:sz w:val="24"/>
          <w:szCs w:val="24"/>
          <w:lang w:val="lv-LV" w:eastAsia="ar-SA"/>
        </w:rPr>
        <w:t xml:space="preserve"> </w:t>
      </w:r>
      <w:r>
        <w:rPr>
          <w:rFonts w:ascii="Times New Roman" w:eastAsia="Times New Roman" w:hAnsi="Times New Roman" w:cs="Times New Roman"/>
          <w:bCs/>
          <w:sz w:val="24"/>
          <w:szCs w:val="20"/>
          <w:lang w:val="lv-LV"/>
        </w:rPr>
        <w:t>u</w:t>
      </w:r>
      <w:r w:rsidRPr="00897929">
        <w:rPr>
          <w:rFonts w:ascii="Times New Roman" w:eastAsia="Times New Roman" w:hAnsi="Times New Roman" w:cs="Times New Roman"/>
          <w:bCs/>
          <w:sz w:val="24"/>
          <w:szCs w:val="20"/>
          <w:lang w:val="lv-LV"/>
        </w:rPr>
        <w:t xml:space="preserve">zsver kosmosa nozīmīgo lomu, kā sabiedrības un ekonomikas virzītājspēku, kas paplašina zināšanu robežas, it īpaši zinātnē, tehnoloģijās un pielietojumos, un atbalsta lēmumu pieņēmējus, izstrādājot, īstenojot un uzraugot virkni nozaru politiku, it īpaši, enerģētiku, veselību, vidi, klimata pārmaiņas, ANO ilgtspējīgas attīstības programmu 2030.gadam un ilgtspējīgas attīstības mērķus, transportu, jūrniecību, lauksaimniecību, kultūras mantojumu, </w:t>
      </w:r>
      <w:proofErr w:type="spellStart"/>
      <w:r w:rsidRPr="00897929">
        <w:rPr>
          <w:rFonts w:ascii="Times New Roman" w:eastAsia="Times New Roman" w:hAnsi="Times New Roman" w:cs="Times New Roman"/>
          <w:bCs/>
          <w:sz w:val="24"/>
          <w:szCs w:val="20"/>
          <w:lang w:val="lv-LV"/>
        </w:rPr>
        <w:t>digital</w:t>
      </w:r>
      <w:r>
        <w:rPr>
          <w:rFonts w:ascii="Times New Roman" w:eastAsia="Times New Roman" w:hAnsi="Times New Roman" w:cs="Times New Roman"/>
          <w:bCs/>
          <w:sz w:val="24"/>
          <w:szCs w:val="20"/>
          <w:lang w:val="lv-LV"/>
        </w:rPr>
        <w:t>izāciju</w:t>
      </w:r>
      <w:proofErr w:type="spellEnd"/>
      <w:r>
        <w:rPr>
          <w:rFonts w:ascii="Times New Roman" w:eastAsia="Times New Roman" w:hAnsi="Times New Roman" w:cs="Times New Roman"/>
          <w:bCs/>
          <w:sz w:val="24"/>
          <w:szCs w:val="20"/>
          <w:lang w:val="lv-LV"/>
        </w:rPr>
        <w:t>, drošību un aizsardzību. Padomes secinājumi p</w:t>
      </w:r>
      <w:r w:rsidRPr="00897929">
        <w:rPr>
          <w:rFonts w:ascii="Times New Roman" w:eastAsia="Times New Roman" w:hAnsi="Times New Roman" w:cs="Times New Roman"/>
          <w:bCs/>
          <w:sz w:val="24"/>
          <w:szCs w:val="20"/>
          <w:lang w:val="lv-LV"/>
        </w:rPr>
        <w:t>asvītro, ka kosmoss sniedz ieguldījumu globālajiem un sabiedrības izaicinājumiem un sekmē Eiropas globālo lomu kosmosa politikā. Kosmoss spēlē būtisku lomu Eiropas autonomijā, kā arī globālajā diplomātijā, iemiesojot Eiropas identitāti un iedvesmojot,</w:t>
      </w:r>
      <w:r>
        <w:rPr>
          <w:rFonts w:ascii="Times New Roman" w:eastAsia="Times New Roman" w:hAnsi="Times New Roman" w:cs="Times New Roman"/>
          <w:bCs/>
          <w:sz w:val="24"/>
          <w:szCs w:val="20"/>
          <w:lang w:val="lv-LV"/>
        </w:rPr>
        <w:t xml:space="preserve"> un motivējot jauno paaudzi. </w:t>
      </w:r>
    </w:p>
    <w:p w14:paraId="5A5BA210" w14:textId="3F770539" w:rsidR="00897929" w:rsidRDefault="00897929" w:rsidP="00897929">
      <w:pPr>
        <w:suppressAutoHyphens/>
        <w:spacing w:after="0"/>
        <w:ind w:firstLine="360"/>
        <w:contextualSpacing/>
        <w:jc w:val="both"/>
        <w:rPr>
          <w:rFonts w:ascii="Times New Roman" w:eastAsia="Times New Roman" w:hAnsi="Times New Roman" w:cs="Times New Roman"/>
          <w:bCs/>
          <w:sz w:val="24"/>
          <w:szCs w:val="20"/>
          <w:lang w:val="lv-LV"/>
        </w:rPr>
      </w:pPr>
      <w:r>
        <w:rPr>
          <w:rFonts w:ascii="Times New Roman" w:eastAsia="Times New Roman" w:hAnsi="Times New Roman" w:cs="Times New Roman"/>
          <w:bCs/>
          <w:sz w:val="24"/>
          <w:szCs w:val="20"/>
          <w:lang w:val="lv-LV"/>
        </w:rPr>
        <w:t xml:space="preserve">Vienlaikus secinājumi atzīst, </w:t>
      </w:r>
      <w:r w:rsidRPr="00897929">
        <w:rPr>
          <w:rFonts w:ascii="Times New Roman" w:eastAsia="Times New Roman" w:hAnsi="Times New Roman" w:cs="Times New Roman"/>
          <w:bCs/>
          <w:sz w:val="24"/>
          <w:szCs w:val="20"/>
          <w:lang w:val="lv-LV"/>
        </w:rPr>
        <w:t>ka kosmosa sistēmu radīto pielietojumu izmantošanas izplatībai ir nepieciešams labāks līdzsvars dažādos ģeogrāfiskos apgabalos, ES un EKA dalībvalstīs, lietotāju kategorijās un ekonomiskajos sektoros, un uzskata, ka pastāv būtiskas iespējas, lai sekmētu ekonomisko izaugsmi un inovācijas no plašākas kosmosa ba</w:t>
      </w:r>
      <w:r>
        <w:rPr>
          <w:rFonts w:ascii="Times New Roman" w:eastAsia="Times New Roman" w:hAnsi="Times New Roman" w:cs="Times New Roman"/>
          <w:bCs/>
          <w:sz w:val="24"/>
          <w:szCs w:val="20"/>
          <w:lang w:val="lv-LV"/>
        </w:rPr>
        <w:t>lstīto pielietojumus izplatības. Visbeidzot tie a</w:t>
      </w:r>
      <w:r w:rsidRPr="00897929">
        <w:rPr>
          <w:rFonts w:ascii="Times New Roman" w:eastAsia="Times New Roman" w:hAnsi="Times New Roman" w:cs="Times New Roman"/>
          <w:bCs/>
          <w:sz w:val="24"/>
          <w:szCs w:val="20"/>
          <w:lang w:val="lv-LV"/>
        </w:rPr>
        <w:t>tbalsta inovatīva un konkurētspējīga Eiropas augšupejā (</w:t>
      </w:r>
      <w:proofErr w:type="spellStart"/>
      <w:r w:rsidRPr="00897929">
        <w:rPr>
          <w:rFonts w:ascii="Times New Roman" w:eastAsia="Times New Roman" w:hAnsi="Times New Roman" w:cs="Times New Roman"/>
          <w:bCs/>
          <w:i/>
          <w:sz w:val="24"/>
          <w:szCs w:val="20"/>
          <w:lang w:val="lv-LV"/>
        </w:rPr>
        <w:t>upstream</w:t>
      </w:r>
      <w:proofErr w:type="spellEnd"/>
      <w:r w:rsidRPr="00897929">
        <w:rPr>
          <w:rFonts w:ascii="Times New Roman" w:eastAsia="Times New Roman" w:hAnsi="Times New Roman" w:cs="Times New Roman"/>
          <w:bCs/>
          <w:sz w:val="24"/>
          <w:szCs w:val="20"/>
          <w:lang w:val="lv-LV"/>
        </w:rPr>
        <w:t>)</w:t>
      </w:r>
      <w:r w:rsidR="00AA71FE" w:rsidRPr="0016178A">
        <w:rPr>
          <w:rStyle w:val="FootnoteReference"/>
          <w:rFonts w:ascii="Times New Roman" w:eastAsia="Times New Roman" w:hAnsi="Times New Roman" w:cs="Times New Roman"/>
          <w:b w:val="0"/>
          <w:bCs/>
          <w:sz w:val="24"/>
          <w:szCs w:val="20"/>
          <w:lang w:val="lv-LV"/>
        </w:rPr>
        <w:footnoteReference w:id="2"/>
      </w:r>
      <w:r w:rsidRPr="00897929">
        <w:rPr>
          <w:rFonts w:ascii="Times New Roman" w:eastAsia="Times New Roman" w:hAnsi="Times New Roman" w:cs="Times New Roman"/>
          <w:bCs/>
          <w:sz w:val="24"/>
          <w:szCs w:val="20"/>
          <w:lang w:val="lv-LV"/>
        </w:rPr>
        <w:t xml:space="preserve"> un lejupēja (</w:t>
      </w:r>
      <w:proofErr w:type="spellStart"/>
      <w:r w:rsidRPr="00897929">
        <w:rPr>
          <w:rFonts w:ascii="Times New Roman" w:eastAsia="Times New Roman" w:hAnsi="Times New Roman" w:cs="Times New Roman"/>
          <w:bCs/>
          <w:i/>
          <w:sz w:val="24"/>
          <w:szCs w:val="20"/>
          <w:lang w:val="lv-LV"/>
        </w:rPr>
        <w:t>downstream</w:t>
      </w:r>
      <w:proofErr w:type="spellEnd"/>
      <w:r w:rsidRPr="00897929">
        <w:rPr>
          <w:rFonts w:ascii="Times New Roman" w:eastAsia="Times New Roman" w:hAnsi="Times New Roman" w:cs="Times New Roman"/>
          <w:bCs/>
          <w:sz w:val="24"/>
          <w:szCs w:val="20"/>
          <w:lang w:val="lv-LV"/>
        </w:rPr>
        <w:t>)</w:t>
      </w:r>
      <w:r w:rsidR="00AA71FE" w:rsidRPr="0016178A">
        <w:rPr>
          <w:rStyle w:val="FootnoteReference"/>
          <w:rFonts w:ascii="Times New Roman" w:eastAsia="Times New Roman" w:hAnsi="Times New Roman" w:cs="Times New Roman"/>
          <w:b w:val="0"/>
          <w:bCs/>
          <w:sz w:val="24"/>
          <w:szCs w:val="20"/>
          <w:lang w:val="lv-LV"/>
        </w:rPr>
        <w:footnoteReference w:id="3"/>
      </w:r>
      <w:r w:rsidRPr="00897929">
        <w:rPr>
          <w:rFonts w:ascii="Times New Roman" w:eastAsia="Times New Roman" w:hAnsi="Times New Roman" w:cs="Times New Roman"/>
          <w:bCs/>
          <w:sz w:val="24"/>
          <w:szCs w:val="20"/>
          <w:lang w:val="lv-LV"/>
        </w:rPr>
        <w:t xml:space="preserve"> sektora attīstību un visplašākā iespējamā kosmosa datu, informāci</w:t>
      </w:r>
      <w:r>
        <w:rPr>
          <w:rFonts w:ascii="Times New Roman" w:eastAsia="Times New Roman" w:hAnsi="Times New Roman" w:cs="Times New Roman"/>
          <w:bCs/>
          <w:sz w:val="24"/>
          <w:szCs w:val="20"/>
          <w:lang w:val="lv-LV"/>
        </w:rPr>
        <w:t xml:space="preserve">jas un pakalpojumu izmantošanu. </w:t>
      </w:r>
    </w:p>
    <w:p w14:paraId="0478652A" w14:textId="77777777" w:rsidR="00DC2CAA" w:rsidRPr="00897929" w:rsidRDefault="00DC2CAA" w:rsidP="00897929">
      <w:pPr>
        <w:suppressAutoHyphens/>
        <w:spacing w:after="0"/>
        <w:ind w:firstLine="360"/>
        <w:contextualSpacing/>
        <w:jc w:val="both"/>
        <w:rPr>
          <w:rFonts w:ascii="Times New Roman" w:eastAsia="Times New Roman" w:hAnsi="Times New Roman" w:cs="Times New Roman"/>
          <w:bCs/>
          <w:sz w:val="24"/>
          <w:szCs w:val="20"/>
          <w:lang w:val="lv-LV"/>
        </w:rPr>
      </w:pPr>
    </w:p>
    <w:p w14:paraId="48C62790" w14:textId="77777777" w:rsidR="00897929" w:rsidRPr="00897929" w:rsidRDefault="00897929" w:rsidP="00897929">
      <w:pPr>
        <w:pStyle w:val="ListParagraph"/>
        <w:ind w:left="284"/>
        <w:jc w:val="both"/>
        <w:rPr>
          <w:rFonts w:ascii="Times New Roman" w:hAnsi="Times New Roman" w:cs="Times New Roman"/>
          <w:b/>
          <w:sz w:val="24"/>
          <w:szCs w:val="24"/>
          <w:u w:val="single"/>
          <w:lang w:val="lv-LV"/>
        </w:rPr>
      </w:pPr>
      <w:r w:rsidRPr="00897929">
        <w:rPr>
          <w:rFonts w:ascii="Times New Roman" w:hAnsi="Times New Roman" w:cs="Times New Roman"/>
          <w:b/>
          <w:sz w:val="24"/>
          <w:szCs w:val="24"/>
          <w:u w:val="single"/>
          <w:lang w:val="lv-LV"/>
        </w:rPr>
        <w:t>Latvijas pozīcija</w:t>
      </w:r>
    </w:p>
    <w:p w14:paraId="569E5F11" w14:textId="1557D8E5" w:rsidR="00897929" w:rsidRDefault="00897929" w:rsidP="00897929">
      <w:pPr>
        <w:spacing w:after="0"/>
        <w:jc w:val="both"/>
        <w:rPr>
          <w:rFonts w:ascii="Times New Roman" w:eastAsia="Times New Roman" w:hAnsi="Times New Roman" w:cs="Times New Roman"/>
          <w:sz w:val="24"/>
          <w:szCs w:val="26"/>
          <w:lang w:val="lv-LV"/>
        </w:rPr>
      </w:pPr>
      <w:r>
        <w:rPr>
          <w:rFonts w:ascii="Times New Roman" w:hAnsi="Times New Roman" w:cs="Times New Roman"/>
          <w:b/>
          <w:sz w:val="24"/>
          <w:szCs w:val="24"/>
          <w:lang w:val="lv-LV"/>
        </w:rPr>
        <w:tab/>
      </w:r>
      <w:r w:rsidRPr="00897929">
        <w:rPr>
          <w:rFonts w:ascii="Times New Roman" w:eastAsia="Times New Roman" w:hAnsi="Times New Roman" w:cs="Times New Roman"/>
          <w:sz w:val="24"/>
          <w:szCs w:val="26"/>
          <w:lang w:val="lv-LV"/>
        </w:rPr>
        <w:t>Latvija atbalsta ES Konkurētspējas ministru padomes secinājumu projekta apstiprināšanu par “Kosmoss kā virzītājspēks”.</w:t>
      </w:r>
      <w:r>
        <w:rPr>
          <w:rFonts w:ascii="Times New Roman" w:eastAsia="Times New Roman" w:hAnsi="Times New Roman" w:cs="Times New Roman"/>
          <w:sz w:val="24"/>
          <w:szCs w:val="26"/>
          <w:lang w:val="lv-LV"/>
        </w:rPr>
        <w:t xml:space="preserve"> </w:t>
      </w:r>
      <w:r w:rsidRPr="00897929">
        <w:rPr>
          <w:rFonts w:ascii="Times New Roman" w:eastAsia="Times New Roman" w:hAnsi="Times New Roman" w:cs="Times New Roman"/>
          <w:sz w:val="24"/>
          <w:szCs w:val="26"/>
          <w:lang w:val="lv-LV"/>
        </w:rPr>
        <w:t xml:space="preserve">Padomes secinājumi ietver Eiropas kosmosa industrijas turpmākos izaicinājumus un uzsver dalībvalstu prioritātes kā arī pamatprincipu, ka Eiropas kosmosa politikas īstenošanai jānotiek ciešā dialogā un sadarbībā ar ES dalībvalstīm, industriju un </w:t>
      </w:r>
      <w:r w:rsidR="00820847">
        <w:rPr>
          <w:rFonts w:ascii="Times New Roman" w:eastAsia="Times New Roman" w:hAnsi="Times New Roman" w:cs="Times New Roman"/>
          <w:sz w:val="24"/>
          <w:szCs w:val="26"/>
          <w:lang w:val="lv-LV"/>
        </w:rPr>
        <w:t>EKA</w:t>
      </w:r>
      <w:r w:rsidRPr="00897929">
        <w:rPr>
          <w:rFonts w:ascii="Times New Roman" w:eastAsia="Times New Roman" w:hAnsi="Times New Roman" w:cs="Times New Roman"/>
          <w:sz w:val="24"/>
          <w:szCs w:val="26"/>
          <w:lang w:val="lv-LV"/>
        </w:rPr>
        <w:t>.</w:t>
      </w:r>
      <w:r>
        <w:rPr>
          <w:rFonts w:ascii="Times New Roman" w:eastAsia="Times New Roman" w:hAnsi="Times New Roman" w:cs="Times New Roman"/>
          <w:sz w:val="24"/>
          <w:szCs w:val="26"/>
          <w:lang w:val="lv-LV"/>
        </w:rPr>
        <w:t xml:space="preserve"> </w:t>
      </w:r>
    </w:p>
    <w:p w14:paraId="665B3D21" w14:textId="07E733DE" w:rsidR="00897929" w:rsidRDefault="00897929" w:rsidP="00897929">
      <w:pPr>
        <w:spacing w:after="0"/>
        <w:ind w:firstLine="720"/>
        <w:jc w:val="both"/>
        <w:rPr>
          <w:rFonts w:ascii="Times New Roman" w:eastAsia="Times New Roman" w:hAnsi="Times New Roman" w:cs="Times New Roman"/>
          <w:sz w:val="24"/>
          <w:szCs w:val="26"/>
          <w:lang w:val="lv-LV"/>
        </w:rPr>
      </w:pPr>
      <w:r w:rsidRPr="00897929">
        <w:rPr>
          <w:rFonts w:ascii="Times New Roman" w:eastAsia="Times New Roman" w:hAnsi="Times New Roman" w:cs="Times New Roman"/>
          <w:sz w:val="24"/>
          <w:szCs w:val="26"/>
          <w:lang w:val="lv-LV"/>
        </w:rPr>
        <w:lastRenderedPageBreak/>
        <w:t xml:space="preserve">Latvija uzskata, ka īpaši svarīgas ir aktivitātes, kas vērstas uz kosmosa datu izmantošanu tautsaimniecības nozarēs un uzņēmējdarbībā un kapacitātes stiprināšanu kosmosa jomā, izpratnes veidošanu, kosmosa nozares </w:t>
      </w:r>
      <w:proofErr w:type="spellStart"/>
      <w:r w:rsidRPr="00897929">
        <w:rPr>
          <w:rFonts w:ascii="Times New Roman" w:eastAsia="Times New Roman" w:hAnsi="Times New Roman" w:cs="Times New Roman"/>
          <w:sz w:val="24"/>
          <w:szCs w:val="26"/>
          <w:lang w:val="lv-LV"/>
        </w:rPr>
        <w:t>jaunizveidoto</w:t>
      </w:r>
      <w:proofErr w:type="spellEnd"/>
      <w:r w:rsidRPr="00897929">
        <w:rPr>
          <w:rFonts w:ascii="Times New Roman" w:eastAsia="Times New Roman" w:hAnsi="Times New Roman" w:cs="Times New Roman"/>
          <w:sz w:val="24"/>
          <w:szCs w:val="26"/>
          <w:lang w:val="lv-LV"/>
        </w:rPr>
        <w:t xml:space="preserve"> uzņēmumu attīstību un nepieciešamību nodrošināt pieeju riska kapitāla finansējumam to attīstībai. Tas ļautu attīstīt  inovatīvus risinājumus kosmosa sektorā un radīt jaunas </w:t>
      </w:r>
      <w:r w:rsidR="008B1E73">
        <w:rPr>
          <w:rFonts w:ascii="Times New Roman" w:eastAsia="Times New Roman" w:hAnsi="Times New Roman" w:cs="Times New Roman"/>
          <w:sz w:val="24"/>
          <w:szCs w:val="26"/>
          <w:lang w:val="lv-LV"/>
        </w:rPr>
        <w:t xml:space="preserve">ar </w:t>
      </w:r>
      <w:r w:rsidRPr="00897929">
        <w:rPr>
          <w:rFonts w:ascii="Times New Roman" w:eastAsia="Times New Roman" w:hAnsi="Times New Roman" w:cs="Times New Roman"/>
          <w:sz w:val="24"/>
          <w:szCs w:val="26"/>
          <w:lang w:val="lv-LV"/>
        </w:rPr>
        <w:t>augst</w:t>
      </w:r>
      <w:r w:rsidR="008B1E73">
        <w:rPr>
          <w:rFonts w:ascii="Times New Roman" w:eastAsia="Times New Roman" w:hAnsi="Times New Roman" w:cs="Times New Roman"/>
          <w:sz w:val="24"/>
          <w:szCs w:val="26"/>
          <w:lang w:val="lv-LV"/>
        </w:rPr>
        <w:t>u</w:t>
      </w:r>
      <w:r w:rsidRPr="00897929">
        <w:rPr>
          <w:rFonts w:ascii="Times New Roman" w:eastAsia="Times New Roman" w:hAnsi="Times New Roman" w:cs="Times New Roman"/>
          <w:sz w:val="24"/>
          <w:szCs w:val="26"/>
          <w:lang w:val="lv-LV"/>
        </w:rPr>
        <w:t xml:space="preserve"> pievienot</w:t>
      </w:r>
      <w:r w:rsidR="008B1E73">
        <w:rPr>
          <w:rFonts w:ascii="Times New Roman" w:eastAsia="Times New Roman" w:hAnsi="Times New Roman" w:cs="Times New Roman"/>
          <w:sz w:val="24"/>
          <w:szCs w:val="26"/>
          <w:lang w:val="lv-LV"/>
        </w:rPr>
        <w:t>o</w:t>
      </w:r>
      <w:r w:rsidRPr="00897929">
        <w:rPr>
          <w:rFonts w:ascii="Times New Roman" w:eastAsia="Times New Roman" w:hAnsi="Times New Roman" w:cs="Times New Roman"/>
          <w:sz w:val="24"/>
          <w:szCs w:val="26"/>
          <w:lang w:val="lv-LV"/>
        </w:rPr>
        <w:t xml:space="preserve"> vērtīb</w:t>
      </w:r>
      <w:r w:rsidR="008B1E73">
        <w:rPr>
          <w:rFonts w:ascii="Times New Roman" w:eastAsia="Times New Roman" w:hAnsi="Times New Roman" w:cs="Times New Roman"/>
          <w:sz w:val="24"/>
          <w:szCs w:val="26"/>
          <w:lang w:val="lv-LV"/>
        </w:rPr>
        <w:t>u</w:t>
      </w:r>
      <w:r w:rsidRPr="00897929">
        <w:rPr>
          <w:rFonts w:ascii="Times New Roman" w:eastAsia="Times New Roman" w:hAnsi="Times New Roman" w:cs="Times New Roman"/>
          <w:sz w:val="24"/>
          <w:szCs w:val="26"/>
          <w:lang w:val="lv-LV"/>
        </w:rPr>
        <w:t xml:space="preserve"> darbavietas. Būtiski ir veidot sektorpolitikas tā, lai veicinātu kosmosa datu izmantošanu, jo dati ne tikai veicina attīstību un konkurētspēju, bet palīdz nodrošināt dažādas gala lietotāju kopienas ar precīzāku un adekvātāku informāciju.</w:t>
      </w:r>
    </w:p>
    <w:p w14:paraId="15BBDEA4" w14:textId="5545175E" w:rsidR="00897929" w:rsidRPr="00897929" w:rsidRDefault="00897929" w:rsidP="00897929">
      <w:pPr>
        <w:spacing w:after="0"/>
        <w:ind w:firstLine="720"/>
        <w:jc w:val="both"/>
        <w:rPr>
          <w:rFonts w:ascii="Times New Roman" w:eastAsia="Times New Roman" w:hAnsi="Times New Roman" w:cs="Times New Roman"/>
          <w:sz w:val="24"/>
          <w:szCs w:val="26"/>
          <w:lang w:val="lv-LV"/>
        </w:rPr>
      </w:pPr>
      <w:r w:rsidRPr="00897929">
        <w:rPr>
          <w:rFonts w:ascii="Times New Roman" w:eastAsia="Times New Roman" w:hAnsi="Times New Roman" w:cs="Times New Roman"/>
          <w:sz w:val="24"/>
          <w:szCs w:val="26"/>
          <w:lang w:val="lv-LV"/>
        </w:rPr>
        <w:t>Latvijai ir būtiski, lai kosmosa programmas sniedz ieguvumus arī mazāk attīstītajiem ES pierobežas reģioniem, stiprinot drošību, īpaši ES kopējās robežsardzes un krasta apsardzes kontekstā, kā arī nodrošinot iespējas uzņēmējdarbībai un pētniecībai.</w:t>
      </w:r>
    </w:p>
    <w:p w14:paraId="6358FF2F" w14:textId="77777777" w:rsidR="00897929" w:rsidRPr="00897929" w:rsidRDefault="00897929" w:rsidP="00AC1847">
      <w:pPr>
        <w:spacing w:after="0"/>
        <w:ind w:firstLine="720"/>
        <w:jc w:val="both"/>
        <w:rPr>
          <w:rFonts w:ascii="Times New Roman" w:eastAsia="Times New Roman" w:hAnsi="Times New Roman" w:cs="Times New Roman"/>
          <w:sz w:val="24"/>
          <w:szCs w:val="26"/>
          <w:lang w:val="lv-LV"/>
        </w:rPr>
      </w:pPr>
      <w:r w:rsidRPr="00897929">
        <w:rPr>
          <w:rFonts w:ascii="Times New Roman" w:eastAsia="Times New Roman" w:hAnsi="Times New Roman" w:cs="Times New Roman"/>
          <w:sz w:val="24"/>
          <w:szCs w:val="26"/>
          <w:lang w:val="lv-LV"/>
        </w:rPr>
        <w:t xml:space="preserve">Latvija uzskata, ka Eiropas kosmosa pamatprogrammu </w:t>
      </w:r>
      <w:proofErr w:type="spellStart"/>
      <w:r w:rsidRPr="00897929">
        <w:rPr>
          <w:rFonts w:ascii="Times New Roman" w:eastAsia="Times New Roman" w:hAnsi="Times New Roman" w:cs="Times New Roman"/>
          <w:i/>
          <w:sz w:val="24"/>
          <w:szCs w:val="26"/>
          <w:lang w:val="lv-LV"/>
        </w:rPr>
        <w:t>Copernicus</w:t>
      </w:r>
      <w:proofErr w:type="spellEnd"/>
      <w:r w:rsidRPr="00897929">
        <w:rPr>
          <w:rFonts w:ascii="Times New Roman" w:eastAsia="Times New Roman" w:hAnsi="Times New Roman" w:cs="Times New Roman"/>
          <w:i/>
          <w:sz w:val="24"/>
          <w:szCs w:val="26"/>
          <w:lang w:val="lv-LV"/>
        </w:rPr>
        <w:t xml:space="preserve"> </w:t>
      </w:r>
      <w:r w:rsidRPr="00897929">
        <w:rPr>
          <w:rFonts w:ascii="Times New Roman" w:eastAsia="Times New Roman" w:hAnsi="Times New Roman" w:cs="Times New Roman"/>
          <w:sz w:val="24"/>
          <w:szCs w:val="26"/>
          <w:lang w:val="lv-LV"/>
        </w:rPr>
        <w:t xml:space="preserve">un </w:t>
      </w:r>
      <w:proofErr w:type="spellStart"/>
      <w:r w:rsidRPr="00897929">
        <w:rPr>
          <w:rFonts w:ascii="Times New Roman" w:eastAsia="Times New Roman" w:hAnsi="Times New Roman" w:cs="Times New Roman"/>
          <w:i/>
          <w:sz w:val="24"/>
          <w:szCs w:val="26"/>
          <w:lang w:val="lv-LV"/>
        </w:rPr>
        <w:t>Galileo</w:t>
      </w:r>
      <w:proofErr w:type="spellEnd"/>
      <w:r w:rsidRPr="00897929">
        <w:rPr>
          <w:rFonts w:ascii="Times New Roman" w:eastAsia="Times New Roman" w:hAnsi="Times New Roman" w:cs="Times New Roman"/>
          <w:sz w:val="24"/>
          <w:szCs w:val="26"/>
          <w:lang w:val="lv-LV"/>
        </w:rPr>
        <w:t xml:space="preserve">/EGNOS turpmākā attīstība un ekspluatēšana ir jāpaliek galvenajai prioritātei, lai nodrošinātu iespējami kvalitatīvus zemes novērošanas un </w:t>
      </w:r>
      <w:proofErr w:type="spellStart"/>
      <w:r w:rsidRPr="00897929">
        <w:rPr>
          <w:rFonts w:ascii="Times New Roman" w:eastAsia="Times New Roman" w:hAnsi="Times New Roman" w:cs="Times New Roman"/>
          <w:sz w:val="24"/>
          <w:szCs w:val="26"/>
          <w:lang w:val="lv-LV"/>
        </w:rPr>
        <w:t>satelītnavigācijas</w:t>
      </w:r>
      <w:proofErr w:type="spellEnd"/>
      <w:r w:rsidRPr="00897929">
        <w:rPr>
          <w:rFonts w:ascii="Times New Roman" w:eastAsia="Times New Roman" w:hAnsi="Times New Roman" w:cs="Times New Roman"/>
          <w:sz w:val="24"/>
          <w:szCs w:val="26"/>
          <w:lang w:val="lv-LV"/>
        </w:rPr>
        <w:t xml:space="preserve"> pakalpojumus dažādās Eiropas tautsaimniecības sektorpolitikās un sabiedrībai kopumā.</w:t>
      </w:r>
    </w:p>
    <w:p w14:paraId="74707FA1" w14:textId="6842A475" w:rsidR="00FF6987" w:rsidRPr="00FF6987" w:rsidRDefault="00897929" w:rsidP="00AC1847">
      <w:pPr>
        <w:jc w:val="both"/>
        <w:rPr>
          <w:rFonts w:ascii="Times New Roman" w:hAnsi="Times New Roman" w:cs="Times New Roman"/>
          <w:b/>
          <w:sz w:val="24"/>
          <w:szCs w:val="24"/>
          <w:lang w:val="lv-LV"/>
        </w:rPr>
      </w:pPr>
      <w:r w:rsidRPr="00897929">
        <w:rPr>
          <w:rFonts w:ascii="Times New Roman" w:eastAsia="Times New Roman" w:hAnsi="Times New Roman" w:cs="Times New Roman"/>
          <w:sz w:val="24"/>
          <w:szCs w:val="26"/>
          <w:lang w:val="lv-LV"/>
        </w:rPr>
        <w:t>Latvija atbalsta Kosmosa padomes neformālo raksturu, kas ir  atvērts plašākai ieinteresēto grupu dalībai, un tās dalībnieku kodolu veido visas attiecīgās EKA un ES dalībvalstis, EK un EKA. Tomēr, sanāksmēm jānotiek tad, kad diskusiju jautājumi ir sasnieguši noteiktu “brieduma pakāpi”, proti, dienaskārtībai ir jābūt noteicošajam faktoram, kas nosaka sanāksmju regularitāti.</w:t>
      </w:r>
    </w:p>
    <w:p w14:paraId="2446B33E" w14:textId="77777777" w:rsidR="00DD0154" w:rsidRDefault="00DD0154" w:rsidP="00DD0154">
      <w:pPr>
        <w:autoSpaceDE w:val="0"/>
        <w:autoSpaceDN w:val="0"/>
        <w:adjustRightInd w:val="0"/>
        <w:spacing w:after="0" w:line="264" w:lineRule="auto"/>
        <w:ind w:left="567"/>
        <w:jc w:val="both"/>
        <w:rPr>
          <w:rFonts w:ascii="Times New Roman" w:hAnsi="Times New Roman" w:cs="Times New Roman"/>
          <w:b/>
          <w:sz w:val="24"/>
          <w:szCs w:val="24"/>
          <w:u w:val="single"/>
          <w:lang w:val="lv-LV" w:eastAsia="fr-BE"/>
        </w:rPr>
      </w:pPr>
      <w:r w:rsidRPr="0089501E">
        <w:rPr>
          <w:rFonts w:ascii="Times New Roman" w:hAnsi="Times New Roman" w:cs="Times New Roman"/>
          <w:b/>
          <w:sz w:val="24"/>
          <w:szCs w:val="24"/>
          <w:u w:val="single"/>
          <w:lang w:val="lv-LV" w:eastAsia="fr-BE"/>
        </w:rPr>
        <w:t>Pētniecība</w:t>
      </w:r>
    </w:p>
    <w:p w14:paraId="10C4F9AD" w14:textId="77777777" w:rsidR="00DD0154" w:rsidRPr="00CD4345" w:rsidRDefault="00DD0154" w:rsidP="00DD0154">
      <w:pPr>
        <w:autoSpaceDE w:val="0"/>
        <w:autoSpaceDN w:val="0"/>
        <w:adjustRightInd w:val="0"/>
        <w:spacing w:after="0" w:line="264" w:lineRule="auto"/>
        <w:jc w:val="both"/>
        <w:rPr>
          <w:rFonts w:ascii="Times New Roman" w:hAnsi="Times New Roman" w:cs="Times New Roman"/>
          <w:b/>
          <w:sz w:val="24"/>
          <w:szCs w:val="24"/>
          <w:lang w:val="lv-LV" w:eastAsia="fr-BE"/>
        </w:rPr>
      </w:pPr>
    </w:p>
    <w:p w14:paraId="72753CBC" w14:textId="4BBD7F93" w:rsidR="00DD0154" w:rsidRPr="004C7DEB" w:rsidRDefault="0080295D" w:rsidP="0080295D">
      <w:pPr>
        <w:pStyle w:val="ListParagraph"/>
        <w:numPr>
          <w:ilvl w:val="0"/>
          <w:numId w:val="10"/>
        </w:num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b/>
          <w:sz w:val="24"/>
          <w:szCs w:val="24"/>
          <w:lang w:val="lv-LV" w:eastAsia="fr-BE"/>
        </w:rPr>
        <w:t xml:space="preserve">Pētniecība un inovācijas kā konkurētspējīgākas </w:t>
      </w:r>
      <w:r w:rsidR="008B1E73">
        <w:rPr>
          <w:rFonts w:ascii="Times New Roman" w:hAnsi="Times New Roman" w:cs="Times New Roman"/>
          <w:b/>
          <w:sz w:val="24"/>
          <w:szCs w:val="24"/>
          <w:lang w:val="lv-LV" w:eastAsia="fr-BE"/>
        </w:rPr>
        <w:t xml:space="preserve">ES </w:t>
      </w:r>
      <w:r>
        <w:rPr>
          <w:rFonts w:ascii="Times New Roman" w:hAnsi="Times New Roman" w:cs="Times New Roman"/>
          <w:b/>
          <w:sz w:val="24"/>
          <w:szCs w:val="24"/>
          <w:lang w:val="lv-LV" w:eastAsia="fr-BE"/>
        </w:rPr>
        <w:t>virzošais spēks – politikas debate</w:t>
      </w:r>
      <w:r w:rsidR="008B1E73">
        <w:rPr>
          <w:rFonts w:ascii="Times New Roman" w:hAnsi="Times New Roman" w:cs="Times New Roman"/>
          <w:b/>
          <w:sz w:val="24"/>
          <w:szCs w:val="24"/>
          <w:lang w:val="lv-LV" w:eastAsia="fr-BE"/>
        </w:rPr>
        <w:t>s</w:t>
      </w:r>
      <w:r>
        <w:rPr>
          <w:rFonts w:ascii="Times New Roman" w:hAnsi="Times New Roman" w:cs="Times New Roman"/>
          <w:b/>
          <w:sz w:val="24"/>
          <w:szCs w:val="24"/>
          <w:lang w:val="lv-LV" w:eastAsia="fr-BE"/>
        </w:rPr>
        <w:t xml:space="preserve">. </w:t>
      </w:r>
    </w:p>
    <w:p w14:paraId="16A7E685" w14:textId="77777777" w:rsidR="00DD0154" w:rsidRDefault="00DD0154" w:rsidP="00DD0154">
      <w:pPr>
        <w:autoSpaceDE w:val="0"/>
        <w:autoSpaceDN w:val="0"/>
        <w:adjustRightInd w:val="0"/>
        <w:spacing w:after="0" w:line="264" w:lineRule="auto"/>
        <w:ind w:firstLine="567"/>
        <w:jc w:val="both"/>
        <w:rPr>
          <w:rFonts w:ascii="Times New Roman" w:hAnsi="Times New Roman" w:cs="Times New Roman"/>
          <w:sz w:val="24"/>
          <w:szCs w:val="24"/>
          <w:lang w:val="lv-LV" w:eastAsia="fr-BE"/>
        </w:rPr>
      </w:pPr>
    </w:p>
    <w:p w14:paraId="4694D1FD" w14:textId="1F8284C5" w:rsidR="00C637C2" w:rsidRDefault="00C637C2" w:rsidP="00DD0154">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 xml:space="preserve">ES tika izveidota un ir attīstījusies balstoties uz virkni kopējiem mērķiem un principiem, kas </w:t>
      </w:r>
      <w:r w:rsidR="00A35AD8">
        <w:rPr>
          <w:rFonts w:ascii="Times New Roman" w:hAnsi="Times New Roman" w:cs="Times New Roman"/>
          <w:sz w:val="24"/>
          <w:szCs w:val="24"/>
          <w:lang w:val="lv-LV" w:eastAsia="fr-BE"/>
        </w:rPr>
        <w:t>tiek īstenotas</w:t>
      </w:r>
      <w:r w:rsidR="00B559B9">
        <w:rPr>
          <w:rFonts w:ascii="Times New Roman" w:hAnsi="Times New Roman" w:cs="Times New Roman"/>
          <w:sz w:val="24"/>
          <w:szCs w:val="24"/>
          <w:lang w:val="lv-LV" w:eastAsia="fr-BE"/>
        </w:rPr>
        <w:t xml:space="preserve"> noteiktu Eiropas politiku ietvaros. ES konkurētspēja balstās uz pilnībā funkcionējošu vienoto tirgu, kas paļaujas uz spēju </w:t>
      </w:r>
      <w:r w:rsidR="00D45510">
        <w:rPr>
          <w:rFonts w:ascii="Times New Roman" w:hAnsi="Times New Roman" w:cs="Times New Roman"/>
          <w:sz w:val="24"/>
          <w:szCs w:val="24"/>
          <w:lang w:val="lv-LV" w:eastAsia="fr-BE"/>
        </w:rPr>
        <w:t>atbilstoši integrēt tās tehnoloģisko progresu, lai pielāgotos esošajai realitātei un bū</w:t>
      </w:r>
      <w:r w:rsidR="00A35AD8">
        <w:rPr>
          <w:rFonts w:ascii="Times New Roman" w:hAnsi="Times New Roman" w:cs="Times New Roman"/>
          <w:sz w:val="24"/>
          <w:szCs w:val="24"/>
          <w:lang w:val="lv-LV" w:eastAsia="fr-BE"/>
        </w:rPr>
        <w:t>tu spējīga</w:t>
      </w:r>
      <w:r w:rsidR="00D45510">
        <w:rPr>
          <w:rFonts w:ascii="Times New Roman" w:hAnsi="Times New Roman" w:cs="Times New Roman"/>
          <w:sz w:val="24"/>
          <w:szCs w:val="24"/>
          <w:lang w:val="lv-LV" w:eastAsia="fr-BE"/>
        </w:rPr>
        <w:t xml:space="preserve"> paredzēt nākotnes attīstību un izaicinājumus. </w:t>
      </w:r>
    </w:p>
    <w:p w14:paraId="70514842" w14:textId="54A8DB12" w:rsidR="00D45510" w:rsidRDefault="00A35AD8" w:rsidP="00DD0154">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E</w:t>
      </w:r>
      <w:r w:rsidR="00D45510">
        <w:rPr>
          <w:rFonts w:ascii="Times New Roman" w:hAnsi="Times New Roman" w:cs="Times New Roman"/>
          <w:sz w:val="24"/>
          <w:szCs w:val="24"/>
          <w:lang w:val="lv-LV" w:eastAsia="fr-BE"/>
        </w:rPr>
        <w:t>sošajā ekonomiskajā kontekstā, ES saskaras ar jauniem un patstāvīgiem izaicinājumiem, kas pieprasa ātru kopēju ES līmeņa reakciju.</w:t>
      </w:r>
    </w:p>
    <w:p w14:paraId="56BE6735" w14:textId="56CB8AF8" w:rsidR="00D45510" w:rsidRDefault="00D45510" w:rsidP="00DD0154">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 xml:space="preserve">Pētniecība un inovācija (P&amp;I) ir nozīmīgs faktors, lai risinātu šos izaicinājumus. P&amp;I </w:t>
      </w:r>
      <w:r w:rsidR="00A35AD8">
        <w:rPr>
          <w:rFonts w:ascii="Times New Roman" w:hAnsi="Times New Roman" w:cs="Times New Roman"/>
          <w:sz w:val="24"/>
          <w:szCs w:val="24"/>
          <w:lang w:val="lv-LV" w:eastAsia="fr-BE"/>
        </w:rPr>
        <w:t>nodrošina nepieciešamos priekšnosacījumus un</w:t>
      </w:r>
      <w:r>
        <w:rPr>
          <w:rFonts w:ascii="Times New Roman" w:hAnsi="Times New Roman" w:cs="Times New Roman"/>
          <w:sz w:val="24"/>
          <w:szCs w:val="24"/>
          <w:lang w:val="lv-LV" w:eastAsia="fr-BE"/>
        </w:rPr>
        <w:t xml:space="preserve"> ceļu uz ilgtspējīgu ES ekonomikas un sabiedrības transformāciju</w:t>
      </w:r>
      <w:r w:rsidR="00EF75F4">
        <w:rPr>
          <w:rFonts w:ascii="Times New Roman" w:hAnsi="Times New Roman" w:cs="Times New Roman"/>
          <w:sz w:val="24"/>
          <w:szCs w:val="24"/>
          <w:lang w:val="lv-LV" w:eastAsia="fr-BE"/>
        </w:rPr>
        <w:t>. L</w:t>
      </w:r>
      <w:r>
        <w:rPr>
          <w:rFonts w:ascii="Times New Roman" w:hAnsi="Times New Roman" w:cs="Times New Roman"/>
          <w:sz w:val="24"/>
          <w:szCs w:val="24"/>
          <w:lang w:val="lv-LV" w:eastAsia="fr-BE"/>
        </w:rPr>
        <w:t xml:space="preserve">ai virzītos uz vairāk konkurētspējīgu </w:t>
      </w:r>
      <w:r w:rsidR="00EF75F4">
        <w:rPr>
          <w:rFonts w:ascii="Times New Roman" w:hAnsi="Times New Roman" w:cs="Times New Roman"/>
          <w:sz w:val="24"/>
          <w:szCs w:val="24"/>
          <w:lang w:val="lv-LV" w:eastAsia="fr-BE"/>
        </w:rPr>
        <w:t xml:space="preserve">Eiropu, spējīgai ātri reaģēt uz globālajiem sociālajiem, ekonomiskajiem un vides izaicinājumiem, ES un tās dalībvalstīm ir jāinvestē P&amp;I, izglītībā un adekvātā pētniecības infrastruktūrā. Kopā ar Eiropas industriju, ES un dalībvalstīm ir jāsadarbojas, lai investētu un fokusētu resursus un prasmes </w:t>
      </w:r>
      <w:r w:rsidR="00E87356">
        <w:rPr>
          <w:rFonts w:ascii="Times New Roman" w:hAnsi="Times New Roman" w:cs="Times New Roman"/>
          <w:sz w:val="24"/>
          <w:szCs w:val="24"/>
          <w:lang w:val="lv-LV" w:eastAsia="fr-BE"/>
        </w:rPr>
        <w:t xml:space="preserve">uz </w:t>
      </w:r>
      <w:r w:rsidR="00E87356" w:rsidRPr="00E87356">
        <w:rPr>
          <w:rFonts w:ascii="Times New Roman" w:hAnsi="Times New Roman" w:cs="Times New Roman"/>
          <w:sz w:val="24"/>
          <w:szCs w:val="24"/>
          <w:lang w:val="lv-LV" w:eastAsia="fr-BE"/>
        </w:rPr>
        <w:t xml:space="preserve">nākotnes tehnoloģiju izmantošanu orientētā </w:t>
      </w:r>
      <w:r w:rsidR="00E87356">
        <w:rPr>
          <w:rFonts w:ascii="Times New Roman" w:hAnsi="Times New Roman" w:cs="Times New Roman"/>
          <w:sz w:val="24"/>
          <w:szCs w:val="24"/>
          <w:lang w:val="lv-LV" w:eastAsia="fr-BE"/>
        </w:rPr>
        <w:t xml:space="preserve">pētniecībā </w:t>
      </w:r>
      <w:r w:rsidR="00192DF6">
        <w:rPr>
          <w:rFonts w:ascii="Times New Roman" w:hAnsi="Times New Roman" w:cs="Times New Roman"/>
          <w:sz w:val="24"/>
          <w:szCs w:val="24"/>
          <w:lang w:val="lv-LV" w:eastAsia="fr-BE"/>
        </w:rPr>
        <w:t xml:space="preserve">un inovāciju projektiem. </w:t>
      </w:r>
    </w:p>
    <w:p w14:paraId="59C0D32A" w14:textId="3FD3FF85" w:rsidR="00192DF6" w:rsidRDefault="00192DF6" w:rsidP="00DD0154">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 xml:space="preserve">EK piedāvāja piešķirt 100 miljardus EUR P&amp;I nākamajā ES </w:t>
      </w:r>
      <w:r w:rsidR="00590BB0">
        <w:rPr>
          <w:rFonts w:ascii="Times New Roman" w:hAnsi="Times New Roman" w:cs="Times New Roman"/>
          <w:sz w:val="24"/>
          <w:szCs w:val="24"/>
          <w:lang w:val="lv-LV" w:eastAsia="fr-BE"/>
        </w:rPr>
        <w:t xml:space="preserve">daudzgadu </w:t>
      </w:r>
      <w:r>
        <w:rPr>
          <w:rFonts w:ascii="Times New Roman" w:hAnsi="Times New Roman" w:cs="Times New Roman"/>
          <w:sz w:val="24"/>
          <w:szCs w:val="24"/>
          <w:lang w:val="lv-LV" w:eastAsia="fr-BE"/>
        </w:rPr>
        <w:t xml:space="preserve">budžetā, programmas Apvārsnis Eiropa ietvaros. Tai pašā laikā ES </w:t>
      </w:r>
      <w:r w:rsidR="008B1E73">
        <w:rPr>
          <w:rFonts w:ascii="Times New Roman" w:hAnsi="Times New Roman" w:cs="Times New Roman"/>
          <w:sz w:val="24"/>
          <w:szCs w:val="24"/>
          <w:lang w:val="lv-LV" w:eastAsia="fr-BE"/>
        </w:rPr>
        <w:t>K</w:t>
      </w:r>
      <w:r>
        <w:rPr>
          <w:rFonts w:ascii="Times New Roman" w:hAnsi="Times New Roman" w:cs="Times New Roman"/>
          <w:sz w:val="24"/>
          <w:szCs w:val="24"/>
          <w:lang w:val="lv-LV" w:eastAsia="fr-BE"/>
        </w:rPr>
        <w:t xml:space="preserve">ohēzijas politika fondi </w:t>
      </w:r>
      <w:r>
        <w:rPr>
          <w:rFonts w:ascii="Times New Roman" w:hAnsi="Times New Roman" w:cs="Times New Roman"/>
          <w:sz w:val="24"/>
          <w:szCs w:val="24"/>
          <w:lang w:val="lv-LV" w:eastAsia="fr-BE"/>
        </w:rPr>
        <w:lastRenderedPageBreak/>
        <w:t>turpinās atbalstīt inovācijas visos Eiropas reģionos. Lai būtu iespējams īstenot mērķus, kas veicami ES līmenī P&amp;I, augsta līmeņa apņēmība ir nepieciešama gan no ES, gan dalībvalstīm</w:t>
      </w:r>
      <w:r w:rsidR="00BA6193">
        <w:rPr>
          <w:rFonts w:ascii="Times New Roman" w:hAnsi="Times New Roman" w:cs="Times New Roman"/>
          <w:sz w:val="24"/>
          <w:szCs w:val="24"/>
          <w:lang w:val="lv-LV" w:eastAsia="fr-BE"/>
        </w:rPr>
        <w:t xml:space="preserve">, lai atraisītu visu Eiropas potenciālu P&amp;I. </w:t>
      </w:r>
    </w:p>
    <w:p w14:paraId="3B393677" w14:textId="77777777" w:rsidR="00BA6193" w:rsidRDefault="00BA6193" w:rsidP="00BA6193">
      <w:pPr>
        <w:pStyle w:val="ListParagraph"/>
        <w:ind w:left="284"/>
        <w:jc w:val="both"/>
        <w:rPr>
          <w:rFonts w:ascii="Times New Roman" w:hAnsi="Times New Roman" w:cs="Times New Roman"/>
          <w:b/>
          <w:sz w:val="24"/>
          <w:szCs w:val="24"/>
          <w:u w:val="single"/>
          <w:lang w:val="lv-LV"/>
        </w:rPr>
      </w:pPr>
    </w:p>
    <w:p w14:paraId="2F67C68F" w14:textId="77777777" w:rsidR="00BA6193" w:rsidRDefault="00BA6193" w:rsidP="00BA6193">
      <w:pPr>
        <w:pStyle w:val="ListParagraph"/>
        <w:ind w:left="284"/>
        <w:jc w:val="both"/>
        <w:rPr>
          <w:rFonts w:ascii="Times New Roman" w:hAnsi="Times New Roman" w:cs="Times New Roman"/>
          <w:b/>
          <w:sz w:val="24"/>
          <w:szCs w:val="24"/>
          <w:u w:val="single"/>
          <w:lang w:val="lv-LV"/>
        </w:rPr>
      </w:pPr>
      <w:r>
        <w:rPr>
          <w:rFonts w:ascii="Times New Roman" w:hAnsi="Times New Roman" w:cs="Times New Roman"/>
          <w:b/>
          <w:sz w:val="24"/>
          <w:szCs w:val="24"/>
          <w:u w:val="single"/>
          <w:lang w:val="lv-LV"/>
        </w:rPr>
        <w:t xml:space="preserve">Diskusijas jautājumi: </w:t>
      </w:r>
    </w:p>
    <w:p w14:paraId="06A5A37F" w14:textId="2F7E9349" w:rsidR="00BA6193" w:rsidRPr="00BA6193" w:rsidRDefault="00BA6193" w:rsidP="00BA6193">
      <w:pPr>
        <w:spacing w:after="0"/>
        <w:ind w:firstLine="567"/>
        <w:jc w:val="both"/>
        <w:rPr>
          <w:rFonts w:ascii="Times New Roman" w:hAnsi="Times New Roman" w:cs="Times New Roman"/>
          <w:bCs/>
          <w:i/>
          <w:color w:val="000000"/>
          <w:sz w:val="24"/>
          <w:szCs w:val="24"/>
          <w:lang w:val="lv-LV"/>
        </w:rPr>
      </w:pPr>
      <w:r>
        <w:rPr>
          <w:rFonts w:ascii="Times New Roman" w:hAnsi="Times New Roman" w:cs="Times New Roman"/>
          <w:bCs/>
          <w:i/>
          <w:color w:val="000000"/>
          <w:sz w:val="24"/>
          <w:szCs w:val="24"/>
          <w:lang w:val="lv-LV"/>
        </w:rPr>
        <w:t>Ievērojot visus izaicinājumus, kas mūs sagaida, kādas ir galvenās stratēģiskās</w:t>
      </w:r>
      <w:r w:rsidRPr="00BA6193">
        <w:rPr>
          <w:rFonts w:ascii="Times New Roman" w:hAnsi="Times New Roman" w:cs="Times New Roman"/>
          <w:bCs/>
          <w:i/>
          <w:color w:val="000000"/>
          <w:sz w:val="24"/>
          <w:szCs w:val="24"/>
          <w:lang w:val="lv-LV"/>
        </w:rPr>
        <w:t xml:space="preserve"> </w:t>
      </w:r>
      <w:r>
        <w:rPr>
          <w:rFonts w:ascii="Times New Roman" w:hAnsi="Times New Roman" w:cs="Times New Roman"/>
          <w:bCs/>
          <w:i/>
          <w:color w:val="000000"/>
          <w:sz w:val="24"/>
          <w:szCs w:val="24"/>
          <w:lang w:val="lv-LV"/>
        </w:rPr>
        <w:t>izvēles</w:t>
      </w:r>
      <w:r w:rsidRPr="00BA6193">
        <w:rPr>
          <w:rFonts w:ascii="Times New Roman" w:hAnsi="Times New Roman" w:cs="Times New Roman"/>
          <w:bCs/>
          <w:i/>
          <w:color w:val="000000"/>
          <w:sz w:val="24"/>
          <w:szCs w:val="24"/>
          <w:lang w:val="lv-LV"/>
        </w:rPr>
        <w:t xml:space="preserve">, lai nodrošinātu to, ka </w:t>
      </w:r>
      <w:r>
        <w:rPr>
          <w:rFonts w:ascii="Times New Roman" w:hAnsi="Times New Roman" w:cs="Times New Roman"/>
          <w:bCs/>
          <w:i/>
          <w:color w:val="000000"/>
          <w:sz w:val="24"/>
          <w:szCs w:val="24"/>
          <w:lang w:val="lv-LV"/>
        </w:rPr>
        <w:t xml:space="preserve">P&amp;I </w:t>
      </w:r>
      <w:r w:rsidRPr="00BA6193">
        <w:rPr>
          <w:rFonts w:ascii="Times New Roman" w:hAnsi="Times New Roman" w:cs="Times New Roman"/>
          <w:bCs/>
          <w:i/>
          <w:color w:val="000000"/>
          <w:sz w:val="24"/>
          <w:szCs w:val="24"/>
          <w:lang w:val="lv-LV"/>
        </w:rPr>
        <w:t>ir spēcīgs virzītājs uz augstāku konkurētspēju</w:t>
      </w:r>
      <w:r>
        <w:rPr>
          <w:rFonts w:ascii="Times New Roman" w:hAnsi="Times New Roman" w:cs="Times New Roman"/>
          <w:bCs/>
          <w:i/>
          <w:color w:val="000000"/>
          <w:sz w:val="24"/>
          <w:szCs w:val="24"/>
          <w:lang w:val="lv-LV"/>
        </w:rPr>
        <w:t xml:space="preserve"> ES</w:t>
      </w:r>
      <w:r w:rsidRPr="00BA6193">
        <w:rPr>
          <w:rFonts w:ascii="Times New Roman" w:hAnsi="Times New Roman" w:cs="Times New Roman"/>
          <w:bCs/>
          <w:i/>
          <w:color w:val="000000"/>
          <w:sz w:val="24"/>
          <w:szCs w:val="24"/>
          <w:lang w:val="lv-LV"/>
        </w:rPr>
        <w:t>?</w:t>
      </w:r>
    </w:p>
    <w:p w14:paraId="00040190" w14:textId="77777777" w:rsidR="00BA6193" w:rsidRPr="00A52A2F" w:rsidRDefault="00BA6193" w:rsidP="00DD0154">
      <w:pPr>
        <w:autoSpaceDE w:val="0"/>
        <w:autoSpaceDN w:val="0"/>
        <w:adjustRightInd w:val="0"/>
        <w:spacing w:after="0" w:line="264" w:lineRule="auto"/>
        <w:ind w:firstLine="567"/>
        <w:jc w:val="both"/>
        <w:rPr>
          <w:rFonts w:ascii="Times New Roman" w:hAnsi="Times New Roman" w:cs="Times New Roman"/>
          <w:sz w:val="24"/>
          <w:szCs w:val="24"/>
          <w:lang w:val="lv-LV" w:eastAsia="fr-BE"/>
        </w:rPr>
      </w:pPr>
    </w:p>
    <w:p w14:paraId="42433749" w14:textId="77777777" w:rsidR="00DD0154" w:rsidRDefault="00DD0154" w:rsidP="00DD0154">
      <w:pPr>
        <w:autoSpaceDE w:val="0"/>
        <w:autoSpaceDN w:val="0"/>
        <w:adjustRightInd w:val="0"/>
        <w:spacing w:after="0" w:line="264" w:lineRule="auto"/>
        <w:ind w:left="567"/>
        <w:jc w:val="both"/>
        <w:rPr>
          <w:rFonts w:ascii="Times New Roman" w:hAnsi="Times New Roman" w:cs="Times New Roman"/>
          <w:b/>
          <w:sz w:val="24"/>
          <w:szCs w:val="24"/>
          <w:u w:val="single"/>
          <w:lang w:val="lv-LV" w:eastAsia="fr-BE"/>
        </w:rPr>
      </w:pPr>
      <w:r w:rsidRPr="004C7DEB">
        <w:rPr>
          <w:rFonts w:ascii="Times New Roman" w:hAnsi="Times New Roman" w:cs="Times New Roman"/>
          <w:b/>
          <w:sz w:val="24"/>
          <w:szCs w:val="24"/>
          <w:u w:val="single"/>
          <w:lang w:val="lv-LV" w:eastAsia="fr-BE"/>
        </w:rPr>
        <w:t>Latvijas pozīcija</w:t>
      </w:r>
    </w:p>
    <w:p w14:paraId="03BEFB68" w14:textId="77777777" w:rsidR="00B26811" w:rsidRDefault="00B26811" w:rsidP="00B26811">
      <w:pPr>
        <w:spacing w:after="0"/>
        <w:ind w:firstLine="567"/>
        <w:jc w:val="both"/>
        <w:rPr>
          <w:rFonts w:ascii="Times New Roman" w:eastAsia="Times New Roman" w:hAnsi="Times New Roman" w:cs="Times New Roman"/>
          <w:color w:val="000000"/>
          <w:sz w:val="24"/>
          <w:szCs w:val="28"/>
          <w:lang w:val="lv-LV"/>
        </w:rPr>
      </w:pPr>
    </w:p>
    <w:p w14:paraId="0C2351AA" w14:textId="50905E2C" w:rsidR="00B26811" w:rsidRPr="00B26811" w:rsidRDefault="00B26811" w:rsidP="00B26811">
      <w:pPr>
        <w:spacing w:after="0"/>
        <w:ind w:firstLine="567"/>
        <w:jc w:val="both"/>
        <w:rPr>
          <w:rFonts w:ascii="Times New Roman" w:eastAsia="Times New Roman" w:hAnsi="Times New Roman" w:cs="Times New Roman"/>
          <w:sz w:val="24"/>
          <w:szCs w:val="28"/>
          <w:lang w:val="lv-LV"/>
        </w:rPr>
      </w:pPr>
      <w:r w:rsidRPr="00B26811">
        <w:rPr>
          <w:rFonts w:ascii="Times New Roman" w:eastAsia="Times New Roman" w:hAnsi="Times New Roman" w:cs="Times New Roman"/>
          <w:color w:val="000000"/>
          <w:sz w:val="24"/>
          <w:szCs w:val="28"/>
          <w:lang w:val="lv-LV"/>
        </w:rPr>
        <w:t xml:space="preserve">Latvija </w:t>
      </w:r>
      <w:r>
        <w:rPr>
          <w:rFonts w:ascii="Times New Roman" w:eastAsia="Times New Roman" w:hAnsi="Times New Roman" w:cs="Times New Roman"/>
          <w:color w:val="000000"/>
          <w:sz w:val="24"/>
          <w:szCs w:val="28"/>
          <w:lang w:val="lv-LV"/>
        </w:rPr>
        <w:t>pievienojas atziņai</w:t>
      </w:r>
      <w:r w:rsidRPr="00B26811">
        <w:rPr>
          <w:rFonts w:ascii="Times New Roman" w:eastAsia="Times New Roman" w:hAnsi="Times New Roman" w:cs="Times New Roman"/>
          <w:color w:val="000000"/>
          <w:sz w:val="24"/>
          <w:szCs w:val="28"/>
          <w:lang w:val="lv-LV"/>
        </w:rPr>
        <w:t xml:space="preserve">, ka galvenais ceļš virzībai </w:t>
      </w:r>
      <w:r>
        <w:rPr>
          <w:rFonts w:ascii="Times New Roman" w:eastAsia="Times New Roman" w:hAnsi="Times New Roman" w:cs="Times New Roman"/>
          <w:color w:val="000000"/>
          <w:sz w:val="24"/>
          <w:szCs w:val="28"/>
          <w:lang w:val="lv-LV"/>
        </w:rPr>
        <w:t xml:space="preserve">uz ES </w:t>
      </w:r>
      <w:r w:rsidRPr="00B26811">
        <w:rPr>
          <w:rFonts w:ascii="Times New Roman" w:eastAsia="Times New Roman" w:hAnsi="Times New Roman" w:cs="Times New Roman"/>
          <w:color w:val="000000"/>
          <w:sz w:val="24"/>
          <w:szCs w:val="28"/>
          <w:lang w:val="lv-LV"/>
        </w:rPr>
        <w:t xml:space="preserve">ekonomisko transformāciju </w:t>
      </w:r>
      <w:r>
        <w:rPr>
          <w:rFonts w:ascii="Times New Roman" w:eastAsia="Times New Roman" w:hAnsi="Times New Roman" w:cs="Times New Roman"/>
          <w:color w:val="000000"/>
          <w:sz w:val="24"/>
          <w:szCs w:val="28"/>
          <w:lang w:val="lv-LV"/>
        </w:rPr>
        <w:t>ir pilnvērtīga</w:t>
      </w:r>
      <w:r w:rsidRPr="00B26811">
        <w:rPr>
          <w:rFonts w:ascii="Times New Roman" w:eastAsia="Times New Roman" w:hAnsi="Times New Roman" w:cs="Times New Roman"/>
          <w:color w:val="000000"/>
          <w:sz w:val="24"/>
          <w:szCs w:val="28"/>
          <w:lang w:val="lv-LV"/>
        </w:rPr>
        <w:t xml:space="preserve"> </w:t>
      </w:r>
      <w:r>
        <w:rPr>
          <w:rFonts w:ascii="Times New Roman" w:eastAsia="Times New Roman" w:hAnsi="Times New Roman" w:cs="Times New Roman"/>
          <w:color w:val="000000"/>
          <w:sz w:val="24"/>
          <w:szCs w:val="28"/>
          <w:lang w:val="lv-LV"/>
        </w:rPr>
        <w:t xml:space="preserve">P&amp;I </w:t>
      </w:r>
      <w:r w:rsidRPr="00B26811">
        <w:rPr>
          <w:rFonts w:ascii="Times New Roman" w:eastAsia="Times New Roman" w:hAnsi="Times New Roman" w:cs="Times New Roman"/>
          <w:color w:val="000000"/>
          <w:sz w:val="24"/>
          <w:szCs w:val="28"/>
          <w:lang w:val="lv-LV"/>
        </w:rPr>
        <w:t xml:space="preserve">potenciāla izmantošanu. Līdz ar </w:t>
      </w:r>
      <w:r w:rsidR="00A35AD8">
        <w:rPr>
          <w:rFonts w:ascii="Times New Roman" w:eastAsia="Times New Roman" w:hAnsi="Times New Roman" w:cs="Times New Roman"/>
          <w:color w:val="000000"/>
          <w:sz w:val="24"/>
          <w:szCs w:val="28"/>
          <w:lang w:val="lv-LV"/>
        </w:rPr>
        <w:t xml:space="preserve">to, </w:t>
      </w:r>
      <w:r w:rsidRPr="00B26811">
        <w:rPr>
          <w:rFonts w:ascii="Times New Roman" w:eastAsia="Times New Roman" w:hAnsi="Times New Roman" w:cs="Times New Roman"/>
          <w:color w:val="000000"/>
          <w:sz w:val="24"/>
          <w:szCs w:val="28"/>
          <w:lang w:val="lv-LV"/>
        </w:rPr>
        <w:t xml:space="preserve">ir </w:t>
      </w:r>
      <w:r>
        <w:rPr>
          <w:rFonts w:ascii="Times New Roman" w:eastAsia="Times New Roman" w:hAnsi="Times New Roman" w:cs="Times New Roman"/>
          <w:color w:val="000000"/>
          <w:sz w:val="24"/>
          <w:szCs w:val="28"/>
          <w:lang w:val="lv-LV"/>
        </w:rPr>
        <w:t xml:space="preserve">svarīgi, </w:t>
      </w:r>
      <w:r w:rsidRPr="00B26811">
        <w:rPr>
          <w:rFonts w:ascii="Times New Roman" w:eastAsia="Times New Roman" w:hAnsi="Times New Roman" w:cs="Times New Roman"/>
          <w:color w:val="000000"/>
          <w:sz w:val="24"/>
          <w:szCs w:val="28"/>
          <w:lang w:val="lv-LV"/>
        </w:rPr>
        <w:t xml:space="preserve">ka visas ES valstis </w:t>
      </w:r>
      <w:r>
        <w:rPr>
          <w:rFonts w:ascii="Times New Roman" w:eastAsia="Times New Roman" w:hAnsi="Times New Roman" w:cs="Times New Roman"/>
          <w:color w:val="000000"/>
          <w:sz w:val="24"/>
          <w:szCs w:val="28"/>
          <w:lang w:val="lv-LV"/>
        </w:rPr>
        <w:t>nosaka P&amp;I par</w:t>
      </w:r>
      <w:r w:rsidR="00A35AD8">
        <w:rPr>
          <w:rFonts w:ascii="Times New Roman" w:eastAsia="Times New Roman" w:hAnsi="Times New Roman" w:cs="Times New Roman"/>
          <w:color w:val="000000"/>
          <w:sz w:val="24"/>
          <w:szCs w:val="28"/>
          <w:lang w:val="lv-LV"/>
        </w:rPr>
        <w:t xml:space="preserve"> politisko</w:t>
      </w:r>
      <w:r>
        <w:rPr>
          <w:rFonts w:ascii="Times New Roman" w:eastAsia="Times New Roman" w:hAnsi="Times New Roman" w:cs="Times New Roman"/>
          <w:color w:val="000000"/>
          <w:sz w:val="24"/>
          <w:szCs w:val="28"/>
          <w:lang w:val="lv-LV"/>
        </w:rPr>
        <w:t xml:space="preserve"> prioritāti, </w:t>
      </w:r>
      <w:r w:rsidR="00A35AD8">
        <w:rPr>
          <w:rFonts w:ascii="Times New Roman" w:eastAsia="Times New Roman" w:hAnsi="Times New Roman" w:cs="Times New Roman"/>
          <w:color w:val="000000"/>
          <w:sz w:val="24"/>
          <w:szCs w:val="28"/>
          <w:lang w:val="lv-LV"/>
        </w:rPr>
        <w:t>paredzot</w:t>
      </w:r>
      <w:r>
        <w:rPr>
          <w:rFonts w:ascii="Times New Roman" w:eastAsia="Times New Roman" w:hAnsi="Times New Roman" w:cs="Times New Roman"/>
          <w:color w:val="000000"/>
          <w:sz w:val="24"/>
          <w:szCs w:val="28"/>
          <w:lang w:val="lv-LV"/>
        </w:rPr>
        <w:t xml:space="preserve"> atbilstošu </w:t>
      </w:r>
      <w:r w:rsidRPr="00B26811">
        <w:rPr>
          <w:rFonts w:ascii="Times New Roman" w:eastAsia="Times New Roman" w:hAnsi="Times New Roman" w:cs="Times New Roman"/>
          <w:color w:val="000000"/>
          <w:sz w:val="24"/>
          <w:szCs w:val="28"/>
          <w:lang w:val="lv-LV"/>
        </w:rPr>
        <w:t xml:space="preserve">finansējumu, tajā </w:t>
      </w:r>
      <w:r w:rsidR="00A35AD8">
        <w:rPr>
          <w:rFonts w:ascii="Times New Roman" w:eastAsia="Times New Roman" w:hAnsi="Times New Roman" w:cs="Times New Roman"/>
          <w:color w:val="000000"/>
          <w:sz w:val="24"/>
          <w:szCs w:val="28"/>
          <w:lang w:val="lv-LV"/>
        </w:rPr>
        <w:t>skaitā nacionālā līmenī</w:t>
      </w:r>
      <w:r w:rsidRPr="00B26811">
        <w:rPr>
          <w:rFonts w:ascii="Times New Roman" w:eastAsia="Times New Roman" w:hAnsi="Times New Roman" w:cs="Times New Roman"/>
          <w:color w:val="000000"/>
          <w:sz w:val="24"/>
          <w:szCs w:val="28"/>
          <w:lang w:val="lv-LV"/>
        </w:rPr>
        <w:t xml:space="preserve">. </w:t>
      </w:r>
      <w:r w:rsidR="00A35AD8">
        <w:rPr>
          <w:rFonts w:ascii="Times New Roman" w:eastAsia="Times New Roman" w:hAnsi="Times New Roman" w:cs="Times New Roman"/>
          <w:color w:val="000000"/>
          <w:sz w:val="24"/>
          <w:szCs w:val="28"/>
          <w:lang w:val="lv-LV"/>
        </w:rPr>
        <w:t>Vienlaikus</w:t>
      </w:r>
      <w:r w:rsidRPr="00B26811">
        <w:rPr>
          <w:rFonts w:ascii="Times New Roman" w:eastAsia="Times New Roman" w:hAnsi="Times New Roman" w:cs="Times New Roman"/>
          <w:color w:val="000000"/>
          <w:sz w:val="24"/>
          <w:szCs w:val="28"/>
          <w:lang w:val="lv-LV"/>
        </w:rPr>
        <w:t xml:space="preserve"> ir jāņ</w:t>
      </w:r>
      <w:r w:rsidR="00A26379">
        <w:rPr>
          <w:rFonts w:ascii="Times New Roman" w:eastAsia="Times New Roman" w:hAnsi="Times New Roman" w:cs="Times New Roman"/>
          <w:color w:val="000000"/>
          <w:sz w:val="24"/>
          <w:szCs w:val="28"/>
          <w:lang w:val="lv-LV"/>
        </w:rPr>
        <w:t xml:space="preserve">em vēra pastāvošā P&amp;I </w:t>
      </w:r>
      <w:r w:rsidRPr="00B26811">
        <w:rPr>
          <w:rFonts w:ascii="Times New Roman" w:eastAsia="Times New Roman" w:hAnsi="Times New Roman" w:cs="Times New Roman"/>
          <w:color w:val="000000"/>
          <w:sz w:val="24"/>
          <w:szCs w:val="28"/>
          <w:lang w:val="lv-LV"/>
        </w:rPr>
        <w:t>plaisa starp “jaunajām” un “vecajām” ES dalībvalstīm</w:t>
      </w:r>
      <w:r w:rsidR="00A35AD8">
        <w:rPr>
          <w:rFonts w:ascii="Times New Roman" w:eastAsia="Times New Roman" w:hAnsi="Times New Roman" w:cs="Times New Roman"/>
          <w:color w:val="000000"/>
          <w:sz w:val="24"/>
          <w:szCs w:val="28"/>
          <w:lang w:val="lv-LV"/>
        </w:rPr>
        <w:t xml:space="preserve"> esošās</w:t>
      </w:r>
      <w:r w:rsidR="00D1626A">
        <w:rPr>
          <w:rFonts w:ascii="Times New Roman" w:eastAsia="Times New Roman" w:hAnsi="Times New Roman" w:cs="Times New Roman"/>
          <w:color w:val="000000"/>
          <w:sz w:val="24"/>
          <w:szCs w:val="28"/>
          <w:lang w:val="lv-LV"/>
        </w:rPr>
        <w:t xml:space="preserve"> P&amp;I</w:t>
      </w:r>
      <w:r w:rsidR="00A26379">
        <w:rPr>
          <w:rFonts w:ascii="Times New Roman" w:eastAsia="Times New Roman" w:hAnsi="Times New Roman" w:cs="Times New Roman"/>
          <w:color w:val="000000"/>
          <w:sz w:val="24"/>
          <w:szCs w:val="28"/>
          <w:lang w:val="lv-LV"/>
        </w:rPr>
        <w:t xml:space="preserve"> programmas Apvārsnis 2020 un nākamās programmas Apvārsnis Eiropa kontekstā</w:t>
      </w:r>
      <w:r w:rsidRPr="00B26811">
        <w:rPr>
          <w:rFonts w:ascii="Times New Roman" w:eastAsia="Times New Roman" w:hAnsi="Times New Roman" w:cs="Times New Roman"/>
          <w:color w:val="000000"/>
          <w:sz w:val="24"/>
          <w:szCs w:val="28"/>
          <w:lang w:val="lv-LV"/>
        </w:rPr>
        <w:t>.</w:t>
      </w:r>
    </w:p>
    <w:p w14:paraId="2B46ABB0" w14:textId="599F62B5" w:rsidR="00B26811" w:rsidRDefault="00B26811" w:rsidP="00A26379">
      <w:pPr>
        <w:spacing w:after="0"/>
        <w:ind w:firstLine="567"/>
        <w:jc w:val="both"/>
        <w:rPr>
          <w:rFonts w:ascii="Times New Roman" w:eastAsia="Times New Roman" w:hAnsi="Times New Roman" w:cs="Times New Roman"/>
          <w:color w:val="000000"/>
          <w:sz w:val="24"/>
          <w:szCs w:val="28"/>
          <w:lang w:val="lv-LV"/>
        </w:rPr>
      </w:pPr>
      <w:r w:rsidRPr="00B26811">
        <w:rPr>
          <w:rFonts w:ascii="Times New Roman" w:eastAsia="Times New Roman" w:hAnsi="Times New Roman" w:cs="Times New Roman"/>
          <w:color w:val="000000"/>
          <w:sz w:val="24"/>
          <w:szCs w:val="28"/>
          <w:lang w:val="lv-LV"/>
        </w:rPr>
        <w:t xml:space="preserve">Latvija piekrīt, ka ES un tās dalībvalstīm </w:t>
      </w:r>
      <w:r w:rsidR="00A26379">
        <w:rPr>
          <w:rFonts w:ascii="Times New Roman" w:eastAsia="Times New Roman" w:hAnsi="Times New Roman" w:cs="Times New Roman"/>
          <w:color w:val="000000"/>
          <w:sz w:val="24"/>
          <w:szCs w:val="28"/>
          <w:lang w:val="lv-LV"/>
        </w:rPr>
        <w:t>sadarbībā ar industriju ir jānodrošina investīcijas</w:t>
      </w:r>
      <w:r w:rsidRPr="00B26811">
        <w:rPr>
          <w:rFonts w:ascii="Times New Roman" w:eastAsia="Times New Roman" w:hAnsi="Times New Roman" w:cs="Times New Roman"/>
          <w:color w:val="000000"/>
          <w:sz w:val="24"/>
          <w:szCs w:val="28"/>
          <w:lang w:val="lv-LV"/>
        </w:rPr>
        <w:t xml:space="preserve"> </w:t>
      </w:r>
      <w:r w:rsidR="00E87356" w:rsidRPr="00E87356">
        <w:rPr>
          <w:rFonts w:ascii="Times New Roman" w:eastAsia="Times New Roman" w:hAnsi="Times New Roman" w:cs="Times New Roman"/>
          <w:color w:val="000000"/>
          <w:sz w:val="24"/>
          <w:szCs w:val="28"/>
          <w:lang w:val="lv-LV"/>
        </w:rPr>
        <w:t>uz nākotnes tehnoloģiju i</w:t>
      </w:r>
      <w:r w:rsidR="00E87356">
        <w:rPr>
          <w:rFonts w:ascii="Times New Roman" w:eastAsia="Times New Roman" w:hAnsi="Times New Roman" w:cs="Times New Roman"/>
          <w:color w:val="000000"/>
          <w:sz w:val="24"/>
          <w:szCs w:val="28"/>
          <w:lang w:val="lv-LV"/>
        </w:rPr>
        <w:t xml:space="preserve">zmantošanu orientētā pētniecībā </w:t>
      </w:r>
      <w:r w:rsidR="00A26379">
        <w:rPr>
          <w:rFonts w:ascii="Times New Roman" w:eastAsia="Times New Roman" w:hAnsi="Times New Roman" w:cs="Times New Roman"/>
          <w:color w:val="000000"/>
          <w:sz w:val="24"/>
          <w:szCs w:val="28"/>
          <w:lang w:val="lv-LV"/>
        </w:rPr>
        <w:t xml:space="preserve">un inovācijām. </w:t>
      </w:r>
      <w:r w:rsidR="00026FF4">
        <w:rPr>
          <w:rFonts w:ascii="Times New Roman" w:eastAsia="Times New Roman" w:hAnsi="Times New Roman" w:cs="Times New Roman"/>
          <w:color w:val="000000"/>
          <w:sz w:val="24"/>
          <w:szCs w:val="28"/>
          <w:lang w:val="lv-LV"/>
        </w:rPr>
        <w:t>Tomēr šajā procesā</w:t>
      </w:r>
      <w:r w:rsidRPr="00B26811">
        <w:rPr>
          <w:rFonts w:ascii="Times New Roman" w:eastAsia="Times New Roman" w:hAnsi="Times New Roman" w:cs="Times New Roman"/>
          <w:color w:val="000000"/>
          <w:sz w:val="24"/>
          <w:szCs w:val="28"/>
          <w:lang w:val="lv-LV"/>
        </w:rPr>
        <w:t xml:space="preserve"> ir jāņem vērā ES ietvaros </w:t>
      </w:r>
      <w:r w:rsidR="00026FF4">
        <w:rPr>
          <w:rFonts w:ascii="Times New Roman" w:eastAsia="Times New Roman" w:hAnsi="Times New Roman" w:cs="Times New Roman"/>
          <w:color w:val="000000"/>
          <w:sz w:val="24"/>
          <w:szCs w:val="28"/>
          <w:lang w:val="lv-LV"/>
        </w:rPr>
        <w:t xml:space="preserve">pastāvošā dažāda </w:t>
      </w:r>
      <w:r w:rsidRPr="00B26811">
        <w:rPr>
          <w:rFonts w:ascii="Times New Roman" w:eastAsia="Times New Roman" w:hAnsi="Times New Roman" w:cs="Times New Roman"/>
          <w:color w:val="000000"/>
          <w:sz w:val="24"/>
          <w:szCs w:val="28"/>
          <w:lang w:val="lv-LV"/>
        </w:rPr>
        <w:t xml:space="preserve">gatavība </w:t>
      </w:r>
      <w:r w:rsidR="00026FF4">
        <w:rPr>
          <w:rFonts w:ascii="Times New Roman" w:eastAsia="Times New Roman" w:hAnsi="Times New Roman" w:cs="Times New Roman"/>
          <w:color w:val="000000"/>
          <w:sz w:val="24"/>
          <w:szCs w:val="28"/>
          <w:lang w:val="lv-LV"/>
        </w:rPr>
        <w:t>iesaistīties izaicinājumu risināšanā.</w:t>
      </w:r>
      <w:r w:rsidRPr="00B26811">
        <w:rPr>
          <w:rFonts w:ascii="Times New Roman" w:eastAsia="Times New Roman" w:hAnsi="Times New Roman" w:cs="Times New Roman"/>
          <w:color w:val="000000"/>
          <w:sz w:val="24"/>
          <w:szCs w:val="28"/>
          <w:lang w:val="lv-LV"/>
        </w:rPr>
        <w:t xml:space="preserve"> </w:t>
      </w:r>
      <w:r w:rsidR="00026FF4">
        <w:rPr>
          <w:rFonts w:ascii="Times New Roman" w:eastAsia="Times New Roman" w:hAnsi="Times New Roman" w:cs="Times New Roman"/>
          <w:color w:val="000000"/>
          <w:sz w:val="24"/>
          <w:szCs w:val="28"/>
          <w:lang w:val="lv-LV"/>
        </w:rPr>
        <w:t>Jaunajām ES dalībvalstīm ir jāstrādā, lai tuvotos ES attīstīto valstu pētniecības izcilībai</w:t>
      </w:r>
      <w:r w:rsidR="00AA71FE">
        <w:rPr>
          <w:rFonts w:ascii="Times New Roman" w:eastAsia="Times New Roman" w:hAnsi="Times New Roman" w:cs="Times New Roman"/>
          <w:color w:val="000000"/>
          <w:sz w:val="24"/>
          <w:szCs w:val="28"/>
          <w:lang w:val="lv-LV"/>
        </w:rPr>
        <w:t>.</w:t>
      </w:r>
      <w:r w:rsidRPr="00B26811">
        <w:rPr>
          <w:rFonts w:ascii="Times New Roman" w:eastAsia="Times New Roman" w:hAnsi="Times New Roman" w:cs="Times New Roman"/>
          <w:color w:val="000000"/>
          <w:sz w:val="24"/>
          <w:szCs w:val="28"/>
          <w:lang w:val="lv-LV"/>
        </w:rPr>
        <w:t xml:space="preserve"> </w:t>
      </w:r>
      <w:r w:rsidR="00026FF4">
        <w:rPr>
          <w:rFonts w:ascii="Times New Roman" w:eastAsia="Times New Roman" w:hAnsi="Times New Roman" w:cs="Times New Roman"/>
          <w:color w:val="000000"/>
          <w:sz w:val="24"/>
          <w:szCs w:val="28"/>
          <w:lang w:val="lv-LV"/>
        </w:rPr>
        <w:t xml:space="preserve">Nerisinot šo problēmu pastāv ievērojams risks inovāciju plaisas palielināšanai </w:t>
      </w:r>
      <w:r w:rsidRPr="00B26811">
        <w:rPr>
          <w:rFonts w:ascii="Times New Roman" w:eastAsia="Times New Roman" w:hAnsi="Times New Roman" w:cs="Times New Roman"/>
          <w:color w:val="000000"/>
          <w:sz w:val="24"/>
          <w:szCs w:val="28"/>
          <w:lang w:val="lv-LV"/>
        </w:rPr>
        <w:t>starp ES valstīm un reģioniem</w:t>
      </w:r>
      <w:r w:rsidR="00026FF4">
        <w:rPr>
          <w:rFonts w:ascii="Times New Roman" w:eastAsia="Times New Roman" w:hAnsi="Times New Roman" w:cs="Times New Roman"/>
          <w:color w:val="000000"/>
          <w:sz w:val="24"/>
          <w:szCs w:val="28"/>
          <w:lang w:val="lv-LV"/>
        </w:rPr>
        <w:t>, it īpaši</w:t>
      </w:r>
      <w:r w:rsidR="00026FF4" w:rsidRPr="00026FF4">
        <w:rPr>
          <w:rFonts w:ascii="Times New Roman" w:eastAsia="Times New Roman" w:hAnsi="Times New Roman" w:cs="Times New Roman"/>
          <w:color w:val="000000"/>
          <w:sz w:val="24"/>
          <w:szCs w:val="28"/>
          <w:lang w:val="lv-LV"/>
        </w:rPr>
        <w:t xml:space="preserve"> “jaunajām” un “vecajām” ES dalībvalstīm</w:t>
      </w:r>
      <w:r w:rsidRPr="00B26811">
        <w:rPr>
          <w:rFonts w:ascii="Times New Roman" w:eastAsia="Times New Roman" w:hAnsi="Times New Roman" w:cs="Times New Roman"/>
          <w:color w:val="000000"/>
          <w:sz w:val="24"/>
          <w:szCs w:val="28"/>
          <w:lang w:val="lv-LV"/>
        </w:rPr>
        <w:t>.</w:t>
      </w:r>
    </w:p>
    <w:p w14:paraId="0DB24AE0" w14:textId="0FC3B865" w:rsidR="00590BB0" w:rsidRPr="00B26811" w:rsidRDefault="00590BB0" w:rsidP="00A26379">
      <w:pPr>
        <w:spacing w:after="0"/>
        <w:ind w:firstLine="567"/>
        <w:jc w:val="both"/>
        <w:rPr>
          <w:rFonts w:ascii="Times New Roman" w:eastAsia="Times New Roman" w:hAnsi="Times New Roman" w:cs="Times New Roman"/>
          <w:sz w:val="24"/>
          <w:szCs w:val="28"/>
          <w:lang w:val="lv-LV"/>
        </w:rPr>
      </w:pPr>
      <w:r w:rsidRPr="00590BB0">
        <w:rPr>
          <w:rFonts w:ascii="Times New Roman" w:eastAsia="Times New Roman" w:hAnsi="Times New Roman" w:cs="Times New Roman"/>
          <w:sz w:val="24"/>
          <w:szCs w:val="28"/>
          <w:lang w:val="lv-LV"/>
        </w:rPr>
        <w:t xml:space="preserve">Latvijai ir svarīgi, lai nākamā pētniecības un inovāciju </w:t>
      </w:r>
      <w:proofErr w:type="spellStart"/>
      <w:r w:rsidRPr="00590BB0">
        <w:rPr>
          <w:rFonts w:ascii="Times New Roman" w:eastAsia="Times New Roman" w:hAnsi="Times New Roman" w:cs="Times New Roman"/>
          <w:sz w:val="24"/>
          <w:szCs w:val="28"/>
          <w:lang w:val="lv-LV"/>
        </w:rPr>
        <w:t>ietvarprogramma</w:t>
      </w:r>
      <w:proofErr w:type="spellEnd"/>
      <w:r w:rsidRPr="00590BB0">
        <w:rPr>
          <w:rFonts w:ascii="Times New Roman" w:eastAsia="Times New Roman" w:hAnsi="Times New Roman" w:cs="Times New Roman"/>
          <w:sz w:val="24"/>
          <w:szCs w:val="28"/>
          <w:lang w:val="lv-LV"/>
        </w:rPr>
        <w:t xml:space="preserve"> “Apvārsnis Eiropa” būtu regulēta tā, lai mazinātu inovāciju plaisu starp Eiropas Savienības dalībvalstīm. Latvija aicina mazināt informācijas plaisu starp citām Eiropas Savienības Padomēm un nodrošināt, ka diskusijas par </w:t>
      </w:r>
      <w:proofErr w:type="spellStart"/>
      <w:r w:rsidRPr="00590BB0">
        <w:rPr>
          <w:rFonts w:ascii="Times New Roman" w:eastAsia="Times New Roman" w:hAnsi="Times New Roman" w:cs="Times New Roman"/>
          <w:sz w:val="24"/>
          <w:szCs w:val="28"/>
          <w:lang w:val="lv-LV"/>
        </w:rPr>
        <w:t>ietvarprogramma</w:t>
      </w:r>
      <w:proofErr w:type="spellEnd"/>
      <w:r w:rsidRPr="00590BB0">
        <w:rPr>
          <w:rFonts w:ascii="Times New Roman" w:eastAsia="Times New Roman" w:hAnsi="Times New Roman" w:cs="Times New Roman"/>
          <w:sz w:val="24"/>
          <w:szCs w:val="28"/>
          <w:lang w:val="lv-LV"/>
        </w:rPr>
        <w:t xml:space="preserve"> “Apvārsnis Eiropa” tiek nodrošinātas plašākā mērogā, piemēram, iesaistot lauksaimniecības un </w:t>
      </w:r>
      <w:r w:rsidR="00DC2CAA">
        <w:rPr>
          <w:rFonts w:ascii="Times New Roman" w:eastAsia="Times New Roman" w:hAnsi="Times New Roman" w:cs="Times New Roman"/>
          <w:sz w:val="24"/>
          <w:szCs w:val="28"/>
          <w:lang w:val="lv-LV"/>
        </w:rPr>
        <w:t>z</w:t>
      </w:r>
      <w:r w:rsidRPr="00590BB0">
        <w:rPr>
          <w:rFonts w:ascii="Times New Roman" w:eastAsia="Times New Roman" w:hAnsi="Times New Roman" w:cs="Times New Roman"/>
          <w:sz w:val="24"/>
          <w:szCs w:val="28"/>
          <w:lang w:val="lv-LV"/>
        </w:rPr>
        <w:t>ivsaimniecības ministrus.</w:t>
      </w:r>
    </w:p>
    <w:p w14:paraId="03965EC2" w14:textId="4E5AC530" w:rsidR="00B26811" w:rsidRDefault="00026FF4" w:rsidP="00026FF4">
      <w:pPr>
        <w:spacing w:after="0"/>
        <w:ind w:firstLine="567"/>
        <w:jc w:val="both"/>
        <w:rPr>
          <w:rFonts w:ascii="Times New Roman" w:eastAsia="Times New Roman" w:hAnsi="Times New Roman" w:cs="Times New Roman"/>
          <w:color w:val="000000"/>
          <w:sz w:val="24"/>
          <w:szCs w:val="28"/>
          <w:lang w:val="lv-LV"/>
        </w:rPr>
      </w:pPr>
      <w:r>
        <w:rPr>
          <w:rFonts w:ascii="Times New Roman" w:eastAsia="Times New Roman" w:hAnsi="Times New Roman" w:cs="Times New Roman"/>
          <w:sz w:val="24"/>
          <w:szCs w:val="28"/>
          <w:lang w:val="lv-LV"/>
        </w:rPr>
        <w:t xml:space="preserve"> </w:t>
      </w:r>
      <w:r w:rsidR="00B26811" w:rsidRPr="00B26811">
        <w:rPr>
          <w:rFonts w:ascii="Times New Roman" w:eastAsia="Times New Roman" w:hAnsi="Times New Roman" w:cs="Times New Roman"/>
          <w:color w:val="000000"/>
          <w:sz w:val="24"/>
          <w:szCs w:val="28"/>
          <w:lang w:val="lv-LV"/>
        </w:rPr>
        <w:t xml:space="preserve">Latvija </w:t>
      </w:r>
      <w:r>
        <w:rPr>
          <w:rFonts w:ascii="Times New Roman" w:eastAsia="Times New Roman" w:hAnsi="Times New Roman" w:cs="Times New Roman"/>
          <w:color w:val="000000"/>
          <w:sz w:val="24"/>
          <w:szCs w:val="28"/>
          <w:lang w:val="lv-LV"/>
        </w:rPr>
        <w:t>uzskata</w:t>
      </w:r>
      <w:r w:rsidR="00B26811" w:rsidRPr="00B26811">
        <w:rPr>
          <w:rFonts w:ascii="Times New Roman" w:eastAsia="Times New Roman" w:hAnsi="Times New Roman" w:cs="Times New Roman"/>
          <w:color w:val="000000"/>
          <w:sz w:val="24"/>
          <w:szCs w:val="28"/>
          <w:lang w:val="lv-LV"/>
        </w:rPr>
        <w:t xml:space="preserve">, ka ir nepieciešams </w:t>
      </w:r>
      <w:r>
        <w:rPr>
          <w:rFonts w:ascii="Times New Roman" w:eastAsia="Times New Roman" w:hAnsi="Times New Roman" w:cs="Times New Roman"/>
          <w:color w:val="000000"/>
          <w:sz w:val="24"/>
          <w:szCs w:val="28"/>
          <w:lang w:val="lv-LV"/>
        </w:rPr>
        <w:t>strādāt pie pasākumiem</w:t>
      </w:r>
      <w:r w:rsidR="008D2BA5">
        <w:rPr>
          <w:rFonts w:ascii="Times New Roman" w:eastAsia="Times New Roman" w:hAnsi="Times New Roman" w:cs="Times New Roman"/>
          <w:color w:val="000000"/>
          <w:sz w:val="24"/>
          <w:szCs w:val="28"/>
          <w:lang w:val="lv-LV"/>
        </w:rPr>
        <w:t xml:space="preserve">, kas stimulē un atvieglo </w:t>
      </w:r>
      <w:r>
        <w:rPr>
          <w:rFonts w:ascii="Times New Roman" w:eastAsia="Times New Roman" w:hAnsi="Times New Roman" w:cs="Times New Roman"/>
          <w:color w:val="000000"/>
          <w:sz w:val="24"/>
          <w:szCs w:val="28"/>
          <w:lang w:val="lv-LV"/>
        </w:rPr>
        <w:t>P&amp;I</w:t>
      </w:r>
      <w:r w:rsidR="00B26811" w:rsidRPr="00B26811">
        <w:rPr>
          <w:rFonts w:ascii="Times New Roman" w:eastAsia="Times New Roman" w:hAnsi="Times New Roman" w:cs="Times New Roman"/>
          <w:color w:val="000000"/>
          <w:sz w:val="24"/>
          <w:szCs w:val="28"/>
          <w:lang w:val="lv-LV"/>
        </w:rPr>
        <w:t xml:space="preserve"> infrastruktūras pieejamību un koplietošanu </w:t>
      </w:r>
      <w:r>
        <w:rPr>
          <w:rFonts w:ascii="Times New Roman" w:eastAsia="Times New Roman" w:hAnsi="Times New Roman" w:cs="Times New Roman"/>
          <w:color w:val="000000"/>
          <w:sz w:val="24"/>
          <w:szCs w:val="28"/>
          <w:lang w:val="lv-LV"/>
        </w:rPr>
        <w:t>Eiropas industrijai gan</w:t>
      </w:r>
      <w:r w:rsidR="008D2BA5">
        <w:rPr>
          <w:rFonts w:ascii="Times New Roman" w:eastAsia="Times New Roman" w:hAnsi="Times New Roman" w:cs="Times New Roman"/>
          <w:color w:val="000000"/>
          <w:sz w:val="24"/>
          <w:szCs w:val="28"/>
          <w:lang w:val="lv-LV"/>
        </w:rPr>
        <w:t xml:space="preserve"> nacionālā un</w:t>
      </w:r>
      <w:r w:rsidR="00B26811" w:rsidRPr="00B26811">
        <w:rPr>
          <w:rFonts w:ascii="Times New Roman" w:eastAsia="Times New Roman" w:hAnsi="Times New Roman" w:cs="Times New Roman"/>
          <w:color w:val="000000"/>
          <w:sz w:val="24"/>
          <w:szCs w:val="28"/>
          <w:lang w:val="lv-LV"/>
        </w:rPr>
        <w:t xml:space="preserve"> reģionālā (piemēram, Baltijas jūras reģions),</w:t>
      </w:r>
      <w:r w:rsidR="008D2BA5">
        <w:rPr>
          <w:rFonts w:ascii="Times New Roman" w:eastAsia="Times New Roman" w:hAnsi="Times New Roman" w:cs="Times New Roman"/>
          <w:color w:val="000000"/>
          <w:sz w:val="24"/>
          <w:szCs w:val="28"/>
          <w:lang w:val="lv-LV"/>
        </w:rPr>
        <w:t xml:space="preserve"> gan</w:t>
      </w:r>
      <w:r w:rsidR="00B26811" w:rsidRPr="00B26811">
        <w:rPr>
          <w:rFonts w:ascii="Times New Roman" w:eastAsia="Times New Roman" w:hAnsi="Times New Roman" w:cs="Times New Roman"/>
          <w:color w:val="000000"/>
          <w:sz w:val="24"/>
          <w:szCs w:val="28"/>
          <w:lang w:val="lv-LV"/>
        </w:rPr>
        <w:t xml:space="preserve"> ES </w:t>
      </w:r>
      <w:r>
        <w:rPr>
          <w:rFonts w:ascii="Times New Roman" w:eastAsia="Times New Roman" w:hAnsi="Times New Roman" w:cs="Times New Roman"/>
          <w:color w:val="000000"/>
          <w:sz w:val="24"/>
          <w:szCs w:val="28"/>
          <w:lang w:val="lv-LV"/>
        </w:rPr>
        <w:t>mērogā,</w:t>
      </w:r>
      <w:r w:rsidR="00B26811" w:rsidRPr="00B26811">
        <w:rPr>
          <w:rFonts w:ascii="Times New Roman" w:eastAsia="Times New Roman" w:hAnsi="Times New Roman" w:cs="Times New Roman"/>
          <w:color w:val="000000"/>
          <w:sz w:val="24"/>
          <w:szCs w:val="28"/>
          <w:lang w:val="lv-LV"/>
        </w:rPr>
        <w:t xml:space="preserve"> lai nodrošinātu maksimālu atd</w:t>
      </w:r>
      <w:r w:rsidR="008D2BA5">
        <w:rPr>
          <w:rFonts w:ascii="Times New Roman" w:eastAsia="Times New Roman" w:hAnsi="Times New Roman" w:cs="Times New Roman"/>
          <w:color w:val="000000"/>
          <w:sz w:val="24"/>
          <w:szCs w:val="28"/>
          <w:lang w:val="lv-LV"/>
        </w:rPr>
        <w:t xml:space="preserve">evi no ieguldītajiem līdzekļiem </w:t>
      </w:r>
      <w:r w:rsidR="00B26811" w:rsidRPr="00B26811">
        <w:rPr>
          <w:rFonts w:ascii="Times New Roman" w:eastAsia="Times New Roman" w:hAnsi="Times New Roman" w:cs="Times New Roman"/>
          <w:color w:val="000000"/>
          <w:sz w:val="24"/>
          <w:szCs w:val="28"/>
          <w:lang w:val="lv-LV"/>
        </w:rPr>
        <w:t xml:space="preserve">infrastruktūras modernizācijā. </w:t>
      </w:r>
      <w:r w:rsidR="008D2BA5">
        <w:rPr>
          <w:rFonts w:ascii="Times New Roman" w:eastAsia="Times New Roman" w:hAnsi="Times New Roman" w:cs="Times New Roman"/>
          <w:color w:val="000000"/>
          <w:sz w:val="24"/>
          <w:szCs w:val="28"/>
          <w:lang w:val="lv-LV"/>
        </w:rPr>
        <w:t>Svarīgi arī attīstīt nepieciešamās prasmes, lai industrija spētu pilnvērtīgi izmantot koplietošanas infrastruktūru.</w:t>
      </w:r>
    </w:p>
    <w:p w14:paraId="52F4695C" w14:textId="0BE84C53" w:rsidR="00590BB0" w:rsidRPr="00B26811" w:rsidRDefault="00590BB0" w:rsidP="00590BB0">
      <w:pPr>
        <w:spacing w:after="0"/>
        <w:ind w:firstLine="567"/>
        <w:jc w:val="both"/>
        <w:rPr>
          <w:rFonts w:ascii="Times New Roman" w:eastAsia="Times New Roman" w:hAnsi="Times New Roman" w:cs="Times New Roman"/>
          <w:sz w:val="24"/>
          <w:szCs w:val="28"/>
          <w:lang w:val="lv-LV"/>
        </w:rPr>
      </w:pPr>
      <w:r>
        <w:rPr>
          <w:rFonts w:ascii="Times New Roman" w:eastAsia="Times New Roman" w:hAnsi="Times New Roman" w:cs="Times New Roman"/>
          <w:color w:val="000000"/>
          <w:sz w:val="24"/>
          <w:szCs w:val="28"/>
          <w:lang w:val="lv-LV"/>
        </w:rPr>
        <w:t xml:space="preserve">Latvija uzskata, ka P&amp;I ir jāveicina ES pāreja uz oglekļa mazietilpīgu un </w:t>
      </w:r>
      <w:proofErr w:type="spellStart"/>
      <w:r>
        <w:rPr>
          <w:rFonts w:ascii="Times New Roman" w:eastAsia="Times New Roman" w:hAnsi="Times New Roman" w:cs="Times New Roman"/>
          <w:color w:val="000000"/>
          <w:sz w:val="24"/>
          <w:szCs w:val="28"/>
          <w:lang w:val="lv-LV"/>
        </w:rPr>
        <w:t>klimatnoturīgu</w:t>
      </w:r>
      <w:proofErr w:type="spellEnd"/>
      <w:r>
        <w:rPr>
          <w:rFonts w:ascii="Times New Roman" w:eastAsia="Times New Roman" w:hAnsi="Times New Roman" w:cs="Times New Roman"/>
          <w:color w:val="000000"/>
          <w:sz w:val="24"/>
          <w:szCs w:val="28"/>
          <w:lang w:val="lv-LV"/>
        </w:rPr>
        <w:t xml:space="preserve"> attīstību. Pāreja uz oglekļa mazietilpīgu attīstību dos iespējas ES uzņēmumiem kļūt par līderiem zemu un nulles emisiju tehnoloģiju un pakalpojumu jomā. ES būtu jāstrādā pie jaunu zemu emisiju industriju attīstības ar P&amp;I palīdzību, kas stiprinās ES konkurētspēju. </w:t>
      </w:r>
    </w:p>
    <w:p w14:paraId="27ACC37D" w14:textId="0AADE74C" w:rsidR="00DD0154" w:rsidRPr="008D2BA5" w:rsidRDefault="008D2BA5" w:rsidP="008D2BA5">
      <w:pPr>
        <w:spacing w:after="0"/>
        <w:ind w:firstLine="567"/>
        <w:jc w:val="both"/>
        <w:rPr>
          <w:rFonts w:ascii="Times New Roman" w:eastAsia="Times New Roman" w:hAnsi="Times New Roman" w:cs="Times New Roman"/>
          <w:color w:val="000000"/>
          <w:sz w:val="24"/>
          <w:szCs w:val="28"/>
          <w:lang w:val="lv-LV"/>
        </w:rPr>
      </w:pPr>
      <w:r>
        <w:rPr>
          <w:rFonts w:ascii="Times New Roman" w:eastAsia="Times New Roman" w:hAnsi="Times New Roman" w:cs="Times New Roman"/>
          <w:color w:val="000000"/>
          <w:sz w:val="24"/>
          <w:szCs w:val="28"/>
          <w:lang w:val="lv-LV"/>
        </w:rPr>
        <w:t xml:space="preserve">Visbeidzot Latvijas ieskatā ir būtiski nodrošināt partnerību ar trešajām valstīm, ievērojot </w:t>
      </w:r>
      <w:r w:rsidR="00B26811" w:rsidRPr="00B26811">
        <w:rPr>
          <w:rFonts w:ascii="Times New Roman" w:eastAsia="Times New Roman" w:hAnsi="Times New Roman" w:cs="Times New Roman"/>
          <w:color w:val="000000"/>
          <w:sz w:val="24"/>
          <w:szCs w:val="28"/>
          <w:lang w:val="lv-LV"/>
        </w:rPr>
        <w:t>ES valstu sadarbības prioritātes</w:t>
      </w:r>
      <w:r>
        <w:rPr>
          <w:rFonts w:ascii="Times New Roman" w:eastAsia="Times New Roman" w:hAnsi="Times New Roman" w:cs="Times New Roman"/>
          <w:color w:val="000000"/>
          <w:sz w:val="24"/>
          <w:szCs w:val="28"/>
          <w:lang w:val="lv-LV"/>
        </w:rPr>
        <w:t>,</w:t>
      </w:r>
      <w:r w:rsidR="00B26811" w:rsidRPr="00B26811">
        <w:rPr>
          <w:rFonts w:ascii="Times New Roman" w:eastAsia="Times New Roman" w:hAnsi="Times New Roman" w:cs="Times New Roman"/>
          <w:color w:val="000000"/>
          <w:sz w:val="24"/>
          <w:szCs w:val="28"/>
          <w:lang w:val="lv-LV"/>
        </w:rPr>
        <w:t xml:space="preserve"> kā arī jau e</w:t>
      </w:r>
      <w:r w:rsidR="00E87356">
        <w:rPr>
          <w:rFonts w:ascii="Times New Roman" w:eastAsia="Times New Roman" w:hAnsi="Times New Roman" w:cs="Times New Roman"/>
          <w:color w:val="000000"/>
          <w:sz w:val="24"/>
          <w:szCs w:val="28"/>
          <w:lang w:val="lv-LV"/>
        </w:rPr>
        <w:t>ksistējošos sadarbības tīklus, lai</w:t>
      </w:r>
      <w:r w:rsidR="00DC2CAA">
        <w:rPr>
          <w:rFonts w:ascii="Times New Roman" w:eastAsia="Times New Roman" w:hAnsi="Times New Roman" w:cs="Times New Roman"/>
          <w:color w:val="000000"/>
          <w:sz w:val="24"/>
          <w:szCs w:val="28"/>
          <w:lang w:val="lv-LV"/>
        </w:rPr>
        <w:t>,</w:t>
      </w:r>
      <w:r w:rsidR="00E87356">
        <w:rPr>
          <w:rFonts w:ascii="Times New Roman" w:eastAsia="Times New Roman" w:hAnsi="Times New Roman" w:cs="Times New Roman"/>
          <w:color w:val="000000"/>
          <w:sz w:val="24"/>
          <w:szCs w:val="28"/>
          <w:lang w:val="lv-LV"/>
        </w:rPr>
        <w:t xml:space="preserve"> piemēram</w:t>
      </w:r>
      <w:r w:rsidR="00DC2CAA">
        <w:rPr>
          <w:rFonts w:ascii="Times New Roman" w:eastAsia="Times New Roman" w:hAnsi="Times New Roman" w:cs="Times New Roman"/>
          <w:color w:val="000000"/>
          <w:sz w:val="24"/>
          <w:szCs w:val="28"/>
          <w:lang w:val="lv-LV"/>
        </w:rPr>
        <w:t>,</w:t>
      </w:r>
      <w:r w:rsidR="00E87356">
        <w:rPr>
          <w:rFonts w:ascii="Times New Roman" w:eastAsia="Times New Roman" w:hAnsi="Times New Roman" w:cs="Times New Roman"/>
          <w:color w:val="000000"/>
          <w:sz w:val="24"/>
          <w:szCs w:val="28"/>
          <w:lang w:val="lv-LV"/>
        </w:rPr>
        <w:t xml:space="preserve"> veicinātu </w:t>
      </w:r>
      <w:r w:rsidR="00E87356" w:rsidRPr="00E87356">
        <w:rPr>
          <w:rFonts w:ascii="Times New Roman" w:eastAsia="Times New Roman" w:hAnsi="Times New Roman" w:cs="Times New Roman"/>
          <w:color w:val="000000"/>
          <w:sz w:val="24"/>
          <w:szCs w:val="28"/>
          <w:lang w:val="lv-LV"/>
        </w:rPr>
        <w:t>ES zinātnieku atgriešanos Eiropā</w:t>
      </w:r>
      <w:r w:rsidR="00B26811" w:rsidRPr="00B26811">
        <w:rPr>
          <w:rFonts w:ascii="Times New Roman" w:eastAsia="Times New Roman" w:hAnsi="Times New Roman" w:cs="Times New Roman"/>
          <w:color w:val="000000"/>
          <w:sz w:val="24"/>
          <w:szCs w:val="28"/>
          <w:lang w:val="lv-LV"/>
        </w:rPr>
        <w:t xml:space="preserve">. Latvija arī </w:t>
      </w:r>
      <w:r w:rsidR="00DC2CAA">
        <w:rPr>
          <w:rFonts w:ascii="Times New Roman" w:eastAsia="Times New Roman" w:hAnsi="Times New Roman" w:cs="Times New Roman"/>
          <w:color w:val="000000"/>
          <w:sz w:val="24"/>
          <w:szCs w:val="28"/>
          <w:lang w:val="lv-LV"/>
        </w:rPr>
        <w:t>uzsver</w:t>
      </w:r>
      <w:r w:rsidR="00B26811" w:rsidRPr="00B26811">
        <w:rPr>
          <w:rFonts w:ascii="Times New Roman" w:eastAsia="Times New Roman" w:hAnsi="Times New Roman" w:cs="Times New Roman"/>
          <w:color w:val="000000"/>
          <w:sz w:val="24"/>
          <w:szCs w:val="28"/>
          <w:lang w:val="lv-LV"/>
        </w:rPr>
        <w:t xml:space="preserve">, ka risinot </w:t>
      </w:r>
      <w:r w:rsidR="00B26811" w:rsidRPr="00B26811">
        <w:rPr>
          <w:rFonts w:ascii="Times New Roman" w:eastAsia="Times New Roman" w:hAnsi="Times New Roman" w:cs="Times New Roman"/>
          <w:color w:val="000000"/>
          <w:sz w:val="24"/>
          <w:szCs w:val="28"/>
          <w:lang w:val="lv-LV"/>
        </w:rPr>
        <w:lastRenderedPageBreak/>
        <w:t xml:space="preserve">nākotnes izaicinājumus </w:t>
      </w:r>
      <w:r>
        <w:rPr>
          <w:rFonts w:ascii="Times New Roman" w:eastAsia="Times New Roman" w:hAnsi="Times New Roman" w:cs="Times New Roman"/>
          <w:color w:val="000000"/>
          <w:sz w:val="24"/>
          <w:szCs w:val="28"/>
          <w:lang w:val="lv-LV"/>
        </w:rPr>
        <w:t>īpaši svarīg</w:t>
      </w:r>
      <w:r w:rsidR="00DC2CAA">
        <w:rPr>
          <w:rFonts w:ascii="Times New Roman" w:eastAsia="Times New Roman" w:hAnsi="Times New Roman" w:cs="Times New Roman"/>
          <w:color w:val="000000"/>
          <w:sz w:val="24"/>
          <w:szCs w:val="28"/>
          <w:lang w:val="lv-LV"/>
        </w:rPr>
        <w:t>a</w:t>
      </w:r>
      <w:r>
        <w:rPr>
          <w:rFonts w:ascii="Times New Roman" w:eastAsia="Times New Roman" w:hAnsi="Times New Roman" w:cs="Times New Roman"/>
          <w:color w:val="000000"/>
          <w:sz w:val="24"/>
          <w:szCs w:val="28"/>
          <w:lang w:val="lv-LV"/>
        </w:rPr>
        <w:t xml:space="preserve"> loma ir sociālajām un humanitārajām zinātnēm</w:t>
      </w:r>
      <w:r w:rsidR="001B772F">
        <w:rPr>
          <w:rFonts w:ascii="Times New Roman" w:eastAsia="Times New Roman" w:hAnsi="Times New Roman" w:cs="Times New Roman"/>
          <w:color w:val="000000"/>
          <w:sz w:val="24"/>
          <w:szCs w:val="28"/>
          <w:lang w:val="lv-LV"/>
        </w:rPr>
        <w:t xml:space="preserve">, nodrošinot nepieciešamo analītisko informāciju un ieskatu dažādās ES politikās. </w:t>
      </w:r>
    </w:p>
    <w:p w14:paraId="5CCDF7C3" w14:textId="25E52034" w:rsidR="0033393D" w:rsidRPr="00E03573" w:rsidRDefault="00BA6193" w:rsidP="004E52FE">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ab/>
      </w:r>
    </w:p>
    <w:p w14:paraId="1BD24A98" w14:textId="08079AB4" w:rsidR="00352CBE" w:rsidRPr="0080295D" w:rsidRDefault="00352CBE" w:rsidP="0080295D">
      <w:pPr>
        <w:jc w:val="both"/>
        <w:rPr>
          <w:rFonts w:ascii="Times New Roman" w:hAnsi="Times New Roman" w:cs="Times New Roman"/>
          <w:b/>
          <w:sz w:val="24"/>
          <w:szCs w:val="24"/>
          <w:u w:val="single"/>
          <w:lang w:val="lv-LV"/>
        </w:rPr>
      </w:pPr>
      <w:r w:rsidRPr="0080295D">
        <w:rPr>
          <w:rFonts w:ascii="Times New Roman" w:hAnsi="Times New Roman" w:cs="Times New Roman"/>
          <w:b/>
          <w:sz w:val="24"/>
          <w:szCs w:val="24"/>
          <w:u w:val="single"/>
          <w:lang w:val="lv-LV"/>
        </w:rPr>
        <w:t>Citi jautājumi</w:t>
      </w:r>
      <w:r w:rsidR="009F2FA9" w:rsidRPr="0080295D">
        <w:rPr>
          <w:rFonts w:ascii="Times New Roman" w:hAnsi="Times New Roman" w:cs="Times New Roman"/>
          <w:b/>
          <w:sz w:val="24"/>
          <w:szCs w:val="24"/>
          <w:u w:val="single"/>
          <w:lang w:val="lv-LV"/>
        </w:rPr>
        <w:t>:</w:t>
      </w:r>
    </w:p>
    <w:p w14:paraId="0F867264" w14:textId="74A1A222" w:rsidR="0080295D" w:rsidRPr="00016789" w:rsidRDefault="0080295D" w:rsidP="0080295D">
      <w:pPr>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016789">
        <w:rPr>
          <w:rFonts w:ascii="Times New Roman" w:eastAsia="Arial Unicode MS" w:hAnsi="Times New Roman" w:cs="Arial Unicode MS"/>
          <w:b/>
          <w:color w:val="000000"/>
          <w:sz w:val="24"/>
          <w:szCs w:val="24"/>
          <w:u w:color="000000"/>
          <w:bdr w:val="nil"/>
          <w:lang w:val="lv-LV" w:eastAsia="lv-LV"/>
        </w:rPr>
        <w:t xml:space="preserve">Nākamās prezidējošās valsts darba programma – </w:t>
      </w:r>
      <w:r>
        <w:rPr>
          <w:rFonts w:ascii="Times New Roman" w:eastAsia="Arial Unicode MS" w:hAnsi="Times New Roman" w:cs="Arial Unicode MS"/>
          <w:b/>
          <w:color w:val="000000"/>
          <w:sz w:val="24"/>
          <w:szCs w:val="24"/>
          <w:u w:color="000000"/>
          <w:bdr w:val="nil"/>
          <w:lang w:val="lv-LV" w:eastAsia="lv-LV"/>
        </w:rPr>
        <w:t>Somija</w:t>
      </w:r>
      <w:r w:rsidRPr="00016789">
        <w:rPr>
          <w:rFonts w:ascii="Times New Roman" w:eastAsia="Arial Unicode MS" w:hAnsi="Times New Roman" w:cs="Arial Unicode MS"/>
          <w:b/>
          <w:color w:val="000000"/>
          <w:sz w:val="24"/>
          <w:szCs w:val="24"/>
          <w:u w:color="000000"/>
          <w:bdr w:val="nil"/>
          <w:lang w:val="lv-LV" w:eastAsia="lv-LV"/>
        </w:rPr>
        <w:t>s delegācijas sniegta informācija</w:t>
      </w:r>
      <w:r w:rsidRPr="00016789">
        <w:rPr>
          <w:rFonts w:ascii="Times New Roman" w:eastAsia="Arial Unicode MS" w:hAnsi="Times New Roman" w:cs="Arial Unicode MS"/>
          <w:color w:val="000000"/>
          <w:sz w:val="24"/>
          <w:szCs w:val="24"/>
          <w:u w:color="000000"/>
          <w:bdr w:val="nil"/>
          <w:lang w:val="lv-LV" w:eastAsia="lv-LV"/>
        </w:rPr>
        <w:t>.</w:t>
      </w:r>
    </w:p>
    <w:p w14:paraId="33DF27AB" w14:textId="47BE3212" w:rsidR="0080295D" w:rsidRPr="00016789" w:rsidRDefault="0080295D" w:rsidP="0080295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 xml:space="preserve">Somijas </w:t>
      </w:r>
      <w:r w:rsidRPr="00016789">
        <w:rPr>
          <w:rFonts w:ascii="Times New Roman" w:eastAsia="Arial Unicode MS" w:hAnsi="Times New Roman" w:cs="Arial Unicode MS"/>
          <w:color w:val="000000"/>
          <w:sz w:val="24"/>
          <w:szCs w:val="24"/>
          <w:u w:color="000000"/>
          <w:bdr w:val="nil"/>
          <w:lang w:val="lv-LV" w:eastAsia="lv-LV"/>
        </w:rPr>
        <w:t xml:space="preserve">delegācija sniegs informāciju par prioritātēm pētniecības un kosmosa jomā 2019.gada </w:t>
      </w:r>
      <w:r>
        <w:rPr>
          <w:rFonts w:ascii="Times New Roman" w:eastAsia="Arial Unicode MS" w:hAnsi="Times New Roman" w:cs="Arial Unicode MS"/>
          <w:color w:val="000000"/>
          <w:sz w:val="24"/>
          <w:szCs w:val="24"/>
          <w:u w:color="000000"/>
          <w:bdr w:val="nil"/>
          <w:lang w:val="lv-LV" w:eastAsia="lv-LV"/>
        </w:rPr>
        <w:t>otrajā</w:t>
      </w:r>
      <w:r w:rsidRPr="00016789">
        <w:rPr>
          <w:rFonts w:ascii="Times New Roman" w:eastAsia="Arial Unicode MS" w:hAnsi="Times New Roman" w:cs="Arial Unicode MS"/>
          <w:color w:val="000000"/>
          <w:sz w:val="24"/>
          <w:szCs w:val="24"/>
          <w:u w:color="000000"/>
          <w:bdr w:val="nil"/>
          <w:lang w:val="lv-LV" w:eastAsia="lv-LV"/>
        </w:rPr>
        <w:t xml:space="preserve"> pusgadā.</w:t>
      </w:r>
    </w:p>
    <w:p w14:paraId="09A57304" w14:textId="77777777" w:rsidR="009F2FA9" w:rsidRPr="00382FCA" w:rsidRDefault="009F2FA9"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2B3A17AD" w14:textId="77777777" w:rsidR="004E52FE" w:rsidRPr="00382FCA" w:rsidRDefault="004E52FE"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4148B78D" w14:textId="77777777" w:rsidR="0080295D" w:rsidRDefault="0080295D" w:rsidP="0080295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r w:rsidRPr="00661641">
        <w:rPr>
          <w:rFonts w:ascii="Times New Roman" w:eastAsia="Arial Unicode MS" w:hAnsi="Times New Roman" w:cs="Arial Unicode MS"/>
          <w:b/>
          <w:bCs/>
          <w:color w:val="000000"/>
          <w:sz w:val="24"/>
          <w:szCs w:val="24"/>
          <w:u w:color="000000"/>
          <w:bdr w:val="nil"/>
          <w:lang w:val="lv-LV" w:eastAsia="lv-LV"/>
        </w:rPr>
        <w:t>Latvijas delegācija:</w:t>
      </w:r>
    </w:p>
    <w:p w14:paraId="1DB667C1" w14:textId="77777777" w:rsidR="0080295D" w:rsidRPr="00661641" w:rsidRDefault="0080295D" w:rsidP="0080295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p>
    <w:p w14:paraId="79B70E2F" w14:textId="77777777" w:rsidR="0080295D" w:rsidRPr="00661641" w:rsidRDefault="0080295D" w:rsidP="0080295D">
      <w:pPr>
        <w:pBdr>
          <w:top w:val="nil"/>
          <w:left w:val="nil"/>
          <w:bottom w:val="nil"/>
          <w:right w:val="nil"/>
          <w:between w:val="nil"/>
          <w:bar w:val="nil"/>
        </w:pBdr>
        <w:spacing w:after="0" w:line="240" w:lineRule="auto"/>
        <w:ind w:left="2835" w:hanging="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color w:val="000000"/>
          <w:sz w:val="24"/>
          <w:szCs w:val="24"/>
          <w:u w:color="000000"/>
          <w:bdr w:val="nil"/>
          <w:lang w:val="lv-LV" w:eastAsia="lv-LV"/>
        </w:rPr>
        <w:t xml:space="preserve">Delegācijas vadītāja: </w:t>
      </w:r>
      <w:r w:rsidRPr="00661641">
        <w:rPr>
          <w:rFonts w:ascii="Times New Roman" w:eastAsia="Arial Unicode MS" w:hAnsi="Times New Roman" w:cs="Arial Unicode MS"/>
          <w:color w:val="000000"/>
          <w:sz w:val="24"/>
          <w:szCs w:val="24"/>
          <w:u w:color="000000"/>
          <w:bdr w:val="nil"/>
          <w:lang w:val="lv-LV" w:eastAsia="lv-LV"/>
        </w:rPr>
        <w:tab/>
      </w:r>
      <w:r w:rsidRPr="00661641">
        <w:rPr>
          <w:rFonts w:ascii="Times New Roman" w:eastAsia="Arial Unicode MS" w:hAnsi="Times New Roman" w:cs="Arial Unicode MS"/>
          <w:b/>
          <w:bCs/>
          <w:color w:val="000000"/>
          <w:sz w:val="24"/>
          <w:szCs w:val="24"/>
          <w:u w:color="000000"/>
          <w:bdr w:val="nil"/>
          <w:lang w:val="lv-LV" w:eastAsia="lv-LV"/>
        </w:rPr>
        <w:t>Līga Lejiņa</w:t>
      </w:r>
      <w:r w:rsidRPr="00661641">
        <w:rPr>
          <w:rFonts w:ascii="Times New Roman" w:eastAsia="Arial Unicode MS" w:hAnsi="Times New Roman" w:cs="Arial Unicode MS"/>
          <w:color w:val="000000"/>
          <w:sz w:val="24"/>
          <w:szCs w:val="24"/>
          <w:u w:color="000000"/>
          <w:bdr w:val="nil"/>
          <w:lang w:val="lv-LV" w:eastAsia="lv-LV"/>
        </w:rPr>
        <w:t>, Izglītības un zinātnes ministrijas valsts sekretāre</w:t>
      </w:r>
      <w:r>
        <w:rPr>
          <w:rFonts w:ascii="Times New Roman" w:eastAsia="Arial Unicode MS" w:hAnsi="Times New Roman" w:cs="Arial Unicode MS"/>
          <w:color w:val="000000"/>
          <w:sz w:val="24"/>
          <w:szCs w:val="24"/>
          <w:u w:color="000000"/>
          <w:bdr w:val="nil"/>
          <w:lang w:val="lv-LV" w:eastAsia="lv-LV"/>
        </w:rPr>
        <w:t>.</w:t>
      </w:r>
    </w:p>
    <w:p w14:paraId="7EA80E51" w14:textId="77777777" w:rsidR="0080295D" w:rsidRDefault="0080295D" w:rsidP="0080295D">
      <w:pPr>
        <w:pStyle w:val="NormalWeb"/>
        <w:spacing w:before="0" w:beforeAutospacing="0" w:after="0" w:afterAutospacing="0" w:line="264" w:lineRule="auto"/>
        <w:jc w:val="both"/>
        <w:rPr>
          <w:lang w:val="lv-LV"/>
        </w:rPr>
      </w:pPr>
    </w:p>
    <w:p w14:paraId="103A3356" w14:textId="77777777" w:rsidR="0080295D" w:rsidRPr="00661641" w:rsidRDefault="0080295D" w:rsidP="0080295D">
      <w:pPr>
        <w:pBdr>
          <w:top w:val="nil"/>
          <w:left w:val="nil"/>
          <w:bottom w:val="nil"/>
          <w:right w:val="nil"/>
          <w:between w:val="nil"/>
          <w:bar w:val="nil"/>
        </w:pBdr>
        <w:spacing w:after="0" w:line="240" w:lineRule="auto"/>
        <w:ind w:left="2835" w:hanging="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color w:val="000000"/>
          <w:sz w:val="24"/>
          <w:szCs w:val="24"/>
          <w:u w:color="000000"/>
          <w:bdr w:val="nil"/>
          <w:lang w:val="lv-LV" w:eastAsia="lv-LV"/>
        </w:rPr>
        <w:t xml:space="preserve">Delegācijas dalībnieki: </w:t>
      </w:r>
      <w:r w:rsidRPr="00661641">
        <w:rPr>
          <w:rFonts w:ascii="Times New Roman" w:eastAsia="Arial Unicode MS" w:hAnsi="Times New Roman" w:cs="Arial Unicode MS"/>
          <w:color w:val="000000"/>
          <w:sz w:val="24"/>
          <w:szCs w:val="24"/>
          <w:u w:color="000000"/>
          <w:bdr w:val="nil"/>
          <w:lang w:val="lv-LV" w:eastAsia="lv-LV"/>
        </w:rPr>
        <w:tab/>
      </w:r>
      <w:r w:rsidRPr="00661641">
        <w:rPr>
          <w:rFonts w:ascii="Times New Roman" w:eastAsia="Arial Unicode MS" w:hAnsi="Times New Roman" w:cs="Arial Unicode MS"/>
          <w:b/>
          <w:bCs/>
          <w:color w:val="000000"/>
          <w:sz w:val="24"/>
          <w:szCs w:val="24"/>
          <w:u w:color="000000"/>
          <w:bdr w:val="nil"/>
          <w:lang w:val="lv-LV" w:eastAsia="lv-LV"/>
        </w:rPr>
        <w:t>Alise Balode</w:t>
      </w:r>
      <w:r w:rsidRPr="00661641">
        <w:rPr>
          <w:rFonts w:ascii="Times New Roman" w:eastAsia="Arial Unicode MS" w:hAnsi="Times New Roman" w:cs="Arial Unicode MS"/>
          <w:color w:val="000000"/>
          <w:sz w:val="24"/>
          <w:szCs w:val="24"/>
          <w:u w:color="000000"/>
          <w:bdr w:val="nil"/>
          <w:lang w:val="lv-LV" w:eastAsia="lv-LV"/>
        </w:rPr>
        <w:t>, vēstniece, Latvijas Republikas pastāvīgā pārstāvja Eiropas Savienībā vietniece</w:t>
      </w:r>
      <w:r>
        <w:rPr>
          <w:rFonts w:ascii="Times New Roman" w:eastAsia="Arial Unicode MS" w:hAnsi="Times New Roman" w:cs="Arial Unicode MS"/>
          <w:color w:val="000000"/>
          <w:sz w:val="24"/>
          <w:szCs w:val="24"/>
          <w:u w:color="000000"/>
          <w:bdr w:val="nil"/>
          <w:lang w:val="lv-LV" w:eastAsia="lv-LV"/>
        </w:rPr>
        <w:t>;</w:t>
      </w:r>
    </w:p>
    <w:p w14:paraId="22C770B0" w14:textId="7DF6E61C" w:rsidR="004E52FE" w:rsidRPr="000F0AF7" w:rsidRDefault="0080295D" w:rsidP="000F0AF7">
      <w:pPr>
        <w:pBdr>
          <w:top w:val="nil"/>
          <w:left w:val="nil"/>
          <w:bottom w:val="nil"/>
          <w:right w:val="nil"/>
          <w:between w:val="nil"/>
          <w:bar w:val="nil"/>
        </w:pBdr>
        <w:spacing w:after="0" w:line="240" w:lineRule="auto"/>
        <w:ind w:left="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b/>
          <w:bCs/>
          <w:color w:val="000000"/>
          <w:sz w:val="24"/>
          <w:szCs w:val="24"/>
          <w:u w:color="000000"/>
          <w:bdr w:val="nil"/>
          <w:lang w:val="lv-LV" w:eastAsia="lv-LV"/>
        </w:rPr>
        <w:t>Lauma Sīka</w:t>
      </w:r>
      <w:r w:rsidRPr="00661641">
        <w:rPr>
          <w:rFonts w:ascii="Times New Roman" w:eastAsia="Arial Unicode MS" w:hAnsi="Times New Roman" w:cs="Arial Unicode MS"/>
          <w:color w:val="000000"/>
          <w:sz w:val="24"/>
          <w:szCs w:val="24"/>
          <w:u w:color="000000"/>
          <w:bdr w:val="nil"/>
          <w:lang w:val="lv-LV" w:eastAsia="lv-LV"/>
        </w:rPr>
        <w:t>, Izglītības un zinātnes ministrijas nozares                   padomniece (zinātnes un kosmosa jautājumi)</w:t>
      </w:r>
    </w:p>
    <w:p w14:paraId="583AC669" w14:textId="77777777" w:rsidR="00B80D4E" w:rsidRPr="00382FCA" w:rsidRDefault="00B80D4E"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54257F5A" w14:textId="77777777" w:rsidR="00E87356" w:rsidRDefault="00E87356"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61DA8601" w14:textId="77777777" w:rsidR="00352CBE" w:rsidRPr="00382FCA" w:rsidRDefault="009F2FA9" w:rsidP="00352CBE">
      <w:pPr>
        <w:pStyle w:val="ListParagraph"/>
        <w:spacing w:after="0" w:line="264" w:lineRule="auto"/>
        <w:ind w:left="0" w:firstLine="709"/>
        <w:jc w:val="both"/>
        <w:rPr>
          <w:rFonts w:ascii="Times New Roman" w:hAnsi="Times New Roman" w:cs="Times New Roman"/>
          <w:sz w:val="24"/>
          <w:szCs w:val="24"/>
          <w:lang w:val="lv-LV" w:eastAsia="lv-LV"/>
        </w:rPr>
      </w:pPr>
      <w:r w:rsidRPr="00382FCA">
        <w:rPr>
          <w:rFonts w:ascii="Times New Roman" w:hAnsi="Times New Roman" w:cs="Times New Roman"/>
          <w:sz w:val="24"/>
          <w:szCs w:val="24"/>
          <w:lang w:val="lv-LV" w:eastAsia="lv-LV"/>
        </w:rPr>
        <w:t>Izglītības un zinātnes ministre</w:t>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t xml:space="preserve">           </w:t>
      </w:r>
      <w:r w:rsidRPr="00382FCA">
        <w:rPr>
          <w:rFonts w:ascii="Times New Roman" w:hAnsi="Times New Roman" w:cs="Times New Roman"/>
          <w:sz w:val="24"/>
          <w:szCs w:val="24"/>
          <w:lang w:val="lv-LV" w:eastAsia="lv-LV"/>
        </w:rPr>
        <w:t>Ilga Šuplinska</w:t>
      </w:r>
    </w:p>
    <w:p w14:paraId="1753C8BB" w14:textId="77777777" w:rsidR="00352CBE" w:rsidRPr="00382FCA" w:rsidRDefault="00352CBE" w:rsidP="00352CBE">
      <w:pPr>
        <w:spacing w:after="0" w:line="264" w:lineRule="auto"/>
        <w:ind w:firstLine="720"/>
        <w:jc w:val="both"/>
        <w:rPr>
          <w:rFonts w:ascii="Times New Roman" w:hAnsi="Times New Roman" w:cs="Times New Roman"/>
          <w:sz w:val="24"/>
          <w:szCs w:val="24"/>
          <w:lang w:val="lv-LV"/>
        </w:rPr>
      </w:pPr>
    </w:p>
    <w:p w14:paraId="044864C9" w14:textId="77777777" w:rsidR="009F2FA9" w:rsidRPr="00382FCA" w:rsidRDefault="009F2FA9" w:rsidP="00352CBE">
      <w:pPr>
        <w:spacing w:after="0" w:line="264" w:lineRule="auto"/>
        <w:ind w:firstLine="720"/>
        <w:jc w:val="both"/>
        <w:rPr>
          <w:rFonts w:ascii="Times New Roman" w:hAnsi="Times New Roman" w:cs="Times New Roman"/>
          <w:sz w:val="24"/>
          <w:szCs w:val="24"/>
          <w:lang w:val="lv-LV"/>
        </w:rPr>
      </w:pPr>
    </w:p>
    <w:p w14:paraId="4BD0393A" w14:textId="17909DC3" w:rsidR="00061157" w:rsidRPr="000F0AF7" w:rsidRDefault="008252D8" w:rsidP="000F0AF7">
      <w:pPr>
        <w:spacing w:after="0" w:line="264"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Vizē: valsts sekretāre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Līga </w:t>
      </w:r>
      <w:r w:rsidR="000F0AF7">
        <w:rPr>
          <w:rFonts w:ascii="Times New Roman" w:hAnsi="Times New Roman" w:cs="Times New Roman"/>
          <w:sz w:val="24"/>
          <w:szCs w:val="24"/>
          <w:lang w:val="lv-LV"/>
        </w:rPr>
        <w:t>Lejiņa</w:t>
      </w:r>
    </w:p>
    <w:p w14:paraId="28F7BE06" w14:textId="77777777" w:rsidR="000F0AF7" w:rsidRDefault="000F0AF7" w:rsidP="0086061F">
      <w:pPr>
        <w:spacing w:after="0" w:line="264" w:lineRule="auto"/>
        <w:jc w:val="both"/>
        <w:rPr>
          <w:rFonts w:ascii="Times New Roman" w:hAnsi="Times New Roman" w:cs="Times New Roman"/>
          <w:sz w:val="20"/>
          <w:lang w:val="lv-LV"/>
        </w:rPr>
      </w:pPr>
    </w:p>
    <w:p w14:paraId="4341ADBE" w14:textId="77777777" w:rsidR="000F0AF7" w:rsidRDefault="000F0AF7" w:rsidP="0086061F">
      <w:pPr>
        <w:spacing w:after="0" w:line="264" w:lineRule="auto"/>
        <w:jc w:val="both"/>
        <w:rPr>
          <w:rFonts w:ascii="Times New Roman" w:hAnsi="Times New Roman" w:cs="Times New Roman"/>
          <w:sz w:val="20"/>
          <w:lang w:val="lv-LV"/>
        </w:rPr>
      </w:pPr>
    </w:p>
    <w:p w14:paraId="49B32964" w14:textId="77777777" w:rsidR="000F0AF7" w:rsidRDefault="000F0AF7" w:rsidP="0086061F">
      <w:pPr>
        <w:spacing w:after="0" w:line="264" w:lineRule="auto"/>
        <w:jc w:val="both"/>
        <w:rPr>
          <w:rFonts w:ascii="Times New Roman" w:hAnsi="Times New Roman" w:cs="Times New Roman"/>
          <w:sz w:val="20"/>
          <w:lang w:val="lv-LV"/>
        </w:rPr>
      </w:pPr>
    </w:p>
    <w:p w14:paraId="3E63ED5D" w14:textId="28367192" w:rsidR="00FD26AC" w:rsidRPr="00061157" w:rsidRDefault="00061157" w:rsidP="0086061F">
      <w:pPr>
        <w:spacing w:after="0" w:line="264" w:lineRule="auto"/>
        <w:jc w:val="both"/>
        <w:rPr>
          <w:rFonts w:ascii="Times New Roman" w:hAnsi="Times New Roman" w:cs="Times New Roman"/>
          <w:sz w:val="20"/>
          <w:lang w:val="lv-LV"/>
        </w:rPr>
      </w:pPr>
      <w:r w:rsidRPr="00061157">
        <w:rPr>
          <w:rFonts w:ascii="Times New Roman" w:hAnsi="Times New Roman" w:cs="Times New Roman"/>
          <w:sz w:val="20"/>
          <w:lang w:val="lv-LV"/>
        </w:rPr>
        <w:t xml:space="preserve">Karolis </w:t>
      </w:r>
    </w:p>
    <w:p w14:paraId="63BEC272" w14:textId="46FD483F" w:rsidR="00061157" w:rsidRPr="00061157" w:rsidRDefault="00DC2CAA" w:rsidP="0086061F">
      <w:pPr>
        <w:spacing w:after="0" w:line="264" w:lineRule="auto"/>
        <w:jc w:val="both"/>
        <w:rPr>
          <w:rFonts w:ascii="Times New Roman" w:hAnsi="Times New Roman" w:cs="Times New Roman"/>
          <w:sz w:val="20"/>
          <w:lang w:val="lv-LV"/>
        </w:rPr>
      </w:pPr>
      <w:hyperlink r:id="rId8" w:history="1">
        <w:r w:rsidR="00061157" w:rsidRPr="00061157">
          <w:rPr>
            <w:rStyle w:val="Hyperlink"/>
            <w:rFonts w:ascii="Times New Roman" w:hAnsi="Times New Roman" w:cs="Times New Roman"/>
            <w:sz w:val="20"/>
            <w:lang w:val="lv-LV"/>
          </w:rPr>
          <w:t>Kaspars.karolis@izm.gov.lv</w:t>
        </w:r>
      </w:hyperlink>
    </w:p>
    <w:p w14:paraId="57426839" w14:textId="1362E630" w:rsidR="000F0AF7" w:rsidRPr="00E87356" w:rsidRDefault="00061157" w:rsidP="00E87356">
      <w:pPr>
        <w:spacing w:after="0" w:line="264" w:lineRule="auto"/>
        <w:jc w:val="both"/>
        <w:rPr>
          <w:rFonts w:ascii="Times New Roman" w:hAnsi="Times New Roman" w:cs="Times New Roman"/>
          <w:sz w:val="20"/>
          <w:lang w:val="lv-LV"/>
        </w:rPr>
      </w:pPr>
      <w:r w:rsidRPr="00061157">
        <w:rPr>
          <w:rFonts w:ascii="Times New Roman" w:hAnsi="Times New Roman" w:cs="Times New Roman"/>
          <w:sz w:val="20"/>
          <w:lang w:val="lv-LV"/>
        </w:rPr>
        <w:t>67047996</w:t>
      </w:r>
    </w:p>
    <w:sectPr w:rsidR="000F0AF7" w:rsidRPr="00E8735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9E4B5" w14:textId="77777777" w:rsidR="002630A9" w:rsidRDefault="002630A9" w:rsidP="00310CE3">
      <w:pPr>
        <w:spacing w:after="0" w:line="240" w:lineRule="auto"/>
      </w:pPr>
      <w:r>
        <w:separator/>
      </w:r>
    </w:p>
  </w:endnote>
  <w:endnote w:type="continuationSeparator" w:id="0">
    <w:p w14:paraId="3E6AA5F4" w14:textId="77777777" w:rsidR="002630A9" w:rsidRDefault="002630A9" w:rsidP="003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32925136"/>
      <w:docPartObj>
        <w:docPartGallery w:val="Page Numbers (Bottom of Page)"/>
        <w:docPartUnique/>
      </w:docPartObj>
    </w:sdtPr>
    <w:sdtEndPr>
      <w:rPr>
        <w:noProof/>
      </w:rPr>
    </w:sdtEndPr>
    <w:sdtContent>
      <w:p w14:paraId="52F13822" w14:textId="70ACC1BD" w:rsidR="00026FF4" w:rsidRPr="00DC2CAA" w:rsidRDefault="00026FF4">
        <w:pPr>
          <w:pStyle w:val="Footer"/>
          <w:jc w:val="right"/>
          <w:rPr>
            <w:rFonts w:ascii="Times New Roman" w:hAnsi="Times New Roman" w:cs="Times New Roman"/>
          </w:rPr>
        </w:pPr>
        <w:r w:rsidRPr="00DC2CAA">
          <w:rPr>
            <w:rFonts w:ascii="Times New Roman" w:hAnsi="Times New Roman" w:cs="Times New Roman"/>
          </w:rPr>
          <w:fldChar w:fldCharType="begin"/>
        </w:r>
        <w:r w:rsidRPr="00DC2CAA">
          <w:rPr>
            <w:rFonts w:ascii="Times New Roman" w:hAnsi="Times New Roman" w:cs="Times New Roman"/>
          </w:rPr>
          <w:instrText xml:space="preserve"> PAGE   \* MERGEFORMAT </w:instrText>
        </w:r>
        <w:r w:rsidRPr="00DC2CAA">
          <w:rPr>
            <w:rFonts w:ascii="Times New Roman" w:hAnsi="Times New Roman" w:cs="Times New Roman"/>
          </w:rPr>
          <w:fldChar w:fldCharType="separate"/>
        </w:r>
        <w:r w:rsidR="00DC2CAA">
          <w:rPr>
            <w:rFonts w:ascii="Times New Roman" w:hAnsi="Times New Roman" w:cs="Times New Roman"/>
            <w:noProof/>
          </w:rPr>
          <w:t>8</w:t>
        </w:r>
        <w:r w:rsidRPr="00DC2CAA">
          <w:rPr>
            <w:rFonts w:ascii="Times New Roman" w:hAnsi="Times New Roman" w:cs="Times New Roman"/>
            <w:noProof/>
          </w:rPr>
          <w:fldChar w:fldCharType="end"/>
        </w:r>
      </w:p>
    </w:sdtContent>
  </w:sdt>
  <w:p w14:paraId="2A7F9F04" w14:textId="14B42B59" w:rsidR="000F0AF7" w:rsidRPr="00DC2CAA" w:rsidRDefault="000F0AF7" w:rsidP="000F0AF7">
    <w:pPr>
      <w:pStyle w:val="Footer"/>
      <w:jc w:val="both"/>
      <w:rPr>
        <w:rFonts w:ascii="Times New Roman" w:hAnsi="Times New Roman" w:cs="Times New Roman"/>
        <w:sz w:val="18"/>
        <w:szCs w:val="18"/>
        <w:lang w:val="lv-LV"/>
      </w:rPr>
    </w:pPr>
    <w:r w:rsidRPr="00DC2CAA">
      <w:rPr>
        <w:rFonts w:ascii="Times New Roman" w:hAnsi="Times New Roman" w:cs="Times New Roman"/>
        <w:sz w:val="18"/>
        <w:szCs w:val="18"/>
        <w:lang w:val="lv-LV"/>
      </w:rPr>
      <w:t>IZMInf_170519_COMPET; Informatīvais ziņojums “Par 2019.gada 28.maija ES Konkurētspējas ministru padomē izskatāmajiem Izglītības un zinātnes ministrijas kompetences jautājumiem”</w:t>
    </w:r>
  </w:p>
  <w:p w14:paraId="026F4B74" w14:textId="77777777" w:rsidR="00026FF4" w:rsidRPr="00DC2CAA" w:rsidRDefault="00026FF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C318" w14:textId="77777777" w:rsidR="002630A9" w:rsidRDefault="002630A9" w:rsidP="00310CE3">
      <w:pPr>
        <w:spacing w:after="0" w:line="240" w:lineRule="auto"/>
      </w:pPr>
      <w:r>
        <w:separator/>
      </w:r>
    </w:p>
  </w:footnote>
  <w:footnote w:type="continuationSeparator" w:id="0">
    <w:p w14:paraId="6C78EB12" w14:textId="77777777" w:rsidR="002630A9" w:rsidRDefault="002630A9" w:rsidP="00310CE3">
      <w:pPr>
        <w:spacing w:after="0" w:line="240" w:lineRule="auto"/>
      </w:pPr>
      <w:r>
        <w:continuationSeparator/>
      </w:r>
    </w:p>
  </w:footnote>
  <w:footnote w:id="1">
    <w:p w14:paraId="581A6F1B" w14:textId="09F7A542" w:rsidR="00026FF4" w:rsidRPr="00482967" w:rsidRDefault="00026FF4" w:rsidP="00482967">
      <w:pPr>
        <w:pStyle w:val="FootnoteText"/>
        <w:ind w:left="0" w:firstLine="0"/>
        <w:jc w:val="both"/>
        <w:rPr>
          <w:lang w:val="en-US"/>
        </w:rPr>
      </w:pPr>
      <w:r w:rsidRPr="00482967">
        <w:rPr>
          <w:rStyle w:val="FootnoteReference"/>
          <w:b w:val="0"/>
          <w:sz w:val="20"/>
        </w:rPr>
        <w:footnoteRef/>
      </w:r>
      <w:r w:rsidRPr="00482967">
        <w:rPr>
          <w:sz w:val="20"/>
        </w:rPr>
        <w:t xml:space="preserve"> Pasaulē arvien vairāk institūcijas un valstis iesaistās kosmosa industrijas aktivitātēs. ASV šim fenomenam ir radies jauns termins “</w:t>
      </w:r>
      <w:proofErr w:type="spellStart"/>
      <w:r w:rsidRPr="00482967">
        <w:rPr>
          <w:sz w:val="20"/>
        </w:rPr>
        <w:t>New</w:t>
      </w:r>
      <w:proofErr w:type="spellEnd"/>
      <w:r w:rsidRPr="00482967">
        <w:rPr>
          <w:sz w:val="20"/>
        </w:rPr>
        <w:t xml:space="preserve"> </w:t>
      </w:r>
      <w:proofErr w:type="spellStart"/>
      <w:r w:rsidRPr="00482967">
        <w:rPr>
          <w:sz w:val="20"/>
        </w:rPr>
        <w:t>space</w:t>
      </w:r>
      <w:proofErr w:type="spellEnd"/>
      <w:r w:rsidRPr="00482967">
        <w:rPr>
          <w:sz w:val="20"/>
        </w:rPr>
        <w:t xml:space="preserve">”, ar kuru tiek raksturota kosmosa nozares jaunās tendences un kas ietver jaunu kosmosa uzņēmumu dibināšanu ar lielu privātā kapitāla iesaisti, jaunu pieeju un tehnoloģiju izmantošanu, un to visu raksturo konverģence ar informācijas un komunikācijas tehnoloģijām. Lielās satelīt sistēmas uz mini, mikro un </w:t>
      </w:r>
      <w:proofErr w:type="spellStart"/>
      <w:r w:rsidRPr="00482967">
        <w:rPr>
          <w:sz w:val="20"/>
        </w:rPr>
        <w:t>nano</w:t>
      </w:r>
      <w:proofErr w:type="spellEnd"/>
      <w:r w:rsidRPr="00482967">
        <w:rPr>
          <w:sz w:val="20"/>
        </w:rPr>
        <w:t xml:space="preserve"> satelītu bāzes ir pamats “</w:t>
      </w:r>
      <w:proofErr w:type="spellStart"/>
      <w:r w:rsidRPr="00482967">
        <w:rPr>
          <w:sz w:val="20"/>
        </w:rPr>
        <w:t>New</w:t>
      </w:r>
      <w:proofErr w:type="spellEnd"/>
      <w:r w:rsidRPr="00482967">
        <w:rPr>
          <w:sz w:val="20"/>
        </w:rPr>
        <w:t xml:space="preserve"> </w:t>
      </w:r>
      <w:proofErr w:type="spellStart"/>
      <w:r w:rsidRPr="00482967">
        <w:rPr>
          <w:sz w:val="20"/>
        </w:rPr>
        <w:t>space</w:t>
      </w:r>
      <w:proofErr w:type="spellEnd"/>
      <w:r w:rsidRPr="00482967">
        <w:rPr>
          <w:sz w:val="20"/>
        </w:rPr>
        <w:t>” fenomenam.</w:t>
      </w:r>
    </w:p>
  </w:footnote>
  <w:footnote w:id="2">
    <w:p w14:paraId="0720673F" w14:textId="77648DD5" w:rsidR="00AA71FE" w:rsidRPr="0016178A" w:rsidRDefault="00AA71FE" w:rsidP="0016178A">
      <w:pPr>
        <w:pStyle w:val="FootnoteText"/>
        <w:ind w:left="0" w:firstLine="90"/>
        <w:jc w:val="both"/>
        <w:rPr>
          <w:sz w:val="20"/>
        </w:rPr>
      </w:pPr>
      <w:r w:rsidRPr="0016178A">
        <w:rPr>
          <w:rStyle w:val="FootnoteReference"/>
          <w:sz w:val="20"/>
        </w:rPr>
        <w:footnoteRef/>
      </w:r>
      <w:r w:rsidRPr="0016178A">
        <w:rPr>
          <w:sz w:val="20"/>
        </w:rPr>
        <w:t xml:space="preserve"> </w:t>
      </w:r>
      <w:proofErr w:type="spellStart"/>
      <w:r w:rsidRPr="0016178A">
        <w:rPr>
          <w:sz w:val="20"/>
        </w:rPr>
        <w:t>upstream</w:t>
      </w:r>
      <w:proofErr w:type="spellEnd"/>
      <w:r w:rsidRPr="0016178A">
        <w:rPr>
          <w:sz w:val="20"/>
        </w:rPr>
        <w:t xml:space="preserve"> </w:t>
      </w:r>
      <w:proofErr w:type="spellStart"/>
      <w:r w:rsidRPr="0016178A">
        <w:rPr>
          <w:sz w:val="20"/>
        </w:rPr>
        <w:t>market</w:t>
      </w:r>
      <w:proofErr w:type="spellEnd"/>
      <w:r w:rsidRPr="0016178A">
        <w:rPr>
          <w:sz w:val="20"/>
        </w:rPr>
        <w:t xml:space="preserve"> jeb augšupējais tirgus, kas iekļauj tehnoloģijas, kas pašas izmantojamas kosmosā vai iekārtu nogādei kosmosā, tai skaitā datu iegūšana un primārā apstrāde izmantojot šīs iekārtas</w:t>
      </w:r>
    </w:p>
  </w:footnote>
  <w:footnote w:id="3">
    <w:p w14:paraId="3C501CAF" w14:textId="77777777" w:rsidR="00AA71FE" w:rsidRPr="0016178A" w:rsidRDefault="00AA71FE" w:rsidP="0016178A">
      <w:pPr>
        <w:spacing w:line="240" w:lineRule="auto"/>
        <w:ind w:firstLine="90"/>
        <w:jc w:val="both"/>
        <w:rPr>
          <w:rFonts w:ascii="Times New Roman" w:hAnsi="Times New Roman" w:cs="Times New Roman"/>
          <w:sz w:val="20"/>
          <w:szCs w:val="20"/>
          <w:lang w:val="lv-LV"/>
        </w:rPr>
      </w:pPr>
      <w:r w:rsidRPr="0016178A">
        <w:rPr>
          <w:rStyle w:val="FootnoteReference"/>
          <w:rFonts w:ascii="Times New Roman" w:hAnsi="Times New Roman" w:cs="Times New Roman"/>
          <w:sz w:val="20"/>
          <w:szCs w:val="20"/>
          <w:lang w:val="lv-LV"/>
        </w:rPr>
        <w:footnoteRef/>
      </w:r>
      <w:r w:rsidRPr="0016178A">
        <w:rPr>
          <w:rFonts w:ascii="Times New Roman" w:hAnsi="Times New Roman" w:cs="Times New Roman"/>
          <w:sz w:val="20"/>
          <w:szCs w:val="20"/>
          <w:lang w:val="lv-LV"/>
        </w:rPr>
        <w:t xml:space="preserve"> </w:t>
      </w:r>
      <w:proofErr w:type="spellStart"/>
      <w:r w:rsidRPr="0016178A">
        <w:rPr>
          <w:rFonts w:ascii="Times New Roman" w:hAnsi="Times New Roman" w:cs="Times New Roman"/>
          <w:i/>
          <w:sz w:val="20"/>
          <w:szCs w:val="20"/>
          <w:lang w:val="lv-LV"/>
        </w:rPr>
        <w:t>downstream</w:t>
      </w:r>
      <w:proofErr w:type="spellEnd"/>
      <w:r w:rsidRPr="0016178A">
        <w:rPr>
          <w:rFonts w:ascii="Times New Roman" w:hAnsi="Times New Roman" w:cs="Times New Roman"/>
          <w:i/>
          <w:sz w:val="20"/>
          <w:szCs w:val="20"/>
          <w:lang w:val="lv-LV"/>
        </w:rPr>
        <w:t xml:space="preserve"> </w:t>
      </w:r>
      <w:proofErr w:type="spellStart"/>
      <w:r w:rsidRPr="0016178A">
        <w:rPr>
          <w:rFonts w:ascii="Times New Roman" w:hAnsi="Times New Roman" w:cs="Times New Roman"/>
          <w:i/>
          <w:sz w:val="20"/>
          <w:szCs w:val="20"/>
          <w:lang w:val="lv-LV"/>
        </w:rPr>
        <w:t>market</w:t>
      </w:r>
      <w:proofErr w:type="spellEnd"/>
      <w:r w:rsidRPr="0016178A">
        <w:rPr>
          <w:rFonts w:ascii="Times New Roman" w:hAnsi="Times New Roman" w:cs="Times New Roman"/>
          <w:i/>
          <w:sz w:val="20"/>
          <w:szCs w:val="20"/>
          <w:lang w:val="lv-LV"/>
        </w:rPr>
        <w:t xml:space="preserve"> </w:t>
      </w:r>
      <w:r w:rsidRPr="0016178A">
        <w:rPr>
          <w:rFonts w:ascii="Times New Roman" w:hAnsi="Times New Roman" w:cs="Times New Roman"/>
          <w:sz w:val="20"/>
          <w:szCs w:val="20"/>
          <w:lang w:val="lv-LV"/>
        </w:rPr>
        <w:t>jeb lejupējais tirgus, kas iekļauj tehnoloģijas, pielietojumus un pakalpojumus, kas saistītas ar kosmosā iegūto datu, signālu un attēlu tālāku apstrādi un izmantošanu.</w:t>
      </w:r>
    </w:p>
    <w:p w14:paraId="5BFED4C1" w14:textId="394AE3C0" w:rsidR="00AA71FE" w:rsidRPr="0016178A" w:rsidRDefault="00AA71F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1053"/>
    <w:multiLevelType w:val="hybridMultilevel"/>
    <w:tmpl w:val="3F1A1E50"/>
    <w:numStyleLink w:val="ImportedStyle6"/>
  </w:abstractNum>
  <w:abstractNum w:abstractNumId="1">
    <w:nsid w:val="045138CC"/>
    <w:multiLevelType w:val="hybridMultilevel"/>
    <w:tmpl w:val="81EE2950"/>
    <w:lvl w:ilvl="0" w:tplc="36CC95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9B156C"/>
    <w:multiLevelType w:val="hybridMultilevel"/>
    <w:tmpl w:val="361E942A"/>
    <w:lvl w:ilvl="0" w:tplc="EA4A9D8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98761A"/>
    <w:multiLevelType w:val="hybridMultilevel"/>
    <w:tmpl w:val="190E98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E10E29"/>
    <w:multiLevelType w:val="hybridMultilevel"/>
    <w:tmpl w:val="4190C1E4"/>
    <w:lvl w:ilvl="0" w:tplc="1D56C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AB35E9"/>
    <w:multiLevelType w:val="hybridMultilevel"/>
    <w:tmpl w:val="21B6A420"/>
    <w:lvl w:ilvl="0" w:tplc="7488EEE4">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B0959AC"/>
    <w:multiLevelType w:val="hybridMultilevel"/>
    <w:tmpl w:val="BA0AC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F82142"/>
    <w:multiLevelType w:val="hybridMultilevel"/>
    <w:tmpl w:val="2AB60522"/>
    <w:lvl w:ilvl="0" w:tplc="21CAC2A6">
      <w:start w:val="1"/>
      <w:numFmt w:val="bullet"/>
      <w:lvlText w:val=""/>
      <w:lvlJc w:val="left"/>
      <w:pPr>
        <w:ind w:left="720" w:hanging="360"/>
      </w:pPr>
      <w:rPr>
        <w:rFonts w:ascii="Wingdings" w:hAnsi="Wingdings"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B743D0"/>
    <w:multiLevelType w:val="hybridMultilevel"/>
    <w:tmpl w:val="E04E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31246"/>
    <w:multiLevelType w:val="multilevel"/>
    <w:tmpl w:val="F7644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nsid w:val="2BED56DC"/>
    <w:multiLevelType w:val="hybridMultilevel"/>
    <w:tmpl w:val="E99ED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2A6E57"/>
    <w:multiLevelType w:val="hybridMultilevel"/>
    <w:tmpl w:val="95F095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413028"/>
    <w:multiLevelType w:val="hybridMultilevel"/>
    <w:tmpl w:val="C4BCE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46101BC6"/>
    <w:multiLevelType w:val="hybridMultilevel"/>
    <w:tmpl w:val="3F1A1E50"/>
    <w:styleLink w:val="ImportedStyle6"/>
    <w:lvl w:ilvl="0" w:tplc="593257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540CA62">
      <w:start w:val="1"/>
      <w:numFmt w:val="lowerLetter"/>
      <w:lvlText w:val="%2."/>
      <w:lvlJc w:val="left"/>
      <w:pPr>
        <w:ind w:left="7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27BC2">
      <w:start w:val="1"/>
      <w:numFmt w:val="lowerRoman"/>
      <w:suff w:val="nothing"/>
      <w:lvlText w:val="%3."/>
      <w:lvlJc w:val="left"/>
      <w:pPr>
        <w:ind w:left="144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4E7168">
      <w:start w:val="1"/>
      <w:numFmt w:val="decimal"/>
      <w:lvlText w:val="%4."/>
      <w:lvlJc w:val="left"/>
      <w:pPr>
        <w:ind w:left="216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E3052">
      <w:start w:val="1"/>
      <w:numFmt w:val="lowerLetter"/>
      <w:lvlText w:val="%5."/>
      <w:lvlJc w:val="left"/>
      <w:pPr>
        <w:ind w:left="288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C8A62">
      <w:start w:val="1"/>
      <w:numFmt w:val="lowerRoman"/>
      <w:suff w:val="nothing"/>
      <w:lvlText w:val="%6."/>
      <w:lvlJc w:val="left"/>
      <w:pPr>
        <w:ind w:left="360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6DA6736">
      <w:start w:val="1"/>
      <w:numFmt w:val="decimal"/>
      <w:lvlText w:val="%7."/>
      <w:lvlJc w:val="left"/>
      <w:pPr>
        <w:ind w:left="43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ED624CAA">
      <w:start w:val="1"/>
      <w:numFmt w:val="lowerLetter"/>
      <w:lvlText w:val="%8."/>
      <w:lvlJc w:val="left"/>
      <w:pPr>
        <w:ind w:left="504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51AC">
      <w:start w:val="1"/>
      <w:numFmt w:val="lowerRoman"/>
      <w:suff w:val="nothing"/>
      <w:lvlText w:val="%9."/>
      <w:lvlJc w:val="left"/>
      <w:pPr>
        <w:ind w:left="5760" w:hanging="1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71076137"/>
    <w:multiLevelType w:val="hybridMultilevel"/>
    <w:tmpl w:val="06FA23CA"/>
    <w:lvl w:ilvl="0" w:tplc="D11CDD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2"/>
  </w:num>
  <w:num w:numId="3">
    <w:abstractNumId w:val="15"/>
  </w:num>
  <w:num w:numId="4">
    <w:abstractNumId w:val="6"/>
  </w:num>
  <w:num w:numId="5">
    <w:abstractNumId w:val="10"/>
  </w:num>
  <w:num w:numId="6">
    <w:abstractNumId w:val="9"/>
  </w:num>
  <w:num w:numId="7">
    <w:abstractNumId w:val="11"/>
  </w:num>
  <w:num w:numId="8">
    <w:abstractNumId w:val="2"/>
  </w:num>
  <w:num w:numId="9">
    <w:abstractNumId w:val="14"/>
  </w:num>
  <w:num w:numId="10">
    <w:abstractNumId w:val="0"/>
  </w:num>
  <w:num w:numId="11">
    <w:abstractNumId w:val="4"/>
  </w:num>
  <w:num w:numId="12">
    <w:abstractNumId w:val="1"/>
  </w:num>
  <w:num w:numId="13">
    <w:abstractNumId w:val="3"/>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TWxNDc0MTcztbRU0lEKTi0uzszPAykwrAUAKBHUkSwAAAA="/>
  </w:docVars>
  <w:rsids>
    <w:rsidRoot w:val="00FD26AC"/>
    <w:rsid w:val="00000B0D"/>
    <w:rsid w:val="000208DA"/>
    <w:rsid w:val="00026FF4"/>
    <w:rsid w:val="00034796"/>
    <w:rsid w:val="00061157"/>
    <w:rsid w:val="000F0AF7"/>
    <w:rsid w:val="000F172D"/>
    <w:rsid w:val="00135A09"/>
    <w:rsid w:val="0016178A"/>
    <w:rsid w:val="00192DF6"/>
    <w:rsid w:val="001B772F"/>
    <w:rsid w:val="001D2691"/>
    <w:rsid w:val="001D5E83"/>
    <w:rsid w:val="001D6220"/>
    <w:rsid w:val="001D6658"/>
    <w:rsid w:val="001E04AC"/>
    <w:rsid w:val="00204351"/>
    <w:rsid w:val="00235C4E"/>
    <w:rsid w:val="00247F3C"/>
    <w:rsid w:val="002630A9"/>
    <w:rsid w:val="00290D1C"/>
    <w:rsid w:val="002A7CAF"/>
    <w:rsid w:val="002B11AF"/>
    <w:rsid w:val="002C2D55"/>
    <w:rsid w:val="00310CE3"/>
    <w:rsid w:val="0033393D"/>
    <w:rsid w:val="00346C70"/>
    <w:rsid w:val="003515C3"/>
    <w:rsid w:val="00352CBE"/>
    <w:rsid w:val="00382FCA"/>
    <w:rsid w:val="003838B2"/>
    <w:rsid w:val="003F134E"/>
    <w:rsid w:val="00424E57"/>
    <w:rsid w:val="00482967"/>
    <w:rsid w:val="00485676"/>
    <w:rsid w:val="004A1AD2"/>
    <w:rsid w:val="004D6539"/>
    <w:rsid w:val="004E23BB"/>
    <w:rsid w:val="004E52FE"/>
    <w:rsid w:val="004F1118"/>
    <w:rsid w:val="0053149B"/>
    <w:rsid w:val="00556845"/>
    <w:rsid w:val="005648DF"/>
    <w:rsid w:val="00590BB0"/>
    <w:rsid w:val="005A2408"/>
    <w:rsid w:val="005B6702"/>
    <w:rsid w:val="005F36B5"/>
    <w:rsid w:val="00613DC4"/>
    <w:rsid w:val="00622458"/>
    <w:rsid w:val="006363E8"/>
    <w:rsid w:val="00654BA0"/>
    <w:rsid w:val="0069214A"/>
    <w:rsid w:val="006B1368"/>
    <w:rsid w:val="006E78EB"/>
    <w:rsid w:val="00716197"/>
    <w:rsid w:val="00770F80"/>
    <w:rsid w:val="00775A38"/>
    <w:rsid w:val="007900CE"/>
    <w:rsid w:val="007C4414"/>
    <w:rsid w:val="007C7EF4"/>
    <w:rsid w:val="007E6653"/>
    <w:rsid w:val="0080295D"/>
    <w:rsid w:val="00815CFA"/>
    <w:rsid w:val="00820847"/>
    <w:rsid w:val="008252D8"/>
    <w:rsid w:val="008256AC"/>
    <w:rsid w:val="00852253"/>
    <w:rsid w:val="0086061F"/>
    <w:rsid w:val="00890114"/>
    <w:rsid w:val="00897929"/>
    <w:rsid w:val="008A4699"/>
    <w:rsid w:val="008B1E73"/>
    <w:rsid w:val="008D0264"/>
    <w:rsid w:val="008D2BA5"/>
    <w:rsid w:val="008D4B7C"/>
    <w:rsid w:val="0094716B"/>
    <w:rsid w:val="0095003E"/>
    <w:rsid w:val="00974E9D"/>
    <w:rsid w:val="0097536F"/>
    <w:rsid w:val="009959D2"/>
    <w:rsid w:val="00996CEF"/>
    <w:rsid w:val="009B1ED3"/>
    <w:rsid w:val="009C6E47"/>
    <w:rsid w:val="009F2FA9"/>
    <w:rsid w:val="009F59C5"/>
    <w:rsid w:val="009F6F2D"/>
    <w:rsid w:val="00A25749"/>
    <w:rsid w:val="00A26379"/>
    <w:rsid w:val="00A35AD8"/>
    <w:rsid w:val="00A52E71"/>
    <w:rsid w:val="00A621F8"/>
    <w:rsid w:val="00A869FC"/>
    <w:rsid w:val="00AA71FE"/>
    <w:rsid w:val="00AB1CCB"/>
    <w:rsid w:val="00AC1847"/>
    <w:rsid w:val="00B26811"/>
    <w:rsid w:val="00B528BB"/>
    <w:rsid w:val="00B559B9"/>
    <w:rsid w:val="00B70375"/>
    <w:rsid w:val="00B80D4E"/>
    <w:rsid w:val="00BA161F"/>
    <w:rsid w:val="00BA6193"/>
    <w:rsid w:val="00BE469F"/>
    <w:rsid w:val="00C36E94"/>
    <w:rsid w:val="00C42C03"/>
    <w:rsid w:val="00C44183"/>
    <w:rsid w:val="00C637C2"/>
    <w:rsid w:val="00C64BDF"/>
    <w:rsid w:val="00C67C56"/>
    <w:rsid w:val="00CA004F"/>
    <w:rsid w:val="00CC5E29"/>
    <w:rsid w:val="00CC7489"/>
    <w:rsid w:val="00D12891"/>
    <w:rsid w:val="00D14EC4"/>
    <w:rsid w:val="00D1626A"/>
    <w:rsid w:val="00D32B8B"/>
    <w:rsid w:val="00D45510"/>
    <w:rsid w:val="00D603D9"/>
    <w:rsid w:val="00D728E4"/>
    <w:rsid w:val="00D72E84"/>
    <w:rsid w:val="00D95C25"/>
    <w:rsid w:val="00DC2CAA"/>
    <w:rsid w:val="00DD0154"/>
    <w:rsid w:val="00DD3355"/>
    <w:rsid w:val="00DF118E"/>
    <w:rsid w:val="00E03573"/>
    <w:rsid w:val="00E036A9"/>
    <w:rsid w:val="00E42F29"/>
    <w:rsid w:val="00E87356"/>
    <w:rsid w:val="00EB26EB"/>
    <w:rsid w:val="00EF1AE1"/>
    <w:rsid w:val="00EF75DD"/>
    <w:rsid w:val="00EF75F4"/>
    <w:rsid w:val="00F21943"/>
    <w:rsid w:val="00F403D4"/>
    <w:rsid w:val="00F41892"/>
    <w:rsid w:val="00F715B2"/>
    <w:rsid w:val="00F72821"/>
    <w:rsid w:val="00F829DC"/>
    <w:rsid w:val="00FA03E2"/>
    <w:rsid w:val="00FB7C8B"/>
    <w:rsid w:val="00FD26AC"/>
    <w:rsid w:val="00FE06A9"/>
    <w:rsid w:val="00FF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A5738"/>
  <w15:docId w15:val="{52A61DE8-8A97-428C-80A5-44AD060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AC"/>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C4E"/>
    <w:rPr>
      <w:sz w:val="16"/>
      <w:szCs w:val="16"/>
    </w:rPr>
  </w:style>
  <w:style w:type="paragraph" w:styleId="CommentText">
    <w:name w:val="annotation text"/>
    <w:basedOn w:val="Normal"/>
    <w:link w:val="CommentTextChar"/>
    <w:uiPriority w:val="99"/>
    <w:semiHidden/>
    <w:unhideWhenUsed/>
    <w:rsid w:val="00235C4E"/>
    <w:pPr>
      <w:spacing w:line="240" w:lineRule="auto"/>
    </w:pPr>
    <w:rPr>
      <w:sz w:val="20"/>
      <w:szCs w:val="20"/>
    </w:rPr>
  </w:style>
  <w:style w:type="character" w:customStyle="1" w:styleId="CommentTextChar">
    <w:name w:val="Comment Text Char"/>
    <w:basedOn w:val="DefaultParagraphFont"/>
    <w:link w:val="CommentText"/>
    <w:uiPriority w:val="99"/>
    <w:semiHidden/>
    <w:rsid w:val="00235C4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35C4E"/>
    <w:rPr>
      <w:b/>
      <w:bCs/>
    </w:rPr>
  </w:style>
  <w:style w:type="character" w:customStyle="1" w:styleId="CommentSubjectChar">
    <w:name w:val="Comment Subject Char"/>
    <w:basedOn w:val="CommentTextChar"/>
    <w:link w:val="CommentSubject"/>
    <w:uiPriority w:val="99"/>
    <w:semiHidden/>
    <w:rsid w:val="00235C4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3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4E"/>
    <w:rPr>
      <w:rFonts w:ascii="Segoe UI" w:eastAsia="Calibri" w:hAnsi="Segoe UI" w:cs="Segoe UI"/>
      <w:sz w:val="18"/>
      <w:szCs w:val="18"/>
      <w:lang w:val="en-US"/>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qFormat/>
    <w:rsid w:val="00485676"/>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qFormat/>
    <w:rsid w:val="00352CBE"/>
    <w:rPr>
      <w:rFonts w:ascii="Calibri" w:eastAsia="Calibri" w:hAnsi="Calibri" w:cs="Calibri"/>
      <w:lang w:val="en-US"/>
    </w:rPr>
  </w:style>
  <w:style w:type="paragraph" w:styleId="NormalWeb">
    <w:name w:val="Normal (Web)"/>
    <w:basedOn w:val="Normal"/>
    <w:uiPriority w:val="99"/>
    <w:rsid w:val="00815CFA"/>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unhideWhenUsed/>
    <w:qFormat/>
    <w:rsid w:val="00310CE3"/>
    <w:pPr>
      <w:spacing w:after="0" w:line="240" w:lineRule="auto"/>
      <w:ind w:left="720" w:hanging="720"/>
    </w:pPr>
    <w:rPr>
      <w:rFonts w:ascii="Times New Roman" w:eastAsiaTheme="minorHAnsi" w:hAnsi="Times New Roman" w:cs="Times New Roman"/>
      <w:sz w:val="24"/>
      <w:szCs w:val="20"/>
      <w:lang w:val="lv-LV"/>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qFormat/>
    <w:rsid w:val="00310CE3"/>
    <w:rPr>
      <w:rFonts w:ascii="Times New Roman" w:hAnsi="Times New Roman" w:cs="Times New Roman"/>
      <w:sz w:val="24"/>
      <w:szCs w:val="20"/>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basedOn w:val="DefaultParagraphFont"/>
    <w:link w:val="CharCharCharCharChar"/>
    <w:uiPriority w:val="99"/>
    <w:unhideWhenUsed/>
    <w:qFormat/>
    <w:rsid w:val="00310CE3"/>
    <w:rPr>
      <w:b/>
      <w:shd w:val="clear" w:color="auto" w:fill="auto"/>
      <w:vertAlign w:val="superscript"/>
    </w:rPr>
  </w:style>
  <w:style w:type="paragraph" w:customStyle="1" w:styleId="PointManual">
    <w:name w:val="Point Manual"/>
    <w:basedOn w:val="Normal"/>
    <w:qFormat/>
    <w:rsid w:val="00310CE3"/>
    <w:pPr>
      <w:spacing w:before="120" w:after="120" w:line="360" w:lineRule="auto"/>
      <w:ind w:left="567" w:hanging="567"/>
    </w:pPr>
    <w:rPr>
      <w:rFonts w:ascii="Times New Roman" w:eastAsiaTheme="minorHAnsi" w:hAnsi="Times New Roman" w:cs="Times New Roman"/>
      <w:sz w:val="24"/>
      <w:lang w:val="lv-LV"/>
    </w:rPr>
  </w:style>
  <w:style w:type="paragraph" w:styleId="Header">
    <w:name w:val="header"/>
    <w:basedOn w:val="Normal"/>
    <w:link w:val="HeaderChar"/>
    <w:uiPriority w:val="99"/>
    <w:unhideWhenUsed/>
    <w:rsid w:val="00F71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5B2"/>
    <w:rPr>
      <w:rFonts w:ascii="Calibri" w:eastAsia="Calibri" w:hAnsi="Calibri" w:cs="Calibri"/>
      <w:lang w:val="en-US"/>
    </w:rPr>
  </w:style>
  <w:style w:type="paragraph" w:styleId="Footer">
    <w:name w:val="footer"/>
    <w:basedOn w:val="Normal"/>
    <w:link w:val="FooterChar"/>
    <w:unhideWhenUsed/>
    <w:rsid w:val="00F71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5B2"/>
    <w:rPr>
      <w:rFonts w:ascii="Calibri" w:eastAsia="Calibri" w:hAnsi="Calibri" w:cs="Calibri"/>
      <w:lang w:val="en-US"/>
    </w:rPr>
  </w:style>
  <w:style w:type="paragraph" w:customStyle="1" w:styleId="CharCharCharCharChar">
    <w:name w:val="Char Char Char Char Char"/>
    <w:aliases w:val="Char2 Char Char"/>
    <w:basedOn w:val="Normal"/>
    <w:next w:val="Normal"/>
    <w:link w:val="FootnoteReference"/>
    <w:uiPriority w:val="99"/>
    <w:rsid w:val="00DD0154"/>
    <w:pPr>
      <w:spacing w:after="160" w:line="240" w:lineRule="exact"/>
      <w:jc w:val="both"/>
      <w:textAlignment w:val="baseline"/>
    </w:pPr>
    <w:rPr>
      <w:rFonts w:asciiTheme="minorHAnsi" w:eastAsiaTheme="minorHAnsi" w:hAnsiTheme="minorHAnsi" w:cstheme="minorBidi"/>
      <w:b/>
      <w:vertAlign w:val="superscript"/>
      <w:lang w:val="lv-LV"/>
    </w:rPr>
  </w:style>
  <w:style w:type="numbering" w:customStyle="1" w:styleId="ImportedStyle6">
    <w:name w:val="Imported Style 6"/>
    <w:rsid w:val="00DD0154"/>
    <w:pPr>
      <w:numPr>
        <w:numId w:val="9"/>
      </w:numPr>
    </w:pPr>
  </w:style>
  <w:style w:type="character" w:styleId="Hyperlink">
    <w:name w:val="Hyperlink"/>
    <w:basedOn w:val="DefaultParagraphFont"/>
    <w:uiPriority w:val="99"/>
    <w:unhideWhenUsed/>
    <w:rsid w:val="00061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8706AA2-07F5-4D76-88D3-AFEDB11B7EB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13081</Words>
  <Characters>7457</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Dmitrijs Stepanovs</cp:lastModifiedBy>
  <cp:revision>3</cp:revision>
  <cp:lastPrinted>2019-02-11T07:17:00Z</cp:lastPrinted>
  <dcterms:created xsi:type="dcterms:W3CDTF">2019-05-16T11:18:00Z</dcterms:created>
  <dcterms:modified xsi:type="dcterms:W3CDTF">2019-05-17T05:53:00Z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ID">
    <vt:lpwstr>266315</vt:lpwstr>
  </property>
  <property fmtid="{D5CDD505-2E9C-101B-9397-08002B2CF9AE}" pid="3" name="DISCesvisMeetingDate">
    <vt:lpwstr>2019-05-28</vt:lpwstr>
  </property>
  <property fmtid="{D5CDD505-2E9C-101B-9397-08002B2CF9AE}" pid="4" name="DISCesvisDescription">
    <vt:lpwstr>
</vt:lpwstr>
  </property>
  <property fmtid="{D5CDD505-2E9C-101B-9397-08002B2CF9AE}" pid="5" name="DISCesvisMainMakerOrgUnitTitle">
    <vt:lpwstr>Augstākās izglītības, zinātnes un inovāciju departaments</vt:lpwstr>
  </property>
  <property fmtid="{D5CDD505-2E9C-101B-9397-08002B2CF9AE}" pid="6" name="DISTaskPaneUrl">
    <vt:lpwstr>https://lim.esvis.gov.lv/cs/idcplg?ClientControlled=DocMan&amp;coreContentOnly=1&amp;WebdavRequest=1&amp;IdcService=DOC_INFO&amp;dID=266315</vt:lpwstr>
  </property>
  <property fmtid="{D5CDD505-2E9C-101B-9397-08002B2CF9AE}" pid="7" name="DISCesvisSafetyLevel">
    <vt:lpwstr>Vispārpieejams</vt:lpwstr>
  </property>
  <property fmtid="{D5CDD505-2E9C-101B-9397-08002B2CF9AE}" pid="8" name="DISCesvisMinistryOfMinister">
    <vt:lpwstr>Izglītības un zinātnes ministra pienākumu izpildītājs - </vt:lpwstr>
  </property>
  <property fmtid="{D5CDD505-2E9C-101B-9397-08002B2CF9AE}" pid="9" name="DISCesvisMainMaker">
    <vt:lpwstr> Ārlietu ministrija</vt:lpwstr>
  </property>
  <property fmtid="{D5CDD505-2E9C-101B-9397-08002B2CF9AE}" pid="10" name="DISCesvisOrgApprovers">
    <vt:lpwstr>Ārlietu ministrija, Ekonomikas ministrija, Aizsardzības ministrija, Vides aizsardzības un reģionālās attīstības ministrija, Finanšu ministrija, Satiksmes ministrija, Zemkopības ministrija</vt:lpwstr>
  </property>
  <property fmtid="{D5CDD505-2E9C-101B-9397-08002B2CF9AE}" pid="11" name="DISCesvisSigner">
    <vt:lpwstr> Ilga Šuplinska</vt:lpwstr>
  </property>
  <property fmtid="{D5CDD505-2E9C-101B-9397-08002B2CF9AE}" pid="12" name="DISCesvisAdditionalTutorsMail">
    <vt:lpwstr>agnese.andzane@izm.gov.lv, kaspars.karolis@izm.gov.lv</vt:lpwstr>
  </property>
  <property fmtid="{D5CDD505-2E9C-101B-9397-08002B2CF9AE}" pid="13" name="DISCesvisAdditionalTutors">
    <vt:lpwstr>Eksperte Agnese Andžāne, Vecākais eksperts Kaspars Karolis</vt:lpwstr>
  </property>
  <property fmtid="{D5CDD505-2E9C-101B-9397-08002B2CF9AE}" pid="14" name="DISdUser">
    <vt:lpwstr>mfa_ibrice</vt:lpwstr>
  </property>
  <property fmtid="{D5CDD505-2E9C-101B-9397-08002B2CF9AE}" pid="15" name="DISCesvisAdditionalTutorsPhone">
    <vt:lpwstr>67047979, 67047996</vt:lpwstr>
  </property>
  <property fmtid="{D5CDD505-2E9C-101B-9397-08002B2CF9AE}" pid="16" name="DISCesvisAuthor">
    <vt:lpwstr>Izglītības un zinātnes ministrija</vt:lpwstr>
  </property>
  <property fmtid="{D5CDD505-2E9C-101B-9397-08002B2CF9AE}" pid="17" name="DISdDocName">
    <vt:lpwstr>L208995</vt:lpwstr>
  </property>
  <property fmtid="{D5CDD505-2E9C-101B-9397-08002B2CF9AE}" pid="18" name="DISProperties">
    <vt:lpwstr>DISCesvisComments,DISCesvisMeetingDate,DISCesvisAdditionalMakers,DIScgiUrl,DISdDocName,DISCesvisAdditionalTutors,DISCesvisAdditionalMakersPhone,DISCesvisSigner,DISCesvisSafetyLevel,DISTaskPaneUrl,DISCesvisTitle,DISCesvisMinistryOfMinister,DISCesvisAuthor,</vt:lpwstr>
  </property>
  <property fmtid="{D5CDD505-2E9C-101B-9397-08002B2CF9AE}" pid="19" name="DISidcName">
    <vt:lpwstr>1020404016200</vt:lpwstr>
  </property>
  <property fmtid="{D5CDD505-2E9C-101B-9397-08002B2CF9AE}" pid="20" name="DISCesvisAdditionalMakersPhone">
    <vt:lpwstr>67047996</vt:lpwstr>
  </property>
  <property fmtid="{D5CDD505-2E9C-101B-9397-08002B2CF9AE}" pid="21" name="DISCesvisAdditionalMakersMail">
    <vt:lpwstr>kaspars.karolis@izm.gov.lv</vt:lpwstr>
  </property>
  <property fmtid="{D5CDD505-2E9C-101B-9397-08002B2CF9AE}" pid="22" name="DISCesvisAdditionalMakers">
    <vt:lpwstr>Vecākais eksperts Kaspars Karolis</vt:lpwstr>
  </property>
  <property fmtid="{D5CDD505-2E9C-101B-9397-08002B2CF9AE}" pid="23" name="DIScgiUrl">
    <vt:lpwstr>https://lim.esvis.gov.lv/cs/idcplg</vt:lpwstr>
  </property>
  <property fmtid="{D5CDD505-2E9C-101B-9397-08002B2CF9AE}" pid="24" name="DISCesvisAnnotation">
    <vt:lpwstr>Latvijas pozīcija 2019.gada 19.februāra Eiropas Savienības Konkurētspējas ministru padomē (pētniecība) par izskatāmajiem Izglītības un zinātnes ministrijas kompetences jautājumiem un viedoklis uz Prezidentūras jautājumiem viedokļu apmaiņai.</vt:lpwstr>
  </property>
  <property fmtid="{D5CDD505-2E9C-101B-9397-08002B2CF9AE}" pid="25" name="DISCesvisTitle">
    <vt:lpwstr>Informatīvais ziņojums
“Par 2019.gada 28.maija Eiropas Savienības Konkurētspējas ministru padomē (pētniecība un kosmoss) izskatāmajiem Izglītības un zinātnes ministrijas kompetences jautājumiem”
</vt:lpwstr>
  </property>
  <property fmtid="{D5CDD505-2E9C-101B-9397-08002B2CF9AE}" pid="26" name="DISCesvisComments">
    <vt:lpwstr>Lūdzu saskaņot!</vt:lpwstr>
  </property>
</Properties>
</file>