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tblCellSpacing w:w="0" w:type="dxa"/>
        <w:tblInd w:w="1" w:type="dxa"/>
        <w:shd w:val="clear" w:color="auto" w:fill="FFFFFF"/>
        <w:tblCellMar>
          <w:left w:w="0" w:type="dxa"/>
          <w:right w:w="0" w:type="dxa"/>
        </w:tblCellMar>
        <w:tblLook w:val="04A0" w:firstRow="1" w:lastRow="0" w:firstColumn="1" w:lastColumn="0" w:noHBand="0" w:noVBand="1"/>
      </w:tblPr>
      <w:tblGrid>
        <w:gridCol w:w="9364"/>
        <w:gridCol w:w="60"/>
      </w:tblGrid>
      <w:tr w:rsidR="00EF56F7" w:rsidRPr="004F4970" w:rsidTr="00270531">
        <w:trPr>
          <w:tblCellSpacing w:w="0" w:type="dxa"/>
        </w:trPr>
        <w:tc>
          <w:tcPr>
            <w:tcW w:w="4801" w:type="pct"/>
            <w:shd w:val="clear" w:color="auto" w:fill="FFFFFF"/>
            <w:hideMark/>
          </w:tcPr>
          <w:p w:rsidR="00EF56F7" w:rsidRDefault="00EF56F7" w:rsidP="0096247B">
            <w:pPr>
              <w:keepNext/>
              <w:keepLines/>
              <w:spacing w:before="240" w:after="0" w:line="276" w:lineRule="auto"/>
              <w:ind w:firstLine="720"/>
              <w:jc w:val="center"/>
              <w:outlineLvl w:val="0"/>
              <w:rPr>
                <w:rFonts w:ascii="Times New Roman" w:eastAsia="Times New Roman" w:hAnsi="Times New Roman" w:cs="Times New Roman"/>
                <w:b/>
                <w:sz w:val="24"/>
                <w:szCs w:val="24"/>
                <w:lang w:eastAsia="lv-LV"/>
              </w:rPr>
            </w:pPr>
            <w:bookmarkStart w:id="0" w:name="_Hlk502739759"/>
            <w:r w:rsidRPr="004F4970">
              <w:rPr>
                <w:rFonts w:ascii="Times New Roman" w:eastAsia="Times New Roman" w:hAnsi="Times New Roman" w:cs="Times New Roman"/>
                <w:b/>
                <w:sz w:val="24"/>
                <w:szCs w:val="24"/>
              </w:rPr>
              <w:t xml:space="preserve">Ministru kabineta noteikumu projekta </w:t>
            </w:r>
            <w:r w:rsidRPr="004F4970">
              <w:rPr>
                <w:rFonts w:ascii="Times New Roman" w:eastAsia="Calibri" w:hAnsi="Times New Roman" w:cs="Times New Roman"/>
                <w:b/>
                <w:sz w:val="24"/>
                <w:szCs w:val="24"/>
              </w:rPr>
              <w:t>“Transportlīdzekļu un to vadītāju valsts reģistra noteikumi” sākotnējās ietekmes novērtējuma ziņojums (anotācija)</w:t>
            </w:r>
            <w:r w:rsidRPr="004F4970">
              <w:rPr>
                <w:rFonts w:ascii="Times New Roman" w:eastAsia="Times New Roman" w:hAnsi="Times New Roman" w:cs="Times New Roman"/>
                <w:b/>
                <w:sz w:val="24"/>
                <w:szCs w:val="24"/>
                <w:lang w:eastAsia="lv-LV"/>
              </w:rPr>
              <w:t xml:space="preserve"> </w:t>
            </w:r>
          </w:p>
          <w:tbl>
            <w:tblPr>
              <w:tblW w:w="934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0"/>
              <w:gridCol w:w="2993"/>
              <w:gridCol w:w="60"/>
              <w:gridCol w:w="5715"/>
            </w:tblGrid>
            <w:tr w:rsidR="00EF56F7" w:rsidRPr="004F4970" w:rsidTr="00C32B7B">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0"/>
                <w:p w:rsidR="00EF56F7" w:rsidRPr="004F4970" w:rsidRDefault="00EF56F7" w:rsidP="0096247B">
                  <w:pPr>
                    <w:pStyle w:val="NoSpacing"/>
                    <w:jc w:val="center"/>
                    <w:rPr>
                      <w:rFonts w:ascii="Times New Roman" w:hAnsi="Times New Roman" w:cs="Times New Roman"/>
                      <w:b/>
                      <w:sz w:val="24"/>
                      <w:szCs w:val="24"/>
                    </w:rPr>
                  </w:pPr>
                  <w:r w:rsidRPr="004F4970">
                    <w:rPr>
                      <w:rFonts w:ascii="Times New Roman" w:hAnsi="Times New Roman" w:cs="Times New Roman"/>
                      <w:b/>
                      <w:sz w:val="24"/>
                      <w:szCs w:val="24"/>
                    </w:rPr>
                    <w:t>Tiesību akta projekta anotācijas kopsavilkums</w:t>
                  </w:r>
                </w:p>
              </w:tc>
            </w:tr>
            <w:tr w:rsidR="00EF56F7" w:rsidRPr="004F4970" w:rsidTr="00C32B7B">
              <w:tc>
                <w:tcPr>
                  <w:tcW w:w="191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F56F7" w:rsidRPr="004F4970" w:rsidRDefault="00EF56F7" w:rsidP="0096247B">
                  <w:pPr>
                    <w:pStyle w:val="NoSpacing"/>
                    <w:rPr>
                      <w:rFonts w:ascii="Times New Roman" w:hAnsi="Times New Roman" w:cs="Times New Roman"/>
                      <w:sz w:val="24"/>
                      <w:szCs w:val="24"/>
                    </w:rPr>
                  </w:pPr>
                  <w:r w:rsidRPr="004F4970">
                    <w:rPr>
                      <w:rFonts w:ascii="Times New Roman" w:hAnsi="Times New Roman" w:cs="Times New Roman"/>
                      <w:sz w:val="24"/>
                      <w:szCs w:val="24"/>
                    </w:rPr>
                    <w:t>Mērķis, risinājums un projekta spēkā stāšanās laiks</w:t>
                  </w:r>
                </w:p>
              </w:tc>
              <w:tc>
                <w:tcPr>
                  <w:tcW w:w="308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6F3AAE" w:rsidRPr="004F4970" w:rsidRDefault="005A2C38" w:rsidP="00A344DB">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Ministru kabineta noteikumu projekta “Transportlīdzekļu un to vadītāju reģistra noteikumi” (turpmāk – Noteikumi) </w:t>
                  </w:r>
                  <w:r w:rsidR="00EF56F7" w:rsidRPr="004F4970">
                    <w:rPr>
                      <w:rFonts w:ascii="Times New Roman" w:hAnsi="Times New Roman" w:cs="Times New Roman"/>
                      <w:iCs/>
                      <w:sz w:val="24"/>
                      <w:szCs w:val="24"/>
                    </w:rPr>
                    <w:t>mērķis</w:t>
                  </w:r>
                  <w:r w:rsidR="00EF3FDF">
                    <w:rPr>
                      <w:rFonts w:ascii="Times New Roman" w:hAnsi="Times New Roman" w:cs="Times New Roman"/>
                      <w:iCs/>
                      <w:sz w:val="24"/>
                      <w:szCs w:val="24"/>
                    </w:rPr>
                    <w:t xml:space="preserve"> </w:t>
                  </w:r>
                  <w:r w:rsidR="00AF7397">
                    <w:rPr>
                      <w:rFonts w:ascii="Times New Roman" w:hAnsi="Times New Roman" w:cs="Times New Roman"/>
                      <w:iCs/>
                      <w:sz w:val="24"/>
                      <w:szCs w:val="24"/>
                    </w:rPr>
                    <w:t xml:space="preserve">ir </w:t>
                  </w:r>
                  <w:r w:rsidR="00EF3FDF" w:rsidRPr="005B76B9">
                    <w:rPr>
                      <w:rFonts w:ascii="Times New Roman" w:eastAsia="Times New Roman" w:hAnsi="Times New Roman" w:cs="Times New Roman"/>
                      <w:sz w:val="24"/>
                      <w:szCs w:val="24"/>
                      <w:lang w:eastAsia="lv-LV"/>
                    </w:rPr>
                    <w:t xml:space="preserve">nodrošināt </w:t>
                  </w:r>
                  <w:r w:rsidR="00EF3FDF" w:rsidRPr="005B76B9">
                    <w:rPr>
                      <w:rFonts w:ascii="Times New Roman" w:hAnsi="Times New Roman" w:cs="Times New Roman"/>
                      <w:sz w:val="24"/>
                      <w:szCs w:val="24"/>
                    </w:rPr>
                    <w:t xml:space="preserve">vienotu </w:t>
                  </w:r>
                  <w:r w:rsidR="00EE7EFA">
                    <w:rPr>
                      <w:rFonts w:ascii="Times New Roman" w:hAnsi="Times New Roman" w:cs="Times New Roman"/>
                      <w:sz w:val="24"/>
                      <w:szCs w:val="24"/>
                    </w:rPr>
                    <w:t xml:space="preserve">transportlīdzekļu un to vadītāju valsts reģistrā (turpmāk – </w:t>
                  </w:r>
                  <w:r w:rsidR="00EE7EFA" w:rsidRPr="004F4970">
                    <w:rPr>
                      <w:rFonts w:ascii="Times New Roman" w:hAnsi="Times New Roman" w:cs="Times New Roman"/>
                      <w:sz w:val="24"/>
                      <w:szCs w:val="24"/>
                    </w:rPr>
                    <w:t>Reģistr</w:t>
                  </w:r>
                  <w:r w:rsidR="00EE7EFA">
                    <w:rPr>
                      <w:rFonts w:ascii="Times New Roman" w:hAnsi="Times New Roman" w:cs="Times New Roman"/>
                      <w:sz w:val="24"/>
                      <w:szCs w:val="24"/>
                    </w:rPr>
                    <w:t>s)</w:t>
                  </w:r>
                  <w:r w:rsidR="00EE7EFA" w:rsidRPr="004F4970">
                    <w:rPr>
                      <w:rFonts w:ascii="Times New Roman" w:hAnsi="Times New Roman" w:cs="Times New Roman"/>
                      <w:sz w:val="24"/>
                      <w:szCs w:val="24"/>
                    </w:rPr>
                    <w:t xml:space="preserve"> </w:t>
                  </w:r>
                  <w:r w:rsidR="00EF3FDF" w:rsidRPr="005B76B9">
                    <w:rPr>
                      <w:rFonts w:ascii="Times New Roman" w:hAnsi="Times New Roman" w:cs="Times New Roman"/>
                      <w:sz w:val="24"/>
                      <w:szCs w:val="24"/>
                    </w:rPr>
                    <w:t>iekļaujamās informācijas uzskaiti</w:t>
                  </w:r>
                  <w:r w:rsidR="00EF3FDF" w:rsidRPr="005B76B9">
                    <w:rPr>
                      <w:rFonts w:ascii="Times New Roman" w:eastAsia="Times New Roman" w:hAnsi="Times New Roman" w:cs="Times New Roman"/>
                      <w:sz w:val="24"/>
                      <w:szCs w:val="24"/>
                      <w:lang w:eastAsia="lv-LV"/>
                    </w:rPr>
                    <w:t>, noteikt kā šī informācija tiek aktualizēta, precizēt subjektus, kam informācija tiek izsniegta, precizēt kārtību, kādā informācija no Reģistra tiek izsniegta</w:t>
                  </w:r>
                  <w:r w:rsidR="00A344DB" w:rsidRPr="004F4970">
                    <w:rPr>
                      <w:rFonts w:ascii="Times New Roman" w:hAnsi="Times New Roman" w:cs="Times New Roman"/>
                      <w:sz w:val="24"/>
                      <w:szCs w:val="24"/>
                    </w:rPr>
                    <w:t xml:space="preserve">, kā arī šīs informācijas glabāšanas termiņus un dzēšanas kārtību. </w:t>
                  </w:r>
                </w:p>
                <w:p w:rsidR="00D62E53" w:rsidRDefault="000717AB" w:rsidP="00A344D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Tiesību akta</w:t>
                  </w:r>
                  <w:r w:rsidR="00EF56F7" w:rsidRPr="004F4970">
                    <w:rPr>
                      <w:rFonts w:ascii="Times New Roman" w:hAnsi="Times New Roman" w:cs="Times New Roman"/>
                      <w:iCs/>
                      <w:sz w:val="24"/>
                      <w:szCs w:val="24"/>
                    </w:rPr>
                    <w:t xml:space="preserve"> projekts risinās problēmu, ka līdz šim</w:t>
                  </w:r>
                  <w:r w:rsidR="00D62E53" w:rsidRPr="004F4970">
                    <w:rPr>
                      <w:rFonts w:ascii="Times New Roman" w:hAnsi="Times New Roman" w:cs="Times New Roman"/>
                      <w:iCs/>
                      <w:sz w:val="24"/>
                      <w:szCs w:val="24"/>
                    </w:rPr>
                    <w:t xml:space="preserve"> Reģistrā iekļaujamā informācija ir noteikta vairākos normatīvajos aktos un </w:t>
                  </w:r>
                  <w:r w:rsidR="00254450">
                    <w:rPr>
                      <w:rFonts w:ascii="Times New Roman" w:hAnsi="Times New Roman" w:cs="Times New Roman"/>
                      <w:iCs/>
                      <w:sz w:val="24"/>
                      <w:szCs w:val="24"/>
                    </w:rPr>
                    <w:t xml:space="preserve">nav vienota </w:t>
                  </w:r>
                  <w:r w:rsidR="00A475B7">
                    <w:rPr>
                      <w:rFonts w:ascii="Times New Roman" w:hAnsi="Times New Roman" w:cs="Times New Roman"/>
                      <w:iCs/>
                      <w:sz w:val="24"/>
                      <w:szCs w:val="24"/>
                    </w:rPr>
                    <w:t>uzskaite par Reģistrā pieejamo informāciju</w:t>
                  </w:r>
                  <w:r w:rsidR="00216DDB">
                    <w:rPr>
                      <w:rFonts w:ascii="Times New Roman" w:hAnsi="Times New Roman" w:cs="Times New Roman"/>
                      <w:iCs/>
                      <w:sz w:val="24"/>
                      <w:szCs w:val="24"/>
                    </w:rPr>
                    <w:t>, tās glabāšanas termiņiem un dzēšanu</w:t>
                  </w:r>
                  <w:r w:rsidR="00A475B7">
                    <w:rPr>
                      <w:rFonts w:ascii="Times New Roman" w:hAnsi="Times New Roman" w:cs="Times New Roman"/>
                      <w:iCs/>
                      <w:sz w:val="24"/>
                      <w:szCs w:val="24"/>
                    </w:rPr>
                    <w:t xml:space="preserve">. </w:t>
                  </w:r>
                </w:p>
                <w:p w:rsidR="00EF56F7" w:rsidRPr="000B44C4" w:rsidRDefault="000B44C4" w:rsidP="00A344DB">
                  <w:pPr>
                    <w:spacing w:after="0" w:line="240" w:lineRule="auto"/>
                    <w:jc w:val="both"/>
                    <w:rPr>
                      <w:rFonts w:ascii="Times New Roman" w:hAnsi="Times New Roman" w:cs="Times New Roman"/>
                      <w:iCs/>
                      <w:sz w:val="24"/>
                      <w:szCs w:val="24"/>
                    </w:rPr>
                  </w:pPr>
                  <w:r w:rsidRPr="000B44C4">
                    <w:rPr>
                      <w:rFonts w:ascii="Times New Roman" w:hAnsi="Times New Roman" w:cs="Times New Roman"/>
                      <w:iCs/>
                      <w:sz w:val="24"/>
                      <w:szCs w:val="24"/>
                    </w:rPr>
                    <w:t>Tiesību akta projekts stājas spēkā Oficiālo publikāciju un tiesiskās informācijas likumā noteiktajā vispārējā kārtībā.</w:t>
                  </w:r>
                </w:p>
              </w:tc>
            </w:tr>
            <w:tr w:rsidR="00EF56F7" w:rsidRPr="004F4970" w:rsidTr="00C32B7B">
              <w:tblPrEx>
                <w:shd w:val="clear" w:color="auto" w:fill="auto"/>
              </w:tblPrEx>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F4970">
                    <w:rPr>
                      <w:rFonts w:ascii="Times New Roman" w:eastAsia="Times New Roman" w:hAnsi="Times New Roman" w:cs="Times New Roman"/>
                      <w:b/>
                      <w:bCs/>
                      <w:sz w:val="24"/>
                      <w:szCs w:val="24"/>
                      <w:lang w:eastAsia="lv-LV"/>
                    </w:rPr>
                    <w:t>I. Tiesību akta projekta izstrādes nepieciešamība</w:t>
                  </w:r>
                </w:p>
              </w:tc>
            </w:tr>
            <w:tr w:rsidR="00EF56F7" w:rsidRPr="004F4970" w:rsidTr="00C32B7B">
              <w:tblPrEx>
                <w:shd w:val="clear" w:color="auto" w:fill="auto"/>
              </w:tblPrEx>
              <w:tc>
                <w:tcPr>
                  <w:tcW w:w="31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1.</w:t>
                  </w:r>
                </w:p>
              </w:tc>
              <w:tc>
                <w:tcPr>
                  <w:tcW w:w="1633" w:type="pct"/>
                  <w:gridSpan w:val="2"/>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Pamatojums</w:t>
                  </w:r>
                </w:p>
              </w:tc>
              <w:tc>
                <w:tcPr>
                  <w:tcW w:w="3057" w:type="pct"/>
                  <w:tcBorders>
                    <w:top w:val="outset" w:sz="6" w:space="0" w:color="414142"/>
                    <w:left w:val="outset" w:sz="6" w:space="0" w:color="414142"/>
                    <w:bottom w:val="outset" w:sz="6" w:space="0" w:color="414142"/>
                    <w:right w:val="outset" w:sz="6" w:space="0" w:color="414142"/>
                  </w:tcBorders>
                  <w:hideMark/>
                </w:tcPr>
                <w:p w:rsidR="00EF56F7" w:rsidRPr="004F4970" w:rsidRDefault="00DB56B7" w:rsidP="00E62555">
                  <w:pPr>
                    <w:jc w:val="both"/>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xml:space="preserve">Ceļu satiksmes likuma </w:t>
                  </w:r>
                  <w:r w:rsidRPr="004F4970">
                    <w:rPr>
                      <w:rFonts w:ascii="Times New Roman" w:hAnsi="Times New Roman" w:cs="Times New Roman"/>
                      <w:sz w:val="24"/>
                      <w:szCs w:val="24"/>
                    </w:rPr>
                    <w:t xml:space="preserve">14¹.panta </w:t>
                  </w:r>
                  <w:r w:rsidR="000B44C4">
                    <w:rPr>
                      <w:rFonts w:ascii="Times New Roman" w:hAnsi="Times New Roman" w:cs="Times New Roman"/>
                      <w:sz w:val="24"/>
                      <w:szCs w:val="24"/>
                    </w:rPr>
                    <w:t xml:space="preserve">pirmā un </w:t>
                  </w:r>
                  <w:r w:rsidRPr="004F4970">
                    <w:rPr>
                      <w:rFonts w:ascii="Times New Roman" w:hAnsi="Times New Roman" w:cs="Times New Roman"/>
                      <w:sz w:val="24"/>
                      <w:szCs w:val="24"/>
                    </w:rPr>
                    <w:t>astotā daļa</w:t>
                  </w:r>
                  <w:r w:rsidR="00270531">
                    <w:rPr>
                      <w:rFonts w:ascii="Times New Roman" w:hAnsi="Times New Roman" w:cs="Times New Roman"/>
                      <w:sz w:val="24"/>
                      <w:szCs w:val="24"/>
                    </w:rPr>
                    <w:t>.</w:t>
                  </w:r>
                </w:p>
              </w:tc>
            </w:tr>
            <w:tr w:rsidR="00EF56F7" w:rsidRPr="004F4970" w:rsidTr="00C32B7B">
              <w:tblPrEx>
                <w:shd w:val="clear" w:color="auto" w:fill="auto"/>
              </w:tblPrEx>
              <w:tc>
                <w:tcPr>
                  <w:tcW w:w="31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2.</w:t>
                  </w:r>
                </w:p>
              </w:tc>
              <w:tc>
                <w:tcPr>
                  <w:tcW w:w="1633" w:type="pct"/>
                  <w:gridSpan w:val="2"/>
                  <w:tcBorders>
                    <w:top w:val="outset" w:sz="6" w:space="0" w:color="414142"/>
                    <w:left w:val="outset" w:sz="6" w:space="0" w:color="414142"/>
                    <w:bottom w:val="outset" w:sz="6" w:space="0" w:color="414142"/>
                    <w:right w:val="outset" w:sz="6" w:space="0" w:color="414142"/>
                  </w:tcBorders>
                  <w:hideMark/>
                </w:tcPr>
                <w:p w:rsidR="00270531"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70531" w:rsidRPr="00270531" w:rsidRDefault="00270531" w:rsidP="00270531">
                  <w:pPr>
                    <w:rPr>
                      <w:rFonts w:ascii="Times New Roman" w:eastAsia="Times New Roman" w:hAnsi="Times New Roman" w:cs="Times New Roman"/>
                      <w:sz w:val="24"/>
                      <w:szCs w:val="24"/>
                      <w:lang w:eastAsia="lv-LV"/>
                    </w:rPr>
                  </w:pPr>
                </w:p>
                <w:p w:rsidR="00270531" w:rsidRPr="00270531" w:rsidRDefault="00270531" w:rsidP="00270531">
                  <w:pPr>
                    <w:rPr>
                      <w:rFonts w:ascii="Times New Roman" w:eastAsia="Times New Roman" w:hAnsi="Times New Roman" w:cs="Times New Roman"/>
                      <w:sz w:val="24"/>
                      <w:szCs w:val="24"/>
                      <w:lang w:eastAsia="lv-LV"/>
                    </w:rPr>
                  </w:pPr>
                </w:p>
                <w:p w:rsidR="00270531" w:rsidRPr="00270531" w:rsidRDefault="00270531" w:rsidP="00270531">
                  <w:pPr>
                    <w:rPr>
                      <w:rFonts w:ascii="Times New Roman" w:eastAsia="Times New Roman" w:hAnsi="Times New Roman" w:cs="Times New Roman"/>
                      <w:sz w:val="24"/>
                      <w:szCs w:val="24"/>
                      <w:lang w:eastAsia="lv-LV"/>
                    </w:rPr>
                  </w:pPr>
                </w:p>
                <w:p w:rsidR="00270531" w:rsidRPr="00270531" w:rsidRDefault="00270531" w:rsidP="00270531">
                  <w:pPr>
                    <w:rPr>
                      <w:rFonts w:ascii="Times New Roman" w:eastAsia="Times New Roman" w:hAnsi="Times New Roman" w:cs="Times New Roman"/>
                      <w:sz w:val="24"/>
                      <w:szCs w:val="24"/>
                      <w:lang w:eastAsia="lv-LV"/>
                    </w:rPr>
                  </w:pPr>
                </w:p>
                <w:p w:rsidR="00270531" w:rsidRPr="00270531" w:rsidRDefault="00270531" w:rsidP="00270531">
                  <w:pPr>
                    <w:rPr>
                      <w:rFonts w:ascii="Times New Roman" w:eastAsia="Times New Roman" w:hAnsi="Times New Roman" w:cs="Times New Roman"/>
                      <w:sz w:val="24"/>
                      <w:szCs w:val="24"/>
                      <w:lang w:eastAsia="lv-LV"/>
                    </w:rPr>
                  </w:pPr>
                </w:p>
                <w:p w:rsidR="00270531" w:rsidRPr="00270531" w:rsidRDefault="00270531" w:rsidP="00270531">
                  <w:pPr>
                    <w:rPr>
                      <w:rFonts w:ascii="Times New Roman" w:eastAsia="Times New Roman" w:hAnsi="Times New Roman" w:cs="Times New Roman"/>
                      <w:sz w:val="24"/>
                      <w:szCs w:val="24"/>
                      <w:lang w:eastAsia="lv-LV"/>
                    </w:rPr>
                  </w:pPr>
                </w:p>
                <w:p w:rsidR="00270531" w:rsidRPr="00270531" w:rsidRDefault="00270531" w:rsidP="00270531">
                  <w:pPr>
                    <w:rPr>
                      <w:rFonts w:ascii="Times New Roman" w:eastAsia="Times New Roman" w:hAnsi="Times New Roman" w:cs="Times New Roman"/>
                      <w:sz w:val="24"/>
                      <w:szCs w:val="24"/>
                      <w:lang w:eastAsia="lv-LV"/>
                    </w:rPr>
                  </w:pPr>
                </w:p>
                <w:p w:rsidR="00270531" w:rsidRPr="00270531" w:rsidRDefault="00270531" w:rsidP="00270531">
                  <w:pPr>
                    <w:rPr>
                      <w:rFonts w:ascii="Times New Roman" w:eastAsia="Times New Roman" w:hAnsi="Times New Roman" w:cs="Times New Roman"/>
                      <w:sz w:val="24"/>
                      <w:szCs w:val="24"/>
                      <w:lang w:eastAsia="lv-LV"/>
                    </w:rPr>
                  </w:pPr>
                </w:p>
                <w:p w:rsidR="00270531" w:rsidRPr="00270531" w:rsidRDefault="00270531" w:rsidP="00270531">
                  <w:pPr>
                    <w:rPr>
                      <w:rFonts w:ascii="Times New Roman" w:eastAsia="Times New Roman" w:hAnsi="Times New Roman" w:cs="Times New Roman"/>
                      <w:sz w:val="24"/>
                      <w:szCs w:val="24"/>
                      <w:lang w:eastAsia="lv-LV"/>
                    </w:rPr>
                  </w:pPr>
                </w:p>
                <w:p w:rsidR="00270531" w:rsidRPr="00270531" w:rsidRDefault="00270531" w:rsidP="00270531">
                  <w:pPr>
                    <w:rPr>
                      <w:rFonts w:ascii="Times New Roman" w:eastAsia="Times New Roman" w:hAnsi="Times New Roman" w:cs="Times New Roman"/>
                      <w:sz w:val="24"/>
                      <w:szCs w:val="24"/>
                      <w:lang w:eastAsia="lv-LV"/>
                    </w:rPr>
                  </w:pPr>
                </w:p>
                <w:p w:rsidR="00EF56F7" w:rsidRPr="00270531" w:rsidRDefault="00EF56F7" w:rsidP="00270531">
                  <w:pPr>
                    <w:jc w:val="center"/>
                    <w:rPr>
                      <w:rFonts w:ascii="Times New Roman" w:eastAsia="Times New Roman" w:hAnsi="Times New Roman" w:cs="Times New Roman"/>
                      <w:sz w:val="24"/>
                      <w:szCs w:val="24"/>
                      <w:lang w:eastAsia="lv-LV"/>
                    </w:rPr>
                  </w:pPr>
                </w:p>
              </w:tc>
              <w:tc>
                <w:tcPr>
                  <w:tcW w:w="3057" w:type="pct"/>
                  <w:tcBorders>
                    <w:top w:val="outset" w:sz="6" w:space="0" w:color="414142"/>
                    <w:left w:val="outset" w:sz="6" w:space="0" w:color="414142"/>
                    <w:bottom w:val="outset" w:sz="6" w:space="0" w:color="414142"/>
                    <w:right w:val="outset" w:sz="6" w:space="0" w:color="414142"/>
                  </w:tcBorders>
                </w:tcPr>
                <w:p w:rsidR="009F01CF" w:rsidRDefault="00DB56B7" w:rsidP="009F01CF">
                  <w:pPr>
                    <w:spacing w:after="0" w:line="240" w:lineRule="auto"/>
                    <w:jc w:val="both"/>
                    <w:rPr>
                      <w:rFonts w:ascii="Times New Roman" w:hAnsi="Times New Roman" w:cs="Times New Roman"/>
                      <w:bCs/>
                      <w:sz w:val="24"/>
                      <w:szCs w:val="24"/>
                    </w:rPr>
                  </w:pPr>
                  <w:r w:rsidRPr="004F4970">
                    <w:rPr>
                      <w:rFonts w:ascii="Times New Roman" w:hAnsi="Times New Roman" w:cs="Times New Roman"/>
                      <w:sz w:val="24"/>
                      <w:szCs w:val="24"/>
                    </w:rPr>
                    <w:t>Ar grozījumiem Ceļu satiksmes likum</w:t>
                  </w:r>
                  <w:r w:rsidR="0064481F">
                    <w:rPr>
                      <w:rFonts w:ascii="Times New Roman" w:hAnsi="Times New Roman" w:cs="Times New Roman"/>
                      <w:sz w:val="24"/>
                      <w:szCs w:val="24"/>
                    </w:rPr>
                    <w:t>a (turpmāk – Likums)</w:t>
                  </w:r>
                  <w:r w:rsidRPr="004F4970">
                    <w:rPr>
                      <w:rFonts w:ascii="Times New Roman" w:hAnsi="Times New Roman" w:cs="Times New Roman"/>
                      <w:sz w:val="24"/>
                      <w:szCs w:val="24"/>
                    </w:rPr>
                    <w:t xml:space="preserve"> (“LV”, 231 (6058), 2017</w:t>
                  </w:r>
                  <w:r w:rsidR="0064481F">
                    <w:rPr>
                      <w:rFonts w:ascii="Times New Roman" w:hAnsi="Times New Roman" w:cs="Times New Roman"/>
                      <w:sz w:val="24"/>
                      <w:szCs w:val="24"/>
                    </w:rPr>
                    <w:t>.</w:t>
                  </w:r>
                  <w:r w:rsidR="009F01CF">
                    <w:rPr>
                      <w:rFonts w:ascii="Times New Roman" w:hAnsi="Times New Roman" w:cs="Times New Roman"/>
                      <w:sz w:val="24"/>
                      <w:szCs w:val="24"/>
                    </w:rPr>
                    <w:t>gada 22.novembris</w:t>
                  </w:r>
                  <w:r w:rsidR="0064481F">
                    <w:rPr>
                      <w:rFonts w:ascii="Times New Roman" w:hAnsi="Times New Roman" w:cs="Times New Roman"/>
                      <w:sz w:val="24"/>
                      <w:szCs w:val="24"/>
                    </w:rPr>
                    <w:t>)</w:t>
                  </w:r>
                  <w:r w:rsidRPr="004F4970">
                    <w:rPr>
                      <w:rFonts w:ascii="Times New Roman" w:hAnsi="Times New Roman" w:cs="Times New Roman"/>
                      <w:sz w:val="24"/>
                      <w:szCs w:val="24"/>
                    </w:rPr>
                    <w:t xml:space="preserve"> 14¹.panta astotā daļa</w:t>
                  </w:r>
                  <w:r w:rsidR="0064481F">
                    <w:rPr>
                      <w:rFonts w:ascii="Times New Roman" w:hAnsi="Times New Roman" w:cs="Times New Roman"/>
                      <w:sz w:val="24"/>
                      <w:szCs w:val="24"/>
                    </w:rPr>
                    <w:t xml:space="preserve"> </w:t>
                  </w:r>
                  <w:r w:rsidRPr="004F4970">
                    <w:rPr>
                      <w:rFonts w:ascii="Times New Roman" w:hAnsi="Times New Roman" w:cs="Times New Roman"/>
                      <w:sz w:val="24"/>
                      <w:szCs w:val="24"/>
                    </w:rPr>
                    <w:t xml:space="preserve">ir izteikta jaunā redakcijā, un tajā ir ietverts deleģējums Ministru kabinetam noteikt </w:t>
                  </w:r>
                  <w:r w:rsidR="00612042" w:rsidRPr="004F4970">
                    <w:rPr>
                      <w:rFonts w:ascii="Times New Roman" w:hAnsi="Times New Roman" w:cs="Times New Roman"/>
                      <w:sz w:val="24"/>
                      <w:szCs w:val="24"/>
                    </w:rPr>
                    <w:t>Reģistr</w:t>
                  </w:r>
                  <w:r w:rsidR="0064481F">
                    <w:rPr>
                      <w:rFonts w:ascii="Times New Roman" w:hAnsi="Times New Roman" w:cs="Times New Roman"/>
                      <w:sz w:val="24"/>
                      <w:szCs w:val="24"/>
                    </w:rPr>
                    <w:t>ā</w:t>
                  </w:r>
                  <w:r w:rsidRPr="004F4970">
                    <w:rPr>
                      <w:rFonts w:ascii="Times New Roman" w:hAnsi="Times New Roman" w:cs="Times New Roman"/>
                      <w:sz w:val="24"/>
                      <w:szCs w:val="24"/>
                    </w:rPr>
                    <w:t xml:space="preserve"> iekļaujamo informāciju, tās glabāšanas termiņus un dzēšanas kārtību, kā arī kārtību, kādā </w:t>
                  </w:r>
                  <w:r w:rsidR="00612042" w:rsidRPr="004F4970">
                    <w:rPr>
                      <w:rFonts w:ascii="Times New Roman" w:hAnsi="Times New Roman" w:cs="Times New Roman"/>
                      <w:sz w:val="24"/>
                      <w:szCs w:val="24"/>
                    </w:rPr>
                    <w:t>R</w:t>
                  </w:r>
                  <w:r w:rsidRPr="004F4970">
                    <w:rPr>
                      <w:rFonts w:ascii="Times New Roman" w:hAnsi="Times New Roman" w:cs="Times New Roman"/>
                      <w:sz w:val="24"/>
                      <w:szCs w:val="24"/>
                    </w:rPr>
                    <w:t xml:space="preserve">eģistrā esošā informācija nododama </w:t>
                  </w:r>
                  <w:r w:rsidRPr="008B42BF">
                    <w:rPr>
                      <w:rFonts w:ascii="Times New Roman" w:hAnsi="Times New Roman" w:cs="Times New Roman"/>
                      <w:sz w:val="24"/>
                      <w:szCs w:val="24"/>
                    </w:rPr>
                    <w:t>atklātībai, kā arī pieejamās informācijas apjomu.</w:t>
                  </w:r>
                  <w:r w:rsidR="00A05C3E" w:rsidRPr="008B42BF">
                    <w:rPr>
                      <w:rFonts w:ascii="Times New Roman" w:hAnsi="Times New Roman" w:cs="Times New Roman"/>
                      <w:sz w:val="24"/>
                      <w:szCs w:val="24"/>
                    </w:rPr>
                    <w:t xml:space="preserve"> Ceļu satiksmes likuma 14¹.panta astotā</w:t>
                  </w:r>
                  <w:r w:rsidR="00FD4824" w:rsidRPr="008B42BF">
                    <w:rPr>
                      <w:rFonts w:ascii="Times New Roman" w:hAnsi="Times New Roman" w:cs="Times New Roman"/>
                      <w:sz w:val="24"/>
                      <w:szCs w:val="24"/>
                    </w:rPr>
                    <w:t>s</w:t>
                  </w:r>
                  <w:r w:rsidR="00A05C3E" w:rsidRPr="008B42BF">
                    <w:rPr>
                      <w:rFonts w:ascii="Times New Roman" w:hAnsi="Times New Roman" w:cs="Times New Roman"/>
                      <w:sz w:val="24"/>
                      <w:szCs w:val="24"/>
                    </w:rPr>
                    <w:t xml:space="preserve"> daļa</w:t>
                  </w:r>
                  <w:r w:rsidR="00FD4824" w:rsidRPr="008B42BF">
                    <w:rPr>
                      <w:rFonts w:ascii="Times New Roman" w:hAnsi="Times New Roman" w:cs="Times New Roman"/>
                      <w:sz w:val="24"/>
                      <w:szCs w:val="24"/>
                    </w:rPr>
                    <w:t>s redakcija</w:t>
                  </w:r>
                  <w:r w:rsidR="008B42BF" w:rsidRPr="008B42BF">
                    <w:rPr>
                      <w:rFonts w:ascii="Times New Roman" w:hAnsi="Times New Roman" w:cs="Times New Roman"/>
                      <w:iCs/>
                      <w:sz w:val="24"/>
                      <w:szCs w:val="24"/>
                      <w:shd w:val="clear" w:color="auto" w:fill="FFFFFF"/>
                    </w:rPr>
                    <w:t xml:space="preserve">, kas bija </w:t>
                  </w:r>
                  <w:r w:rsidR="006A1383" w:rsidRPr="008B42BF">
                    <w:rPr>
                      <w:rFonts w:ascii="Times New Roman" w:hAnsi="Times New Roman" w:cs="Times New Roman"/>
                      <w:iCs/>
                      <w:sz w:val="24"/>
                      <w:szCs w:val="24"/>
                      <w:shd w:val="clear" w:color="auto" w:fill="FFFFFF"/>
                    </w:rPr>
                    <w:t>spēkā </w:t>
                  </w:r>
                  <w:r w:rsidR="008B42BF" w:rsidRPr="008B42BF">
                    <w:rPr>
                      <w:rFonts w:ascii="Times New Roman" w:hAnsi="Times New Roman" w:cs="Times New Roman"/>
                      <w:iCs/>
                      <w:sz w:val="24"/>
                      <w:szCs w:val="24"/>
                      <w:shd w:val="clear" w:color="auto" w:fill="FFFFFF"/>
                    </w:rPr>
                    <w:t xml:space="preserve">līdz </w:t>
                  </w:r>
                  <w:hyperlink r:id="rId7" w:tgtFrame="_blank" w:history="1">
                    <w:r w:rsidR="006A1383" w:rsidRPr="008B42BF">
                      <w:rPr>
                        <w:rStyle w:val="Hyperlink"/>
                        <w:rFonts w:ascii="Times New Roman" w:hAnsi="Times New Roman" w:cs="Times New Roman"/>
                        <w:iCs/>
                        <w:color w:val="auto"/>
                        <w:sz w:val="24"/>
                        <w:szCs w:val="24"/>
                        <w:u w:val="none"/>
                        <w:shd w:val="clear" w:color="auto" w:fill="FFFFFF"/>
                      </w:rPr>
                      <w:t>2018</w:t>
                    </w:r>
                  </w:hyperlink>
                  <w:r w:rsidR="008B42BF" w:rsidRPr="008B42BF">
                    <w:rPr>
                      <w:rFonts w:ascii="Times New Roman" w:hAnsi="Times New Roman" w:cs="Times New Roman"/>
                      <w:sz w:val="24"/>
                      <w:szCs w:val="24"/>
                    </w:rPr>
                    <w:t>.gada 1.jūnijam</w:t>
                  </w:r>
                  <w:r w:rsidR="008B42BF">
                    <w:rPr>
                      <w:rFonts w:ascii="Times New Roman" w:hAnsi="Times New Roman" w:cs="Times New Roman"/>
                      <w:sz w:val="24"/>
                      <w:szCs w:val="24"/>
                    </w:rPr>
                    <w:t>,</w:t>
                  </w:r>
                  <w:r w:rsidR="00A05C3E" w:rsidRPr="008B42BF">
                    <w:rPr>
                      <w:rFonts w:ascii="Times New Roman" w:hAnsi="Times New Roman" w:cs="Times New Roman"/>
                      <w:sz w:val="24"/>
                      <w:szCs w:val="24"/>
                    </w:rPr>
                    <w:t xml:space="preserve"> paredz</w:t>
                  </w:r>
                  <w:r w:rsidR="008B42BF">
                    <w:rPr>
                      <w:rFonts w:ascii="Times New Roman" w:hAnsi="Times New Roman" w:cs="Times New Roman"/>
                      <w:sz w:val="24"/>
                      <w:szCs w:val="24"/>
                    </w:rPr>
                    <w:t>ēja</w:t>
                  </w:r>
                  <w:r w:rsidR="00A05C3E" w:rsidRPr="008B42BF">
                    <w:rPr>
                      <w:rFonts w:ascii="Times New Roman" w:hAnsi="Times New Roman" w:cs="Times New Roman"/>
                      <w:sz w:val="24"/>
                      <w:szCs w:val="24"/>
                    </w:rPr>
                    <w:t xml:space="preserve"> deleģējumu Ministru kabinet</w:t>
                  </w:r>
                  <w:r w:rsidR="00A05C3E" w:rsidRPr="004F4970">
                    <w:rPr>
                      <w:rFonts w:ascii="Times New Roman" w:hAnsi="Times New Roman" w:cs="Times New Roman"/>
                      <w:sz w:val="24"/>
                      <w:szCs w:val="24"/>
                    </w:rPr>
                    <w:t>am noteikt</w:t>
                  </w:r>
                  <w:r w:rsidR="00D74AF4" w:rsidRPr="004F4970">
                    <w:rPr>
                      <w:rFonts w:ascii="Times New Roman" w:hAnsi="Times New Roman" w:cs="Times New Roman"/>
                      <w:sz w:val="24"/>
                      <w:szCs w:val="24"/>
                    </w:rPr>
                    <w:t xml:space="preserve"> tikai</w:t>
                  </w:r>
                  <w:r w:rsidR="00A05C3E" w:rsidRPr="004F4970">
                    <w:rPr>
                      <w:rFonts w:ascii="Times New Roman" w:hAnsi="Times New Roman" w:cs="Times New Roman"/>
                      <w:sz w:val="24"/>
                      <w:szCs w:val="24"/>
                    </w:rPr>
                    <w:t xml:space="preserve"> kārtību, kādā Reģistrā esošā informācija pieprasāma un nododama atklātībai, kā a</w:t>
                  </w:r>
                  <w:r w:rsidR="00216DDB">
                    <w:rPr>
                      <w:rFonts w:ascii="Times New Roman" w:hAnsi="Times New Roman" w:cs="Times New Roman"/>
                      <w:sz w:val="24"/>
                      <w:szCs w:val="24"/>
                    </w:rPr>
                    <w:t>rī pieejamās informācijas apjomus</w:t>
                  </w:r>
                  <w:r w:rsidR="00A05C3E" w:rsidRPr="004F4970">
                    <w:rPr>
                      <w:rFonts w:ascii="Times New Roman" w:hAnsi="Times New Roman" w:cs="Times New Roman"/>
                      <w:sz w:val="24"/>
                      <w:szCs w:val="24"/>
                    </w:rPr>
                    <w:t>.</w:t>
                  </w:r>
                  <w:r w:rsidR="009F01CF" w:rsidRPr="004F4970">
                    <w:rPr>
                      <w:rFonts w:ascii="Times New Roman" w:hAnsi="Times New Roman" w:cs="Times New Roman"/>
                      <w:sz w:val="24"/>
                      <w:szCs w:val="24"/>
                    </w:rPr>
                    <w:t xml:space="preserve"> Līdz ar to normatīvajos aktos nav noteikta vienota Reģistrā </w:t>
                  </w:r>
                  <w:r w:rsidR="009F01CF" w:rsidRPr="005B76B9">
                    <w:rPr>
                      <w:rFonts w:ascii="Times New Roman" w:hAnsi="Times New Roman" w:cs="Times New Roman"/>
                      <w:sz w:val="24"/>
                      <w:szCs w:val="24"/>
                    </w:rPr>
                    <w:t>iekļaujamās informācijas uzskaite, kā arī šīs informācijas glabāšanas termiņi un dzēšanas kārtība. Pamatojoties Ceļu satiksmes likuma 14¹.panta astoto daļu</w:t>
                  </w:r>
                  <w:r w:rsidR="008B42BF">
                    <w:rPr>
                      <w:rFonts w:ascii="Times New Roman" w:hAnsi="Times New Roman" w:cs="Times New Roman"/>
                      <w:sz w:val="24"/>
                      <w:szCs w:val="24"/>
                    </w:rPr>
                    <w:t xml:space="preserve"> (</w:t>
                  </w:r>
                  <w:r w:rsidR="008B42BF" w:rsidRPr="008B42BF">
                    <w:rPr>
                      <w:rFonts w:ascii="Times New Roman" w:hAnsi="Times New Roman" w:cs="Times New Roman"/>
                      <w:sz w:val="24"/>
                      <w:szCs w:val="24"/>
                    </w:rPr>
                    <w:t>redakcija</w:t>
                  </w:r>
                  <w:r w:rsidR="008B42BF" w:rsidRPr="008B42BF">
                    <w:rPr>
                      <w:rFonts w:ascii="Times New Roman" w:hAnsi="Times New Roman" w:cs="Times New Roman"/>
                      <w:iCs/>
                      <w:sz w:val="24"/>
                      <w:szCs w:val="24"/>
                      <w:shd w:val="clear" w:color="auto" w:fill="FFFFFF"/>
                    </w:rPr>
                    <w:t xml:space="preserve">, kas bija spēkā līdz </w:t>
                  </w:r>
                  <w:hyperlink r:id="rId8" w:tgtFrame="_blank" w:history="1">
                    <w:r w:rsidR="008B42BF" w:rsidRPr="008B42BF">
                      <w:rPr>
                        <w:rStyle w:val="Hyperlink"/>
                        <w:rFonts w:ascii="Times New Roman" w:hAnsi="Times New Roman" w:cs="Times New Roman"/>
                        <w:iCs/>
                        <w:color w:val="auto"/>
                        <w:sz w:val="24"/>
                        <w:szCs w:val="24"/>
                        <w:u w:val="none"/>
                        <w:shd w:val="clear" w:color="auto" w:fill="FFFFFF"/>
                      </w:rPr>
                      <w:t>2018</w:t>
                    </w:r>
                  </w:hyperlink>
                  <w:r w:rsidR="008B42BF" w:rsidRPr="008B42BF">
                    <w:rPr>
                      <w:rFonts w:ascii="Times New Roman" w:hAnsi="Times New Roman" w:cs="Times New Roman"/>
                      <w:sz w:val="24"/>
                      <w:szCs w:val="24"/>
                    </w:rPr>
                    <w:t>.gada 1.jūnijam</w:t>
                  </w:r>
                  <w:r w:rsidR="008B42BF">
                    <w:rPr>
                      <w:rFonts w:ascii="Times New Roman" w:hAnsi="Times New Roman" w:cs="Times New Roman"/>
                      <w:sz w:val="24"/>
                      <w:szCs w:val="24"/>
                    </w:rPr>
                    <w:t>)</w:t>
                  </w:r>
                  <w:r w:rsidR="00A05C3E" w:rsidRPr="005B76B9">
                    <w:rPr>
                      <w:rFonts w:ascii="Times New Roman" w:hAnsi="Times New Roman" w:cs="Times New Roman"/>
                      <w:sz w:val="24"/>
                      <w:szCs w:val="24"/>
                    </w:rPr>
                    <w:t xml:space="preserve"> </w:t>
                  </w:r>
                  <w:r w:rsidR="009F01CF" w:rsidRPr="005B76B9">
                    <w:rPr>
                      <w:rFonts w:ascii="Times New Roman" w:hAnsi="Times New Roman" w:cs="Times New Roman"/>
                      <w:sz w:val="24"/>
                      <w:szCs w:val="24"/>
                    </w:rPr>
                    <w:t xml:space="preserve">ir izdoti </w:t>
                  </w:r>
                  <w:r w:rsidR="009F01CF" w:rsidRPr="005B76B9">
                    <w:rPr>
                      <w:rFonts w:ascii="Times New Roman" w:hAnsi="Times New Roman" w:cs="Times New Roman"/>
                      <w:bCs/>
                      <w:sz w:val="24"/>
                      <w:szCs w:val="24"/>
                    </w:rPr>
                    <w:t xml:space="preserve">Ministru kabineta </w:t>
                  </w:r>
                  <w:r w:rsidR="009F01CF" w:rsidRPr="005B76B9">
                    <w:rPr>
                      <w:rFonts w:ascii="Times New Roman" w:hAnsi="Times New Roman" w:cs="Times New Roman"/>
                      <w:sz w:val="24"/>
                      <w:szCs w:val="24"/>
                    </w:rPr>
                    <w:t xml:space="preserve">2014.gada 25.novembrī </w:t>
                  </w:r>
                  <w:r w:rsidR="009F01CF" w:rsidRPr="005B76B9">
                    <w:rPr>
                      <w:rFonts w:ascii="Times New Roman" w:hAnsi="Times New Roman" w:cs="Times New Roman"/>
                      <w:bCs/>
                      <w:sz w:val="24"/>
                      <w:szCs w:val="24"/>
                    </w:rPr>
                    <w:t>noteikumi Nr.725</w:t>
                  </w:r>
                  <w:r w:rsidR="009F01CF" w:rsidRPr="005B76B9">
                    <w:rPr>
                      <w:rFonts w:ascii="Times New Roman" w:hAnsi="Times New Roman" w:cs="Times New Roman"/>
                      <w:sz w:val="24"/>
                      <w:szCs w:val="24"/>
                    </w:rPr>
                    <w:t> “</w:t>
                  </w:r>
                  <w:r w:rsidR="009F01CF" w:rsidRPr="005B76B9">
                    <w:rPr>
                      <w:rFonts w:ascii="Times New Roman" w:hAnsi="Times New Roman" w:cs="Times New Roman"/>
                      <w:bCs/>
                      <w:sz w:val="24"/>
                      <w:szCs w:val="24"/>
                    </w:rPr>
                    <w:t>Transportlīdzekļu un to vadītāju valsts reģistrā un traktortehnikas un tās vadītāju informatīvajā sistēmā esošās informācijas pieprasīšanas kārtība”</w:t>
                  </w:r>
                  <w:r w:rsidR="005B76B9" w:rsidRPr="005B76B9">
                    <w:rPr>
                      <w:rFonts w:ascii="Times New Roman" w:hAnsi="Times New Roman" w:cs="Times New Roman"/>
                      <w:bCs/>
                      <w:sz w:val="24"/>
                      <w:szCs w:val="24"/>
                    </w:rPr>
                    <w:t xml:space="preserve"> (turpmāk – Noteikumi Nr.725)</w:t>
                  </w:r>
                  <w:r w:rsidR="009F01CF" w:rsidRPr="005B76B9">
                    <w:rPr>
                      <w:rFonts w:ascii="Times New Roman" w:hAnsi="Times New Roman" w:cs="Times New Roman"/>
                      <w:bCs/>
                      <w:sz w:val="24"/>
                      <w:szCs w:val="24"/>
                    </w:rPr>
                    <w:t xml:space="preserve">. </w:t>
                  </w:r>
                </w:p>
                <w:p w:rsidR="00280C3A" w:rsidRPr="005B76B9" w:rsidRDefault="00280C3A" w:rsidP="00280C3A">
                  <w:pPr>
                    <w:shd w:val="clear" w:color="auto" w:fill="FFFFFF"/>
                    <w:jc w:val="both"/>
                    <w:rPr>
                      <w:rFonts w:ascii="Times New Roman" w:eastAsia="Times New Roman" w:hAnsi="Times New Roman" w:cs="Times New Roman"/>
                      <w:sz w:val="24"/>
                      <w:szCs w:val="24"/>
                    </w:rPr>
                  </w:pPr>
                  <w:r w:rsidRPr="005B76B9">
                    <w:rPr>
                      <w:rFonts w:ascii="Times New Roman" w:eastAsia="Times New Roman" w:hAnsi="Times New Roman" w:cs="Times New Roman"/>
                      <w:sz w:val="24"/>
                      <w:szCs w:val="24"/>
                    </w:rPr>
                    <w:t>Ņemot vērā</w:t>
                  </w:r>
                  <w:r w:rsidR="00D56ED4">
                    <w:rPr>
                      <w:rFonts w:ascii="Times New Roman" w:eastAsia="Times New Roman" w:hAnsi="Times New Roman" w:cs="Times New Roman"/>
                      <w:sz w:val="24"/>
                      <w:szCs w:val="24"/>
                    </w:rPr>
                    <w:t xml:space="preserve"> Ceļu satiksmes likuma </w:t>
                  </w:r>
                  <w:r w:rsidR="00D56ED4" w:rsidRPr="004F4970">
                    <w:rPr>
                      <w:rFonts w:ascii="Times New Roman" w:hAnsi="Times New Roman" w:cs="Times New Roman"/>
                      <w:sz w:val="24"/>
                      <w:szCs w:val="24"/>
                    </w:rPr>
                    <w:t>14¹.panta astotā</w:t>
                  </w:r>
                  <w:r w:rsidR="00D56ED4">
                    <w:rPr>
                      <w:rFonts w:ascii="Times New Roman" w:hAnsi="Times New Roman" w:cs="Times New Roman"/>
                      <w:sz w:val="24"/>
                      <w:szCs w:val="24"/>
                    </w:rPr>
                    <w:t>s</w:t>
                  </w:r>
                  <w:r w:rsidR="00D56ED4" w:rsidRPr="004F4970">
                    <w:rPr>
                      <w:rFonts w:ascii="Times New Roman" w:hAnsi="Times New Roman" w:cs="Times New Roman"/>
                      <w:sz w:val="24"/>
                      <w:szCs w:val="24"/>
                    </w:rPr>
                    <w:t xml:space="preserve"> daļa</w:t>
                  </w:r>
                  <w:r w:rsidR="00D56ED4">
                    <w:rPr>
                      <w:rFonts w:ascii="Times New Roman" w:hAnsi="Times New Roman" w:cs="Times New Roman"/>
                      <w:sz w:val="24"/>
                      <w:szCs w:val="24"/>
                    </w:rPr>
                    <w:t xml:space="preserve">s </w:t>
                  </w:r>
                  <w:r w:rsidR="00D56ED4" w:rsidRPr="004F4970">
                    <w:rPr>
                      <w:rFonts w:ascii="Times New Roman" w:hAnsi="Times New Roman" w:cs="Times New Roman"/>
                      <w:sz w:val="24"/>
                      <w:szCs w:val="24"/>
                    </w:rPr>
                    <w:t>jaun</w:t>
                  </w:r>
                  <w:r w:rsidR="00D56ED4">
                    <w:rPr>
                      <w:rFonts w:ascii="Times New Roman" w:hAnsi="Times New Roman" w:cs="Times New Roman"/>
                      <w:sz w:val="24"/>
                      <w:szCs w:val="24"/>
                    </w:rPr>
                    <w:t>o</w:t>
                  </w:r>
                  <w:r w:rsidR="00D56ED4" w:rsidRPr="004F4970">
                    <w:rPr>
                      <w:rFonts w:ascii="Times New Roman" w:hAnsi="Times New Roman" w:cs="Times New Roman"/>
                      <w:sz w:val="24"/>
                      <w:szCs w:val="24"/>
                    </w:rPr>
                    <w:t xml:space="preserve"> redakcij</w:t>
                  </w:r>
                  <w:r w:rsidR="00D56ED4">
                    <w:rPr>
                      <w:rFonts w:ascii="Times New Roman" w:hAnsi="Times New Roman" w:cs="Times New Roman"/>
                      <w:sz w:val="24"/>
                      <w:szCs w:val="24"/>
                    </w:rPr>
                    <w:t>u</w:t>
                  </w:r>
                  <w:r w:rsidR="000B44C4">
                    <w:rPr>
                      <w:rFonts w:ascii="Times New Roman" w:hAnsi="Times New Roman" w:cs="Times New Roman"/>
                      <w:sz w:val="24"/>
                      <w:szCs w:val="24"/>
                    </w:rPr>
                    <w:t>,</w:t>
                  </w:r>
                  <w:r w:rsidR="00D56ED4">
                    <w:rPr>
                      <w:rFonts w:ascii="Times New Roman" w:hAnsi="Times New Roman" w:cs="Times New Roman"/>
                      <w:sz w:val="24"/>
                      <w:szCs w:val="24"/>
                    </w:rPr>
                    <w:t xml:space="preserve"> ir nepieciešami grozījumi </w:t>
                  </w:r>
                  <w:r>
                    <w:rPr>
                      <w:rFonts w:ascii="Times New Roman" w:eastAsia="Times New Roman" w:hAnsi="Times New Roman" w:cs="Times New Roman"/>
                      <w:sz w:val="24"/>
                      <w:szCs w:val="24"/>
                    </w:rPr>
                    <w:t xml:space="preserve"> </w:t>
                  </w:r>
                  <w:r w:rsidR="00216DDB">
                    <w:rPr>
                      <w:rFonts w:ascii="Times New Roman" w:eastAsia="Times New Roman" w:hAnsi="Times New Roman" w:cs="Times New Roman"/>
                      <w:sz w:val="24"/>
                      <w:szCs w:val="24"/>
                    </w:rPr>
                    <w:t>Noteikumos Nr.725</w:t>
                  </w:r>
                  <w:r w:rsidR="00E5583A">
                    <w:rPr>
                      <w:rFonts w:ascii="Times New Roman" w:eastAsia="Times New Roman" w:hAnsi="Times New Roman" w:cs="Times New Roman"/>
                      <w:sz w:val="24"/>
                      <w:szCs w:val="24"/>
                    </w:rPr>
                    <w:t>, bet t</w:t>
                  </w:r>
                  <w:r w:rsidR="00D56ED4">
                    <w:rPr>
                      <w:rFonts w:ascii="Times New Roman" w:eastAsia="Times New Roman" w:hAnsi="Times New Roman" w:cs="Times New Roman"/>
                      <w:sz w:val="24"/>
                      <w:szCs w:val="24"/>
                    </w:rPr>
                    <w:t xml:space="preserve">ā kā </w:t>
                  </w:r>
                  <w:r w:rsidR="00D56ED4" w:rsidRPr="005B76B9">
                    <w:rPr>
                      <w:rFonts w:ascii="Times New Roman" w:eastAsia="Times New Roman" w:hAnsi="Times New Roman" w:cs="Times New Roman"/>
                      <w:sz w:val="24"/>
                      <w:szCs w:val="24"/>
                    </w:rPr>
                    <w:t>plānoto grozījumu ap</w:t>
                  </w:r>
                  <w:r w:rsidR="00D56ED4">
                    <w:rPr>
                      <w:rFonts w:ascii="Times New Roman" w:eastAsia="Times New Roman" w:hAnsi="Times New Roman" w:cs="Times New Roman"/>
                      <w:sz w:val="24"/>
                      <w:szCs w:val="24"/>
                    </w:rPr>
                    <w:t>joms</w:t>
                  </w:r>
                  <w:r w:rsidR="00216DDB">
                    <w:rPr>
                      <w:rFonts w:ascii="Times New Roman" w:eastAsia="Times New Roman" w:hAnsi="Times New Roman" w:cs="Times New Roman"/>
                      <w:sz w:val="24"/>
                      <w:szCs w:val="24"/>
                    </w:rPr>
                    <w:t xml:space="preserve"> pārsniedz</w:t>
                  </w:r>
                  <w:r w:rsidRPr="005B76B9">
                    <w:rPr>
                      <w:rFonts w:ascii="Times New Roman" w:eastAsia="Times New Roman" w:hAnsi="Times New Roman" w:cs="Times New Roman"/>
                      <w:sz w:val="24"/>
                      <w:szCs w:val="24"/>
                    </w:rPr>
                    <w:t xml:space="preserve"> pusi </w:t>
                  </w:r>
                  <w:r w:rsidRPr="005B76B9">
                    <w:rPr>
                      <w:rFonts w:ascii="Times New Roman" w:eastAsia="Times New Roman" w:hAnsi="Times New Roman" w:cs="Times New Roman"/>
                      <w:sz w:val="24"/>
                      <w:szCs w:val="24"/>
                    </w:rPr>
                    <w:lastRenderedPageBreak/>
                    <w:t xml:space="preserve">no spēkā esošo normu apjoma, saskaņā ar </w:t>
                  </w:r>
                  <w:r w:rsidRPr="005B76B9">
                    <w:rPr>
                      <w:rFonts w:ascii="Times New Roman" w:hAnsi="Times New Roman" w:cs="Times New Roman"/>
                      <w:bCs/>
                      <w:sz w:val="24"/>
                      <w:szCs w:val="24"/>
                    </w:rPr>
                    <w:t xml:space="preserve">Ministru kabineta </w:t>
                  </w:r>
                  <w:r w:rsidRPr="005B76B9">
                    <w:rPr>
                      <w:rFonts w:ascii="Times New Roman" w:hAnsi="Times New Roman" w:cs="Times New Roman"/>
                      <w:sz w:val="24"/>
                      <w:szCs w:val="24"/>
                    </w:rPr>
                    <w:t xml:space="preserve">2009.gada 3.februāra </w:t>
                  </w:r>
                  <w:r w:rsidRPr="005B76B9">
                    <w:rPr>
                      <w:rFonts w:ascii="Times New Roman" w:hAnsi="Times New Roman" w:cs="Times New Roman"/>
                      <w:bCs/>
                      <w:sz w:val="24"/>
                      <w:szCs w:val="24"/>
                    </w:rPr>
                    <w:t>noteikum</w:t>
                  </w:r>
                  <w:r w:rsidR="00216DDB">
                    <w:rPr>
                      <w:rFonts w:ascii="Times New Roman" w:hAnsi="Times New Roman" w:cs="Times New Roman"/>
                      <w:bCs/>
                      <w:sz w:val="24"/>
                      <w:szCs w:val="24"/>
                    </w:rPr>
                    <w:t>u</w:t>
                  </w:r>
                  <w:r w:rsidRPr="005B76B9">
                    <w:rPr>
                      <w:rFonts w:ascii="Times New Roman" w:hAnsi="Times New Roman" w:cs="Times New Roman"/>
                      <w:bCs/>
                      <w:sz w:val="24"/>
                      <w:szCs w:val="24"/>
                    </w:rPr>
                    <w:t xml:space="preserve"> Nr.108</w:t>
                  </w:r>
                  <w:r w:rsidRPr="005B76B9">
                    <w:rPr>
                      <w:rFonts w:ascii="Times New Roman" w:hAnsi="Times New Roman" w:cs="Times New Roman"/>
                      <w:sz w:val="24"/>
                      <w:szCs w:val="24"/>
                    </w:rPr>
                    <w:t> “</w:t>
                  </w:r>
                  <w:r w:rsidRPr="005B76B9">
                    <w:rPr>
                      <w:rFonts w:ascii="Times New Roman" w:hAnsi="Times New Roman" w:cs="Times New Roman"/>
                      <w:bCs/>
                      <w:sz w:val="24"/>
                      <w:szCs w:val="24"/>
                    </w:rPr>
                    <w:t xml:space="preserve">Normatīvo aktu projektu sagatavošanas noteikumi” </w:t>
                  </w:r>
                  <w:r w:rsidRPr="005B76B9">
                    <w:rPr>
                      <w:rFonts w:ascii="Times New Roman" w:eastAsia="Times New Roman" w:hAnsi="Times New Roman" w:cs="Times New Roman"/>
                      <w:sz w:val="24"/>
                      <w:szCs w:val="24"/>
                    </w:rPr>
                    <w:t xml:space="preserve">140.punktu sagatavojams jauns </w:t>
                  </w:r>
                  <w:r>
                    <w:rPr>
                      <w:rFonts w:ascii="Times New Roman" w:eastAsia="Times New Roman" w:hAnsi="Times New Roman" w:cs="Times New Roman"/>
                      <w:sz w:val="24"/>
                      <w:szCs w:val="24"/>
                    </w:rPr>
                    <w:t xml:space="preserve">Ministru kabineta noteikumu </w:t>
                  </w:r>
                  <w:r w:rsidRPr="005B76B9">
                    <w:rPr>
                      <w:rFonts w:ascii="Times New Roman" w:eastAsia="Times New Roman" w:hAnsi="Times New Roman" w:cs="Times New Roman"/>
                      <w:sz w:val="24"/>
                      <w:szCs w:val="24"/>
                    </w:rPr>
                    <w:t xml:space="preserve">projekts. </w:t>
                  </w:r>
                </w:p>
                <w:p w:rsidR="00652CB7" w:rsidRPr="00677FD6" w:rsidRDefault="00464DAF" w:rsidP="00677FD6">
                  <w:pPr>
                    <w:shd w:val="clear" w:color="auto" w:fill="FFFFFF"/>
                    <w:spacing w:line="240" w:lineRule="auto"/>
                    <w:jc w:val="both"/>
                    <w:rPr>
                      <w:rFonts w:ascii="Times New Roman" w:eastAsia="Times New Roman" w:hAnsi="Times New Roman" w:cs="Times New Roman"/>
                      <w:sz w:val="24"/>
                      <w:szCs w:val="24"/>
                      <w:lang w:eastAsia="lv-LV"/>
                    </w:rPr>
                  </w:pPr>
                  <w:r w:rsidRPr="005B76B9">
                    <w:rPr>
                      <w:rFonts w:ascii="Times New Roman" w:hAnsi="Times New Roman" w:cs="Times New Roman"/>
                      <w:sz w:val="24"/>
                      <w:szCs w:val="24"/>
                    </w:rPr>
                    <w:t xml:space="preserve">Saskaņā ar </w:t>
                  </w:r>
                  <w:r w:rsidR="007E5E19" w:rsidRPr="005B76B9">
                    <w:rPr>
                      <w:rFonts w:ascii="Times New Roman" w:hAnsi="Times New Roman" w:cs="Times New Roman"/>
                      <w:sz w:val="24"/>
                      <w:szCs w:val="24"/>
                    </w:rPr>
                    <w:t>Likuma 4.panta piekt</w:t>
                  </w:r>
                  <w:r w:rsidRPr="005B76B9">
                    <w:rPr>
                      <w:rFonts w:ascii="Times New Roman" w:hAnsi="Times New Roman" w:cs="Times New Roman"/>
                      <w:sz w:val="24"/>
                      <w:szCs w:val="24"/>
                    </w:rPr>
                    <w:t>o</w:t>
                  </w:r>
                  <w:r w:rsidR="007E5E19" w:rsidRPr="005B76B9">
                    <w:rPr>
                      <w:rFonts w:ascii="Times New Roman" w:hAnsi="Times New Roman" w:cs="Times New Roman"/>
                      <w:sz w:val="24"/>
                      <w:szCs w:val="24"/>
                    </w:rPr>
                    <w:t xml:space="preserve"> daļ</w:t>
                  </w:r>
                  <w:r w:rsidRPr="005B76B9">
                    <w:rPr>
                      <w:rFonts w:ascii="Times New Roman" w:hAnsi="Times New Roman" w:cs="Times New Roman"/>
                      <w:sz w:val="24"/>
                      <w:szCs w:val="24"/>
                    </w:rPr>
                    <w:t>u</w:t>
                  </w:r>
                  <w:r w:rsidR="007E5E19" w:rsidRPr="005B76B9">
                    <w:rPr>
                      <w:rFonts w:ascii="Times New Roman" w:hAnsi="Times New Roman" w:cs="Times New Roman"/>
                      <w:sz w:val="24"/>
                      <w:szCs w:val="24"/>
                    </w:rPr>
                    <w:t xml:space="preserve"> </w:t>
                  </w:r>
                  <w:r w:rsidR="000B44C4">
                    <w:rPr>
                      <w:rFonts w:ascii="Times New Roman" w:hAnsi="Times New Roman" w:cs="Times New Roman"/>
                      <w:sz w:val="24"/>
                      <w:szCs w:val="24"/>
                    </w:rPr>
                    <w:t>VAS “Ceļu satiksmes drošības direkcija” (turpmāk-</w:t>
                  </w:r>
                  <w:r w:rsidR="007E5E19" w:rsidRPr="005B76B9">
                    <w:rPr>
                      <w:rFonts w:ascii="Times New Roman" w:hAnsi="Times New Roman" w:cs="Times New Roman"/>
                      <w:sz w:val="24"/>
                      <w:szCs w:val="24"/>
                    </w:rPr>
                    <w:t>CSDD</w:t>
                  </w:r>
                  <w:r w:rsidR="000B44C4">
                    <w:rPr>
                      <w:rFonts w:ascii="Times New Roman" w:hAnsi="Times New Roman" w:cs="Times New Roman"/>
                      <w:sz w:val="24"/>
                      <w:szCs w:val="24"/>
                    </w:rPr>
                    <w:t>)</w:t>
                  </w:r>
                  <w:r w:rsidR="007E5E19" w:rsidRPr="005B76B9">
                    <w:rPr>
                      <w:rFonts w:ascii="Times New Roman" w:hAnsi="Times New Roman" w:cs="Times New Roman"/>
                      <w:sz w:val="24"/>
                      <w:szCs w:val="24"/>
                    </w:rPr>
                    <w:t xml:space="preserve"> </w:t>
                  </w:r>
                  <w:r w:rsidR="007E5E19" w:rsidRPr="005B76B9">
                    <w:rPr>
                      <w:rFonts w:ascii="Times New Roman" w:hAnsi="Times New Roman" w:cs="Times New Roman"/>
                      <w:sz w:val="24"/>
                      <w:szCs w:val="24"/>
                      <w:shd w:val="clear" w:color="auto" w:fill="FFFFFF"/>
                    </w:rPr>
                    <w:t xml:space="preserve">nodrošina un uztur </w:t>
                  </w:r>
                  <w:r w:rsidR="00612042" w:rsidRPr="005B76B9">
                    <w:rPr>
                      <w:rFonts w:ascii="Times New Roman" w:hAnsi="Times New Roman" w:cs="Times New Roman"/>
                      <w:sz w:val="24"/>
                      <w:szCs w:val="24"/>
                      <w:shd w:val="clear" w:color="auto" w:fill="FFFFFF"/>
                    </w:rPr>
                    <w:t>R</w:t>
                  </w:r>
                  <w:r w:rsidR="007E5E19" w:rsidRPr="005B76B9">
                    <w:rPr>
                      <w:rFonts w:ascii="Times New Roman" w:hAnsi="Times New Roman" w:cs="Times New Roman"/>
                      <w:sz w:val="24"/>
                      <w:szCs w:val="24"/>
                      <w:shd w:val="clear" w:color="auto" w:fill="FFFFFF"/>
                    </w:rPr>
                    <w:t>eģistru,  kā arī</w:t>
                  </w:r>
                  <w:r w:rsidR="007E5E19" w:rsidRPr="004F4970">
                    <w:rPr>
                      <w:rFonts w:ascii="Times New Roman" w:hAnsi="Times New Roman" w:cs="Times New Roman"/>
                      <w:sz w:val="24"/>
                      <w:szCs w:val="24"/>
                      <w:shd w:val="clear" w:color="auto" w:fill="FFFFFF"/>
                    </w:rPr>
                    <w:t xml:space="preserve"> veic citas ar ceļu satiksmes drošību saistītas darbības atbilstoši savai kompetencei.</w:t>
                  </w:r>
                  <w:r w:rsidR="00677FD6">
                    <w:rPr>
                      <w:rFonts w:ascii="Times New Roman" w:hAnsi="Times New Roman" w:cs="Times New Roman"/>
                      <w:sz w:val="24"/>
                      <w:szCs w:val="24"/>
                      <w:shd w:val="clear" w:color="auto" w:fill="FFFFFF"/>
                    </w:rPr>
                    <w:t xml:space="preserve"> </w:t>
                  </w:r>
                  <w:r w:rsidR="00BD26B4" w:rsidRPr="00443BC9">
                    <w:rPr>
                      <w:rFonts w:ascii="Times New Roman" w:hAnsi="Times New Roman"/>
                      <w:sz w:val="24"/>
                      <w:szCs w:val="24"/>
                    </w:rPr>
                    <w:t xml:space="preserve">Reģistrs ir </w:t>
                  </w:r>
                  <w:r w:rsidR="000B44C4">
                    <w:rPr>
                      <w:rFonts w:ascii="Times New Roman" w:hAnsi="Times New Roman"/>
                      <w:sz w:val="24"/>
                      <w:szCs w:val="24"/>
                    </w:rPr>
                    <w:t>izveidots</w:t>
                  </w:r>
                  <w:r w:rsidR="00BD26B4" w:rsidRPr="00443BC9">
                    <w:rPr>
                      <w:rFonts w:ascii="Times New Roman" w:hAnsi="Times New Roman"/>
                      <w:sz w:val="24"/>
                      <w:szCs w:val="24"/>
                    </w:rPr>
                    <w:t xml:space="preserve"> 1993.gadā,</w:t>
                  </w:r>
                  <w:r w:rsidR="00BD26B4">
                    <w:rPr>
                      <w:rFonts w:ascii="Times New Roman" w:hAnsi="Times New Roman"/>
                      <w:sz w:val="24"/>
                      <w:szCs w:val="24"/>
                    </w:rPr>
                    <w:t xml:space="preserve"> un a</w:t>
                  </w:r>
                  <w:r w:rsidR="00BD26B4">
                    <w:rPr>
                      <w:rFonts w:ascii="Times New Roman" w:hAnsi="Times New Roman" w:cs="Times New Roman"/>
                      <w:bCs/>
                      <w:sz w:val="24"/>
                      <w:szCs w:val="24"/>
                      <w:lang w:eastAsia="lv-LV"/>
                    </w:rPr>
                    <w:t xml:space="preserve">r </w:t>
                  </w:r>
                  <w:r w:rsidR="00BD26B4" w:rsidRPr="00534269">
                    <w:rPr>
                      <w:rFonts w:ascii="Times New Roman" w:hAnsi="Times New Roman" w:cs="Times New Roman"/>
                      <w:bCs/>
                      <w:sz w:val="24"/>
                      <w:szCs w:val="24"/>
                      <w:lang w:eastAsia="lv-LV"/>
                    </w:rPr>
                    <w:t xml:space="preserve">Ministru kabineta </w:t>
                  </w:r>
                  <w:r w:rsidR="00BD26B4">
                    <w:rPr>
                      <w:rFonts w:ascii="Times New Roman" w:hAnsi="Times New Roman" w:cs="Times New Roman"/>
                      <w:bCs/>
                      <w:sz w:val="24"/>
                      <w:szCs w:val="24"/>
                      <w:lang w:eastAsia="lv-LV"/>
                    </w:rPr>
                    <w:t xml:space="preserve">1997.gada 19.decembrī </w:t>
                  </w:r>
                  <w:r w:rsidR="00BD26B4" w:rsidRPr="00534269">
                    <w:rPr>
                      <w:rFonts w:ascii="Times New Roman" w:hAnsi="Times New Roman" w:cs="Times New Roman"/>
                      <w:bCs/>
                      <w:sz w:val="24"/>
                      <w:szCs w:val="24"/>
                      <w:lang w:eastAsia="lv-LV"/>
                    </w:rPr>
                    <w:t>rīkojum</w:t>
                  </w:r>
                  <w:r w:rsidR="00BD26B4">
                    <w:rPr>
                      <w:rFonts w:ascii="Times New Roman" w:hAnsi="Times New Roman" w:cs="Times New Roman"/>
                      <w:bCs/>
                      <w:sz w:val="24"/>
                      <w:szCs w:val="24"/>
                      <w:lang w:eastAsia="lv-LV"/>
                    </w:rPr>
                    <w:t>u</w:t>
                  </w:r>
                  <w:r w:rsidR="00BD26B4" w:rsidRPr="00534269">
                    <w:rPr>
                      <w:rFonts w:ascii="Times New Roman" w:hAnsi="Times New Roman" w:cs="Times New Roman"/>
                      <w:bCs/>
                      <w:sz w:val="24"/>
                      <w:szCs w:val="24"/>
                      <w:lang w:eastAsia="lv-LV"/>
                    </w:rPr>
                    <w:t xml:space="preserve"> Nr. 69</w:t>
                  </w:r>
                  <w:r w:rsidR="00BD26B4">
                    <w:rPr>
                      <w:rFonts w:ascii="Times New Roman" w:hAnsi="Times New Roman" w:cs="Times New Roman"/>
                      <w:sz w:val="24"/>
                      <w:szCs w:val="24"/>
                      <w:lang w:eastAsia="lv-LV"/>
                    </w:rPr>
                    <w:t xml:space="preserve"> “</w:t>
                  </w:r>
                  <w:r w:rsidR="00BD26B4" w:rsidRPr="00534269">
                    <w:rPr>
                      <w:rFonts w:ascii="Times New Roman" w:hAnsi="Times New Roman" w:cs="Times New Roman"/>
                      <w:bCs/>
                      <w:sz w:val="24"/>
                      <w:szCs w:val="24"/>
                      <w:lang w:eastAsia="lv-LV"/>
                    </w:rPr>
                    <w:t>Par valsts nozīmes datorizētās informācijas sistēmas statusa piešķiršanu Transporta līdzekļu un vadītāju reģistrācijas sistēmai un Latvijas ostu kuģu satiksmes vadības informācijas sistēmai</w:t>
                  </w:r>
                  <w:r w:rsidR="00BD26B4">
                    <w:rPr>
                      <w:rFonts w:ascii="Times New Roman" w:hAnsi="Times New Roman" w:cs="Times New Roman"/>
                      <w:bCs/>
                      <w:sz w:val="24"/>
                      <w:szCs w:val="24"/>
                      <w:lang w:eastAsia="lv-LV"/>
                    </w:rPr>
                    <w:t>”</w:t>
                  </w:r>
                  <w:r w:rsidR="00BD26B4" w:rsidRPr="00FF0D01">
                    <w:rPr>
                      <w:rFonts w:ascii="Times New Roman" w:hAnsi="Times New Roman" w:cs="Times New Roman"/>
                      <w:sz w:val="24"/>
                      <w:szCs w:val="24"/>
                      <w:lang w:eastAsia="lv-LV"/>
                    </w:rPr>
                    <w:t xml:space="preserve"> </w:t>
                  </w:r>
                  <w:r w:rsidR="00BD26B4">
                    <w:rPr>
                      <w:rFonts w:ascii="Times New Roman" w:hAnsi="Times New Roman" w:cs="Times New Roman"/>
                      <w:sz w:val="24"/>
                      <w:szCs w:val="24"/>
                      <w:lang w:eastAsia="lv-LV"/>
                    </w:rPr>
                    <w:t>t</w:t>
                  </w:r>
                  <w:r w:rsidR="00BD26B4" w:rsidRPr="00534269">
                    <w:rPr>
                      <w:rFonts w:ascii="Times New Roman" w:hAnsi="Times New Roman" w:cs="Times New Roman"/>
                      <w:sz w:val="24"/>
                      <w:szCs w:val="24"/>
                      <w:lang w:eastAsia="lv-LV"/>
                    </w:rPr>
                    <w:t>ransporta līdzekļu un</w:t>
                  </w:r>
                  <w:r w:rsidR="00BD26B4">
                    <w:rPr>
                      <w:rFonts w:ascii="Times New Roman" w:hAnsi="Times New Roman" w:cs="Times New Roman"/>
                      <w:sz w:val="24"/>
                      <w:szCs w:val="24"/>
                      <w:lang w:eastAsia="lv-LV"/>
                    </w:rPr>
                    <w:t xml:space="preserve"> vadītāju reģistrācijas sistēmai ir p</w:t>
                  </w:r>
                  <w:r w:rsidR="00BD26B4" w:rsidRPr="00534269">
                    <w:rPr>
                      <w:rFonts w:ascii="Times New Roman" w:hAnsi="Times New Roman" w:cs="Times New Roman"/>
                      <w:sz w:val="24"/>
                      <w:szCs w:val="24"/>
                      <w:lang w:eastAsia="lv-LV"/>
                    </w:rPr>
                    <w:t>iešķirt</w:t>
                  </w:r>
                  <w:r w:rsidR="00786A51">
                    <w:rPr>
                      <w:rFonts w:ascii="Times New Roman" w:hAnsi="Times New Roman" w:cs="Times New Roman"/>
                      <w:sz w:val="24"/>
                      <w:szCs w:val="24"/>
                      <w:lang w:eastAsia="lv-LV"/>
                    </w:rPr>
                    <w:t>s</w:t>
                  </w:r>
                  <w:r w:rsidR="00BD26B4" w:rsidRPr="00534269">
                    <w:rPr>
                      <w:rFonts w:ascii="Times New Roman" w:hAnsi="Times New Roman" w:cs="Times New Roman"/>
                      <w:sz w:val="24"/>
                      <w:szCs w:val="24"/>
                      <w:lang w:eastAsia="lv-LV"/>
                    </w:rPr>
                    <w:t xml:space="preserve"> valsts nozīmes datorizētās informācijas sistēmas status</w:t>
                  </w:r>
                  <w:r w:rsidR="00BD26B4">
                    <w:rPr>
                      <w:rFonts w:ascii="Times New Roman" w:hAnsi="Times New Roman" w:cs="Times New Roman"/>
                      <w:sz w:val="24"/>
                      <w:szCs w:val="24"/>
                      <w:lang w:eastAsia="lv-LV"/>
                    </w:rPr>
                    <w:t>s.</w:t>
                  </w:r>
                  <w:r w:rsidR="00BD26B4" w:rsidRPr="00534269">
                    <w:rPr>
                      <w:rFonts w:ascii="Times New Roman" w:hAnsi="Times New Roman" w:cs="Times New Roman"/>
                      <w:sz w:val="24"/>
                      <w:szCs w:val="24"/>
                      <w:lang w:eastAsia="lv-LV"/>
                    </w:rPr>
                    <w:t xml:space="preserve"> </w:t>
                  </w:r>
                  <w:r w:rsidR="00BD26B4">
                    <w:rPr>
                      <w:rFonts w:ascii="Times New Roman" w:hAnsi="Times New Roman" w:cs="Times New Roman"/>
                      <w:sz w:val="24"/>
                      <w:szCs w:val="24"/>
                      <w:shd w:val="clear" w:color="auto" w:fill="FFFFFF"/>
                    </w:rPr>
                    <w:t>Reģistra</w:t>
                  </w:r>
                  <w:r w:rsidR="00677FD6">
                    <w:rPr>
                      <w:rFonts w:ascii="Times New Roman" w:hAnsi="Times New Roman" w:cs="Times New Roman"/>
                      <w:sz w:val="24"/>
                      <w:szCs w:val="24"/>
                      <w:shd w:val="clear" w:color="auto" w:fill="FFFFFF"/>
                    </w:rPr>
                    <w:t xml:space="preserve"> </w:t>
                  </w:r>
                  <w:r w:rsidR="00612042" w:rsidRPr="004F4970">
                    <w:rPr>
                      <w:rFonts w:ascii="Times New Roman" w:hAnsi="Times New Roman" w:cs="Times New Roman"/>
                      <w:sz w:val="24"/>
                      <w:szCs w:val="24"/>
                      <w:shd w:val="clear" w:color="auto" w:fill="FFFFFF"/>
                    </w:rPr>
                    <w:t>pārzinis ir CSDD. R</w:t>
                  </w:r>
                  <w:r w:rsidR="007E5E19" w:rsidRPr="004F4970">
                    <w:rPr>
                      <w:rFonts w:ascii="Times New Roman" w:hAnsi="Times New Roman" w:cs="Times New Roman"/>
                      <w:sz w:val="24"/>
                      <w:szCs w:val="24"/>
                      <w:shd w:val="clear" w:color="auto" w:fill="FFFFFF"/>
                    </w:rPr>
                    <w:t>eģistr</w:t>
                  </w:r>
                  <w:r w:rsidR="0096247B" w:rsidRPr="004F4970">
                    <w:rPr>
                      <w:rFonts w:ascii="Times New Roman" w:hAnsi="Times New Roman" w:cs="Times New Roman"/>
                      <w:sz w:val="24"/>
                      <w:szCs w:val="24"/>
                      <w:shd w:val="clear" w:color="auto" w:fill="FFFFFF"/>
                    </w:rPr>
                    <w:t>a</w:t>
                  </w:r>
                  <w:r w:rsidR="0096247B" w:rsidRPr="004F4970">
                    <w:rPr>
                      <w:rFonts w:ascii="Times New Roman" w:hAnsi="Times New Roman" w:cs="Times New Roman"/>
                      <w:sz w:val="24"/>
                      <w:szCs w:val="24"/>
                    </w:rPr>
                    <w:t xml:space="preserve"> izveidošanas un uzturēšanas mērķis ir automatizēt transportlīdzekļu </w:t>
                  </w:r>
                  <w:r w:rsidR="00612042" w:rsidRPr="004F4970">
                    <w:rPr>
                      <w:rFonts w:ascii="Times New Roman" w:hAnsi="Times New Roman" w:cs="Times New Roman"/>
                      <w:sz w:val="24"/>
                      <w:szCs w:val="24"/>
                    </w:rPr>
                    <w:t xml:space="preserve">un </w:t>
                  </w:r>
                  <w:proofErr w:type="spellStart"/>
                  <w:r w:rsidR="00612042" w:rsidRPr="004F4970">
                    <w:rPr>
                      <w:rFonts w:ascii="Times New Roman" w:hAnsi="Times New Roman" w:cs="Times New Roman"/>
                      <w:sz w:val="24"/>
                      <w:szCs w:val="24"/>
                    </w:rPr>
                    <w:t>mazizmēra</w:t>
                  </w:r>
                  <w:proofErr w:type="spellEnd"/>
                  <w:r w:rsidR="00612042" w:rsidRPr="004F4970">
                    <w:rPr>
                      <w:rFonts w:ascii="Times New Roman" w:hAnsi="Times New Roman" w:cs="Times New Roman"/>
                      <w:sz w:val="24"/>
                      <w:szCs w:val="24"/>
                    </w:rPr>
                    <w:t xml:space="preserve"> kuģošanas līdzekļu </w:t>
                  </w:r>
                  <w:r w:rsidR="0096247B" w:rsidRPr="004F4970">
                    <w:rPr>
                      <w:rFonts w:ascii="Times New Roman" w:hAnsi="Times New Roman" w:cs="Times New Roman"/>
                      <w:sz w:val="24"/>
                      <w:szCs w:val="24"/>
                    </w:rPr>
                    <w:t xml:space="preserve">reģistrācijas, </w:t>
                  </w:r>
                  <w:r w:rsidR="005F2C5C" w:rsidRPr="004F4970">
                    <w:rPr>
                      <w:rFonts w:ascii="Times New Roman" w:hAnsi="Times New Roman" w:cs="Times New Roman"/>
                      <w:sz w:val="24"/>
                      <w:szCs w:val="24"/>
                    </w:rPr>
                    <w:t xml:space="preserve">transportlīdzekļu un atpūtas kuģu vadītāju uzskaites, </w:t>
                  </w:r>
                  <w:r w:rsidR="0096247B" w:rsidRPr="004F4970">
                    <w:rPr>
                      <w:rFonts w:ascii="Times New Roman" w:hAnsi="Times New Roman" w:cs="Times New Roman"/>
                      <w:sz w:val="24"/>
                      <w:szCs w:val="24"/>
                    </w:rPr>
                    <w:t xml:space="preserve">transportlīdzekļu tirdzniecības, nolietotu transportlīdzekļu apstrādes, transportlīdzekļu tehniskā stāvokļa kontroles tehniskās apskates ietvaros </w:t>
                  </w:r>
                  <w:r w:rsidR="005F2C5C" w:rsidRPr="004F4970">
                    <w:rPr>
                      <w:rFonts w:ascii="Times New Roman" w:hAnsi="Times New Roman" w:cs="Times New Roman"/>
                      <w:sz w:val="24"/>
                      <w:szCs w:val="24"/>
                    </w:rPr>
                    <w:t xml:space="preserve">u.c. </w:t>
                  </w:r>
                  <w:r w:rsidR="0096247B" w:rsidRPr="004F4970">
                    <w:rPr>
                      <w:rFonts w:ascii="Times New Roman" w:hAnsi="Times New Roman" w:cs="Times New Roman"/>
                      <w:sz w:val="24"/>
                      <w:szCs w:val="24"/>
                    </w:rPr>
                    <w:t xml:space="preserve">procesus, nodrošinot vienotu elektronisku informācijas </w:t>
                  </w:r>
                  <w:r w:rsidR="006E1493">
                    <w:rPr>
                      <w:rFonts w:ascii="Times New Roman" w:hAnsi="Times New Roman" w:cs="Times New Roman"/>
                      <w:sz w:val="24"/>
                      <w:szCs w:val="24"/>
                    </w:rPr>
                    <w:t xml:space="preserve">radīšanu, apkopošanu, uzkrāšanu, </w:t>
                  </w:r>
                  <w:r w:rsidR="0096247B" w:rsidRPr="004F4970">
                    <w:rPr>
                      <w:rFonts w:ascii="Times New Roman" w:hAnsi="Times New Roman" w:cs="Times New Roman"/>
                      <w:sz w:val="24"/>
                      <w:szCs w:val="24"/>
                    </w:rPr>
                    <w:t>apstrād</w:t>
                  </w:r>
                  <w:r w:rsidR="006E1493">
                    <w:rPr>
                      <w:rFonts w:ascii="Times New Roman" w:hAnsi="Times New Roman" w:cs="Times New Roman"/>
                      <w:sz w:val="24"/>
                      <w:szCs w:val="24"/>
                    </w:rPr>
                    <w:t>āšanu</w:t>
                  </w:r>
                  <w:r w:rsidR="0096247B" w:rsidRPr="004F4970">
                    <w:rPr>
                      <w:rFonts w:ascii="Times New Roman" w:hAnsi="Times New Roman" w:cs="Times New Roman"/>
                      <w:sz w:val="24"/>
                      <w:szCs w:val="24"/>
                    </w:rPr>
                    <w:t xml:space="preserve">, </w:t>
                  </w:r>
                  <w:r w:rsidR="006E1493">
                    <w:rPr>
                      <w:rFonts w:ascii="Times New Roman" w:hAnsi="Times New Roman" w:cs="Times New Roman"/>
                      <w:sz w:val="24"/>
                      <w:szCs w:val="24"/>
                    </w:rPr>
                    <w:t>izmantošanu</w:t>
                  </w:r>
                  <w:r w:rsidR="00420DFA" w:rsidRPr="004F4970">
                    <w:rPr>
                      <w:rFonts w:ascii="Times New Roman" w:hAnsi="Times New Roman" w:cs="Times New Roman"/>
                      <w:sz w:val="24"/>
                      <w:szCs w:val="24"/>
                    </w:rPr>
                    <w:t xml:space="preserve"> </w:t>
                  </w:r>
                  <w:r w:rsidR="0096247B" w:rsidRPr="004F4970">
                    <w:rPr>
                      <w:rFonts w:ascii="Times New Roman" w:hAnsi="Times New Roman" w:cs="Times New Roman"/>
                      <w:sz w:val="24"/>
                      <w:szCs w:val="24"/>
                    </w:rPr>
                    <w:t>un</w:t>
                  </w:r>
                  <w:r w:rsidR="00CB0A43" w:rsidRPr="004F4970">
                    <w:rPr>
                      <w:rFonts w:ascii="Times New Roman" w:hAnsi="Times New Roman" w:cs="Times New Roman"/>
                      <w:sz w:val="24"/>
                      <w:szCs w:val="24"/>
                    </w:rPr>
                    <w:t xml:space="preserve"> </w:t>
                  </w:r>
                  <w:r w:rsidR="00420DFA">
                    <w:rPr>
                      <w:rFonts w:ascii="Times New Roman" w:hAnsi="Times New Roman" w:cs="Times New Roman"/>
                      <w:sz w:val="24"/>
                      <w:szCs w:val="24"/>
                    </w:rPr>
                    <w:t>g</w:t>
                  </w:r>
                  <w:r w:rsidR="00420DFA" w:rsidRPr="004F4970">
                    <w:rPr>
                      <w:rFonts w:ascii="Times New Roman" w:hAnsi="Times New Roman" w:cs="Times New Roman"/>
                      <w:sz w:val="24"/>
                      <w:szCs w:val="24"/>
                    </w:rPr>
                    <w:t>labāšanu</w:t>
                  </w:r>
                  <w:r w:rsidR="00420DFA">
                    <w:rPr>
                      <w:rFonts w:ascii="Times New Roman" w:hAnsi="Times New Roman" w:cs="Times New Roman"/>
                      <w:sz w:val="24"/>
                      <w:szCs w:val="24"/>
                    </w:rPr>
                    <w:t>.</w:t>
                  </w:r>
                  <w:r w:rsidR="006E1493">
                    <w:rPr>
                      <w:rFonts w:ascii="Times New Roman" w:hAnsi="Times New Roman" w:cs="Times New Roman"/>
                      <w:sz w:val="24"/>
                      <w:szCs w:val="24"/>
                    </w:rPr>
                    <w:t xml:space="preserve"> </w:t>
                  </w:r>
                  <w:r w:rsidR="00677FD6">
                    <w:rPr>
                      <w:rFonts w:ascii="Times New Roman" w:hAnsi="Times New Roman" w:cs="Times New Roman"/>
                      <w:sz w:val="24"/>
                      <w:szCs w:val="24"/>
                    </w:rPr>
                    <w:t xml:space="preserve">Ņemot vērā </w:t>
                  </w:r>
                  <w:r w:rsidR="006E1493">
                    <w:rPr>
                      <w:rFonts w:ascii="Times New Roman" w:hAnsi="Times New Roman" w:cs="Times New Roman"/>
                      <w:sz w:val="24"/>
                      <w:szCs w:val="24"/>
                    </w:rPr>
                    <w:t>Reģistr</w:t>
                  </w:r>
                  <w:r w:rsidR="00677FD6">
                    <w:rPr>
                      <w:rFonts w:ascii="Times New Roman" w:hAnsi="Times New Roman" w:cs="Times New Roman"/>
                      <w:sz w:val="24"/>
                      <w:szCs w:val="24"/>
                    </w:rPr>
                    <w:t xml:space="preserve">a izveidošanas mērķi un tā struktūru, uz Reģistru būtu attiecināmi </w:t>
                  </w:r>
                  <w:r w:rsidR="00677FD6" w:rsidRPr="003C18F2">
                    <w:rPr>
                      <w:rFonts w:ascii="Times New Roman" w:eastAsia="Times New Roman" w:hAnsi="Times New Roman" w:cs="Times New Roman"/>
                      <w:bCs/>
                      <w:sz w:val="24"/>
                      <w:szCs w:val="24"/>
                      <w:lang w:eastAsia="lv-LV"/>
                    </w:rPr>
                    <w:t xml:space="preserve">Ministru kabineta </w:t>
                  </w:r>
                  <w:r w:rsidR="00677FD6" w:rsidRPr="003C18F2">
                    <w:rPr>
                      <w:rFonts w:ascii="Times New Roman" w:eastAsia="Times New Roman" w:hAnsi="Times New Roman" w:cs="Times New Roman"/>
                      <w:sz w:val="24"/>
                      <w:szCs w:val="24"/>
                      <w:lang w:eastAsia="lv-LV"/>
                    </w:rPr>
                    <w:t>2010.gada 1.jūnij</w:t>
                  </w:r>
                  <w:r w:rsidR="00EF69B7">
                    <w:rPr>
                      <w:rFonts w:ascii="Times New Roman" w:eastAsia="Times New Roman" w:hAnsi="Times New Roman" w:cs="Times New Roman"/>
                      <w:sz w:val="24"/>
                      <w:szCs w:val="24"/>
                      <w:lang w:eastAsia="lv-LV"/>
                    </w:rPr>
                    <w:t>a</w:t>
                  </w:r>
                  <w:r w:rsidR="00677FD6" w:rsidRPr="003C18F2">
                    <w:rPr>
                      <w:rFonts w:ascii="Times New Roman" w:eastAsia="Times New Roman" w:hAnsi="Times New Roman" w:cs="Times New Roman"/>
                      <w:sz w:val="24"/>
                      <w:szCs w:val="24"/>
                      <w:lang w:eastAsia="lv-LV"/>
                    </w:rPr>
                    <w:t xml:space="preserve"> </w:t>
                  </w:r>
                  <w:r w:rsidR="00677FD6" w:rsidRPr="003C18F2">
                    <w:rPr>
                      <w:rFonts w:ascii="Times New Roman" w:eastAsia="Times New Roman" w:hAnsi="Times New Roman" w:cs="Times New Roman"/>
                      <w:bCs/>
                      <w:sz w:val="24"/>
                      <w:szCs w:val="24"/>
                      <w:lang w:eastAsia="lv-LV"/>
                    </w:rPr>
                    <w:t>noteikum</w:t>
                  </w:r>
                  <w:r w:rsidR="00677FD6">
                    <w:rPr>
                      <w:rFonts w:ascii="Times New Roman" w:eastAsia="Times New Roman" w:hAnsi="Times New Roman" w:cs="Times New Roman"/>
                      <w:bCs/>
                      <w:sz w:val="24"/>
                      <w:szCs w:val="24"/>
                      <w:lang w:eastAsia="lv-LV"/>
                    </w:rPr>
                    <w:t>u</w:t>
                  </w:r>
                  <w:r w:rsidR="00677FD6" w:rsidRPr="003C18F2">
                    <w:rPr>
                      <w:rFonts w:ascii="Times New Roman" w:eastAsia="Times New Roman" w:hAnsi="Times New Roman" w:cs="Times New Roman"/>
                      <w:bCs/>
                      <w:sz w:val="24"/>
                      <w:szCs w:val="24"/>
                      <w:lang w:eastAsia="lv-LV"/>
                    </w:rPr>
                    <w:t xml:space="preserve"> Nr.496</w:t>
                  </w:r>
                  <w:r w:rsidR="00677FD6" w:rsidRPr="003C18F2">
                    <w:rPr>
                      <w:rFonts w:ascii="Times New Roman" w:eastAsia="Times New Roman" w:hAnsi="Times New Roman" w:cs="Times New Roman"/>
                      <w:sz w:val="24"/>
                      <w:szCs w:val="24"/>
                      <w:lang w:eastAsia="lv-LV"/>
                    </w:rPr>
                    <w:t> “</w:t>
                  </w:r>
                  <w:r w:rsidR="00677FD6" w:rsidRPr="003C18F2">
                    <w:rPr>
                      <w:rFonts w:ascii="Times New Roman" w:eastAsia="Times New Roman" w:hAnsi="Times New Roman" w:cs="Times New Roman"/>
                      <w:bCs/>
                      <w:sz w:val="24"/>
                      <w:szCs w:val="24"/>
                      <w:lang w:eastAsia="lv-LV"/>
                    </w:rPr>
                    <w:t>Kritiskās infrastruktūras, tajā skaitā Eiropas kritiskās infrastruktūras, apzināšanas un drošības pasākumu plānošanas un īstenošanas kārtība”</w:t>
                  </w:r>
                  <w:r w:rsidR="00677FD6">
                    <w:rPr>
                      <w:rFonts w:ascii="Times New Roman" w:eastAsia="Times New Roman" w:hAnsi="Times New Roman" w:cs="Times New Roman"/>
                      <w:sz w:val="24"/>
                      <w:szCs w:val="24"/>
                      <w:lang w:eastAsia="lv-LV"/>
                    </w:rPr>
                    <w:t xml:space="preserve"> un </w:t>
                  </w:r>
                  <w:r w:rsidR="00677FD6" w:rsidRPr="003C18F2">
                    <w:rPr>
                      <w:rFonts w:ascii="Times New Roman" w:eastAsia="Times New Roman" w:hAnsi="Times New Roman" w:cs="Times New Roman"/>
                      <w:bCs/>
                      <w:sz w:val="24"/>
                      <w:szCs w:val="24"/>
                      <w:lang w:eastAsia="lv-LV"/>
                    </w:rPr>
                    <w:t xml:space="preserve">Ministru kabineta </w:t>
                  </w:r>
                  <w:r w:rsidR="00677FD6" w:rsidRPr="003C18F2">
                    <w:rPr>
                      <w:rFonts w:ascii="Times New Roman" w:eastAsia="Times New Roman" w:hAnsi="Times New Roman" w:cs="Times New Roman"/>
                      <w:sz w:val="24"/>
                      <w:szCs w:val="24"/>
                      <w:lang w:eastAsia="lv-LV"/>
                    </w:rPr>
                    <w:t>2011.gada 1.februār</w:t>
                  </w:r>
                  <w:r w:rsidR="00EA42DD">
                    <w:rPr>
                      <w:rFonts w:ascii="Times New Roman" w:eastAsia="Times New Roman" w:hAnsi="Times New Roman" w:cs="Times New Roman"/>
                      <w:sz w:val="24"/>
                      <w:szCs w:val="24"/>
                      <w:lang w:eastAsia="lv-LV"/>
                    </w:rPr>
                    <w:t>a</w:t>
                  </w:r>
                  <w:r w:rsidR="00677FD6" w:rsidRPr="003C18F2">
                    <w:rPr>
                      <w:rFonts w:ascii="Times New Roman" w:eastAsia="Times New Roman" w:hAnsi="Times New Roman" w:cs="Times New Roman"/>
                      <w:bCs/>
                      <w:sz w:val="24"/>
                      <w:szCs w:val="24"/>
                      <w:lang w:eastAsia="lv-LV"/>
                    </w:rPr>
                    <w:t xml:space="preserve"> noteikum</w:t>
                  </w:r>
                  <w:r w:rsidR="00677FD6">
                    <w:rPr>
                      <w:rFonts w:ascii="Times New Roman" w:eastAsia="Times New Roman" w:hAnsi="Times New Roman" w:cs="Times New Roman"/>
                      <w:bCs/>
                      <w:sz w:val="24"/>
                      <w:szCs w:val="24"/>
                      <w:lang w:eastAsia="lv-LV"/>
                    </w:rPr>
                    <w:t>u</w:t>
                  </w:r>
                  <w:r w:rsidR="00677FD6" w:rsidRPr="003C18F2">
                    <w:rPr>
                      <w:rFonts w:ascii="Times New Roman" w:eastAsia="Times New Roman" w:hAnsi="Times New Roman" w:cs="Times New Roman"/>
                      <w:bCs/>
                      <w:sz w:val="24"/>
                      <w:szCs w:val="24"/>
                      <w:lang w:eastAsia="lv-LV"/>
                    </w:rPr>
                    <w:t xml:space="preserve"> Nr.100</w:t>
                  </w:r>
                  <w:r w:rsidR="00677FD6" w:rsidRPr="003C18F2">
                    <w:rPr>
                      <w:rFonts w:ascii="Times New Roman" w:eastAsia="Times New Roman" w:hAnsi="Times New Roman" w:cs="Times New Roman"/>
                      <w:sz w:val="24"/>
                      <w:szCs w:val="24"/>
                      <w:lang w:eastAsia="lv-LV"/>
                    </w:rPr>
                    <w:t> “</w:t>
                  </w:r>
                  <w:r w:rsidR="00677FD6" w:rsidRPr="003C18F2">
                    <w:rPr>
                      <w:rFonts w:ascii="Times New Roman" w:eastAsia="Times New Roman" w:hAnsi="Times New Roman" w:cs="Times New Roman"/>
                      <w:bCs/>
                      <w:sz w:val="24"/>
                      <w:szCs w:val="24"/>
                      <w:lang w:eastAsia="lv-LV"/>
                    </w:rPr>
                    <w:t>Informācijas tehnoloģiju kritiskās infrastruktūras drošības pasākumu plānošanas un īstenošanas kārtība”</w:t>
                  </w:r>
                  <w:r w:rsidR="00677FD6">
                    <w:rPr>
                      <w:rFonts w:ascii="Times New Roman" w:eastAsia="Times New Roman" w:hAnsi="Times New Roman" w:cs="Times New Roman"/>
                      <w:bCs/>
                      <w:sz w:val="24"/>
                      <w:szCs w:val="24"/>
                      <w:lang w:eastAsia="lv-LV"/>
                    </w:rPr>
                    <w:t xml:space="preserve"> nosacījumi.</w:t>
                  </w:r>
                  <w:r w:rsidR="00677FD6">
                    <w:rPr>
                      <w:rFonts w:ascii="Times New Roman" w:eastAsia="Times New Roman" w:hAnsi="Times New Roman" w:cs="Times New Roman"/>
                      <w:sz w:val="24"/>
                      <w:szCs w:val="24"/>
                      <w:lang w:eastAsia="lv-LV"/>
                    </w:rPr>
                    <w:t xml:space="preserve"> </w:t>
                  </w:r>
                  <w:r w:rsidR="00D67B65">
                    <w:rPr>
                      <w:rFonts w:ascii="Times New Roman" w:hAnsi="Times New Roman" w:cs="Times New Roman"/>
                      <w:sz w:val="24"/>
                      <w:szCs w:val="24"/>
                    </w:rPr>
                    <w:t xml:space="preserve">Papildus </w:t>
                  </w:r>
                  <w:r w:rsidR="00D67B65" w:rsidRPr="00A1408B">
                    <w:rPr>
                      <w:rFonts w:ascii="Times New Roman" w:hAnsi="Times New Roman" w:cs="Times New Roman"/>
                      <w:sz w:val="24"/>
                      <w:szCs w:val="24"/>
                    </w:rPr>
                    <w:t>CSDD ir starptautiskas saistības attiecībā uz Reģistra darbību</w:t>
                  </w:r>
                  <w:r w:rsidR="0012117E">
                    <w:rPr>
                      <w:rFonts w:ascii="Times New Roman" w:hAnsi="Times New Roman" w:cs="Times New Roman"/>
                      <w:sz w:val="24"/>
                      <w:szCs w:val="24"/>
                    </w:rPr>
                    <w:t>.</w:t>
                  </w:r>
                  <w:r w:rsidR="00D67B65" w:rsidRPr="00A1408B">
                    <w:rPr>
                      <w:rFonts w:ascii="Times New Roman" w:hAnsi="Times New Roman" w:cs="Times New Roman"/>
                      <w:sz w:val="24"/>
                      <w:szCs w:val="24"/>
                    </w:rPr>
                    <w:t xml:space="preserve"> </w:t>
                  </w:r>
                  <w:r w:rsidR="0012117E">
                    <w:rPr>
                      <w:rFonts w:ascii="Times New Roman" w:hAnsi="Times New Roman" w:cs="Times New Roman"/>
                      <w:sz w:val="24"/>
                      <w:szCs w:val="24"/>
                    </w:rPr>
                    <w:t>L</w:t>
                  </w:r>
                  <w:r w:rsidR="00A1408B">
                    <w:rPr>
                      <w:rFonts w:ascii="Times New Roman" w:hAnsi="Times New Roman" w:cs="Times New Roman"/>
                      <w:sz w:val="24"/>
                      <w:szCs w:val="24"/>
                    </w:rPr>
                    <w:t xml:space="preserve">ai Iekšlietu ministrijas Informācijas centrs spētu nodrošināt </w:t>
                  </w:r>
                  <w:r w:rsidR="00A1408B" w:rsidRPr="00CD29E9">
                    <w:rPr>
                      <w:rFonts w:ascii="Times New Roman" w:eastAsia="Times New Roman" w:hAnsi="Times New Roman" w:cs="Times New Roman"/>
                      <w:bCs/>
                      <w:sz w:val="24"/>
                      <w:szCs w:val="24"/>
                      <w:lang w:eastAsia="lv-LV"/>
                    </w:rPr>
                    <w:t xml:space="preserve">Ministru kabineta </w:t>
                  </w:r>
                  <w:r w:rsidR="00A1408B" w:rsidRPr="00CD29E9">
                    <w:rPr>
                      <w:rFonts w:ascii="Times New Roman" w:eastAsia="Times New Roman" w:hAnsi="Times New Roman" w:cs="Times New Roman"/>
                      <w:sz w:val="24"/>
                      <w:szCs w:val="24"/>
                      <w:lang w:eastAsia="lv-LV"/>
                    </w:rPr>
                    <w:t>201</w:t>
                  </w:r>
                  <w:r w:rsidR="00A1408B" w:rsidRPr="00A1408B">
                    <w:rPr>
                      <w:rFonts w:ascii="Times New Roman" w:eastAsia="Times New Roman" w:hAnsi="Times New Roman" w:cs="Times New Roman"/>
                      <w:sz w:val="24"/>
                      <w:szCs w:val="24"/>
                      <w:lang w:eastAsia="lv-LV"/>
                    </w:rPr>
                    <w:t>0.gada 21.aprīļa</w:t>
                  </w:r>
                  <w:r w:rsidR="00A1408B" w:rsidRPr="00CD29E9">
                    <w:rPr>
                      <w:rFonts w:ascii="Times New Roman" w:eastAsia="Times New Roman" w:hAnsi="Times New Roman" w:cs="Times New Roman"/>
                      <w:sz w:val="24"/>
                      <w:szCs w:val="24"/>
                      <w:lang w:eastAsia="lv-LV"/>
                    </w:rPr>
                    <w:t xml:space="preserve"> </w:t>
                  </w:r>
                  <w:r w:rsidR="00A1408B">
                    <w:rPr>
                      <w:rFonts w:ascii="Times New Roman" w:eastAsia="Times New Roman" w:hAnsi="Times New Roman" w:cs="Times New Roman"/>
                      <w:bCs/>
                      <w:sz w:val="24"/>
                      <w:szCs w:val="24"/>
                      <w:lang w:eastAsia="lv-LV"/>
                    </w:rPr>
                    <w:t>rīkojuma</w:t>
                  </w:r>
                  <w:r w:rsidR="00A1408B" w:rsidRPr="00CD29E9">
                    <w:rPr>
                      <w:rFonts w:ascii="Times New Roman" w:eastAsia="Times New Roman" w:hAnsi="Times New Roman" w:cs="Times New Roman"/>
                      <w:bCs/>
                      <w:sz w:val="24"/>
                      <w:szCs w:val="24"/>
                      <w:lang w:eastAsia="lv-LV"/>
                    </w:rPr>
                    <w:t xml:space="preserve"> Nr.227</w:t>
                  </w:r>
                  <w:r w:rsidR="00A1408B" w:rsidRPr="00A1408B">
                    <w:rPr>
                      <w:rFonts w:ascii="Times New Roman" w:eastAsia="Times New Roman" w:hAnsi="Times New Roman" w:cs="Times New Roman"/>
                      <w:bCs/>
                      <w:sz w:val="24"/>
                      <w:szCs w:val="24"/>
                      <w:lang w:eastAsia="lv-LV"/>
                    </w:rPr>
                    <w:t xml:space="preserve"> “</w:t>
                  </w:r>
                  <w:r w:rsidR="00A1408B" w:rsidRPr="00CD29E9">
                    <w:rPr>
                      <w:rFonts w:ascii="Times New Roman" w:eastAsia="Times New Roman" w:hAnsi="Times New Roman" w:cs="Times New Roman"/>
                      <w:bCs/>
                      <w:sz w:val="24"/>
                      <w:szCs w:val="24"/>
                      <w:lang w:eastAsia="lv-LV"/>
                    </w:rPr>
                    <w:t>Par Eiropas Savienības Padomes Lēmumā </w:t>
                  </w:r>
                  <w:hyperlink r:id="rId9" w:tgtFrame="_blank" w:history="1">
                    <w:r w:rsidR="00A1408B" w:rsidRPr="00A1408B">
                      <w:rPr>
                        <w:rFonts w:ascii="Times New Roman" w:eastAsia="Times New Roman" w:hAnsi="Times New Roman" w:cs="Times New Roman"/>
                        <w:bCs/>
                        <w:sz w:val="24"/>
                        <w:szCs w:val="24"/>
                        <w:u w:val="single"/>
                        <w:lang w:eastAsia="lv-LV"/>
                      </w:rPr>
                      <w:t>2008/615/</w:t>
                    </w:r>
                  </w:hyperlink>
                  <w:r w:rsidR="00A1408B" w:rsidRPr="00CD29E9">
                    <w:rPr>
                      <w:rFonts w:ascii="Times New Roman" w:eastAsia="Times New Roman" w:hAnsi="Times New Roman" w:cs="Times New Roman"/>
                      <w:bCs/>
                      <w:sz w:val="24"/>
                      <w:szCs w:val="24"/>
                      <w:lang w:eastAsia="lv-LV"/>
                    </w:rPr>
                    <w:t>TI (2008.gada 23.jūnijs) par pārrobežu sadarbības pastiprināšanu, jo īpaši apkarojot terorismu un pārrobežu noziedzību, paredzēto kontaktpunktu noteikšanu</w:t>
                  </w:r>
                  <w:r w:rsidR="00A1408B" w:rsidRPr="00A1408B">
                    <w:rPr>
                      <w:rFonts w:ascii="Times New Roman" w:eastAsia="Times New Roman" w:hAnsi="Times New Roman" w:cs="Times New Roman"/>
                      <w:bCs/>
                      <w:sz w:val="24"/>
                      <w:szCs w:val="24"/>
                      <w:lang w:eastAsia="lv-LV"/>
                    </w:rPr>
                    <w:t>”</w:t>
                  </w:r>
                  <w:r w:rsidR="00A1408B">
                    <w:rPr>
                      <w:rFonts w:ascii="Times New Roman" w:eastAsia="Times New Roman" w:hAnsi="Times New Roman" w:cs="Times New Roman"/>
                      <w:bCs/>
                      <w:sz w:val="24"/>
                      <w:szCs w:val="24"/>
                      <w:lang w:eastAsia="lv-LV"/>
                    </w:rPr>
                    <w:t xml:space="preserve"> 1.punktā noteikto kontaktpunkta funkciju veikšanu, </w:t>
                  </w:r>
                  <w:r w:rsidR="0012117E">
                    <w:rPr>
                      <w:rFonts w:ascii="Times New Roman" w:eastAsia="Times New Roman" w:hAnsi="Times New Roman" w:cs="Times New Roman"/>
                      <w:bCs/>
                      <w:sz w:val="24"/>
                      <w:szCs w:val="24"/>
                      <w:lang w:eastAsia="lv-LV"/>
                    </w:rPr>
                    <w:t xml:space="preserve">tam ir jāizmanto Reģistrā iekļautā informācija, no kuras tiek saņemti dati par Eiropas Savienības dalībvalstīs reģistrētajiem transportlīdzekļiem un to īpašniekiem/turētājiem. Starptautisku saistību īstenošanu CSDD </w:t>
                  </w:r>
                  <w:r w:rsidR="00652CB7">
                    <w:rPr>
                      <w:rFonts w:ascii="Times New Roman" w:eastAsia="Times New Roman" w:hAnsi="Times New Roman" w:cs="Times New Roman"/>
                      <w:bCs/>
                      <w:sz w:val="24"/>
                      <w:szCs w:val="24"/>
                      <w:lang w:eastAsia="lv-LV"/>
                    </w:rPr>
                    <w:t>uzliek arī likuma “</w:t>
                  </w:r>
                  <w:r w:rsidR="00652CB7" w:rsidRPr="007C628D">
                    <w:rPr>
                      <w:rFonts w:ascii="Times New Roman" w:hAnsi="Times New Roman" w:cs="Times New Roman"/>
                      <w:bCs/>
                      <w:sz w:val="24"/>
                      <w:szCs w:val="24"/>
                      <w:shd w:val="clear" w:color="auto" w:fill="FFFFFF"/>
                    </w:rPr>
                    <w:t xml:space="preserve">Par Līgumu par Eiropas transportlīdzekļu un vadītāja apliecību </w:t>
                  </w:r>
                  <w:r w:rsidR="00652CB7" w:rsidRPr="007C628D">
                    <w:rPr>
                      <w:rFonts w:ascii="Times New Roman" w:hAnsi="Times New Roman" w:cs="Times New Roman"/>
                      <w:bCs/>
                      <w:sz w:val="24"/>
                      <w:szCs w:val="24"/>
                      <w:shd w:val="clear" w:color="auto" w:fill="FFFFFF"/>
                    </w:rPr>
                    <w:lastRenderedPageBreak/>
                    <w:t>informācijas sistēmu (EUCARIS)</w:t>
                  </w:r>
                  <w:r w:rsidR="00652CB7">
                    <w:rPr>
                      <w:rFonts w:ascii="Times New Roman" w:hAnsi="Times New Roman" w:cs="Times New Roman"/>
                      <w:bCs/>
                      <w:sz w:val="24"/>
                      <w:szCs w:val="24"/>
                      <w:shd w:val="clear" w:color="auto" w:fill="FFFFFF"/>
                    </w:rPr>
                    <w:t>” regulējums, kas nosaka, ka attiecīgā līguma Latvijas Republikā centrālā reģistrācijas institūcija ir CSDD. Centrālās reģistrācijas institūcijas Eiropā, tai skaitā CSDD, izveido un uztur vienotu sistēmu transportlīdzekļu un to vadītāju apliecību datu apmaiņai, kas pazīstama kā EUCARIS.</w:t>
                  </w:r>
                </w:p>
                <w:p w:rsidR="00464DAF" w:rsidRPr="004F4970" w:rsidRDefault="00464DAF" w:rsidP="00652CB7">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xml:space="preserve">Šobrīd Reģistrā iekļaujamā informācija ir noteikta </w:t>
                  </w:r>
                  <w:r w:rsidR="00335CCB">
                    <w:rPr>
                      <w:rFonts w:ascii="Times New Roman" w:eastAsia="Times New Roman" w:hAnsi="Times New Roman" w:cs="Times New Roman"/>
                      <w:sz w:val="24"/>
                      <w:szCs w:val="24"/>
                      <w:lang w:eastAsia="lv-LV"/>
                    </w:rPr>
                    <w:t>daudzos</w:t>
                  </w:r>
                  <w:r w:rsidRPr="004F4970">
                    <w:rPr>
                      <w:rFonts w:ascii="Times New Roman" w:eastAsia="Times New Roman" w:hAnsi="Times New Roman" w:cs="Times New Roman"/>
                      <w:sz w:val="24"/>
                      <w:szCs w:val="24"/>
                      <w:lang w:eastAsia="lv-LV"/>
                    </w:rPr>
                    <w:t xml:space="preserve"> normatīvajos aktos</w:t>
                  </w:r>
                  <w:r w:rsidR="00335CCB">
                    <w:rPr>
                      <w:rFonts w:ascii="Times New Roman" w:eastAsia="Times New Roman" w:hAnsi="Times New Roman" w:cs="Times New Roman"/>
                      <w:sz w:val="24"/>
                      <w:szCs w:val="24"/>
                      <w:lang w:eastAsia="lv-LV"/>
                    </w:rPr>
                    <w:t>, piemēram</w:t>
                  </w:r>
                  <w:r w:rsidRPr="004F4970">
                    <w:rPr>
                      <w:rFonts w:ascii="Times New Roman" w:eastAsia="Times New Roman" w:hAnsi="Times New Roman" w:cs="Times New Roman"/>
                      <w:sz w:val="24"/>
                      <w:szCs w:val="24"/>
                      <w:lang w:eastAsia="lv-LV"/>
                    </w:rPr>
                    <w:t>:</w:t>
                  </w:r>
                </w:p>
                <w:p w:rsidR="007E638C" w:rsidRPr="004F4970" w:rsidRDefault="00787DAF" w:rsidP="007E638C">
                  <w:pPr>
                    <w:pStyle w:val="tv213"/>
                    <w:numPr>
                      <w:ilvl w:val="0"/>
                      <w:numId w:val="3"/>
                    </w:numPr>
                    <w:shd w:val="clear" w:color="auto" w:fill="FFFFFF"/>
                    <w:spacing w:before="0" w:beforeAutospacing="0" w:after="0" w:afterAutospacing="0" w:line="293" w:lineRule="atLeast"/>
                    <w:ind w:left="437"/>
                    <w:jc w:val="both"/>
                  </w:pPr>
                  <w:r w:rsidRPr="004F4970">
                    <w:t xml:space="preserve">Jūras kodekss nosaka, ka Reģistrā iekļaujama informācija </w:t>
                  </w:r>
                  <w:r w:rsidR="000954C4" w:rsidRPr="004F4970">
                    <w:t xml:space="preserve">par </w:t>
                  </w:r>
                  <w:r w:rsidRPr="004F4970">
                    <w:t>kuģošanas līdzekļiem, kuru maksimālais garums ir mazāks par 12metriem, izņemot kuģus, kurus izmanto komercdarbībai jūrā un ostās, un atpūtas kuģus: ūdenssportam un atpūtai paredzētus kuģošanas līdzekļus (arī ūdens motociklus), kuru maksimālais garums ir mazāks par 12 metriem, izņemot jahtas;</w:t>
                  </w:r>
                  <w:r w:rsidR="000954C4" w:rsidRPr="004F4970">
                    <w:t xml:space="preserve"> </w:t>
                  </w:r>
                </w:p>
                <w:p w:rsidR="001419CA" w:rsidRPr="004F4970" w:rsidRDefault="000954C4" w:rsidP="001419CA">
                  <w:pPr>
                    <w:pStyle w:val="tv213"/>
                    <w:numPr>
                      <w:ilvl w:val="0"/>
                      <w:numId w:val="3"/>
                    </w:numPr>
                    <w:shd w:val="clear" w:color="auto" w:fill="FFFFFF"/>
                    <w:spacing w:before="0" w:beforeAutospacing="0" w:after="0" w:afterAutospacing="0" w:line="293" w:lineRule="atLeast"/>
                    <w:ind w:left="437"/>
                    <w:jc w:val="both"/>
                  </w:pPr>
                  <w:r w:rsidRPr="004F4970">
                    <w:rPr>
                      <w:bCs/>
                    </w:rPr>
                    <w:t xml:space="preserve">Ministru kabineta </w:t>
                  </w:r>
                  <w:r w:rsidRPr="004F4970">
                    <w:t xml:space="preserve">2010.gada 30.novembra </w:t>
                  </w:r>
                  <w:r w:rsidRPr="004F4970">
                    <w:rPr>
                      <w:bCs/>
                    </w:rPr>
                    <w:t>noteikumi Nr.1080</w:t>
                  </w:r>
                  <w:r w:rsidRPr="004F4970">
                    <w:t> “</w:t>
                  </w:r>
                  <w:r w:rsidRPr="004F4970">
                    <w:rPr>
                      <w:bCs/>
                    </w:rPr>
                    <w:t>Transportlīdzekļu reģistrācijas noteikumi”</w:t>
                  </w:r>
                  <w:r w:rsidR="007E638C" w:rsidRPr="004F4970">
                    <w:rPr>
                      <w:bCs/>
                    </w:rPr>
                    <w:t xml:space="preserve"> nosaka Reģistrā iekļaujamo informāciju par </w:t>
                  </w:r>
                  <w:r w:rsidR="007E638C" w:rsidRPr="004F4970">
                    <w:t xml:space="preserve">mehānisko transportlīdzekli, tā piekabi (puspiekabi), mopēdu un velosipēdu, un to numurētajiem agregātiem, un </w:t>
                  </w:r>
                  <w:proofErr w:type="spellStart"/>
                  <w:r w:rsidR="007E638C" w:rsidRPr="004F4970">
                    <w:t>mazizmēra</w:t>
                  </w:r>
                  <w:proofErr w:type="spellEnd"/>
                  <w:r w:rsidR="007E638C" w:rsidRPr="004F4970">
                    <w:t xml:space="preserve"> kuģošanas līdzekli un tā motoru</w:t>
                  </w:r>
                  <w:r w:rsidR="00010439" w:rsidRPr="004F4970">
                    <w:t>, kā arī to īpašnieku, valdītāju, turētāju un šo personu pārstāvjiem, kas veic darbības CSDD</w:t>
                  </w:r>
                  <w:r w:rsidR="007E638C" w:rsidRPr="004F4970">
                    <w:t>;</w:t>
                  </w:r>
                </w:p>
                <w:p w:rsidR="001419CA" w:rsidRPr="004F4970" w:rsidRDefault="001419CA" w:rsidP="001419CA">
                  <w:pPr>
                    <w:pStyle w:val="tv213"/>
                    <w:numPr>
                      <w:ilvl w:val="0"/>
                      <w:numId w:val="3"/>
                    </w:numPr>
                    <w:shd w:val="clear" w:color="auto" w:fill="FFFFFF"/>
                    <w:spacing w:before="0" w:beforeAutospacing="0" w:after="0" w:afterAutospacing="0" w:line="293" w:lineRule="atLeast"/>
                    <w:ind w:left="437"/>
                    <w:jc w:val="both"/>
                  </w:pPr>
                  <w:r w:rsidRPr="004F4970">
                    <w:rPr>
                      <w:bCs/>
                    </w:rPr>
                    <w:t xml:space="preserve">Ministru kabineta </w:t>
                  </w:r>
                  <w:r w:rsidRPr="004F4970">
                    <w:t xml:space="preserve">2010.gada 2.februāra </w:t>
                  </w:r>
                  <w:r w:rsidRPr="004F4970">
                    <w:rPr>
                      <w:bCs/>
                    </w:rPr>
                    <w:t>noteikumi Nr.103</w:t>
                  </w:r>
                  <w:r w:rsidRPr="004F4970">
                    <w:t> </w:t>
                  </w:r>
                  <w:r w:rsidRPr="004F4970">
                    <w:rPr>
                      <w:bCs/>
                    </w:rPr>
                    <w:t>“Transportlīdzekļu vadītāja tiesību iegūšanas un atjaunošanas kārtība un vadītāja apliecības izsniegšanas, apmaiņas, atjaunošanas un iznīcināšanas kārtība” nosaka Reģistrā iekļaujam</w:t>
                  </w:r>
                  <w:r w:rsidR="00240A87" w:rsidRPr="004F4970">
                    <w:rPr>
                      <w:bCs/>
                    </w:rPr>
                    <w:t>o</w:t>
                  </w:r>
                  <w:r w:rsidRPr="004F4970">
                    <w:rPr>
                      <w:bCs/>
                    </w:rPr>
                    <w:t xml:space="preserve"> informācij</w:t>
                  </w:r>
                  <w:r w:rsidR="00240A87" w:rsidRPr="004F4970">
                    <w:rPr>
                      <w:bCs/>
                    </w:rPr>
                    <w:t>u</w:t>
                  </w:r>
                  <w:r w:rsidRPr="004F4970">
                    <w:rPr>
                      <w:bCs/>
                    </w:rPr>
                    <w:t xml:space="preserve"> par </w:t>
                  </w:r>
                  <w:r w:rsidRPr="004F4970">
                    <w:rPr>
                      <w:shd w:val="clear" w:color="auto" w:fill="FFFFFF"/>
                    </w:rPr>
                    <w:t>personas apmācību transportlīdzekļa vai atpūtas kuģu vadīšanas tiesību iegūšanai un ar to saistītajiem dokumentiem;</w:t>
                  </w:r>
                </w:p>
                <w:p w:rsidR="00010439" w:rsidRPr="008F10BB" w:rsidRDefault="00010439" w:rsidP="009B551C">
                  <w:pPr>
                    <w:pStyle w:val="ListParagraph"/>
                    <w:numPr>
                      <w:ilvl w:val="0"/>
                      <w:numId w:val="3"/>
                    </w:numPr>
                    <w:shd w:val="clear" w:color="auto" w:fill="FFFFFF"/>
                    <w:spacing w:after="0" w:line="293" w:lineRule="atLeast"/>
                    <w:ind w:left="437"/>
                    <w:jc w:val="both"/>
                    <w:rPr>
                      <w:rFonts w:ascii="Times New Roman" w:eastAsia="Times New Roman" w:hAnsi="Times New Roman" w:cs="Times New Roman"/>
                      <w:sz w:val="24"/>
                      <w:szCs w:val="24"/>
                      <w:lang w:val="lv-LV" w:eastAsia="lv-LV"/>
                    </w:rPr>
                  </w:pPr>
                  <w:r w:rsidRPr="004F4970">
                    <w:rPr>
                      <w:rFonts w:ascii="Times New Roman" w:eastAsia="Times New Roman" w:hAnsi="Times New Roman" w:cs="Times New Roman"/>
                      <w:bCs/>
                      <w:sz w:val="24"/>
                      <w:szCs w:val="24"/>
                      <w:lang w:val="lv-LV" w:eastAsia="lv-LV"/>
                    </w:rPr>
                    <w:t xml:space="preserve">Ministru kabineta </w:t>
                  </w:r>
                  <w:r w:rsidRPr="004F4970">
                    <w:rPr>
                      <w:rFonts w:ascii="Times New Roman" w:eastAsia="Times New Roman" w:hAnsi="Times New Roman" w:cs="Times New Roman"/>
                      <w:sz w:val="24"/>
                      <w:szCs w:val="24"/>
                      <w:lang w:val="lv-LV" w:eastAsia="lv-LV"/>
                    </w:rPr>
                    <w:t xml:space="preserve">2011.gada 6.decembra </w:t>
                  </w:r>
                  <w:r w:rsidRPr="004F4970">
                    <w:rPr>
                      <w:rFonts w:ascii="Times New Roman" w:eastAsia="Times New Roman" w:hAnsi="Times New Roman" w:cs="Times New Roman"/>
                      <w:bCs/>
                      <w:sz w:val="24"/>
                      <w:szCs w:val="24"/>
                      <w:lang w:val="lv-LV" w:eastAsia="lv-LV"/>
                    </w:rPr>
                    <w:t>noteikumi Nr.940</w:t>
                  </w:r>
                  <w:r w:rsidRPr="004F4970">
                    <w:rPr>
                      <w:rFonts w:ascii="Times New Roman" w:eastAsia="Times New Roman" w:hAnsi="Times New Roman" w:cs="Times New Roman"/>
                      <w:sz w:val="24"/>
                      <w:szCs w:val="24"/>
                      <w:lang w:val="lv-LV" w:eastAsia="lv-LV"/>
                    </w:rPr>
                    <w:t> “</w:t>
                  </w:r>
                  <w:r w:rsidRPr="004F4970">
                    <w:rPr>
                      <w:rFonts w:ascii="Times New Roman" w:eastAsia="Times New Roman" w:hAnsi="Times New Roman" w:cs="Times New Roman"/>
                      <w:bCs/>
                      <w:sz w:val="24"/>
                      <w:szCs w:val="24"/>
                      <w:lang w:val="lv-LV" w:eastAsia="lv-LV"/>
                    </w:rPr>
                    <w:t>Noteikumi par veselības pārbaudēm transportlīdzekļu vadītājiem un personām, kuras vēlas iegūt transportlīdzekļu vadītāju kvalifikāciju, kā arī par pirmstermiņa veselības pārbaudes izdevumu segšanas kārtību” nosaka Reģistrā iekļaujam</w:t>
                  </w:r>
                  <w:r w:rsidR="00240A87" w:rsidRPr="004F4970">
                    <w:rPr>
                      <w:rFonts w:ascii="Times New Roman" w:eastAsia="Times New Roman" w:hAnsi="Times New Roman" w:cs="Times New Roman"/>
                      <w:bCs/>
                      <w:sz w:val="24"/>
                      <w:szCs w:val="24"/>
                      <w:lang w:val="lv-LV" w:eastAsia="lv-LV"/>
                    </w:rPr>
                    <w:t>o</w:t>
                  </w:r>
                  <w:r w:rsidRPr="004F4970">
                    <w:rPr>
                      <w:rFonts w:ascii="Times New Roman" w:eastAsia="Times New Roman" w:hAnsi="Times New Roman" w:cs="Times New Roman"/>
                      <w:bCs/>
                      <w:sz w:val="24"/>
                      <w:szCs w:val="24"/>
                      <w:lang w:val="lv-LV" w:eastAsia="lv-LV"/>
                    </w:rPr>
                    <w:t xml:space="preserve"> informācij</w:t>
                  </w:r>
                  <w:r w:rsidR="00240A87" w:rsidRPr="004F4970">
                    <w:rPr>
                      <w:rFonts w:ascii="Times New Roman" w:eastAsia="Times New Roman" w:hAnsi="Times New Roman" w:cs="Times New Roman"/>
                      <w:bCs/>
                      <w:sz w:val="24"/>
                      <w:szCs w:val="24"/>
                      <w:lang w:val="lv-LV" w:eastAsia="lv-LV"/>
                    </w:rPr>
                    <w:t>u</w:t>
                  </w:r>
                  <w:r w:rsidRPr="004F4970">
                    <w:rPr>
                      <w:rFonts w:ascii="Times New Roman" w:eastAsia="Times New Roman" w:hAnsi="Times New Roman" w:cs="Times New Roman"/>
                      <w:bCs/>
                      <w:sz w:val="24"/>
                      <w:szCs w:val="24"/>
                      <w:lang w:val="lv-LV" w:eastAsia="lv-LV"/>
                    </w:rPr>
                    <w:t xml:space="preserve"> par </w:t>
                  </w:r>
                  <w:r w:rsidRPr="004F4970">
                    <w:rPr>
                      <w:rFonts w:ascii="Times New Roman" w:hAnsi="Times New Roman" w:cs="Times New Roman"/>
                      <w:sz w:val="24"/>
                      <w:szCs w:val="24"/>
                      <w:lang w:val="lv-LV"/>
                    </w:rPr>
                    <w:t>ārsta vai ārstu komisijas atzinumu par transportlīdzekļa vai atpūtas kuģa vadītāja vai pretendenta pirmreizējo vai kārtējo veselības pārbaudi;</w:t>
                  </w:r>
                </w:p>
                <w:p w:rsidR="004A1BF3" w:rsidRPr="004F4970" w:rsidRDefault="00464DAF" w:rsidP="004A1BF3">
                  <w:pPr>
                    <w:pStyle w:val="ListParagraph"/>
                    <w:numPr>
                      <w:ilvl w:val="0"/>
                      <w:numId w:val="3"/>
                    </w:numPr>
                    <w:shd w:val="clear" w:color="auto" w:fill="FFFFFF"/>
                    <w:spacing w:line="240" w:lineRule="auto"/>
                    <w:ind w:left="437"/>
                    <w:jc w:val="both"/>
                    <w:rPr>
                      <w:rFonts w:ascii="Times New Roman" w:hAnsi="Times New Roman" w:cs="Times New Roman"/>
                      <w:sz w:val="24"/>
                      <w:szCs w:val="24"/>
                      <w:lang w:val="lv-LV"/>
                    </w:rPr>
                  </w:pPr>
                  <w:r w:rsidRPr="004F4970">
                    <w:rPr>
                      <w:rFonts w:ascii="Times New Roman" w:eastAsia="Times New Roman" w:hAnsi="Times New Roman" w:cs="Times New Roman"/>
                      <w:bCs/>
                      <w:sz w:val="24"/>
                      <w:szCs w:val="24"/>
                      <w:lang w:val="lv-LV" w:eastAsia="lv-LV"/>
                    </w:rPr>
                    <w:t xml:space="preserve">Ministru kabineta </w:t>
                  </w:r>
                  <w:r w:rsidRPr="004F4970">
                    <w:rPr>
                      <w:rFonts w:ascii="Times New Roman" w:eastAsia="Times New Roman" w:hAnsi="Times New Roman" w:cs="Times New Roman"/>
                      <w:sz w:val="24"/>
                      <w:szCs w:val="24"/>
                      <w:lang w:val="lv-LV" w:eastAsia="lv-LV"/>
                    </w:rPr>
                    <w:t xml:space="preserve">2017.gada 30.maijā </w:t>
                  </w:r>
                  <w:r w:rsidRPr="004F4970">
                    <w:rPr>
                      <w:rFonts w:ascii="Times New Roman" w:eastAsia="Times New Roman" w:hAnsi="Times New Roman" w:cs="Times New Roman"/>
                      <w:bCs/>
                      <w:sz w:val="24"/>
                      <w:szCs w:val="24"/>
                      <w:lang w:val="lv-LV" w:eastAsia="lv-LV"/>
                    </w:rPr>
                    <w:t xml:space="preserve">noteikumi Nr. 295 “Noteikumi par transportlīdzekļu valsts tehnisko </w:t>
                  </w:r>
                  <w:r w:rsidRPr="004F4970">
                    <w:rPr>
                      <w:rFonts w:ascii="Times New Roman" w:eastAsia="Times New Roman" w:hAnsi="Times New Roman" w:cs="Times New Roman"/>
                      <w:bCs/>
                      <w:sz w:val="24"/>
                      <w:szCs w:val="24"/>
                      <w:lang w:val="lv-LV" w:eastAsia="lv-LV"/>
                    </w:rPr>
                    <w:lastRenderedPageBreak/>
                    <w:t xml:space="preserve">apskati un tehnisko kontroli uz ceļa” nosaka </w:t>
                  </w:r>
                  <w:r w:rsidR="004A1BF3" w:rsidRPr="004F4970">
                    <w:rPr>
                      <w:rFonts w:ascii="Times New Roman" w:eastAsia="Times New Roman" w:hAnsi="Times New Roman" w:cs="Times New Roman"/>
                      <w:bCs/>
                      <w:sz w:val="24"/>
                      <w:szCs w:val="24"/>
                      <w:lang w:val="lv-LV" w:eastAsia="lv-LV"/>
                    </w:rPr>
                    <w:t>Reģistrā iekļaujam</w:t>
                  </w:r>
                  <w:r w:rsidR="00240A87" w:rsidRPr="004F4970">
                    <w:rPr>
                      <w:rFonts w:ascii="Times New Roman" w:eastAsia="Times New Roman" w:hAnsi="Times New Roman" w:cs="Times New Roman"/>
                      <w:bCs/>
                      <w:sz w:val="24"/>
                      <w:szCs w:val="24"/>
                      <w:lang w:val="lv-LV" w:eastAsia="lv-LV"/>
                    </w:rPr>
                    <w:t>o</w:t>
                  </w:r>
                  <w:r w:rsidR="004A1BF3" w:rsidRPr="004F4970">
                    <w:rPr>
                      <w:rFonts w:ascii="Times New Roman" w:eastAsia="Times New Roman" w:hAnsi="Times New Roman" w:cs="Times New Roman"/>
                      <w:bCs/>
                      <w:sz w:val="24"/>
                      <w:szCs w:val="24"/>
                      <w:lang w:val="lv-LV" w:eastAsia="lv-LV"/>
                    </w:rPr>
                    <w:t xml:space="preserve"> </w:t>
                  </w:r>
                  <w:r w:rsidRPr="004F4970">
                    <w:rPr>
                      <w:rFonts w:ascii="Times New Roman" w:eastAsia="Times New Roman" w:hAnsi="Times New Roman" w:cs="Times New Roman"/>
                      <w:bCs/>
                      <w:sz w:val="24"/>
                      <w:szCs w:val="24"/>
                      <w:lang w:val="lv-LV" w:eastAsia="lv-LV"/>
                    </w:rPr>
                    <w:t>informācij</w:t>
                  </w:r>
                  <w:r w:rsidR="00240A87" w:rsidRPr="004F4970">
                    <w:rPr>
                      <w:rFonts w:ascii="Times New Roman" w:eastAsia="Times New Roman" w:hAnsi="Times New Roman" w:cs="Times New Roman"/>
                      <w:bCs/>
                      <w:sz w:val="24"/>
                      <w:szCs w:val="24"/>
                      <w:lang w:val="lv-LV" w:eastAsia="lv-LV"/>
                    </w:rPr>
                    <w:t>u</w:t>
                  </w:r>
                  <w:r w:rsidRPr="004F4970">
                    <w:rPr>
                      <w:rFonts w:ascii="Times New Roman" w:eastAsia="Times New Roman" w:hAnsi="Times New Roman" w:cs="Times New Roman"/>
                      <w:bCs/>
                      <w:sz w:val="24"/>
                      <w:szCs w:val="24"/>
                      <w:lang w:val="lv-LV" w:eastAsia="lv-LV"/>
                    </w:rPr>
                    <w:t xml:space="preserve"> par </w:t>
                  </w:r>
                  <w:r w:rsidRPr="004F4970">
                    <w:rPr>
                      <w:rFonts w:ascii="Times New Roman" w:hAnsi="Times New Roman" w:cs="Times New Roman"/>
                      <w:sz w:val="24"/>
                      <w:szCs w:val="24"/>
                      <w:lang w:val="lv-LV"/>
                    </w:rPr>
                    <w:t>transportlīdzekļa valsts tehnisko apskati un tajā fiksētajiem lielumiem un defektiem, transportlīdzekļa tehnisko kontroli uz ceļa, kā arī ar tām saistītās atļaujas piedalīties ceļu satiksmē derīguma termiņu un šīs atļaujas anulēšanu</w:t>
                  </w:r>
                  <w:r w:rsidR="004A1BF3" w:rsidRPr="004F4970">
                    <w:rPr>
                      <w:rFonts w:ascii="Times New Roman" w:hAnsi="Times New Roman" w:cs="Times New Roman"/>
                      <w:sz w:val="24"/>
                      <w:szCs w:val="24"/>
                      <w:lang w:val="lv-LV"/>
                    </w:rPr>
                    <w:t>;</w:t>
                  </w:r>
                  <w:bookmarkStart w:id="1" w:name="n0"/>
                  <w:bookmarkEnd w:id="1"/>
                </w:p>
                <w:p w:rsidR="00FD4824" w:rsidRDefault="004A1BF3" w:rsidP="00FB2B1C">
                  <w:pPr>
                    <w:pStyle w:val="ListParagraph"/>
                    <w:numPr>
                      <w:ilvl w:val="0"/>
                      <w:numId w:val="3"/>
                    </w:numPr>
                    <w:shd w:val="clear" w:color="auto" w:fill="FFFFFF"/>
                    <w:spacing w:line="240" w:lineRule="auto"/>
                    <w:ind w:left="437"/>
                    <w:jc w:val="both"/>
                    <w:rPr>
                      <w:rFonts w:ascii="Times New Roman" w:hAnsi="Times New Roman" w:cs="Times New Roman"/>
                      <w:bCs/>
                      <w:sz w:val="24"/>
                      <w:szCs w:val="24"/>
                      <w:shd w:val="clear" w:color="auto" w:fill="FFFFFF"/>
                      <w:lang w:val="lv-LV"/>
                    </w:rPr>
                  </w:pPr>
                  <w:r w:rsidRPr="004F4970">
                    <w:rPr>
                      <w:rFonts w:ascii="Times New Roman" w:eastAsia="Times New Roman" w:hAnsi="Times New Roman" w:cs="Times New Roman"/>
                      <w:bCs/>
                      <w:sz w:val="24"/>
                      <w:szCs w:val="24"/>
                      <w:lang w:val="lv-LV" w:eastAsia="lv-LV"/>
                    </w:rPr>
                    <w:t xml:space="preserve">Ministru kabineta </w:t>
                  </w:r>
                  <w:r w:rsidRPr="004F4970">
                    <w:rPr>
                      <w:rFonts w:ascii="Times New Roman" w:eastAsia="Times New Roman" w:hAnsi="Times New Roman" w:cs="Times New Roman"/>
                      <w:sz w:val="24"/>
                      <w:szCs w:val="24"/>
                      <w:lang w:val="lv-LV" w:eastAsia="lv-LV"/>
                    </w:rPr>
                    <w:t xml:space="preserve">2016.gada 22.novembra </w:t>
                  </w:r>
                  <w:r w:rsidRPr="004F4970">
                    <w:rPr>
                      <w:rFonts w:ascii="Times New Roman" w:eastAsia="Times New Roman" w:hAnsi="Times New Roman" w:cs="Times New Roman"/>
                      <w:bCs/>
                      <w:sz w:val="24"/>
                      <w:szCs w:val="24"/>
                      <w:lang w:val="lv-LV" w:eastAsia="lv-LV"/>
                    </w:rPr>
                    <w:t>noteikumi Nr. 738</w:t>
                  </w:r>
                  <w:r w:rsidRPr="004F4970">
                    <w:rPr>
                      <w:rFonts w:ascii="Times New Roman" w:eastAsia="Times New Roman" w:hAnsi="Times New Roman" w:cs="Times New Roman"/>
                      <w:sz w:val="24"/>
                      <w:szCs w:val="24"/>
                      <w:lang w:val="lv-LV" w:eastAsia="lv-LV"/>
                    </w:rPr>
                    <w:t> “</w:t>
                  </w:r>
                  <w:r w:rsidRPr="004F4970">
                    <w:rPr>
                      <w:rFonts w:ascii="Times New Roman" w:eastAsia="Times New Roman" w:hAnsi="Times New Roman" w:cs="Times New Roman"/>
                      <w:bCs/>
                      <w:sz w:val="24"/>
                      <w:szCs w:val="24"/>
                      <w:lang w:val="lv-LV" w:eastAsia="lv-LV"/>
                    </w:rPr>
                    <w:t>Noteikumi par caurlaidēm, kas dod tiesības transportlīdzekļu vadītājiem darba uzdevumu pildīšanas laikā neievērot atsevišķas ceļu satiksmes noteikumu prasības” nosaka</w:t>
                  </w:r>
                  <w:r w:rsidR="00FD4824">
                    <w:rPr>
                      <w:rFonts w:ascii="Times New Roman" w:eastAsia="Times New Roman" w:hAnsi="Times New Roman" w:cs="Times New Roman"/>
                      <w:bCs/>
                      <w:sz w:val="24"/>
                      <w:szCs w:val="24"/>
                      <w:lang w:val="lv-LV" w:eastAsia="lv-LV"/>
                    </w:rPr>
                    <w:t xml:space="preserve"> </w:t>
                  </w:r>
                  <w:r w:rsidR="00FD4824" w:rsidRPr="004F4970">
                    <w:rPr>
                      <w:rFonts w:ascii="Times New Roman" w:eastAsia="Times New Roman" w:hAnsi="Times New Roman" w:cs="Times New Roman"/>
                      <w:bCs/>
                      <w:sz w:val="24"/>
                      <w:szCs w:val="24"/>
                      <w:lang w:val="lv-LV" w:eastAsia="lv-LV"/>
                    </w:rPr>
                    <w:t xml:space="preserve">Reģistrā </w:t>
                  </w:r>
                  <w:r w:rsidR="00FD4824">
                    <w:rPr>
                      <w:rFonts w:ascii="Times New Roman" w:eastAsia="Times New Roman" w:hAnsi="Times New Roman" w:cs="Times New Roman"/>
                      <w:bCs/>
                      <w:sz w:val="24"/>
                      <w:szCs w:val="24"/>
                      <w:lang w:val="lv-LV" w:eastAsia="lv-LV"/>
                    </w:rPr>
                    <w:t>iekļaujamo</w:t>
                  </w:r>
                  <w:r w:rsidRPr="004F4970">
                    <w:rPr>
                      <w:rFonts w:ascii="Times New Roman" w:eastAsia="Times New Roman" w:hAnsi="Times New Roman" w:cs="Times New Roman"/>
                      <w:bCs/>
                      <w:sz w:val="24"/>
                      <w:szCs w:val="24"/>
                      <w:lang w:val="lv-LV" w:eastAsia="lv-LV"/>
                    </w:rPr>
                    <w:t xml:space="preserve"> informācija par </w:t>
                  </w:r>
                  <w:r w:rsidRPr="004F4970">
                    <w:rPr>
                      <w:rFonts w:ascii="Times New Roman" w:hAnsi="Times New Roman" w:cs="Times New Roman"/>
                      <w:bCs/>
                      <w:sz w:val="24"/>
                      <w:szCs w:val="24"/>
                      <w:shd w:val="clear" w:color="auto" w:fill="FFFFFF"/>
                      <w:lang w:val="lv-LV"/>
                    </w:rPr>
                    <w:t>caurlaidēm, kas dod tiesības transportlīdzekļa vadītājam darba uzdevumu pildīšanas laikā neievērot atsevišķas ceļu satiksmes noteikumu prasības”</w:t>
                  </w:r>
                  <w:r w:rsidR="00280C3A">
                    <w:rPr>
                      <w:rFonts w:ascii="Times New Roman" w:hAnsi="Times New Roman" w:cs="Times New Roman"/>
                      <w:bCs/>
                      <w:sz w:val="24"/>
                      <w:szCs w:val="24"/>
                      <w:shd w:val="clear" w:color="auto" w:fill="FFFFFF"/>
                      <w:lang w:val="lv-LV"/>
                    </w:rPr>
                    <w:t>,</w:t>
                  </w:r>
                  <w:r w:rsidR="00804B63" w:rsidRPr="004F4970">
                    <w:rPr>
                      <w:rFonts w:ascii="Times New Roman" w:hAnsi="Times New Roman" w:cs="Times New Roman"/>
                      <w:bCs/>
                      <w:sz w:val="24"/>
                      <w:szCs w:val="24"/>
                      <w:shd w:val="clear" w:color="auto" w:fill="FFFFFF"/>
                      <w:lang w:val="lv-LV"/>
                    </w:rPr>
                    <w:t xml:space="preserve"> </w:t>
                  </w:r>
                  <w:r w:rsidR="00335CCB">
                    <w:rPr>
                      <w:rFonts w:ascii="Times New Roman" w:hAnsi="Times New Roman" w:cs="Times New Roman"/>
                      <w:bCs/>
                      <w:sz w:val="24"/>
                      <w:szCs w:val="24"/>
                      <w:shd w:val="clear" w:color="auto" w:fill="FFFFFF"/>
                      <w:lang w:val="lv-LV"/>
                    </w:rPr>
                    <w:t>u.c.</w:t>
                  </w:r>
                </w:p>
                <w:p w:rsidR="00335CCB" w:rsidRDefault="00335CCB" w:rsidP="00254450">
                  <w:pPr>
                    <w:spacing w:after="0" w:line="240" w:lineRule="auto"/>
                    <w:jc w:val="both"/>
                    <w:rPr>
                      <w:rFonts w:ascii="Times New Roman" w:hAnsi="Times New Roman" w:cs="Times New Roman"/>
                      <w:sz w:val="24"/>
                      <w:szCs w:val="24"/>
                    </w:rPr>
                  </w:pPr>
                  <w:r w:rsidRPr="005469B3">
                    <w:rPr>
                      <w:rFonts w:ascii="Times New Roman" w:hAnsi="Times New Roman" w:cs="Times New Roman"/>
                      <w:bCs/>
                      <w:sz w:val="24"/>
                      <w:szCs w:val="24"/>
                    </w:rPr>
                    <w:t xml:space="preserve">Attiecīgi Noteikumu 3.punktā ir uzskaitīta </w:t>
                  </w:r>
                  <w:r w:rsidRPr="005469B3">
                    <w:rPr>
                      <w:rFonts w:ascii="Times New Roman" w:hAnsi="Times New Roman" w:cs="Times New Roman"/>
                      <w:sz w:val="24"/>
                      <w:szCs w:val="24"/>
                    </w:rPr>
                    <w:t>Reģistrā iekļaujamā, glabājamā un aktualizējamā informācij</w:t>
                  </w:r>
                  <w:r w:rsidR="0022136D" w:rsidRPr="005469B3">
                    <w:rPr>
                      <w:rFonts w:ascii="Times New Roman" w:hAnsi="Times New Roman" w:cs="Times New Roman"/>
                      <w:sz w:val="24"/>
                      <w:szCs w:val="24"/>
                    </w:rPr>
                    <w:t>a</w:t>
                  </w:r>
                  <w:r w:rsidRPr="005469B3">
                    <w:rPr>
                      <w:rFonts w:ascii="Times New Roman" w:hAnsi="Times New Roman" w:cs="Times New Roman"/>
                      <w:sz w:val="24"/>
                      <w:szCs w:val="24"/>
                    </w:rPr>
                    <w:t>.</w:t>
                  </w:r>
                </w:p>
                <w:p w:rsidR="00450A9E" w:rsidRPr="00450A9E" w:rsidRDefault="00450A9E" w:rsidP="00450A9E">
                  <w:pPr>
                    <w:spacing w:after="0" w:line="240" w:lineRule="auto"/>
                    <w:jc w:val="both"/>
                    <w:rPr>
                      <w:rFonts w:ascii="Times New Roman" w:hAnsi="Times New Roman" w:cs="Times New Roman"/>
                    </w:rPr>
                  </w:pPr>
                  <w:r>
                    <w:rPr>
                      <w:rFonts w:ascii="Times New Roman" w:hAnsi="Times New Roman" w:cs="Times New Roman"/>
                      <w:sz w:val="24"/>
                      <w:szCs w:val="24"/>
                    </w:rPr>
                    <w:t>Noteikumu 3.1.apakšpunkts cita starpā nosaka, ka Reģistrā var iekļaut, glabāt un aktualizēt informāciju par velosipēdu. Velosipēdu reģistrācija ir brīvprātīga, un to veic</w:t>
                  </w:r>
                  <w:r w:rsidR="000B44C4">
                    <w:rPr>
                      <w:rFonts w:ascii="Times New Roman" w:hAnsi="Times New Roman" w:cs="Times New Roman"/>
                      <w:sz w:val="24"/>
                      <w:szCs w:val="24"/>
                    </w:rPr>
                    <w:t>,</w:t>
                  </w:r>
                  <w:r>
                    <w:rPr>
                      <w:rFonts w:ascii="Times New Roman" w:hAnsi="Times New Roman" w:cs="Times New Roman"/>
                      <w:sz w:val="24"/>
                      <w:szCs w:val="24"/>
                    </w:rPr>
                    <w:t xml:space="preserve"> pamatojoties uz personas iesniegumu. </w:t>
                  </w:r>
                  <w:r w:rsidRPr="00450A9E">
                    <w:rPr>
                      <w:rFonts w:ascii="Times New Roman" w:hAnsi="Times New Roman" w:cs="Times New Roman"/>
                    </w:rPr>
                    <w:t xml:space="preserve">Reģistrējot velosipēdu, tiek izdarīts ieraksts </w:t>
                  </w:r>
                  <w:r>
                    <w:rPr>
                      <w:rFonts w:ascii="Times New Roman" w:hAnsi="Times New Roman" w:cs="Times New Roman"/>
                    </w:rPr>
                    <w:t>R</w:t>
                  </w:r>
                  <w:r w:rsidRPr="00450A9E">
                    <w:rPr>
                      <w:rFonts w:ascii="Times New Roman" w:hAnsi="Times New Roman" w:cs="Times New Roman"/>
                    </w:rPr>
                    <w:t>eģistrā. Velosipēda reģistrācijas faktu apliecinošs dokuments izsniegts netiek.</w:t>
                  </w:r>
                  <w:r>
                    <w:rPr>
                      <w:rFonts w:ascii="Times New Roman" w:hAnsi="Times New Roman" w:cs="Times New Roman"/>
                    </w:rPr>
                    <w:t xml:space="preserve"> </w:t>
                  </w:r>
                  <w:r w:rsidRPr="00450A9E">
                    <w:rPr>
                      <w:rFonts w:ascii="Times New Roman" w:hAnsi="Times New Roman" w:cs="Times New Roman"/>
                    </w:rPr>
                    <w:t>Lai palielinātu velosipēdu īpašnieku aizsardzību pret velosipēdu zādzību, kā arī lai nodrošinātu reģistrēto velosipēdu papildu identifikāciju, reģistrējot velosipēdu vai arī iepriekš CSDD reģistrēta velosipēda īpašniekam ir radīta iespēja saņemt velosipēda reģistrācijas uzlīmi.</w:t>
                  </w:r>
                </w:p>
                <w:p w:rsidR="008B42BF" w:rsidRPr="005469B3" w:rsidRDefault="005469B3" w:rsidP="00254450">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Noteikumu 3.21.apakšpunkts nosaka, ka </w:t>
                  </w:r>
                  <w:r w:rsidRPr="005469B3">
                    <w:rPr>
                      <w:rFonts w:ascii="Times New Roman" w:hAnsi="Times New Roman" w:cs="Times New Roman"/>
                      <w:sz w:val="24"/>
                      <w:szCs w:val="24"/>
                    </w:rPr>
                    <w:t>Reģistrā iekļauj, glabā un aktualizē</w:t>
                  </w:r>
                  <w:r>
                    <w:rPr>
                      <w:rFonts w:ascii="Times New Roman" w:hAnsi="Times New Roman" w:cs="Times New Roman"/>
                      <w:sz w:val="24"/>
                      <w:szCs w:val="24"/>
                    </w:rPr>
                    <w:t xml:space="preserve"> informāciju</w:t>
                  </w:r>
                  <w:r w:rsidRPr="005469B3">
                    <w:rPr>
                      <w:rFonts w:ascii="Times New Roman" w:hAnsi="Times New Roman" w:cs="Times New Roman"/>
                      <w:sz w:val="24"/>
                      <w:szCs w:val="24"/>
                    </w:rPr>
                    <w:t xml:space="preserve"> attiecībā uz bīstamu vielu pārvadāšanai paredzētu transportlīdzekļu atbilstības sertifikātu. </w:t>
                  </w:r>
                  <w:r>
                    <w:rPr>
                      <w:rFonts w:ascii="Times New Roman" w:hAnsi="Times New Roman" w:cs="Times New Roman"/>
                      <w:sz w:val="24"/>
                      <w:szCs w:val="24"/>
                    </w:rPr>
                    <w:t>B</w:t>
                  </w:r>
                  <w:r w:rsidRPr="005469B3">
                    <w:rPr>
                      <w:rFonts w:ascii="Times New Roman" w:hAnsi="Times New Roman" w:cs="Times New Roman"/>
                      <w:sz w:val="24"/>
                      <w:szCs w:val="24"/>
                    </w:rPr>
                    <w:t>īstamu vielu pārvadāšanai paredzētu transportlīdzekļu atbilstības sertifi</w:t>
                  </w:r>
                  <w:r w:rsidRPr="005469B3">
                    <w:rPr>
                      <w:rFonts w:ascii="Times New Roman" w:hAnsi="Times New Roman" w:cs="Times New Roman"/>
                      <w:iCs/>
                      <w:sz w:val="24"/>
                      <w:szCs w:val="24"/>
                    </w:rPr>
                    <w:t>kāta forma ir apstiprināta</w:t>
                  </w:r>
                  <w:r w:rsidRPr="005469B3">
                    <w:rPr>
                      <w:rFonts w:ascii="Times New Roman" w:hAnsi="Times New Roman" w:cs="Times New Roman"/>
                      <w:sz w:val="24"/>
                      <w:szCs w:val="24"/>
                    </w:rPr>
                    <w:t xml:space="preserve"> </w:t>
                  </w:r>
                  <w:r w:rsidRPr="005469B3">
                    <w:rPr>
                      <w:rFonts w:ascii="Times New Roman" w:hAnsi="Times New Roman" w:cs="Times New Roman"/>
                      <w:iCs/>
                      <w:sz w:val="24"/>
                      <w:szCs w:val="24"/>
                    </w:rPr>
                    <w:t>Ženēvā 1957.</w:t>
                  </w:r>
                  <w:r>
                    <w:rPr>
                      <w:rFonts w:ascii="Times New Roman" w:hAnsi="Times New Roman" w:cs="Times New Roman"/>
                      <w:iCs/>
                      <w:sz w:val="24"/>
                      <w:szCs w:val="24"/>
                    </w:rPr>
                    <w:t>gada</w:t>
                  </w:r>
                  <w:r w:rsidRPr="005469B3">
                    <w:rPr>
                      <w:rFonts w:ascii="Times New Roman" w:hAnsi="Times New Roman" w:cs="Times New Roman"/>
                      <w:iCs/>
                      <w:sz w:val="24"/>
                      <w:szCs w:val="24"/>
                    </w:rPr>
                    <w:t xml:space="preserve"> 30.</w:t>
                  </w:r>
                  <w:r>
                    <w:rPr>
                      <w:rFonts w:ascii="Times New Roman" w:hAnsi="Times New Roman" w:cs="Times New Roman"/>
                      <w:iCs/>
                      <w:sz w:val="24"/>
                      <w:szCs w:val="24"/>
                    </w:rPr>
                    <w:t>septembrī</w:t>
                  </w:r>
                  <w:r w:rsidRPr="005469B3">
                    <w:rPr>
                      <w:rFonts w:ascii="Times New Roman" w:hAnsi="Times New Roman" w:cs="Times New Roman"/>
                      <w:iCs/>
                      <w:sz w:val="24"/>
                      <w:szCs w:val="24"/>
                    </w:rPr>
                    <w:t xml:space="preserve"> noslēgtajā Eiropas valstu nolīgumā par bīstamo kravu starptautiskajiem pārvadājumiem ar autotransportu (ADR), kam Latvija pievienojās ar likumu</w:t>
                  </w:r>
                  <w:r w:rsidRPr="005469B3">
                    <w:rPr>
                      <w:rFonts w:ascii="Times New Roman" w:hAnsi="Times New Roman" w:cs="Times New Roman"/>
                      <w:sz w:val="24"/>
                      <w:szCs w:val="24"/>
                    </w:rPr>
                    <w:t xml:space="preserve"> </w:t>
                  </w:r>
                  <w:r w:rsidRPr="005469B3">
                    <w:rPr>
                      <w:rFonts w:ascii="Times New Roman" w:hAnsi="Times New Roman" w:cs="Times New Roman"/>
                      <w:iCs/>
                      <w:sz w:val="24"/>
                      <w:szCs w:val="24"/>
                    </w:rPr>
                    <w:t>“Par Latvijas Republikas pievienošanos Eiropas valstu nolīgumam par bīstamo kravu starptautiskajiem pārvadājumiem ar autotransportu (ADR) un protokolam par grozījumiem nolīgumā” prasībām</w:t>
                  </w:r>
                  <w:r w:rsidR="00D20221">
                    <w:rPr>
                      <w:rFonts w:ascii="Times New Roman" w:hAnsi="Times New Roman" w:cs="Times New Roman"/>
                      <w:iCs/>
                      <w:sz w:val="24"/>
                      <w:szCs w:val="24"/>
                    </w:rPr>
                    <w:t>.</w:t>
                  </w:r>
                  <w:r w:rsidRPr="005469B3">
                    <w:rPr>
                      <w:rFonts w:ascii="Times New Roman" w:hAnsi="Times New Roman" w:cs="Times New Roman"/>
                      <w:iCs/>
                      <w:sz w:val="24"/>
                      <w:szCs w:val="24"/>
                    </w:rPr>
                    <w:t xml:space="preserve"> Reģistrā tiek saglabāta visa informācija</w:t>
                  </w:r>
                  <w:r w:rsidR="001E292D" w:rsidRPr="005469B3">
                    <w:rPr>
                      <w:rFonts w:ascii="Times New Roman" w:hAnsi="Times New Roman" w:cs="Times New Roman"/>
                      <w:sz w:val="24"/>
                      <w:szCs w:val="24"/>
                    </w:rPr>
                    <w:t xml:space="preserve"> attiecībā uz bīstamu vielu pārvadāšanai paredzētu transportlīdzekļu atbilstības sertifikātu</w:t>
                  </w:r>
                  <w:r w:rsidRPr="005469B3">
                    <w:rPr>
                      <w:rFonts w:ascii="Times New Roman" w:hAnsi="Times New Roman" w:cs="Times New Roman"/>
                      <w:iCs/>
                      <w:sz w:val="24"/>
                      <w:szCs w:val="24"/>
                    </w:rPr>
                    <w:t>, kas noteikta iepriekš minētajā likumā.</w:t>
                  </w:r>
                </w:p>
                <w:p w:rsidR="005469B3" w:rsidRPr="005469B3" w:rsidRDefault="005469B3" w:rsidP="00254450">
                  <w:pPr>
                    <w:spacing w:after="0" w:line="240" w:lineRule="auto"/>
                    <w:jc w:val="both"/>
                    <w:rPr>
                      <w:rFonts w:ascii="Times New Roman" w:hAnsi="Times New Roman" w:cs="Times New Roman"/>
                      <w:bCs/>
                      <w:sz w:val="24"/>
                      <w:szCs w:val="24"/>
                    </w:rPr>
                  </w:pPr>
                  <w:r w:rsidRPr="005469B3">
                    <w:rPr>
                      <w:rFonts w:ascii="Times New Roman" w:hAnsi="Times New Roman" w:cs="Times New Roman"/>
                      <w:iCs/>
                      <w:sz w:val="24"/>
                      <w:szCs w:val="24"/>
                    </w:rPr>
                    <w:t xml:space="preserve">Noteikumu </w:t>
                  </w:r>
                  <w:r w:rsidRPr="005469B3">
                    <w:rPr>
                      <w:rFonts w:ascii="Times New Roman" w:hAnsi="Times New Roman" w:cs="Times New Roman"/>
                      <w:sz w:val="24"/>
                      <w:szCs w:val="24"/>
                    </w:rPr>
                    <w:t>3.2</w:t>
                  </w:r>
                  <w:r w:rsidR="00207F76">
                    <w:rPr>
                      <w:rFonts w:ascii="Times New Roman" w:hAnsi="Times New Roman" w:cs="Times New Roman"/>
                      <w:sz w:val="24"/>
                      <w:szCs w:val="24"/>
                    </w:rPr>
                    <w:t>3</w:t>
                  </w:r>
                  <w:r w:rsidRPr="005469B3">
                    <w:rPr>
                      <w:rFonts w:ascii="Times New Roman" w:hAnsi="Times New Roman" w:cs="Times New Roman"/>
                      <w:sz w:val="24"/>
                      <w:szCs w:val="24"/>
                    </w:rPr>
                    <w:t xml:space="preserve">.apakšpunkts nosaka, ka Reģistrā iekļauj, glabā un aktualizē informāciju attiecībā uz transportlīdzekļu sertifikātu </w:t>
                  </w:r>
                  <w:proofErr w:type="spellStart"/>
                  <w:r w:rsidRPr="005469B3">
                    <w:rPr>
                      <w:rFonts w:ascii="Times New Roman" w:hAnsi="Times New Roman" w:cs="Times New Roman"/>
                      <w:sz w:val="24"/>
                      <w:szCs w:val="24"/>
                    </w:rPr>
                    <w:t>lielgabarīta</w:t>
                  </w:r>
                  <w:proofErr w:type="spellEnd"/>
                  <w:r w:rsidRPr="005469B3">
                    <w:rPr>
                      <w:rFonts w:ascii="Times New Roman" w:hAnsi="Times New Roman" w:cs="Times New Roman"/>
                      <w:sz w:val="24"/>
                      <w:szCs w:val="24"/>
                    </w:rPr>
                    <w:t xml:space="preserve"> un smagsvara kravu pārvadāšanai. </w:t>
                  </w:r>
                  <w:r w:rsidR="00D20221">
                    <w:rPr>
                      <w:rFonts w:ascii="Times New Roman" w:hAnsi="Times New Roman" w:cs="Times New Roman"/>
                      <w:sz w:val="24"/>
                      <w:szCs w:val="24"/>
                    </w:rPr>
                    <w:t>T</w:t>
                  </w:r>
                  <w:r w:rsidRPr="005469B3">
                    <w:rPr>
                      <w:rFonts w:ascii="Times New Roman" w:hAnsi="Times New Roman" w:cs="Times New Roman"/>
                      <w:sz w:val="24"/>
                      <w:szCs w:val="24"/>
                    </w:rPr>
                    <w:t xml:space="preserve">ransportlīdzekļu sertifikātu </w:t>
                  </w:r>
                  <w:proofErr w:type="spellStart"/>
                  <w:r w:rsidRPr="005469B3">
                    <w:rPr>
                      <w:rFonts w:ascii="Times New Roman" w:hAnsi="Times New Roman" w:cs="Times New Roman"/>
                      <w:sz w:val="24"/>
                      <w:szCs w:val="24"/>
                    </w:rPr>
                    <w:lastRenderedPageBreak/>
                    <w:t>lielgabarīta</w:t>
                  </w:r>
                  <w:proofErr w:type="spellEnd"/>
                  <w:r w:rsidRPr="005469B3">
                    <w:rPr>
                      <w:rFonts w:ascii="Times New Roman" w:hAnsi="Times New Roman" w:cs="Times New Roman"/>
                      <w:sz w:val="24"/>
                      <w:szCs w:val="24"/>
                    </w:rPr>
                    <w:t xml:space="preserve"> un smagsvara kravu pārvadāšanai</w:t>
                  </w:r>
                  <w:r w:rsidRPr="005469B3">
                    <w:rPr>
                      <w:rFonts w:ascii="Times New Roman" w:hAnsi="Times New Roman" w:cs="Times New Roman"/>
                      <w:iCs/>
                      <w:sz w:val="24"/>
                      <w:szCs w:val="24"/>
                    </w:rPr>
                    <w:t xml:space="preserve"> forma apstiprināta </w:t>
                  </w:r>
                  <w:r w:rsidR="00720084">
                    <w:rPr>
                      <w:rFonts w:ascii="Times New Roman" w:hAnsi="Times New Roman" w:cs="Times New Roman"/>
                      <w:iCs/>
                      <w:sz w:val="24"/>
                      <w:szCs w:val="24"/>
                    </w:rPr>
                    <w:t xml:space="preserve">attiecīgo jomu regulējošajos normatīvajos aktos </w:t>
                  </w:r>
                  <w:r w:rsidRPr="005469B3">
                    <w:rPr>
                      <w:rFonts w:ascii="Times New Roman" w:hAnsi="Times New Roman" w:cs="Times New Roman"/>
                      <w:iCs/>
                      <w:sz w:val="24"/>
                      <w:szCs w:val="24"/>
                    </w:rPr>
                    <w:t xml:space="preserve">par </w:t>
                  </w:r>
                  <w:proofErr w:type="spellStart"/>
                  <w:r w:rsidRPr="005469B3">
                    <w:rPr>
                      <w:rFonts w:ascii="Times New Roman" w:hAnsi="Times New Roman" w:cs="Times New Roman"/>
                      <w:iCs/>
                      <w:sz w:val="24"/>
                      <w:szCs w:val="24"/>
                    </w:rPr>
                    <w:t>lielgabarīta</w:t>
                  </w:r>
                  <w:proofErr w:type="spellEnd"/>
                  <w:r w:rsidRPr="005469B3">
                    <w:rPr>
                      <w:rFonts w:ascii="Times New Roman" w:hAnsi="Times New Roman" w:cs="Times New Roman"/>
                      <w:iCs/>
                      <w:sz w:val="24"/>
                      <w:szCs w:val="24"/>
                    </w:rPr>
                    <w:t xml:space="preserve"> un smagsvara pārvadājumiem</w:t>
                  </w:r>
                  <w:r w:rsidR="00D20221">
                    <w:rPr>
                      <w:rFonts w:ascii="Times New Roman" w:hAnsi="Times New Roman" w:cs="Times New Roman"/>
                      <w:iCs/>
                      <w:sz w:val="24"/>
                      <w:szCs w:val="24"/>
                    </w:rPr>
                    <w:t>.</w:t>
                  </w:r>
                </w:p>
                <w:p w:rsidR="00804B63" w:rsidRPr="005469B3" w:rsidRDefault="005B76B9" w:rsidP="00254450">
                  <w:pPr>
                    <w:spacing w:after="0" w:line="240" w:lineRule="auto"/>
                    <w:jc w:val="both"/>
                    <w:rPr>
                      <w:rFonts w:ascii="Times New Roman" w:hAnsi="Times New Roman" w:cs="Times New Roman"/>
                      <w:bCs/>
                      <w:sz w:val="24"/>
                      <w:szCs w:val="24"/>
                    </w:rPr>
                  </w:pPr>
                  <w:r w:rsidRPr="005469B3">
                    <w:rPr>
                      <w:rFonts w:ascii="Times New Roman" w:hAnsi="Times New Roman" w:cs="Times New Roman"/>
                      <w:bCs/>
                      <w:sz w:val="24"/>
                      <w:szCs w:val="24"/>
                    </w:rPr>
                    <w:t>Noteikum</w:t>
                  </w:r>
                  <w:r w:rsidR="00254450" w:rsidRPr="005469B3">
                    <w:rPr>
                      <w:rFonts w:ascii="Times New Roman" w:hAnsi="Times New Roman" w:cs="Times New Roman"/>
                      <w:bCs/>
                      <w:sz w:val="24"/>
                      <w:szCs w:val="24"/>
                    </w:rPr>
                    <w:t>u</w:t>
                  </w:r>
                  <w:r w:rsidRPr="005469B3">
                    <w:rPr>
                      <w:rFonts w:ascii="Times New Roman" w:hAnsi="Times New Roman" w:cs="Times New Roman"/>
                      <w:bCs/>
                      <w:sz w:val="24"/>
                      <w:szCs w:val="24"/>
                    </w:rPr>
                    <w:t xml:space="preserve"> </w:t>
                  </w:r>
                  <w:r w:rsidR="009537F1" w:rsidRPr="005469B3">
                    <w:rPr>
                      <w:rFonts w:ascii="Times New Roman" w:eastAsia="Times New Roman" w:hAnsi="Times New Roman" w:cs="Times New Roman"/>
                      <w:sz w:val="24"/>
                      <w:szCs w:val="24"/>
                      <w:lang w:eastAsia="lv-LV"/>
                    </w:rPr>
                    <w:t>4., 5., 6.</w:t>
                  </w:r>
                  <w:r w:rsidR="000664DE" w:rsidRPr="005469B3">
                    <w:rPr>
                      <w:rFonts w:ascii="Times New Roman" w:eastAsia="Times New Roman" w:hAnsi="Times New Roman" w:cs="Times New Roman"/>
                      <w:sz w:val="24"/>
                      <w:szCs w:val="24"/>
                      <w:lang w:eastAsia="lv-LV"/>
                    </w:rPr>
                    <w:t>, 7.</w:t>
                  </w:r>
                  <w:r w:rsidR="009537F1" w:rsidRPr="005469B3">
                    <w:rPr>
                      <w:rFonts w:ascii="Times New Roman" w:eastAsia="Times New Roman" w:hAnsi="Times New Roman" w:cs="Times New Roman"/>
                      <w:sz w:val="24"/>
                      <w:szCs w:val="24"/>
                      <w:lang w:eastAsia="lv-LV"/>
                    </w:rPr>
                    <w:t xml:space="preserve"> un </w:t>
                  </w:r>
                  <w:r w:rsidR="000664DE" w:rsidRPr="005469B3">
                    <w:rPr>
                      <w:rFonts w:ascii="Times New Roman" w:eastAsia="Times New Roman" w:hAnsi="Times New Roman" w:cs="Times New Roman"/>
                      <w:sz w:val="24"/>
                      <w:szCs w:val="24"/>
                      <w:lang w:eastAsia="lv-LV"/>
                    </w:rPr>
                    <w:t>8</w:t>
                  </w:r>
                  <w:r w:rsidR="009537F1" w:rsidRPr="005469B3">
                    <w:rPr>
                      <w:rFonts w:ascii="Times New Roman" w:eastAsia="Times New Roman" w:hAnsi="Times New Roman" w:cs="Times New Roman"/>
                      <w:sz w:val="24"/>
                      <w:szCs w:val="24"/>
                      <w:lang w:eastAsia="lv-LV"/>
                    </w:rPr>
                    <w:t xml:space="preserve">.punkts </w:t>
                  </w:r>
                  <w:r w:rsidR="00254450" w:rsidRPr="005469B3">
                    <w:rPr>
                      <w:rFonts w:ascii="Times New Roman" w:eastAsia="Times New Roman" w:hAnsi="Times New Roman" w:cs="Times New Roman"/>
                      <w:sz w:val="24"/>
                      <w:szCs w:val="24"/>
                      <w:lang w:eastAsia="lv-LV"/>
                    </w:rPr>
                    <w:t>paredz</w:t>
                  </w:r>
                  <w:r w:rsidR="009537F1" w:rsidRPr="005469B3">
                    <w:rPr>
                      <w:rFonts w:ascii="Times New Roman" w:eastAsia="Times New Roman" w:hAnsi="Times New Roman" w:cs="Times New Roman"/>
                      <w:sz w:val="24"/>
                      <w:szCs w:val="24"/>
                      <w:lang w:eastAsia="lv-LV"/>
                    </w:rPr>
                    <w:t xml:space="preserve"> </w:t>
                  </w:r>
                  <w:r w:rsidR="00804B63" w:rsidRPr="005469B3">
                    <w:rPr>
                      <w:rFonts w:ascii="Times New Roman" w:eastAsia="Times New Roman" w:hAnsi="Times New Roman" w:cs="Times New Roman"/>
                      <w:sz w:val="24"/>
                      <w:szCs w:val="24"/>
                      <w:lang w:eastAsia="lv-LV"/>
                    </w:rPr>
                    <w:t>Reģistrā iekļaujamās</w:t>
                  </w:r>
                  <w:r w:rsidR="000936D9" w:rsidRPr="005469B3">
                    <w:rPr>
                      <w:rFonts w:ascii="Times New Roman" w:eastAsia="Times New Roman" w:hAnsi="Times New Roman" w:cs="Times New Roman"/>
                      <w:sz w:val="24"/>
                      <w:szCs w:val="24"/>
                      <w:lang w:eastAsia="lv-LV"/>
                    </w:rPr>
                    <w:t>, glabājamās un aktualizējamās</w:t>
                  </w:r>
                  <w:r w:rsidR="00804B63" w:rsidRPr="005469B3">
                    <w:rPr>
                      <w:rFonts w:ascii="Times New Roman" w:eastAsia="Times New Roman" w:hAnsi="Times New Roman" w:cs="Times New Roman"/>
                      <w:sz w:val="24"/>
                      <w:szCs w:val="24"/>
                      <w:lang w:eastAsia="lv-LV"/>
                    </w:rPr>
                    <w:t xml:space="preserve"> informācijas apjomu par fizisku </w:t>
                  </w:r>
                  <w:r w:rsidR="000664DE" w:rsidRPr="005469B3">
                    <w:rPr>
                      <w:rFonts w:ascii="Times New Roman" w:eastAsia="Times New Roman" w:hAnsi="Times New Roman" w:cs="Times New Roman"/>
                      <w:sz w:val="24"/>
                      <w:szCs w:val="24"/>
                      <w:lang w:eastAsia="lv-LV"/>
                    </w:rPr>
                    <w:t xml:space="preserve">un juridisku </w:t>
                  </w:r>
                  <w:r w:rsidR="00804B63" w:rsidRPr="005469B3">
                    <w:rPr>
                      <w:rFonts w:ascii="Times New Roman" w:eastAsia="Times New Roman" w:hAnsi="Times New Roman" w:cs="Times New Roman"/>
                      <w:sz w:val="24"/>
                      <w:szCs w:val="24"/>
                      <w:lang w:eastAsia="lv-LV"/>
                    </w:rPr>
                    <w:t>personu:</w:t>
                  </w:r>
                </w:p>
                <w:p w:rsidR="00804B63" w:rsidRPr="005469B3" w:rsidRDefault="00804B63" w:rsidP="00804B63">
                  <w:pPr>
                    <w:pStyle w:val="ListParagraph"/>
                    <w:numPr>
                      <w:ilvl w:val="0"/>
                      <w:numId w:val="3"/>
                    </w:numPr>
                    <w:spacing w:after="0" w:line="240" w:lineRule="auto"/>
                    <w:ind w:left="437"/>
                    <w:jc w:val="both"/>
                    <w:rPr>
                      <w:rFonts w:ascii="Times New Roman" w:eastAsia="Times New Roman" w:hAnsi="Times New Roman" w:cs="Times New Roman"/>
                      <w:sz w:val="24"/>
                      <w:szCs w:val="24"/>
                      <w:lang w:val="lv-LV" w:eastAsia="lv-LV"/>
                    </w:rPr>
                  </w:pPr>
                  <w:r w:rsidRPr="005469B3">
                    <w:rPr>
                      <w:rFonts w:ascii="Times New Roman" w:eastAsia="Times New Roman" w:hAnsi="Times New Roman" w:cs="Times New Roman"/>
                      <w:sz w:val="24"/>
                      <w:szCs w:val="24"/>
                      <w:lang w:val="lv-LV" w:eastAsia="lv-LV"/>
                    </w:rPr>
                    <w:t>transportlī</w:t>
                  </w:r>
                  <w:r w:rsidR="00FD4824" w:rsidRPr="005469B3">
                    <w:rPr>
                      <w:rFonts w:ascii="Times New Roman" w:eastAsia="Times New Roman" w:hAnsi="Times New Roman" w:cs="Times New Roman"/>
                      <w:sz w:val="24"/>
                      <w:szCs w:val="24"/>
                      <w:lang w:val="lv-LV" w:eastAsia="lv-LV"/>
                    </w:rPr>
                    <w:t>dzekļa un atpūtas kuģa vadītāju;</w:t>
                  </w:r>
                </w:p>
                <w:p w:rsidR="00804B63" w:rsidRPr="005469B3" w:rsidRDefault="00804B63" w:rsidP="00804B63">
                  <w:pPr>
                    <w:pStyle w:val="ListParagraph"/>
                    <w:numPr>
                      <w:ilvl w:val="0"/>
                      <w:numId w:val="3"/>
                    </w:numPr>
                    <w:spacing w:after="0" w:line="240" w:lineRule="auto"/>
                    <w:ind w:left="437"/>
                    <w:jc w:val="both"/>
                    <w:rPr>
                      <w:rFonts w:ascii="Times New Roman" w:eastAsia="Times New Roman" w:hAnsi="Times New Roman" w:cs="Times New Roman"/>
                      <w:sz w:val="24"/>
                      <w:szCs w:val="24"/>
                      <w:lang w:val="lv-LV" w:eastAsia="lv-LV"/>
                    </w:rPr>
                  </w:pPr>
                  <w:r w:rsidRPr="005469B3">
                    <w:rPr>
                      <w:rFonts w:ascii="Times New Roman" w:eastAsia="Times New Roman" w:hAnsi="Times New Roman" w:cs="Times New Roman"/>
                      <w:sz w:val="24"/>
                      <w:szCs w:val="24"/>
                      <w:lang w:val="lv-LV" w:eastAsia="lv-LV"/>
                    </w:rPr>
                    <w:t>transportlīdzekļa un kuģošanas līdzekļa</w:t>
                  </w:r>
                  <w:r w:rsidR="00FD4824" w:rsidRPr="005469B3">
                    <w:rPr>
                      <w:rFonts w:ascii="Times New Roman" w:eastAsia="Times New Roman" w:hAnsi="Times New Roman" w:cs="Times New Roman"/>
                      <w:sz w:val="24"/>
                      <w:szCs w:val="24"/>
                      <w:lang w:val="lv-LV" w:eastAsia="lv-LV"/>
                    </w:rPr>
                    <w:t xml:space="preserve"> īpašnieku, valdītāju, turētāju;</w:t>
                  </w:r>
                  <w:r w:rsidRPr="005469B3">
                    <w:rPr>
                      <w:rFonts w:ascii="Times New Roman" w:eastAsia="Times New Roman" w:hAnsi="Times New Roman" w:cs="Times New Roman"/>
                      <w:sz w:val="24"/>
                      <w:szCs w:val="24"/>
                      <w:lang w:val="lv-LV" w:eastAsia="lv-LV"/>
                    </w:rPr>
                    <w:t xml:space="preserve"> </w:t>
                  </w:r>
                </w:p>
                <w:p w:rsidR="00804B63" w:rsidRPr="004F4970" w:rsidRDefault="00FD4824" w:rsidP="00804B63">
                  <w:pPr>
                    <w:pStyle w:val="ListParagraph"/>
                    <w:numPr>
                      <w:ilvl w:val="0"/>
                      <w:numId w:val="3"/>
                    </w:numPr>
                    <w:spacing w:after="0" w:line="240" w:lineRule="auto"/>
                    <w:ind w:left="437"/>
                    <w:jc w:val="both"/>
                    <w:rPr>
                      <w:rFonts w:ascii="Times New Roman" w:eastAsia="Times New Roman" w:hAnsi="Times New Roman" w:cs="Times New Roman"/>
                      <w:sz w:val="24"/>
                      <w:szCs w:val="24"/>
                      <w:lang w:val="lv-LV" w:eastAsia="lv-LV"/>
                    </w:rPr>
                  </w:pPr>
                  <w:r w:rsidRPr="005469B3">
                    <w:rPr>
                      <w:rFonts w:ascii="Times New Roman" w:eastAsia="Times New Roman" w:hAnsi="Times New Roman" w:cs="Times New Roman"/>
                      <w:sz w:val="24"/>
                      <w:szCs w:val="24"/>
                      <w:lang w:val="lv-LV" w:eastAsia="lv-LV"/>
                    </w:rPr>
                    <w:t xml:space="preserve">par personu, </w:t>
                  </w:r>
                  <w:r w:rsidR="00804B63" w:rsidRPr="005469B3">
                    <w:rPr>
                      <w:rFonts w:ascii="Times New Roman" w:eastAsia="Times New Roman" w:hAnsi="Times New Roman" w:cs="Times New Roman"/>
                      <w:sz w:val="24"/>
                      <w:szCs w:val="24"/>
                      <w:lang w:val="lv-LV" w:eastAsia="lv-LV"/>
                    </w:rPr>
                    <w:t>kura veic darbības ar transportlīdze</w:t>
                  </w:r>
                  <w:r w:rsidRPr="005469B3">
                    <w:rPr>
                      <w:rFonts w:ascii="Times New Roman" w:eastAsia="Times New Roman" w:hAnsi="Times New Roman" w:cs="Times New Roman"/>
                      <w:sz w:val="24"/>
                      <w:szCs w:val="24"/>
                      <w:lang w:val="lv-LV" w:eastAsia="lv-LV"/>
                    </w:rPr>
                    <w:t>kli</w:t>
                  </w:r>
                  <w:r>
                    <w:rPr>
                      <w:rFonts w:ascii="Times New Roman" w:eastAsia="Times New Roman" w:hAnsi="Times New Roman" w:cs="Times New Roman"/>
                      <w:sz w:val="24"/>
                      <w:szCs w:val="24"/>
                      <w:lang w:val="lv-LV" w:eastAsia="lv-LV"/>
                    </w:rPr>
                    <w:t xml:space="preserve"> vai kuģošanas līdzekli CSDD;</w:t>
                  </w:r>
                  <w:r w:rsidR="00804B63" w:rsidRPr="004F4970">
                    <w:rPr>
                      <w:rFonts w:ascii="Times New Roman" w:eastAsia="Times New Roman" w:hAnsi="Times New Roman" w:cs="Times New Roman"/>
                      <w:sz w:val="24"/>
                      <w:szCs w:val="24"/>
                      <w:lang w:val="lv-LV" w:eastAsia="lv-LV"/>
                    </w:rPr>
                    <w:t xml:space="preserve"> </w:t>
                  </w:r>
                </w:p>
                <w:p w:rsidR="009537F1" w:rsidRDefault="00FD4824" w:rsidP="00804B63">
                  <w:pPr>
                    <w:pStyle w:val="ListParagraph"/>
                    <w:numPr>
                      <w:ilvl w:val="0"/>
                      <w:numId w:val="3"/>
                    </w:numPr>
                    <w:spacing w:after="0" w:line="240" w:lineRule="auto"/>
                    <w:ind w:left="43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par peronu, </w:t>
                  </w:r>
                  <w:r w:rsidR="00804B63" w:rsidRPr="004F4970">
                    <w:rPr>
                      <w:rFonts w:ascii="Times New Roman" w:eastAsia="Times New Roman" w:hAnsi="Times New Roman" w:cs="Times New Roman"/>
                      <w:sz w:val="24"/>
                      <w:szCs w:val="24"/>
                      <w:lang w:val="lv-LV" w:eastAsia="lv-LV"/>
                    </w:rPr>
                    <w:t>kura</w:t>
                  </w:r>
                  <w:r w:rsidR="006A1383">
                    <w:rPr>
                      <w:rFonts w:ascii="Times New Roman" w:eastAsia="Times New Roman" w:hAnsi="Times New Roman" w:cs="Times New Roman"/>
                      <w:sz w:val="24"/>
                      <w:szCs w:val="24"/>
                      <w:lang w:val="lv-LV" w:eastAsia="lv-LV"/>
                    </w:rPr>
                    <w:t>i</w:t>
                  </w:r>
                  <w:r w:rsidR="00804B63" w:rsidRPr="004F4970">
                    <w:rPr>
                      <w:rFonts w:ascii="Times New Roman" w:eastAsia="Times New Roman" w:hAnsi="Times New Roman" w:cs="Times New Roman"/>
                      <w:sz w:val="24"/>
                      <w:szCs w:val="24"/>
                      <w:lang w:val="lv-LV" w:eastAsia="lv-LV"/>
                    </w:rPr>
                    <w:t xml:space="preserve"> CSDD ir piešķīrusi piekļuvi Reģistra informācijai uz savstarpēji noslēgtas vienošanās pamata.</w:t>
                  </w:r>
                </w:p>
                <w:p w:rsidR="00762F94" w:rsidRDefault="00762F94" w:rsidP="003A751C">
                  <w:pPr>
                    <w:spacing w:after="0" w:line="240" w:lineRule="auto"/>
                    <w:jc w:val="both"/>
                    <w:rPr>
                      <w:rFonts w:ascii="Times New Roman" w:eastAsia="Times New Roman" w:hAnsi="Times New Roman" w:cs="Times New Roman"/>
                      <w:sz w:val="24"/>
                      <w:szCs w:val="24"/>
                      <w:lang w:eastAsia="lv-LV"/>
                    </w:rPr>
                  </w:pPr>
                </w:p>
                <w:p w:rsidR="000936D9" w:rsidRDefault="000936D9" w:rsidP="003A75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CSDD atbilstoši normatīvajos aktos noteiktajam </w:t>
                  </w:r>
                  <w:r w:rsidR="003A751C">
                    <w:rPr>
                      <w:rFonts w:ascii="Times New Roman" w:eastAsia="Times New Roman" w:hAnsi="Times New Roman" w:cs="Times New Roman"/>
                      <w:sz w:val="24"/>
                      <w:szCs w:val="24"/>
                      <w:lang w:eastAsia="lv-LV"/>
                    </w:rPr>
                    <w:t>Reģistrā iekļauj, glabā un aktualizē datus par izsniegtajām invalīdu stāvvietu i</w:t>
                  </w:r>
                  <w:r w:rsidR="00081367">
                    <w:rPr>
                      <w:rFonts w:ascii="Times New Roman" w:eastAsia="Times New Roman" w:hAnsi="Times New Roman" w:cs="Times New Roman"/>
                      <w:sz w:val="24"/>
                      <w:szCs w:val="24"/>
                      <w:lang w:eastAsia="lv-LV"/>
                    </w:rPr>
                    <w:t>zmantošanas kartēm, līdz ar to N</w:t>
                  </w:r>
                  <w:r w:rsidR="003A751C">
                    <w:rPr>
                      <w:rFonts w:ascii="Times New Roman" w:eastAsia="Times New Roman" w:hAnsi="Times New Roman" w:cs="Times New Roman"/>
                      <w:sz w:val="24"/>
                      <w:szCs w:val="24"/>
                      <w:lang w:eastAsia="lv-LV"/>
                    </w:rPr>
                    <w:t xml:space="preserve">oteikumi ir papildināti ar </w:t>
                  </w:r>
                  <w:r w:rsidR="00986359">
                    <w:rPr>
                      <w:rFonts w:ascii="Times New Roman" w:eastAsia="Times New Roman" w:hAnsi="Times New Roman" w:cs="Times New Roman"/>
                      <w:sz w:val="24"/>
                      <w:szCs w:val="24"/>
                      <w:lang w:eastAsia="lv-LV"/>
                    </w:rPr>
                    <w:t>9.punktu, kurā noteikta</w:t>
                  </w:r>
                  <w:r w:rsidR="00873B6D">
                    <w:rPr>
                      <w:rFonts w:ascii="Times New Roman" w:eastAsia="Times New Roman" w:hAnsi="Times New Roman" w:cs="Times New Roman"/>
                      <w:sz w:val="24"/>
                      <w:szCs w:val="24"/>
                      <w:lang w:eastAsia="lv-LV"/>
                    </w:rPr>
                    <w:t>,</w:t>
                  </w:r>
                  <w:r w:rsidR="00986359">
                    <w:rPr>
                      <w:rFonts w:ascii="Times New Roman" w:eastAsia="Times New Roman" w:hAnsi="Times New Roman" w:cs="Times New Roman"/>
                      <w:sz w:val="24"/>
                      <w:szCs w:val="24"/>
                      <w:lang w:eastAsia="lv-LV"/>
                    </w:rPr>
                    <w:t xml:space="preserve"> kāda</w:t>
                  </w:r>
                  <w:r w:rsidR="003A751C">
                    <w:rPr>
                      <w:rFonts w:ascii="Times New Roman" w:eastAsia="Times New Roman" w:hAnsi="Times New Roman" w:cs="Times New Roman"/>
                      <w:sz w:val="24"/>
                      <w:szCs w:val="24"/>
                      <w:lang w:eastAsia="lv-LV"/>
                    </w:rPr>
                    <w:t xml:space="preserve"> </w:t>
                  </w:r>
                  <w:r w:rsidR="00986359">
                    <w:rPr>
                      <w:rFonts w:ascii="Times New Roman" w:eastAsia="Times New Roman" w:hAnsi="Times New Roman" w:cs="Times New Roman"/>
                      <w:sz w:val="24"/>
                      <w:szCs w:val="24"/>
                      <w:lang w:eastAsia="lv-LV"/>
                    </w:rPr>
                    <w:t>i</w:t>
                  </w:r>
                  <w:r w:rsidR="003A751C">
                    <w:rPr>
                      <w:rFonts w:ascii="Times New Roman" w:eastAsia="Times New Roman" w:hAnsi="Times New Roman" w:cs="Times New Roman"/>
                      <w:sz w:val="24"/>
                      <w:szCs w:val="24"/>
                      <w:lang w:eastAsia="lv-LV"/>
                    </w:rPr>
                    <w:t>nformācija</w:t>
                  </w:r>
                  <w:r w:rsidR="00986359">
                    <w:rPr>
                      <w:rFonts w:ascii="Times New Roman" w:eastAsia="Times New Roman" w:hAnsi="Times New Roman" w:cs="Times New Roman"/>
                      <w:sz w:val="24"/>
                      <w:szCs w:val="24"/>
                      <w:lang w:eastAsia="lv-LV"/>
                    </w:rPr>
                    <w:t xml:space="preserve"> atrodas Reģistrā par personu, kurai izsniegta invalīdu stāvvietu izmantošanas karte</w:t>
                  </w:r>
                  <w:r w:rsidR="003A751C">
                    <w:rPr>
                      <w:rFonts w:ascii="Times New Roman" w:eastAsia="Times New Roman" w:hAnsi="Times New Roman" w:cs="Times New Roman"/>
                      <w:sz w:val="24"/>
                      <w:szCs w:val="24"/>
                      <w:lang w:eastAsia="lv-LV"/>
                    </w:rPr>
                    <w:t>.</w:t>
                  </w:r>
                </w:p>
                <w:p w:rsidR="00762F94" w:rsidRPr="000936D9" w:rsidRDefault="00762F94" w:rsidP="003A751C">
                  <w:pPr>
                    <w:spacing w:after="0" w:line="240" w:lineRule="auto"/>
                    <w:jc w:val="both"/>
                    <w:rPr>
                      <w:rFonts w:ascii="Times New Roman" w:eastAsia="Times New Roman" w:hAnsi="Times New Roman" w:cs="Times New Roman"/>
                      <w:sz w:val="24"/>
                      <w:szCs w:val="24"/>
                      <w:lang w:eastAsia="lv-LV"/>
                    </w:rPr>
                  </w:pPr>
                </w:p>
                <w:p w:rsidR="00EF56F7" w:rsidRPr="004A78D9" w:rsidRDefault="00A96FF9" w:rsidP="00194E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Noteikumu</w:t>
                  </w:r>
                  <w:r w:rsidR="009B551C" w:rsidRPr="004F4970">
                    <w:rPr>
                      <w:rFonts w:ascii="Times New Roman" w:eastAsia="Times New Roman" w:hAnsi="Times New Roman" w:cs="Times New Roman"/>
                      <w:sz w:val="24"/>
                      <w:szCs w:val="24"/>
                      <w:lang w:eastAsia="lv-LV"/>
                    </w:rPr>
                    <w:t xml:space="preserve"> </w:t>
                  </w:r>
                  <w:r w:rsidR="003A751C">
                    <w:rPr>
                      <w:rFonts w:ascii="Times New Roman" w:eastAsia="Times New Roman" w:hAnsi="Times New Roman" w:cs="Times New Roman"/>
                      <w:sz w:val="24"/>
                      <w:szCs w:val="24"/>
                      <w:lang w:eastAsia="lv-LV"/>
                    </w:rPr>
                    <w:t>10</w:t>
                  </w:r>
                  <w:r w:rsidR="009B551C" w:rsidRPr="004F4970">
                    <w:rPr>
                      <w:rFonts w:ascii="Times New Roman" w:eastAsia="Times New Roman" w:hAnsi="Times New Roman" w:cs="Times New Roman"/>
                      <w:sz w:val="24"/>
                      <w:szCs w:val="24"/>
                      <w:lang w:eastAsia="lv-LV"/>
                    </w:rPr>
                    <w:t xml:space="preserve">.punkts paredz, ka </w:t>
                  </w:r>
                  <w:r w:rsidR="004F4970" w:rsidRPr="004F4970">
                    <w:rPr>
                      <w:rFonts w:ascii="Times New Roman" w:hAnsi="Times New Roman" w:cs="Times New Roman"/>
                      <w:sz w:val="24"/>
                      <w:szCs w:val="24"/>
                      <w:shd w:val="clear" w:color="auto" w:fill="FFFFFF"/>
                    </w:rPr>
                    <w:t xml:space="preserve">deleģētās funkcijas veikšanai CSDD Reģistrā var iekļaut citu informāciju, ja tā nepieciešama </w:t>
                  </w:r>
                  <w:r w:rsidR="004F4970" w:rsidRPr="004F4970">
                    <w:rPr>
                      <w:rFonts w:ascii="Times New Roman" w:hAnsi="Times New Roman" w:cs="Times New Roman"/>
                      <w:sz w:val="24"/>
                      <w:szCs w:val="24"/>
                    </w:rPr>
                    <w:t>procesu</w:t>
                  </w:r>
                  <w:r w:rsidR="004F4970" w:rsidRPr="004F4970">
                    <w:rPr>
                      <w:rFonts w:ascii="Times New Roman" w:hAnsi="Times New Roman" w:cs="Times New Roman"/>
                      <w:sz w:val="24"/>
                      <w:szCs w:val="24"/>
                      <w:shd w:val="clear" w:color="auto" w:fill="FFFFFF"/>
                    </w:rPr>
                    <w:t xml:space="preserve"> pilnīgākai atspoguļošanai un sistēmas attiecīgas funkcionalitātes nodrošināšanai, un tā atbilst </w:t>
                  </w:r>
                  <w:r w:rsidR="004F4970" w:rsidRPr="004F4970">
                    <w:rPr>
                      <w:rFonts w:ascii="Times New Roman" w:hAnsi="Times New Roman" w:cs="Times New Roman"/>
                      <w:sz w:val="24"/>
                      <w:szCs w:val="24"/>
                    </w:rPr>
                    <w:t>datu aizsardzības regulējuma prasībām</w:t>
                  </w:r>
                  <w:r w:rsidR="004F4970" w:rsidRPr="004F4970">
                    <w:rPr>
                      <w:rFonts w:ascii="Times New Roman" w:hAnsi="Times New Roman" w:cs="Times New Roman"/>
                      <w:sz w:val="24"/>
                      <w:szCs w:val="24"/>
                      <w:shd w:val="clear" w:color="auto" w:fill="FFFFFF"/>
                    </w:rPr>
                    <w:t>.</w:t>
                  </w:r>
                  <w:r w:rsidR="004F4970" w:rsidRPr="004F4970">
                    <w:rPr>
                      <w:rFonts w:ascii="Times New Roman" w:eastAsia="Times New Roman" w:hAnsi="Times New Roman" w:cs="Times New Roman"/>
                      <w:sz w:val="24"/>
                      <w:szCs w:val="24"/>
                    </w:rPr>
                    <w:t xml:space="preserve"> Taču tas, ka Noteikumos ir ietverts minimālais </w:t>
                  </w:r>
                  <w:r w:rsidR="0036481A">
                    <w:rPr>
                      <w:rFonts w:ascii="Times New Roman" w:eastAsia="Times New Roman" w:hAnsi="Times New Roman" w:cs="Times New Roman"/>
                      <w:sz w:val="24"/>
                      <w:szCs w:val="24"/>
                    </w:rPr>
                    <w:t>Reģistr</w:t>
                  </w:r>
                  <w:r w:rsidR="004F4970" w:rsidRPr="004F4970">
                    <w:rPr>
                      <w:rFonts w:ascii="Times New Roman" w:eastAsia="Times New Roman" w:hAnsi="Times New Roman" w:cs="Times New Roman"/>
                      <w:sz w:val="24"/>
                      <w:szCs w:val="24"/>
                    </w:rPr>
                    <w:t xml:space="preserve">ā iekļaujamās informācijas apjoms un paredzēts, ka noteiktos gadījumos </w:t>
                  </w:r>
                  <w:r w:rsidR="0036481A">
                    <w:rPr>
                      <w:rFonts w:ascii="Times New Roman" w:eastAsia="Times New Roman" w:hAnsi="Times New Roman" w:cs="Times New Roman"/>
                      <w:sz w:val="24"/>
                      <w:szCs w:val="24"/>
                    </w:rPr>
                    <w:t>Reģistrā</w:t>
                  </w:r>
                  <w:r w:rsidR="004F4970" w:rsidRPr="004F4970">
                    <w:rPr>
                      <w:rFonts w:ascii="Times New Roman" w:eastAsia="Times New Roman" w:hAnsi="Times New Roman" w:cs="Times New Roman"/>
                      <w:sz w:val="24"/>
                      <w:szCs w:val="24"/>
                    </w:rPr>
                    <w:t xml:space="preserve"> var iekļaut arī informāciju, kas nav minēta Noteikumu </w:t>
                  </w:r>
                  <w:proofErr w:type="spellStart"/>
                  <w:r w:rsidR="004F4970" w:rsidRPr="004F4970">
                    <w:rPr>
                      <w:rFonts w:ascii="Times New Roman" w:eastAsia="Times New Roman" w:hAnsi="Times New Roman" w:cs="Times New Roman"/>
                      <w:sz w:val="24"/>
                      <w:szCs w:val="24"/>
                    </w:rPr>
                    <w:t>II</w:t>
                  </w:r>
                  <w:r w:rsidR="006E7B6E">
                    <w:rPr>
                      <w:rFonts w:ascii="Times New Roman" w:eastAsia="Times New Roman" w:hAnsi="Times New Roman" w:cs="Times New Roman"/>
                      <w:sz w:val="24"/>
                      <w:szCs w:val="24"/>
                    </w:rPr>
                    <w:t>.</w:t>
                  </w:r>
                  <w:r w:rsidR="004F4970" w:rsidRPr="004F4970">
                    <w:rPr>
                      <w:rFonts w:ascii="Times New Roman" w:eastAsia="Times New Roman" w:hAnsi="Times New Roman" w:cs="Times New Roman"/>
                      <w:sz w:val="24"/>
                      <w:szCs w:val="24"/>
                    </w:rPr>
                    <w:t>nodaļā</w:t>
                  </w:r>
                  <w:proofErr w:type="spellEnd"/>
                  <w:r w:rsidR="004F4970" w:rsidRPr="004F4970">
                    <w:rPr>
                      <w:rFonts w:ascii="Times New Roman" w:eastAsia="Times New Roman" w:hAnsi="Times New Roman" w:cs="Times New Roman"/>
                      <w:sz w:val="24"/>
                      <w:szCs w:val="24"/>
                    </w:rPr>
                    <w:t xml:space="preserve">, nenozīmē, ka </w:t>
                  </w:r>
                  <w:r w:rsidR="0036481A">
                    <w:rPr>
                      <w:rFonts w:ascii="Times New Roman" w:eastAsia="Times New Roman" w:hAnsi="Times New Roman" w:cs="Times New Roman"/>
                      <w:sz w:val="24"/>
                      <w:szCs w:val="24"/>
                    </w:rPr>
                    <w:t>Reģistr</w:t>
                  </w:r>
                  <w:r w:rsidR="006E7B6E">
                    <w:rPr>
                      <w:rFonts w:ascii="Times New Roman" w:eastAsia="Times New Roman" w:hAnsi="Times New Roman" w:cs="Times New Roman"/>
                      <w:sz w:val="24"/>
                      <w:szCs w:val="24"/>
                    </w:rPr>
                    <w:t>a</w:t>
                  </w:r>
                  <w:r w:rsidR="004F4970" w:rsidRPr="004F4970">
                    <w:rPr>
                      <w:rFonts w:ascii="Times New Roman" w:eastAsia="Times New Roman" w:hAnsi="Times New Roman" w:cs="Times New Roman"/>
                      <w:sz w:val="24"/>
                      <w:szCs w:val="24"/>
                    </w:rPr>
                    <w:t xml:space="preserve"> pārzinis ir tiesīgs veikt jebkādu fizisko personu datu apstrādi. </w:t>
                  </w:r>
                  <w:r w:rsidR="0036481A">
                    <w:rPr>
                      <w:rFonts w:ascii="Times New Roman" w:eastAsia="Times New Roman" w:hAnsi="Times New Roman" w:cs="Times New Roman"/>
                      <w:sz w:val="24"/>
                      <w:szCs w:val="24"/>
                    </w:rPr>
                    <w:t>Reģistra</w:t>
                  </w:r>
                  <w:r w:rsidR="004F4970" w:rsidRPr="004F4970">
                    <w:rPr>
                      <w:rFonts w:ascii="Times New Roman" w:eastAsia="Times New Roman" w:hAnsi="Times New Roman" w:cs="Times New Roman"/>
                      <w:sz w:val="24"/>
                      <w:szCs w:val="24"/>
                    </w:rPr>
                    <w:t xml:space="preserve"> pārzinim kā jebkuram cit</w:t>
                  </w:r>
                  <w:r w:rsidR="003A751C">
                    <w:rPr>
                      <w:rFonts w:ascii="Times New Roman" w:eastAsia="Times New Roman" w:hAnsi="Times New Roman" w:cs="Times New Roman"/>
                      <w:sz w:val="24"/>
                      <w:szCs w:val="24"/>
                    </w:rPr>
                    <w:t>am tiesību subjektam ir saistoša</w:t>
                  </w:r>
                  <w:r w:rsidR="004F4970" w:rsidRPr="004F4970">
                    <w:rPr>
                      <w:rFonts w:ascii="Times New Roman" w:eastAsia="Times New Roman" w:hAnsi="Times New Roman" w:cs="Times New Roman"/>
                      <w:sz w:val="24"/>
                      <w:szCs w:val="24"/>
                    </w:rPr>
                    <w:t xml:space="preserve"> </w:t>
                  </w:r>
                  <w:r w:rsidR="003239C6" w:rsidRPr="003050DC">
                    <w:rPr>
                      <w:rStyle w:val="Strong"/>
                      <w:rFonts w:ascii="Times New Roman" w:hAnsi="Times New Roman" w:cs="Times New Roman"/>
                      <w:b w:val="0"/>
                      <w:sz w:val="24"/>
                      <w:szCs w:val="24"/>
                      <w:bdr w:val="none" w:sz="0" w:space="0" w:color="auto" w:frame="1"/>
                      <w:shd w:val="clear" w:color="auto" w:fill="FFFFFF"/>
                    </w:rPr>
                    <w:t>Eiropas Parlamenta un Padomes Regula (ES) 2016/679 (2016.gada 27. aprīlis) par fizisku personu aizsardzību attiecībā uz personas datu apstrādi un šādu datu brīvu apriti un ar ko atceļ Direktīvu 95/46/EK (Vispārīgā datu aizsardzības regula)</w:t>
                  </w:r>
                  <w:r w:rsidR="004F4970" w:rsidRPr="004F4970">
                    <w:rPr>
                      <w:rFonts w:ascii="Times New Roman" w:eastAsia="Times New Roman" w:hAnsi="Times New Roman" w:cs="Times New Roman"/>
                      <w:sz w:val="24"/>
                      <w:szCs w:val="24"/>
                    </w:rPr>
                    <w:t xml:space="preserve">. Tas nozīmē, ka gadījumā, ja </w:t>
                  </w:r>
                  <w:r w:rsidR="0036481A">
                    <w:rPr>
                      <w:rFonts w:ascii="Times New Roman" w:eastAsia="Times New Roman" w:hAnsi="Times New Roman" w:cs="Times New Roman"/>
                      <w:sz w:val="24"/>
                      <w:szCs w:val="24"/>
                    </w:rPr>
                    <w:t>Reģistra</w:t>
                  </w:r>
                  <w:r w:rsidR="004F4970" w:rsidRPr="004F4970">
                    <w:rPr>
                      <w:rFonts w:ascii="Times New Roman" w:eastAsia="Times New Roman" w:hAnsi="Times New Roman" w:cs="Times New Roman"/>
                      <w:sz w:val="24"/>
                      <w:szCs w:val="24"/>
                    </w:rPr>
                    <w:t xml:space="preserve"> pārzinim būs nepieciešams apstrādāt lielāku datu apjomu, nekā tas paredzēts </w:t>
                  </w:r>
                  <w:r w:rsidR="004F4970" w:rsidRPr="00194ECB">
                    <w:rPr>
                      <w:rFonts w:ascii="Times New Roman" w:eastAsia="Times New Roman" w:hAnsi="Times New Roman" w:cs="Times New Roman"/>
                      <w:sz w:val="24"/>
                      <w:szCs w:val="24"/>
                    </w:rPr>
                    <w:t>No</w:t>
                  </w:r>
                  <w:r w:rsidR="0036481A" w:rsidRPr="00194ECB">
                    <w:rPr>
                      <w:rFonts w:ascii="Times New Roman" w:eastAsia="Times New Roman" w:hAnsi="Times New Roman" w:cs="Times New Roman"/>
                      <w:sz w:val="24"/>
                      <w:szCs w:val="24"/>
                    </w:rPr>
                    <w:t xml:space="preserve">teikumu </w:t>
                  </w:r>
                  <w:proofErr w:type="spellStart"/>
                  <w:r w:rsidR="004F4970" w:rsidRPr="00194ECB">
                    <w:rPr>
                      <w:rFonts w:ascii="Times New Roman" w:eastAsia="Times New Roman" w:hAnsi="Times New Roman" w:cs="Times New Roman"/>
                      <w:sz w:val="24"/>
                      <w:szCs w:val="24"/>
                    </w:rPr>
                    <w:t>II</w:t>
                  </w:r>
                  <w:r w:rsidR="006E7B6E" w:rsidRPr="00194ECB">
                    <w:rPr>
                      <w:rFonts w:ascii="Times New Roman" w:eastAsia="Times New Roman" w:hAnsi="Times New Roman" w:cs="Times New Roman"/>
                      <w:sz w:val="24"/>
                      <w:szCs w:val="24"/>
                    </w:rPr>
                    <w:t>.</w:t>
                  </w:r>
                  <w:r w:rsidR="004F4970" w:rsidRPr="00194ECB">
                    <w:rPr>
                      <w:rFonts w:ascii="Times New Roman" w:eastAsia="Times New Roman" w:hAnsi="Times New Roman" w:cs="Times New Roman"/>
                      <w:sz w:val="24"/>
                      <w:szCs w:val="24"/>
                    </w:rPr>
                    <w:t>nodaļā</w:t>
                  </w:r>
                  <w:proofErr w:type="spellEnd"/>
                  <w:r w:rsidR="004F4970" w:rsidRPr="00194ECB">
                    <w:rPr>
                      <w:rFonts w:ascii="Times New Roman" w:eastAsia="Times New Roman" w:hAnsi="Times New Roman" w:cs="Times New Roman"/>
                      <w:sz w:val="24"/>
                      <w:szCs w:val="24"/>
                    </w:rPr>
                    <w:t>, tam jebkurā gadījumā būs jāievēro fizisko personu datu apstrādes prasības, kuras paredz</w:t>
                  </w:r>
                  <w:r w:rsidR="00194ECB" w:rsidRPr="00194ECB">
                    <w:rPr>
                      <w:rFonts w:ascii="Times New Roman" w:eastAsia="Times New Roman" w:hAnsi="Times New Roman" w:cs="Times New Roman"/>
                      <w:sz w:val="24"/>
                      <w:szCs w:val="24"/>
                    </w:rPr>
                    <w:t xml:space="preserve"> </w:t>
                  </w:r>
                  <w:r w:rsidR="003A751C">
                    <w:rPr>
                      <w:rFonts w:ascii="Times New Roman" w:hAnsi="Times New Roman" w:cs="Times New Roman"/>
                      <w:sz w:val="24"/>
                      <w:szCs w:val="24"/>
                    </w:rPr>
                    <w:t>Vispārīgā datu aizsardzības regula</w:t>
                  </w:r>
                  <w:r w:rsidR="00194ECB" w:rsidRPr="00194ECB">
                    <w:rPr>
                      <w:rFonts w:ascii="Times New Roman" w:hAnsi="Times New Roman" w:cs="Times New Roman"/>
                      <w:sz w:val="24"/>
                      <w:szCs w:val="24"/>
                    </w:rPr>
                    <w:t xml:space="preserve"> vai jebkur</w:t>
                  </w:r>
                  <w:r w:rsidR="00194ECB">
                    <w:rPr>
                      <w:rFonts w:ascii="Times New Roman" w:hAnsi="Times New Roman" w:cs="Times New Roman"/>
                      <w:sz w:val="24"/>
                      <w:szCs w:val="24"/>
                    </w:rPr>
                    <w:t>as</w:t>
                  </w:r>
                  <w:r w:rsidR="00194ECB" w:rsidRPr="00194ECB">
                    <w:rPr>
                      <w:rFonts w:ascii="Times New Roman" w:hAnsi="Times New Roman" w:cs="Times New Roman"/>
                      <w:sz w:val="24"/>
                      <w:szCs w:val="24"/>
                    </w:rPr>
                    <w:t xml:space="preserve"> cit</w:t>
                  </w:r>
                  <w:r w:rsidR="00194ECB">
                    <w:rPr>
                      <w:rFonts w:ascii="Times New Roman" w:hAnsi="Times New Roman" w:cs="Times New Roman"/>
                      <w:sz w:val="24"/>
                      <w:szCs w:val="24"/>
                    </w:rPr>
                    <w:t>as</w:t>
                  </w:r>
                  <w:r w:rsidR="00194ECB" w:rsidRPr="00194ECB">
                    <w:rPr>
                      <w:rFonts w:ascii="Times New Roman" w:hAnsi="Times New Roman" w:cs="Times New Roman"/>
                      <w:sz w:val="24"/>
                      <w:szCs w:val="24"/>
                    </w:rPr>
                    <w:t xml:space="preserve"> spēkā esošā</w:t>
                  </w:r>
                  <w:r w:rsidR="00194ECB">
                    <w:rPr>
                      <w:rFonts w:ascii="Times New Roman" w:hAnsi="Times New Roman" w:cs="Times New Roman"/>
                      <w:sz w:val="24"/>
                      <w:szCs w:val="24"/>
                    </w:rPr>
                    <w:t>s</w:t>
                  </w:r>
                  <w:r w:rsidR="00194ECB" w:rsidRPr="00194ECB">
                    <w:rPr>
                      <w:rFonts w:ascii="Times New Roman" w:hAnsi="Times New Roman" w:cs="Times New Roman"/>
                      <w:sz w:val="24"/>
                      <w:szCs w:val="24"/>
                    </w:rPr>
                    <w:t xml:space="preserve"> datu aizsardzības regulējuma prasīb</w:t>
                  </w:r>
                  <w:r w:rsidR="00194ECB">
                    <w:rPr>
                      <w:rFonts w:ascii="Times New Roman" w:hAnsi="Times New Roman" w:cs="Times New Roman"/>
                      <w:sz w:val="24"/>
                      <w:szCs w:val="24"/>
                    </w:rPr>
                    <w:t>as</w:t>
                  </w:r>
                  <w:r w:rsidR="004F4970" w:rsidRPr="00194ECB">
                    <w:rPr>
                      <w:rFonts w:ascii="Times New Roman" w:eastAsia="Times New Roman" w:hAnsi="Times New Roman" w:cs="Times New Roman"/>
                      <w:sz w:val="24"/>
                      <w:szCs w:val="24"/>
                    </w:rPr>
                    <w:t xml:space="preserve">. </w:t>
                  </w:r>
                  <w:r w:rsidR="0036481A" w:rsidRPr="00194ECB">
                    <w:rPr>
                      <w:rFonts w:ascii="Times New Roman" w:eastAsia="Times New Roman" w:hAnsi="Times New Roman" w:cs="Times New Roman"/>
                      <w:sz w:val="24"/>
                      <w:szCs w:val="24"/>
                    </w:rPr>
                    <w:t>Reģistra</w:t>
                  </w:r>
                  <w:r w:rsidR="004F4970" w:rsidRPr="00194ECB">
                    <w:rPr>
                      <w:rFonts w:ascii="Times New Roman" w:eastAsia="Times New Roman" w:hAnsi="Times New Roman" w:cs="Times New Roman"/>
                      <w:sz w:val="24"/>
                      <w:szCs w:val="24"/>
                    </w:rPr>
                    <w:t xml:space="preserve"> pārzinis datu apstrādē ir saistīts ar </w:t>
                  </w:r>
                  <w:r w:rsidR="0036481A" w:rsidRPr="00194ECB">
                    <w:rPr>
                      <w:rFonts w:ascii="Times New Roman" w:eastAsia="Times New Roman" w:hAnsi="Times New Roman" w:cs="Times New Roman"/>
                      <w:sz w:val="24"/>
                      <w:szCs w:val="24"/>
                    </w:rPr>
                    <w:t>Reģistra</w:t>
                  </w:r>
                  <w:r w:rsidR="004F4970" w:rsidRPr="00194ECB">
                    <w:rPr>
                      <w:rFonts w:ascii="Times New Roman" w:eastAsia="Times New Roman" w:hAnsi="Times New Roman" w:cs="Times New Roman"/>
                      <w:sz w:val="24"/>
                      <w:szCs w:val="24"/>
                    </w:rPr>
                    <w:t xml:space="preserve"> izveidošanas un izmantošanas mērķi</w:t>
                  </w:r>
                  <w:r w:rsidR="004F4970" w:rsidRPr="004F4970">
                    <w:rPr>
                      <w:rFonts w:ascii="Times New Roman" w:eastAsia="Times New Roman" w:hAnsi="Times New Roman" w:cs="Times New Roman"/>
                      <w:sz w:val="24"/>
                      <w:szCs w:val="24"/>
                    </w:rPr>
                    <w:t xml:space="preserve">. </w:t>
                  </w:r>
                  <w:r w:rsidR="0036481A">
                    <w:rPr>
                      <w:rFonts w:ascii="Times New Roman" w:eastAsia="Times New Roman" w:hAnsi="Times New Roman" w:cs="Times New Roman"/>
                      <w:sz w:val="24"/>
                      <w:szCs w:val="24"/>
                    </w:rPr>
                    <w:t>Reģistra</w:t>
                  </w:r>
                  <w:r w:rsidR="004F4970" w:rsidRPr="004F4970">
                    <w:rPr>
                      <w:rFonts w:ascii="Times New Roman" w:eastAsia="Times New Roman" w:hAnsi="Times New Roman" w:cs="Times New Roman"/>
                      <w:sz w:val="24"/>
                      <w:szCs w:val="24"/>
                    </w:rPr>
                    <w:t xml:space="preserve"> pārzinis ir identificējis fizisko personu datus, kuru </w:t>
                  </w:r>
                  <w:r w:rsidR="004F4970" w:rsidRPr="004F4970">
                    <w:rPr>
                      <w:rFonts w:ascii="Times New Roman" w:eastAsia="Times New Roman" w:hAnsi="Times New Roman" w:cs="Times New Roman"/>
                      <w:sz w:val="24"/>
                      <w:szCs w:val="24"/>
                    </w:rPr>
                    <w:lastRenderedPageBreak/>
                    <w:t xml:space="preserve">apstrāde ir nepieciešama un šie dati ir uzskaitīti Noteikumos. Ja </w:t>
                  </w:r>
                  <w:r w:rsidR="0036481A">
                    <w:rPr>
                      <w:rFonts w:ascii="Times New Roman" w:eastAsia="Times New Roman" w:hAnsi="Times New Roman" w:cs="Times New Roman"/>
                      <w:sz w:val="24"/>
                      <w:szCs w:val="24"/>
                    </w:rPr>
                    <w:t>Reģistra</w:t>
                  </w:r>
                  <w:r w:rsidR="004F4970" w:rsidRPr="004F4970">
                    <w:rPr>
                      <w:rFonts w:ascii="Times New Roman" w:eastAsia="Times New Roman" w:hAnsi="Times New Roman" w:cs="Times New Roman"/>
                      <w:sz w:val="24"/>
                      <w:szCs w:val="24"/>
                    </w:rPr>
                    <w:t xml:space="preserve"> pārzinim būs nepieciešams apstrādāt vēl citus </w:t>
                  </w:r>
                  <w:r w:rsidR="004F4970" w:rsidRPr="004A78D9">
                    <w:rPr>
                      <w:rFonts w:ascii="Times New Roman" w:eastAsia="Times New Roman" w:hAnsi="Times New Roman" w:cs="Times New Roman"/>
                      <w:sz w:val="24"/>
                      <w:szCs w:val="24"/>
                    </w:rPr>
                    <w:t xml:space="preserve">fizisko personu datus, </w:t>
                  </w:r>
                  <w:r w:rsidR="0036481A" w:rsidRPr="004A78D9">
                    <w:rPr>
                      <w:rFonts w:ascii="Times New Roman" w:eastAsia="Times New Roman" w:hAnsi="Times New Roman" w:cs="Times New Roman"/>
                      <w:sz w:val="24"/>
                      <w:szCs w:val="24"/>
                    </w:rPr>
                    <w:t>Reģistra</w:t>
                  </w:r>
                  <w:r w:rsidR="004F4970" w:rsidRPr="004A78D9">
                    <w:rPr>
                      <w:rFonts w:ascii="Times New Roman" w:eastAsia="Times New Roman" w:hAnsi="Times New Roman" w:cs="Times New Roman"/>
                      <w:sz w:val="24"/>
                      <w:szCs w:val="24"/>
                    </w:rPr>
                    <w:t xml:space="preserve"> pārzinis tos identificēs datu apstrādes nepieciešamības brīdī (datu apstrādes nepieciešamība ir atkarīga no normatīvajos aktos ietvertā regulējuma un </w:t>
                  </w:r>
                  <w:r w:rsidR="0036481A" w:rsidRPr="004A78D9">
                    <w:rPr>
                      <w:rFonts w:ascii="Times New Roman" w:eastAsia="Times New Roman" w:hAnsi="Times New Roman" w:cs="Times New Roman"/>
                      <w:sz w:val="24"/>
                      <w:szCs w:val="24"/>
                    </w:rPr>
                    <w:t>Reģistra</w:t>
                  </w:r>
                  <w:r w:rsidR="004F4970" w:rsidRPr="004A78D9">
                    <w:rPr>
                      <w:rFonts w:ascii="Times New Roman" w:eastAsia="Times New Roman" w:hAnsi="Times New Roman" w:cs="Times New Roman"/>
                      <w:sz w:val="24"/>
                      <w:szCs w:val="24"/>
                    </w:rPr>
                    <w:t xml:space="preserve"> funkcionalitātes).</w:t>
                  </w:r>
                </w:p>
                <w:p w:rsidR="00370808" w:rsidRPr="00370808" w:rsidRDefault="004A78D9" w:rsidP="00370808">
                  <w:pPr>
                    <w:pStyle w:val="naisc"/>
                    <w:spacing w:before="0" w:after="0"/>
                    <w:jc w:val="both"/>
                  </w:pPr>
                  <w:r w:rsidRPr="004A78D9">
                    <w:t xml:space="preserve">Noteikumu </w:t>
                  </w:r>
                  <w:r w:rsidRPr="004A78D9">
                    <w:rPr>
                      <w:bCs/>
                    </w:rPr>
                    <w:t>1</w:t>
                  </w:r>
                  <w:r w:rsidR="00E54480">
                    <w:rPr>
                      <w:bCs/>
                    </w:rPr>
                    <w:t>3</w:t>
                  </w:r>
                  <w:r w:rsidRPr="004A78D9">
                    <w:rPr>
                      <w:bCs/>
                    </w:rPr>
                    <w:t>.</w:t>
                  </w:r>
                  <w:r w:rsidR="00E54480">
                    <w:rPr>
                      <w:bCs/>
                    </w:rPr>
                    <w:t xml:space="preserve"> un 14.</w:t>
                  </w:r>
                  <w:r>
                    <w:rPr>
                      <w:bCs/>
                    </w:rPr>
                    <w:t>punkts nosaka, ka</w:t>
                  </w:r>
                  <w:r w:rsidRPr="004A78D9">
                    <w:rPr>
                      <w:bCs/>
                    </w:rPr>
                    <w:t xml:space="preserve"> </w:t>
                  </w:r>
                  <w:r w:rsidR="002B0D5C">
                    <w:rPr>
                      <w:bCs/>
                    </w:rPr>
                    <w:t>fiziskās un juridiskā</w:t>
                  </w:r>
                  <w:r w:rsidR="00E54480">
                    <w:rPr>
                      <w:bCs/>
                    </w:rPr>
                    <w:t xml:space="preserve">s personas, valsts un pašvaldības iestādes, tiesībaizsardzības iestādes un citas normatīvajos aktos noteiktās personas noslēdz vienošanos ar CSDD par informācijas ievadīšanu </w:t>
                  </w:r>
                  <w:r w:rsidR="00011A0B">
                    <w:rPr>
                      <w:bCs/>
                    </w:rPr>
                    <w:t>un/</w:t>
                  </w:r>
                  <w:r w:rsidR="00E54480">
                    <w:rPr>
                      <w:bCs/>
                    </w:rPr>
                    <w:t xml:space="preserve">vai nodošanu Reģistram. </w:t>
                  </w:r>
                  <w:r w:rsidR="00081367">
                    <w:rPr>
                      <w:bCs/>
                    </w:rPr>
                    <w:t>Savukārt N</w:t>
                  </w:r>
                  <w:r>
                    <w:rPr>
                      <w:bCs/>
                    </w:rPr>
                    <w:t xml:space="preserve">oteikumu </w:t>
                  </w:r>
                  <w:r w:rsidRPr="004A78D9">
                    <w:rPr>
                      <w:bCs/>
                    </w:rPr>
                    <w:t>15.</w:t>
                  </w:r>
                  <w:r>
                    <w:rPr>
                      <w:bCs/>
                    </w:rPr>
                    <w:t>punkts nosaka, ka</w:t>
                  </w:r>
                  <w:r w:rsidRPr="004A78D9">
                    <w:rPr>
                      <w:bCs/>
                    </w:rPr>
                    <w:t xml:space="preserve"> </w:t>
                  </w:r>
                  <w:r w:rsidRPr="004A78D9">
                    <w:rPr>
                      <w:color w:val="000000" w:themeColor="text1"/>
                    </w:rPr>
                    <w:t xml:space="preserve">Reģistrs tiešsaistes režīmā </w:t>
                  </w:r>
                  <w:r w:rsidR="008A0E13">
                    <w:rPr>
                      <w:color w:val="000000" w:themeColor="text1"/>
                    </w:rPr>
                    <w:t xml:space="preserve">nodod datus </w:t>
                  </w:r>
                  <w:r w:rsidRPr="004A78D9">
                    <w:rPr>
                      <w:color w:val="000000" w:themeColor="text1"/>
                    </w:rPr>
                    <w:t xml:space="preserve">citām informācijas sistēmām tādā apjomā, kāds nepieciešams </w:t>
                  </w:r>
                  <w:r w:rsidR="008A0E13">
                    <w:rPr>
                      <w:color w:val="000000" w:themeColor="text1"/>
                    </w:rPr>
                    <w:t>konkrētās informācijas sistēmas</w:t>
                  </w:r>
                  <w:r w:rsidRPr="004A78D9">
                    <w:rPr>
                      <w:color w:val="000000" w:themeColor="text1"/>
                    </w:rPr>
                    <w:t xml:space="preserve"> </w:t>
                  </w:r>
                  <w:r w:rsidR="008A0E13">
                    <w:rPr>
                      <w:color w:val="000000" w:themeColor="text1"/>
                    </w:rPr>
                    <w:t>darbības nodrošināšanai</w:t>
                  </w:r>
                  <w:r w:rsidRPr="004A78D9">
                    <w:t>, pamat</w:t>
                  </w:r>
                  <w:r w:rsidR="00BF24D1">
                    <w:t>ojoties uz normatīvajiem aktiem</w:t>
                  </w:r>
                  <w:r w:rsidRPr="004A78D9">
                    <w:t xml:space="preserve"> un rakstisku vienošanos ar konkrētās inf</w:t>
                  </w:r>
                  <w:r w:rsidR="00081367">
                    <w:t>ormācijas sistēmas pārzini. Uz N</w:t>
                  </w:r>
                  <w:r w:rsidRPr="004A78D9">
                    <w:t>oteikumu izdošanas brīdi Reģistrs satur vairāk kā 631 informācijas vienību nosaukumu, 8000 informācijas vienības datu laukus,</w:t>
                  </w:r>
                  <w:r w:rsidR="00370808">
                    <w:t xml:space="preserve"> un</w:t>
                  </w:r>
                  <w:r w:rsidRPr="004A78D9">
                    <w:t xml:space="preserve"> 391</w:t>
                  </w:r>
                  <w:r w:rsidR="00E54480">
                    <w:t xml:space="preserve"> 210 193 informācijas vienības. </w:t>
                  </w:r>
                  <w:r w:rsidR="009B4B44" w:rsidRPr="00355889">
                    <w:t>Reģistr</w:t>
                  </w:r>
                  <w:r w:rsidR="009B4B44">
                    <w:t>ā esošās informācijas apmaiņa notiek starp</w:t>
                  </w:r>
                  <w:r w:rsidR="009B4B44" w:rsidRPr="00355889">
                    <w:t xml:space="preserve">: Valsts </w:t>
                  </w:r>
                  <w:r w:rsidR="009B4B44">
                    <w:t>p</w:t>
                  </w:r>
                  <w:r w:rsidR="009B4B44" w:rsidRPr="00355889">
                    <w:t>olicij</w:t>
                  </w:r>
                  <w:r w:rsidR="009B4B44">
                    <w:t>u</w:t>
                  </w:r>
                  <w:r w:rsidR="009B4B44" w:rsidRPr="00355889">
                    <w:t>; Ie</w:t>
                  </w:r>
                  <w:r w:rsidR="000B44C4">
                    <w:t>kšlietu ministrijas</w:t>
                  </w:r>
                  <w:r w:rsidR="009B4B44" w:rsidRPr="00355889">
                    <w:t xml:space="preserve"> Informācijas centr</w:t>
                  </w:r>
                  <w:r w:rsidR="009B4B44">
                    <w:t>u</w:t>
                  </w:r>
                  <w:r w:rsidR="009B4B44" w:rsidRPr="00355889">
                    <w:t xml:space="preserve">; </w:t>
                  </w:r>
                  <w:r w:rsidR="009B4B44">
                    <w:t>Valsts r</w:t>
                  </w:r>
                  <w:r w:rsidR="009B4B44" w:rsidRPr="00355889">
                    <w:t>obežsardz</w:t>
                  </w:r>
                  <w:r w:rsidR="009B4B44">
                    <w:t>i</w:t>
                  </w:r>
                  <w:r w:rsidR="009B4B44" w:rsidRPr="00355889">
                    <w:t xml:space="preserve">; </w:t>
                  </w:r>
                  <w:r w:rsidR="009B4B44">
                    <w:t>p</w:t>
                  </w:r>
                  <w:r w:rsidR="009B4B44" w:rsidRPr="00355889">
                    <w:t>ašvaldīb</w:t>
                  </w:r>
                  <w:r w:rsidR="009B4B44">
                    <w:t>ām</w:t>
                  </w:r>
                  <w:r w:rsidR="009B4B44" w:rsidRPr="00355889">
                    <w:t xml:space="preserve">; </w:t>
                  </w:r>
                  <w:r w:rsidR="009B4B44">
                    <w:t>L</w:t>
                  </w:r>
                  <w:r w:rsidR="000B44C4">
                    <w:t>atvijas Republikas P</w:t>
                  </w:r>
                  <w:r w:rsidR="009B4B44" w:rsidRPr="00355889">
                    <w:t>rokuratūr</w:t>
                  </w:r>
                  <w:r w:rsidR="009B4B44">
                    <w:t>u</w:t>
                  </w:r>
                  <w:r w:rsidR="009B4B44" w:rsidRPr="00355889">
                    <w:t xml:space="preserve">; </w:t>
                  </w:r>
                  <w:r w:rsidR="009B4B44">
                    <w:t>a</w:t>
                  </w:r>
                  <w:r w:rsidR="009B4B44" w:rsidRPr="00355889">
                    <w:t>pdrošināšanas sabiedrīb</w:t>
                  </w:r>
                  <w:r w:rsidR="009B4B44">
                    <w:t>ām</w:t>
                  </w:r>
                  <w:r w:rsidR="009B4B44" w:rsidRPr="00355889">
                    <w:t>; Latvijas Transportlīdzekļu apdrošinātāju biroj</w:t>
                  </w:r>
                  <w:r w:rsidR="009B4B44">
                    <w:t>u</w:t>
                  </w:r>
                  <w:r w:rsidR="009B4B44" w:rsidRPr="00355889">
                    <w:t>; Iedzīvotāju reģistr</w:t>
                  </w:r>
                  <w:r w:rsidR="009B4B44">
                    <w:t>u</w:t>
                  </w:r>
                  <w:r w:rsidR="009B4B44" w:rsidRPr="00355889">
                    <w:t>; Komercķīlu reģistr</w:t>
                  </w:r>
                  <w:r w:rsidR="009B4B44">
                    <w:t>u</w:t>
                  </w:r>
                  <w:r w:rsidR="009B4B44" w:rsidRPr="00355889">
                    <w:t xml:space="preserve">; </w:t>
                  </w:r>
                  <w:r w:rsidR="009B4B44">
                    <w:t>m</w:t>
                  </w:r>
                  <w:r w:rsidR="009B4B44" w:rsidRPr="00355889">
                    <w:t>aksātnespējas procesa administratori</w:t>
                  </w:r>
                  <w:r w:rsidR="009B4B44">
                    <w:t>em</w:t>
                  </w:r>
                  <w:r w:rsidR="009B4B44" w:rsidRPr="00355889">
                    <w:t xml:space="preserve">; </w:t>
                  </w:r>
                  <w:r w:rsidR="009B4B44">
                    <w:t>z</w:t>
                  </w:r>
                  <w:r w:rsidR="009B4B44" w:rsidRPr="00355889">
                    <w:t>vērināti</w:t>
                  </w:r>
                  <w:r w:rsidR="009B4B44">
                    <w:t>em</w:t>
                  </w:r>
                  <w:r w:rsidR="009B4B44" w:rsidRPr="00355889">
                    <w:t xml:space="preserve"> tiesu izpildītāji</w:t>
                  </w:r>
                  <w:r w:rsidR="009B4B44">
                    <w:t>em; Valsts ieņēmumu dienestu</w:t>
                  </w:r>
                  <w:r w:rsidR="009B4B44" w:rsidRPr="00355889">
                    <w:t xml:space="preserve">; </w:t>
                  </w:r>
                  <w:r w:rsidR="009B4B44">
                    <w:t>t</w:t>
                  </w:r>
                  <w:r w:rsidR="009B4B44" w:rsidRPr="00355889">
                    <w:t>ies</w:t>
                  </w:r>
                  <w:r w:rsidR="009B4B44">
                    <w:t>ām</w:t>
                  </w:r>
                  <w:r w:rsidR="009B4B44" w:rsidRPr="00355889">
                    <w:t xml:space="preserve">; Uzturlīdzekļu garantijas </w:t>
                  </w:r>
                  <w:r w:rsidR="009B4B44" w:rsidRPr="00370808">
                    <w:t xml:space="preserve">fonda administrāciju;  fiziskām un juridiskām personas u.c. </w:t>
                  </w:r>
                  <w:r w:rsidRPr="00370808">
                    <w:t xml:space="preserve">Iepriekš minētais </w:t>
                  </w:r>
                  <w:r w:rsidR="00370808">
                    <w:t>Reģistra informācijas lietotāju</w:t>
                  </w:r>
                  <w:r w:rsidR="00370808" w:rsidRPr="00355889">
                    <w:t xml:space="preserve"> saraksts ik pa brīdim tiek papildināts</w:t>
                  </w:r>
                  <w:r w:rsidRPr="00370808">
                    <w:t xml:space="preserve">. </w:t>
                  </w:r>
                  <w:r w:rsidR="00BF24D1">
                    <w:t>A</w:t>
                  </w:r>
                  <w:r w:rsidR="00370808" w:rsidRPr="00370808">
                    <w:t>ktuālā informācija par valsts informācijas sistēmām</w:t>
                  </w:r>
                  <w:r w:rsidR="00BF24D1">
                    <w:t>,</w:t>
                  </w:r>
                  <w:r w:rsidR="00370808" w:rsidRPr="00370808">
                    <w:t xml:space="preserve"> no kurām saņem un kurām </w:t>
                  </w:r>
                  <w:r w:rsidR="003D069D">
                    <w:t>no</w:t>
                  </w:r>
                  <w:r w:rsidR="00370808" w:rsidRPr="00370808">
                    <w:t>sūta informāciju no Reģistra</w:t>
                  </w:r>
                  <w:r w:rsidR="00B762BC">
                    <w:t>,</w:t>
                  </w:r>
                  <w:r w:rsidR="00370808" w:rsidRPr="00370808">
                    <w:t xml:space="preserve"> ir pieejama valsts informācijas sistēmu reģistrā, kas ir valsts reģistrs valsts informācijas sistēmu uzskaitei un to funkciju identificēšanai,</w:t>
                  </w:r>
                  <w:r w:rsidR="00BF24D1">
                    <w:t xml:space="preserve"> un tas ir</w:t>
                  </w:r>
                  <w:r w:rsidR="00370808" w:rsidRPr="00370808">
                    <w:t xml:space="preserve"> pieejams </w:t>
                  </w:r>
                  <w:r w:rsidR="000B44C4">
                    <w:t>tīmekļa vietnē:</w:t>
                  </w:r>
                </w:p>
                <w:p w:rsidR="004A78D9" w:rsidRPr="00370808" w:rsidRDefault="0061078B" w:rsidP="00370808">
                  <w:pPr>
                    <w:jc w:val="both"/>
                    <w:rPr>
                      <w:rFonts w:ascii="Times New Roman" w:eastAsia="Times New Roman" w:hAnsi="Times New Roman" w:cs="Times New Roman"/>
                      <w:sz w:val="24"/>
                      <w:szCs w:val="24"/>
                    </w:rPr>
                  </w:pPr>
                  <w:hyperlink r:id="rId10" w:history="1">
                    <w:r w:rsidR="00370808" w:rsidRPr="00370808">
                      <w:rPr>
                        <w:rStyle w:val="Hyperlink"/>
                        <w:rFonts w:ascii="Times New Roman" w:hAnsi="Times New Roman" w:cs="Times New Roman"/>
                        <w:sz w:val="24"/>
                        <w:szCs w:val="24"/>
                      </w:rPr>
                      <w:t>https://www.visr.eps.gov.lv/visr/</w:t>
                    </w:r>
                  </w:hyperlink>
                  <w:r w:rsidR="00370808" w:rsidRPr="00370808">
                    <w:rPr>
                      <w:rFonts w:ascii="Times New Roman" w:hAnsi="Times New Roman" w:cs="Times New Roman"/>
                      <w:b/>
                      <w:sz w:val="24"/>
                      <w:szCs w:val="24"/>
                    </w:rPr>
                    <w:t xml:space="preserve"> .</w:t>
                  </w:r>
                </w:p>
                <w:p w:rsidR="00EF69B4" w:rsidRDefault="00EF69B4" w:rsidP="00370808">
                  <w:pPr>
                    <w:jc w:val="both"/>
                    <w:rPr>
                      <w:rFonts w:ascii="Times New Roman" w:hAnsi="Times New Roman" w:cs="Times New Roman"/>
                      <w:sz w:val="24"/>
                      <w:szCs w:val="24"/>
                    </w:rPr>
                  </w:pPr>
                  <w:r w:rsidRPr="00370808">
                    <w:rPr>
                      <w:rFonts w:ascii="Times New Roman" w:eastAsia="Times New Roman" w:hAnsi="Times New Roman" w:cs="Times New Roman"/>
                      <w:sz w:val="24"/>
                      <w:szCs w:val="24"/>
                    </w:rPr>
                    <w:t>Noteikumu 1</w:t>
                  </w:r>
                  <w:r w:rsidR="000E7F9B" w:rsidRPr="00370808">
                    <w:rPr>
                      <w:rFonts w:ascii="Times New Roman" w:eastAsia="Times New Roman" w:hAnsi="Times New Roman" w:cs="Times New Roman"/>
                      <w:sz w:val="24"/>
                      <w:szCs w:val="24"/>
                    </w:rPr>
                    <w:t>7</w:t>
                  </w:r>
                  <w:r w:rsidRPr="00370808">
                    <w:rPr>
                      <w:rFonts w:ascii="Times New Roman" w:eastAsia="Times New Roman" w:hAnsi="Times New Roman" w:cs="Times New Roman"/>
                      <w:sz w:val="24"/>
                      <w:szCs w:val="24"/>
                    </w:rPr>
                    <w:t>.punktā ir uzskaitīti</w:t>
                  </w:r>
                  <w:r>
                    <w:rPr>
                      <w:rFonts w:ascii="Times New Roman" w:eastAsia="Times New Roman" w:hAnsi="Times New Roman" w:cs="Times New Roman"/>
                      <w:sz w:val="24"/>
                      <w:szCs w:val="24"/>
                    </w:rPr>
                    <w:t xml:space="preserve"> tie personas datu saņēmēji, kuri var iegūt ierobežotas pieejamības  i</w:t>
                  </w:r>
                  <w:r w:rsidRPr="00B65645">
                    <w:rPr>
                      <w:rFonts w:ascii="Times New Roman" w:hAnsi="Times New Roman" w:cs="Times New Roman"/>
                      <w:sz w:val="24"/>
                      <w:szCs w:val="24"/>
                    </w:rPr>
                    <w:t>nformācij</w:t>
                  </w:r>
                  <w:r>
                    <w:rPr>
                      <w:rFonts w:ascii="Times New Roman" w:hAnsi="Times New Roman" w:cs="Times New Roman"/>
                      <w:sz w:val="24"/>
                      <w:szCs w:val="24"/>
                    </w:rPr>
                    <w:t>u</w:t>
                  </w:r>
                  <w:r w:rsidRPr="00B65645">
                    <w:rPr>
                      <w:rFonts w:ascii="Times New Roman" w:hAnsi="Times New Roman" w:cs="Times New Roman"/>
                      <w:sz w:val="24"/>
                      <w:szCs w:val="24"/>
                    </w:rPr>
                    <w:t xml:space="preserve"> par fiziskajai personai piederošu, turējumā vai valdījumā esošu transportlīdzekli vai kuģošanas līdzekli, ja tiek identificēti personas dati</w:t>
                  </w:r>
                  <w:r>
                    <w:rPr>
                      <w:rFonts w:ascii="Times New Roman" w:hAnsi="Times New Roman" w:cs="Times New Roman"/>
                      <w:sz w:val="24"/>
                      <w:szCs w:val="24"/>
                    </w:rPr>
                    <w:t xml:space="preserve">. Papildus </w:t>
                  </w:r>
                  <w:r w:rsidR="0020691B">
                    <w:rPr>
                      <w:rFonts w:ascii="Times New Roman" w:hAnsi="Times New Roman" w:cs="Times New Roman"/>
                      <w:sz w:val="24"/>
                      <w:szCs w:val="24"/>
                    </w:rPr>
                    <w:t>līdz šim noteiktajam</w:t>
                  </w:r>
                  <w:r>
                    <w:rPr>
                      <w:rFonts w:ascii="Times New Roman" w:hAnsi="Times New Roman" w:cs="Times New Roman"/>
                      <w:sz w:val="24"/>
                      <w:szCs w:val="24"/>
                    </w:rPr>
                    <w:t xml:space="preserve">, </w:t>
                  </w:r>
                  <w:r w:rsidR="00073B75">
                    <w:rPr>
                      <w:rFonts w:ascii="Times New Roman" w:eastAsia="Times New Roman" w:hAnsi="Times New Roman" w:cs="Times New Roman"/>
                      <w:sz w:val="24"/>
                      <w:szCs w:val="24"/>
                    </w:rPr>
                    <w:t>N</w:t>
                  </w:r>
                  <w:r w:rsidR="008025CB" w:rsidRPr="00073B75">
                    <w:rPr>
                      <w:rFonts w:ascii="Times New Roman" w:eastAsia="Times New Roman" w:hAnsi="Times New Roman" w:cs="Times New Roman"/>
                      <w:sz w:val="24"/>
                      <w:szCs w:val="24"/>
                    </w:rPr>
                    <w:t xml:space="preserve">oteikumi ir </w:t>
                  </w:r>
                  <w:r>
                    <w:rPr>
                      <w:rFonts w:ascii="Times New Roman" w:eastAsia="Times New Roman" w:hAnsi="Times New Roman" w:cs="Times New Roman"/>
                      <w:sz w:val="24"/>
                      <w:szCs w:val="24"/>
                    </w:rPr>
                    <w:t>papildināti ar jauniem personas datu saņēmējiem</w:t>
                  </w:r>
                  <w:r w:rsidR="008025CB" w:rsidRPr="00073B75">
                    <w:rPr>
                      <w:rFonts w:ascii="Times New Roman" w:eastAsia="Times New Roman" w:hAnsi="Times New Roman" w:cs="Times New Roman"/>
                      <w:sz w:val="24"/>
                      <w:szCs w:val="24"/>
                    </w:rPr>
                    <w:t>, proti, Noteikumu 1</w:t>
                  </w:r>
                  <w:r w:rsidR="000E7F9B">
                    <w:rPr>
                      <w:rFonts w:ascii="Times New Roman" w:eastAsia="Times New Roman" w:hAnsi="Times New Roman" w:cs="Times New Roman"/>
                      <w:sz w:val="24"/>
                      <w:szCs w:val="24"/>
                    </w:rPr>
                    <w:t>7</w:t>
                  </w:r>
                  <w:r w:rsidR="008025CB" w:rsidRPr="00073B75">
                    <w:rPr>
                      <w:rFonts w:ascii="Times New Roman" w:eastAsia="Times New Roman" w:hAnsi="Times New Roman" w:cs="Times New Roman"/>
                      <w:sz w:val="24"/>
                      <w:szCs w:val="24"/>
                    </w:rPr>
                    <w:t xml:space="preserve">.2.apakšpunkts nosaka, ka ierobežotas pieejamības informāciju no Reģistra </w:t>
                  </w:r>
                  <w:r w:rsidR="008025CB" w:rsidRPr="00073B75">
                    <w:rPr>
                      <w:rFonts w:ascii="Times New Roman" w:eastAsia="Times New Roman" w:hAnsi="Times New Roman" w:cs="Times New Roman"/>
                      <w:sz w:val="24"/>
                      <w:szCs w:val="24"/>
                    </w:rPr>
                    <w:lastRenderedPageBreak/>
                    <w:t>ir tiesības iegūt institūcijām, kam deleģētas valsts vai pašvaldīb</w:t>
                  </w:r>
                  <w:r w:rsidR="008A0E13">
                    <w:rPr>
                      <w:rFonts w:ascii="Times New Roman" w:eastAsia="Times New Roman" w:hAnsi="Times New Roman" w:cs="Times New Roman"/>
                      <w:sz w:val="24"/>
                      <w:szCs w:val="24"/>
                    </w:rPr>
                    <w:t>u</w:t>
                  </w:r>
                  <w:r w:rsidR="008025CB" w:rsidRPr="00073B75">
                    <w:rPr>
                      <w:rFonts w:ascii="Times New Roman" w:eastAsia="Times New Roman" w:hAnsi="Times New Roman" w:cs="Times New Roman"/>
                      <w:sz w:val="24"/>
                      <w:szCs w:val="24"/>
                    </w:rPr>
                    <w:t xml:space="preserve"> iestāžu funkcijas</w:t>
                  </w:r>
                  <w:r w:rsidR="000E7F9B">
                    <w:rPr>
                      <w:rFonts w:ascii="Times New Roman" w:eastAsia="Times New Roman" w:hAnsi="Times New Roman" w:cs="Times New Roman"/>
                      <w:sz w:val="24"/>
                      <w:szCs w:val="24"/>
                    </w:rPr>
                    <w:t xml:space="preserve"> un kurām normatīvajos aktos noteiktās kompetences ietvaros ir tiesisks pamats iegūt informāciju no Reģistra</w:t>
                  </w:r>
                  <w:r w:rsidR="008025CB" w:rsidRPr="00073B75">
                    <w:rPr>
                      <w:rFonts w:ascii="Times New Roman" w:eastAsia="Times New Roman" w:hAnsi="Times New Roman" w:cs="Times New Roman"/>
                      <w:sz w:val="24"/>
                      <w:szCs w:val="24"/>
                    </w:rPr>
                    <w:t>.</w:t>
                  </w:r>
                  <w:r w:rsidR="00073B75" w:rsidRPr="00073B75">
                    <w:rPr>
                      <w:rFonts w:ascii="Times New Roman" w:eastAsia="Times New Roman" w:hAnsi="Times New Roman" w:cs="Times New Roman"/>
                      <w:sz w:val="24"/>
                      <w:szCs w:val="24"/>
                    </w:rPr>
                    <w:t xml:space="preserve"> </w:t>
                  </w:r>
                  <w:r w:rsidR="00C121C4" w:rsidRPr="00E958A1">
                    <w:rPr>
                      <w:rFonts w:ascii="Times New Roman" w:hAnsi="Times New Roman" w:cs="Times New Roman"/>
                      <w:sz w:val="24"/>
                      <w:szCs w:val="24"/>
                    </w:rPr>
                    <w:t xml:space="preserve">Šādai personas datu apstrādei tiesiskais pamats ir </w:t>
                  </w:r>
                  <w:r w:rsidR="000E7F9B">
                    <w:rPr>
                      <w:rFonts w:ascii="Times New Roman" w:eastAsia="Times New Roman" w:hAnsi="Times New Roman" w:cs="Times New Roman"/>
                      <w:sz w:val="24"/>
                      <w:szCs w:val="24"/>
                    </w:rPr>
                    <w:t xml:space="preserve">Vispārīgās datu aizsardzības regulas 6.panta pirmās daļas </w:t>
                  </w:r>
                  <w:r w:rsidR="004A6DFA">
                    <w:rPr>
                      <w:rFonts w:ascii="Times New Roman" w:eastAsia="Times New Roman" w:hAnsi="Times New Roman" w:cs="Times New Roman"/>
                      <w:sz w:val="24"/>
                      <w:szCs w:val="24"/>
                    </w:rPr>
                    <w:t>e) punkts, kas nosaka, ka apstrāde ir vajadzīga, lai izpildītu uzdevumu, ko veic sabiedrības interesēs</w:t>
                  </w:r>
                  <w:r w:rsidR="00BB0AD2">
                    <w:rPr>
                      <w:rFonts w:ascii="Times New Roman" w:eastAsia="Times New Roman" w:hAnsi="Times New Roman" w:cs="Times New Roman"/>
                      <w:sz w:val="24"/>
                      <w:szCs w:val="24"/>
                    </w:rPr>
                    <w:t>,</w:t>
                  </w:r>
                  <w:r w:rsidR="004A6DFA">
                    <w:rPr>
                      <w:rFonts w:ascii="Times New Roman" w:eastAsia="Times New Roman" w:hAnsi="Times New Roman" w:cs="Times New Roman"/>
                      <w:sz w:val="24"/>
                      <w:szCs w:val="24"/>
                    </w:rPr>
                    <w:t xml:space="preserve"> īstenojot pārzinim likumīgi piešķirtās oficiālās pilnvaras</w:t>
                  </w:r>
                  <w:r w:rsidR="00C121C4" w:rsidRPr="0021373D">
                    <w:rPr>
                      <w:rFonts w:ascii="Times New Roman" w:hAnsi="Times New Roman" w:cs="Times New Roman"/>
                      <w:sz w:val="24"/>
                      <w:szCs w:val="24"/>
                    </w:rPr>
                    <w:t>.</w:t>
                  </w:r>
                  <w:r w:rsidR="0021373D" w:rsidRPr="0021373D">
                    <w:rPr>
                      <w:rFonts w:ascii="Times New Roman" w:hAnsi="Times New Roman" w:cs="Times New Roman"/>
                      <w:sz w:val="24"/>
                      <w:szCs w:val="24"/>
                    </w:rPr>
                    <w:t xml:space="preserve"> Ņemot vērā to, ka publiskās varas uzdevumus </w:t>
                  </w:r>
                  <w:r w:rsidR="0021373D">
                    <w:rPr>
                      <w:rFonts w:ascii="Times New Roman" w:hAnsi="Times New Roman" w:cs="Times New Roman"/>
                      <w:sz w:val="24"/>
                      <w:szCs w:val="24"/>
                      <w:shd w:val="clear" w:color="auto" w:fill="FFFFFF"/>
                    </w:rPr>
                    <w:t>p</w:t>
                  </w:r>
                  <w:r w:rsidR="0021373D" w:rsidRPr="0021373D">
                    <w:rPr>
                      <w:rFonts w:ascii="Times New Roman" w:hAnsi="Times New Roman" w:cs="Times New Roman"/>
                      <w:sz w:val="24"/>
                      <w:szCs w:val="24"/>
                      <w:shd w:val="clear" w:color="auto" w:fill="FFFFFF"/>
                    </w:rPr>
                    <w:t>ubliska persona var deleģēt privātpersonai un citai publiskai personai, ja pilnvarotā persona attiecīgo uzdevumu var veikt efektīvāk</w:t>
                  </w:r>
                  <w:r w:rsidR="0021373D">
                    <w:rPr>
                      <w:rFonts w:ascii="Times New Roman" w:hAnsi="Times New Roman" w:cs="Times New Roman"/>
                      <w:sz w:val="24"/>
                      <w:szCs w:val="24"/>
                      <w:shd w:val="clear" w:color="auto" w:fill="FFFFFF"/>
                    </w:rPr>
                    <w:t xml:space="preserve">, </w:t>
                  </w:r>
                  <w:r w:rsidR="00472B76" w:rsidRPr="00073B75">
                    <w:rPr>
                      <w:rFonts w:ascii="Times New Roman" w:hAnsi="Times New Roman" w:cs="Times New Roman"/>
                      <w:sz w:val="24"/>
                      <w:szCs w:val="24"/>
                    </w:rPr>
                    <w:t xml:space="preserve"> ievērojot funkciju deleģēšanas kā pilnvarojuma būtību, uzskatāms,</w:t>
                  </w:r>
                  <w:r w:rsidR="0021373D">
                    <w:rPr>
                      <w:rFonts w:ascii="Times New Roman" w:hAnsi="Times New Roman" w:cs="Times New Roman"/>
                      <w:sz w:val="24"/>
                      <w:szCs w:val="24"/>
                      <w:shd w:val="clear" w:color="auto" w:fill="FFFFFF"/>
                    </w:rPr>
                    <w:t xml:space="preserve"> </w:t>
                  </w:r>
                  <w:r w:rsidR="00472B76" w:rsidRPr="00073B75">
                    <w:rPr>
                      <w:rFonts w:ascii="Times New Roman" w:hAnsi="Times New Roman" w:cs="Times New Roman"/>
                      <w:sz w:val="24"/>
                      <w:szCs w:val="24"/>
                    </w:rPr>
                    <w:t>ka</w:t>
                  </w:r>
                  <w:r w:rsidR="00472B76">
                    <w:rPr>
                      <w:rFonts w:ascii="Times New Roman" w:hAnsi="Times New Roman" w:cs="Times New Roman"/>
                      <w:sz w:val="24"/>
                      <w:szCs w:val="24"/>
                    </w:rPr>
                    <w:t xml:space="preserve"> privātpersona vai cita publiskā persona, kurai deleģēts pārvaldes uzdevums</w:t>
                  </w:r>
                  <w:r w:rsidR="00472B76" w:rsidRPr="00073B75">
                    <w:rPr>
                      <w:rFonts w:ascii="Times New Roman" w:hAnsi="Times New Roman" w:cs="Times New Roman"/>
                      <w:sz w:val="24"/>
                      <w:szCs w:val="24"/>
                    </w:rPr>
                    <w:t>, kas saistīts ar šo funkciju, tostarp, personas</w:t>
                  </w:r>
                  <w:r w:rsidR="00472B76">
                    <w:rPr>
                      <w:rFonts w:ascii="Times New Roman" w:hAnsi="Times New Roman" w:cs="Times New Roman"/>
                      <w:sz w:val="24"/>
                      <w:szCs w:val="24"/>
                    </w:rPr>
                    <w:t xml:space="preserve"> </w:t>
                  </w:r>
                  <w:r w:rsidR="00472B76" w:rsidRPr="00073B75">
                    <w:rPr>
                      <w:rFonts w:ascii="Times New Roman" w:hAnsi="Times New Roman" w:cs="Times New Roman"/>
                      <w:sz w:val="24"/>
                      <w:szCs w:val="24"/>
                    </w:rPr>
                    <w:t xml:space="preserve">datu apstrādi, veic </w:t>
                  </w:r>
                  <w:r w:rsidR="00472B76">
                    <w:rPr>
                      <w:rFonts w:ascii="Times New Roman" w:hAnsi="Times New Roman" w:cs="Times New Roman"/>
                      <w:sz w:val="24"/>
                      <w:szCs w:val="24"/>
                    </w:rPr>
                    <w:t>pati publiskā persona</w:t>
                  </w:r>
                  <w:r w:rsidR="00472B76" w:rsidRPr="00073B75">
                    <w:rPr>
                      <w:rFonts w:ascii="Times New Roman" w:hAnsi="Times New Roman" w:cs="Times New Roman"/>
                      <w:sz w:val="24"/>
                      <w:szCs w:val="24"/>
                    </w:rPr>
                    <w:t xml:space="preserve">, nevis </w:t>
                  </w:r>
                  <w:r w:rsidR="00472B76">
                    <w:rPr>
                      <w:rFonts w:ascii="Times New Roman" w:hAnsi="Times New Roman" w:cs="Times New Roman"/>
                      <w:sz w:val="24"/>
                      <w:szCs w:val="24"/>
                    </w:rPr>
                    <w:t>privātpersona vai cita publiskā persona, kurai deleģēts pārvaldes uzdevums,</w:t>
                  </w:r>
                  <w:r w:rsidR="00472B76" w:rsidRPr="00073B75">
                    <w:rPr>
                      <w:rFonts w:ascii="Times New Roman" w:hAnsi="Times New Roman" w:cs="Times New Roman"/>
                      <w:sz w:val="24"/>
                      <w:szCs w:val="24"/>
                    </w:rPr>
                    <w:t xml:space="preserve"> savās interesēs un uzdevumā</w:t>
                  </w:r>
                  <w:r w:rsidR="00472B76" w:rsidRPr="00ED50C0">
                    <w:rPr>
                      <w:rFonts w:ascii="Times New Roman" w:hAnsi="Times New Roman" w:cs="Times New Roman"/>
                      <w:sz w:val="24"/>
                      <w:szCs w:val="24"/>
                    </w:rPr>
                    <w:t xml:space="preserve">. </w:t>
                  </w:r>
                  <w:r>
                    <w:rPr>
                      <w:rFonts w:ascii="Times New Roman" w:hAnsi="Times New Roman" w:cs="Times New Roman"/>
                      <w:sz w:val="24"/>
                      <w:szCs w:val="24"/>
                    </w:rPr>
                    <w:t xml:space="preserve">Savukārt </w:t>
                  </w:r>
                  <w:r>
                    <w:rPr>
                      <w:rFonts w:ascii="Times New Roman" w:eastAsia="Times New Roman" w:hAnsi="Times New Roman" w:cs="Times New Roman"/>
                      <w:sz w:val="24"/>
                      <w:szCs w:val="24"/>
                    </w:rPr>
                    <w:t>Noteikumu</w:t>
                  </w:r>
                  <w:r w:rsidR="002B68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BB0AD2">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BB0AD2">
                    <w:rPr>
                      <w:rFonts w:ascii="Times New Roman" w:eastAsia="Times New Roman" w:hAnsi="Times New Roman" w:cs="Times New Roman"/>
                      <w:sz w:val="24"/>
                      <w:szCs w:val="24"/>
                    </w:rPr>
                    <w:t>9</w:t>
                  </w:r>
                  <w:r w:rsidRPr="00073B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44C4">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1</w:t>
                  </w:r>
                  <w:r w:rsidR="00BB0AD2">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BB0AD2">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073B75">
                    <w:rPr>
                      <w:rFonts w:ascii="Times New Roman" w:eastAsia="Times New Roman" w:hAnsi="Times New Roman" w:cs="Times New Roman"/>
                      <w:sz w:val="24"/>
                      <w:szCs w:val="24"/>
                    </w:rPr>
                    <w:t xml:space="preserve">apakšpunkts nosaka, ka ierobežotas pieejamības </w:t>
                  </w:r>
                  <w:r>
                    <w:rPr>
                      <w:rFonts w:ascii="Times New Roman" w:hAnsi="Times New Roman" w:cs="Times New Roman"/>
                      <w:sz w:val="24"/>
                      <w:szCs w:val="24"/>
                    </w:rPr>
                    <w:t>informācij</w:t>
                  </w:r>
                  <w:r w:rsidR="008A0E13">
                    <w:rPr>
                      <w:rFonts w:ascii="Times New Roman" w:hAnsi="Times New Roman" w:cs="Times New Roman"/>
                      <w:sz w:val="24"/>
                      <w:szCs w:val="24"/>
                    </w:rPr>
                    <w:t>u</w:t>
                  </w:r>
                  <w:r>
                    <w:rPr>
                      <w:rFonts w:ascii="Times New Roman" w:hAnsi="Times New Roman" w:cs="Times New Roman"/>
                      <w:sz w:val="24"/>
                      <w:szCs w:val="24"/>
                    </w:rPr>
                    <w:t xml:space="preserve"> ir nepieciešams iegūt juridiskām personām, kas normatīvajos aktos </w:t>
                  </w:r>
                  <w:r w:rsidR="008A0E13">
                    <w:rPr>
                      <w:rFonts w:ascii="Times New Roman" w:hAnsi="Times New Roman" w:cs="Times New Roman"/>
                      <w:sz w:val="24"/>
                      <w:szCs w:val="24"/>
                    </w:rPr>
                    <w:t>noteiktajā kārtībā ierīkojušas</w:t>
                  </w:r>
                  <w:r>
                    <w:rPr>
                      <w:rFonts w:ascii="Times New Roman" w:hAnsi="Times New Roman" w:cs="Times New Roman"/>
                      <w:sz w:val="24"/>
                      <w:szCs w:val="24"/>
                    </w:rPr>
                    <w:t xml:space="preserve"> un reģistrējuš</w:t>
                  </w:r>
                  <w:r w:rsidR="008A0E13">
                    <w:rPr>
                      <w:rFonts w:ascii="Times New Roman" w:hAnsi="Times New Roman" w:cs="Times New Roman"/>
                      <w:sz w:val="24"/>
                      <w:szCs w:val="24"/>
                    </w:rPr>
                    <w:t>as</w:t>
                  </w:r>
                  <w:r>
                    <w:rPr>
                      <w:rFonts w:ascii="Times New Roman" w:hAnsi="Times New Roman" w:cs="Times New Roman"/>
                      <w:sz w:val="24"/>
                      <w:szCs w:val="24"/>
                    </w:rPr>
                    <w:t xml:space="preserve"> transportlīdzekļa tirdzniecības vietas, un juridiskām </w:t>
                  </w:r>
                  <w:r w:rsidRPr="00600C6D">
                    <w:rPr>
                      <w:rFonts w:ascii="Times New Roman" w:hAnsi="Times New Roman" w:cs="Times New Roman"/>
                      <w:sz w:val="24"/>
                      <w:szCs w:val="24"/>
                    </w:rPr>
                    <w:t>personām, kas nodarbojas ar nolietotu transportlīdzekļu apstrādi un ir saņēmušas atļauju normatīva</w:t>
                  </w:r>
                  <w:r w:rsidR="008A0E13" w:rsidRPr="00600C6D">
                    <w:rPr>
                      <w:rFonts w:ascii="Times New Roman" w:hAnsi="Times New Roman" w:cs="Times New Roman"/>
                      <w:sz w:val="24"/>
                      <w:szCs w:val="24"/>
                    </w:rPr>
                    <w:t>jos aktos noteiktajā kārtībā.</w:t>
                  </w:r>
                </w:p>
                <w:p w:rsidR="00762F94" w:rsidRDefault="00600C6D" w:rsidP="00370808">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Ceļu satiksmes likum</w:t>
                  </w:r>
                  <w:r w:rsidR="0060416B">
                    <w:rPr>
                      <w:rFonts w:ascii="Times New Roman" w:hAnsi="Times New Roman" w:cs="Times New Roman"/>
                      <w:sz w:val="24"/>
                      <w:szCs w:val="24"/>
                    </w:rPr>
                    <w:t xml:space="preserve">a </w:t>
                  </w:r>
                  <w:r w:rsidR="0060416B" w:rsidRPr="00600C6D">
                    <w:rPr>
                      <w:rFonts w:ascii="Times New Roman" w:eastAsia="Times New Roman" w:hAnsi="Times New Roman" w:cs="Times New Roman"/>
                      <w:bCs/>
                      <w:sz w:val="24"/>
                      <w:szCs w:val="24"/>
                      <w:lang w:eastAsia="lv-LV"/>
                    </w:rPr>
                    <w:t>14.</w:t>
                  </w:r>
                  <w:r w:rsidR="0060416B" w:rsidRPr="00600C6D">
                    <w:rPr>
                      <w:rFonts w:ascii="Times New Roman" w:eastAsia="Times New Roman" w:hAnsi="Times New Roman" w:cs="Times New Roman"/>
                      <w:bCs/>
                      <w:sz w:val="24"/>
                      <w:szCs w:val="24"/>
                      <w:vertAlign w:val="superscript"/>
                      <w:lang w:eastAsia="lv-LV"/>
                    </w:rPr>
                    <w:t>1</w:t>
                  </w:r>
                  <w:r w:rsidR="0060416B" w:rsidRPr="00600C6D">
                    <w:rPr>
                      <w:rFonts w:ascii="Times New Roman" w:eastAsia="Times New Roman" w:hAnsi="Times New Roman" w:cs="Times New Roman"/>
                      <w:bCs/>
                      <w:sz w:val="24"/>
                      <w:szCs w:val="24"/>
                      <w:lang w:eastAsia="lv-LV"/>
                    </w:rPr>
                    <w:t> pant</w:t>
                  </w:r>
                  <w:r w:rsidR="0060416B">
                    <w:rPr>
                      <w:rFonts w:ascii="Times New Roman" w:eastAsia="Times New Roman" w:hAnsi="Times New Roman" w:cs="Times New Roman"/>
                      <w:bCs/>
                      <w:sz w:val="24"/>
                      <w:szCs w:val="24"/>
                      <w:lang w:eastAsia="lv-LV"/>
                    </w:rPr>
                    <w:t>a pirmā daļa (</w:t>
                  </w:r>
                  <w:r w:rsidR="002B68EC">
                    <w:rPr>
                      <w:rFonts w:ascii="Times New Roman" w:eastAsia="Times New Roman" w:hAnsi="Times New Roman" w:cs="Times New Roman"/>
                      <w:bCs/>
                      <w:sz w:val="24"/>
                      <w:szCs w:val="24"/>
                      <w:lang w:eastAsia="lv-LV"/>
                    </w:rPr>
                    <w:t>spēkā</w:t>
                  </w:r>
                  <w:r w:rsidR="0060416B">
                    <w:rPr>
                      <w:rFonts w:ascii="Times New Roman" w:eastAsia="Times New Roman" w:hAnsi="Times New Roman" w:cs="Times New Roman"/>
                      <w:bCs/>
                      <w:sz w:val="24"/>
                      <w:szCs w:val="24"/>
                      <w:lang w:eastAsia="lv-LV"/>
                    </w:rPr>
                    <w:t xml:space="preserve"> no</w:t>
                  </w:r>
                  <w:r w:rsidR="002B68EC">
                    <w:rPr>
                      <w:rFonts w:ascii="Times New Roman" w:eastAsia="Times New Roman" w:hAnsi="Times New Roman" w:cs="Times New Roman"/>
                      <w:bCs/>
                      <w:sz w:val="24"/>
                      <w:szCs w:val="24"/>
                      <w:lang w:eastAsia="lv-LV"/>
                    </w:rPr>
                    <w:t xml:space="preserve"> 2018.gada 10.maij</w:t>
                  </w:r>
                  <w:r w:rsidR="0060416B">
                    <w:rPr>
                      <w:rFonts w:ascii="Times New Roman" w:eastAsia="Times New Roman" w:hAnsi="Times New Roman" w:cs="Times New Roman"/>
                      <w:bCs/>
                      <w:sz w:val="24"/>
                      <w:szCs w:val="24"/>
                      <w:lang w:eastAsia="lv-LV"/>
                    </w:rPr>
                    <w:t>a)</w:t>
                  </w:r>
                  <w:r w:rsidR="002B68EC">
                    <w:rPr>
                      <w:rFonts w:ascii="Times New Roman" w:eastAsia="Times New Roman" w:hAnsi="Times New Roman" w:cs="Times New Roman"/>
                      <w:bCs/>
                      <w:sz w:val="24"/>
                      <w:szCs w:val="24"/>
                      <w:lang w:eastAsia="lv-LV"/>
                    </w:rPr>
                    <w:t xml:space="preserve"> </w:t>
                  </w:r>
                  <w:r w:rsidR="00495BF7">
                    <w:rPr>
                      <w:rFonts w:ascii="Times New Roman" w:eastAsia="Times New Roman" w:hAnsi="Times New Roman" w:cs="Times New Roman"/>
                      <w:bCs/>
                      <w:sz w:val="24"/>
                      <w:szCs w:val="24"/>
                      <w:lang w:eastAsia="lv-LV"/>
                    </w:rPr>
                    <w:t>paredz, ka i</w:t>
                  </w:r>
                  <w:r w:rsidRPr="00600C6D">
                    <w:rPr>
                      <w:rFonts w:ascii="Times New Roman" w:eastAsia="Times New Roman" w:hAnsi="Times New Roman" w:cs="Times New Roman"/>
                      <w:sz w:val="24"/>
                      <w:szCs w:val="24"/>
                      <w:lang w:eastAsia="lv-LV"/>
                    </w:rPr>
                    <w:t>nformācija par juridiskajai personai piederošu speciālo militāro transportlīdzekli un speciālo militāro tehniku, ir ierobežotas pieejamības informācija</w:t>
                  </w:r>
                  <w:r w:rsidR="0060416B">
                    <w:rPr>
                      <w:rFonts w:ascii="Times New Roman" w:eastAsia="Times New Roman" w:hAnsi="Times New Roman" w:cs="Times New Roman"/>
                      <w:sz w:val="24"/>
                      <w:szCs w:val="24"/>
                      <w:lang w:eastAsia="lv-LV"/>
                    </w:rPr>
                    <w:t>.</w:t>
                  </w:r>
                  <w:r w:rsidR="00495BF7">
                    <w:rPr>
                      <w:rFonts w:ascii="Times New Roman" w:eastAsia="Times New Roman" w:hAnsi="Times New Roman" w:cs="Times New Roman"/>
                      <w:sz w:val="24"/>
                      <w:szCs w:val="24"/>
                      <w:lang w:eastAsia="lv-LV"/>
                    </w:rPr>
                    <w:t xml:space="preserve"> </w:t>
                  </w:r>
                  <w:r w:rsidR="0060416B">
                    <w:rPr>
                      <w:rFonts w:ascii="Times New Roman" w:eastAsia="Times New Roman" w:hAnsi="Times New Roman" w:cs="Times New Roman"/>
                      <w:sz w:val="24"/>
                      <w:szCs w:val="24"/>
                      <w:lang w:eastAsia="lv-LV"/>
                    </w:rPr>
                    <w:t>A</w:t>
                  </w:r>
                  <w:r w:rsidRPr="00600C6D">
                    <w:rPr>
                      <w:rFonts w:ascii="Times New Roman" w:hAnsi="Times New Roman" w:cs="Times New Roman"/>
                      <w:sz w:val="24"/>
                      <w:szCs w:val="24"/>
                    </w:rPr>
                    <w:t xml:space="preserve">psverot ar ierobežotas pieejamības informācijas aizsardzību </w:t>
                  </w:r>
                  <w:r w:rsidR="00081367">
                    <w:rPr>
                      <w:rFonts w:ascii="Times New Roman" w:hAnsi="Times New Roman" w:cs="Times New Roman"/>
                      <w:sz w:val="24"/>
                      <w:szCs w:val="24"/>
                    </w:rPr>
                    <w:t>un apriti saistītus riskus, Noteikumi</w:t>
                  </w:r>
                  <w:r w:rsidRPr="00600C6D">
                    <w:rPr>
                      <w:rFonts w:ascii="Times New Roman" w:hAnsi="Times New Roman" w:cs="Times New Roman"/>
                      <w:sz w:val="24"/>
                      <w:szCs w:val="24"/>
                    </w:rPr>
                    <w:t xml:space="preserve"> </w:t>
                  </w:r>
                  <w:r w:rsidR="00495BF7">
                    <w:rPr>
                      <w:rFonts w:ascii="Times New Roman" w:hAnsi="Times New Roman" w:cs="Times New Roman"/>
                      <w:sz w:val="24"/>
                      <w:szCs w:val="24"/>
                    </w:rPr>
                    <w:t>papildināt</w:t>
                  </w:r>
                  <w:r w:rsidR="00081367">
                    <w:rPr>
                      <w:rFonts w:ascii="Times New Roman" w:hAnsi="Times New Roman" w:cs="Times New Roman"/>
                      <w:sz w:val="24"/>
                      <w:szCs w:val="24"/>
                    </w:rPr>
                    <w:t>i</w:t>
                  </w:r>
                  <w:r w:rsidR="00495BF7">
                    <w:rPr>
                      <w:rFonts w:ascii="Times New Roman" w:hAnsi="Times New Roman" w:cs="Times New Roman"/>
                      <w:sz w:val="24"/>
                      <w:szCs w:val="24"/>
                    </w:rPr>
                    <w:t xml:space="preserve"> ar 18.punktu.</w:t>
                  </w:r>
                  <w:r w:rsidR="002B68EC">
                    <w:rPr>
                      <w:rFonts w:ascii="Times New Roman" w:hAnsi="Times New Roman" w:cs="Times New Roman"/>
                      <w:sz w:val="24"/>
                      <w:szCs w:val="24"/>
                    </w:rPr>
                    <w:t xml:space="preserve"> </w:t>
                  </w:r>
                  <w:r w:rsidR="002B68EC" w:rsidRPr="00370808">
                    <w:rPr>
                      <w:rFonts w:ascii="Times New Roman" w:eastAsia="Times New Roman" w:hAnsi="Times New Roman" w:cs="Times New Roman"/>
                      <w:sz w:val="24"/>
                      <w:szCs w:val="24"/>
                    </w:rPr>
                    <w:t>Noteikumu 1</w:t>
                  </w:r>
                  <w:r w:rsidR="002B68EC">
                    <w:rPr>
                      <w:rFonts w:ascii="Times New Roman" w:eastAsia="Times New Roman" w:hAnsi="Times New Roman" w:cs="Times New Roman"/>
                      <w:sz w:val="24"/>
                      <w:szCs w:val="24"/>
                    </w:rPr>
                    <w:t>8</w:t>
                  </w:r>
                  <w:r w:rsidR="002B68EC" w:rsidRPr="00370808">
                    <w:rPr>
                      <w:rFonts w:ascii="Times New Roman" w:eastAsia="Times New Roman" w:hAnsi="Times New Roman" w:cs="Times New Roman"/>
                      <w:sz w:val="24"/>
                      <w:szCs w:val="24"/>
                    </w:rPr>
                    <w:t>.punktā ir uzskaitīti</w:t>
                  </w:r>
                  <w:r w:rsidR="002B68EC">
                    <w:rPr>
                      <w:rFonts w:ascii="Times New Roman" w:eastAsia="Times New Roman" w:hAnsi="Times New Roman" w:cs="Times New Roman"/>
                      <w:sz w:val="24"/>
                      <w:szCs w:val="24"/>
                    </w:rPr>
                    <w:t xml:space="preserve"> tie informācijas saņēmēji, kuri va</w:t>
                  </w:r>
                  <w:r w:rsidR="00762F94">
                    <w:rPr>
                      <w:rFonts w:ascii="Times New Roman" w:eastAsia="Times New Roman" w:hAnsi="Times New Roman" w:cs="Times New Roman"/>
                      <w:sz w:val="24"/>
                      <w:szCs w:val="24"/>
                    </w:rPr>
                    <w:t>r iegūt ierobežotas pieejamības</w:t>
                  </w:r>
                  <w:r w:rsidR="002B68EC">
                    <w:rPr>
                      <w:rFonts w:ascii="Times New Roman" w:eastAsia="Times New Roman" w:hAnsi="Times New Roman" w:cs="Times New Roman"/>
                      <w:sz w:val="24"/>
                      <w:szCs w:val="24"/>
                    </w:rPr>
                    <w:t xml:space="preserve"> i</w:t>
                  </w:r>
                  <w:r w:rsidR="002B68EC" w:rsidRPr="00B65645">
                    <w:rPr>
                      <w:rFonts w:ascii="Times New Roman" w:hAnsi="Times New Roman" w:cs="Times New Roman"/>
                      <w:sz w:val="24"/>
                      <w:szCs w:val="24"/>
                    </w:rPr>
                    <w:t>nformācij</w:t>
                  </w:r>
                  <w:r w:rsidR="002B68EC">
                    <w:rPr>
                      <w:rFonts w:ascii="Times New Roman" w:hAnsi="Times New Roman" w:cs="Times New Roman"/>
                      <w:sz w:val="24"/>
                      <w:szCs w:val="24"/>
                    </w:rPr>
                    <w:t>u</w:t>
                  </w:r>
                  <w:r w:rsidR="002B68EC" w:rsidRPr="00B65645">
                    <w:rPr>
                      <w:rFonts w:ascii="Times New Roman" w:hAnsi="Times New Roman" w:cs="Times New Roman"/>
                      <w:sz w:val="24"/>
                      <w:szCs w:val="24"/>
                    </w:rPr>
                    <w:t xml:space="preserve"> par</w:t>
                  </w:r>
                  <w:r w:rsidR="00081367">
                    <w:rPr>
                      <w:rFonts w:ascii="Times New Roman" w:hAnsi="Times New Roman" w:cs="Times New Roman"/>
                      <w:sz w:val="24"/>
                      <w:szCs w:val="24"/>
                    </w:rPr>
                    <w:t xml:space="preserve"> </w:t>
                  </w:r>
                  <w:r w:rsidR="00081367" w:rsidRPr="00600C6D">
                    <w:rPr>
                      <w:rFonts w:ascii="Times New Roman" w:eastAsia="Times New Roman" w:hAnsi="Times New Roman" w:cs="Times New Roman"/>
                      <w:sz w:val="24"/>
                      <w:szCs w:val="24"/>
                      <w:lang w:eastAsia="lv-LV"/>
                    </w:rPr>
                    <w:t>juridiskajai personai piederošu speciālo militāro transportlīdzekli un speciālo militāro tehniku</w:t>
                  </w:r>
                  <w:r w:rsidR="00081367">
                    <w:rPr>
                      <w:rFonts w:ascii="Times New Roman" w:eastAsia="Times New Roman" w:hAnsi="Times New Roman" w:cs="Times New Roman"/>
                      <w:sz w:val="24"/>
                      <w:szCs w:val="24"/>
                      <w:lang w:eastAsia="lv-LV"/>
                    </w:rPr>
                    <w:t>.</w:t>
                  </w:r>
                  <w:r w:rsidR="00762F94">
                    <w:rPr>
                      <w:rFonts w:ascii="Times New Roman" w:eastAsia="Times New Roman" w:hAnsi="Times New Roman" w:cs="Times New Roman"/>
                      <w:sz w:val="24"/>
                      <w:szCs w:val="24"/>
                      <w:lang w:eastAsia="lv-LV"/>
                    </w:rPr>
                    <w:t xml:space="preserve"> CSDD sniedz Noteikumu 18.2. un 18.3.</w:t>
                  </w:r>
                  <w:r w:rsidR="00762F94" w:rsidRPr="00762F94">
                    <w:rPr>
                      <w:rFonts w:ascii="Times New Roman" w:eastAsia="Times New Roman" w:hAnsi="Times New Roman" w:cs="Times New Roman"/>
                      <w:sz w:val="24"/>
                      <w:szCs w:val="24"/>
                      <w:lang w:eastAsia="lv-LV"/>
                    </w:rPr>
                    <w:t>apakšpunktā noteikto ierobežotas pieejamības i</w:t>
                  </w:r>
                  <w:r w:rsidR="00762F94">
                    <w:rPr>
                      <w:rFonts w:ascii="Times New Roman" w:eastAsia="Times New Roman" w:hAnsi="Times New Roman" w:cs="Times New Roman"/>
                      <w:sz w:val="24"/>
                      <w:szCs w:val="24"/>
                      <w:lang w:eastAsia="lv-LV"/>
                    </w:rPr>
                    <w:t>nformāciju tikai</w:t>
                  </w:r>
                  <w:r w:rsidR="006A1383">
                    <w:rPr>
                      <w:rFonts w:ascii="Times New Roman" w:eastAsia="Times New Roman" w:hAnsi="Times New Roman" w:cs="Times New Roman"/>
                      <w:sz w:val="24"/>
                      <w:szCs w:val="24"/>
                      <w:lang w:eastAsia="lv-LV"/>
                    </w:rPr>
                    <w:t>, ja ir saņemta speciālā militārā transportlīdzekļa īpašnieka rakstveida piekrišana</w:t>
                  </w:r>
                  <w:r w:rsidR="00762F94" w:rsidRPr="00762F94">
                    <w:rPr>
                      <w:rFonts w:ascii="Times New Roman" w:eastAsia="Times New Roman" w:hAnsi="Times New Roman" w:cs="Times New Roman"/>
                      <w:sz w:val="24"/>
                      <w:szCs w:val="24"/>
                      <w:lang w:eastAsia="lv-LV"/>
                    </w:rPr>
                    <w:t>.</w:t>
                  </w:r>
                </w:p>
                <w:p w:rsidR="00E1714A" w:rsidRPr="00E1714A" w:rsidRDefault="00E1714A" w:rsidP="00370808">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Vispārīgā datu aizsardzības regula </w:t>
                  </w:r>
                  <w:r w:rsidRPr="00E1714A">
                    <w:rPr>
                      <w:rFonts w:ascii="Times New Roman" w:hAnsi="Times New Roman" w:cs="Times New Roman"/>
                      <w:sz w:val="24"/>
                      <w:szCs w:val="24"/>
                    </w:rPr>
                    <w:t xml:space="preserve">ievieš pārskata atbildības principu, kas uzliek pārziņiem pienākumu uzskatāmi parādīt, ka to darbība atbilst datu aizsardzības </w:t>
                  </w:r>
                  <w:r w:rsidRPr="00E1714A">
                    <w:rPr>
                      <w:rFonts w:ascii="Times New Roman" w:hAnsi="Times New Roman" w:cs="Times New Roman"/>
                      <w:sz w:val="24"/>
                      <w:szCs w:val="24"/>
                    </w:rPr>
                    <w:lastRenderedPageBreak/>
                    <w:t xml:space="preserve">principiem, piemēram, saskaņā ar </w:t>
                  </w:r>
                  <w:r w:rsidR="008E0615">
                    <w:rPr>
                      <w:rFonts w:ascii="Times New Roman" w:hAnsi="Times New Roman" w:cs="Times New Roman"/>
                      <w:sz w:val="24"/>
                      <w:szCs w:val="24"/>
                    </w:rPr>
                    <w:t>Vispārīgās datu aizsardzības regulas</w:t>
                  </w:r>
                  <w:r w:rsidRPr="00E1714A">
                    <w:rPr>
                      <w:rFonts w:ascii="Times New Roman" w:hAnsi="Times New Roman" w:cs="Times New Roman"/>
                      <w:sz w:val="24"/>
                      <w:szCs w:val="24"/>
                    </w:rPr>
                    <w:t xml:space="preserve"> 5.panta </w:t>
                  </w:r>
                  <w:r w:rsidR="008E0615">
                    <w:rPr>
                      <w:rFonts w:ascii="Times New Roman" w:hAnsi="Times New Roman" w:cs="Times New Roman"/>
                      <w:sz w:val="24"/>
                      <w:szCs w:val="24"/>
                    </w:rPr>
                    <w:t>pirmās daļas a) apakšpunktu</w:t>
                  </w:r>
                  <w:r w:rsidRPr="00E1714A">
                    <w:rPr>
                      <w:rFonts w:ascii="Times New Roman" w:hAnsi="Times New Roman" w:cs="Times New Roman"/>
                      <w:sz w:val="24"/>
                      <w:szCs w:val="24"/>
                    </w:rPr>
                    <w:t xml:space="preserve"> personas dati tiek apstrādāti likumīgi, godprātīgi un datu subjektam pārredzamā veidā, savukārt saskaņā ar b) un c) apakšpunktiem personas dati tiek vākti konkrētos, skaidros un leģitīmos nolūkos, un to turpmāku apstrādi neveic ar minētajiem nolūkiem nesavietojamā veidā, kā arī personas dati ir adekvāti, atbilstīgi un ietver tikai to, kas nepieciešams to apstrādes nolūkos (“datu minimizēšana”). Ievērojot </w:t>
                  </w:r>
                  <w:r w:rsidR="006D12F9">
                    <w:rPr>
                      <w:rFonts w:ascii="Times New Roman" w:hAnsi="Times New Roman" w:cs="Times New Roman"/>
                      <w:sz w:val="24"/>
                      <w:szCs w:val="24"/>
                    </w:rPr>
                    <w:t>Vispārīgās datu aizsardzības r</w:t>
                  </w:r>
                  <w:r w:rsidRPr="00E1714A">
                    <w:rPr>
                      <w:rFonts w:ascii="Times New Roman" w:hAnsi="Times New Roman" w:cs="Times New Roman"/>
                      <w:sz w:val="24"/>
                      <w:szCs w:val="24"/>
                    </w:rPr>
                    <w:t xml:space="preserve">egulas </w:t>
                  </w:r>
                  <w:r w:rsidR="006D12F9">
                    <w:rPr>
                      <w:rFonts w:ascii="Times New Roman" w:hAnsi="Times New Roman" w:cs="Times New Roman"/>
                      <w:sz w:val="24"/>
                      <w:szCs w:val="24"/>
                    </w:rPr>
                    <w:t>5</w:t>
                  </w:r>
                  <w:r w:rsidRPr="00E1714A">
                    <w:rPr>
                      <w:rFonts w:ascii="Times New Roman" w:hAnsi="Times New Roman" w:cs="Times New Roman"/>
                      <w:sz w:val="24"/>
                      <w:szCs w:val="24"/>
                    </w:rPr>
                    <w:t xml:space="preserve">.panta </w:t>
                  </w:r>
                  <w:r w:rsidR="008E0615">
                    <w:rPr>
                      <w:rFonts w:ascii="Times New Roman" w:hAnsi="Times New Roman" w:cs="Times New Roman"/>
                      <w:sz w:val="24"/>
                      <w:szCs w:val="24"/>
                    </w:rPr>
                    <w:t>otrajā daļā</w:t>
                  </w:r>
                  <w:r w:rsidRPr="00E1714A">
                    <w:rPr>
                      <w:rFonts w:ascii="Times New Roman" w:hAnsi="Times New Roman" w:cs="Times New Roman"/>
                      <w:sz w:val="24"/>
                      <w:szCs w:val="24"/>
                    </w:rPr>
                    <w:t xml:space="preserve"> noteikto pārskata atbildības principu, pārzinim būs jāspēj pierādīt tiesiskā pamata pastāvēšanu konkrētai personas datu apstrādei.</w:t>
                  </w:r>
                  <w:r>
                    <w:rPr>
                      <w:rFonts w:ascii="Times New Roman" w:hAnsi="Times New Roman" w:cs="Times New Roman"/>
                      <w:sz w:val="24"/>
                      <w:szCs w:val="24"/>
                    </w:rPr>
                    <w:t xml:space="preserve"> Līdz ar to saskaņā ar Noteikumu 20.punktu, CSDD ierobežotas pieejamības informāciju, identificējot informācijas pieprasītāju un informācijas saņēmēju, no Reģistra izsniedz tikai rakstiski, pamatojoties uz rakstisku pieprasījumu, vai izmantojot tiešsaistes datu pārraidi.</w:t>
                  </w:r>
                </w:p>
                <w:p w:rsidR="00EF56F7" w:rsidRPr="00443BC9" w:rsidRDefault="00903882" w:rsidP="00246BF3">
                  <w:pPr>
                    <w:jc w:val="both"/>
                    <w:rPr>
                      <w:rFonts w:ascii="Times New Roman" w:eastAsia="Times New Roman" w:hAnsi="Times New Roman" w:cs="Times New Roman"/>
                      <w:sz w:val="24"/>
                      <w:szCs w:val="24"/>
                    </w:rPr>
                  </w:pPr>
                  <w:r w:rsidRPr="00E1714A">
                    <w:rPr>
                      <w:rFonts w:ascii="Times New Roman" w:hAnsi="Times New Roman" w:cs="Times New Roman"/>
                      <w:sz w:val="24"/>
                      <w:szCs w:val="24"/>
                    </w:rPr>
                    <w:t>Paredzot Reģistrā iekļaujamās informācijas glabāšanas termiņus un dzēšanas kārtību,</w:t>
                  </w:r>
                  <w:r w:rsidRPr="00600C6D">
                    <w:rPr>
                      <w:rFonts w:ascii="Times New Roman" w:hAnsi="Times New Roman" w:cs="Times New Roman"/>
                      <w:sz w:val="24"/>
                      <w:szCs w:val="24"/>
                    </w:rPr>
                    <w:t xml:space="preserve"> </w:t>
                  </w:r>
                  <w:r w:rsidR="00ED50C0" w:rsidRPr="00600C6D">
                    <w:rPr>
                      <w:rFonts w:ascii="Times New Roman" w:hAnsi="Times New Roman" w:cs="Times New Roman"/>
                      <w:sz w:val="24"/>
                      <w:szCs w:val="24"/>
                    </w:rPr>
                    <w:t>Noteikumu 2</w:t>
                  </w:r>
                  <w:r w:rsidR="00914AA8">
                    <w:rPr>
                      <w:rFonts w:ascii="Times New Roman" w:hAnsi="Times New Roman" w:cs="Times New Roman"/>
                      <w:sz w:val="24"/>
                      <w:szCs w:val="24"/>
                    </w:rPr>
                    <w:t>7</w:t>
                  </w:r>
                  <w:r w:rsidR="00ED50C0" w:rsidRPr="00600C6D">
                    <w:rPr>
                      <w:rFonts w:ascii="Times New Roman" w:hAnsi="Times New Roman" w:cs="Times New Roman"/>
                      <w:sz w:val="24"/>
                      <w:szCs w:val="24"/>
                    </w:rPr>
                    <w:t>.punkts paredz, ka</w:t>
                  </w:r>
                  <w:r w:rsidR="000B44C4">
                    <w:rPr>
                      <w:rFonts w:ascii="Times New Roman" w:hAnsi="Times New Roman" w:cs="Times New Roman"/>
                      <w:sz w:val="24"/>
                      <w:szCs w:val="24"/>
                    </w:rPr>
                    <w:t>,</w:t>
                  </w:r>
                  <w:r w:rsidR="00ED50C0">
                    <w:rPr>
                      <w:rFonts w:ascii="Times New Roman" w:hAnsi="Times New Roman" w:cs="Times New Roman"/>
                      <w:sz w:val="24"/>
                      <w:szCs w:val="24"/>
                    </w:rPr>
                    <w:t xml:space="preserve"> aktualizējot vai labojot R</w:t>
                  </w:r>
                  <w:r w:rsidR="00677FD6">
                    <w:rPr>
                      <w:rFonts w:ascii="Times New Roman" w:hAnsi="Times New Roman" w:cs="Times New Roman"/>
                      <w:sz w:val="24"/>
                      <w:szCs w:val="24"/>
                    </w:rPr>
                    <w:t>eģistra informāciju, iepriekšējā (vēsturiskā</w:t>
                  </w:r>
                  <w:r w:rsidR="00ED50C0">
                    <w:rPr>
                      <w:rFonts w:ascii="Times New Roman" w:hAnsi="Times New Roman" w:cs="Times New Roman"/>
                      <w:sz w:val="24"/>
                      <w:szCs w:val="24"/>
                    </w:rPr>
                    <w:t>) informācija tiek saglabāta Reģistrā</w:t>
                  </w:r>
                  <w:r>
                    <w:rPr>
                      <w:rFonts w:ascii="Times New Roman" w:hAnsi="Times New Roman" w:cs="Times New Roman"/>
                      <w:sz w:val="24"/>
                      <w:szCs w:val="24"/>
                    </w:rPr>
                    <w:t>,</w:t>
                  </w:r>
                  <w:r w:rsidR="00ED50C0">
                    <w:rPr>
                      <w:rFonts w:ascii="Times New Roman" w:hAnsi="Times New Roman" w:cs="Times New Roman"/>
                      <w:sz w:val="24"/>
                      <w:szCs w:val="24"/>
                    </w:rPr>
                    <w:t xml:space="preserve"> </w:t>
                  </w:r>
                  <w:r>
                    <w:rPr>
                      <w:rFonts w:ascii="Times New Roman" w:hAnsi="Times New Roman" w:cs="Times New Roman"/>
                      <w:sz w:val="24"/>
                      <w:szCs w:val="24"/>
                    </w:rPr>
                    <w:t>un</w:t>
                  </w:r>
                  <w:r w:rsidR="00ED50C0">
                    <w:rPr>
                      <w:rFonts w:ascii="Times New Roman" w:hAnsi="Times New Roman" w:cs="Times New Roman"/>
                      <w:sz w:val="24"/>
                      <w:szCs w:val="24"/>
                    </w:rPr>
                    <w:t xml:space="preserve"> Noteikumu 2</w:t>
                  </w:r>
                  <w:r w:rsidR="00914AA8">
                    <w:rPr>
                      <w:rFonts w:ascii="Times New Roman" w:hAnsi="Times New Roman" w:cs="Times New Roman"/>
                      <w:sz w:val="24"/>
                      <w:szCs w:val="24"/>
                    </w:rPr>
                    <w:t>8</w:t>
                  </w:r>
                  <w:r w:rsidR="00ED50C0">
                    <w:rPr>
                      <w:rFonts w:ascii="Times New Roman" w:hAnsi="Times New Roman" w:cs="Times New Roman"/>
                      <w:sz w:val="24"/>
                      <w:szCs w:val="24"/>
                    </w:rPr>
                    <w:t>.punkts papildus paredz, ka Reģistra informācija ir glabājama pastāvīgi saskaņā ar normatīvajiem aktiem, kas reglamentē informācijas sistēmās esošo dokumentēto datu arhivēšanu.</w:t>
                  </w:r>
                  <w:r w:rsidR="008025CB">
                    <w:rPr>
                      <w:rFonts w:ascii="Times New Roman" w:eastAsia="Times New Roman" w:hAnsi="Times New Roman" w:cs="Times New Roman"/>
                      <w:sz w:val="24"/>
                      <w:szCs w:val="24"/>
                    </w:rPr>
                    <w:t xml:space="preserve"> </w:t>
                  </w:r>
                  <w:r w:rsidR="005F2026">
                    <w:rPr>
                      <w:rFonts w:ascii="Times New Roman" w:eastAsia="Times New Roman" w:hAnsi="Times New Roman" w:cs="Times New Roman"/>
                      <w:sz w:val="24"/>
                      <w:szCs w:val="24"/>
                    </w:rPr>
                    <w:t xml:space="preserve">Reģistra informācijas glabāšana pastāvīgi nepieciešama, jo CSDD atbildībā ir nodrošināt, </w:t>
                  </w:r>
                  <w:r w:rsidR="003B0363">
                    <w:rPr>
                      <w:rFonts w:ascii="Times New Roman" w:eastAsia="Times New Roman" w:hAnsi="Times New Roman" w:cs="Times New Roman"/>
                      <w:sz w:val="24"/>
                      <w:szCs w:val="24"/>
                    </w:rPr>
                    <w:t>lai</w:t>
                  </w:r>
                  <w:r w:rsidR="005F2026">
                    <w:rPr>
                      <w:rFonts w:ascii="Times New Roman" w:eastAsia="Times New Roman" w:hAnsi="Times New Roman" w:cs="Times New Roman"/>
                      <w:sz w:val="24"/>
                      <w:szCs w:val="24"/>
                    </w:rPr>
                    <w:t xml:space="preserve"> Reģistrs darbojas </w:t>
                  </w:r>
                  <w:r w:rsidR="00246BF3">
                    <w:rPr>
                      <w:rFonts w:ascii="Times New Roman" w:eastAsia="Times New Roman" w:hAnsi="Times New Roman" w:cs="Times New Roman"/>
                      <w:sz w:val="24"/>
                      <w:szCs w:val="24"/>
                    </w:rPr>
                    <w:t xml:space="preserve">precīzi un droši, </w:t>
                  </w:r>
                  <w:r w:rsidR="005F2026">
                    <w:rPr>
                      <w:rFonts w:ascii="Times New Roman" w:eastAsia="Times New Roman" w:hAnsi="Times New Roman" w:cs="Times New Roman"/>
                      <w:sz w:val="24"/>
                      <w:szCs w:val="24"/>
                    </w:rPr>
                    <w:t xml:space="preserve">ar iespējami mazākiem riskiem, nepārtraukti, </w:t>
                  </w:r>
                  <w:r w:rsidR="00197152">
                    <w:rPr>
                      <w:rFonts w:ascii="Times New Roman" w:eastAsia="Times New Roman" w:hAnsi="Times New Roman" w:cs="Times New Roman"/>
                      <w:sz w:val="24"/>
                      <w:szCs w:val="24"/>
                    </w:rPr>
                    <w:t>kā arī</w:t>
                  </w:r>
                  <w:r w:rsidR="005F2026">
                    <w:rPr>
                      <w:rFonts w:ascii="Times New Roman" w:eastAsia="Times New Roman" w:hAnsi="Times New Roman" w:cs="Times New Roman"/>
                      <w:sz w:val="24"/>
                      <w:szCs w:val="24"/>
                    </w:rPr>
                    <w:t xml:space="preserve"> CSDD ir atbildīgs par to, lai Reģistrs funkcionētu tam </w:t>
                  </w:r>
                  <w:r w:rsidR="005F2026" w:rsidRPr="00443BC9">
                    <w:rPr>
                      <w:rFonts w:ascii="Times New Roman" w:eastAsia="Times New Roman" w:hAnsi="Times New Roman" w:cs="Times New Roman"/>
                      <w:sz w:val="24"/>
                      <w:szCs w:val="24"/>
                    </w:rPr>
                    <w:t>prasību līmenim, kāds šobrīd noteikts (kritiskā infrastruktūra, EUCARIS prasības</w:t>
                  </w:r>
                  <w:r w:rsidR="003B0363" w:rsidRPr="00443BC9">
                    <w:rPr>
                      <w:rFonts w:ascii="Times New Roman" w:eastAsia="Times New Roman" w:hAnsi="Times New Roman" w:cs="Times New Roman"/>
                      <w:sz w:val="24"/>
                      <w:szCs w:val="24"/>
                    </w:rPr>
                    <w:t xml:space="preserve"> un citas starptautiskās saistības</w:t>
                  </w:r>
                  <w:r w:rsidR="005F2026" w:rsidRPr="00443BC9">
                    <w:rPr>
                      <w:rFonts w:ascii="Times New Roman" w:eastAsia="Times New Roman" w:hAnsi="Times New Roman" w:cs="Times New Roman"/>
                      <w:sz w:val="24"/>
                      <w:szCs w:val="24"/>
                    </w:rPr>
                    <w:t>).</w:t>
                  </w:r>
                  <w:r w:rsidR="00197152" w:rsidRPr="00443BC9">
                    <w:rPr>
                      <w:rFonts w:ascii="Times New Roman" w:eastAsia="Times New Roman" w:hAnsi="Times New Roman" w:cs="Times New Roman"/>
                      <w:sz w:val="24"/>
                      <w:szCs w:val="24"/>
                    </w:rPr>
                    <w:t xml:space="preserve"> </w:t>
                  </w:r>
                </w:p>
                <w:p w:rsidR="00914AA8" w:rsidRDefault="00443BC9" w:rsidP="00443BC9">
                  <w:pPr>
                    <w:jc w:val="both"/>
                    <w:rPr>
                      <w:rFonts w:ascii="Times New Roman" w:hAnsi="Times New Roman" w:cs="Times New Roman"/>
                      <w:sz w:val="24"/>
                      <w:szCs w:val="24"/>
                    </w:rPr>
                  </w:pPr>
                  <w:r w:rsidRPr="00443BC9">
                    <w:rPr>
                      <w:rFonts w:ascii="Times New Roman" w:hAnsi="Times New Roman"/>
                      <w:sz w:val="24"/>
                      <w:szCs w:val="24"/>
                    </w:rPr>
                    <w:t>Ņemot vērā to, ka Reģistrs ir</w:t>
                  </w:r>
                  <w:r w:rsidR="000B44C4">
                    <w:rPr>
                      <w:rFonts w:ascii="Times New Roman" w:hAnsi="Times New Roman"/>
                      <w:sz w:val="24"/>
                      <w:szCs w:val="24"/>
                    </w:rPr>
                    <w:t xml:space="preserve"> izveidots</w:t>
                  </w:r>
                  <w:r w:rsidRPr="00443BC9">
                    <w:rPr>
                      <w:rFonts w:ascii="Times New Roman" w:hAnsi="Times New Roman"/>
                      <w:sz w:val="24"/>
                      <w:szCs w:val="24"/>
                    </w:rPr>
                    <w:t xml:space="preserve"> 1993.gadā,</w:t>
                  </w:r>
                  <w:r w:rsidR="00BB0AD2">
                    <w:rPr>
                      <w:rFonts w:ascii="Times New Roman" w:hAnsi="Times New Roman"/>
                      <w:sz w:val="24"/>
                      <w:szCs w:val="24"/>
                    </w:rPr>
                    <w:t xml:space="preserve"> </w:t>
                  </w:r>
                  <w:r w:rsidRPr="00443BC9">
                    <w:rPr>
                      <w:rFonts w:ascii="Times New Roman" w:hAnsi="Times New Roman"/>
                      <w:sz w:val="24"/>
                      <w:szCs w:val="24"/>
                    </w:rPr>
                    <w:t>tiesību akta papildu ietekme uz valsts un pašvaldību informācijas un komunikācijas tehnoloģiju sistēmām nav</w:t>
                  </w:r>
                  <w:r w:rsidR="001A535E">
                    <w:rPr>
                      <w:rFonts w:ascii="Times New Roman" w:hAnsi="Times New Roman"/>
                      <w:sz w:val="24"/>
                      <w:szCs w:val="24"/>
                    </w:rPr>
                    <w:t xml:space="preserve"> paredzēta</w:t>
                  </w:r>
                  <w:r w:rsidRPr="00443BC9">
                    <w:rPr>
                      <w:rFonts w:ascii="Times New Roman" w:hAnsi="Times New Roman"/>
                      <w:sz w:val="24"/>
                      <w:szCs w:val="24"/>
                    </w:rPr>
                    <w:t xml:space="preserve">, kā arī </w:t>
                  </w:r>
                  <w:r w:rsidRPr="00BE694D">
                    <w:rPr>
                      <w:rFonts w:ascii="Times New Roman" w:hAnsi="Times New Roman" w:cs="Times New Roman"/>
                      <w:sz w:val="24"/>
                      <w:szCs w:val="24"/>
                    </w:rPr>
                    <w:t>papildu finansējums izmaiņu nodrošināšanai informācijas un komunikācijas tehnoloģiju sistēmās nav nepieciešams.</w:t>
                  </w:r>
                  <w:r w:rsidR="00BE694D" w:rsidRPr="00BE694D">
                    <w:rPr>
                      <w:rFonts w:ascii="Times New Roman" w:hAnsi="Times New Roman" w:cs="Times New Roman"/>
                      <w:sz w:val="24"/>
                      <w:szCs w:val="24"/>
                    </w:rPr>
                    <w:t xml:space="preserve"> </w:t>
                  </w:r>
                </w:p>
                <w:p w:rsidR="00443BC9" w:rsidRPr="00BB0DA6" w:rsidRDefault="00914AA8" w:rsidP="00443BC9">
                  <w:pPr>
                    <w:jc w:val="both"/>
                    <w:rPr>
                      <w:rFonts w:ascii="Times New Roman" w:eastAsia="Times New Roman" w:hAnsi="Times New Roman" w:cs="Times New Roman"/>
                      <w:b/>
                      <w:sz w:val="24"/>
                      <w:szCs w:val="24"/>
                      <w:lang w:eastAsia="lv-LV"/>
                    </w:rPr>
                  </w:pPr>
                  <w:r>
                    <w:rPr>
                      <w:rFonts w:ascii="Times New Roman" w:hAnsi="Times New Roman" w:cs="Times New Roman"/>
                      <w:iCs/>
                      <w:sz w:val="24"/>
                      <w:szCs w:val="24"/>
                    </w:rPr>
                    <w:t>N</w:t>
                  </w:r>
                  <w:r w:rsidR="00BE694D" w:rsidRPr="00BE694D">
                    <w:rPr>
                      <w:rFonts w:ascii="Times New Roman" w:hAnsi="Times New Roman" w:cs="Times New Roman"/>
                      <w:iCs/>
                      <w:sz w:val="24"/>
                      <w:szCs w:val="24"/>
                    </w:rPr>
                    <w:t>ote</w:t>
                  </w:r>
                  <w:r>
                    <w:rPr>
                      <w:rFonts w:ascii="Times New Roman" w:hAnsi="Times New Roman" w:cs="Times New Roman"/>
                      <w:iCs/>
                      <w:sz w:val="24"/>
                      <w:szCs w:val="24"/>
                    </w:rPr>
                    <w:t xml:space="preserve">ikumi </w:t>
                  </w:r>
                  <w:r w:rsidR="00BE694D" w:rsidRPr="00BE694D">
                    <w:rPr>
                      <w:rFonts w:ascii="Times New Roman" w:hAnsi="Times New Roman" w:cs="Times New Roman"/>
                      <w:iCs/>
                      <w:sz w:val="24"/>
                      <w:szCs w:val="24"/>
                    </w:rPr>
                    <w:t xml:space="preserve">jaunus pakalpojumus neparedz, </w:t>
                  </w:r>
                  <w:r w:rsidR="00BE694D">
                    <w:rPr>
                      <w:rFonts w:ascii="Times New Roman" w:hAnsi="Times New Roman" w:cs="Times New Roman"/>
                      <w:sz w:val="24"/>
                      <w:szCs w:val="24"/>
                    </w:rPr>
                    <w:t>jo</w:t>
                  </w:r>
                  <w:r w:rsidR="00BE694D" w:rsidRPr="00BE694D">
                    <w:rPr>
                      <w:rFonts w:ascii="Times New Roman" w:hAnsi="Times New Roman" w:cs="Times New Roman"/>
                      <w:sz w:val="24"/>
                      <w:szCs w:val="24"/>
                    </w:rPr>
                    <w:t xml:space="preserve"> a</w:t>
                  </w:r>
                  <w:r w:rsidR="00BE694D" w:rsidRPr="00BE694D">
                    <w:rPr>
                      <w:rFonts w:ascii="Times New Roman" w:hAnsi="Times New Roman" w:cs="Times New Roman"/>
                      <w:bCs/>
                      <w:sz w:val="24"/>
                      <w:szCs w:val="24"/>
                      <w:lang w:eastAsia="lv-LV"/>
                    </w:rPr>
                    <w:t xml:space="preserve">r </w:t>
                  </w:r>
                  <w:r>
                    <w:rPr>
                      <w:rFonts w:ascii="Times New Roman" w:hAnsi="Times New Roman" w:cs="Times New Roman"/>
                      <w:bCs/>
                      <w:sz w:val="24"/>
                      <w:szCs w:val="24"/>
                      <w:lang w:eastAsia="lv-LV"/>
                    </w:rPr>
                    <w:t>N</w:t>
                  </w:r>
                  <w:r w:rsidR="00BE694D" w:rsidRPr="00BE694D">
                    <w:rPr>
                      <w:rFonts w:ascii="Times New Roman" w:hAnsi="Times New Roman" w:cs="Times New Roman"/>
                      <w:iCs/>
                      <w:sz w:val="24"/>
                      <w:szCs w:val="24"/>
                    </w:rPr>
                    <w:t>oteikum</w:t>
                  </w:r>
                  <w:r>
                    <w:rPr>
                      <w:rFonts w:ascii="Times New Roman" w:hAnsi="Times New Roman" w:cs="Times New Roman"/>
                      <w:iCs/>
                      <w:sz w:val="24"/>
                      <w:szCs w:val="24"/>
                    </w:rPr>
                    <w:t>iem</w:t>
                  </w:r>
                  <w:r w:rsidR="00BE694D" w:rsidRPr="00BE694D">
                    <w:rPr>
                      <w:rFonts w:ascii="Times New Roman" w:hAnsi="Times New Roman" w:cs="Times New Roman"/>
                      <w:iCs/>
                      <w:sz w:val="24"/>
                      <w:szCs w:val="24"/>
                    </w:rPr>
                    <w:t xml:space="preserve"> tiek risināta problēma, ka</w:t>
                  </w:r>
                  <w:r>
                    <w:rPr>
                      <w:rFonts w:ascii="Times New Roman" w:hAnsi="Times New Roman" w:cs="Times New Roman"/>
                      <w:iCs/>
                      <w:sz w:val="24"/>
                      <w:szCs w:val="24"/>
                    </w:rPr>
                    <w:t>d</w:t>
                  </w:r>
                  <w:r w:rsidR="00BE694D" w:rsidRPr="00BE694D">
                    <w:rPr>
                      <w:rFonts w:ascii="Times New Roman" w:hAnsi="Times New Roman" w:cs="Times New Roman"/>
                      <w:iCs/>
                      <w:sz w:val="24"/>
                      <w:szCs w:val="24"/>
                    </w:rPr>
                    <w:t xml:space="preserve"> līdz šim Reģistrā iekļaujamā informācija nebija </w:t>
                  </w:r>
                  <w:r w:rsidR="008403D7">
                    <w:rPr>
                      <w:rFonts w:ascii="Times New Roman" w:hAnsi="Times New Roman" w:cs="Times New Roman"/>
                      <w:iCs/>
                      <w:sz w:val="24"/>
                      <w:szCs w:val="24"/>
                    </w:rPr>
                    <w:t xml:space="preserve">pieejama </w:t>
                  </w:r>
                  <w:r w:rsidR="00BE694D" w:rsidRPr="00BE694D">
                    <w:rPr>
                      <w:rFonts w:ascii="Times New Roman" w:hAnsi="Times New Roman" w:cs="Times New Roman"/>
                      <w:iCs/>
                      <w:sz w:val="24"/>
                      <w:szCs w:val="24"/>
                    </w:rPr>
                    <w:t>vienot</w:t>
                  </w:r>
                  <w:r w:rsidR="008403D7">
                    <w:rPr>
                      <w:rFonts w:ascii="Times New Roman" w:hAnsi="Times New Roman" w:cs="Times New Roman"/>
                      <w:iCs/>
                      <w:sz w:val="24"/>
                      <w:szCs w:val="24"/>
                    </w:rPr>
                    <w:t>ā</w:t>
                  </w:r>
                  <w:r w:rsidR="00BE694D" w:rsidRPr="00BE694D">
                    <w:rPr>
                      <w:rFonts w:ascii="Times New Roman" w:hAnsi="Times New Roman" w:cs="Times New Roman"/>
                      <w:iCs/>
                      <w:sz w:val="24"/>
                      <w:szCs w:val="24"/>
                    </w:rPr>
                    <w:t xml:space="preserve"> uzskait</w:t>
                  </w:r>
                  <w:r w:rsidR="008403D7">
                    <w:rPr>
                      <w:rFonts w:ascii="Times New Roman" w:hAnsi="Times New Roman" w:cs="Times New Roman"/>
                      <w:iCs/>
                      <w:sz w:val="24"/>
                      <w:szCs w:val="24"/>
                    </w:rPr>
                    <w:t>ē</w:t>
                  </w:r>
                  <w:r w:rsidR="00BE694D" w:rsidRPr="00BE694D">
                    <w:rPr>
                      <w:rFonts w:ascii="Times New Roman" w:hAnsi="Times New Roman" w:cs="Times New Roman"/>
                      <w:iCs/>
                      <w:sz w:val="24"/>
                      <w:szCs w:val="24"/>
                    </w:rPr>
                    <w:t>.</w:t>
                  </w:r>
                  <w:r w:rsidR="00E5583A">
                    <w:rPr>
                      <w:rFonts w:ascii="Times New Roman" w:hAnsi="Times New Roman" w:cs="Times New Roman"/>
                      <w:iCs/>
                      <w:sz w:val="24"/>
                      <w:szCs w:val="24"/>
                    </w:rPr>
                    <w:t xml:space="preserve"> </w:t>
                  </w:r>
                </w:p>
              </w:tc>
            </w:tr>
            <w:tr w:rsidR="00EF56F7" w:rsidRPr="004F4970" w:rsidTr="00C32B7B">
              <w:tblPrEx>
                <w:shd w:val="clear" w:color="auto" w:fill="auto"/>
              </w:tblPrEx>
              <w:tc>
                <w:tcPr>
                  <w:tcW w:w="31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lastRenderedPageBreak/>
                    <w:t>3.</w:t>
                  </w:r>
                </w:p>
              </w:tc>
              <w:tc>
                <w:tcPr>
                  <w:tcW w:w="1633" w:type="pct"/>
                  <w:gridSpan w:val="2"/>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Projekta izstrādē iesaistītās institūcijas un publiskas personas kapitālsabiedrības</w:t>
                  </w:r>
                </w:p>
              </w:tc>
              <w:tc>
                <w:tcPr>
                  <w:tcW w:w="3057"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jc w:val="both"/>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xml:space="preserve">Satiksmes ministrija, Valsts akciju sabiedrība </w:t>
                  </w:r>
                  <w:r w:rsidR="00677FD6">
                    <w:rPr>
                      <w:rFonts w:ascii="Times New Roman" w:eastAsia="Times New Roman" w:hAnsi="Times New Roman" w:cs="Times New Roman"/>
                      <w:sz w:val="24"/>
                      <w:szCs w:val="24"/>
                      <w:lang w:eastAsia="lv-LV"/>
                    </w:rPr>
                    <w:t>“</w:t>
                  </w:r>
                  <w:r w:rsidRPr="004F4970">
                    <w:rPr>
                      <w:rFonts w:ascii="Times New Roman" w:eastAsia="Times New Roman" w:hAnsi="Times New Roman" w:cs="Times New Roman"/>
                      <w:sz w:val="24"/>
                      <w:szCs w:val="24"/>
                      <w:lang w:eastAsia="lv-LV"/>
                    </w:rPr>
                    <w:t>Ceļu satiksmes drošības direkcija”.</w:t>
                  </w:r>
                </w:p>
              </w:tc>
            </w:tr>
            <w:tr w:rsidR="00EF56F7" w:rsidRPr="004F4970" w:rsidTr="00C32B7B">
              <w:tblPrEx>
                <w:shd w:val="clear" w:color="auto" w:fill="auto"/>
              </w:tblPrEx>
              <w:tc>
                <w:tcPr>
                  <w:tcW w:w="31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4.</w:t>
                  </w:r>
                </w:p>
              </w:tc>
              <w:tc>
                <w:tcPr>
                  <w:tcW w:w="1633" w:type="pct"/>
                  <w:gridSpan w:val="2"/>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Cita informācija</w:t>
                  </w:r>
                </w:p>
              </w:tc>
              <w:tc>
                <w:tcPr>
                  <w:tcW w:w="3057"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Nav.</w:t>
                  </w:r>
                </w:p>
              </w:tc>
            </w:tr>
          </w:tbl>
          <w:p w:rsidR="00EF56F7" w:rsidRPr="004F4970" w:rsidRDefault="00EF56F7" w:rsidP="0096247B">
            <w:pPr>
              <w:tabs>
                <w:tab w:val="left" w:pos="1980"/>
              </w:tabs>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w:t>
            </w:r>
            <w:r w:rsidRPr="004F4970">
              <w:rPr>
                <w:rFonts w:ascii="Times New Roman" w:eastAsia="Times New Roman" w:hAnsi="Times New Roman" w:cs="Times New Roman"/>
                <w:sz w:val="24"/>
                <w:szCs w:val="24"/>
                <w:lang w:eastAsia="lv-LV"/>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3178"/>
              <w:gridCol w:w="5609"/>
            </w:tblGrid>
            <w:tr w:rsidR="00EF56F7" w:rsidRPr="004F4970" w:rsidTr="009624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F497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xml:space="preserve">Sabiedrības </w:t>
                  </w:r>
                  <w:proofErr w:type="spellStart"/>
                  <w:r w:rsidRPr="004F4970">
                    <w:rPr>
                      <w:rFonts w:ascii="Times New Roman" w:eastAsia="Times New Roman" w:hAnsi="Times New Roman" w:cs="Times New Roman"/>
                      <w:sz w:val="24"/>
                      <w:szCs w:val="24"/>
                      <w:lang w:eastAsia="lv-LV"/>
                    </w:rPr>
                    <w:t>mērķgrupas</w:t>
                  </w:r>
                  <w:proofErr w:type="spellEnd"/>
                  <w:r w:rsidRPr="004F4970">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jc w:val="both"/>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Noteikumu projekts attiecas uz</w:t>
                  </w:r>
                  <w:r w:rsidR="00E90DB8">
                    <w:rPr>
                      <w:rFonts w:ascii="Times New Roman" w:eastAsia="Times New Roman" w:hAnsi="Times New Roman" w:cs="Times New Roman"/>
                      <w:sz w:val="24"/>
                      <w:szCs w:val="24"/>
                      <w:lang w:eastAsia="lv-LV"/>
                    </w:rPr>
                    <w:t xml:space="preserve"> transportlīdzekļu un kuģošanas līdzekļu vadītājiem, īpašniekiem, </w:t>
                  </w:r>
                  <w:r w:rsidRPr="004F4970">
                    <w:rPr>
                      <w:rFonts w:ascii="Times New Roman" w:eastAsia="Times New Roman" w:hAnsi="Times New Roman" w:cs="Times New Roman"/>
                      <w:sz w:val="24"/>
                      <w:szCs w:val="24"/>
                      <w:lang w:eastAsia="lv-LV"/>
                    </w:rPr>
                    <w:t>turētājiem, valdītājiem – fiziskām un juridiskām personām</w:t>
                  </w:r>
                  <w:r w:rsidR="00E90DB8">
                    <w:rPr>
                      <w:rFonts w:ascii="Times New Roman" w:eastAsia="Times New Roman" w:hAnsi="Times New Roman" w:cs="Times New Roman"/>
                      <w:sz w:val="24"/>
                      <w:szCs w:val="24"/>
                      <w:lang w:eastAsia="lv-LV"/>
                    </w:rPr>
                    <w:t xml:space="preserve">, kā arī uz personām, kuras saņem pakalpojumus CSDD </w:t>
                  </w:r>
                  <w:r w:rsidRPr="004F4970">
                    <w:rPr>
                      <w:rFonts w:ascii="Times New Roman" w:eastAsia="Times New Roman" w:hAnsi="Times New Roman" w:cs="Times New Roman"/>
                      <w:sz w:val="24"/>
                      <w:szCs w:val="24"/>
                      <w:lang w:eastAsia="lv-LV"/>
                    </w:rPr>
                    <w:t>.</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Projekts šo jomu neskar.</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Projekts šo jomu neskar.</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Projekts šo jomu neskar.</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Nav.</w:t>
                  </w:r>
                </w:p>
              </w:tc>
            </w:tr>
          </w:tbl>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EF56F7" w:rsidRPr="004F4970" w:rsidTr="0096247B">
              <w:tc>
                <w:tcPr>
                  <w:tcW w:w="0" w:type="auto"/>
                  <w:tcBorders>
                    <w:top w:val="outset" w:sz="6" w:space="0" w:color="414142"/>
                    <w:left w:val="outset" w:sz="6" w:space="0" w:color="414142"/>
                    <w:bottom w:val="outset" w:sz="6" w:space="0" w:color="414142"/>
                    <w:right w:val="outset" w:sz="6" w:space="0" w:color="414142"/>
                  </w:tcBorders>
                  <w:vAlign w:val="center"/>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F4970">
                    <w:rPr>
                      <w:rFonts w:ascii="Times New Roman" w:eastAsia="Times New Roman" w:hAnsi="Times New Roman" w:cs="Times New Roman"/>
                      <w:b/>
                      <w:bCs/>
                      <w:sz w:val="24"/>
                      <w:szCs w:val="24"/>
                      <w:lang w:eastAsia="lv-LV"/>
                    </w:rPr>
                    <w:t>III. Tiesību akta projekta ietekme uz valsts budžetu un pašvaldību budžetiem</w:t>
                  </w:r>
                </w:p>
              </w:tc>
            </w:tr>
            <w:tr w:rsidR="00EF56F7" w:rsidRPr="004F4970" w:rsidTr="0096247B">
              <w:tc>
                <w:tcPr>
                  <w:tcW w:w="5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Projekts šo jomu neskar.</w:t>
                  </w:r>
                </w:p>
              </w:tc>
            </w:tr>
          </w:tbl>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3178"/>
              <w:gridCol w:w="5609"/>
            </w:tblGrid>
            <w:tr w:rsidR="00EF56F7" w:rsidRPr="004F4970" w:rsidTr="009624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F4970">
                    <w:rPr>
                      <w:rFonts w:ascii="Times New Roman" w:eastAsia="Times New Roman" w:hAnsi="Times New Roman" w:cs="Times New Roman"/>
                      <w:b/>
                      <w:bCs/>
                      <w:sz w:val="24"/>
                      <w:szCs w:val="24"/>
                      <w:lang w:eastAsia="lv-LV"/>
                    </w:rPr>
                    <w:t>IV. Tiesību akta projekta ietekme uz spēkā esošo tiesību normu sistēmu</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C940EA" w:rsidP="00C940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to, ka ar Noteikumiem atzīst par spēku zaudējušiem Noteikumus Nr.725, </w:t>
                  </w:r>
                  <w:r w:rsidR="000B44C4">
                    <w:rPr>
                      <w:rFonts w:ascii="Times New Roman" w:eastAsia="Times New Roman" w:hAnsi="Times New Roman" w:cs="Times New Roman"/>
                      <w:sz w:val="24"/>
                      <w:szCs w:val="24"/>
                      <w:lang w:eastAsia="lv-LV"/>
                    </w:rPr>
                    <w:t xml:space="preserve">Zemkopības ministrijai </w:t>
                  </w:r>
                  <w:r>
                    <w:rPr>
                      <w:rFonts w:ascii="Times New Roman" w:eastAsia="Times New Roman" w:hAnsi="Times New Roman" w:cs="Times New Roman"/>
                      <w:sz w:val="24"/>
                      <w:szCs w:val="24"/>
                      <w:lang w:eastAsia="lv-LV"/>
                    </w:rPr>
                    <w:t>ir nepieciešams izdot jaunus Ministru kabineta noteikumus – traktortehnikas un tās vadītāju informatīvās sistēmas noteikumi.</w:t>
                  </w:r>
                  <w:r w:rsidR="00EF56F7" w:rsidRPr="004F4970">
                    <w:rPr>
                      <w:rFonts w:ascii="Times New Roman" w:eastAsia="Times New Roman" w:hAnsi="Times New Roman" w:cs="Times New Roman"/>
                      <w:sz w:val="24"/>
                      <w:szCs w:val="24"/>
                      <w:lang w:eastAsia="lv-LV"/>
                    </w:rPr>
                    <w:t xml:space="preserve"> </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Satiksmes ministrija.</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Nav.</w:t>
                  </w:r>
                </w:p>
              </w:tc>
            </w:tr>
          </w:tbl>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EF56F7" w:rsidRPr="004F4970" w:rsidTr="0096247B">
              <w:tc>
                <w:tcPr>
                  <w:tcW w:w="0" w:type="auto"/>
                  <w:tcBorders>
                    <w:top w:val="outset" w:sz="6" w:space="0" w:color="414142"/>
                    <w:left w:val="outset" w:sz="6" w:space="0" w:color="414142"/>
                    <w:bottom w:val="outset" w:sz="6" w:space="0" w:color="414142"/>
                    <w:right w:val="outset" w:sz="6" w:space="0" w:color="414142"/>
                  </w:tcBorders>
                  <w:vAlign w:val="center"/>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F4970">
                    <w:rPr>
                      <w:rFonts w:ascii="Times New Roman" w:eastAsia="Times New Roman" w:hAnsi="Times New Roman" w:cs="Times New Roman"/>
                      <w:b/>
                      <w:bCs/>
                      <w:sz w:val="24"/>
                      <w:szCs w:val="24"/>
                      <w:lang w:eastAsia="lv-LV"/>
                    </w:rPr>
                    <w:t>V. Tiesību akta projekta atbilstība Latvijas Republikas starptautiskajām saistībām</w:t>
                  </w:r>
                </w:p>
              </w:tc>
            </w:tr>
            <w:tr w:rsidR="00EF56F7" w:rsidRPr="004F4970" w:rsidTr="0096247B">
              <w:trPr>
                <w:trHeight w:val="398"/>
              </w:trPr>
              <w:tc>
                <w:tcPr>
                  <w:tcW w:w="5000" w:type="pct"/>
                  <w:tcBorders>
                    <w:top w:val="outset" w:sz="6" w:space="0" w:color="414142"/>
                    <w:left w:val="outset" w:sz="6" w:space="0" w:color="414142"/>
                    <w:right w:val="outset" w:sz="6" w:space="0" w:color="414142"/>
                  </w:tcBorders>
                  <w:hideMark/>
                </w:tcPr>
                <w:p w:rsidR="00EF56F7" w:rsidRPr="004F4970" w:rsidRDefault="00EF56F7" w:rsidP="0096247B">
                  <w:pPr>
                    <w:spacing w:after="0" w:line="240" w:lineRule="auto"/>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Projekts šo jomu neskar.</w:t>
                  </w:r>
                </w:p>
              </w:tc>
            </w:tr>
          </w:tbl>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3178"/>
              <w:gridCol w:w="5609"/>
            </w:tblGrid>
            <w:tr w:rsidR="00EF56F7" w:rsidRPr="004F4970" w:rsidTr="009624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F4970">
                    <w:rPr>
                      <w:rFonts w:ascii="Times New Roman" w:eastAsia="Times New Roman" w:hAnsi="Times New Roman" w:cs="Times New Roman"/>
                      <w:b/>
                      <w:bCs/>
                      <w:sz w:val="24"/>
                      <w:szCs w:val="24"/>
                      <w:lang w:eastAsia="lv-LV"/>
                    </w:rPr>
                    <w:t>VI. Sabiedrības līdzdalība un komunikācijas aktivitātes</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jc w:val="both"/>
                    <w:rPr>
                      <w:rFonts w:ascii="Times New Roman" w:eastAsia="Times New Roman" w:hAnsi="Times New Roman" w:cs="Times New Roman"/>
                      <w:sz w:val="24"/>
                      <w:szCs w:val="24"/>
                      <w:lang w:eastAsia="lv-LV"/>
                    </w:rPr>
                  </w:pPr>
                  <w:r w:rsidRPr="004F4970">
                    <w:rPr>
                      <w:rFonts w:ascii="Times New Roman" w:eastAsia="Calibri" w:hAnsi="Times New Roman" w:cs="Times New Roman"/>
                      <w:sz w:val="24"/>
                      <w:szCs w:val="24"/>
                    </w:rPr>
                    <w:t xml:space="preserve">Atbilstoši Ministru kabineta 2009.gada 25.augusta noteikumu Nr.970 </w:t>
                  </w:r>
                  <w:r w:rsidR="00C940EA">
                    <w:rPr>
                      <w:rFonts w:ascii="Times New Roman" w:eastAsia="Calibri" w:hAnsi="Times New Roman" w:cs="Times New Roman"/>
                      <w:sz w:val="24"/>
                      <w:szCs w:val="24"/>
                    </w:rPr>
                    <w:t>“</w:t>
                  </w:r>
                  <w:r w:rsidRPr="004F4970">
                    <w:rPr>
                      <w:rFonts w:ascii="Times New Roman" w:eastAsia="Calibri" w:hAnsi="Times New Roman" w:cs="Times New Roman"/>
                      <w:sz w:val="24"/>
                      <w:szCs w:val="24"/>
                    </w:rPr>
                    <w:t>Sabiedrības līdzdalības kārtība attīstības plānošanas procesā” 7.4.</w:t>
                  </w:r>
                  <w:r w:rsidRPr="004F4970">
                    <w:rPr>
                      <w:rFonts w:ascii="Times New Roman" w:eastAsia="Calibri" w:hAnsi="Times New Roman" w:cs="Times New Roman"/>
                      <w:sz w:val="24"/>
                      <w:szCs w:val="24"/>
                      <w:vertAlign w:val="superscript"/>
                    </w:rPr>
                    <w:t xml:space="preserve">1 </w:t>
                  </w:r>
                  <w:r w:rsidRPr="004F4970">
                    <w:rPr>
                      <w:rFonts w:ascii="Times New Roman" w:eastAsia="Calibri" w:hAnsi="Times New Roman" w:cs="Times New Roman"/>
                      <w:sz w:val="24"/>
                      <w:szCs w:val="24"/>
                    </w:rPr>
                    <w:t>apakšpunktam sabiedrībai tiek dota iespēja rakstiski sniegt viedokli par noteikumu projektu tā saskaņošanas stadijā.</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jc w:val="both"/>
                    <w:rPr>
                      <w:rFonts w:ascii="Times New Roman" w:eastAsia="Calibri" w:hAnsi="Times New Roman" w:cs="Times New Roman"/>
                      <w:bCs/>
                      <w:sz w:val="24"/>
                      <w:szCs w:val="24"/>
                    </w:rPr>
                  </w:pPr>
                  <w:r w:rsidRPr="004F4970">
                    <w:rPr>
                      <w:rFonts w:ascii="Times New Roman" w:eastAsia="Calibri" w:hAnsi="Times New Roman" w:cs="Times New Roman"/>
                      <w:bCs/>
                      <w:sz w:val="24"/>
                      <w:szCs w:val="24"/>
                    </w:rPr>
                    <w:t xml:space="preserve">Paziņojums par līdzdalības iespējām tiesību akta saskaņošanas </w:t>
                  </w:r>
                  <w:r w:rsidRPr="00C940EA">
                    <w:rPr>
                      <w:rFonts w:ascii="Times New Roman" w:eastAsia="Calibri" w:hAnsi="Times New Roman" w:cs="Times New Roman"/>
                      <w:bCs/>
                      <w:sz w:val="24"/>
                      <w:szCs w:val="24"/>
                    </w:rPr>
                    <w:t>procesā ievietots Satiksmes ministrijas tīmekļa vietnē 201</w:t>
                  </w:r>
                  <w:r w:rsidR="00C940EA" w:rsidRPr="00C940EA">
                    <w:rPr>
                      <w:rFonts w:ascii="Times New Roman" w:eastAsia="Calibri" w:hAnsi="Times New Roman" w:cs="Times New Roman"/>
                      <w:bCs/>
                      <w:sz w:val="24"/>
                      <w:szCs w:val="24"/>
                    </w:rPr>
                    <w:t>8</w:t>
                  </w:r>
                  <w:r w:rsidRPr="00C940EA">
                    <w:rPr>
                      <w:rFonts w:ascii="Times New Roman" w:eastAsia="Calibri" w:hAnsi="Times New Roman" w:cs="Times New Roman"/>
                      <w:bCs/>
                      <w:sz w:val="24"/>
                      <w:szCs w:val="24"/>
                    </w:rPr>
                    <w:t xml:space="preserve">.gada </w:t>
                  </w:r>
                  <w:r w:rsidR="00C940EA" w:rsidRPr="00C940EA">
                    <w:rPr>
                      <w:rFonts w:ascii="Times New Roman" w:eastAsia="Calibri" w:hAnsi="Times New Roman" w:cs="Times New Roman"/>
                      <w:bCs/>
                      <w:sz w:val="24"/>
                      <w:szCs w:val="24"/>
                    </w:rPr>
                    <w:t>10</w:t>
                  </w:r>
                  <w:r w:rsidRPr="00C940EA">
                    <w:rPr>
                      <w:rFonts w:ascii="Times New Roman" w:eastAsia="Calibri" w:hAnsi="Times New Roman" w:cs="Times New Roman"/>
                      <w:bCs/>
                      <w:sz w:val="24"/>
                      <w:szCs w:val="24"/>
                    </w:rPr>
                    <w:t>.</w:t>
                  </w:r>
                  <w:r w:rsidR="00C940EA" w:rsidRPr="00C940EA">
                    <w:rPr>
                      <w:rFonts w:ascii="Times New Roman" w:eastAsia="Calibri" w:hAnsi="Times New Roman" w:cs="Times New Roman"/>
                      <w:bCs/>
                      <w:sz w:val="24"/>
                      <w:szCs w:val="24"/>
                    </w:rPr>
                    <w:t>aprīl</w:t>
                  </w:r>
                  <w:r w:rsidRPr="00C940EA">
                    <w:rPr>
                      <w:rFonts w:ascii="Times New Roman" w:eastAsia="Calibri" w:hAnsi="Times New Roman" w:cs="Times New Roman"/>
                      <w:bCs/>
                      <w:sz w:val="24"/>
                      <w:szCs w:val="24"/>
                    </w:rPr>
                    <w:t>ī</w:t>
                  </w:r>
                  <w:r w:rsidRPr="00C940EA">
                    <w:rPr>
                      <w:rFonts w:ascii="Times New Roman" w:hAnsi="Times New Roman" w:cs="Times New Roman"/>
                      <w:sz w:val="24"/>
                      <w:szCs w:val="24"/>
                    </w:rPr>
                    <w:t xml:space="preserve"> </w:t>
                  </w:r>
                  <w:hyperlink r:id="rId11" w:history="1">
                    <w:r w:rsidR="00C940EA" w:rsidRPr="00C940EA">
                      <w:rPr>
                        <w:rStyle w:val="Hyperlink"/>
                        <w:rFonts w:ascii="Times New Roman" w:hAnsi="Times New Roman" w:cs="Times New Roman"/>
                        <w:sz w:val="24"/>
                        <w:szCs w:val="24"/>
                      </w:rPr>
                      <w:t>http://www.sam.gov.lv/satmin/content/?cat=553</w:t>
                    </w:r>
                  </w:hyperlink>
                  <w:r w:rsidR="00C940EA">
                    <w:t xml:space="preserve"> </w:t>
                  </w:r>
                  <w:r w:rsidRPr="004F4970">
                    <w:rPr>
                      <w:rStyle w:val="Hyperlink"/>
                      <w:rFonts w:ascii="Times New Roman" w:eastAsia="Calibri" w:hAnsi="Times New Roman" w:cs="Times New Roman"/>
                      <w:bCs/>
                      <w:color w:val="auto"/>
                      <w:sz w:val="24"/>
                      <w:szCs w:val="24"/>
                    </w:rPr>
                    <w:t xml:space="preserve"> </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0B44C4" w:rsidP="0096247B">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I</w:t>
                  </w:r>
                  <w:r w:rsidR="00EF56F7" w:rsidRPr="004F4970">
                    <w:rPr>
                      <w:rFonts w:ascii="Times New Roman" w:eastAsia="Calibri" w:hAnsi="Times New Roman" w:cs="Times New Roman"/>
                      <w:sz w:val="24"/>
                      <w:szCs w:val="24"/>
                    </w:rPr>
                    <w:t>ebildumi un priekšlikumi netika saņemti.</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Nav.</w:t>
                  </w:r>
                </w:p>
              </w:tc>
            </w:tr>
          </w:tbl>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3178"/>
              <w:gridCol w:w="5609"/>
            </w:tblGrid>
            <w:tr w:rsidR="00EF56F7" w:rsidRPr="004F4970" w:rsidTr="0096247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F4970">
                    <w:rPr>
                      <w:rFonts w:ascii="Times New Roman" w:eastAsia="Times New Roman" w:hAnsi="Times New Roman" w:cs="Times New Roman"/>
                      <w:b/>
                      <w:bCs/>
                      <w:sz w:val="24"/>
                      <w:szCs w:val="24"/>
                      <w:lang w:eastAsia="lv-LV"/>
                    </w:rPr>
                    <w:t>VII. Tiesību akta projekta izpildes nodrošināšana un tās ietekme uz institūcijām</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FC2242" w:rsidRDefault="00EF56F7" w:rsidP="0096247B">
                  <w:pPr>
                    <w:spacing w:after="0" w:line="240" w:lineRule="auto"/>
                    <w:rPr>
                      <w:rFonts w:ascii="Times New Roman" w:eastAsia="Times New Roman" w:hAnsi="Times New Roman" w:cs="Times New Roman"/>
                      <w:sz w:val="24"/>
                      <w:szCs w:val="24"/>
                      <w:lang w:eastAsia="lv-LV"/>
                    </w:rPr>
                  </w:pPr>
                  <w:r w:rsidRPr="00FC2242">
                    <w:rPr>
                      <w:rFonts w:ascii="Times New Roman" w:eastAsia="Times New Roman" w:hAnsi="Times New Roman" w:cs="Times New Roman"/>
                      <w:sz w:val="24"/>
                      <w:szCs w:val="24"/>
                      <w:lang w:eastAsia="lv-LV"/>
                    </w:rPr>
                    <w:t>Valsts akciju sabiedrība „Ceļu satiksmes drošības direkcija”.</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jc w:val="both"/>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Projekta izpildes ietekme uz pārvaldes funkcijām un institucionālo struktūru.</w:t>
                  </w:r>
                  <w:r w:rsidRPr="004F497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FC2242" w:rsidRDefault="00EF56F7" w:rsidP="0096247B">
                  <w:pPr>
                    <w:spacing w:after="0" w:line="240" w:lineRule="auto"/>
                    <w:rPr>
                      <w:rFonts w:ascii="Times New Roman" w:eastAsia="Times New Roman" w:hAnsi="Times New Roman" w:cs="Times New Roman"/>
                      <w:sz w:val="24"/>
                      <w:szCs w:val="24"/>
                      <w:lang w:eastAsia="lv-LV"/>
                    </w:rPr>
                  </w:pPr>
                  <w:r w:rsidRPr="00FC2242">
                    <w:rPr>
                      <w:rFonts w:ascii="Times New Roman" w:eastAsia="Times New Roman" w:hAnsi="Times New Roman" w:cs="Times New Roman"/>
                      <w:sz w:val="24"/>
                      <w:szCs w:val="24"/>
                      <w:lang w:eastAsia="lv-LV"/>
                    </w:rPr>
                    <w:t xml:space="preserve">Noteikumu projekta izpilde tiks </w:t>
                  </w:r>
                  <w:r w:rsidR="000B44C4">
                    <w:rPr>
                      <w:rFonts w:ascii="Times New Roman" w:eastAsia="Times New Roman" w:hAnsi="Times New Roman" w:cs="Times New Roman"/>
                      <w:sz w:val="24"/>
                      <w:szCs w:val="24"/>
                      <w:lang w:eastAsia="lv-LV"/>
                    </w:rPr>
                    <w:t xml:space="preserve">CSDD </w:t>
                  </w:r>
                  <w:r w:rsidRPr="00FC2242">
                    <w:rPr>
                      <w:rFonts w:ascii="Times New Roman" w:eastAsia="Times New Roman" w:hAnsi="Times New Roman" w:cs="Times New Roman"/>
                      <w:bCs/>
                      <w:sz w:val="24"/>
                      <w:szCs w:val="24"/>
                      <w:lang w:eastAsia="lv-LV"/>
                    </w:rPr>
                    <w:t>līdzšinējo funkciju ietvaros un institūcij</w:t>
                  </w:r>
                  <w:r w:rsidR="000B44C4">
                    <w:rPr>
                      <w:rFonts w:ascii="Times New Roman" w:eastAsia="Times New Roman" w:hAnsi="Times New Roman" w:cs="Times New Roman"/>
                      <w:bCs/>
                      <w:sz w:val="24"/>
                      <w:szCs w:val="24"/>
                      <w:lang w:eastAsia="lv-LV"/>
                    </w:rPr>
                    <w:t>as</w:t>
                  </w:r>
                  <w:r w:rsidRPr="00FC2242">
                    <w:rPr>
                      <w:rFonts w:ascii="Times New Roman" w:eastAsia="Times New Roman" w:hAnsi="Times New Roman" w:cs="Times New Roman"/>
                      <w:bCs/>
                      <w:sz w:val="24"/>
                      <w:szCs w:val="24"/>
                      <w:lang w:eastAsia="lv-LV"/>
                    </w:rPr>
                    <w:t xml:space="preserve"> cilvēkresursus neietekmēs.</w:t>
                  </w:r>
                </w:p>
              </w:tc>
            </w:tr>
            <w:tr w:rsidR="00EF56F7" w:rsidRPr="004F4970" w:rsidTr="0096247B">
              <w:tc>
                <w:tcPr>
                  <w:tcW w:w="3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t>Nav.</w:t>
                  </w:r>
                </w:p>
              </w:tc>
            </w:tr>
          </w:tbl>
          <w:p w:rsidR="00EF56F7" w:rsidRPr="004F4970" w:rsidRDefault="00EF56F7" w:rsidP="0096247B">
            <w:pPr>
              <w:spacing w:after="0" w:line="240" w:lineRule="auto"/>
              <w:rPr>
                <w:rFonts w:ascii="Times New Roman" w:eastAsia="Times New Roman" w:hAnsi="Times New Roman" w:cs="Times New Roman"/>
                <w:sz w:val="24"/>
                <w:szCs w:val="24"/>
                <w:lang w:eastAsia="lv-LV"/>
              </w:rPr>
            </w:pPr>
          </w:p>
        </w:tc>
        <w:tc>
          <w:tcPr>
            <w:tcW w:w="199" w:type="pct"/>
            <w:shd w:val="clear" w:color="auto" w:fill="FFFFFF"/>
            <w:vAlign w:val="center"/>
            <w:hideMark/>
          </w:tcPr>
          <w:p w:rsidR="00EF56F7" w:rsidRPr="004F4970" w:rsidRDefault="00EF56F7" w:rsidP="0096247B">
            <w:pPr>
              <w:spacing w:after="0" w:line="240" w:lineRule="auto"/>
              <w:rPr>
                <w:rFonts w:ascii="Times New Roman" w:eastAsia="Times New Roman" w:hAnsi="Times New Roman" w:cs="Times New Roman"/>
                <w:sz w:val="24"/>
                <w:szCs w:val="24"/>
                <w:lang w:eastAsia="lv-LV"/>
              </w:rPr>
            </w:pPr>
            <w:r w:rsidRPr="004F4970">
              <w:rPr>
                <w:rFonts w:ascii="Times New Roman" w:eastAsia="Times New Roman" w:hAnsi="Times New Roman" w:cs="Times New Roman"/>
                <w:sz w:val="24"/>
                <w:szCs w:val="24"/>
                <w:lang w:eastAsia="lv-LV"/>
              </w:rPr>
              <w:lastRenderedPageBreak/>
              <w:t> </w:t>
            </w:r>
          </w:p>
        </w:tc>
      </w:tr>
    </w:tbl>
    <w:p w:rsidR="00EF56F7" w:rsidRPr="004F4970" w:rsidRDefault="00EF56F7" w:rsidP="00EF56F7">
      <w:pPr>
        <w:spacing w:after="0" w:line="240" w:lineRule="auto"/>
        <w:ind w:right="-341"/>
        <w:jc w:val="both"/>
        <w:rPr>
          <w:rFonts w:ascii="Times New Roman" w:eastAsia="Calibri" w:hAnsi="Times New Roman" w:cs="Times New Roman"/>
          <w:sz w:val="24"/>
          <w:szCs w:val="24"/>
        </w:rPr>
      </w:pPr>
    </w:p>
    <w:p w:rsidR="00EF56F7" w:rsidRPr="004F4970" w:rsidRDefault="00EF56F7" w:rsidP="00EF56F7">
      <w:pPr>
        <w:spacing w:after="0" w:line="240" w:lineRule="auto"/>
        <w:ind w:right="-341"/>
        <w:jc w:val="both"/>
        <w:rPr>
          <w:rFonts w:ascii="Times New Roman" w:eastAsia="Calibri" w:hAnsi="Times New Roman" w:cs="Times New Roman"/>
          <w:sz w:val="24"/>
          <w:szCs w:val="24"/>
        </w:rPr>
      </w:pPr>
    </w:p>
    <w:p w:rsidR="00EF56F7" w:rsidRPr="004F4970" w:rsidRDefault="00EF56F7" w:rsidP="00EF56F7">
      <w:pPr>
        <w:spacing w:after="0" w:line="240" w:lineRule="auto"/>
        <w:ind w:right="-341"/>
        <w:jc w:val="both"/>
        <w:rPr>
          <w:rFonts w:ascii="Times New Roman" w:eastAsia="Calibri" w:hAnsi="Times New Roman" w:cs="Times New Roman"/>
          <w:sz w:val="24"/>
          <w:szCs w:val="24"/>
        </w:rPr>
      </w:pPr>
      <w:r w:rsidRPr="004F4970">
        <w:rPr>
          <w:rFonts w:ascii="Times New Roman" w:eastAsia="Calibri" w:hAnsi="Times New Roman" w:cs="Times New Roman"/>
          <w:sz w:val="24"/>
          <w:szCs w:val="24"/>
        </w:rPr>
        <w:t>Satiksmes ministrs</w:t>
      </w:r>
      <w:r w:rsidRPr="004F4970">
        <w:rPr>
          <w:rFonts w:ascii="Times New Roman" w:eastAsia="Calibri" w:hAnsi="Times New Roman" w:cs="Times New Roman"/>
          <w:sz w:val="24"/>
          <w:szCs w:val="24"/>
        </w:rPr>
        <w:tab/>
      </w:r>
      <w:r w:rsidRPr="004F4970">
        <w:rPr>
          <w:rFonts w:ascii="Times New Roman" w:eastAsia="Calibri" w:hAnsi="Times New Roman" w:cs="Times New Roman"/>
          <w:sz w:val="24"/>
          <w:szCs w:val="24"/>
        </w:rPr>
        <w:tab/>
      </w:r>
      <w:r w:rsidRPr="004F4970">
        <w:rPr>
          <w:rFonts w:ascii="Times New Roman" w:eastAsia="Calibri" w:hAnsi="Times New Roman" w:cs="Times New Roman"/>
          <w:sz w:val="24"/>
          <w:szCs w:val="24"/>
        </w:rPr>
        <w:tab/>
      </w:r>
      <w:r w:rsidRPr="004F4970">
        <w:rPr>
          <w:rFonts w:ascii="Times New Roman" w:eastAsia="Calibri" w:hAnsi="Times New Roman" w:cs="Times New Roman"/>
          <w:sz w:val="24"/>
          <w:szCs w:val="24"/>
        </w:rPr>
        <w:tab/>
      </w:r>
      <w:r w:rsidRPr="004F4970">
        <w:rPr>
          <w:rFonts w:ascii="Times New Roman" w:eastAsia="Calibri" w:hAnsi="Times New Roman" w:cs="Times New Roman"/>
          <w:sz w:val="24"/>
          <w:szCs w:val="24"/>
        </w:rPr>
        <w:tab/>
      </w:r>
      <w:r w:rsidRPr="004F4970">
        <w:rPr>
          <w:rFonts w:ascii="Times New Roman" w:eastAsia="Calibri" w:hAnsi="Times New Roman" w:cs="Times New Roman"/>
          <w:sz w:val="24"/>
          <w:szCs w:val="24"/>
        </w:rPr>
        <w:tab/>
      </w:r>
      <w:r w:rsidRPr="004F4970">
        <w:rPr>
          <w:rFonts w:ascii="Times New Roman" w:eastAsia="Calibri" w:hAnsi="Times New Roman" w:cs="Times New Roman"/>
          <w:sz w:val="24"/>
          <w:szCs w:val="24"/>
        </w:rPr>
        <w:tab/>
      </w:r>
      <w:r w:rsidRPr="004F4970">
        <w:rPr>
          <w:rFonts w:ascii="Times New Roman" w:eastAsia="Calibri" w:hAnsi="Times New Roman" w:cs="Times New Roman"/>
          <w:sz w:val="24"/>
          <w:szCs w:val="24"/>
        </w:rPr>
        <w:tab/>
      </w:r>
      <w:r w:rsidRPr="004F4970">
        <w:rPr>
          <w:rFonts w:ascii="Times New Roman" w:eastAsia="Calibri" w:hAnsi="Times New Roman" w:cs="Times New Roman"/>
          <w:sz w:val="24"/>
          <w:szCs w:val="24"/>
        </w:rPr>
        <w:tab/>
      </w:r>
      <w:proofErr w:type="spellStart"/>
      <w:r w:rsidRPr="004F4970">
        <w:rPr>
          <w:rFonts w:ascii="Times New Roman" w:eastAsia="Calibri" w:hAnsi="Times New Roman" w:cs="Times New Roman"/>
          <w:sz w:val="24"/>
          <w:szCs w:val="24"/>
        </w:rPr>
        <w:t>U.Augulis</w:t>
      </w:r>
      <w:proofErr w:type="spellEnd"/>
    </w:p>
    <w:p w:rsidR="00EF56F7" w:rsidRPr="004F4970" w:rsidRDefault="00EF56F7" w:rsidP="00EF56F7">
      <w:pPr>
        <w:spacing w:after="0" w:line="240" w:lineRule="auto"/>
        <w:ind w:right="-341" w:firstLine="709"/>
        <w:jc w:val="both"/>
        <w:rPr>
          <w:rFonts w:ascii="Times New Roman" w:eastAsia="Calibri" w:hAnsi="Times New Roman" w:cs="Times New Roman"/>
          <w:sz w:val="16"/>
          <w:szCs w:val="16"/>
        </w:rPr>
      </w:pPr>
    </w:p>
    <w:p w:rsidR="00EF56F7" w:rsidRDefault="00EF56F7" w:rsidP="00EF56F7">
      <w:pPr>
        <w:spacing w:after="0" w:line="240" w:lineRule="auto"/>
        <w:ind w:right="-341" w:firstLine="709"/>
        <w:jc w:val="both"/>
        <w:rPr>
          <w:rFonts w:ascii="Times New Roman" w:eastAsia="Calibri" w:hAnsi="Times New Roman" w:cs="Times New Roman"/>
          <w:sz w:val="24"/>
          <w:szCs w:val="24"/>
        </w:rPr>
      </w:pPr>
    </w:p>
    <w:p w:rsidR="00572470" w:rsidRPr="00572470" w:rsidRDefault="00572470" w:rsidP="00572470">
      <w:pPr>
        <w:spacing w:after="0" w:line="240" w:lineRule="auto"/>
        <w:jc w:val="both"/>
        <w:rPr>
          <w:rFonts w:ascii="Times New Roman" w:hAnsi="Times New Roman"/>
          <w:sz w:val="24"/>
          <w:szCs w:val="24"/>
        </w:rPr>
      </w:pPr>
      <w:r w:rsidRPr="00572470">
        <w:rPr>
          <w:rFonts w:ascii="Times New Roman" w:hAnsi="Times New Roman"/>
          <w:sz w:val="24"/>
          <w:szCs w:val="24"/>
        </w:rPr>
        <w:t>Vīza: Valsts sekretāra vietā</w:t>
      </w:r>
    </w:p>
    <w:p w:rsidR="00572470" w:rsidRPr="00572470" w:rsidRDefault="00572470" w:rsidP="00572470">
      <w:pPr>
        <w:spacing w:after="0" w:line="240" w:lineRule="auto"/>
        <w:jc w:val="both"/>
        <w:rPr>
          <w:rFonts w:ascii="Times New Roman" w:hAnsi="Times New Roman"/>
          <w:sz w:val="24"/>
          <w:szCs w:val="24"/>
        </w:rPr>
      </w:pPr>
      <w:r w:rsidRPr="00572470">
        <w:rPr>
          <w:rFonts w:ascii="Times New Roman" w:hAnsi="Times New Roman"/>
          <w:sz w:val="24"/>
          <w:szCs w:val="24"/>
        </w:rPr>
        <w:t>Valsts sekretāra vietniece</w:t>
      </w:r>
      <w:r w:rsidRPr="00572470">
        <w:rPr>
          <w:rFonts w:ascii="Times New Roman" w:hAnsi="Times New Roman"/>
          <w:sz w:val="24"/>
          <w:szCs w:val="24"/>
        </w:rPr>
        <w:tab/>
      </w:r>
      <w:r w:rsidRPr="00572470">
        <w:rPr>
          <w:rFonts w:ascii="Times New Roman" w:hAnsi="Times New Roman"/>
          <w:sz w:val="24"/>
          <w:szCs w:val="24"/>
        </w:rPr>
        <w:tab/>
      </w:r>
      <w:r w:rsidRPr="00572470">
        <w:rPr>
          <w:rFonts w:ascii="Times New Roman" w:hAnsi="Times New Roman"/>
          <w:sz w:val="24"/>
          <w:szCs w:val="24"/>
        </w:rPr>
        <w:tab/>
      </w:r>
      <w:r w:rsidRPr="00572470">
        <w:rPr>
          <w:rFonts w:ascii="Times New Roman" w:hAnsi="Times New Roman"/>
          <w:sz w:val="24"/>
          <w:szCs w:val="24"/>
        </w:rPr>
        <w:tab/>
      </w:r>
      <w:r w:rsidRPr="00572470">
        <w:rPr>
          <w:rFonts w:ascii="Times New Roman" w:hAnsi="Times New Roman"/>
          <w:sz w:val="24"/>
          <w:szCs w:val="24"/>
        </w:rPr>
        <w:tab/>
      </w:r>
      <w:r w:rsidRPr="00572470">
        <w:rPr>
          <w:rFonts w:ascii="Times New Roman" w:hAnsi="Times New Roman"/>
          <w:sz w:val="24"/>
          <w:szCs w:val="24"/>
        </w:rPr>
        <w:tab/>
      </w:r>
      <w:r w:rsidRPr="00572470">
        <w:rPr>
          <w:rFonts w:ascii="Times New Roman" w:hAnsi="Times New Roman"/>
          <w:sz w:val="24"/>
          <w:szCs w:val="24"/>
        </w:rPr>
        <w:tab/>
      </w:r>
      <w:r w:rsidRPr="00572470">
        <w:rPr>
          <w:rFonts w:ascii="Times New Roman" w:hAnsi="Times New Roman"/>
          <w:sz w:val="24"/>
          <w:szCs w:val="24"/>
        </w:rPr>
        <w:tab/>
        <w:t xml:space="preserve"> </w:t>
      </w:r>
      <w:proofErr w:type="spellStart"/>
      <w:r w:rsidRPr="00572470">
        <w:rPr>
          <w:rFonts w:ascii="Times New Roman" w:hAnsi="Times New Roman"/>
          <w:sz w:val="24"/>
          <w:szCs w:val="24"/>
        </w:rPr>
        <w:t>Dž.Innusa</w:t>
      </w:r>
      <w:proofErr w:type="spellEnd"/>
    </w:p>
    <w:p w:rsidR="00EF56F7" w:rsidRPr="004F4970" w:rsidRDefault="00EF56F7" w:rsidP="00EF56F7">
      <w:pPr>
        <w:rPr>
          <w:rFonts w:ascii="Times New Roman" w:hAnsi="Times New Roman" w:cs="Times New Roman"/>
          <w:sz w:val="24"/>
          <w:szCs w:val="24"/>
        </w:rPr>
      </w:pPr>
    </w:p>
    <w:p w:rsidR="00EF56F7" w:rsidRPr="004F4970" w:rsidRDefault="00EF56F7" w:rsidP="00EF56F7">
      <w:pPr>
        <w:rPr>
          <w:rFonts w:ascii="Times New Roman" w:hAnsi="Times New Roman" w:cs="Times New Roman"/>
          <w:sz w:val="24"/>
          <w:szCs w:val="24"/>
        </w:rPr>
      </w:pPr>
    </w:p>
    <w:p w:rsidR="00970B70" w:rsidRPr="004F4970" w:rsidRDefault="00970B70">
      <w:pPr>
        <w:rPr>
          <w:rFonts w:ascii="Times New Roman" w:hAnsi="Times New Roman" w:cs="Times New Roman"/>
        </w:rPr>
      </w:pPr>
      <w:bookmarkStart w:id="2" w:name="_GoBack"/>
      <w:bookmarkEnd w:id="2"/>
    </w:p>
    <w:sectPr w:rsidR="00970B70" w:rsidRPr="004F4970" w:rsidSect="008E2E68">
      <w:headerReference w:type="default" r:id="rId12"/>
      <w:footerReference w:type="default" r:id="rId13"/>
      <w:footerReference w:type="first" r:id="rId14"/>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78B" w:rsidRDefault="0061078B">
      <w:pPr>
        <w:spacing w:after="0" w:line="240" w:lineRule="auto"/>
      </w:pPr>
      <w:r>
        <w:separator/>
      </w:r>
    </w:p>
  </w:endnote>
  <w:endnote w:type="continuationSeparator" w:id="0">
    <w:p w:rsidR="0061078B" w:rsidRDefault="0061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BB" w:rsidRPr="00270531" w:rsidRDefault="008F10BB" w:rsidP="008F10BB">
    <w:pPr>
      <w:pStyle w:val="Footer"/>
      <w:rPr>
        <w:rFonts w:ascii="Times New Roman" w:hAnsi="Times New Roman" w:cs="Times New Roman"/>
        <w:sz w:val="20"/>
        <w:szCs w:val="20"/>
      </w:rPr>
    </w:pPr>
    <w:r w:rsidRPr="00270531">
      <w:rPr>
        <w:rFonts w:ascii="Times New Roman" w:hAnsi="Times New Roman" w:cs="Times New Roman"/>
        <w:sz w:val="20"/>
        <w:szCs w:val="20"/>
      </w:rPr>
      <w:t>SMAnot_</w:t>
    </w:r>
    <w:r>
      <w:rPr>
        <w:rFonts w:ascii="Times New Roman" w:hAnsi="Times New Roman" w:cs="Times New Roman"/>
        <w:sz w:val="20"/>
        <w:szCs w:val="20"/>
      </w:rPr>
      <w:t>2</w:t>
    </w:r>
    <w:r w:rsidR="008E2E68">
      <w:rPr>
        <w:rFonts w:ascii="Times New Roman" w:hAnsi="Times New Roman" w:cs="Times New Roman"/>
        <w:sz w:val="20"/>
        <w:szCs w:val="20"/>
      </w:rPr>
      <w:t>410</w:t>
    </w:r>
    <w:r w:rsidRPr="00270531">
      <w:rPr>
        <w:rFonts w:ascii="Times New Roman" w:hAnsi="Times New Roman" w:cs="Times New Roman"/>
        <w:sz w:val="20"/>
        <w:szCs w:val="20"/>
      </w:rPr>
      <w:t>18_reg</w:t>
    </w:r>
    <w:r>
      <w:rPr>
        <w:rFonts w:ascii="Times New Roman" w:hAnsi="Times New Roman" w:cs="Times New Roman"/>
        <w:sz w:val="20"/>
        <w:szCs w:val="20"/>
      </w:rPr>
      <w:t>_atk</w:t>
    </w:r>
  </w:p>
  <w:p w:rsidR="006D12F9" w:rsidRDefault="006D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F9" w:rsidRPr="00270531" w:rsidRDefault="006D12F9">
    <w:pPr>
      <w:pStyle w:val="Footer"/>
      <w:rPr>
        <w:rFonts w:ascii="Times New Roman" w:hAnsi="Times New Roman" w:cs="Times New Roman"/>
        <w:sz w:val="20"/>
        <w:szCs w:val="20"/>
      </w:rPr>
    </w:pPr>
    <w:r w:rsidRPr="00270531">
      <w:rPr>
        <w:rFonts w:ascii="Times New Roman" w:hAnsi="Times New Roman" w:cs="Times New Roman"/>
        <w:sz w:val="20"/>
        <w:szCs w:val="20"/>
      </w:rPr>
      <w:t>SMAnot_</w:t>
    </w:r>
    <w:r w:rsidR="0046795F">
      <w:rPr>
        <w:rFonts w:ascii="Times New Roman" w:hAnsi="Times New Roman" w:cs="Times New Roman"/>
        <w:sz w:val="20"/>
        <w:szCs w:val="20"/>
      </w:rPr>
      <w:t>2</w:t>
    </w:r>
    <w:r w:rsidR="008E2E68">
      <w:rPr>
        <w:rFonts w:ascii="Times New Roman" w:hAnsi="Times New Roman" w:cs="Times New Roman"/>
        <w:sz w:val="20"/>
        <w:szCs w:val="20"/>
      </w:rPr>
      <w:t>410</w:t>
    </w:r>
    <w:r w:rsidRPr="00270531">
      <w:rPr>
        <w:rFonts w:ascii="Times New Roman" w:hAnsi="Times New Roman" w:cs="Times New Roman"/>
        <w:sz w:val="20"/>
        <w:szCs w:val="20"/>
      </w:rPr>
      <w:t>18_reg</w:t>
    </w:r>
    <w:r w:rsidR="008F10BB">
      <w:rPr>
        <w:rFonts w:ascii="Times New Roman" w:hAnsi="Times New Roman" w:cs="Times New Roman"/>
        <w:sz w:val="20"/>
        <w:szCs w:val="20"/>
      </w:rPr>
      <w:t>_atk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78B" w:rsidRDefault="0061078B">
      <w:pPr>
        <w:spacing w:after="0" w:line="240" w:lineRule="auto"/>
      </w:pPr>
      <w:r>
        <w:separator/>
      </w:r>
    </w:p>
  </w:footnote>
  <w:footnote w:type="continuationSeparator" w:id="0">
    <w:p w:rsidR="0061078B" w:rsidRDefault="0061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268736"/>
      <w:docPartObj>
        <w:docPartGallery w:val="Page Numbers (Top of Page)"/>
        <w:docPartUnique/>
      </w:docPartObj>
    </w:sdtPr>
    <w:sdtEndPr>
      <w:rPr>
        <w:noProof/>
      </w:rPr>
    </w:sdtEndPr>
    <w:sdtContent>
      <w:p w:rsidR="006D12F9" w:rsidRDefault="006D12F9">
        <w:pPr>
          <w:pStyle w:val="Header"/>
          <w:jc w:val="center"/>
        </w:pPr>
        <w:r>
          <w:fldChar w:fldCharType="begin"/>
        </w:r>
        <w:r>
          <w:instrText xml:space="preserve"> PAGE   \* MERGEFORMAT </w:instrText>
        </w:r>
        <w:r>
          <w:fldChar w:fldCharType="separate"/>
        </w:r>
        <w:r w:rsidR="00112E9E">
          <w:rPr>
            <w:noProof/>
          </w:rPr>
          <w:t>10</w:t>
        </w:r>
        <w:r>
          <w:rPr>
            <w:noProof/>
          </w:rPr>
          <w:fldChar w:fldCharType="end"/>
        </w:r>
      </w:p>
    </w:sdtContent>
  </w:sdt>
  <w:p w:rsidR="006D12F9" w:rsidRDefault="006D1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950"/>
    <w:multiLevelType w:val="hybridMultilevel"/>
    <w:tmpl w:val="20E66B30"/>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91D08"/>
    <w:multiLevelType w:val="hybridMultilevel"/>
    <w:tmpl w:val="56B61222"/>
    <w:lvl w:ilvl="0" w:tplc="C856450C">
      <w:start w:val="14"/>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4B26486E"/>
    <w:multiLevelType w:val="hybridMultilevel"/>
    <w:tmpl w:val="FDB6ED80"/>
    <w:lvl w:ilvl="0" w:tplc="BF14E0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71F0BB7"/>
    <w:multiLevelType w:val="hybridMultilevel"/>
    <w:tmpl w:val="9044EE76"/>
    <w:lvl w:ilvl="0" w:tplc="FF10D5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F7"/>
    <w:rsid w:val="00010439"/>
    <w:rsid w:val="00011A0B"/>
    <w:rsid w:val="00012836"/>
    <w:rsid w:val="000664DE"/>
    <w:rsid w:val="000717AB"/>
    <w:rsid w:val="00071871"/>
    <w:rsid w:val="00073B75"/>
    <w:rsid w:val="00081367"/>
    <w:rsid w:val="000936D9"/>
    <w:rsid w:val="000954C4"/>
    <w:rsid w:val="000B44C4"/>
    <w:rsid w:val="000E7F9B"/>
    <w:rsid w:val="00112E9E"/>
    <w:rsid w:val="00117CD6"/>
    <w:rsid w:val="0012117E"/>
    <w:rsid w:val="001419CA"/>
    <w:rsid w:val="001850EE"/>
    <w:rsid w:val="00194ECB"/>
    <w:rsid w:val="00197152"/>
    <w:rsid w:val="001A535E"/>
    <w:rsid w:val="001C1ED3"/>
    <w:rsid w:val="001D2985"/>
    <w:rsid w:val="001E292D"/>
    <w:rsid w:val="001F2A83"/>
    <w:rsid w:val="0020691B"/>
    <w:rsid w:val="00207F76"/>
    <w:rsid w:val="00212F3A"/>
    <w:rsid w:val="0021373D"/>
    <w:rsid w:val="00216DDB"/>
    <w:rsid w:val="0022136D"/>
    <w:rsid w:val="00221592"/>
    <w:rsid w:val="00222F1E"/>
    <w:rsid w:val="00240A87"/>
    <w:rsid w:val="00246BF3"/>
    <w:rsid w:val="00254450"/>
    <w:rsid w:val="002622F5"/>
    <w:rsid w:val="00270531"/>
    <w:rsid w:val="00280C3A"/>
    <w:rsid w:val="00290061"/>
    <w:rsid w:val="002A7020"/>
    <w:rsid w:val="002B0D5C"/>
    <w:rsid w:val="002B68EC"/>
    <w:rsid w:val="002E1346"/>
    <w:rsid w:val="002F14F9"/>
    <w:rsid w:val="003239C6"/>
    <w:rsid w:val="00335CCB"/>
    <w:rsid w:val="0036481A"/>
    <w:rsid w:val="00370808"/>
    <w:rsid w:val="00384AC6"/>
    <w:rsid w:val="003A751C"/>
    <w:rsid w:val="003B0363"/>
    <w:rsid w:val="003D069D"/>
    <w:rsid w:val="00420DFA"/>
    <w:rsid w:val="00443BC9"/>
    <w:rsid w:val="004467B9"/>
    <w:rsid w:val="00450A9E"/>
    <w:rsid w:val="00464DAF"/>
    <w:rsid w:val="00464EBB"/>
    <w:rsid w:val="0046795F"/>
    <w:rsid w:val="00467F6C"/>
    <w:rsid w:val="00472B76"/>
    <w:rsid w:val="00495BF7"/>
    <w:rsid w:val="004A1BF3"/>
    <w:rsid w:val="004A1CB1"/>
    <w:rsid w:val="004A380C"/>
    <w:rsid w:val="004A6DFA"/>
    <w:rsid w:val="004A78D9"/>
    <w:rsid w:val="004A7BF8"/>
    <w:rsid w:val="004C32AA"/>
    <w:rsid w:val="004F4970"/>
    <w:rsid w:val="005436AC"/>
    <w:rsid w:val="005469B3"/>
    <w:rsid w:val="00572470"/>
    <w:rsid w:val="005A2C38"/>
    <w:rsid w:val="005A5B1A"/>
    <w:rsid w:val="005B76B9"/>
    <w:rsid w:val="005F060D"/>
    <w:rsid w:val="005F2026"/>
    <w:rsid w:val="005F2C5C"/>
    <w:rsid w:val="005F6AC0"/>
    <w:rsid w:val="00600C6D"/>
    <w:rsid w:val="0060416B"/>
    <w:rsid w:val="0060648F"/>
    <w:rsid w:val="0061078B"/>
    <w:rsid w:val="00612042"/>
    <w:rsid w:val="0064481F"/>
    <w:rsid w:val="00650FBB"/>
    <w:rsid w:val="00652CB7"/>
    <w:rsid w:val="00672AF4"/>
    <w:rsid w:val="00677FD6"/>
    <w:rsid w:val="006849CB"/>
    <w:rsid w:val="00695C2B"/>
    <w:rsid w:val="006A1383"/>
    <w:rsid w:val="006B6E2F"/>
    <w:rsid w:val="006D12F9"/>
    <w:rsid w:val="006E1493"/>
    <w:rsid w:val="006E7B6E"/>
    <w:rsid w:val="006F3AAE"/>
    <w:rsid w:val="00720084"/>
    <w:rsid w:val="0075517E"/>
    <w:rsid w:val="00762F94"/>
    <w:rsid w:val="00763FE9"/>
    <w:rsid w:val="00786A51"/>
    <w:rsid w:val="00787DAF"/>
    <w:rsid w:val="007B4BDA"/>
    <w:rsid w:val="007D7291"/>
    <w:rsid w:val="007E2B2E"/>
    <w:rsid w:val="007E5E19"/>
    <w:rsid w:val="007E638C"/>
    <w:rsid w:val="008025CB"/>
    <w:rsid w:val="00804B63"/>
    <w:rsid w:val="008403D7"/>
    <w:rsid w:val="00873B6D"/>
    <w:rsid w:val="008A0E13"/>
    <w:rsid w:val="008B42BF"/>
    <w:rsid w:val="008D102E"/>
    <w:rsid w:val="008E0615"/>
    <w:rsid w:val="008E2E68"/>
    <w:rsid w:val="008E7D09"/>
    <w:rsid w:val="008F10BB"/>
    <w:rsid w:val="00903882"/>
    <w:rsid w:val="00914AA8"/>
    <w:rsid w:val="00922E04"/>
    <w:rsid w:val="00945B1E"/>
    <w:rsid w:val="009537F1"/>
    <w:rsid w:val="0096247B"/>
    <w:rsid w:val="00970B70"/>
    <w:rsid w:val="009754F1"/>
    <w:rsid w:val="00985743"/>
    <w:rsid w:val="00986359"/>
    <w:rsid w:val="009A3A56"/>
    <w:rsid w:val="009B4B44"/>
    <w:rsid w:val="009B551C"/>
    <w:rsid w:val="009E00BC"/>
    <w:rsid w:val="009E1C45"/>
    <w:rsid w:val="009F01CF"/>
    <w:rsid w:val="00A05C3E"/>
    <w:rsid w:val="00A1408B"/>
    <w:rsid w:val="00A344DB"/>
    <w:rsid w:val="00A475B7"/>
    <w:rsid w:val="00A80DC5"/>
    <w:rsid w:val="00A96FF9"/>
    <w:rsid w:val="00AB325B"/>
    <w:rsid w:val="00AF7397"/>
    <w:rsid w:val="00B40676"/>
    <w:rsid w:val="00B5729C"/>
    <w:rsid w:val="00B6145E"/>
    <w:rsid w:val="00B762BC"/>
    <w:rsid w:val="00BB0AD2"/>
    <w:rsid w:val="00BB0DA6"/>
    <w:rsid w:val="00BD26B4"/>
    <w:rsid w:val="00BD69E8"/>
    <w:rsid w:val="00BE694D"/>
    <w:rsid w:val="00BF24D1"/>
    <w:rsid w:val="00C121C4"/>
    <w:rsid w:val="00C23836"/>
    <w:rsid w:val="00C32B7B"/>
    <w:rsid w:val="00C70168"/>
    <w:rsid w:val="00C82D23"/>
    <w:rsid w:val="00C940EA"/>
    <w:rsid w:val="00CB0A43"/>
    <w:rsid w:val="00D02B21"/>
    <w:rsid w:val="00D20221"/>
    <w:rsid w:val="00D56ED4"/>
    <w:rsid w:val="00D62E53"/>
    <w:rsid w:val="00D67B65"/>
    <w:rsid w:val="00D74AF4"/>
    <w:rsid w:val="00DB3138"/>
    <w:rsid w:val="00DB56B7"/>
    <w:rsid w:val="00DC16C4"/>
    <w:rsid w:val="00E01EBF"/>
    <w:rsid w:val="00E1714A"/>
    <w:rsid w:val="00E54480"/>
    <w:rsid w:val="00E5583A"/>
    <w:rsid w:val="00E62555"/>
    <w:rsid w:val="00E90DB8"/>
    <w:rsid w:val="00EA3005"/>
    <w:rsid w:val="00EA42DD"/>
    <w:rsid w:val="00EA5CB7"/>
    <w:rsid w:val="00ED50C0"/>
    <w:rsid w:val="00ED7E68"/>
    <w:rsid w:val="00EE7EFA"/>
    <w:rsid w:val="00EF3FDF"/>
    <w:rsid w:val="00EF56F7"/>
    <w:rsid w:val="00EF69B4"/>
    <w:rsid w:val="00EF69B7"/>
    <w:rsid w:val="00F002C3"/>
    <w:rsid w:val="00F14804"/>
    <w:rsid w:val="00F470C8"/>
    <w:rsid w:val="00F90D8A"/>
    <w:rsid w:val="00F9192F"/>
    <w:rsid w:val="00F95391"/>
    <w:rsid w:val="00FB2B1C"/>
    <w:rsid w:val="00FC2242"/>
    <w:rsid w:val="00FD48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CC0"/>
  <w15:chartTrackingRefBased/>
  <w15:docId w15:val="{043DB762-83FF-4126-9DC5-FD04DF40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6F7"/>
    <w:rPr>
      <w:color w:val="0563C1" w:themeColor="hyperlink"/>
      <w:u w:val="single"/>
    </w:rPr>
  </w:style>
  <w:style w:type="paragraph" w:styleId="Header">
    <w:name w:val="header"/>
    <w:basedOn w:val="Normal"/>
    <w:link w:val="HeaderChar"/>
    <w:uiPriority w:val="99"/>
    <w:unhideWhenUsed/>
    <w:rsid w:val="00EF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F7"/>
  </w:style>
  <w:style w:type="paragraph" w:styleId="Footer">
    <w:name w:val="footer"/>
    <w:basedOn w:val="Normal"/>
    <w:link w:val="FooterChar"/>
    <w:uiPriority w:val="99"/>
    <w:unhideWhenUsed/>
    <w:rsid w:val="00EF5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F7"/>
  </w:style>
  <w:style w:type="paragraph" w:styleId="NoSpacing">
    <w:name w:val="No Spacing"/>
    <w:uiPriority w:val="1"/>
    <w:qFormat/>
    <w:rsid w:val="00EF56F7"/>
    <w:pPr>
      <w:spacing w:after="0" w:line="240" w:lineRule="auto"/>
    </w:pPr>
  </w:style>
  <w:style w:type="table" w:styleId="TableGrid">
    <w:name w:val="Table Grid"/>
    <w:basedOn w:val="TableNormal"/>
    <w:uiPriority w:val="59"/>
    <w:rsid w:val="00EF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47B"/>
    <w:pPr>
      <w:ind w:left="720"/>
      <w:contextualSpacing/>
    </w:pPr>
    <w:rPr>
      <w:lang w:val="en-US"/>
    </w:rPr>
  </w:style>
  <w:style w:type="character" w:styleId="CommentReference">
    <w:name w:val="annotation reference"/>
    <w:basedOn w:val="DefaultParagraphFont"/>
    <w:uiPriority w:val="99"/>
    <w:semiHidden/>
    <w:unhideWhenUsed/>
    <w:rsid w:val="0096247B"/>
    <w:rPr>
      <w:sz w:val="16"/>
      <w:szCs w:val="16"/>
    </w:rPr>
  </w:style>
  <w:style w:type="paragraph" w:styleId="CommentText">
    <w:name w:val="annotation text"/>
    <w:basedOn w:val="Normal"/>
    <w:link w:val="CommentTextChar"/>
    <w:uiPriority w:val="99"/>
    <w:semiHidden/>
    <w:unhideWhenUsed/>
    <w:rsid w:val="0096247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6247B"/>
    <w:rPr>
      <w:sz w:val="20"/>
      <w:szCs w:val="20"/>
      <w:lang w:val="en-US"/>
    </w:rPr>
  </w:style>
  <w:style w:type="paragraph" w:styleId="BalloonText">
    <w:name w:val="Balloon Text"/>
    <w:basedOn w:val="Normal"/>
    <w:link w:val="BalloonTextChar"/>
    <w:uiPriority w:val="99"/>
    <w:semiHidden/>
    <w:unhideWhenUsed/>
    <w:rsid w:val="00962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7B"/>
    <w:rPr>
      <w:rFonts w:ascii="Segoe UI" w:hAnsi="Segoe UI" w:cs="Segoe UI"/>
      <w:sz w:val="18"/>
      <w:szCs w:val="18"/>
    </w:rPr>
  </w:style>
  <w:style w:type="paragraph" w:customStyle="1" w:styleId="tv213">
    <w:name w:val="tv213"/>
    <w:basedOn w:val="Normal"/>
    <w:rsid w:val="00787D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239C6"/>
    <w:rPr>
      <w:b/>
      <w:bCs/>
    </w:rPr>
  </w:style>
  <w:style w:type="character" w:customStyle="1" w:styleId="Bodytext">
    <w:name w:val="Body text_"/>
    <w:basedOn w:val="DefaultParagraphFont"/>
    <w:link w:val="Pamatteksts2"/>
    <w:rsid w:val="00C121C4"/>
    <w:rPr>
      <w:rFonts w:ascii="Times New Roman" w:eastAsia="Times New Roman" w:hAnsi="Times New Roman" w:cs="Times New Roman"/>
      <w:sz w:val="26"/>
      <w:szCs w:val="26"/>
      <w:shd w:val="clear" w:color="auto" w:fill="FFFFFF"/>
    </w:rPr>
  </w:style>
  <w:style w:type="paragraph" w:customStyle="1" w:styleId="Pamatteksts2">
    <w:name w:val="Pamatteksts2"/>
    <w:basedOn w:val="Normal"/>
    <w:link w:val="Bodytext"/>
    <w:rsid w:val="00C121C4"/>
    <w:pPr>
      <w:widowControl w:val="0"/>
      <w:shd w:val="clear" w:color="auto" w:fill="FFFFFF"/>
      <w:spacing w:before="240" w:after="240" w:line="0" w:lineRule="atLeast"/>
      <w:jc w:val="center"/>
    </w:pPr>
    <w:rPr>
      <w:rFonts w:ascii="Times New Roman" w:eastAsia="Times New Roman" w:hAnsi="Times New Roman" w:cs="Times New Roman"/>
      <w:sz w:val="26"/>
      <w:szCs w:val="26"/>
    </w:rPr>
  </w:style>
  <w:style w:type="character" w:customStyle="1" w:styleId="UnresolvedMention1">
    <w:name w:val="Unresolved Mention1"/>
    <w:basedOn w:val="DefaultParagraphFont"/>
    <w:uiPriority w:val="99"/>
    <w:semiHidden/>
    <w:unhideWhenUsed/>
    <w:rsid w:val="00C940EA"/>
    <w:rPr>
      <w:color w:val="808080"/>
      <w:shd w:val="clear" w:color="auto" w:fill="E6E6E6"/>
    </w:rPr>
  </w:style>
  <w:style w:type="paragraph" w:customStyle="1" w:styleId="naisc">
    <w:name w:val="naisc"/>
    <w:basedOn w:val="Normal"/>
    <w:rsid w:val="004A78D9"/>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50A9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4243">
      <w:bodyDiv w:val="1"/>
      <w:marLeft w:val="0"/>
      <w:marRight w:val="0"/>
      <w:marTop w:val="0"/>
      <w:marBottom w:val="0"/>
      <w:divBdr>
        <w:top w:val="none" w:sz="0" w:space="0" w:color="auto"/>
        <w:left w:val="none" w:sz="0" w:space="0" w:color="auto"/>
        <w:bottom w:val="none" w:sz="0" w:space="0" w:color="auto"/>
        <w:right w:val="none" w:sz="0" w:space="0" w:color="auto"/>
      </w:divBdr>
    </w:div>
    <w:div w:id="371420483">
      <w:bodyDiv w:val="1"/>
      <w:marLeft w:val="0"/>
      <w:marRight w:val="0"/>
      <w:marTop w:val="0"/>
      <w:marBottom w:val="0"/>
      <w:divBdr>
        <w:top w:val="none" w:sz="0" w:space="0" w:color="auto"/>
        <w:left w:val="none" w:sz="0" w:space="0" w:color="auto"/>
        <w:bottom w:val="none" w:sz="0" w:space="0" w:color="auto"/>
        <w:right w:val="none" w:sz="0" w:space="0" w:color="auto"/>
      </w:divBdr>
    </w:div>
    <w:div w:id="492333237">
      <w:bodyDiv w:val="1"/>
      <w:marLeft w:val="0"/>
      <w:marRight w:val="0"/>
      <w:marTop w:val="0"/>
      <w:marBottom w:val="0"/>
      <w:divBdr>
        <w:top w:val="none" w:sz="0" w:space="0" w:color="auto"/>
        <w:left w:val="none" w:sz="0" w:space="0" w:color="auto"/>
        <w:bottom w:val="none" w:sz="0" w:space="0" w:color="auto"/>
        <w:right w:val="none" w:sz="0" w:space="0" w:color="auto"/>
      </w:divBdr>
    </w:div>
    <w:div w:id="688261411">
      <w:bodyDiv w:val="1"/>
      <w:marLeft w:val="0"/>
      <w:marRight w:val="0"/>
      <w:marTop w:val="0"/>
      <w:marBottom w:val="0"/>
      <w:divBdr>
        <w:top w:val="none" w:sz="0" w:space="0" w:color="auto"/>
        <w:left w:val="none" w:sz="0" w:space="0" w:color="auto"/>
        <w:bottom w:val="none" w:sz="0" w:space="0" w:color="auto"/>
        <w:right w:val="none" w:sz="0" w:space="0" w:color="auto"/>
      </w:divBdr>
    </w:div>
    <w:div w:id="1215851259">
      <w:bodyDiv w:val="1"/>
      <w:marLeft w:val="0"/>
      <w:marRight w:val="0"/>
      <w:marTop w:val="0"/>
      <w:marBottom w:val="0"/>
      <w:divBdr>
        <w:top w:val="none" w:sz="0" w:space="0" w:color="auto"/>
        <w:left w:val="none" w:sz="0" w:space="0" w:color="auto"/>
        <w:bottom w:val="none" w:sz="0" w:space="0" w:color="auto"/>
        <w:right w:val="none" w:sz="0" w:space="0" w:color="auto"/>
      </w:divBdr>
    </w:div>
    <w:div w:id="1231765751">
      <w:bodyDiv w:val="1"/>
      <w:marLeft w:val="0"/>
      <w:marRight w:val="0"/>
      <w:marTop w:val="0"/>
      <w:marBottom w:val="0"/>
      <w:divBdr>
        <w:top w:val="none" w:sz="0" w:space="0" w:color="auto"/>
        <w:left w:val="none" w:sz="0" w:space="0" w:color="auto"/>
        <w:bottom w:val="none" w:sz="0" w:space="0" w:color="auto"/>
        <w:right w:val="none" w:sz="0" w:space="0" w:color="auto"/>
      </w:divBdr>
    </w:div>
    <w:div w:id="14483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celu-satiksmes-likums/redakcijas-datums/2018/06/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45467-celu-satiksmes-likums/redakcijas-datums/2018/06/0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lv/satmin/content/?cat=55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sr.eps.gov.lv/visr/" TargetMode="External"/><Relationship Id="rId4" Type="http://schemas.openxmlformats.org/officeDocument/2006/relationships/webSettings" Target="webSettings.xml"/><Relationship Id="rId9" Type="http://schemas.openxmlformats.org/officeDocument/2006/relationships/hyperlink" Target="http://eur-lex.europa.eu/eli/dec/2008/615/oj/?local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14155</Words>
  <Characters>8069</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“Transportlīdzekļu un to vadītāju valsts reģistra noteikumi” sākotnējās ietekmes novērtējuma ziņojums (anotācija)</vt:lpstr>
      <vt:lpstr>Ministru kabineta noteikumu projekta “Transportlīdzekļu un to vadītāju valsts reģistra noteikumi” sākotnējās ietekmes novērtējuma ziņojums (anotācija)</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“Transportlīdzekļu un to vadītāju valsts reģistra noteikumi” sākotnējās ietekmes novērtējuma ziņojums (anotācija)</dc:title>
  <dc:subject/>
  <dc:creator>Lauris.Mikelsons@sam.gov.lv</dc:creator>
  <cp:keywords/>
  <dc:description/>
  <cp:lastModifiedBy>Lauris Miķelsons</cp:lastModifiedBy>
  <cp:revision>10</cp:revision>
  <cp:lastPrinted>2018-10-02T08:44:00Z</cp:lastPrinted>
  <dcterms:created xsi:type="dcterms:W3CDTF">2018-09-20T08:22:00Z</dcterms:created>
  <dcterms:modified xsi:type="dcterms:W3CDTF">2018-10-24T12:11:00Z</dcterms:modified>
</cp:coreProperties>
</file>