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2D" w:rsidP="0042372D" w:rsidRDefault="0042372D" w14:paraId="7F90AE36" w14:textId="77777777">
      <w:pPr>
        <w:spacing w:after="0" w:line="240" w:lineRule="auto"/>
        <w:jc w:val="center"/>
        <w:rPr>
          <w:rFonts w:ascii="Times New Roman" w:hAnsi="Times New Roman" w:cs="Times New Roman"/>
          <w:b/>
          <w:sz w:val="24"/>
          <w:szCs w:val="24"/>
        </w:rPr>
      </w:pPr>
      <w:r w:rsidRPr="00F818DA">
        <w:rPr>
          <w:rFonts w:ascii="Times New Roman" w:hAnsi="Times New Roman" w:cs="Times New Roman"/>
          <w:b/>
          <w:sz w:val="24"/>
          <w:szCs w:val="24"/>
        </w:rPr>
        <w:t>Ministru kabineta noteikumu projekta "</w:t>
      </w:r>
      <w:r w:rsidRPr="00A45A3E">
        <w:rPr>
          <w:rFonts w:ascii="Times New Roman" w:hAnsi="Times New Roman" w:cs="Times New Roman"/>
          <w:b/>
          <w:sz w:val="24"/>
          <w:szCs w:val="24"/>
        </w:rPr>
        <w:t>Grozījumi Ministru kabineta 2017.</w:t>
      </w:r>
      <w:r>
        <w:rPr>
          <w:rFonts w:ascii="Times New Roman" w:hAnsi="Times New Roman" w:cs="Times New Roman"/>
          <w:b/>
          <w:sz w:val="24"/>
          <w:szCs w:val="24"/>
        </w:rPr>
        <w:t> </w:t>
      </w:r>
      <w:r w:rsidRPr="00A45A3E">
        <w:rPr>
          <w:rFonts w:ascii="Times New Roman" w:hAnsi="Times New Roman" w:cs="Times New Roman"/>
          <w:b/>
          <w:sz w:val="24"/>
          <w:szCs w:val="24"/>
        </w:rPr>
        <w:t>gada</w:t>
      </w:r>
      <w:r>
        <w:rPr>
          <w:rFonts w:ascii="Times New Roman" w:hAnsi="Times New Roman" w:cs="Times New Roman"/>
          <w:b/>
          <w:sz w:val="24"/>
          <w:szCs w:val="24"/>
        </w:rPr>
        <w:t xml:space="preserve"> </w:t>
      </w:r>
      <w:r w:rsidRPr="00A45A3E">
        <w:rPr>
          <w:rFonts w:ascii="Times New Roman" w:hAnsi="Times New Roman" w:cs="Times New Roman"/>
          <w:b/>
          <w:sz w:val="24"/>
          <w:szCs w:val="24"/>
        </w:rPr>
        <w:t>19</w:t>
      </w:r>
      <w:r>
        <w:rPr>
          <w:rFonts w:ascii="Times New Roman" w:hAnsi="Times New Roman" w:cs="Times New Roman"/>
          <w:b/>
          <w:sz w:val="24"/>
          <w:szCs w:val="24"/>
        </w:rPr>
        <w:t>. </w:t>
      </w:r>
      <w:r w:rsidRPr="00A45A3E">
        <w:rPr>
          <w:rFonts w:ascii="Times New Roman" w:hAnsi="Times New Roman" w:cs="Times New Roman"/>
          <w:b/>
          <w:sz w:val="24"/>
          <w:szCs w:val="24"/>
        </w:rPr>
        <w:t>decembra noteikumos Nr.</w:t>
      </w:r>
      <w:r>
        <w:rPr>
          <w:rFonts w:ascii="Times New Roman" w:hAnsi="Times New Roman" w:cs="Times New Roman"/>
          <w:b/>
          <w:sz w:val="24"/>
          <w:szCs w:val="24"/>
        </w:rPr>
        <w:t> </w:t>
      </w:r>
      <w:r w:rsidRPr="00A45A3E">
        <w:rPr>
          <w:rFonts w:ascii="Times New Roman" w:hAnsi="Times New Roman" w:cs="Times New Roman"/>
          <w:b/>
          <w:sz w:val="24"/>
          <w:szCs w:val="24"/>
        </w:rPr>
        <w:t xml:space="preserve">769 "Tieslietu ministrijas </w:t>
      </w:r>
      <w:r>
        <w:rPr>
          <w:rFonts w:ascii="Times New Roman" w:hAnsi="Times New Roman" w:cs="Times New Roman"/>
          <w:b/>
          <w:sz w:val="24"/>
          <w:szCs w:val="24"/>
        </w:rPr>
        <w:t>pamat</w:t>
      </w:r>
      <w:r w:rsidRPr="00A45A3E">
        <w:rPr>
          <w:rFonts w:ascii="Times New Roman" w:hAnsi="Times New Roman" w:cs="Times New Roman"/>
          <w:b/>
          <w:sz w:val="24"/>
          <w:szCs w:val="24"/>
        </w:rPr>
        <w:t>budžeta programmas "Noziedzīgi iegūtu līdzekļu konfiskācijas fonds" finanšu līdzekļu izmantošanas kārtība""</w:t>
      </w:r>
      <w:r>
        <w:rPr>
          <w:rFonts w:ascii="Times New Roman" w:hAnsi="Times New Roman" w:cs="Times New Roman"/>
          <w:b/>
          <w:sz w:val="24"/>
          <w:szCs w:val="24"/>
        </w:rPr>
        <w:t xml:space="preserve"> </w:t>
      </w:r>
      <w:r w:rsidRPr="00F818DA">
        <w:rPr>
          <w:rFonts w:ascii="Times New Roman" w:hAnsi="Times New Roman" w:cs="Times New Roman"/>
          <w:b/>
          <w:sz w:val="24"/>
          <w:szCs w:val="24"/>
        </w:rPr>
        <w:t>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42372D"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tcPr>
          <w:p w:rsidRPr="00A1552F" w:rsidR="00A1552F" w:rsidP="0042372D" w:rsidRDefault="00752D42" w14:paraId="2D343C0B" w14:textId="49E51A9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BC2633" w:rsidR="00BC2633" w:rsidTr="006B2B25"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42372D" w:rsidTr="00FF7D3C"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0042372D" w:rsidP="0042372D" w:rsidRDefault="0042372D" w14:paraId="41B8D4F6" w14:textId="7538FBDF">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bookmarkStart w:name="_Hlk531270140" w:id="0"/>
            <w:r w:rsidRPr="00C553FA">
              <w:rPr>
                <w:rFonts w:ascii="Times New Roman" w:hAnsi="Times New Roman" w:cs="Times New Roman"/>
                <w:bCs/>
                <w:sz w:val="24"/>
                <w:szCs w:val="24"/>
              </w:rPr>
              <w:t>Grozījumi</w:t>
            </w:r>
            <w:r>
              <w:rPr>
                <w:rFonts w:ascii="Times New Roman" w:hAnsi="Times New Roman" w:cs="Times New Roman"/>
                <w:bCs/>
                <w:sz w:val="24"/>
                <w:szCs w:val="24"/>
              </w:rPr>
              <w:t xml:space="preserve"> </w:t>
            </w:r>
            <w:bookmarkStart w:name="_Hlk531685424" w:id="1"/>
            <w:r>
              <w:rPr>
                <w:rFonts w:ascii="Times New Roman" w:hAnsi="Times New Roman" w:cs="Times New Roman"/>
                <w:bCs/>
                <w:sz w:val="24"/>
                <w:szCs w:val="24"/>
              </w:rPr>
              <w:t xml:space="preserve">Ministru </w:t>
            </w:r>
            <w:r w:rsidRPr="007C312A">
              <w:rPr>
                <w:rFonts w:ascii="Times New Roman" w:hAnsi="Times New Roman" w:cs="Times New Roman"/>
                <w:bCs/>
                <w:sz w:val="24"/>
                <w:szCs w:val="24"/>
              </w:rPr>
              <w:t>kabineta 2017.</w:t>
            </w:r>
            <w:r>
              <w:rPr>
                <w:rFonts w:ascii="Times New Roman" w:hAnsi="Times New Roman" w:cs="Times New Roman"/>
                <w:bCs/>
                <w:sz w:val="24"/>
                <w:szCs w:val="24"/>
              </w:rPr>
              <w:t> </w:t>
            </w:r>
            <w:r w:rsidRPr="007C312A">
              <w:rPr>
                <w:rFonts w:ascii="Times New Roman" w:hAnsi="Times New Roman" w:cs="Times New Roman"/>
                <w:bCs/>
                <w:sz w:val="24"/>
                <w:szCs w:val="24"/>
              </w:rPr>
              <w:t>gada 19.</w:t>
            </w:r>
            <w:r>
              <w:rPr>
                <w:rFonts w:ascii="Times New Roman" w:hAnsi="Times New Roman" w:cs="Times New Roman"/>
                <w:bCs/>
                <w:sz w:val="24"/>
                <w:szCs w:val="24"/>
              </w:rPr>
              <w:t> </w:t>
            </w:r>
            <w:r w:rsidRPr="007C312A">
              <w:rPr>
                <w:rFonts w:ascii="Times New Roman" w:hAnsi="Times New Roman" w:cs="Times New Roman"/>
                <w:bCs/>
                <w:sz w:val="24"/>
                <w:szCs w:val="24"/>
              </w:rPr>
              <w:t>decembra noteikumos Nr.</w:t>
            </w:r>
            <w:r>
              <w:rPr>
                <w:rFonts w:ascii="Times New Roman" w:hAnsi="Times New Roman" w:cs="Times New Roman"/>
                <w:bCs/>
                <w:sz w:val="24"/>
                <w:szCs w:val="24"/>
              </w:rPr>
              <w:t> </w:t>
            </w:r>
            <w:r w:rsidRPr="007C312A">
              <w:rPr>
                <w:rFonts w:ascii="Times New Roman" w:hAnsi="Times New Roman" w:cs="Times New Roman"/>
                <w:bCs/>
                <w:sz w:val="24"/>
                <w:szCs w:val="24"/>
              </w:rPr>
              <w:t xml:space="preserve">769 "Tieslietu ministrijas </w:t>
            </w:r>
            <w:r>
              <w:rPr>
                <w:rFonts w:ascii="Times New Roman" w:hAnsi="Times New Roman" w:cs="Times New Roman"/>
                <w:bCs/>
                <w:sz w:val="24"/>
                <w:szCs w:val="24"/>
              </w:rPr>
              <w:t>pamat</w:t>
            </w:r>
            <w:r w:rsidRPr="007C312A">
              <w:rPr>
                <w:rFonts w:ascii="Times New Roman" w:hAnsi="Times New Roman" w:cs="Times New Roman"/>
                <w:bCs/>
                <w:sz w:val="24"/>
                <w:szCs w:val="24"/>
              </w:rPr>
              <w:t xml:space="preserve">budžeta programmas "Noziedzīgi iegūtu līdzekļu konfiskācijas fonds" finanšu līdzekļu izmantošanas kārtība"" </w:t>
            </w:r>
            <w:bookmarkEnd w:id="0"/>
            <w:bookmarkEnd w:id="1"/>
            <w:r>
              <w:rPr>
                <w:rFonts w:ascii="Times New Roman" w:hAnsi="Times New Roman" w:cs="Times New Roman"/>
                <w:bCs/>
                <w:sz w:val="24"/>
                <w:szCs w:val="24"/>
              </w:rPr>
              <w:t xml:space="preserve">(turpmāk – noteikumu projekts) </w:t>
            </w:r>
            <w:r w:rsidRPr="007C312A">
              <w:rPr>
                <w:rFonts w:ascii="Times New Roman" w:hAnsi="Times New Roman" w:cs="Times New Roman"/>
                <w:bCs/>
                <w:sz w:val="24"/>
                <w:szCs w:val="24"/>
              </w:rPr>
              <w:t>izstrādāts</w:t>
            </w:r>
            <w:r>
              <w:rPr>
                <w:rFonts w:ascii="Times New Roman" w:hAnsi="Times New Roman" w:cs="Times New Roman"/>
                <w:bCs/>
                <w:sz w:val="24"/>
                <w:szCs w:val="24"/>
              </w:rPr>
              <w:t xml:space="preserve"> atbilstoši </w:t>
            </w:r>
            <w:r>
              <w:rPr>
                <w:rFonts w:ascii="Times New Roman" w:hAnsi="Times New Roman" w:cs="Times New Roman"/>
                <w:sz w:val="24"/>
                <w:szCs w:val="24"/>
              </w:rPr>
              <w:t xml:space="preserve">Noziedzības novēršanas padomes (turpmāk – Padome) 2018. gada 16. augusta sēdes protokola Nr. 5 </w:t>
            </w:r>
            <w:r w:rsidRPr="00174975">
              <w:rPr>
                <w:rFonts w:ascii="Times New Roman" w:hAnsi="Times New Roman" w:cs="Times New Roman"/>
                <w:sz w:val="24"/>
                <w:szCs w:val="24"/>
              </w:rPr>
              <w:t>1.</w:t>
            </w:r>
            <w:r>
              <w:rPr>
                <w:rFonts w:ascii="Times New Roman" w:hAnsi="Times New Roman" w:cs="Times New Roman"/>
                <w:sz w:val="24"/>
                <w:szCs w:val="24"/>
              </w:rPr>
              <w:t> </w:t>
            </w:r>
            <w:r w:rsidRPr="00174975">
              <w:rPr>
                <w:rFonts w:ascii="Times New Roman" w:hAnsi="Times New Roman" w:cs="Times New Roman"/>
                <w:sz w:val="24"/>
                <w:szCs w:val="24"/>
              </w:rPr>
              <w:t>§</w:t>
            </w:r>
            <w:r>
              <w:rPr>
                <w:rFonts w:ascii="Times New Roman" w:hAnsi="Times New Roman" w:cs="Times New Roman"/>
                <w:sz w:val="24"/>
                <w:szCs w:val="24"/>
              </w:rPr>
              <w:t xml:space="preserve"> 5. punktam, kas noteic, </w:t>
            </w:r>
            <w:r w:rsidRPr="00174975">
              <w:rPr>
                <w:rFonts w:ascii="Times New Roman" w:hAnsi="Times New Roman" w:cs="Times New Roman"/>
                <w:sz w:val="24"/>
                <w:szCs w:val="24"/>
              </w:rPr>
              <w:t xml:space="preserve">ka </w:t>
            </w:r>
            <w:r>
              <w:rPr>
                <w:rFonts w:ascii="Times New Roman" w:hAnsi="Times New Roman" w:cs="Times New Roman"/>
                <w:sz w:val="24"/>
                <w:szCs w:val="24"/>
              </w:rPr>
              <w:t>P</w:t>
            </w:r>
            <w:r w:rsidRPr="00174975">
              <w:rPr>
                <w:rFonts w:ascii="Times New Roman" w:hAnsi="Times New Roman" w:cs="Times New Roman"/>
                <w:sz w:val="24"/>
                <w:szCs w:val="24"/>
              </w:rPr>
              <w:t xml:space="preserve">adomes sekretariāts turpmāk uz </w:t>
            </w:r>
            <w:r>
              <w:rPr>
                <w:rFonts w:ascii="Times New Roman" w:hAnsi="Times New Roman" w:cs="Times New Roman"/>
                <w:sz w:val="24"/>
                <w:szCs w:val="24"/>
              </w:rPr>
              <w:t>P</w:t>
            </w:r>
            <w:r w:rsidRPr="00174975">
              <w:rPr>
                <w:rFonts w:ascii="Times New Roman" w:hAnsi="Times New Roman" w:cs="Times New Roman"/>
                <w:sz w:val="24"/>
                <w:szCs w:val="24"/>
              </w:rPr>
              <w:t xml:space="preserve">adomes sēdēm sagatavos un iesniegs prioritāri atbalstāmo pasākumu sarakstu, ja iestāžu pieprasītie līdzekļi pārsniegs </w:t>
            </w:r>
            <w:r w:rsidRPr="001857A9">
              <w:rPr>
                <w:rFonts w:ascii="Times New Roman" w:hAnsi="Times New Roman" w:cs="Times New Roman"/>
                <w:sz w:val="24"/>
                <w:szCs w:val="24"/>
              </w:rPr>
              <w:t xml:space="preserve">Tieslietu ministrijas </w:t>
            </w:r>
            <w:r>
              <w:rPr>
                <w:rFonts w:ascii="Times New Roman" w:hAnsi="Times New Roman" w:cs="Times New Roman"/>
                <w:sz w:val="24"/>
                <w:szCs w:val="24"/>
              </w:rPr>
              <w:t>pamat</w:t>
            </w:r>
            <w:r w:rsidRPr="001857A9">
              <w:rPr>
                <w:rFonts w:ascii="Times New Roman" w:hAnsi="Times New Roman" w:cs="Times New Roman"/>
                <w:sz w:val="24"/>
                <w:szCs w:val="24"/>
              </w:rPr>
              <w:t>budžeta programm</w:t>
            </w:r>
            <w:r>
              <w:rPr>
                <w:rFonts w:ascii="Times New Roman" w:hAnsi="Times New Roman" w:cs="Times New Roman"/>
                <w:sz w:val="24"/>
                <w:szCs w:val="24"/>
              </w:rPr>
              <w:t>ā pieejamos līdzekļus</w:t>
            </w:r>
            <w:r w:rsidRPr="001857A9">
              <w:rPr>
                <w:rFonts w:ascii="Times New Roman" w:hAnsi="Times New Roman" w:cs="Times New Roman"/>
                <w:sz w:val="24"/>
                <w:szCs w:val="24"/>
              </w:rPr>
              <w:t xml:space="preserve"> "Noziedzīgi iegūtu līdzekļu konfiskācijas fonds"</w:t>
            </w:r>
            <w:r>
              <w:rPr>
                <w:rFonts w:ascii="Times New Roman" w:hAnsi="Times New Roman" w:cs="Times New Roman"/>
                <w:sz w:val="24"/>
                <w:szCs w:val="24"/>
              </w:rPr>
              <w:t xml:space="preserve"> (turpmāk – Fonda programma). </w:t>
            </w:r>
          </w:p>
          <w:p w:rsidRPr="0042372D" w:rsidR="0042372D" w:rsidP="0042372D" w:rsidRDefault="0042372D" w14:paraId="0A3EB312" w14:textId="5EB1A13B">
            <w:pPr>
              <w:spacing w:after="0" w:line="240" w:lineRule="auto"/>
              <w:ind w:firstLine="383"/>
              <w:jc w:val="both"/>
              <w:rPr>
                <w:rFonts w:ascii="Times New Roman" w:hAnsi="Times New Roman" w:cs="Times New Roman"/>
                <w:sz w:val="24"/>
                <w:szCs w:val="24"/>
              </w:rPr>
            </w:pPr>
            <w:r w:rsidRPr="00174975">
              <w:rPr>
                <w:rFonts w:ascii="Times New Roman" w:hAnsi="Times New Roman" w:cs="Times New Roman"/>
                <w:sz w:val="24"/>
                <w:szCs w:val="24"/>
              </w:rPr>
              <w:t xml:space="preserve">Vienlaikus </w:t>
            </w:r>
            <w:r>
              <w:rPr>
                <w:rFonts w:ascii="Times New Roman" w:hAnsi="Times New Roman" w:cs="Times New Roman"/>
                <w:sz w:val="24"/>
                <w:szCs w:val="24"/>
              </w:rPr>
              <w:t>grozījumi izstrādāti pēc Tieslietu ministrijas iniciatīvas, lai</w:t>
            </w:r>
            <w:r w:rsidRPr="00174975">
              <w:rPr>
                <w:rFonts w:ascii="Times New Roman" w:hAnsi="Times New Roman" w:cs="Times New Roman"/>
                <w:sz w:val="24"/>
                <w:szCs w:val="24"/>
              </w:rPr>
              <w:t xml:space="preserve"> pilnveidot</w:t>
            </w:r>
            <w:r>
              <w:rPr>
                <w:rFonts w:ascii="Times New Roman" w:hAnsi="Times New Roman" w:cs="Times New Roman"/>
                <w:sz w:val="24"/>
                <w:szCs w:val="24"/>
              </w:rPr>
              <w:t>u</w:t>
            </w:r>
            <w:r w:rsidRPr="00174975">
              <w:rPr>
                <w:rFonts w:ascii="Times New Roman" w:hAnsi="Times New Roman" w:cs="Times New Roman"/>
                <w:sz w:val="24"/>
                <w:szCs w:val="24"/>
              </w:rPr>
              <w:t xml:space="preserve"> </w:t>
            </w:r>
            <w:r w:rsidR="00DC3828">
              <w:rPr>
                <w:rFonts w:ascii="Times New Roman" w:hAnsi="Times New Roman" w:cs="Times New Roman"/>
                <w:sz w:val="24"/>
                <w:szCs w:val="24"/>
              </w:rPr>
              <w:t xml:space="preserve">kārtību un </w:t>
            </w:r>
            <w:r w:rsidRPr="00174975">
              <w:rPr>
                <w:rFonts w:ascii="Times New Roman" w:hAnsi="Times New Roman" w:cs="Times New Roman"/>
                <w:sz w:val="24"/>
                <w:szCs w:val="24"/>
              </w:rPr>
              <w:t xml:space="preserve">kritērijus, atbilstoši kuriem tiek sadalīti </w:t>
            </w:r>
            <w:r>
              <w:rPr>
                <w:rFonts w:ascii="Times New Roman" w:hAnsi="Times New Roman" w:cs="Times New Roman"/>
                <w:sz w:val="24"/>
                <w:szCs w:val="24"/>
              </w:rPr>
              <w:t>Fonda programmas finanšu</w:t>
            </w:r>
            <w:r w:rsidRPr="00174975">
              <w:rPr>
                <w:rFonts w:ascii="Times New Roman" w:hAnsi="Times New Roman" w:cs="Times New Roman"/>
                <w:sz w:val="24"/>
                <w:szCs w:val="24"/>
              </w:rPr>
              <w:t xml:space="preserve"> līdzekļi.</w:t>
            </w:r>
          </w:p>
        </w:tc>
      </w:tr>
      <w:tr w:rsidRPr="00BC2633" w:rsidR="0042372D" w:rsidTr="00FF7D3C"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7B9225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color="414142" w:sz="6" w:space="0"/>
              <w:left w:val="outset" w:color="414142" w:sz="6" w:space="0"/>
              <w:bottom w:val="outset" w:color="414142" w:sz="6" w:space="0"/>
              <w:right w:val="outset" w:color="414142" w:sz="6" w:space="0"/>
            </w:tcBorders>
            <w:hideMark/>
          </w:tcPr>
          <w:p w:rsidR="0042372D" w:rsidP="0042372D" w:rsidRDefault="0042372D" w14:paraId="79F981A8" w14:textId="7777777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projekta 1. punkts paredz papildināt </w:t>
            </w:r>
            <w:r w:rsidRPr="00492D6F">
              <w:rPr>
                <w:rFonts w:ascii="Times New Roman" w:hAnsi="Times New Roman" w:cs="Times New Roman"/>
                <w:sz w:val="24"/>
                <w:szCs w:val="24"/>
              </w:rPr>
              <w:t>Ministru kabineta 2017.</w:t>
            </w:r>
            <w:r>
              <w:rPr>
                <w:rFonts w:ascii="Times New Roman" w:hAnsi="Times New Roman" w:cs="Times New Roman"/>
                <w:sz w:val="24"/>
                <w:szCs w:val="24"/>
              </w:rPr>
              <w:t> </w:t>
            </w:r>
            <w:r w:rsidRPr="00492D6F">
              <w:rPr>
                <w:rFonts w:ascii="Times New Roman" w:hAnsi="Times New Roman" w:cs="Times New Roman"/>
                <w:sz w:val="24"/>
                <w:szCs w:val="24"/>
              </w:rPr>
              <w:t>gada 19.</w:t>
            </w:r>
            <w:r>
              <w:rPr>
                <w:rFonts w:ascii="Times New Roman" w:hAnsi="Times New Roman" w:cs="Times New Roman"/>
                <w:sz w:val="24"/>
                <w:szCs w:val="24"/>
              </w:rPr>
              <w:t> </w:t>
            </w:r>
            <w:r w:rsidRPr="00492D6F">
              <w:rPr>
                <w:rFonts w:ascii="Times New Roman" w:hAnsi="Times New Roman" w:cs="Times New Roman"/>
                <w:sz w:val="24"/>
                <w:szCs w:val="24"/>
              </w:rPr>
              <w:t>decembra noteikum</w:t>
            </w:r>
            <w:r>
              <w:rPr>
                <w:rFonts w:ascii="Times New Roman" w:hAnsi="Times New Roman" w:cs="Times New Roman"/>
                <w:sz w:val="24"/>
                <w:szCs w:val="24"/>
              </w:rPr>
              <w:t>us</w:t>
            </w:r>
            <w:r w:rsidRPr="00492D6F">
              <w:rPr>
                <w:rFonts w:ascii="Times New Roman" w:hAnsi="Times New Roman" w:cs="Times New Roman"/>
                <w:sz w:val="24"/>
                <w:szCs w:val="24"/>
              </w:rPr>
              <w:t xml:space="preserve"> Nr.</w:t>
            </w:r>
            <w:r>
              <w:rPr>
                <w:rFonts w:ascii="Times New Roman" w:hAnsi="Times New Roman" w:cs="Times New Roman"/>
                <w:sz w:val="24"/>
                <w:szCs w:val="24"/>
              </w:rPr>
              <w:t> </w:t>
            </w:r>
            <w:r w:rsidRPr="00492D6F">
              <w:rPr>
                <w:rFonts w:ascii="Times New Roman" w:hAnsi="Times New Roman" w:cs="Times New Roman"/>
                <w:sz w:val="24"/>
                <w:szCs w:val="24"/>
              </w:rPr>
              <w:t xml:space="preserve">769 "Tieslietu ministrijas </w:t>
            </w:r>
            <w:r>
              <w:rPr>
                <w:rFonts w:ascii="Times New Roman" w:hAnsi="Times New Roman" w:cs="Times New Roman"/>
                <w:sz w:val="24"/>
                <w:szCs w:val="24"/>
              </w:rPr>
              <w:t>pamat</w:t>
            </w:r>
            <w:r w:rsidRPr="00492D6F">
              <w:rPr>
                <w:rFonts w:ascii="Times New Roman" w:hAnsi="Times New Roman" w:cs="Times New Roman"/>
                <w:sz w:val="24"/>
                <w:szCs w:val="24"/>
              </w:rPr>
              <w:t>budžeta programmas "Noziedzīgi iegūtu līdzekļu konfiskācijas fonds" finanšu līdzekļu izmantošanas kārtība"</w:t>
            </w:r>
            <w:r>
              <w:rPr>
                <w:rFonts w:ascii="Times New Roman" w:hAnsi="Times New Roman" w:cs="Times New Roman"/>
                <w:sz w:val="24"/>
                <w:szCs w:val="24"/>
              </w:rPr>
              <w:t xml:space="preserve"> (turpmāk – Ministru kabineta noteikumi) ar 4.</w:t>
            </w:r>
            <w:r w:rsidRPr="0008168B">
              <w:rPr>
                <w:rFonts w:ascii="Times New Roman" w:hAnsi="Times New Roman" w:cs="Times New Roman"/>
                <w:sz w:val="24"/>
                <w:szCs w:val="24"/>
                <w:vertAlign w:val="superscript"/>
              </w:rPr>
              <w:t>1</w:t>
            </w:r>
            <w:r>
              <w:rPr>
                <w:rFonts w:ascii="Times New Roman" w:hAnsi="Times New Roman" w:cs="Times New Roman"/>
                <w:sz w:val="24"/>
                <w:szCs w:val="24"/>
              </w:rPr>
              <w:t> </w:t>
            </w:r>
            <w:r w:rsidRPr="0008168B">
              <w:rPr>
                <w:rFonts w:ascii="Times New Roman" w:hAnsi="Times New Roman" w:cs="Times New Roman"/>
                <w:sz w:val="24"/>
                <w:szCs w:val="24"/>
              </w:rPr>
              <w:t>punktu, lai</w:t>
            </w:r>
            <w:r>
              <w:rPr>
                <w:rFonts w:ascii="Times New Roman" w:hAnsi="Times New Roman" w:cs="Times New Roman"/>
                <w:sz w:val="24"/>
                <w:szCs w:val="24"/>
              </w:rPr>
              <w:t xml:space="preserve"> līdzekļu pieprasītājiem būtu skaidrāks priekšstats par to, kādiem mērķiem var pieprasīt līdzekļus no Fonda programmas.</w:t>
            </w:r>
          </w:p>
          <w:p w:rsidR="00005D18" w:rsidP="00005D18" w:rsidRDefault="0042372D" w14:paraId="7B8152F7" w14:textId="77777777">
            <w:pPr>
              <w:spacing w:after="0" w:line="240" w:lineRule="auto"/>
              <w:ind w:firstLine="383"/>
              <w:jc w:val="both"/>
              <w:rPr>
                <w:rFonts w:ascii="Times New Roman" w:hAnsi="Times New Roman" w:cs="Times New Roman"/>
                <w:sz w:val="24"/>
                <w:szCs w:val="24"/>
              </w:rPr>
            </w:pPr>
            <w:r w:rsidRPr="0008168B">
              <w:rPr>
                <w:rFonts w:ascii="Times New Roman" w:hAnsi="Times New Roman" w:cs="Times New Roman"/>
                <w:sz w:val="24"/>
                <w:szCs w:val="24"/>
              </w:rPr>
              <w:t>Ministru kabineta noteikumu 8.</w:t>
            </w:r>
            <w:r>
              <w:rPr>
                <w:rFonts w:ascii="Times New Roman" w:hAnsi="Times New Roman" w:cs="Times New Roman"/>
                <w:sz w:val="24"/>
                <w:szCs w:val="24"/>
              </w:rPr>
              <w:t> </w:t>
            </w:r>
            <w:r w:rsidRPr="0008168B">
              <w:rPr>
                <w:rFonts w:ascii="Times New Roman" w:hAnsi="Times New Roman" w:cs="Times New Roman"/>
                <w:sz w:val="24"/>
                <w:szCs w:val="24"/>
              </w:rPr>
              <w:t xml:space="preserve">punktā noteikts, ka no </w:t>
            </w:r>
            <w:r>
              <w:rPr>
                <w:rFonts w:ascii="Times New Roman" w:hAnsi="Times New Roman" w:cs="Times New Roman"/>
                <w:sz w:val="24"/>
                <w:szCs w:val="24"/>
              </w:rPr>
              <w:t>Noziedzīgi iegūtu līdzekļu k</w:t>
            </w:r>
            <w:r w:rsidRPr="0008168B">
              <w:rPr>
                <w:rFonts w:ascii="Times New Roman" w:hAnsi="Times New Roman" w:cs="Times New Roman"/>
                <w:sz w:val="24"/>
                <w:szCs w:val="24"/>
              </w:rPr>
              <w:t xml:space="preserve">onfiskācijas fonda </w:t>
            </w:r>
            <w:r>
              <w:rPr>
                <w:rFonts w:ascii="Times New Roman" w:hAnsi="Times New Roman" w:cs="Times New Roman"/>
                <w:sz w:val="24"/>
                <w:szCs w:val="24"/>
              </w:rPr>
              <w:t xml:space="preserve">(turpmāk – Konfiskācijas fonds) </w:t>
            </w:r>
            <w:r w:rsidRPr="0008168B">
              <w:rPr>
                <w:rFonts w:ascii="Times New Roman" w:hAnsi="Times New Roman" w:cs="Times New Roman"/>
                <w:sz w:val="24"/>
                <w:szCs w:val="24"/>
              </w:rPr>
              <w:t>līdzekļiem piešķirto pasākumu īstenošanas termiņš nav ilgāks par 12 mēnešiem no līdzekļu saņemšanas dienas</w:t>
            </w:r>
            <w:r>
              <w:rPr>
                <w:rFonts w:ascii="Times New Roman" w:hAnsi="Times New Roman" w:cs="Times New Roman"/>
                <w:sz w:val="24"/>
                <w:szCs w:val="24"/>
              </w:rPr>
              <w:t>.</w:t>
            </w:r>
            <w:r w:rsidRPr="0008168B">
              <w:rPr>
                <w:rFonts w:ascii="Times New Roman" w:hAnsi="Times New Roman" w:cs="Times New Roman"/>
                <w:sz w:val="24"/>
                <w:szCs w:val="24"/>
              </w:rPr>
              <w:t xml:space="preserve"> </w:t>
            </w:r>
            <w:r>
              <w:rPr>
                <w:rFonts w:ascii="Times New Roman" w:hAnsi="Times New Roman" w:cs="Times New Roman"/>
                <w:sz w:val="24"/>
                <w:szCs w:val="24"/>
              </w:rPr>
              <w:t xml:space="preserve">Tomēr praksē ir gadījumi, kad </w:t>
            </w:r>
            <w:r w:rsidRPr="0008168B">
              <w:rPr>
                <w:rFonts w:ascii="Times New Roman" w:hAnsi="Times New Roman" w:cs="Times New Roman"/>
                <w:sz w:val="24"/>
                <w:szCs w:val="24"/>
              </w:rPr>
              <w:t xml:space="preserve">atsevišķu iekārtu un programmatūras licenču </w:t>
            </w:r>
            <w:r>
              <w:rPr>
                <w:rFonts w:ascii="Times New Roman" w:hAnsi="Times New Roman" w:cs="Times New Roman"/>
                <w:sz w:val="24"/>
                <w:szCs w:val="24"/>
              </w:rPr>
              <w:t>iegādes cenā ir iekļauti arī</w:t>
            </w:r>
            <w:r w:rsidRPr="0008168B">
              <w:rPr>
                <w:rFonts w:ascii="Times New Roman" w:hAnsi="Times New Roman" w:cs="Times New Roman"/>
                <w:sz w:val="24"/>
                <w:szCs w:val="24"/>
              </w:rPr>
              <w:t xml:space="preserve"> uzturēšanas izdevumi</w:t>
            </w:r>
            <w:r>
              <w:rPr>
                <w:rFonts w:ascii="Times New Roman" w:hAnsi="Times New Roman" w:cs="Times New Roman"/>
                <w:sz w:val="24"/>
                <w:szCs w:val="24"/>
              </w:rPr>
              <w:t xml:space="preserve"> ilgākā</w:t>
            </w:r>
            <w:r w:rsidRPr="0008168B">
              <w:rPr>
                <w:rFonts w:ascii="Times New Roman" w:hAnsi="Times New Roman" w:cs="Times New Roman"/>
                <w:sz w:val="24"/>
                <w:szCs w:val="24"/>
              </w:rPr>
              <w:t xml:space="preserve"> </w:t>
            </w:r>
            <w:r>
              <w:rPr>
                <w:rFonts w:ascii="Times New Roman" w:hAnsi="Times New Roman" w:cs="Times New Roman"/>
                <w:sz w:val="24"/>
                <w:szCs w:val="24"/>
              </w:rPr>
              <w:t xml:space="preserve">(piemēram, </w:t>
            </w:r>
            <w:r w:rsidRPr="0008168B">
              <w:rPr>
                <w:rFonts w:ascii="Times New Roman" w:hAnsi="Times New Roman" w:cs="Times New Roman"/>
                <w:sz w:val="24"/>
                <w:szCs w:val="24"/>
              </w:rPr>
              <w:t>trīs gadu</w:t>
            </w:r>
            <w:r>
              <w:rPr>
                <w:rFonts w:ascii="Times New Roman" w:hAnsi="Times New Roman" w:cs="Times New Roman"/>
                <w:sz w:val="24"/>
                <w:szCs w:val="24"/>
              </w:rPr>
              <w:t>) periodā. Norma paredz,</w:t>
            </w:r>
            <w:r w:rsidRPr="0008168B">
              <w:rPr>
                <w:rFonts w:ascii="Times New Roman" w:hAnsi="Times New Roman" w:cs="Times New Roman"/>
                <w:sz w:val="24"/>
                <w:szCs w:val="24"/>
              </w:rPr>
              <w:t xml:space="preserve"> ka gadījumos, ja </w:t>
            </w:r>
            <w:r>
              <w:rPr>
                <w:rFonts w:ascii="Times New Roman" w:hAnsi="Times New Roman" w:cs="Times New Roman"/>
                <w:sz w:val="24"/>
                <w:szCs w:val="24"/>
              </w:rPr>
              <w:t xml:space="preserve">ilgtermiņa ieguldījumu </w:t>
            </w:r>
            <w:r w:rsidRPr="0008168B">
              <w:rPr>
                <w:rFonts w:ascii="Times New Roman" w:hAnsi="Times New Roman" w:cs="Times New Roman"/>
                <w:sz w:val="24"/>
                <w:szCs w:val="24"/>
              </w:rPr>
              <w:t>uzturēšanas izdevumi ir iekļauti iegādes izmaksās un nav atsevišķi nodalāmi, tos var pieprasīt no Konfiskācijas fonda līdzekļiem</w:t>
            </w:r>
            <w:r>
              <w:rPr>
                <w:rFonts w:ascii="Times New Roman" w:hAnsi="Times New Roman" w:cs="Times New Roman"/>
                <w:sz w:val="24"/>
                <w:szCs w:val="24"/>
              </w:rPr>
              <w:t>.</w:t>
            </w:r>
            <w:r w:rsidRPr="0008168B">
              <w:rPr>
                <w:rFonts w:ascii="Times New Roman" w:hAnsi="Times New Roman" w:cs="Times New Roman"/>
                <w:sz w:val="24"/>
                <w:szCs w:val="24"/>
              </w:rPr>
              <w:t xml:space="preserve"> </w:t>
            </w:r>
            <w:r w:rsidR="00E7622E">
              <w:rPr>
                <w:rFonts w:ascii="Times New Roman" w:hAnsi="Times New Roman" w:cs="Times New Roman"/>
                <w:sz w:val="24"/>
                <w:szCs w:val="24"/>
              </w:rPr>
              <w:t>Š</w:t>
            </w:r>
            <w:r w:rsidRPr="00E7622E" w:rsidR="00E7622E">
              <w:rPr>
                <w:rFonts w:ascii="Times New Roman" w:hAnsi="Times New Roman" w:cs="Times New Roman"/>
                <w:sz w:val="24"/>
                <w:szCs w:val="24"/>
              </w:rPr>
              <w:t>ādos gadījumos līdzekļi uzturēšanai tiek piešķirti vienlaikus ar līdzekļiem iegādei</w:t>
            </w:r>
            <w:r w:rsidR="00E7622E">
              <w:rPr>
                <w:rFonts w:ascii="Times New Roman" w:hAnsi="Times New Roman" w:cs="Times New Roman"/>
                <w:sz w:val="24"/>
                <w:szCs w:val="24"/>
              </w:rPr>
              <w:t xml:space="preserve"> (</w:t>
            </w:r>
            <w:r w:rsidRPr="00E7622E" w:rsidR="00E7622E">
              <w:rPr>
                <w:rFonts w:ascii="Times New Roman" w:hAnsi="Times New Roman" w:cs="Times New Roman"/>
                <w:sz w:val="24"/>
                <w:szCs w:val="24"/>
              </w:rPr>
              <w:t>kā viens pasākums)</w:t>
            </w:r>
            <w:r w:rsidR="00E7622E">
              <w:rPr>
                <w:rFonts w:ascii="Times New Roman" w:hAnsi="Times New Roman" w:cs="Times New Roman"/>
                <w:sz w:val="24"/>
                <w:szCs w:val="24"/>
              </w:rPr>
              <w:t xml:space="preserve">. </w:t>
            </w:r>
            <w:r>
              <w:rPr>
                <w:rFonts w:ascii="Times New Roman" w:hAnsi="Times New Roman" w:cs="Times New Roman"/>
                <w:sz w:val="24"/>
                <w:szCs w:val="24"/>
              </w:rPr>
              <w:t>P</w:t>
            </w:r>
            <w:r w:rsidRPr="0008168B">
              <w:rPr>
                <w:rFonts w:ascii="Times New Roman" w:hAnsi="Times New Roman" w:cs="Times New Roman"/>
                <w:sz w:val="24"/>
                <w:szCs w:val="24"/>
              </w:rPr>
              <w:t>ārējos gadījumos uzturēšanas izdevumi ir jāsedz no iestādes budžeta līdzekļiem</w:t>
            </w:r>
            <w:r w:rsidR="00CA5227">
              <w:rPr>
                <w:rFonts w:ascii="Times New Roman" w:hAnsi="Times New Roman" w:cs="Times New Roman"/>
                <w:sz w:val="24"/>
                <w:szCs w:val="24"/>
              </w:rPr>
              <w:t xml:space="preserve"> un </w:t>
            </w:r>
            <w:r w:rsidR="00CC5A23">
              <w:rPr>
                <w:rFonts w:ascii="Times New Roman" w:hAnsi="Times New Roman" w:cs="Times New Roman"/>
                <w:sz w:val="24"/>
                <w:szCs w:val="24"/>
              </w:rPr>
              <w:t>tos no Konfiskācijas fonda līdzekļiem nepieprasa.</w:t>
            </w:r>
          </w:p>
          <w:p w:rsidR="007E437F" w:rsidP="00005D18" w:rsidRDefault="0042372D" w14:paraId="513101C1" w14:textId="258A31A6">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2. punkts paredz p</w:t>
            </w:r>
            <w:r w:rsidRPr="00BD512A">
              <w:rPr>
                <w:rFonts w:ascii="Times New Roman" w:hAnsi="Times New Roman" w:cs="Times New Roman"/>
                <w:sz w:val="24"/>
                <w:szCs w:val="24"/>
              </w:rPr>
              <w:t xml:space="preserve">apildināt </w:t>
            </w:r>
            <w:r w:rsidRPr="0008168B">
              <w:rPr>
                <w:rFonts w:ascii="Times New Roman" w:hAnsi="Times New Roman" w:cs="Times New Roman"/>
                <w:sz w:val="24"/>
                <w:szCs w:val="24"/>
              </w:rPr>
              <w:t>Ministru kabineta noteikum</w:t>
            </w:r>
            <w:r>
              <w:rPr>
                <w:rFonts w:ascii="Times New Roman" w:hAnsi="Times New Roman" w:cs="Times New Roman"/>
                <w:sz w:val="24"/>
                <w:szCs w:val="24"/>
              </w:rPr>
              <w:t>us ar 9.</w:t>
            </w:r>
            <w:r w:rsidRPr="009F3725">
              <w:rPr>
                <w:rFonts w:ascii="Times New Roman" w:hAnsi="Times New Roman" w:cs="Times New Roman"/>
                <w:sz w:val="24"/>
                <w:szCs w:val="24"/>
                <w:vertAlign w:val="superscript"/>
              </w:rPr>
              <w:t>1</w:t>
            </w:r>
            <w:r>
              <w:rPr>
                <w:rFonts w:ascii="Times New Roman" w:hAnsi="Times New Roman" w:cs="Times New Roman"/>
                <w:sz w:val="24"/>
                <w:szCs w:val="24"/>
              </w:rPr>
              <w:t xml:space="preserve"> punktu, </w:t>
            </w:r>
            <w:r w:rsidRPr="00174975">
              <w:rPr>
                <w:rFonts w:ascii="Times New Roman" w:hAnsi="Times New Roman" w:cs="Times New Roman"/>
                <w:sz w:val="24"/>
                <w:szCs w:val="24"/>
              </w:rPr>
              <w:t>lai noteiktu kārtību</w:t>
            </w:r>
            <w:r>
              <w:rPr>
                <w:rFonts w:ascii="Times New Roman" w:hAnsi="Times New Roman" w:cs="Times New Roman"/>
                <w:sz w:val="24"/>
                <w:szCs w:val="24"/>
              </w:rPr>
              <w:t xml:space="preserve">, </w:t>
            </w:r>
            <w:r w:rsidRPr="00174975">
              <w:rPr>
                <w:rFonts w:ascii="Times New Roman" w:hAnsi="Times New Roman" w:cs="Times New Roman"/>
                <w:sz w:val="24"/>
                <w:szCs w:val="24"/>
              </w:rPr>
              <w:t>kā tiek</w:t>
            </w:r>
            <w:proofErr w:type="gramStart"/>
            <w:r w:rsidRPr="00174975">
              <w:rPr>
                <w:rFonts w:ascii="Times New Roman" w:hAnsi="Times New Roman" w:cs="Times New Roman"/>
                <w:sz w:val="24"/>
                <w:szCs w:val="24"/>
              </w:rPr>
              <w:t xml:space="preserve"> </w:t>
            </w:r>
            <w:r w:rsidR="00620D94">
              <w:rPr>
                <w:rFonts w:ascii="Times New Roman" w:hAnsi="Times New Roman" w:cs="Times New Roman"/>
                <w:sz w:val="24"/>
                <w:szCs w:val="24"/>
              </w:rPr>
              <w:t xml:space="preserve"> </w:t>
            </w:r>
            <w:proofErr w:type="gramEnd"/>
            <w:r w:rsidR="00620D94">
              <w:rPr>
                <w:rFonts w:ascii="Times New Roman" w:hAnsi="Times New Roman" w:cs="Times New Roman"/>
                <w:sz w:val="24"/>
                <w:szCs w:val="24"/>
              </w:rPr>
              <w:lastRenderedPageBreak/>
              <w:t>risināta situācija</w:t>
            </w:r>
            <w:r w:rsidRPr="00174975">
              <w:rPr>
                <w:rFonts w:ascii="Times New Roman" w:hAnsi="Times New Roman" w:cs="Times New Roman"/>
                <w:sz w:val="24"/>
                <w:szCs w:val="24"/>
              </w:rPr>
              <w:t xml:space="preserve"> par </w:t>
            </w:r>
            <w:r>
              <w:rPr>
                <w:rFonts w:ascii="Times New Roman" w:hAnsi="Times New Roman" w:cs="Times New Roman"/>
                <w:sz w:val="24"/>
                <w:szCs w:val="24"/>
              </w:rPr>
              <w:t>Fonda programmas budžeta</w:t>
            </w:r>
            <w:r w:rsidRPr="00174975">
              <w:rPr>
                <w:rFonts w:ascii="Times New Roman" w:hAnsi="Times New Roman" w:cs="Times New Roman"/>
                <w:sz w:val="24"/>
                <w:szCs w:val="24"/>
              </w:rPr>
              <w:t xml:space="preserve"> līdzekļu sadali</w:t>
            </w:r>
            <w:r>
              <w:t xml:space="preserve"> </w:t>
            </w:r>
            <w:r w:rsidRPr="00174975">
              <w:rPr>
                <w:rFonts w:ascii="Times New Roman" w:hAnsi="Times New Roman" w:cs="Times New Roman"/>
                <w:sz w:val="24"/>
                <w:szCs w:val="24"/>
              </w:rPr>
              <w:t>gadījumos, kad līdzekļu pieprasītāju iesniegt</w:t>
            </w:r>
            <w:r>
              <w:rPr>
                <w:rFonts w:ascii="Times New Roman" w:hAnsi="Times New Roman" w:cs="Times New Roman"/>
                <w:sz w:val="24"/>
                <w:szCs w:val="24"/>
              </w:rPr>
              <w:t>ie</w:t>
            </w:r>
            <w:r w:rsidRPr="00174975">
              <w:rPr>
                <w:rFonts w:ascii="Times New Roman" w:hAnsi="Times New Roman" w:cs="Times New Roman"/>
                <w:sz w:val="24"/>
                <w:szCs w:val="24"/>
              </w:rPr>
              <w:t xml:space="preserve"> </w:t>
            </w:r>
            <w:r w:rsidRPr="001B4619">
              <w:rPr>
                <w:rFonts w:ascii="Times New Roman" w:hAnsi="Times New Roman" w:cs="Times New Roman"/>
                <w:sz w:val="24"/>
                <w:szCs w:val="24"/>
              </w:rPr>
              <w:t>pieteikumi</w:t>
            </w:r>
            <w:r w:rsidR="00E56A40">
              <w:rPr>
                <w:rFonts w:ascii="Times New Roman" w:hAnsi="Times New Roman" w:cs="Times New Roman"/>
                <w:sz w:val="24"/>
                <w:szCs w:val="24"/>
              </w:rPr>
              <w:t xml:space="preserve"> </w:t>
            </w:r>
            <w:r w:rsidRPr="00620D94" w:rsidR="00620D94">
              <w:rPr>
                <w:rFonts w:ascii="Times New Roman" w:hAnsi="Times New Roman" w:cs="Times New Roman"/>
                <w:sz w:val="24"/>
                <w:szCs w:val="24"/>
              </w:rPr>
              <w:t>daļēji atbilst</w:t>
            </w:r>
            <w:r w:rsidRPr="001B4619">
              <w:rPr>
                <w:rFonts w:ascii="Times New Roman" w:hAnsi="Times New Roman" w:cs="Times New Roman"/>
                <w:sz w:val="24"/>
                <w:szCs w:val="24"/>
              </w:rPr>
              <w:t xml:space="preserve"> Fonda programmas mērķim</w:t>
            </w:r>
            <w:r>
              <w:rPr>
                <w:rFonts w:ascii="Times New Roman" w:hAnsi="Times New Roman" w:cs="Times New Roman"/>
                <w:sz w:val="24"/>
                <w:szCs w:val="24"/>
              </w:rPr>
              <w:t xml:space="preserve"> vai to</w:t>
            </w:r>
            <w:r w:rsidRPr="001B4619">
              <w:rPr>
                <w:rFonts w:ascii="Times New Roman" w:hAnsi="Times New Roman" w:cs="Times New Roman"/>
                <w:sz w:val="24"/>
                <w:szCs w:val="24"/>
              </w:rPr>
              <w:t xml:space="preserve"> </w:t>
            </w:r>
            <w:r w:rsidRPr="00174975">
              <w:rPr>
                <w:rFonts w:ascii="Times New Roman" w:hAnsi="Times New Roman" w:cs="Times New Roman"/>
                <w:sz w:val="24"/>
                <w:szCs w:val="24"/>
              </w:rPr>
              <w:t xml:space="preserve">kopējā </w:t>
            </w:r>
            <w:r w:rsidRPr="00CA2D34">
              <w:rPr>
                <w:rFonts w:ascii="Times New Roman" w:hAnsi="Times New Roman" w:cs="Times New Roman"/>
                <w:sz w:val="24"/>
                <w:szCs w:val="24"/>
              </w:rPr>
              <w:t>summa pārsnie</w:t>
            </w:r>
            <w:r>
              <w:rPr>
                <w:rFonts w:ascii="Times New Roman" w:hAnsi="Times New Roman" w:cs="Times New Roman"/>
                <w:sz w:val="24"/>
                <w:szCs w:val="24"/>
              </w:rPr>
              <w:t>dz</w:t>
            </w:r>
            <w:r w:rsidRPr="00CA2D34">
              <w:rPr>
                <w:rFonts w:ascii="Times New Roman" w:hAnsi="Times New Roman" w:cs="Times New Roman"/>
                <w:sz w:val="24"/>
                <w:szCs w:val="24"/>
              </w:rPr>
              <w:t xml:space="preserve"> Fonda programmas </w:t>
            </w:r>
            <w:r>
              <w:rPr>
                <w:rFonts w:ascii="Times New Roman" w:hAnsi="Times New Roman" w:cs="Times New Roman"/>
                <w:sz w:val="24"/>
                <w:szCs w:val="24"/>
              </w:rPr>
              <w:t xml:space="preserve">budžeta </w:t>
            </w:r>
            <w:r w:rsidRPr="00CA2D34">
              <w:rPr>
                <w:rFonts w:ascii="Times New Roman" w:hAnsi="Times New Roman" w:cs="Times New Roman"/>
                <w:sz w:val="24"/>
                <w:szCs w:val="24"/>
              </w:rPr>
              <w:t>kontā pieejamos līdzekļus. Atbilstoši</w:t>
            </w:r>
            <w:r>
              <w:rPr>
                <w:rFonts w:ascii="Times New Roman" w:hAnsi="Times New Roman" w:cs="Times New Roman"/>
                <w:sz w:val="24"/>
                <w:szCs w:val="24"/>
              </w:rPr>
              <w:t xml:space="preserve"> paredzētajam, </w:t>
            </w:r>
            <w:r w:rsidR="00A85EE6">
              <w:rPr>
                <w:rFonts w:ascii="Times New Roman" w:hAnsi="Times New Roman" w:cs="Times New Roman"/>
                <w:sz w:val="24"/>
                <w:szCs w:val="24"/>
              </w:rPr>
              <w:t xml:space="preserve">gadījumā, ja pastāvēs šaubas par iesniegtā pieteikuma atbilstību </w:t>
            </w:r>
            <w:r w:rsidR="00E56A40">
              <w:rPr>
                <w:rFonts w:ascii="Times New Roman" w:hAnsi="Times New Roman" w:cs="Times New Roman"/>
                <w:sz w:val="24"/>
                <w:szCs w:val="24"/>
              </w:rPr>
              <w:t xml:space="preserve">un tas tikai daļēji atbildīs </w:t>
            </w:r>
            <w:r w:rsidRPr="00A85EE6" w:rsidR="00A85EE6">
              <w:rPr>
                <w:rFonts w:ascii="Times New Roman" w:hAnsi="Times New Roman" w:cs="Times New Roman"/>
                <w:sz w:val="24"/>
                <w:szCs w:val="24"/>
              </w:rPr>
              <w:t>Konfiskācijas fond</w:t>
            </w:r>
            <w:r w:rsidR="00A85EE6">
              <w:rPr>
                <w:rFonts w:ascii="Times New Roman" w:hAnsi="Times New Roman" w:cs="Times New Roman"/>
                <w:sz w:val="24"/>
                <w:szCs w:val="24"/>
              </w:rPr>
              <w:t xml:space="preserve">a līdzekļu piešķiršanas mērķim </w:t>
            </w:r>
            <w:r w:rsidRPr="007C312A">
              <w:rPr>
                <w:rFonts w:ascii="Times New Roman" w:hAnsi="Times New Roman" w:cs="Times New Roman"/>
                <w:sz w:val="24"/>
                <w:szCs w:val="24"/>
              </w:rPr>
              <w:t>Tieslietu ministrija ar līdzekļu pieprasītājiem</w:t>
            </w:r>
            <w:r w:rsidR="00A85EE6">
              <w:rPr>
                <w:rFonts w:ascii="Times New Roman" w:hAnsi="Times New Roman" w:cs="Times New Roman"/>
                <w:sz w:val="24"/>
                <w:szCs w:val="24"/>
              </w:rPr>
              <w:t>, izvērtējot iesniegtā priekšlikuma pamatojumu, vienosies</w:t>
            </w:r>
            <w:r w:rsidR="00E8347C">
              <w:rPr>
                <w:rFonts w:ascii="Times New Roman" w:hAnsi="Times New Roman" w:cs="Times New Roman"/>
                <w:sz w:val="24"/>
                <w:szCs w:val="24"/>
              </w:rPr>
              <w:t xml:space="preserve"> un kopīgi izlems</w:t>
            </w:r>
            <w:r w:rsidR="00A85EE6">
              <w:rPr>
                <w:rFonts w:ascii="Times New Roman" w:hAnsi="Times New Roman" w:cs="Times New Roman"/>
                <w:sz w:val="24"/>
                <w:szCs w:val="24"/>
              </w:rPr>
              <w:t xml:space="preserve">, vai tas ir vai nav </w:t>
            </w:r>
            <w:r w:rsidR="00E8347C">
              <w:rPr>
                <w:rFonts w:ascii="Times New Roman" w:hAnsi="Times New Roman" w:cs="Times New Roman"/>
                <w:sz w:val="24"/>
                <w:szCs w:val="24"/>
              </w:rPr>
              <w:t xml:space="preserve">atzīstams kā </w:t>
            </w:r>
            <w:r w:rsidR="00A85EE6">
              <w:rPr>
                <w:rFonts w:ascii="Times New Roman" w:hAnsi="Times New Roman" w:cs="Times New Roman"/>
                <w:sz w:val="24"/>
                <w:szCs w:val="24"/>
              </w:rPr>
              <w:t>atbilstošs minētajam mērķim. Ja pieteikums tiks atzīts par neatbilstošu, tas uz Padomi netiks virzīts.</w:t>
            </w:r>
            <w:r>
              <w:rPr>
                <w:rFonts w:ascii="Times New Roman" w:hAnsi="Times New Roman" w:cs="Times New Roman"/>
                <w:sz w:val="24"/>
                <w:szCs w:val="24"/>
              </w:rPr>
              <w:t xml:space="preserve"> </w:t>
            </w:r>
            <w:r w:rsidR="00A85EE6">
              <w:rPr>
                <w:rFonts w:ascii="Times New Roman" w:hAnsi="Times New Roman" w:cs="Times New Roman"/>
                <w:sz w:val="24"/>
                <w:szCs w:val="24"/>
              </w:rPr>
              <w:t>Vienlaikus n</w:t>
            </w:r>
            <w:r>
              <w:rPr>
                <w:rFonts w:ascii="Times New Roman" w:hAnsi="Times New Roman" w:cs="Times New Roman"/>
                <w:sz w:val="24"/>
                <w:szCs w:val="24"/>
              </w:rPr>
              <w:t xml:space="preserve">ormas mērķis ir panākt efektīvu Fonda programmas līdzekļu sadali gadījumos, kad tajā pieejamie līdzekļi nav pietiekoši, lai atbalstītu visus iesniegtos līdzekļu pieprasītāju pieteikumus, ievērojot Padomes 2018. gada 16. augustā sēdē uzdoto, </w:t>
            </w:r>
            <w:r w:rsidRPr="00CA2D34">
              <w:rPr>
                <w:rFonts w:ascii="Times New Roman" w:hAnsi="Times New Roman" w:cs="Times New Roman"/>
                <w:sz w:val="24"/>
                <w:szCs w:val="24"/>
              </w:rPr>
              <w:t xml:space="preserve">ka </w:t>
            </w:r>
            <w:r>
              <w:rPr>
                <w:rFonts w:ascii="Times New Roman" w:hAnsi="Times New Roman" w:cs="Times New Roman"/>
                <w:sz w:val="24"/>
                <w:szCs w:val="24"/>
              </w:rPr>
              <w:t>šādos gadījumos P</w:t>
            </w:r>
            <w:r w:rsidRPr="00CA2D34">
              <w:rPr>
                <w:rFonts w:ascii="Times New Roman" w:hAnsi="Times New Roman" w:cs="Times New Roman"/>
                <w:sz w:val="24"/>
                <w:szCs w:val="24"/>
              </w:rPr>
              <w:t xml:space="preserve">adomes sekretariāts turpmāk uz </w:t>
            </w:r>
            <w:r>
              <w:rPr>
                <w:rFonts w:ascii="Times New Roman" w:hAnsi="Times New Roman" w:cs="Times New Roman"/>
                <w:sz w:val="24"/>
                <w:szCs w:val="24"/>
              </w:rPr>
              <w:t>P</w:t>
            </w:r>
            <w:r w:rsidRPr="00CA2D34">
              <w:rPr>
                <w:rFonts w:ascii="Times New Roman" w:hAnsi="Times New Roman" w:cs="Times New Roman"/>
                <w:sz w:val="24"/>
                <w:szCs w:val="24"/>
              </w:rPr>
              <w:t>adomes sēdēm sagatavos un iesniegs prioritāri atbalstāmo pasākumu sarakstu</w:t>
            </w:r>
            <w:r>
              <w:rPr>
                <w:rFonts w:ascii="Times New Roman" w:hAnsi="Times New Roman" w:cs="Times New Roman"/>
                <w:sz w:val="24"/>
                <w:szCs w:val="24"/>
              </w:rPr>
              <w:t xml:space="preserve">.  </w:t>
            </w:r>
          </w:p>
          <w:p w:rsidRPr="00752D42" w:rsidR="0042372D" w:rsidP="00752D42" w:rsidRDefault="00A85EE6" w14:paraId="30C06537" w14:textId="05108E15">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Papildus </w:t>
            </w:r>
            <w:r w:rsidR="0042372D">
              <w:rPr>
                <w:rFonts w:ascii="Times New Roman" w:hAnsi="Times New Roman" w:cs="Times New Roman"/>
                <w:sz w:val="24"/>
                <w:szCs w:val="24"/>
              </w:rPr>
              <w:t xml:space="preserve">šāda norma sekmēs </w:t>
            </w:r>
            <w:r w:rsidRPr="00492D6F" w:rsidR="0042372D">
              <w:rPr>
                <w:rFonts w:ascii="Times New Roman" w:hAnsi="Times New Roman" w:cs="Times New Roman"/>
                <w:sz w:val="24"/>
                <w:szCs w:val="24"/>
              </w:rPr>
              <w:t>Noziedzīgi iegūtas mantas konfiskācijas izpildes likum</w:t>
            </w:r>
            <w:r w:rsidR="0042372D">
              <w:rPr>
                <w:rFonts w:ascii="Times New Roman" w:hAnsi="Times New Roman" w:cs="Times New Roman"/>
                <w:sz w:val="24"/>
                <w:szCs w:val="24"/>
              </w:rPr>
              <w:t>a 45. pant</w:t>
            </w:r>
            <w:r w:rsidR="00D93A63">
              <w:rPr>
                <w:rFonts w:ascii="Times New Roman" w:hAnsi="Times New Roman" w:cs="Times New Roman"/>
                <w:sz w:val="24"/>
                <w:szCs w:val="24"/>
              </w:rPr>
              <w:t>ā</w:t>
            </w:r>
            <w:r w:rsidR="0042372D">
              <w:rPr>
                <w:rFonts w:ascii="Times New Roman" w:hAnsi="Times New Roman" w:cs="Times New Roman"/>
                <w:sz w:val="24"/>
                <w:szCs w:val="24"/>
              </w:rPr>
              <w:t xml:space="preserve"> noteikto Fonda programmas izveides mērķa - </w:t>
            </w:r>
            <w:r w:rsidRPr="00CA2D34" w:rsidR="0042372D">
              <w:rPr>
                <w:rFonts w:ascii="Times New Roman" w:hAnsi="Times New Roman" w:cs="Times New Roman"/>
                <w:sz w:val="24"/>
                <w:szCs w:val="24"/>
              </w:rPr>
              <w:t>īstenot nepieciešamos pasākumus finanšu un ekonomisko noziegumu apkarošanai un atbalsta sniegšanai noziedzīgos nodarījumos cietušajiem</w:t>
            </w:r>
            <w:r w:rsidR="0042372D">
              <w:rPr>
                <w:rFonts w:ascii="Times New Roman" w:hAnsi="Times New Roman" w:cs="Times New Roman"/>
                <w:sz w:val="24"/>
                <w:szCs w:val="24"/>
              </w:rPr>
              <w:t>, izpildi.</w:t>
            </w:r>
          </w:p>
        </w:tc>
      </w:tr>
      <w:tr w:rsidRPr="00BC2633" w:rsidR="0042372D" w:rsidTr="00FF7D3C"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3D285142" w14:textId="28CDB937">
            <w:pPr>
              <w:spacing w:after="0" w:line="240" w:lineRule="auto"/>
              <w:rPr>
                <w:rFonts w:ascii="Times New Roman" w:hAnsi="Times New Roman" w:eastAsia="Times New Roman" w:cs="Times New Roman"/>
                <w:sz w:val="24"/>
                <w:szCs w:val="24"/>
                <w:lang w:eastAsia="lv-LV"/>
              </w:rPr>
            </w:pP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09DA66A3" w14:textId="69DE5B0C">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projektu izstrādāja Tieslietu ministrija.</w:t>
            </w:r>
          </w:p>
        </w:tc>
      </w:tr>
      <w:tr w:rsidRPr="00BC2633" w:rsidR="0042372D" w:rsidTr="00FF7D3C"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1182056C" w14:textId="050BB2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42372D" w:rsidTr="006B2B2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42372D" w:rsidP="0042372D" w:rsidRDefault="0042372D"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42372D" w:rsidTr="006B2B25"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2372D" w:rsidP="0042372D" w:rsidRDefault="0042372D"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42372D" w:rsidTr="00FF7D3C"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674A68B1" w14:textId="66DA6B4C">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Regulējums attieksies uz Padomi</w:t>
            </w:r>
            <w:r w:rsidR="00DC3828">
              <w:rPr>
                <w:rFonts w:ascii="Times New Roman" w:hAnsi="Times New Roman" w:eastAsia="Times New Roman" w:cs="Times New Roman"/>
                <w:sz w:val="24"/>
                <w:szCs w:val="24"/>
                <w:lang w:eastAsia="lv-LV"/>
              </w:rPr>
              <w:t xml:space="preserve"> </w:t>
            </w:r>
            <w:r w:rsidRPr="006B2B25">
              <w:rPr>
                <w:rFonts w:ascii="Times New Roman" w:hAnsi="Times New Roman" w:eastAsia="Times New Roman" w:cs="Times New Roman"/>
                <w:sz w:val="24"/>
                <w:szCs w:val="24"/>
                <w:lang w:eastAsia="lv-LV"/>
              </w:rPr>
              <w:t>un Fonda programmas līdzekļu pieprasītājiem</w:t>
            </w:r>
            <w:r w:rsidR="0042372D">
              <w:rPr>
                <w:rFonts w:ascii="Times New Roman" w:hAnsi="Times New Roman" w:eastAsia="Times New Roman" w:cs="Times New Roman"/>
                <w:sz w:val="24"/>
                <w:szCs w:val="24"/>
                <w:lang w:eastAsia="lv-LV"/>
              </w:rPr>
              <w:t>.</w:t>
            </w:r>
          </w:p>
        </w:tc>
      </w:tr>
      <w:tr w:rsidRPr="00BC2633" w:rsidR="0042372D" w:rsidTr="00FF7D3C"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12DBBFF5" w14:textId="499FD2A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šo jomu neskar. </w:t>
            </w:r>
          </w:p>
        </w:tc>
      </w:tr>
      <w:tr w:rsidRPr="00BC2633" w:rsidR="0042372D" w:rsidTr="00FF7D3C"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5D564945" w14:textId="38A07468">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projekts šo jomu neskar.</w:t>
            </w:r>
          </w:p>
        </w:tc>
      </w:tr>
      <w:tr w:rsidRPr="00BC2633" w:rsidR="0042372D" w:rsidTr="00FF7D3C"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42372D" w:rsidP="0042372D" w:rsidRDefault="0042372D"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BC2633" w:rsidR="0042372D" w:rsidP="0042372D" w:rsidRDefault="0042372D"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0042372D" w:rsidP="0042372D" w:rsidRDefault="006B2B25" w14:paraId="12328A04" w14:textId="77777777">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projekts šo jomu neskar.</w:t>
            </w:r>
          </w:p>
          <w:p w:rsidRPr="001E5080" w:rsidR="001E5080" w:rsidP="001E5080" w:rsidRDefault="001E5080" w14:paraId="0C5B7775" w14:textId="03529533">
            <w:pPr>
              <w:jc w:val="center"/>
              <w:rPr>
                <w:rFonts w:ascii="Times New Roman" w:hAnsi="Times New Roman" w:eastAsia="Times New Roman" w:cs="Times New Roman"/>
                <w:sz w:val="24"/>
                <w:szCs w:val="24"/>
                <w:lang w:eastAsia="lv-LV"/>
              </w:rPr>
            </w:pPr>
          </w:p>
        </w:tc>
      </w:tr>
      <w:tr w:rsidRPr="00BC2633" w:rsidR="0042372D" w:rsidTr="00FF7D3C"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42372D"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Pr>
                <w:rFonts w:ascii="Times New Roman" w:hAnsi="Times New Roman" w:eastAsia="Times New Roman" w:cs="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42372D"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6B2B25" w14:paraId="5CC17AB0" w14:textId="56C057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42372D" w:rsidTr="006B2B25" w14:paraId="347A5AC7" w14:textId="77777777">
        <w:trPr>
          <w:trHeight w:val="360"/>
        </w:trPr>
        <w:tc>
          <w:tcPr>
            <w:tcW w:w="5000" w:type="pct"/>
            <w:gridSpan w:val="3"/>
            <w:tcBorders>
              <w:top w:val="single" w:color="auto" w:sz="4" w:space="0"/>
              <w:left w:val="nil"/>
              <w:bottom w:val="nil"/>
              <w:right w:val="nil"/>
            </w:tcBorders>
            <w:vAlign w:val="center"/>
          </w:tcPr>
          <w:p w:rsidR="0042372D" w:rsidP="0042372D" w:rsidRDefault="0042372D"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42372D" w:rsidTr="006B2B25"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BC2633" w:rsidR="0042372D" w:rsidP="0042372D" w:rsidRDefault="0042372D"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lastRenderedPageBreak/>
              <w:t>III. Tiesību akta projekta ietekme uz valsts budžetu un pašvaldību budžetiem</w:t>
            </w:r>
          </w:p>
        </w:tc>
      </w:tr>
      <w:tr w:rsidRPr="00BC2633" w:rsidR="006B2B25" w:rsidTr="006B2B25" w14:paraId="67C52DDE"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6B2B25" w:rsidR="006B2B25" w:rsidP="0042372D" w:rsidRDefault="006B2B25" w14:paraId="6283724F" w14:textId="0A402BCB">
            <w:pPr>
              <w:spacing w:after="0" w:line="240" w:lineRule="auto"/>
              <w:ind w:firstLine="300"/>
              <w:jc w:val="center"/>
              <w:rPr>
                <w:rFonts w:ascii="Times New Roman" w:hAnsi="Times New Roman" w:eastAsia="Times New Roman" w:cs="Times New Roman"/>
                <w:bCs/>
                <w:sz w:val="24"/>
                <w:szCs w:val="24"/>
                <w:lang w:eastAsia="lv-LV"/>
              </w:rPr>
            </w:pPr>
            <w:r w:rsidRPr="006B2B25">
              <w:rPr>
                <w:rFonts w:ascii="Times New Roman" w:hAnsi="Times New Roman" w:eastAsia="Times New Roman" w:cs="Times New Roman"/>
                <w:bCs/>
                <w:sz w:val="24"/>
                <w:szCs w:val="24"/>
                <w:lang w:eastAsia="lv-LV"/>
              </w:rPr>
              <w:t>Noteikumu 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FF7D3C" w:rsidTr="004D15A9" w14:paraId="15E8D2DF"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FF7D3C" w:rsidP="00DA596D" w:rsidRDefault="00FF7D3C" w14:paraId="4CA94C81" w14:textId="567A53AA">
            <w:pPr>
              <w:spacing w:after="0" w:line="240" w:lineRule="auto"/>
              <w:ind w:firstLine="300"/>
              <w:jc w:val="center"/>
              <w:rPr>
                <w:rFonts w:ascii="Times New Roman" w:hAnsi="Times New Roman" w:eastAsia="Times New Roman" w:cs="Times New Roman"/>
                <w:b/>
                <w:bCs/>
                <w:sz w:val="24"/>
                <w:szCs w:val="24"/>
                <w:lang w:eastAsia="lv-LV"/>
              </w:rPr>
            </w:pPr>
            <w:r w:rsidRPr="004B479C">
              <w:rPr>
                <w:rFonts w:ascii="Times New Roman" w:hAnsi="Times New Roman" w:eastAsia="Times New Roman" w:cs="Times New Roman"/>
                <w:bCs/>
                <w:sz w:val="24"/>
                <w:szCs w:val="24"/>
                <w:lang w:eastAsia="lv-LV"/>
              </w:rPr>
              <w:t>Notiekumu 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4B479C" w:rsidTr="001C5969" w14:paraId="3CA04634"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4B479C" w:rsidR="004B479C" w:rsidP="00DA596D" w:rsidRDefault="004B479C" w14:paraId="11E295FA" w14:textId="11FD7F90">
            <w:pPr>
              <w:spacing w:after="0" w:line="240" w:lineRule="auto"/>
              <w:ind w:firstLine="300"/>
              <w:jc w:val="center"/>
              <w:rPr>
                <w:rFonts w:ascii="Times New Roman" w:hAnsi="Times New Roman" w:eastAsia="Times New Roman" w:cs="Times New Roman"/>
                <w:bCs/>
                <w:sz w:val="24"/>
                <w:szCs w:val="24"/>
                <w:lang w:eastAsia="lv-LV"/>
              </w:rPr>
            </w:pPr>
            <w:r w:rsidRPr="004B479C">
              <w:rPr>
                <w:rFonts w:ascii="Times New Roman" w:hAnsi="Times New Roman" w:eastAsia="Times New Roman" w:cs="Times New Roman"/>
                <w:bCs/>
                <w:sz w:val="24"/>
                <w:szCs w:val="24"/>
                <w:lang w:eastAsia="lv-LV"/>
              </w:rPr>
              <w:t>Notiekumu projekts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4B479C" w:rsidTr="004D15A9" w14:paraId="7C444768"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tcPr>
          <w:p w:rsidRPr="004B479C" w:rsidR="004B479C" w:rsidP="00DA596D" w:rsidRDefault="004B479C" w14:paraId="180B157E" w14:textId="76AE0631">
            <w:pPr>
              <w:spacing w:after="0" w:line="240" w:lineRule="auto"/>
              <w:ind w:firstLine="300"/>
              <w:jc w:val="center"/>
              <w:rPr>
                <w:rFonts w:ascii="Times New Roman" w:hAnsi="Times New Roman" w:eastAsia="Times New Roman" w:cs="Times New Roman"/>
                <w:bCs/>
                <w:sz w:val="24"/>
                <w:szCs w:val="24"/>
                <w:lang w:eastAsia="lv-LV"/>
              </w:rPr>
            </w:pPr>
            <w:r w:rsidRPr="004B479C">
              <w:rPr>
                <w:rFonts w:ascii="Times New Roman" w:hAnsi="Times New Roman" w:eastAsia="Times New Roman" w:cs="Times New Roman"/>
                <w:bCs/>
                <w:sz w:val="24"/>
                <w:szCs w:val="24"/>
                <w:lang w:eastAsia="lv-LV"/>
              </w:rPr>
              <w:t>Noteikumu projekts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1AEBB4A0" w14:textId="1571BAF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020A7F09" w14:textId="51525F13">
            <w:pPr>
              <w:spacing w:after="0" w:line="240" w:lineRule="auto"/>
              <w:jc w:val="both"/>
              <w:rPr>
                <w:rFonts w:ascii="Times New Roman" w:hAnsi="Times New Roman" w:eastAsia="Times New Roman" w:cs="Times New Roman"/>
                <w:sz w:val="24"/>
                <w:szCs w:val="24"/>
                <w:lang w:eastAsia="lv-LV"/>
              </w:rPr>
            </w:pPr>
            <w:r w:rsidRPr="004B479C">
              <w:rPr>
                <w:rFonts w:ascii="Times New Roman" w:hAnsi="Times New Roman" w:eastAsia="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5BD54AC6" w14:textId="4273A4F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B1F46" w:rsidP="00DA596D" w:rsidRDefault="00BB1F46" w14:paraId="10F26810" w14:textId="6EC879CD">
      <w:pPr>
        <w:spacing w:after="0" w:line="240" w:lineRule="auto"/>
        <w:rPr>
          <w:rFonts w:ascii="Times New Roman" w:hAnsi="Times New Roman" w:cs="Times New Roman"/>
          <w:sz w:val="24"/>
          <w:szCs w:val="24"/>
        </w:rPr>
      </w:pPr>
    </w:p>
    <w:p w:rsidR="000468D6" w:rsidP="00DA596D" w:rsidRDefault="000468D6" w14:paraId="1BF59FAA" w14:textId="38FB0FB4">
      <w:pPr>
        <w:spacing w:after="0" w:line="240" w:lineRule="auto"/>
        <w:rPr>
          <w:rFonts w:ascii="Times New Roman" w:hAnsi="Times New Roman" w:cs="Times New Roman"/>
          <w:sz w:val="24"/>
          <w:szCs w:val="24"/>
        </w:rPr>
      </w:pPr>
    </w:p>
    <w:p w:rsidRPr="00BC2633" w:rsidR="000468D6" w:rsidP="00DA596D" w:rsidRDefault="000468D6" w14:paraId="12964928" w14:textId="77777777">
      <w:pPr>
        <w:spacing w:after="0" w:line="240" w:lineRule="auto"/>
        <w:rPr>
          <w:rFonts w:ascii="Times New Roman" w:hAnsi="Times New Roman" w:cs="Times New Roman"/>
          <w:sz w:val="24"/>
          <w:szCs w:val="24"/>
        </w:rPr>
      </w:pPr>
    </w:p>
    <w:p w:rsidRPr="00BC2633" w:rsidR="004D15A9" w:rsidP="00DA596D" w:rsidRDefault="000468D6" w14:paraId="3E8EDA78" w14:textId="2F70B5B7">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Pr="000D25A4" w:rsidR="000D25A4" w:rsidP="000D25A4" w:rsidRDefault="000D25A4" w14:paraId="3B20656F" w14:textId="77777777">
      <w:pPr>
        <w:pStyle w:val="StyleRight"/>
        <w:tabs>
          <w:tab w:val="left" w:pos="7230"/>
        </w:tabs>
        <w:spacing w:after="0"/>
        <w:ind w:firstLine="0"/>
        <w:jc w:val="both"/>
        <w:rPr>
          <w:sz w:val="24"/>
          <w:szCs w:val="24"/>
        </w:rPr>
      </w:pPr>
      <w:r w:rsidRPr="000D25A4">
        <w:rPr>
          <w:sz w:val="24"/>
          <w:szCs w:val="24"/>
        </w:rPr>
        <w:t xml:space="preserve">Ministru prezidenta biedrs, </w:t>
      </w:r>
      <w:bookmarkStart w:name="_GoBack" w:id="2"/>
      <w:bookmarkEnd w:id="2"/>
    </w:p>
    <w:p w:rsidRPr="00F818DA" w:rsidR="004B479C" w:rsidP="000D25A4" w:rsidRDefault="000D25A4" w14:paraId="30D3D1FA" w14:textId="64E01F4D">
      <w:pPr>
        <w:pStyle w:val="StyleRight"/>
        <w:tabs>
          <w:tab w:val="left" w:pos="7230"/>
        </w:tabs>
        <w:spacing w:after="0"/>
        <w:ind w:firstLine="0"/>
        <w:jc w:val="both"/>
        <w:rPr>
          <w:sz w:val="24"/>
          <w:szCs w:val="24"/>
        </w:rPr>
      </w:pPr>
      <w:r w:rsidRPr="000D25A4">
        <w:rPr>
          <w:sz w:val="24"/>
          <w:szCs w:val="24"/>
        </w:rPr>
        <w:t>tieslietu ministrs</w:t>
      </w:r>
      <w:r w:rsidR="004B479C">
        <w:rPr>
          <w:sz w:val="24"/>
          <w:szCs w:val="24"/>
        </w:rPr>
        <w:tab/>
      </w:r>
      <w:proofErr w:type="gramStart"/>
      <w:r w:rsidR="00250F37">
        <w:rPr>
          <w:sz w:val="24"/>
          <w:szCs w:val="24"/>
        </w:rPr>
        <w:t xml:space="preserve">    </w:t>
      </w:r>
      <w:proofErr w:type="gramEnd"/>
      <w:r w:rsidR="00250F37">
        <w:rPr>
          <w:sz w:val="24"/>
          <w:szCs w:val="24"/>
        </w:rPr>
        <w:t xml:space="preserve">Jānis </w:t>
      </w:r>
      <w:proofErr w:type="spellStart"/>
      <w:r w:rsidR="00250F37">
        <w:rPr>
          <w:sz w:val="24"/>
          <w:szCs w:val="24"/>
        </w:rPr>
        <w:t>Bordāns</w:t>
      </w:r>
      <w:proofErr w:type="spellEnd"/>
    </w:p>
    <w:p w:rsidR="004D15A9" w:rsidP="00DA596D" w:rsidRDefault="004D15A9" w14:paraId="2AD6EF98" w14:textId="3D0AD788">
      <w:pPr>
        <w:pStyle w:val="StyleRight"/>
        <w:spacing w:after="0"/>
        <w:ind w:firstLine="0"/>
        <w:jc w:val="both"/>
        <w:rPr>
          <w:sz w:val="24"/>
          <w:szCs w:val="24"/>
        </w:rPr>
      </w:pPr>
    </w:p>
    <w:p w:rsidR="004D15A9" w:rsidP="00DA596D" w:rsidRDefault="004D15A9" w14:paraId="63071606" w14:textId="59FEA8F1">
      <w:pPr>
        <w:pStyle w:val="StyleRight"/>
        <w:spacing w:after="0"/>
        <w:ind w:firstLine="0"/>
        <w:jc w:val="both"/>
        <w:rPr>
          <w:sz w:val="22"/>
          <w:szCs w:val="22"/>
        </w:rPr>
      </w:pPr>
    </w:p>
    <w:p w:rsidRPr="00FF7D3C" w:rsidR="00BC2633" w:rsidP="00BC2633" w:rsidRDefault="004B479C" w14:paraId="639C0679" w14:textId="03330F75">
      <w:pPr>
        <w:spacing w:after="0" w:line="240" w:lineRule="auto"/>
        <w:rPr>
          <w:rFonts w:ascii="Times New Roman" w:hAnsi="Times New Roman" w:cs="Times New Roman"/>
          <w:sz w:val="20"/>
        </w:rPr>
      </w:pPr>
      <w:r w:rsidRPr="00FF7D3C">
        <w:rPr>
          <w:rFonts w:ascii="Times New Roman" w:hAnsi="Times New Roman" w:cs="Times New Roman"/>
          <w:sz w:val="20"/>
        </w:rPr>
        <w:t>Kalniņa</w:t>
      </w:r>
      <w:r w:rsidRPr="00FF7D3C" w:rsidR="00BC2633">
        <w:rPr>
          <w:rFonts w:ascii="Times New Roman" w:hAnsi="Times New Roman" w:cs="Times New Roman"/>
          <w:sz w:val="20"/>
        </w:rPr>
        <w:t xml:space="preserve"> 67036</w:t>
      </w:r>
      <w:r w:rsidRPr="00FF7D3C">
        <w:rPr>
          <w:rFonts w:ascii="Times New Roman" w:hAnsi="Times New Roman" w:cs="Times New Roman"/>
          <w:sz w:val="20"/>
        </w:rPr>
        <w:t>938</w:t>
      </w:r>
    </w:p>
    <w:p w:rsidRPr="005C0266" w:rsidR="00BF327D" w:rsidP="00FF7D3C" w:rsidRDefault="004B479C" w14:paraId="2FBD4432" w14:textId="67D8FF62">
      <w:pPr>
        <w:spacing w:after="0" w:line="240" w:lineRule="auto"/>
        <w:rPr>
          <w:rFonts w:ascii="Times New Roman" w:hAnsi="Times New Roman" w:cs="Times New Roman"/>
          <w:b/>
          <w:color w:val="C00000"/>
        </w:rPr>
      </w:pPr>
      <w:r w:rsidRPr="00FF7D3C">
        <w:rPr>
          <w:rFonts w:ascii="Times New Roman" w:hAnsi="Times New Roman" w:cs="Times New Roman"/>
          <w:sz w:val="20"/>
        </w:rPr>
        <w:t>kristiana.kalnina</w:t>
      </w:r>
      <w:r w:rsidRPr="00FF7D3C" w:rsidR="00BC2633">
        <w:rPr>
          <w:rFonts w:ascii="Times New Roman" w:hAnsi="Times New Roman" w:cs="Times New Roman"/>
          <w:sz w:val="20"/>
        </w:rPr>
        <w:t>@tm.gov.lv</w:t>
      </w:r>
    </w:p>
    <w:sectPr w:rsidRPr="005C0266" w:rsidR="00BF327D" w:rsidSect="000D25A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EDC0" w14:textId="77777777" w:rsidR="004F0051" w:rsidRDefault="004F0051" w:rsidP="004D15A9">
      <w:pPr>
        <w:spacing w:after="0" w:line="240" w:lineRule="auto"/>
      </w:pPr>
      <w:r>
        <w:separator/>
      </w:r>
    </w:p>
  </w:endnote>
  <w:endnote w:type="continuationSeparator" w:id="0">
    <w:p w14:paraId="4AB8B340" w14:textId="77777777" w:rsidR="004F0051" w:rsidRDefault="004F005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22C403CA"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00005D18">
      <w:rPr>
        <w:rFonts w:ascii="Times New Roman" w:hAnsi="Times New Roman" w:cs="Times New Roman"/>
        <w:noProof/>
        <w:sz w:val="20"/>
        <w:szCs w:val="20"/>
      </w:rPr>
      <w:t>1</w:t>
    </w:r>
    <w:r w:rsidR="000468D6">
      <w:rPr>
        <w:rFonts w:ascii="Times New Roman" w:hAnsi="Times New Roman" w:cs="Times New Roman"/>
        <w:noProof/>
        <w:sz w:val="20"/>
        <w:szCs w:val="20"/>
      </w:rPr>
      <w:t>1</w:t>
    </w:r>
    <w:r w:rsidR="004B479C">
      <w:rPr>
        <w:rFonts w:ascii="Times New Roman" w:hAnsi="Times New Roman" w:cs="Times New Roman"/>
        <w:noProof/>
        <w:sz w:val="20"/>
        <w:szCs w:val="20"/>
      </w:rPr>
      <w:t>0</w:t>
    </w:r>
    <w:r w:rsidR="00005D18">
      <w:rPr>
        <w:rFonts w:ascii="Times New Roman" w:hAnsi="Times New Roman" w:cs="Times New Roman"/>
        <w:noProof/>
        <w:sz w:val="20"/>
        <w:szCs w:val="20"/>
      </w:rPr>
      <w:t>4</w:t>
    </w:r>
    <w:r w:rsidR="004B479C">
      <w:rPr>
        <w:rFonts w:ascii="Times New Roman" w:hAnsi="Times New Roman" w:cs="Times New Roman"/>
        <w:noProof/>
        <w:sz w:val="20"/>
        <w:szCs w:val="20"/>
      </w:rPr>
      <w:t>19</w:t>
    </w:r>
    <w:r w:rsidR="003803BC">
      <w:rPr>
        <w:rFonts w:ascii="Times New Roman" w:hAnsi="Times New Roman" w:cs="Times New Roman"/>
        <w:noProof/>
        <w:sz w:val="20"/>
        <w:szCs w:val="20"/>
      </w:rPr>
      <w:t>_</w:t>
    </w:r>
    <w:r w:rsidR="004B479C">
      <w:rPr>
        <w:rFonts w:ascii="Times New Roman" w:hAnsi="Times New Roman" w:cs="Times New Roman"/>
        <w:noProof/>
        <w:sz w:val="20"/>
        <w:szCs w:val="20"/>
      </w:rPr>
      <w:t>KF</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4D21A1F"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84955">
      <w:rPr>
        <w:rFonts w:ascii="Times New Roman" w:hAnsi="Times New Roman" w:cs="Times New Roman"/>
        <w:noProof/>
        <w:sz w:val="20"/>
        <w:szCs w:val="20"/>
      </w:rPr>
      <w:t>TMAnot_</w:t>
    </w:r>
    <w:r w:rsidR="00250F37">
      <w:rPr>
        <w:rFonts w:ascii="Times New Roman" w:hAnsi="Times New Roman" w:cs="Times New Roman"/>
        <w:noProof/>
        <w:sz w:val="20"/>
        <w:szCs w:val="20"/>
      </w:rPr>
      <w:t>1</w:t>
    </w:r>
    <w:r w:rsidR="000468D6">
      <w:rPr>
        <w:rFonts w:ascii="Times New Roman" w:hAnsi="Times New Roman" w:cs="Times New Roman"/>
        <w:noProof/>
        <w:sz w:val="20"/>
        <w:szCs w:val="20"/>
      </w:rPr>
      <w:t>1</w:t>
    </w:r>
    <w:r w:rsidR="00A84955">
      <w:rPr>
        <w:rFonts w:ascii="Times New Roman" w:hAnsi="Times New Roman" w:cs="Times New Roman"/>
        <w:noProof/>
        <w:sz w:val="20"/>
        <w:szCs w:val="20"/>
      </w:rPr>
      <w:t>0</w:t>
    </w:r>
    <w:r w:rsidR="00005D18">
      <w:rPr>
        <w:rFonts w:ascii="Times New Roman" w:hAnsi="Times New Roman" w:cs="Times New Roman"/>
        <w:noProof/>
        <w:sz w:val="20"/>
        <w:szCs w:val="20"/>
      </w:rPr>
      <w:t>4</w:t>
    </w:r>
    <w:r w:rsidR="00A84955">
      <w:rPr>
        <w:rFonts w:ascii="Times New Roman" w:hAnsi="Times New Roman" w:cs="Times New Roman"/>
        <w:noProof/>
        <w:sz w:val="20"/>
        <w:szCs w:val="20"/>
      </w:rPr>
      <w:t xml:space="preserve">19_KF </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B8A2" w14:textId="77777777" w:rsidR="004F0051" w:rsidRDefault="004F0051" w:rsidP="004D15A9">
      <w:pPr>
        <w:spacing w:after="0" w:line="240" w:lineRule="auto"/>
      </w:pPr>
      <w:r>
        <w:separator/>
      </w:r>
    </w:p>
  </w:footnote>
  <w:footnote w:type="continuationSeparator" w:id="0">
    <w:p w14:paraId="1332679A" w14:textId="77777777" w:rsidR="004F0051" w:rsidRDefault="004F005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D18"/>
    <w:rsid w:val="00031256"/>
    <w:rsid w:val="000468D6"/>
    <w:rsid w:val="00084207"/>
    <w:rsid w:val="000D25A4"/>
    <w:rsid w:val="000E3461"/>
    <w:rsid w:val="000E42FD"/>
    <w:rsid w:val="00101CD5"/>
    <w:rsid w:val="001C5969"/>
    <w:rsid w:val="001E5080"/>
    <w:rsid w:val="001F68D7"/>
    <w:rsid w:val="00220682"/>
    <w:rsid w:val="00250F37"/>
    <w:rsid w:val="003803BC"/>
    <w:rsid w:val="003922B0"/>
    <w:rsid w:val="003A2A0B"/>
    <w:rsid w:val="003D04D9"/>
    <w:rsid w:val="0042372D"/>
    <w:rsid w:val="0042645D"/>
    <w:rsid w:val="0043541A"/>
    <w:rsid w:val="00461275"/>
    <w:rsid w:val="004B479C"/>
    <w:rsid w:val="004C3B12"/>
    <w:rsid w:val="004D15A9"/>
    <w:rsid w:val="004F0051"/>
    <w:rsid w:val="00515CEE"/>
    <w:rsid w:val="0056459F"/>
    <w:rsid w:val="0059057E"/>
    <w:rsid w:val="005B1CFC"/>
    <w:rsid w:val="005C0266"/>
    <w:rsid w:val="005D4E8A"/>
    <w:rsid w:val="00612A92"/>
    <w:rsid w:val="00620D94"/>
    <w:rsid w:val="00653371"/>
    <w:rsid w:val="006641E1"/>
    <w:rsid w:val="006B2B25"/>
    <w:rsid w:val="007047F3"/>
    <w:rsid w:val="0073730D"/>
    <w:rsid w:val="00752D42"/>
    <w:rsid w:val="007C66CC"/>
    <w:rsid w:val="007C76FD"/>
    <w:rsid w:val="007E437F"/>
    <w:rsid w:val="0081203F"/>
    <w:rsid w:val="00841836"/>
    <w:rsid w:val="008826E9"/>
    <w:rsid w:val="008E4E93"/>
    <w:rsid w:val="008E78B2"/>
    <w:rsid w:val="00964EA7"/>
    <w:rsid w:val="0097690A"/>
    <w:rsid w:val="00997954"/>
    <w:rsid w:val="00A1552F"/>
    <w:rsid w:val="00A84955"/>
    <w:rsid w:val="00A85EE6"/>
    <w:rsid w:val="00AB6562"/>
    <w:rsid w:val="00AF6E66"/>
    <w:rsid w:val="00B81C6E"/>
    <w:rsid w:val="00B83C87"/>
    <w:rsid w:val="00BB1F46"/>
    <w:rsid w:val="00BC2633"/>
    <w:rsid w:val="00BF327D"/>
    <w:rsid w:val="00BF3A34"/>
    <w:rsid w:val="00C20438"/>
    <w:rsid w:val="00CA5227"/>
    <w:rsid w:val="00CC5A23"/>
    <w:rsid w:val="00D1107A"/>
    <w:rsid w:val="00D313D5"/>
    <w:rsid w:val="00D93A63"/>
    <w:rsid w:val="00DA326E"/>
    <w:rsid w:val="00DA52AC"/>
    <w:rsid w:val="00DA551D"/>
    <w:rsid w:val="00DA596D"/>
    <w:rsid w:val="00DC3828"/>
    <w:rsid w:val="00DE78C6"/>
    <w:rsid w:val="00E44C94"/>
    <w:rsid w:val="00E557CC"/>
    <w:rsid w:val="00E5586E"/>
    <w:rsid w:val="00E56A40"/>
    <w:rsid w:val="00E7622E"/>
    <w:rsid w:val="00E8347C"/>
    <w:rsid w:val="00E9181C"/>
    <w:rsid w:val="00EC4639"/>
    <w:rsid w:val="00ED573E"/>
    <w:rsid w:val="00F70E3F"/>
    <w:rsid w:val="00F91583"/>
    <w:rsid w:val="00FB2959"/>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F6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C002-CF6C-4CD5-B1B1-905F4D0D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3875</Words>
  <Characters>2210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Company>Tieslietu ministrija</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19. decembra noteikumos Nr. 769 "Tieslietu ministrijas pamatbudžeta programmas "Noziedzīgi iegūtu līdzekļu konfiskācijas fonds" finanšu līdzekļu izmantošanas kārtība""  sākotnējās ietekmes novērtējuma ziņojums (anotācija)</dc:title>
  <dc:subject>Anotācija</dc:subject>
  <dc:creator>Kristiāna Kalniņa</dc:creator>
  <dc:description>67036938, Kristiana.Kalnina@tm.gov.lv</dc:description>
  <cp:lastModifiedBy>Kristiāna Kalniņa</cp:lastModifiedBy>
  <cp:revision>8</cp:revision>
  <cp:lastPrinted>2019-03-27T12:58:00Z</cp:lastPrinted>
  <dcterms:created xsi:type="dcterms:W3CDTF">2019-03-28T07:34:00Z</dcterms:created>
  <dcterms:modified xsi:type="dcterms:W3CDTF">2019-04-11T08:09:00Z</dcterms:modified>
</cp:coreProperties>
</file>