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CBE6" w14:textId="77777777" w:rsidR="00A2474F" w:rsidRPr="000B3C31" w:rsidRDefault="00A2474F" w:rsidP="00D75DCD">
      <w:pPr>
        <w:jc w:val="right"/>
        <w:rPr>
          <w:rFonts w:ascii="Times New Roman" w:hAnsi="Times New Roman"/>
          <w:sz w:val="28"/>
          <w:szCs w:val="28"/>
        </w:rPr>
      </w:pPr>
      <w:r w:rsidRPr="000B3C31">
        <w:rPr>
          <w:rFonts w:ascii="Times New Roman" w:hAnsi="Times New Roman"/>
          <w:sz w:val="28"/>
          <w:szCs w:val="28"/>
        </w:rPr>
        <w:t>Likumprojekts</w:t>
      </w:r>
    </w:p>
    <w:p w14:paraId="09930B74" w14:textId="77777777" w:rsidR="00A2474F" w:rsidRPr="000B3C31" w:rsidRDefault="00A2474F" w:rsidP="00D75DCD">
      <w:pPr>
        <w:jc w:val="right"/>
        <w:rPr>
          <w:rFonts w:ascii="Times New Roman" w:eastAsia="Times New Roman" w:hAnsi="Times New Roman"/>
          <w:sz w:val="28"/>
          <w:szCs w:val="28"/>
          <w:lang w:eastAsia="lv-LV"/>
        </w:rPr>
      </w:pPr>
    </w:p>
    <w:p w14:paraId="692B0CE6" w14:textId="77777777" w:rsidR="00A2474F" w:rsidRPr="000B3C31" w:rsidRDefault="00A2474F" w:rsidP="00D75DCD">
      <w:pPr>
        <w:jc w:val="center"/>
        <w:outlineLvl w:val="3"/>
        <w:rPr>
          <w:rFonts w:ascii="Times New Roman" w:eastAsia="Times New Roman" w:hAnsi="Times New Roman"/>
          <w:bCs/>
          <w:sz w:val="28"/>
          <w:szCs w:val="28"/>
          <w:lang w:eastAsia="lv-LV"/>
        </w:rPr>
      </w:pPr>
      <w:r w:rsidRPr="000B3C31">
        <w:rPr>
          <w:rFonts w:ascii="Times New Roman" w:eastAsia="Times New Roman" w:hAnsi="Times New Roman"/>
          <w:b/>
          <w:bCs/>
          <w:sz w:val="28"/>
          <w:szCs w:val="28"/>
          <w:lang w:eastAsia="lv-LV"/>
        </w:rPr>
        <w:t>Groz</w:t>
      </w:r>
      <w:r w:rsidR="000D52A2" w:rsidRPr="000B3C31">
        <w:rPr>
          <w:rFonts w:ascii="Times New Roman" w:eastAsia="Times New Roman" w:hAnsi="Times New Roman"/>
          <w:b/>
          <w:bCs/>
          <w:sz w:val="28"/>
          <w:szCs w:val="28"/>
          <w:lang w:eastAsia="lv-LV"/>
        </w:rPr>
        <w:t xml:space="preserve">ījumi </w:t>
      </w:r>
      <w:r w:rsidR="00A4667C" w:rsidRPr="000B3C31">
        <w:rPr>
          <w:rFonts w:ascii="Times New Roman" w:eastAsia="Times New Roman" w:hAnsi="Times New Roman"/>
          <w:b/>
          <w:bCs/>
          <w:sz w:val="28"/>
          <w:szCs w:val="28"/>
          <w:lang w:eastAsia="lv-LV"/>
        </w:rPr>
        <w:t>Sabiedrisko pakalpojumu sniedzēju</w:t>
      </w:r>
      <w:r w:rsidR="000D52A2" w:rsidRPr="000B3C31">
        <w:rPr>
          <w:rFonts w:ascii="Times New Roman" w:eastAsia="Times New Roman" w:hAnsi="Times New Roman"/>
          <w:b/>
          <w:bCs/>
          <w:sz w:val="28"/>
          <w:szCs w:val="28"/>
          <w:lang w:eastAsia="lv-LV"/>
        </w:rPr>
        <w:t xml:space="preserve"> iepirkumu likumā</w:t>
      </w:r>
    </w:p>
    <w:p w14:paraId="339AB064" w14:textId="77777777" w:rsidR="00A2474F" w:rsidRPr="000B3C31" w:rsidRDefault="00A2474F" w:rsidP="00D75DCD">
      <w:pPr>
        <w:ind w:firstLine="720"/>
        <w:jc w:val="both"/>
        <w:rPr>
          <w:rFonts w:ascii="Times New Roman" w:hAnsi="Times New Roman"/>
          <w:sz w:val="28"/>
          <w:szCs w:val="28"/>
        </w:rPr>
      </w:pPr>
    </w:p>
    <w:p w14:paraId="506DC831" w14:textId="68DE9C3D" w:rsidR="00A2474F" w:rsidRPr="000B3C31" w:rsidRDefault="00A2474F" w:rsidP="00D75DCD">
      <w:pPr>
        <w:ind w:firstLine="720"/>
        <w:jc w:val="both"/>
        <w:rPr>
          <w:rFonts w:ascii="Times New Roman" w:eastAsia="Times New Roman" w:hAnsi="Times New Roman"/>
          <w:color w:val="000000"/>
          <w:sz w:val="28"/>
          <w:szCs w:val="28"/>
          <w:lang w:eastAsia="lv-LV"/>
        </w:rPr>
      </w:pPr>
      <w:r w:rsidRPr="000B3C31">
        <w:rPr>
          <w:rFonts w:ascii="Times New Roman" w:hAnsi="Times New Roman"/>
          <w:sz w:val="28"/>
          <w:szCs w:val="28"/>
        </w:rPr>
        <w:t xml:space="preserve">Izdarīt </w:t>
      </w:r>
      <w:r w:rsidR="00A4667C" w:rsidRPr="000B3C31">
        <w:rPr>
          <w:rFonts w:ascii="Times New Roman" w:hAnsi="Times New Roman"/>
          <w:sz w:val="28"/>
          <w:szCs w:val="28"/>
        </w:rPr>
        <w:t>Sabiedrisko pakalpojumu sniedzēju</w:t>
      </w:r>
      <w:r w:rsidRPr="000B3C31">
        <w:rPr>
          <w:rFonts w:ascii="Times New Roman" w:hAnsi="Times New Roman"/>
          <w:sz w:val="28"/>
          <w:szCs w:val="28"/>
        </w:rPr>
        <w:t xml:space="preserve"> iepirkumu likumā (</w:t>
      </w:r>
      <w:r w:rsidR="00A4667C" w:rsidRPr="000B3C31">
        <w:rPr>
          <w:rFonts w:ascii="Times New Roman" w:hAnsi="Times New Roman"/>
          <w:sz w:val="28"/>
          <w:szCs w:val="28"/>
        </w:rPr>
        <w:t>Latvijas Vēstnesis, 2017, 36</w:t>
      </w:r>
      <w:r w:rsidR="00081BE5" w:rsidRPr="000B3C31">
        <w:rPr>
          <w:rFonts w:ascii="Times New Roman" w:hAnsi="Times New Roman"/>
          <w:sz w:val="28"/>
          <w:szCs w:val="28"/>
        </w:rPr>
        <w:t>. nr.</w:t>
      </w:r>
      <w:r w:rsidR="00341CCE" w:rsidRPr="000B3C31">
        <w:rPr>
          <w:rFonts w:ascii="Times New Roman" w:hAnsi="Times New Roman"/>
          <w:sz w:val="28"/>
          <w:szCs w:val="28"/>
        </w:rPr>
        <w:t>; 2019, 45. nr.</w:t>
      </w:r>
      <w:r w:rsidRPr="000B3C31">
        <w:rPr>
          <w:rFonts w:ascii="Times New Roman" w:hAnsi="Times New Roman"/>
          <w:color w:val="000000"/>
          <w:sz w:val="28"/>
          <w:szCs w:val="28"/>
        </w:rPr>
        <w:t>) šādus grozījumus:</w:t>
      </w:r>
    </w:p>
    <w:p w14:paraId="1EA5CDCE" w14:textId="77777777" w:rsidR="00A2474F" w:rsidRPr="000B3C31" w:rsidRDefault="00A2474F" w:rsidP="00D75DCD">
      <w:pPr>
        <w:tabs>
          <w:tab w:val="left" w:pos="567"/>
        </w:tabs>
        <w:jc w:val="both"/>
        <w:rPr>
          <w:rFonts w:ascii="Times New Roman" w:eastAsia="Times New Roman" w:hAnsi="Times New Roman"/>
          <w:sz w:val="28"/>
          <w:szCs w:val="28"/>
          <w:lang w:eastAsia="lv-LV"/>
        </w:rPr>
      </w:pPr>
    </w:p>
    <w:p w14:paraId="59D50EAF" w14:textId="75582D42" w:rsidR="005B58B2" w:rsidRPr="000B3C31" w:rsidRDefault="00A970A4" w:rsidP="00BF0A56">
      <w:pPr>
        <w:tabs>
          <w:tab w:val="left" w:pos="567"/>
        </w:tabs>
        <w:ind w:firstLine="717"/>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1.</w:t>
      </w:r>
      <w:r w:rsidR="00D75DCD" w:rsidRPr="000B3C31">
        <w:rPr>
          <w:rFonts w:ascii="Times New Roman" w:eastAsia="Times New Roman" w:hAnsi="Times New Roman"/>
          <w:sz w:val="28"/>
          <w:szCs w:val="28"/>
          <w:lang w:eastAsia="lv-LV"/>
        </w:rPr>
        <w:t> </w:t>
      </w:r>
      <w:r w:rsidR="00BF0A56" w:rsidRPr="000B3C31">
        <w:rPr>
          <w:rFonts w:ascii="Times New Roman" w:eastAsia="Times New Roman" w:hAnsi="Times New Roman"/>
          <w:sz w:val="28"/>
          <w:szCs w:val="28"/>
          <w:lang w:eastAsia="lv-LV"/>
        </w:rPr>
        <w:t>A</w:t>
      </w:r>
      <w:r w:rsidR="00767430" w:rsidRPr="000B3C31">
        <w:rPr>
          <w:rFonts w:ascii="Times New Roman" w:eastAsia="Times New Roman" w:hAnsi="Times New Roman"/>
          <w:sz w:val="28"/>
          <w:szCs w:val="28"/>
          <w:lang w:eastAsia="lv-LV"/>
        </w:rPr>
        <w:t>izstāt</w:t>
      </w:r>
      <w:r w:rsidR="002F1B7D" w:rsidRPr="000B3C31">
        <w:rPr>
          <w:rFonts w:ascii="Times New Roman" w:eastAsia="Times New Roman" w:hAnsi="Times New Roman"/>
          <w:sz w:val="28"/>
          <w:szCs w:val="28"/>
          <w:lang w:eastAsia="lv-LV"/>
        </w:rPr>
        <w:t xml:space="preserve"> </w:t>
      </w:r>
      <w:r w:rsidR="00646ADE" w:rsidRPr="000B3C31">
        <w:rPr>
          <w:rFonts w:ascii="Times New Roman" w:eastAsia="Times New Roman" w:hAnsi="Times New Roman"/>
          <w:sz w:val="28"/>
          <w:szCs w:val="28"/>
          <w:lang w:eastAsia="lv-LV"/>
        </w:rPr>
        <w:t>1. panta 26</w:t>
      </w:r>
      <w:r w:rsidR="00BF0A56" w:rsidRPr="000B3C31">
        <w:rPr>
          <w:rFonts w:ascii="Times New Roman" w:eastAsia="Times New Roman" w:hAnsi="Times New Roman"/>
          <w:sz w:val="28"/>
          <w:szCs w:val="28"/>
          <w:lang w:eastAsia="lv-LV"/>
        </w:rPr>
        <w:t>. p</w:t>
      </w:r>
      <w:r w:rsidR="00767430" w:rsidRPr="000B3C31">
        <w:rPr>
          <w:rFonts w:ascii="Times New Roman" w:eastAsia="Times New Roman" w:hAnsi="Times New Roman"/>
          <w:sz w:val="28"/>
          <w:szCs w:val="28"/>
          <w:lang w:eastAsia="lv-LV"/>
        </w:rPr>
        <w:t>unktā</w:t>
      </w:r>
      <w:r w:rsidR="00BF0A56" w:rsidRPr="000B3C31">
        <w:rPr>
          <w:rFonts w:ascii="Times New Roman" w:eastAsia="Times New Roman" w:hAnsi="Times New Roman"/>
          <w:sz w:val="28"/>
          <w:szCs w:val="28"/>
          <w:lang w:eastAsia="lv-LV"/>
        </w:rPr>
        <w:t xml:space="preserve"> </w:t>
      </w:r>
      <w:r w:rsidR="00767430" w:rsidRPr="000B3C31">
        <w:rPr>
          <w:rFonts w:ascii="Times New Roman" w:eastAsia="Times New Roman" w:hAnsi="Times New Roman"/>
          <w:sz w:val="28"/>
          <w:szCs w:val="28"/>
          <w:lang w:eastAsia="lv-LV"/>
        </w:rPr>
        <w:t xml:space="preserve">vārdus </w:t>
      </w:r>
      <w:r w:rsidR="000B3C31">
        <w:rPr>
          <w:rFonts w:ascii="Times New Roman" w:eastAsia="Times New Roman" w:hAnsi="Times New Roman"/>
          <w:sz w:val="28"/>
          <w:szCs w:val="28"/>
          <w:lang w:eastAsia="lv-LV"/>
        </w:rPr>
        <w:t>"</w:t>
      </w:r>
      <w:r w:rsidR="002840E7" w:rsidRPr="000B3C31">
        <w:rPr>
          <w:rFonts w:ascii="Times New Roman" w:eastAsia="Times New Roman" w:hAnsi="Times New Roman"/>
          <w:sz w:val="28"/>
          <w:szCs w:val="28"/>
          <w:lang w:eastAsia="lv-LV"/>
        </w:rPr>
        <w:t xml:space="preserve">aizliegums ieņemt </w:t>
      </w:r>
      <w:r w:rsidR="00767430" w:rsidRPr="000B3C31">
        <w:rPr>
          <w:rFonts w:ascii="Times New Roman" w:eastAsia="Times New Roman" w:hAnsi="Times New Roman"/>
          <w:sz w:val="28"/>
          <w:szCs w:val="28"/>
          <w:lang w:eastAsia="lv-LV"/>
        </w:rPr>
        <w:t>valsts amatpersonas amatu</w:t>
      </w:r>
      <w:r w:rsidR="000B3C31">
        <w:rPr>
          <w:rFonts w:ascii="Times New Roman" w:eastAsia="Times New Roman" w:hAnsi="Times New Roman"/>
          <w:sz w:val="28"/>
          <w:szCs w:val="28"/>
          <w:lang w:eastAsia="lv-LV"/>
        </w:rPr>
        <w:t>"</w:t>
      </w:r>
      <w:r w:rsidR="00767430" w:rsidRPr="000B3C31">
        <w:rPr>
          <w:rFonts w:ascii="Times New Roman" w:eastAsia="Times New Roman" w:hAnsi="Times New Roman"/>
          <w:sz w:val="28"/>
          <w:szCs w:val="28"/>
          <w:lang w:eastAsia="lv-LV"/>
        </w:rPr>
        <w:t xml:space="preserve"> ar vārdiem </w:t>
      </w:r>
      <w:r w:rsidR="000B3C31">
        <w:rPr>
          <w:rFonts w:ascii="Times New Roman" w:eastAsia="Times New Roman" w:hAnsi="Times New Roman"/>
          <w:sz w:val="28"/>
          <w:szCs w:val="28"/>
          <w:lang w:eastAsia="lv-LV"/>
        </w:rPr>
        <w:t>"</w:t>
      </w:r>
      <w:r w:rsidR="00BC1F9D" w:rsidRPr="000B3C31">
        <w:rPr>
          <w:rFonts w:ascii="Times New Roman" w:eastAsia="Times New Roman" w:hAnsi="Times New Roman"/>
          <w:sz w:val="28"/>
          <w:szCs w:val="28"/>
          <w:lang w:eastAsia="lv-LV"/>
        </w:rPr>
        <w:t>tiesību izmantošanas aizliegums</w:t>
      </w:r>
      <w:r w:rsidR="006817AF" w:rsidRPr="000B3C31">
        <w:rPr>
          <w:rFonts w:ascii="Times New Roman" w:eastAsia="Times New Roman" w:hAnsi="Times New Roman"/>
          <w:sz w:val="28"/>
          <w:szCs w:val="28"/>
          <w:lang w:eastAsia="lv-LV"/>
        </w:rPr>
        <w:t xml:space="preserve"> </w:t>
      </w:r>
      <w:r w:rsidR="002840E7" w:rsidRPr="000B3C31">
        <w:rPr>
          <w:rFonts w:ascii="Times New Roman" w:eastAsia="Times New Roman" w:hAnsi="Times New Roman"/>
          <w:sz w:val="28"/>
          <w:szCs w:val="28"/>
          <w:lang w:eastAsia="lv-LV"/>
        </w:rPr>
        <w:t xml:space="preserve">ieņemt </w:t>
      </w:r>
      <w:r w:rsidR="002F1B7D" w:rsidRPr="000B3C31">
        <w:rPr>
          <w:rFonts w:ascii="Times New Roman" w:eastAsia="Times New Roman" w:hAnsi="Times New Roman"/>
          <w:sz w:val="28"/>
          <w:szCs w:val="28"/>
          <w:lang w:eastAsia="lv-LV"/>
        </w:rPr>
        <w:t>amatus, kuru pienākumos ietilpst lēmum</w:t>
      </w:r>
      <w:r w:rsidR="00CA65E8">
        <w:rPr>
          <w:rFonts w:ascii="Times New Roman" w:eastAsia="Times New Roman" w:hAnsi="Times New Roman"/>
          <w:sz w:val="28"/>
          <w:szCs w:val="28"/>
          <w:lang w:eastAsia="lv-LV"/>
        </w:rPr>
        <w:t>a</w:t>
      </w:r>
      <w:r w:rsidR="002F1B7D" w:rsidRPr="000B3C31">
        <w:rPr>
          <w:rFonts w:ascii="Times New Roman" w:eastAsia="Times New Roman" w:hAnsi="Times New Roman"/>
          <w:sz w:val="28"/>
          <w:szCs w:val="28"/>
          <w:lang w:eastAsia="lv-LV"/>
        </w:rPr>
        <w:t xml:space="preserve"> pieņemšana publisko iepirkumu un publiskās un privātās partnerības jomā vai iepirkuma līgum</w:t>
      </w:r>
      <w:r w:rsidR="00CA65E8">
        <w:rPr>
          <w:rFonts w:ascii="Times New Roman" w:eastAsia="Times New Roman" w:hAnsi="Times New Roman"/>
          <w:sz w:val="28"/>
          <w:szCs w:val="28"/>
          <w:lang w:eastAsia="lv-LV"/>
        </w:rPr>
        <w:t>a</w:t>
      </w:r>
      <w:r w:rsidR="002F1B7D" w:rsidRPr="000B3C31">
        <w:rPr>
          <w:rFonts w:ascii="Times New Roman" w:eastAsia="Times New Roman" w:hAnsi="Times New Roman"/>
          <w:sz w:val="28"/>
          <w:szCs w:val="28"/>
          <w:lang w:eastAsia="lv-LV"/>
        </w:rPr>
        <w:t>, vispārīg</w:t>
      </w:r>
      <w:r w:rsidR="009F383D">
        <w:rPr>
          <w:rFonts w:ascii="Times New Roman" w:eastAsia="Times New Roman" w:hAnsi="Times New Roman"/>
          <w:sz w:val="28"/>
          <w:szCs w:val="28"/>
          <w:lang w:eastAsia="lv-LV"/>
        </w:rPr>
        <w:t>ā</w:t>
      </w:r>
      <w:r w:rsidR="00CA65E8">
        <w:rPr>
          <w:rFonts w:ascii="Times New Roman" w:eastAsia="Times New Roman" w:hAnsi="Times New Roman"/>
          <w:sz w:val="28"/>
          <w:szCs w:val="28"/>
          <w:lang w:eastAsia="lv-LV"/>
        </w:rPr>
        <w:t>s</w:t>
      </w:r>
      <w:r w:rsidR="002F1B7D" w:rsidRPr="000B3C31">
        <w:rPr>
          <w:rFonts w:ascii="Times New Roman" w:eastAsia="Times New Roman" w:hAnsi="Times New Roman"/>
          <w:sz w:val="28"/>
          <w:szCs w:val="28"/>
          <w:lang w:eastAsia="lv-LV"/>
        </w:rPr>
        <w:t xml:space="preserve"> vienošan</w:t>
      </w:r>
      <w:r w:rsidR="00CA65E8">
        <w:rPr>
          <w:rFonts w:ascii="Times New Roman" w:eastAsia="Times New Roman" w:hAnsi="Times New Roman"/>
          <w:sz w:val="28"/>
          <w:szCs w:val="28"/>
          <w:lang w:eastAsia="lv-LV"/>
        </w:rPr>
        <w:t>ā</w:t>
      </w:r>
      <w:r w:rsidR="002F1B7D" w:rsidRPr="000B3C31">
        <w:rPr>
          <w:rFonts w:ascii="Times New Roman" w:eastAsia="Times New Roman" w:hAnsi="Times New Roman"/>
          <w:sz w:val="28"/>
          <w:szCs w:val="28"/>
          <w:lang w:eastAsia="lv-LV"/>
        </w:rPr>
        <w:t>s, partnerības iepirkuma līgum</w:t>
      </w:r>
      <w:r w:rsidR="00CA65E8">
        <w:rPr>
          <w:rFonts w:ascii="Times New Roman" w:eastAsia="Times New Roman" w:hAnsi="Times New Roman"/>
          <w:sz w:val="28"/>
          <w:szCs w:val="28"/>
          <w:lang w:eastAsia="lv-LV"/>
        </w:rPr>
        <w:t>a</w:t>
      </w:r>
      <w:r w:rsidR="002F1B7D" w:rsidRPr="000B3C31">
        <w:rPr>
          <w:rFonts w:ascii="Times New Roman" w:eastAsia="Times New Roman" w:hAnsi="Times New Roman"/>
          <w:sz w:val="28"/>
          <w:szCs w:val="28"/>
          <w:lang w:eastAsia="lv-LV"/>
        </w:rPr>
        <w:t xml:space="preserve"> vai koncesijas līgum</w:t>
      </w:r>
      <w:r w:rsidR="00CA65E8">
        <w:rPr>
          <w:rFonts w:ascii="Times New Roman" w:eastAsia="Times New Roman" w:hAnsi="Times New Roman"/>
          <w:sz w:val="28"/>
          <w:szCs w:val="28"/>
          <w:lang w:eastAsia="lv-LV"/>
        </w:rPr>
        <w:t>a</w:t>
      </w:r>
      <w:r w:rsidR="002F1B7D" w:rsidRPr="000B3C31">
        <w:rPr>
          <w:rFonts w:ascii="Times New Roman" w:eastAsia="Times New Roman" w:hAnsi="Times New Roman"/>
          <w:sz w:val="28"/>
          <w:szCs w:val="28"/>
          <w:lang w:eastAsia="lv-LV"/>
        </w:rPr>
        <w:t xml:space="preserve"> noslēgšana</w:t>
      </w:r>
      <w:r w:rsidR="000B3C31">
        <w:rPr>
          <w:rFonts w:ascii="Times New Roman" w:eastAsia="Times New Roman" w:hAnsi="Times New Roman"/>
          <w:sz w:val="28"/>
          <w:szCs w:val="28"/>
          <w:lang w:eastAsia="lv-LV"/>
        </w:rPr>
        <w:t>"</w:t>
      </w:r>
      <w:r w:rsidR="00EE3810" w:rsidRPr="000B3C31">
        <w:rPr>
          <w:rFonts w:ascii="Times New Roman" w:eastAsia="Times New Roman" w:hAnsi="Times New Roman"/>
          <w:sz w:val="28"/>
          <w:szCs w:val="28"/>
          <w:lang w:eastAsia="lv-LV"/>
        </w:rPr>
        <w:t>.</w:t>
      </w:r>
    </w:p>
    <w:p w14:paraId="5DA127EA" w14:textId="77777777" w:rsidR="005B58B2" w:rsidRPr="000B3C31" w:rsidRDefault="005B58B2" w:rsidP="00D75DCD">
      <w:pPr>
        <w:tabs>
          <w:tab w:val="left" w:pos="567"/>
        </w:tabs>
        <w:jc w:val="both"/>
        <w:rPr>
          <w:rFonts w:ascii="Times New Roman" w:eastAsia="Times New Roman" w:hAnsi="Times New Roman"/>
          <w:sz w:val="28"/>
          <w:szCs w:val="28"/>
          <w:lang w:eastAsia="lv-LV"/>
        </w:rPr>
      </w:pPr>
    </w:p>
    <w:p w14:paraId="0A851BC5" w14:textId="77777777" w:rsidR="00E4029D" w:rsidRPr="000B3C31" w:rsidRDefault="006F4233" w:rsidP="00D75DCD">
      <w:pPr>
        <w:tabs>
          <w:tab w:val="left" w:pos="567"/>
        </w:tabs>
        <w:ind w:firstLine="717"/>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2</w:t>
      </w:r>
      <w:r w:rsidR="00666D5C" w:rsidRPr="000B3C31">
        <w:rPr>
          <w:rFonts w:ascii="Times New Roman" w:eastAsia="Times New Roman" w:hAnsi="Times New Roman"/>
          <w:sz w:val="28"/>
          <w:szCs w:val="28"/>
          <w:lang w:eastAsia="lv-LV"/>
        </w:rPr>
        <w:t xml:space="preserve">. </w:t>
      </w:r>
      <w:r w:rsidR="00CA0C33" w:rsidRPr="000B3C31">
        <w:rPr>
          <w:rFonts w:ascii="Times New Roman" w:eastAsia="Times New Roman" w:hAnsi="Times New Roman"/>
          <w:sz w:val="28"/>
          <w:szCs w:val="28"/>
          <w:lang w:eastAsia="lv-LV"/>
        </w:rPr>
        <w:t xml:space="preserve">Izteikt </w:t>
      </w:r>
      <w:r w:rsidR="005503E5" w:rsidRPr="000B3C31">
        <w:rPr>
          <w:rFonts w:ascii="Times New Roman" w:eastAsia="Times New Roman" w:hAnsi="Times New Roman"/>
          <w:sz w:val="28"/>
          <w:szCs w:val="28"/>
          <w:lang w:eastAsia="lv-LV"/>
        </w:rPr>
        <w:t>29</w:t>
      </w:r>
      <w:r w:rsidR="00A129AF" w:rsidRPr="000B3C31">
        <w:rPr>
          <w:rFonts w:ascii="Times New Roman" w:eastAsia="Times New Roman" w:hAnsi="Times New Roman"/>
          <w:sz w:val="28"/>
          <w:szCs w:val="28"/>
          <w:lang w:eastAsia="lv-LV"/>
        </w:rPr>
        <w:t>.</w:t>
      </w:r>
      <w:r w:rsidR="00816BBC" w:rsidRPr="000B3C31">
        <w:rPr>
          <w:rFonts w:ascii="Times New Roman" w:eastAsia="Times New Roman" w:hAnsi="Times New Roman"/>
          <w:sz w:val="28"/>
          <w:szCs w:val="28"/>
          <w:lang w:eastAsia="lv-LV"/>
        </w:rPr>
        <w:t> </w:t>
      </w:r>
      <w:r w:rsidR="00CA0C33" w:rsidRPr="000B3C31">
        <w:rPr>
          <w:rFonts w:ascii="Times New Roman" w:eastAsia="Times New Roman" w:hAnsi="Times New Roman"/>
          <w:sz w:val="28"/>
          <w:szCs w:val="28"/>
          <w:lang w:eastAsia="lv-LV"/>
        </w:rPr>
        <w:t xml:space="preserve">panta </w:t>
      </w:r>
      <w:r w:rsidR="00A129AF" w:rsidRPr="000B3C31">
        <w:rPr>
          <w:rFonts w:ascii="Times New Roman" w:eastAsia="Times New Roman" w:hAnsi="Times New Roman"/>
          <w:sz w:val="28"/>
          <w:szCs w:val="28"/>
          <w:lang w:eastAsia="lv-LV"/>
        </w:rPr>
        <w:t>pirm</w:t>
      </w:r>
      <w:r w:rsidR="00E4029D" w:rsidRPr="000B3C31">
        <w:rPr>
          <w:rFonts w:ascii="Times New Roman" w:eastAsia="Times New Roman" w:hAnsi="Times New Roman"/>
          <w:sz w:val="28"/>
          <w:szCs w:val="28"/>
          <w:lang w:eastAsia="lv-LV"/>
        </w:rPr>
        <w:t>o daļu šādā redakcijā:</w:t>
      </w:r>
    </w:p>
    <w:p w14:paraId="3C1C16B6" w14:textId="77777777" w:rsidR="000B3C31" w:rsidRDefault="000B3C31" w:rsidP="00D75DCD">
      <w:pPr>
        <w:tabs>
          <w:tab w:val="left" w:pos="567"/>
        </w:tabs>
        <w:ind w:firstLine="717"/>
        <w:jc w:val="both"/>
        <w:rPr>
          <w:rFonts w:ascii="Times New Roman" w:eastAsia="Times New Roman" w:hAnsi="Times New Roman"/>
          <w:sz w:val="28"/>
          <w:szCs w:val="28"/>
          <w:lang w:eastAsia="lv-LV"/>
        </w:rPr>
      </w:pPr>
    </w:p>
    <w:p w14:paraId="2F870D4A" w14:textId="5D0B6D16" w:rsidR="004657B9" w:rsidRPr="000B3C31" w:rsidRDefault="000B3C31" w:rsidP="00D75DCD">
      <w:pPr>
        <w:tabs>
          <w:tab w:val="left" w:pos="567"/>
        </w:tabs>
        <w:ind w:firstLine="71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E4029D" w:rsidRPr="000B3C31">
        <w:rPr>
          <w:rFonts w:ascii="Times New Roman" w:eastAsia="Times New Roman" w:hAnsi="Times New Roman"/>
          <w:sz w:val="28"/>
          <w:szCs w:val="28"/>
          <w:lang w:eastAsia="lv-LV"/>
        </w:rPr>
        <w:t>(1)</w:t>
      </w:r>
      <w:bookmarkStart w:id="0" w:name="_Hlk519166736"/>
      <w:r w:rsidR="00CA65E8">
        <w:rPr>
          <w:rFonts w:ascii="Times New Roman" w:eastAsia="Times New Roman" w:hAnsi="Times New Roman"/>
          <w:sz w:val="28"/>
          <w:szCs w:val="28"/>
          <w:lang w:eastAsia="lv-LV"/>
        </w:rPr>
        <w:t> </w:t>
      </w:r>
      <w:r w:rsidR="0070394D" w:rsidRPr="000B3C31">
        <w:rPr>
          <w:rFonts w:ascii="Times New Roman" w:eastAsia="Times New Roman" w:hAnsi="Times New Roman"/>
          <w:sz w:val="28"/>
          <w:szCs w:val="28"/>
          <w:lang w:eastAsia="lv-LV"/>
        </w:rPr>
        <w:t>Šā likuma 13</w:t>
      </w:r>
      <w:r w:rsidR="00796B47" w:rsidRPr="000B3C31">
        <w:rPr>
          <w:rFonts w:ascii="Times New Roman" w:eastAsia="Times New Roman" w:hAnsi="Times New Roman"/>
          <w:sz w:val="28"/>
          <w:szCs w:val="28"/>
          <w:lang w:eastAsia="lv-LV"/>
        </w:rPr>
        <w:t>.</w:t>
      </w:r>
      <w:r w:rsidR="00CA65E8">
        <w:rPr>
          <w:rFonts w:ascii="Times New Roman" w:eastAsia="Times New Roman" w:hAnsi="Times New Roman"/>
          <w:sz w:val="28"/>
          <w:szCs w:val="28"/>
          <w:lang w:eastAsia="lv-LV"/>
        </w:rPr>
        <w:t> </w:t>
      </w:r>
      <w:r w:rsidR="00796B47" w:rsidRPr="000B3C31">
        <w:rPr>
          <w:rFonts w:ascii="Times New Roman" w:eastAsia="Times New Roman" w:hAnsi="Times New Roman"/>
          <w:sz w:val="28"/>
          <w:szCs w:val="28"/>
          <w:lang w:eastAsia="lv-LV"/>
        </w:rPr>
        <w:t>panta pirmās daļas 1., 2., 3., 4., 5. un 6.</w:t>
      </w:r>
      <w:r w:rsidR="00CA65E8">
        <w:rPr>
          <w:rFonts w:ascii="Times New Roman" w:eastAsia="Times New Roman" w:hAnsi="Times New Roman"/>
          <w:sz w:val="28"/>
          <w:szCs w:val="28"/>
          <w:lang w:eastAsia="lv-LV"/>
        </w:rPr>
        <w:t> </w:t>
      </w:r>
      <w:r w:rsidR="00796B47" w:rsidRPr="000B3C31">
        <w:rPr>
          <w:rFonts w:ascii="Times New Roman" w:eastAsia="Times New Roman" w:hAnsi="Times New Roman"/>
          <w:sz w:val="28"/>
          <w:szCs w:val="28"/>
          <w:lang w:eastAsia="lv-LV"/>
        </w:rPr>
        <w:t xml:space="preserve">punktā minēto iepirkuma procedūru veikšanai un šā likuma </w:t>
      </w:r>
      <w:r w:rsidR="0070394D" w:rsidRPr="000B3C31">
        <w:rPr>
          <w:rFonts w:ascii="Times New Roman" w:eastAsia="Times New Roman" w:hAnsi="Times New Roman"/>
          <w:sz w:val="28"/>
          <w:szCs w:val="28"/>
          <w:lang w:eastAsia="lv-LV"/>
        </w:rPr>
        <w:t>13.</w:t>
      </w:r>
      <w:r w:rsidR="00640AF4" w:rsidRPr="000B3C31">
        <w:rPr>
          <w:rFonts w:ascii="Times New Roman" w:eastAsia="Times New Roman" w:hAnsi="Times New Roman"/>
          <w:sz w:val="28"/>
          <w:szCs w:val="28"/>
          <w:lang w:eastAsia="lv-LV"/>
        </w:rPr>
        <w:t> </w:t>
      </w:r>
      <w:r w:rsidR="0070394D" w:rsidRPr="000B3C31">
        <w:rPr>
          <w:rFonts w:ascii="Times New Roman" w:eastAsia="Times New Roman" w:hAnsi="Times New Roman"/>
          <w:sz w:val="28"/>
          <w:szCs w:val="28"/>
          <w:lang w:eastAsia="lv-LV"/>
        </w:rPr>
        <w:t>panta piektajā daļā</w:t>
      </w:r>
      <w:r w:rsidR="00796B47" w:rsidRPr="000B3C31">
        <w:rPr>
          <w:rFonts w:ascii="Times New Roman" w:eastAsia="Times New Roman" w:hAnsi="Times New Roman"/>
          <w:sz w:val="28"/>
          <w:szCs w:val="28"/>
          <w:lang w:eastAsia="lv-LV"/>
        </w:rPr>
        <w:t xml:space="preserve"> minēto iepirkumu veikšanai </w:t>
      </w:r>
      <w:r w:rsidR="003E10CF" w:rsidRPr="000B3C31">
        <w:rPr>
          <w:rFonts w:ascii="Times New Roman" w:eastAsia="Times New Roman" w:hAnsi="Times New Roman"/>
          <w:sz w:val="28"/>
          <w:szCs w:val="28"/>
          <w:lang w:eastAsia="lv-LV"/>
        </w:rPr>
        <w:t>sabiedrisko pakalpojumu sniedzējs</w:t>
      </w:r>
      <w:r w:rsidR="00796B47" w:rsidRPr="000B3C31">
        <w:rPr>
          <w:rFonts w:ascii="Times New Roman" w:eastAsia="Times New Roman" w:hAnsi="Times New Roman"/>
          <w:sz w:val="28"/>
          <w:szCs w:val="28"/>
          <w:lang w:eastAsia="lv-LV"/>
        </w:rPr>
        <w:t xml:space="preserve"> </w:t>
      </w:r>
      <w:r w:rsidR="00E4029D" w:rsidRPr="000B3C31">
        <w:rPr>
          <w:rFonts w:ascii="Times New Roman" w:eastAsia="Times New Roman" w:hAnsi="Times New Roman"/>
          <w:sz w:val="28"/>
          <w:szCs w:val="28"/>
          <w:lang w:eastAsia="lv-LV"/>
        </w:rPr>
        <w:t xml:space="preserve">izveido iepirkuma komisiju. Komisijā iekļauj personas, kurām </w:t>
      </w:r>
      <w:r w:rsidR="00015329" w:rsidRPr="000B3C31">
        <w:rPr>
          <w:rFonts w:ascii="Times New Roman" w:eastAsia="Times New Roman" w:hAnsi="Times New Roman"/>
          <w:sz w:val="28"/>
          <w:szCs w:val="28"/>
          <w:lang w:eastAsia="lv-LV"/>
        </w:rPr>
        <w:t xml:space="preserve">nav piemērots administratīvais sods </w:t>
      </w:r>
      <w:r w:rsidR="00E4029D" w:rsidRPr="000B3C31">
        <w:rPr>
          <w:rFonts w:ascii="Times New Roman" w:eastAsia="Times New Roman" w:hAnsi="Times New Roman"/>
          <w:sz w:val="28"/>
          <w:szCs w:val="28"/>
          <w:lang w:eastAsia="lv-LV"/>
        </w:rPr>
        <w:t>par pārkāpumiem publisko iepirkumu un publiskās un privātās partnerības jomā</w:t>
      </w:r>
      <w:r w:rsidR="00CA65E8">
        <w:rPr>
          <w:rFonts w:ascii="Times New Roman" w:eastAsia="Times New Roman" w:hAnsi="Times New Roman"/>
          <w:sz w:val="28"/>
          <w:szCs w:val="28"/>
          <w:lang w:eastAsia="lv-LV"/>
        </w:rPr>
        <w:t> </w:t>
      </w:r>
      <w:r w:rsidR="0005051B" w:rsidRPr="000B3C31">
        <w:rPr>
          <w:rFonts w:ascii="Times New Roman" w:hAnsi="Times New Roman"/>
          <w:sz w:val="28"/>
          <w:szCs w:val="28"/>
        </w:rPr>
        <w:t xml:space="preserve">– </w:t>
      </w:r>
      <w:r w:rsidR="0005051B" w:rsidRPr="000B3C31">
        <w:rPr>
          <w:rFonts w:ascii="Times New Roman" w:hAnsi="Times New Roman"/>
          <w:color w:val="000000"/>
          <w:sz w:val="28"/>
          <w:szCs w:val="28"/>
        </w:rPr>
        <w:t xml:space="preserve">tiesību izmantošanas </w:t>
      </w:r>
      <w:r w:rsidR="0005051B" w:rsidRPr="000B3C31">
        <w:rPr>
          <w:rFonts w:ascii="Times New Roman" w:hAnsi="Times New Roman"/>
          <w:sz w:val="28"/>
          <w:szCs w:val="28"/>
        </w:rPr>
        <w:t>aizliegums ieņemt amatus, kuru pienākumos ietilpst lēmum</w:t>
      </w:r>
      <w:r w:rsidR="00CA65E8">
        <w:rPr>
          <w:rFonts w:ascii="Times New Roman" w:hAnsi="Times New Roman"/>
          <w:sz w:val="28"/>
          <w:szCs w:val="28"/>
        </w:rPr>
        <w:t>a</w:t>
      </w:r>
      <w:r w:rsidR="0005051B" w:rsidRPr="000B3C31">
        <w:rPr>
          <w:rFonts w:ascii="Times New Roman" w:hAnsi="Times New Roman"/>
          <w:sz w:val="28"/>
          <w:szCs w:val="28"/>
        </w:rPr>
        <w:t xml:space="preserve"> pieņemšana publisko iepirkumu un publiskās un privātās partnerības jomā vai iepirkuma līgum</w:t>
      </w:r>
      <w:r w:rsidR="00CA65E8">
        <w:rPr>
          <w:rFonts w:ascii="Times New Roman" w:hAnsi="Times New Roman"/>
          <w:sz w:val="28"/>
          <w:szCs w:val="28"/>
        </w:rPr>
        <w:t>a</w:t>
      </w:r>
      <w:r w:rsidR="0005051B" w:rsidRPr="000B3C31">
        <w:rPr>
          <w:rFonts w:ascii="Times New Roman" w:hAnsi="Times New Roman"/>
          <w:sz w:val="28"/>
          <w:szCs w:val="28"/>
        </w:rPr>
        <w:t>, vispārīg</w:t>
      </w:r>
      <w:r w:rsidR="009F383D">
        <w:rPr>
          <w:rFonts w:ascii="Times New Roman" w:hAnsi="Times New Roman"/>
          <w:sz w:val="28"/>
          <w:szCs w:val="28"/>
        </w:rPr>
        <w:t>ā</w:t>
      </w:r>
      <w:r w:rsidR="00CA65E8">
        <w:rPr>
          <w:rFonts w:ascii="Times New Roman" w:hAnsi="Times New Roman"/>
          <w:sz w:val="28"/>
          <w:szCs w:val="28"/>
        </w:rPr>
        <w:t>s</w:t>
      </w:r>
      <w:r w:rsidR="0005051B" w:rsidRPr="000B3C31">
        <w:rPr>
          <w:rFonts w:ascii="Times New Roman" w:hAnsi="Times New Roman"/>
          <w:sz w:val="28"/>
          <w:szCs w:val="28"/>
        </w:rPr>
        <w:t xml:space="preserve"> vienošan</w:t>
      </w:r>
      <w:r w:rsidR="00CA65E8">
        <w:rPr>
          <w:rFonts w:ascii="Times New Roman" w:hAnsi="Times New Roman"/>
          <w:sz w:val="28"/>
          <w:szCs w:val="28"/>
        </w:rPr>
        <w:t>ā</w:t>
      </w:r>
      <w:r w:rsidR="0005051B" w:rsidRPr="000B3C31">
        <w:rPr>
          <w:rFonts w:ascii="Times New Roman" w:hAnsi="Times New Roman"/>
          <w:sz w:val="28"/>
          <w:szCs w:val="28"/>
        </w:rPr>
        <w:t>s, partnerības iepirkuma līgum</w:t>
      </w:r>
      <w:r w:rsidR="00CA65E8">
        <w:rPr>
          <w:rFonts w:ascii="Times New Roman" w:hAnsi="Times New Roman"/>
          <w:sz w:val="28"/>
          <w:szCs w:val="28"/>
        </w:rPr>
        <w:t>a</w:t>
      </w:r>
      <w:r w:rsidR="0005051B" w:rsidRPr="000B3C31">
        <w:rPr>
          <w:rFonts w:ascii="Times New Roman" w:hAnsi="Times New Roman"/>
          <w:sz w:val="28"/>
          <w:szCs w:val="28"/>
        </w:rPr>
        <w:t xml:space="preserve"> vai koncesijas līgum</w:t>
      </w:r>
      <w:r w:rsidR="00CA65E8">
        <w:rPr>
          <w:rFonts w:ascii="Times New Roman" w:hAnsi="Times New Roman"/>
          <w:sz w:val="28"/>
          <w:szCs w:val="28"/>
        </w:rPr>
        <w:t>a</w:t>
      </w:r>
      <w:r w:rsidR="0005051B" w:rsidRPr="000B3C31">
        <w:rPr>
          <w:rFonts w:ascii="Times New Roman" w:hAnsi="Times New Roman"/>
          <w:sz w:val="28"/>
          <w:szCs w:val="28"/>
        </w:rPr>
        <w:t xml:space="preserve"> noslēgšana, </w:t>
      </w:r>
      <w:r w:rsidR="00015329" w:rsidRPr="000B3C31">
        <w:rPr>
          <w:rFonts w:ascii="Times New Roman" w:hAnsi="Times New Roman"/>
          <w:sz w:val="28"/>
          <w:szCs w:val="28"/>
        </w:rPr>
        <w:t xml:space="preserve">– </w:t>
      </w:r>
      <w:r w:rsidR="00E4029D" w:rsidRPr="000B3C31">
        <w:rPr>
          <w:rFonts w:ascii="Times New Roman" w:eastAsia="Times New Roman" w:hAnsi="Times New Roman"/>
          <w:sz w:val="28"/>
          <w:szCs w:val="28"/>
          <w:lang w:eastAsia="lv-LV"/>
        </w:rPr>
        <w:t xml:space="preserve">vai šā soda izpilde ir beigusies. </w:t>
      </w:r>
      <w:bookmarkEnd w:id="0"/>
      <w:r w:rsidR="003E10CF" w:rsidRPr="000B3C31">
        <w:rPr>
          <w:rFonts w:ascii="Times New Roman" w:eastAsia="Times New Roman" w:hAnsi="Times New Roman"/>
          <w:sz w:val="28"/>
          <w:szCs w:val="28"/>
          <w:lang w:eastAsia="lv-LV"/>
        </w:rPr>
        <w:t>Sabiedrisko pakalpojumu sniedzējs</w:t>
      </w:r>
      <w:r w:rsidR="004B7807" w:rsidRPr="000B3C31">
        <w:rPr>
          <w:rFonts w:ascii="Times New Roman" w:eastAsia="Times New Roman" w:hAnsi="Times New Roman"/>
          <w:sz w:val="28"/>
          <w:szCs w:val="28"/>
          <w:lang w:eastAsia="lv-LV"/>
        </w:rPr>
        <w:t xml:space="preserve"> </w:t>
      </w:r>
      <w:r w:rsidR="00145A67" w:rsidRPr="000B3C31">
        <w:rPr>
          <w:rFonts w:ascii="Times New Roman" w:eastAsia="Times New Roman" w:hAnsi="Times New Roman"/>
          <w:sz w:val="28"/>
          <w:szCs w:val="28"/>
          <w:lang w:eastAsia="lv-LV"/>
        </w:rPr>
        <w:t>pirms iepirkuma komisijas izveidošanas vai jauna iepirkuma komisijas locekļa iekļaušanas iepirkuma komisijā</w:t>
      </w:r>
      <w:r w:rsidR="00163748" w:rsidRPr="000B3C31">
        <w:rPr>
          <w:rFonts w:ascii="Times New Roman" w:eastAsia="Times New Roman" w:hAnsi="Times New Roman"/>
          <w:sz w:val="28"/>
          <w:szCs w:val="28"/>
          <w:lang w:eastAsia="lv-LV"/>
        </w:rPr>
        <w:t xml:space="preserve"> </w:t>
      </w:r>
      <w:r w:rsidR="004B7807" w:rsidRPr="000B3C31">
        <w:rPr>
          <w:rFonts w:ascii="Times New Roman" w:eastAsia="Times New Roman" w:hAnsi="Times New Roman"/>
          <w:sz w:val="28"/>
          <w:szCs w:val="28"/>
          <w:lang w:eastAsia="lv-LV"/>
        </w:rPr>
        <w:t>minēto informāciju par personu iegūst publikāciju vadības sistēmā</w:t>
      </w:r>
      <w:r w:rsidR="00B84B9A" w:rsidRPr="000B3C31">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6B15969D" w14:textId="77777777" w:rsidR="00CF3FFA" w:rsidRPr="000B3C31" w:rsidRDefault="00CF3FFA" w:rsidP="00D75DCD">
      <w:pPr>
        <w:tabs>
          <w:tab w:val="left" w:pos="567"/>
        </w:tabs>
        <w:ind w:firstLine="717"/>
        <w:jc w:val="both"/>
        <w:rPr>
          <w:rFonts w:ascii="Times New Roman" w:eastAsia="Times New Roman" w:hAnsi="Times New Roman"/>
          <w:sz w:val="28"/>
          <w:szCs w:val="28"/>
          <w:lang w:eastAsia="lv-LV"/>
        </w:rPr>
      </w:pPr>
    </w:p>
    <w:p w14:paraId="363FF0DC" w14:textId="77777777" w:rsidR="00B93CDF" w:rsidRPr="000B3C31" w:rsidRDefault="00FE37C6" w:rsidP="00D75DCD">
      <w:pPr>
        <w:tabs>
          <w:tab w:val="left" w:pos="567"/>
        </w:tabs>
        <w:ind w:firstLine="717"/>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3</w:t>
      </w:r>
      <w:r w:rsidR="00C176A4" w:rsidRPr="000B3C31">
        <w:rPr>
          <w:rFonts w:ascii="Times New Roman" w:eastAsia="Times New Roman" w:hAnsi="Times New Roman"/>
          <w:sz w:val="28"/>
          <w:szCs w:val="28"/>
          <w:lang w:eastAsia="lv-LV"/>
        </w:rPr>
        <w:t xml:space="preserve">. </w:t>
      </w:r>
      <w:r w:rsidR="00B93CDF" w:rsidRPr="000B3C31">
        <w:rPr>
          <w:rFonts w:ascii="Times New Roman" w:eastAsia="Times New Roman" w:hAnsi="Times New Roman"/>
          <w:sz w:val="28"/>
          <w:szCs w:val="28"/>
          <w:lang w:eastAsia="lv-LV"/>
        </w:rPr>
        <w:t xml:space="preserve">Izslēgt </w:t>
      </w:r>
      <w:r w:rsidR="00B43136" w:rsidRPr="000B3C31">
        <w:rPr>
          <w:rFonts w:ascii="Times New Roman" w:eastAsia="Times New Roman" w:hAnsi="Times New Roman"/>
          <w:sz w:val="28"/>
          <w:szCs w:val="28"/>
          <w:lang w:eastAsia="lv-LV"/>
        </w:rPr>
        <w:t>87</w:t>
      </w:r>
      <w:r w:rsidR="00F41A37" w:rsidRPr="000B3C31">
        <w:rPr>
          <w:rFonts w:ascii="Times New Roman" w:eastAsia="Times New Roman" w:hAnsi="Times New Roman"/>
          <w:sz w:val="28"/>
          <w:szCs w:val="28"/>
          <w:lang w:eastAsia="lv-LV"/>
        </w:rPr>
        <w:t>. pantu.</w:t>
      </w:r>
    </w:p>
    <w:p w14:paraId="4E07EA15" w14:textId="77777777" w:rsidR="00B93CDF" w:rsidRPr="000B3C31" w:rsidRDefault="00B93CDF" w:rsidP="00D75DCD">
      <w:pPr>
        <w:tabs>
          <w:tab w:val="left" w:pos="567"/>
        </w:tabs>
        <w:ind w:firstLine="717"/>
        <w:jc w:val="both"/>
        <w:rPr>
          <w:rFonts w:ascii="Times New Roman" w:eastAsia="Times New Roman" w:hAnsi="Times New Roman"/>
          <w:sz w:val="28"/>
          <w:szCs w:val="28"/>
          <w:lang w:eastAsia="lv-LV"/>
        </w:rPr>
      </w:pPr>
    </w:p>
    <w:p w14:paraId="20AC1062" w14:textId="77777777" w:rsidR="00C1347F" w:rsidRPr="000B3C31" w:rsidRDefault="00B93CDF" w:rsidP="00D75DCD">
      <w:pPr>
        <w:tabs>
          <w:tab w:val="left" w:pos="567"/>
        </w:tabs>
        <w:ind w:firstLine="717"/>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4. </w:t>
      </w:r>
      <w:r w:rsidR="00101647" w:rsidRPr="000B3C31">
        <w:rPr>
          <w:rFonts w:ascii="Times New Roman" w:eastAsia="Times New Roman" w:hAnsi="Times New Roman"/>
          <w:sz w:val="28"/>
          <w:szCs w:val="28"/>
          <w:lang w:eastAsia="lv-LV"/>
        </w:rPr>
        <w:t xml:space="preserve">Papildināt likumu ar </w:t>
      </w:r>
      <w:r w:rsidR="002B6D99" w:rsidRPr="000B3C31">
        <w:rPr>
          <w:rFonts w:ascii="Times New Roman" w:eastAsia="Times New Roman" w:hAnsi="Times New Roman"/>
          <w:sz w:val="28"/>
          <w:szCs w:val="28"/>
          <w:lang w:eastAsia="lv-LV"/>
        </w:rPr>
        <w:t>XV</w:t>
      </w:r>
      <w:r w:rsidR="00585163" w:rsidRPr="000B3C31">
        <w:rPr>
          <w:rFonts w:ascii="Times New Roman" w:eastAsia="Times New Roman" w:hAnsi="Times New Roman"/>
          <w:sz w:val="28"/>
          <w:szCs w:val="28"/>
          <w:lang w:eastAsia="lv-LV"/>
        </w:rPr>
        <w:t>III</w:t>
      </w:r>
      <w:r w:rsidRPr="000B3C31">
        <w:rPr>
          <w:rFonts w:ascii="Times New Roman" w:eastAsia="Times New Roman" w:hAnsi="Times New Roman"/>
          <w:sz w:val="28"/>
          <w:szCs w:val="28"/>
          <w:lang w:eastAsia="lv-LV"/>
        </w:rPr>
        <w:t xml:space="preserve"> </w:t>
      </w:r>
      <w:r w:rsidR="00101647" w:rsidRPr="000B3C31">
        <w:rPr>
          <w:rFonts w:ascii="Times New Roman" w:eastAsia="Times New Roman" w:hAnsi="Times New Roman"/>
          <w:sz w:val="28"/>
          <w:szCs w:val="28"/>
          <w:lang w:eastAsia="lv-LV"/>
        </w:rPr>
        <w:t>nodaļu</w:t>
      </w:r>
      <w:r w:rsidR="00C1347F" w:rsidRPr="000B3C31">
        <w:rPr>
          <w:rFonts w:ascii="Times New Roman" w:eastAsia="Times New Roman" w:hAnsi="Times New Roman"/>
          <w:sz w:val="28"/>
          <w:szCs w:val="28"/>
          <w:lang w:eastAsia="lv-LV"/>
        </w:rPr>
        <w:t xml:space="preserve"> šādā redakcijā:</w:t>
      </w:r>
    </w:p>
    <w:p w14:paraId="03FD3089" w14:textId="77777777" w:rsidR="00AF76E6" w:rsidRPr="000B3C31" w:rsidRDefault="00AF76E6" w:rsidP="00D75DCD">
      <w:pPr>
        <w:pStyle w:val="tv213"/>
        <w:shd w:val="clear" w:color="auto" w:fill="FFFFFF"/>
        <w:spacing w:before="0" w:beforeAutospacing="0" w:after="0" w:afterAutospacing="0"/>
        <w:jc w:val="center"/>
        <w:rPr>
          <w:sz w:val="28"/>
          <w:szCs w:val="28"/>
        </w:rPr>
      </w:pPr>
    </w:p>
    <w:p w14:paraId="233B9C56" w14:textId="25F80060" w:rsidR="00CE66ED" w:rsidRPr="000B3C31" w:rsidRDefault="000B3C31" w:rsidP="00145A67">
      <w:pPr>
        <w:pStyle w:val="tv213"/>
        <w:shd w:val="clear" w:color="auto" w:fill="FFFFFF"/>
        <w:spacing w:before="0" w:beforeAutospacing="0" w:after="0" w:afterAutospacing="0"/>
        <w:jc w:val="center"/>
        <w:rPr>
          <w:sz w:val="28"/>
          <w:szCs w:val="28"/>
        </w:rPr>
      </w:pPr>
      <w:r>
        <w:rPr>
          <w:sz w:val="28"/>
          <w:szCs w:val="28"/>
        </w:rPr>
        <w:t>"</w:t>
      </w:r>
      <w:r w:rsidR="002B6D99" w:rsidRPr="000B3C31">
        <w:rPr>
          <w:b/>
          <w:bCs/>
          <w:sz w:val="28"/>
          <w:szCs w:val="28"/>
        </w:rPr>
        <w:t>XV</w:t>
      </w:r>
      <w:r w:rsidR="00585163" w:rsidRPr="000B3C31">
        <w:rPr>
          <w:b/>
          <w:bCs/>
          <w:sz w:val="28"/>
          <w:szCs w:val="28"/>
        </w:rPr>
        <w:t>III</w:t>
      </w:r>
      <w:r w:rsidR="00CE66ED" w:rsidRPr="000B3C31">
        <w:rPr>
          <w:b/>
          <w:bCs/>
          <w:sz w:val="28"/>
          <w:szCs w:val="28"/>
        </w:rPr>
        <w:t xml:space="preserve"> nodaļa</w:t>
      </w:r>
      <w:r w:rsidR="00145A67" w:rsidRPr="000B3C31">
        <w:rPr>
          <w:b/>
          <w:bCs/>
          <w:sz w:val="28"/>
          <w:szCs w:val="28"/>
        </w:rPr>
        <w:t xml:space="preserve">. </w:t>
      </w:r>
      <w:bookmarkStart w:id="1" w:name="n12.1"/>
      <w:bookmarkEnd w:id="1"/>
      <w:r w:rsidR="00CE66ED" w:rsidRPr="000B3C31">
        <w:rPr>
          <w:b/>
          <w:bCs/>
          <w:sz w:val="28"/>
          <w:szCs w:val="28"/>
        </w:rPr>
        <w:t>Administratīvā atbildība publisko iepirkumu jomā un kompetence</w:t>
      </w:r>
      <w:r w:rsidR="0084472F" w:rsidRPr="000B3C31">
        <w:rPr>
          <w:b/>
          <w:bCs/>
          <w:sz w:val="28"/>
          <w:szCs w:val="28"/>
        </w:rPr>
        <w:t xml:space="preserve"> administratīvo</w:t>
      </w:r>
      <w:r w:rsidR="00CE66ED" w:rsidRPr="000B3C31">
        <w:rPr>
          <w:b/>
          <w:bCs/>
          <w:sz w:val="28"/>
          <w:szCs w:val="28"/>
        </w:rPr>
        <w:t xml:space="preserve"> sodu piemērošanā</w:t>
      </w:r>
    </w:p>
    <w:p w14:paraId="40E95B4B" w14:textId="77777777" w:rsidR="00D75DCD" w:rsidRPr="00CA65E8" w:rsidRDefault="00D75DCD" w:rsidP="00D75DCD">
      <w:pPr>
        <w:shd w:val="clear" w:color="auto" w:fill="FFFFFF"/>
        <w:ind w:firstLine="709"/>
        <w:jc w:val="both"/>
        <w:rPr>
          <w:rFonts w:ascii="Times New Roman" w:eastAsia="Times New Roman" w:hAnsi="Times New Roman"/>
          <w:bCs/>
          <w:sz w:val="28"/>
          <w:szCs w:val="28"/>
          <w:lang w:eastAsia="lv-LV"/>
        </w:rPr>
      </w:pPr>
    </w:p>
    <w:p w14:paraId="53603419" w14:textId="6EA9A9BD" w:rsidR="004B083B" w:rsidRPr="000B3C31" w:rsidRDefault="00341CCE" w:rsidP="00D75DCD">
      <w:pPr>
        <w:shd w:val="clear" w:color="auto" w:fill="FFFFFF"/>
        <w:ind w:firstLine="709"/>
        <w:jc w:val="both"/>
        <w:rPr>
          <w:rFonts w:ascii="Times New Roman" w:eastAsia="Times New Roman" w:hAnsi="Times New Roman"/>
          <w:b/>
          <w:bCs/>
          <w:sz w:val="28"/>
          <w:szCs w:val="28"/>
          <w:lang w:eastAsia="lv-LV"/>
        </w:rPr>
      </w:pPr>
      <w:r w:rsidRPr="000B3C31">
        <w:rPr>
          <w:rFonts w:ascii="Times New Roman" w:eastAsia="Times New Roman" w:hAnsi="Times New Roman"/>
          <w:b/>
          <w:bCs/>
          <w:sz w:val="28"/>
          <w:szCs w:val="28"/>
          <w:lang w:eastAsia="lv-LV"/>
        </w:rPr>
        <w:t>90</w:t>
      </w:r>
      <w:r w:rsidR="00CE66ED" w:rsidRPr="000B3C31">
        <w:rPr>
          <w:rFonts w:ascii="Times New Roman" w:eastAsia="Times New Roman" w:hAnsi="Times New Roman"/>
          <w:b/>
          <w:bCs/>
          <w:sz w:val="28"/>
          <w:szCs w:val="28"/>
          <w:lang w:eastAsia="lv-LV"/>
        </w:rPr>
        <w:t>. pants. </w:t>
      </w:r>
      <w:r w:rsidR="002B1581" w:rsidRPr="000B3C31">
        <w:rPr>
          <w:rFonts w:ascii="Times New Roman" w:eastAsia="Times New Roman" w:hAnsi="Times New Roman"/>
          <w:b/>
          <w:bCs/>
          <w:sz w:val="28"/>
          <w:szCs w:val="28"/>
          <w:lang w:eastAsia="lv-LV"/>
        </w:rPr>
        <w:t>Lī</w:t>
      </w:r>
      <w:r w:rsidR="004B083B" w:rsidRPr="000B3C31">
        <w:rPr>
          <w:rFonts w:ascii="Times New Roman" w:eastAsia="Times New Roman" w:hAnsi="Times New Roman"/>
          <w:b/>
          <w:bCs/>
          <w:sz w:val="28"/>
          <w:szCs w:val="28"/>
          <w:lang w:eastAsia="lv-LV"/>
        </w:rPr>
        <w:t xml:space="preserve">guma </w:t>
      </w:r>
      <w:r w:rsidR="002B1581" w:rsidRPr="000B3C31">
        <w:rPr>
          <w:rFonts w:ascii="Times New Roman" w:eastAsia="Times New Roman" w:hAnsi="Times New Roman"/>
          <w:b/>
          <w:bCs/>
          <w:sz w:val="28"/>
          <w:szCs w:val="28"/>
          <w:lang w:eastAsia="lv-LV"/>
        </w:rPr>
        <w:t xml:space="preserve">prettiesiska </w:t>
      </w:r>
      <w:r w:rsidR="004B083B" w:rsidRPr="000B3C31">
        <w:rPr>
          <w:rFonts w:ascii="Times New Roman" w:eastAsia="Times New Roman" w:hAnsi="Times New Roman"/>
          <w:b/>
          <w:bCs/>
          <w:sz w:val="28"/>
          <w:szCs w:val="28"/>
          <w:lang w:eastAsia="lv-LV"/>
        </w:rPr>
        <w:t xml:space="preserve">noslēgšana </w:t>
      </w:r>
    </w:p>
    <w:p w14:paraId="2550E6F5" w14:textId="6E801D8A" w:rsidR="00E841B9" w:rsidRPr="000B3C31" w:rsidRDefault="00E841B9" w:rsidP="00E841B9">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(1) Par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s vienošanās noslēgšanu vai cita darījuma veikšanu, kas atbilst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s vienošanās būtībai, ja nav piemērota šajā likumā noteiktā iepirkuma procedūra vai cit</w:t>
      </w:r>
      <w:r w:rsidR="00D62CDA" w:rsidRPr="000B3C31">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xml:space="preserve"> šajā likumā noteiktā līguma slēgšanas tiesību piešķiršanas kārtīb</w:t>
      </w:r>
      <w:r w:rsidR="00D62CDA" w:rsidRPr="000B3C31">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kas bija jāpiemēro,</w:t>
      </w:r>
      <w:r w:rsidR="008A70C5" w:rsidRPr="000B3C31">
        <w:rPr>
          <w:rFonts w:ascii="Times New Roman" w:eastAsia="Times New Roman" w:hAnsi="Times New Roman"/>
          <w:sz w:val="28"/>
          <w:szCs w:val="28"/>
          <w:lang w:eastAsia="lv-LV"/>
        </w:rPr>
        <w:t xml:space="preserve"> </w:t>
      </w:r>
      <w:r w:rsidR="00DF4C41">
        <w:rPr>
          <w:rFonts w:ascii="Times New Roman" w:eastAsia="Times New Roman" w:hAnsi="Times New Roman"/>
          <w:sz w:val="28"/>
          <w:szCs w:val="28"/>
          <w:lang w:eastAsia="lv-LV"/>
        </w:rPr>
        <w:t>–</w:t>
      </w:r>
    </w:p>
    <w:p w14:paraId="740162C1" w14:textId="787D2EE5" w:rsidR="00E841B9" w:rsidRPr="000B3C31" w:rsidRDefault="00E841B9" w:rsidP="008A70C5">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piemēro naudas sodu no </w:t>
      </w:r>
      <w:r w:rsidR="000B4050" w:rsidRPr="000B3C31">
        <w:rPr>
          <w:rFonts w:ascii="Times New Roman" w:eastAsia="Times New Roman" w:hAnsi="Times New Roman"/>
          <w:sz w:val="28"/>
          <w:szCs w:val="28"/>
          <w:lang w:eastAsia="lv-LV"/>
        </w:rPr>
        <w:t>trīsdesmit</w:t>
      </w:r>
      <w:r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Pr="000B3C31">
        <w:rPr>
          <w:rFonts w:ascii="Times New Roman" w:eastAsia="Times New Roman" w:hAnsi="Times New Roman"/>
          <w:sz w:val="28"/>
          <w:szCs w:val="28"/>
          <w:lang w:eastAsia="lv-LV"/>
        </w:rPr>
        <w:t xml:space="preserve"> naudas soda vienībām.</w:t>
      </w:r>
    </w:p>
    <w:p w14:paraId="74368830" w14:textId="01A9F611" w:rsidR="00E841B9" w:rsidRPr="000B3C31" w:rsidRDefault="00E841B9" w:rsidP="00E841B9">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lastRenderedPageBreak/>
        <w:t>(2) Par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 xml:space="preserve">s vienošanās noslēgšanu, ja piemērota šim likumam neatbilstoši izraudzīta iepirkuma procedūra vai cita šajā likumā noteiktā līguma slēgšanas tiesību piešķiršanas kārtība, </w:t>
      </w:r>
      <w:r w:rsidR="00DF4C41">
        <w:rPr>
          <w:rFonts w:ascii="Times New Roman" w:eastAsia="Times New Roman" w:hAnsi="Times New Roman"/>
          <w:sz w:val="28"/>
          <w:szCs w:val="28"/>
          <w:lang w:eastAsia="lv-LV"/>
        </w:rPr>
        <w:t>–</w:t>
      </w:r>
    </w:p>
    <w:p w14:paraId="661D26D0" w14:textId="31B0108B" w:rsidR="00E841B9" w:rsidRPr="000B3C31" w:rsidRDefault="00E841B9" w:rsidP="008A70C5">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piemēro naudas sodu no </w:t>
      </w:r>
      <w:r w:rsidR="000B4050" w:rsidRPr="000B3C31">
        <w:rPr>
          <w:rFonts w:ascii="Times New Roman" w:eastAsia="Times New Roman" w:hAnsi="Times New Roman"/>
          <w:sz w:val="28"/>
          <w:szCs w:val="28"/>
          <w:lang w:eastAsia="lv-LV"/>
        </w:rPr>
        <w:t>trīsdesmit</w:t>
      </w:r>
      <w:r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Pr="000B3C31">
        <w:rPr>
          <w:rFonts w:ascii="Times New Roman" w:eastAsia="Times New Roman" w:hAnsi="Times New Roman"/>
          <w:sz w:val="28"/>
          <w:szCs w:val="28"/>
          <w:lang w:eastAsia="lv-LV"/>
        </w:rPr>
        <w:t xml:space="preserve"> naudas soda vienībām.</w:t>
      </w:r>
    </w:p>
    <w:p w14:paraId="0766D833" w14:textId="4C936CAE" w:rsidR="00E841B9" w:rsidRPr="000B3C31" w:rsidRDefault="00E841B9" w:rsidP="00E841B9">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(3) Par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 xml:space="preserve">s vienošanās noslēgšanu, ja nav publicēts šajā likumā noteiktais paziņojums Iepirkumu uzraudzības biroja tīmekļvietnē vai Eiropas Savienības Oficiālajā Vēstnesī, ja tas bija jāpublicē abās tīmekļvietnēs, uzsākot iepirkumu, </w:t>
      </w:r>
      <w:r w:rsidR="00DF4C41">
        <w:rPr>
          <w:rFonts w:ascii="Times New Roman" w:eastAsia="Times New Roman" w:hAnsi="Times New Roman"/>
          <w:sz w:val="28"/>
          <w:szCs w:val="28"/>
          <w:lang w:eastAsia="lv-LV"/>
        </w:rPr>
        <w:t xml:space="preserve">– </w:t>
      </w:r>
    </w:p>
    <w:p w14:paraId="0F80DFD1" w14:textId="2159B10B" w:rsidR="00E841B9" w:rsidRPr="000B3C31" w:rsidRDefault="00E841B9" w:rsidP="00E841B9">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piemēro naudas sodu no </w:t>
      </w:r>
      <w:r w:rsidR="000B4050" w:rsidRPr="000B3C31">
        <w:rPr>
          <w:rFonts w:ascii="Times New Roman" w:eastAsia="Times New Roman" w:hAnsi="Times New Roman"/>
          <w:sz w:val="28"/>
          <w:szCs w:val="28"/>
          <w:lang w:eastAsia="lv-LV"/>
        </w:rPr>
        <w:t>trīsdesmit</w:t>
      </w:r>
      <w:r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Pr="000B3C31">
        <w:rPr>
          <w:rFonts w:ascii="Times New Roman" w:eastAsia="Times New Roman" w:hAnsi="Times New Roman"/>
          <w:sz w:val="28"/>
          <w:szCs w:val="28"/>
          <w:lang w:eastAsia="lv-LV"/>
        </w:rPr>
        <w:t xml:space="preserve"> naudas soda vienībām.</w:t>
      </w:r>
    </w:p>
    <w:p w14:paraId="3550E197" w14:textId="0C626423" w:rsidR="00E841B9" w:rsidRPr="000B3C31" w:rsidRDefault="00E841B9" w:rsidP="00E841B9">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(4) Par šā panta pirmajā, otrajā vai trešajā daļā minētajām darbībām, ja noslēgtā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s vienošanās</w:t>
      </w:r>
      <w:r w:rsidR="006E4A23">
        <w:rPr>
          <w:rFonts w:ascii="Times New Roman" w:eastAsia="Times New Roman" w:hAnsi="Times New Roman"/>
          <w:sz w:val="28"/>
          <w:szCs w:val="28"/>
          <w:lang w:eastAsia="lv-LV"/>
        </w:rPr>
        <w:t>,</w:t>
      </w:r>
      <w:r w:rsidRPr="000B3C31">
        <w:rPr>
          <w:rFonts w:ascii="Times New Roman" w:eastAsia="Times New Roman" w:hAnsi="Times New Roman"/>
          <w:sz w:val="28"/>
          <w:szCs w:val="28"/>
          <w:lang w:eastAsia="lv-LV"/>
        </w:rPr>
        <w:t xml:space="preserve"> vai cita veiktā darījuma līgumcena ir 500 000 </w:t>
      </w:r>
      <w:proofErr w:type="spellStart"/>
      <w:r w:rsidRPr="000B3C31">
        <w:rPr>
          <w:rFonts w:ascii="Times New Roman" w:eastAsia="Times New Roman" w:hAnsi="Times New Roman"/>
          <w:i/>
          <w:iCs/>
          <w:sz w:val="28"/>
          <w:szCs w:val="28"/>
          <w:lang w:eastAsia="lv-LV"/>
        </w:rPr>
        <w:t>euro</w:t>
      </w:r>
      <w:proofErr w:type="spellEnd"/>
      <w:r w:rsidRPr="000B3C31">
        <w:rPr>
          <w:rFonts w:ascii="Times New Roman" w:eastAsia="Times New Roman" w:hAnsi="Times New Roman"/>
          <w:sz w:val="28"/>
          <w:szCs w:val="28"/>
          <w:lang w:eastAsia="lv-LV"/>
        </w:rPr>
        <w:t xml:space="preserve"> vai lielāka, </w:t>
      </w:r>
      <w:r w:rsidR="00DF4C41">
        <w:rPr>
          <w:rFonts w:ascii="Times New Roman" w:eastAsia="Times New Roman" w:hAnsi="Times New Roman"/>
          <w:sz w:val="28"/>
          <w:szCs w:val="28"/>
          <w:lang w:eastAsia="lv-LV"/>
        </w:rPr>
        <w:t>–</w:t>
      </w:r>
    </w:p>
    <w:p w14:paraId="7AEB2E66" w14:textId="56906131" w:rsidR="00E841B9" w:rsidRPr="000B3C31" w:rsidRDefault="00E841B9" w:rsidP="00E841B9">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piemēro naudas sodu no </w:t>
      </w:r>
      <w:r w:rsidR="000B4050" w:rsidRPr="000B3C31">
        <w:rPr>
          <w:rFonts w:ascii="Times New Roman" w:eastAsia="Times New Roman" w:hAnsi="Times New Roman"/>
          <w:sz w:val="28"/>
          <w:szCs w:val="28"/>
          <w:lang w:eastAsia="lv-LV"/>
        </w:rPr>
        <w:t>septiņdesmit</w:t>
      </w:r>
      <w:r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četrsimt</w:t>
      </w:r>
      <w:r w:rsidRPr="000B3C31">
        <w:rPr>
          <w:rFonts w:ascii="Times New Roman" w:eastAsia="Times New Roman" w:hAnsi="Times New Roman"/>
          <w:sz w:val="28"/>
          <w:szCs w:val="28"/>
          <w:lang w:eastAsia="lv-LV"/>
        </w:rPr>
        <w:t xml:space="preserve"> naudas soda vienībām un tiesību izmantošanas aizliegumu uz laiku no viena līdz diviem gadiem ieņemt amatus, kuru pienākumos ietilpst lēmum</w:t>
      </w:r>
      <w:r w:rsidR="00DF4C41">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xml:space="preserve"> pieņemšana publisko iepirkumu un publiskās un privātās partnerības jomā vai iepirkuma līgum</w:t>
      </w:r>
      <w:r w:rsidR="00DF4C41">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vispārīg</w:t>
      </w:r>
      <w:r w:rsidR="009F383D">
        <w:rPr>
          <w:rFonts w:ascii="Times New Roman" w:eastAsia="Times New Roman" w:hAnsi="Times New Roman"/>
          <w:sz w:val="28"/>
          <w:szCs w:val="28"/>
          <w:lang w:eastAsia="lv-LV"/>
        </w:rPr>
        <w:t>ā</w:t>
      </w:r>
      <w:r w:rsidR="00DF4C41">
        <w:rPr>
          <w:rFonts w:ascii="Times New Roman" w:eastAsia="Times New Roman" w:hAnsi="Times New Roman"/>
          <w:sz w:val="28"/>
          <w:szCs w:val="28"/>
          <w:lang w:eastAsia="lv-LV"/>
        </w:rPr>
        <w:t>s</w:t>
      </w:r>
      <w:r w:rsidRPr="000B3C31">
        <w:rPr>
          <w:rFonts w:ascii="Times New Roman" w:eastAsia="Times New Roman" w:hAnsi="Times New Roman"/>
          <w:sz w:val="28"/>
          <w:szCs w:val="28"/>
          <w:lang w:eastAsia="lv-LV"/>
        </w:rPr>
        <w:t xml:space="preserve"> vienošan</w:t>
      </w:r>
      <w:r w:rsidR="00DF4C41">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s, partnerības iepirkuma līgum</w:t>
      </w:r>
      <w:r w:rsidR="00DF4C41">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xml:space="preserve"> vai koncesijas līgum</w:t>
      </w:r>
      <w:r w:rsidR="00DF4C41">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xml:space="preserve"> noslēgšana.</w:t>
      </w:r>
    </w:p>
    <w:p w14:paraId="166392AA" w14:textId="5E18637A" w:rsidR="00CE66ED" w:rsidRPr="000B3C31" w:rsidRDefault="00CE66ED" w:rsidP="00D75DCD">
      <w:pPr>
        <w:shd w:val="clear" w:color="auto" w:fill="FFFFFF"/>
        <w:ind w:firstLine="709"/>
        <w:jc w:val="both"/>
        <w:rPr>
          <w:rFonts w:ascii="Times New Roman" w:eastAsia="Times New Roman" w:hAnsi="Times New Roman"/>
          <w:sz w:val="28"/>
          <w:szCs w:val="28"/>
          <w:lang w:eastAsia="lv-LV"/>
        </w:rPr>
      </w:pPr>
    </w:p>
    <w:p w14:paraId="04FE3EE1" w14:textId="3DC3A911" w:rsidR="00CE66ED" w:rsidRPr="000B3C31" w:rsidRDefault="005B3859"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9</w:t>
      </w:r>
      <w:r w:rsidR="00341CCE" w:rsidRPr="000B3C31">
        <w:rPr>
          <w:rFonts w:ascii="Times New Roman" w:eastAsia="Times New Roman" w:hAnsi="Times New Roman"/>
          <w:b/>
          <w:bCs/>
          <w:sz w:val="28"/>
          <w:szCs w:val="28"/>
          <w:lang w:eastAsia="lv-LV"/>
        </w:rPr>
        <w:t>1</w:t>
      </w:r>
      <w:r w:rsidR="00CE66ED" w:rsidRPr="000B3C31">
        <w:rPr>
          <w:rFonts w:ascii="Times New Roman" w:eastAsia="Times New Roman" w:hAnsi="Times New Roman"/>
          <w:b/>
          <w:bCs/>
          <w:sz w:val="28"/>
          <w:szCs w:val="28"/>
          <w:lang w:eastAsia="lv-LV"/>
        </w:rPr>
        <w:t>. pants. Interešu konflikta novēršanas noteikumu neievērošana</w:t>
      </w:r>
    </w:p>
    <w:p w14:paraId="28BEFD47" w14:textId="07621C38" w:rsidR="006F3B4C" w:rsidRPr="000B3C31" w:rsidRDefault="00370BB5"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(1) Par to, ka nav nodrošināta šajā likumā noteiktā apliecinājuma parakstīšana par tādu apstākļu neesību, kuru dēļ varētu uzskatīt, ka </w:t>
      </w:r>
      <w:r w:rsidR="004A0D1C" w:rsidRPr="000B3C31">
        <w:rPr>
          <w:rFonts w:ascii="Times New Roman" w:eastAsia="Times New Roman" w:hAnsi="Times New Roman"/>
          <w:color w:val="000000"/>
          <w:sz w:val="28"/>
          <w:szCs w:val="28"/>
          <w:lang w:eastAsia="lv-LV"/>
        </w:rPr>
        <w:t xml:space="preserve">iepirkuma </w:t>
      </w:r>
      <w:r w:rsidR="00762B36" w:rsidRPr="000B3C31">
        <w:rPr>
          <w:rFonts w:ascii="Times New Roman" w:eastAsia="Times New Roman" w:hAnsi="Times New Roman"/>
          <w:color w:val="000000"/>
          <w:sz w:val="28"/>
          <w:szCs w:val="28"/>
          <w:lang w:eastAsia="lv-LV"/>
        </w:rPr>
        <w:t xml:space="preserve">procedūras </w:t>
      </w:r>
      <w:r w:rsidR="004A0D1C" w:rsidRPr="000B3C31">
        <w:rPr>
          <w:rFonts w:ascii="Times New Roman" w:eastAsia="Times New Roman" w:hAnsi="Times New Roman"/>
          <w:color w:val="000000"/>
          <w:sz w:val="28"/>
          <w:szCs w:val="28"/>
          <w:lang w:eastAsia="lv-LV"/>
        </w:rPr>
        <w:t xml:space="preserve">dokumentu sagatavotājs, </w:t>
      </w:r>
      <w:r w:rsidRPr="000B3C31">
        <w:rPr>
          <w:rFonts w:ascii="Times New Roman" w:eastAsia="Times New Roman" w:hAnsi="Times New Roman"/>
          <w:sz w:val="28"/>
          <w:szCs w:val="28"/>
          <w:lang w:eastAsia="lv-LV"/>
        </w:rPr>
        <w:t>iepirkuma komisijas locekļi vai eksperti ir ieinteresēti konkrēta kandidāta vai pretendenta izvēlē vai darbībā vai ka viņi ir saistīti ar tiem</w:t>
      </w:r>
      <w:r w:rsidR="00DF4C41">
        <w:rPr>
          <w:rFonts w:ascii="Times New Roman" w:eastAsia="Times New Roman" w:hAnsi="Times New Roman"/>
          <w:sz w:val="28"/>
          <w:szCs w:val="28"/>
          <w:lang w:eastAsia="lv-LV"/>
        </w:rPr>
        <w:t>,</w:t>
      </w:r>
      <w:r w:rsidR="00830A86" w:rsidRPr="000B3C31">
        <w:rPr>
          <w:rFonts w:ascii="Times New Roman" w:eastAsia="Times New Roman" w:hAnsi="Times New Roman"/>
          <w:sz w:val="28"/>
          <w:szCs w:val="28"/>
          <w:lang w:eastAsia="lv-LV"/>
        </w:rPr>
        <w:t xml:space="preserve"> </w:t>
      </w:r>
      <w:r w:rsidR="00DF4C41">
        <w:rPr>
          <w:rFonts w:ascii="Times New Roman" w:eastAsia="Times New Roman" w:hAnsi="Times New Roman"/>
          <w:sz w:val="28"/>
          <w:szCs w:val="28"/>
          <w:lang w:eastAsia="lv-LV"/>
        </w:rPr>
        <w:t xml:space="preserve">– </w:t>
      </w:r>
    </w:p>
    <w:p w14:paraId="420767D5" w14:textId="07ADF626" w:rsidR="00370BB5" w:rsidRPr="000B3C31" w:rsidRDefault="00EB2779"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370BB5" w:rsidRPr="000B3C31">
        <w:rPr>
          <w:rFonts w:ascii="Times New Roman" w:eastAsia="Times New Roman" w:hAnsi="Times New Roman"/>
          <w:sz w:val="28"/>
          <w:szCs w:val="28"/>
          <w:lang w:eastAsia="lv-LV"/>
        </w:rPr>
        <w:t xml:space="preserve"> brīdinājumu vai naudas sodu</w:t>
      </w:r>
      <w:r w:rsidR="006F3B4C" w:rsidRPr="000B3C31">
        <w:rPr>
          <w:rFonts w:ascii="Times New Roman" w:hAnsi="Times New Roman"/>
          <w:sz w:val="28"/>
          <w:szCs w:val="28"/>
        </w:rPr>
        <w:t xml:space="preserve"> </w:t>
      </w:r>
      <w:r w:rsidR="00370BB5" w:rsidRPr="000B3C31">
        <w:rPr>
          <w:rFonts w:ascii="Times New Roman" w:eastAsia="Times New Roman" w:hAnsi="Times New Roman"/>
          <w:sz w:val="28"/>
          <w:szCs w:val="28"/>
          <w:lang w:eastAsia="lv-LV"/>
        </w:rPr>
        <w:t xml:space="preserve">no </w:t>
      </w:r>
      <w:r w:rsidR="000B4050" w:rsidRPr="000B3C31">
        <w:rPr>
          <w:rFonts w:ascii="Times New Roman" w:eastAsia="Times New Roman" w:hAnsi="Times New Roman"/>
          <w:sz w:val="28"/>
          <w:szCs w:val="28"/>
          <w:lang w:eastAsia="lv-LV"/>
        </w:rPr>
        <w:t>četrpadsmit</w:t>
      </w:r>
      <w:r w:rsidR="00370BB5"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370BB5" w:rsidRPr="000B3C31">
        <w:rPr>
          <w:rFonts w:ascii="Times New Roman" w:eastAsia="Times New Roman" w:hAnsi="Times New Roman"/>
          <w:sz w:val="28"/>
          <w:szCs w:val="28"/>
          <w:lang w:eastAsia="lv-LV"/>
        </w:rPr>
        <w:t xml:space="preserve"> naudas soda vienībām.</w:t>
      </w:r>
    </w:p>
    <w:p w14:paraId="31272475" w14:textId="11539A6E" w:rsidR="006F3B4C" w:rsidRPr="000B3C31" w:rsidRDefault="00370BB5" w:rsidP="00D75DCD">
      <w:pPr>
        <w:shd w:val="clear" w:color="auto" w:fill="FFFFFF"/>
        <w:ind w:firstLine="709"/>
        <w:jc w:val="both"/>
        <w:rPr>
          <w:rFonts w:ascii="Times New Roman" w:hAnsi="Times New Roman"/>
          <w:sz w:val="28"/>
          <w:szCs w:val="28"/>
        </w:rPr>
      </w:pPr>
      <w:r w:rsidRPr="000B3C31">
        <w:rPr>
          <w:rFonts w:ascii="Times New Roman" w:eastAsia="Times New Roman" w:hAnsi="Times New Roman"/>
          <w:sz w:val="28"/>
          <w:szCs w:val="28"/>
          <w:lang w:eastAsia="lv-LV"/>
        </w:rPr>
        <w:t>(2)</w:t>
      </w:r>
      <w:r w:rsidR="00DF4C41">
        <w:rPr>
          <w:rFonts w:ascii="Times New Roman" w:eastAsia="Times New Roman" w:hAnsi="Times New Roman"/>
          <w:sz w:val="28"/>
          <w:szCs w:val="28"/>
          <w:lang w:eastAsia="lv-LV"/>
        </w:rPr>
        <w:t> </w:t>
      </w:r>
      <w:r w:rsidR="00CE66ED" w:rsidRPr="000B3C31">
        <w:rPr>
          <w:rFonts w:ascii="Times New Roman" w:eastAsia="Times New Roman" w:hAnsi="Times New Roman"/>
          <w:sz w:val="28"/>
          <w:szCs w:val="28"/>
          <w:lang w:eastAsia="lv-LV"/>
        </w:rPr>
        <w:t>Par šajā likumā noteiktā aizlieguma</w:t>
      </w:r>
      <w:r w:rsidR="008E2E51" w:rsidRPr="000B3C31">
        <w:rPr>
          <w:rFonts w:ascii="Times New Roman" w:eastAsia="Times New Roman" w:hAnsi="Times New Roman"/>
          <w:sz w:val="28"/>
          <w:szCs w:val="28"/>
          <w:lang w:eastAsia="lv-LV"/>
        </w:rPr>
        <w:t xml:space="preserve"> </w:t>
      </w:r>
      <w:r w:rsidR="00C8613F" w:rsidRPr="000B3C31">
        <w:rPr>
          <w:rFonts w:ascii="Times New Roman" w:eastAsia="Times New Roman" w:hAnsi="Times New Roman"/>
          <w:sz w:val="28"/>
          <w:szCs w:val="28"/>
          <w:lang w:eastAsia="lv-LV"/>
        </w:rPr>
        <w:t>sabiedrisko pakalpojumu sniedzēja</w:t>
      </w:r>
      <w:r w:rsidR="00C8613F" w:rsidRPr="000B3C31">
        <w:rPr>
          <w:rFonts w:ascii="Times New Roman" w:eastAsia="Times New Roman" w:hAnsi="Times New Roman"/>
          <w:color w:val="000000"/>
          <w:sz w:val="28"/>
          <w:szCs w:val="28"/>
          <w:lang w:eastAsia="lv-LV"/>
        </w:rPr>
        <w:t xml:space="preserve"> </w:t>
      </w:r>
      <w:r w:rsidR="00BB3AB8" w:rsidRPr="000B3C31">
        <w:rPr>
          <w:rFonts w:ascii="Times New Roman" w:eastAsia="Times New Roman" w:hAnsi="Times New Roman"/>
          <w:color w:val="000000"/>
          <w:sz w:val="28"/>
          <w:szCs w:val="28"/>
          <w:lang w:eastAsia="lv-LV"/>
        </w:rPr>
        <w:t xml:space="preserve">amatpersonām un darbiniekiem, kas sagatavo iepirkuma </w:t>
      </w:r>
      <w:r w:rsidR="00762B36" w:rsidRPr="000B3C31">
        <w:rPr>
          <w:rFonts w:ascii="Times New Roman" w:eastAsia="Times New Roman" w:hAnsi="Times New Roman"/>
          <w:color w:val="000000"/>
          <w:sz w:val="28"/>
          <w:szCs w:val="28"/>
          <w:lang w:eastAsia="lv-LV"/>
        </w:rPr>
        <w:t xml:space="preserve">procedūras </w:t>
      </w:r>
      <w:r w:rsidR="00BB3AB8" w:rsidRPr="000B3C31">
        <w:rPr>
          <w:rFonts w:ascii="Times New Roman" w:eastAsia="Times New Roman" w:hAnsi="Times New Roman"/>
          <w:color w:val="000000"/>
          <w:sz w:val="28"/>
          <w:szCs w:val="28"/>
          <w:lang w:eastAsia="lv-LV"/>
        </w:rPr>
        <w:t xml:space="preserve">dokumentus, </w:t>
      </w:r>
      <w:r w:rsidR="00CE66ED" w:rsidRPr="000B3C31">
        <w:rPr>
          <w:rFonts w:ascii="Times New Roman" w:eastAsia="Times New Roman" w:hAnsi="Times New Roman"/>
          <w:sz w:val="28"/>
          <w:szCs w:val="28"/>
          <w:lang w:eastAsia="lv-LV"/>
        </w:rPr>
        <w:t>iepirkuma komisijas locekļiem un ekspertiem pārstāvēt kandidāta vai pretendenta intereses</w:t>
      </w:r>
      <w:r w:rsidR="00732B80" w:rsidRPr="000B3C31">
        <w:rPr>
          <w:rFonts w:ascii="Times New Roman" w:eastAsia="Times New Roman" w:hAnsi="Times New Roman"/>
          <w:sz w:val="28"/>
          <w:szCs w:val="28"/>
          <w:lang w:eastAsia="lv-LV"/>
        </w:rPr>
        <w:t xml:space="preserve"> </w:t>
      </w:r>
      <w:r w:rsidR="00CE66ED" w:rsidRPr="000B3C31">
        <w:rPr>
          <w:rFonts w:ascii="Times New Roman" w:eastAsia="Times New Roman" w:hAnsi="Times New Roman"/>
          <w:sz w:val="28"/>
          <w:szCs w:val="28"/>
          <w:lang w:eastAsia="lv-LV"/>
        </w:rPr>
        <w:t>neievērošanu, kā arī par aizlieguma</w:t>
      </w:r>
      <w:r w:rsidR="00732B80" w:rsidRPr="000B3C31">
        <w:rPr>
          <w:rFonts w:ascii="Times New Roman" w:eastAsia="Times New Roman" w:hAnsi="Times New Roman"/>
          <w:sz w:val="28"/>
          <w:szCs w:val="28"/>
          <w:lang w:eastAsia="lv-LV"/>
        </w:rPr>
        <w:t xml:space="preserve"> </w:t>
      </w:r>
      <w:r w:rsidR="00CE66ED" w:rsidRPr="000B3C31">
        <w:rPr>
          <w:rFonts w:ascii="Times New Roman" w:eastAsia="Times New Roman" w:hAnsi="Times New Roman"/>
          <w:sz w:val="28"/>
          <w:szCs w:val="28"/>
          <w:lang w:eastAsia="lv-LV"/>
        </w:rPr>
        <w:t>būt saistītiem ar kandidāt</w:t>
      </w:r>
      <w:r w:rsidR="00615C19" w:rsidRPr="000B3C31">
        <w:rPr>
          <w:rFonts w:ascii="Times New Roman" w:eastAsia="Times New Roman" w:hAnsi="Times New Roman"/>
          <w:sz w:val="28"/>
          <w:szCs w:val="28"/>
          <w:lang w:eastAsia="lv-LV"/>
        </w:rPr>
        <w:t xml:space="preserve">u vai pretendentu neievērošanu </w:t>
      </w:r>
      <w:r w:rsidR="005F63AA" w:rsidRPr="000B3C31">
        <w:rPr>
          <w:rFonts w:ascii="Times New Roman" w:hAnsi="Times New Roman"/>
          <w:sz w:val="28"/>
          <w:szCs w:val="28"/>
        </w:rPr>
        <w:t xml:space="preserve">– </w:t>
      </w:r>
    </w:p>
    <w:p w14:paraId="45AE5A52" w14:textId="18CCE15E" w:rsidR="00CE66ED"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CE66ED"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simt četrdesmit</w:t>
      </w:r>
      <w:r w:rsidR="00CE66ED" w:rsidRPr="000B3C31">
        <w:rPr>
          <w:rFonts w:ascii="Times New Roman" w:eastAsia="Times New Roman" w:hAnsi="Times New Roman"/>
          <w:sz w:val="28"/>
          <w:szCs w:val="28"/>
          <w:lang w:eastAsia="lv-LV"/>
        </w:rPr>
        <w:t xml:space="preserve"> naudas soda vienībām.</w:t>
      </w:r>
    </w:p>
    <w:p w14:paraId="4CCBD002" w14:textId="77777777" w:rsidR="00CE66ED"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 </w:t>
      </w:r>
    </w:p>
    <w:p w14:paraId="41F7BCDC" w14:textId="479985DB" w:rsidR="00CE66ED" w:rsidRPr="000B3C31" w:rsidRDefault="00341CCE"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92</w:t>
      </w:r>
      <w:r w:rsidR="00CE66ED" w:rsidRPr="000B3C31">
        <w:rPr>
          <w:rFonts w:ascii="Times New Roman" w:eastAsia="Times New Roman" w:hAnsi="Times New Roman"/>
          <w:b/>
          <w:bCs/>
          <w:sz w:val="28"/>
          <w:szCs w:val="28"/>
          <w:lang w:eastAsia="lv-LV"/>
        </w:rPr>
        <w:t>.</w:t>
      </w:r>
      <w:r w:rsidR="00DF4C41">
        <w:rPr>
          <w:rFonts w:ascii="Times New Roman" w:eastAsia="Times New Roman" w:hAnsi="Times New Roman"/>
          <w:b/>
          <w:bCs/>
          <w:sz w:val="28"/>
          <w:szCs w:val="28"/>
          <w:lang w:eastAsia="lv-LV"/>
        </w:rPr>
        <w:t> </w:t>
      </w:r>
      <w:r w:rsidR="00CE66ED" w:rsidRPr="000B3C31">
        <w:rPr>
          <w:rFonts w:ascii="Times New Roman" w:eastAsia="Times New Roman" w:hAnsi="Times New Roman"/>
          <w:b/>
          <w:bCs/>
          <w:sz w:val="28"/>
          <w:szCs w:val="28"/>
          <w:lang w:eastAsia="lv-LV"/>
        </w:rPr>
        <w:t>pants. Kandidātu un pretendentu izslēgšanas noteikumu, atlases prasību un tehnisko specifikāciju prasību neievērošana</w:t>
      </w:r>
    </w:p>
    <w:p w14:paraId="58151F7C" w14:textId="23C91BC5" w:rsidR="006F3B4C"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(1) Par šajā likumā noteikto kandidātu un pretendentu izslēgšanas noteikumu neievērošanu, ja kandidāts vai pretendents nepamatoti izslēgts</w:t>
      </w:r>
      <w:proofErr w:type="gramStart"/>
      <w:r w:rsidRPr="000B3C31">
        <w:rPr>
          <w:rFonts w:ascii="Times New Roman" w:eastAsia="Times New Roman" w:hAnsi="Times New Roman"/>
          <w:sz w:val="28"/>
          <w:szCs w:val="28"/>
          <w:lang w:eastAsia="lv-LV"/>
        </w:rPr>
        <w:t xml:space="preserve"> vai nepamatoti nav izslēgts no dalības iepirkumā un tas ir ietekmējis </w:t>
      </w:r>
      <w:r w:rsidR="00EF1031" w:rsidRPr="000B3C31">
        <w:rPr>
          <w:rFonts w:ascii="Times New Roman" w:eastAsia="Times New Roman" w:hAnsi="Times New Roman"/>
          <w:sz w:val="28"/>
          <w:szCs w:val="28"/>
          <w:lang w:eastAsia="lv-LV"/>
        </w:rPr>
        <w:t xml:space="preserve">lēmumu par kandidātu atlases rezultātiem vai </w:t>
      </w:r>
      <w:r w:rsidRPr="000B3C31">
        <w:rPr>
          <w:rFonts w:ascii="Times New Roman" w:eastAsia="Times New Roman" w:hAnsi="Times New Roman"/>
          <w:sz w:val="28"/>
          <w:szCs w:val="28"/>
          <w:lang w:eastAsia="lv-LV"/>
        </w:rPr>
        <w:t xml:space="preserve">lēmumu par līguma </w:t>
      </w:r>
      <w:r w:rsidR="00615C19" w:rsidRPr="000B3C31">
        <w:rPr>
          <w:rFonts w:ascii="Times New Roman" w:eastAsia="Times New Roman" w:hAnsi="Times New Roman"/>
          <w:sz w:val="28"/>
          <w:szCs w:val="28"/>
          <w:lang w:eastAsia="lv-LV"/>
        </w:rPr>
        <w:t>slēgšanas tiesību piešķiršanu</w:t>
      </w:r>
      <w:proofErr w:type="gramEnd"/>
      <w:r w:rsidR="00615C19" w:rsidRPr="000B3C31">
        <w:rPr>
          <w:rFonts w:ascii="Times New Roman" w:eastAsia="Times New Roman" w:hAnsi="Times New Roman"/>
          <w:sz w:val="28"/>
          <w:szCs w:val="28"/>
          <w:lang w:eastAsia="lv-LV"/>
        </w:rPr>
        <w:t xml:space="preserve">, </w:t>
      </w:r>
      <w:r w:rsidR="005F63AA" w:rsidRPr="000B3C31">
        <w:rPr>
          <w:rFonts w:ascii="Times New Roman" w:hAnsi="Times New Roman"/>
          <w:sz w:val="28"/>
          <w:szCs w:val="28"/>
        </w:rPr>
        <w:t>–</w:t>
      </w:r>
    </w:p>
    <w:p w14:paraId="3D65B08A" w14:textId="70D357FB" w:rsidR="00CE66ED"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lastRenderedPageBreak/>
        <w:t>piemēro</w:t>
      </w:r>
      <w:r w:rsidR="00CE66ED"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DF4C41">
        <w:rPr>
          <w:rFonts w:ascii="Times New Roman" w:eastAsia="Times New Roman" w:hAnsi="Times New Roman"/>
          <w:sz w:val="28"/>
          <w:szCs w:val="28"/>
          <w:lang w:eastAsia="lv-LV"/>
        </w:rPr>
        <w:t xml:space="preserve"> </w:t>
      </w:r>
      <w:r w:rsidR="00CE66ED" w:rsidRPr="000B3C31">
        <w:rPr>
          <w:rFonts w:ascii="Times New Roman" w:eastAsia="Times New Roman" w:hAnsi="Times New Roman"/>
          <w:sz w:val="28"/>
          <w:szCs w:val="28"/>
          <w:lang w:eastAsia="lv-LV"/>
        </w:rPr>
        <w:t>naudas soda vienībām.</w:t>
      </w:r>
    </w:p>
    <w:p w14:paraId="01326578" w14:textId="76488D4D" w:rsidR="006F3B4C"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(2) Par iepirkuma </w:t>
      </w:r>
      <w:r w:rsidR="00620368" w:rsidRPr="000B3C31">
        <w:rPr>
          <w:rFonts w:ascii="Times New Roman" w:eastAsia="Times New Roman" w:hAnsi="Times New Roman"/>
          <w:sz w:val="28"/>
          <w:szCs w:val="28"/>
          <w:lang w:eastAsia="lv-LV"/>
        </w:rPr>
        <w:t xml:space="preserve">procedūras </w:t>
      </w:r>
      <w:r w:rsidRPr="000B3C31">
        <w:rPr>
          <w:rFonts w:ascii="Times New Roman" w:eastAsia="Times New Roman" w:hAnsi="Times New Roman"/>
          <w:sz w:val="28"/>
          <w:szCs w:val="28"/>
          <w:lang w:eastAsia="lv-LV"/>
        </w:rPr>
        <w:t>dokumentos noteikto kandidātu un pretendentu atlases prasību vai tehnisko specifikāciju prasību neievērošanu, ja kandidāta pieteikums vai pretendenta piedāvājums nepamatoti noraidīts</w:t>
      </w:r>
      <w:proofErr w:type="gramStart"/>
      <w:r w:rsidRPr="000B3C31">
        <w:rPr>
          <w:rFonts w:ascii="Times New Roman" w:eastAsia="Times New Roman" w:hAnsi="Times New Roman"/>
          <w:sz w:val="28"/>
          <w:szCs w:val="28"/>
          <w:lang w:eastAsia="lv-LV"/>
        </w:rPr>
        <w:t xml:space="preserve"> vai nepamatoti atzīts par atbilstošu iepirkuma</w:t>
      </w:r>
      <w:r w:rsidR="00620368" w:rsidRPr="000B3C31">
        <w:rPr>
          <w:rFonts w:ascii="Times New Roman" w:eastAsia="Times New Roman" w:hAnsi="Times New Roman"/>
          <w:sz w:val="28"/>
          <w:szCs w:val="28"/>
          <w:lang w:eastAsia="lv-LV"/>
        </w:rPr>
        <w:t xml:space="preserve"> procedūras</w:t>
      </w:r>
      <w:r w:rsidRPr="000B3C31">
        <w:rPr>
          <w:rFonts w:ascii="Times New Roman" w:eastAsia="Times New Roman" w:hAnsi="Times New Roman"/>
          <w:sz w:val="28"/>
          <w:szCs w:val="28"/>
          <w:lang w:eastAsia="lv-LV"/>
        </w:rPr>
        <w:t xml:space="preserve"> dokumentos noteiktajām prasībām un tas ir ietekmējis</w:t>
      </w:r>
      <w:r w:rsidR="000B0D2A" w:rsidRPr="000B3C31">
        <w:rPr>
          <w:rFonts w:ascii="Times New Roman" w:eastAsia="Times New Roman" w:hAnsi="Times New Roman"/>
          <w:sz w:val="28"/>
          <w:szCs w:val="28"/>
          <w:lang w:eastAsia="lv-LV"/>
        </w:rPr>
        <w:t xml:space="preserve"> lēmumu par kandidātu atlases rezultātiem vai</w:t>
      </w:r>
      <w:r w:rsidRPr="000B3C31">
        <w:rPr>
          <w:rFonts w:ascii="Times New Roman" w:eastAsia="Times New Roman" w:hAnsi="Times New Roman"/>
          <w:sz w:val="28"/>
          <w:szCs w:val="28"/>
          <w:lang w:eastAsia="lv-LV"/>
        </w:rPr>
        <w:t xml:space="preserve"> lēmumu par līguma slēgša</w:t>
      </w:r>
      <w:r w:rsidR="00615C19" w:rsidRPr="000B3C31">
        <w:rPr>
          <w:rFonts w:ascii="Times New Roman" w:eastAsia="Times New Roman" w:hAnsi="Times New Roman"/>
          <w:sz w:val="28"/>
          <w:szCs w:val="28"/>
          <w:lang w:eastAsia="lv-LV"/>
        </w:rPr>
        <w:t>nas tiesību piešķiršanu</w:t>
      </w:r>
      <w:proofErr w:type="gramEnd"/>
      <w:r w:rsidR="00615C19" w:rsidRPr="000B3C31">
        <w:rPr>
          <w:rFonts w:ascii="Times New Roman" w:eastAsia="Times New Roman" w:hAnsi="Times New Roman"/>
          <w:sz w:val="28"/>
          <w:szCs w:val="28"/>
          <w:lang w:eastAsia="lv-LV"/>
        </w:rPr>
        <w:t xml:space="preserve">, </w:t>
      </w:r>
      <w:r w:rsidR="005F63AA" w:rsidRPr="000B3C31">
        <w:rPr>
          <w:rFonts w:ascii="Times New Roman" w:hAnsi="Times New Roman"/>
          <w:sz w:val="28"/>
          <w:szCs w:val="28"/>
        </w:rPr>
        <w:t>–</w:t>
      </w:r>
    </w:p>
    <w:p w14:paraId="056B5D14" w14:textId="669637F6" w:rsidR="00CE66ED"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CE66ED"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CE66ED" w:rsidRPr="000B3C31">
        <w:rPr>
          <w:rFonts w:ascii="Times New Roman" w:eastAsia="Times New Roman" w:hAnsi="Times New Roman"/>
          <w:sz w:val="28"/>
          <w:szCs w:val="28"/>
          <w:lang w:eastAsia="lv-LV"/>
        </w:rPr>
        <w:t xml:space="preserve"> naudas soda vienībām.</w:t>
      </w:r>
    </w:p>
    <w:p w14:paraId="02DE6964" w14:textId="77777777" w:rsidR="00CE66ED"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 </w:t>
      </w:r>
    </w:p>
    <w:p w14:paraId="297DC4E1" w14:textId="2CBFA52F" w:rsidR="00CE66ED" w:rsidRPr="000B3C31" w:rsidRDefault="005B3859"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9</w:t>
      </w:r>
      <w:r w:rsidR="00341CCE" w:rsidRPr="000B3C31">
        <w:rPr>
          <w:rFonts w:ascii="Times New Roman" w:eastAsia="Times New Roman" w:hAnsi="Times New Roman"/>
          <w:b/>
          <w:bCs/>
          <w:sz w:val="28"/>
          <w:szCs w:val="28"/>
          <w:lang w:eastAsia="lv-LV"/>
        </w:rPr>
        <w:t>3</w:t>
      </w:r>
      <w:r w:rsidR="00CE66ED" w:rsidRPr="000B3C31">
        <w:rPr>
          <w:rFonts w:ascii="Times New Roman" w:eastAsia="Times New Roman" w:hAnsi="Times New Roman"/>
          <w:b/>
          <w:bCs/>
          <w:sz w:val="28"/>
          <w:szCs w:val="28"/>
          <w:lang w:eastAsia="lv-LV"/>
        </w:rPr>
        <w:t>.</w:t>
      </w:r>
      <w:r w:rsidR="00DF4C41">
        <w:rPr>
          <w:rFonts w:ascii="Times New Roman" w:eastAsia="Times New Roman" w:hAnsi="Times New Roman"/>
          <w:b/>
          <w:bCs/>
          <w:sz w:val="28"/>
          <w:szCs w:val="28"/>
          <w:lang w:eastAsia="lv-LV"/>
        </w:rPr>
        <w:t> </w:t>
      </w:r>
      <w:r w:rsidR="00CE66ED" w:rsidRPr="000B3C31">
        <w:rPr>
          <w:rFonts w:ascii="Times New Roman" w:eastAsia="Times New Roman" w:hAnsi="Times New Roman"/>
          <w:b/>
          <w:bCs/>
          <w:sz w:val="28"/>
          <w:szCs w:val="28"/>
          <w:lang w:eastAsia="lv-LV"/>
        </w:rPr>
        <w:t>pants. Iepirkuma līguma un vispārīg</w:t>
      </w:r>
      <w:r w:rsidR="009F383D">
        <w:rPr>
          <w:rFonts w:ascii="Times New Roman" w:eastAsia="Times New Roman" w:hAnsi="Times New Roman"/>
          <w:b/>
          <w:bCs/>
          <w:sz w:val="28"/>
          <w:szCs w:val="28"/>
          <w:lang w:eastAsia="lv-LV"/>
        </w:rPr>
        <w:t>ā</w:t>
      </w:r>
      <w:r w:rsidR="00CE66ED" w:rsidRPr="000B3C31">
        <w:rPr>
          <w:rFonts w:ascii="Times New Roman" w:eastAsia="Times New Roman" w:hAnsi="Times New Roman"/>
          <w:b/>
          <w:bCs/>
          <w:sz w:val="28"/>
          <w:szCs w:val="28"/>
          <w:lang w:eastAsia="lv-LV"/>
        </w:rPr>
        <w:t xml:space="preserve">s vienošanās </w:t>
      </w:r>
      <w:r w:rsidR="00645416" w:rsidRPr="000B3C31">
        <w:rPr>
          <w:rFonts w:ascii="Times New Roman" w:eastAsia="Times New Roman" w:hAnsi="Times New Roman"/>
          <w:b/>
          <w:bCs/>
          <w:sz w:val="28"/>
          <w:szCs w:val="28"/>
          <w:lang w:eastAsia="lv-LV"/>
        </w:rPr>
        <w:t>no</w:t>
      </w:r>
      <w:r w:rsidR="00CE66ED" w:rsidRPr="000B3C31">
        <w:rPr>
          <w:rFonts w:ascii="Times New Roman" w:eastAsia="Times New Roman" w:hAnsi="Times New Roman"/>
          <w:b/>
          <w:bCs/>
          <w:sz w:val="28"/>
          <w:szCs w:val="28"/>
          <w:lang w:eastAsia="lv-LV"/>
        </w:rPr>
        <w:t>slēgšanas un grozīšanas noteikumu neievērošana</w:t>
      </w:r>
    </w:p>
    <w:p w14:paraId="58F6B200" w14:textId="6B293A65" w:rsidR="006F3B4C" w:rsidRPr="000B3C31" w:rsidRDefault="00CE66ED" w:rsidP="006F3B4C">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(1) Par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 xml:space="preserve">s vienošanās noslēgšanu, </w:t>
      </w:r>
      <w:r w:rsidR="002C3A29" w:rsidRPr="000B3C31">
        <w:rPr>
          <w:rFonts w:ascii="Times New Roman" w:eastAsia="Times New Roman" w:hAnsi="Times New Roman"/>
          <w:sz w:val="28"/>
          <w:szCs w:val="28"/>
          <w:lang w:eastAsia="lv-LV"/>
        </w:rPr>
        <w:t>ja nav ievērots šajā likumā noteiktais</w:t>
      </w:r>
      <w:r w:rsidRPr="000B3C31">
        <w:rPr>
          <w:rFonts w:ascii="Times New Roman" w:eastAsia="Times New Roman" w:hAnsi="Times New Roman"/>
          <w:sz w:val="28"/>
          <w:szCs w:val="28"/>
          <w:lang w:eastAsia="lv-LV"/>
        </w:rPr>
        <w:t xml:space="preserve"> nogaidīšanas </w:t>
      </w:r>
      <w:r w:rsidR="002C3A29" w:rsidRPr="000B3C31">
        <w:rPr>
          <w:rFonts w:ascii="Times New Roman" w:eastAsia="Times New Roman" w:hAnsi="Times New Roman"/>
          <w:sz w:val="28"/>
          <w:szCs w:val="28"/>
          <w:lang w:eastAsia="lv-LV"/>
        </w:rPr>
        <w:t>termiņš</w:t>
      </w:r>
      <w:r w:rsidRPr="000B3C31">
        <w:rPr>
          <w:rFonts w:ascii="Times New Roman" w:eastAsia="Times New Roman" w:hAnsi="Times New Roman"/>
          <w:sz w:val="28"/>
          <w:szCs w:val="28"/>
          <w:lang w:eastAsia="lv-LV"/>
        </w:rPr>
        <w:t xml:space="preserve">, </w:t>
      </w:r>
      <w:r w:rsidR="002C3A29" w:rsidRPr="000B3C31">
        <w:rPr>
          <w:rFonts w:ascii="Times New Roman" w:eastAsia="Times New Roman" w:hAnsi="Times New Roman"/>
          <w:sz w:val="28"/>
          <w:szCs w:val="28"/>
          <w:lang w:eastAsia="lv-LV"/>
        </w:rPr>
        <w:t>bet</w:t>
      </w:r>
      <w:r w:rsidRPr="000B3C31">
        <w:rPr>
          <w:rFonts w:ascii="Times New Roman" w:eastAsia="Times New Roman" w:hAnsi="Times New Roman"/>
          <w:sz w:val="28"/>
          <w:szCs w:val="28"/>
          <w:lang w:eastAsia="lv-LV"/>
        </w:rPr>
        <w:t xml:space="preserve"> tas bija jāievēro, </w:t>
      </w:r>
      <w:r w:rsidR="00925D90" w:rsidRPr="000B3C31">
        <w:rPr>
          <w:rFonts w:ascii="Times New Roman" w:hAnsi="Times New Roman"/>
          <w:sz w:val="28"/>
          <w:szCs w:val="28"/>
        </w:rPr>
        <w:t>–</w:t>
      </w:r>
    </w:p>
    <w:p w14:paraId="0B17833E" w14:textId="5DE073EC" w:rsidR="00CE66ED" w:rsidRPr="000B3C31" w:rsidRDefault="00B67C0B" w:rsidP="006F3B4C">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BD2F74"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trīsdesmit</w:t>
      </w:r>
      <w:r w:rsidR="00BD2F74"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002C3A29" w:rsidRPr="000B3C31">
        <w:rPr>
          <w:rFonts w:ascii="Times New Roman" w:eastAsia="Times New Roman" w:hAnsi="Times New Roman"/>
          <w:sz w:val="28"/>
          <w:szCs w:val="28"/>
          <w:lang w:eastAsia="lv-LV"/>
        </w:rPr>
        <w:t xml:space="preserve"> naudas soda vienībām</w:t>
      </w:r>
      <w:r w:rsidR="00CE66ED" w:rsidRPr="000B3C31">
        <w:rPr>
          <w:rFonts w:ascii="Times New Roman" w:eastAsia="Times New Roman" w:hAnsi="Times New Roman"/>
          <w:sz w:val="28"/>
          <w:szCs w:val="28"/>
          <w:lang w:eastAsia="lv-LV"/>
        </w:rPr>
        <w:t>.</w:t>
      </w:r>
    </w:p>
    <w:p w14:paraId="2012A1D0" w14:textId="4EEF804A" w:rsidR="006F3B4C"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(2) Par iepirkuma līguma vai vispārīg</w:t>
      </w:r>
      <w:r w:rsidR="009F383D">
        <w:rPr>
          <w:rFonts w:ascii="Times New Roman" w:eastAsia="Times New Roman" w:hAnsi="Times New Roman"/>
          <w:sz w:val="28"/>
          <w:szCs w:val="28"/>
          <w:lang w:eastAsia="lv-LV"/>
        </w:rPr>
        <w:t>ās</w:t>
      </w:r>
      <w:r w:rsidRPr="000B3C31">
        <w:rPr>
          <w:rFonts w:ascii="Times New Roman" w:eastAsia="Times New Roman" w:hAnsi="Times New Roman"/>
          <w:sz w:val="28"/>
          <w:szCs w:val="28"/>
          <w:lang w:eastAsia="lv-LV"/>
        </w:rPr>
        <w:t xml:space="preserve"> vienošanās noslēgšanu, </w:t>
      </w:r>
      <w:r w:rsidR="002C3A29" w:rsidRPr="000B3C31">
        <w:rPr>
          <w:rFonts w:ascii="Times New Roman" w:eastAsia="Times New Roman" w:hAnsi="Times New Roman"/>
          <w:sz w:val="28"/>
          <w:szCs w:val="28"/>
          <w:lang w:eastAsia="lv-LV"/>
        </w:rPr>
        <w:t>ja nav ievērots šajā likumā noteiktais aizliegums</w:t>
      </w:r>
      <w:r w:rsidRPr="000B3C31">
        <w:rPr>
          <w:rFonts w:ascii="Times New Roman" w:eastAsia="Times New Roman" w:hAnsi="Times New Roman"/>
          <w:sz w:val="28"/>
          <w:szCs w:val="28"/>
          <w:lang w:eastAsia="lv-LV"/>
        </w:rPr>
        <w:t xml:space="preserve"> slēgt iepirkuma līgumu vai vispārīg</w:t>
      </w:r>
      <w:r w:rsidR="009F383D">
        <w:rPr>
          <w:rFonts w:ascii="Times New Roman" w:eastAsia="Times New Roman" w:hAnsi="Times New Roman"/>
          <w:sz w:val="28"/>
          <w:szCs w:val="28"/>
          <w:lang w:eastAsia="lv-LV"/>
        </w:rPr>
        <w:t>o</w:t>
      </w:r>
      <w:r w:rsidRPr="000B3C31">
        <w:rPr>
          <w:rFonts w:ascii="Times New Roman" w:eastAsia="Times New Roman" w:hAnsi="Times New Roman"/>
          <w:sz w:val="28"/>
          <w:szCs w:val="28"/>
          <w:lang w:eastAsia="lv-LV"/>
        </w:rPr>
        <w:t xml:space="preserve"> vienošanos pēc tam, kad Iepirkumu uzraudzības birojā saņemts iesniegums par iepirkuma procedūras pārkāpumiem, vai </w:t>
      </w:r>
      <w:r w:rsidR="002C3A29" w:rsidRPr="000B3C31">
        <w:rPr>
          <w:rFonts w:ascii="Times New Roman" w:eastAsia="Times New Roman" w:hAnsi="Times New Roman"/>
          <w:sz w:val="28"/>
          <w:szCs w:val="28"/>
          <w:lang w:eastAsia="lv-LV"/>
        </w:rPr>
        <w:t>ja nav ievērots</w:t>
      </w:r>
      <w:r w:rsidRPr="000B3C31">
        <w:rPr>
          <w:rFonts w:ascii="Times New Roman" w:eastAsia="Times New Roman" w:hAnsi="Times New Roman"/>
          <w:sz w:val="28"/>
          <w:szCs w:val="28"/>
          <w:lang w:eastAsia="lv-LV"/>
        </w:rPr>
        <w:t xml:space="preserve"> Iepirkumu uzraudzības biroja iesniegumu</w:t>
      </w:r>
      <w:r w:rsidR="002C3A29" w:rsidRPr="000B3C31">
        <w:rPr>
          <w:rFonts w:ascii="Times New Roman" w:eastAsia="Times New Roman" w:hAnsi="Times New Roman"/>
          <w:sz w:val="28"/>
          <w:szCs w:val="28"/>
          <w:lang w:eastAsia="lv-LV"/>
        </w:rPr>
        <w:t xml:space="preserve"> izskatīšanas komisijas noteiktais aizliegums</w:t>
      </w:r>
      <w:r w:rsidRPr="000B3C31">
        <w:rPr>
          <w:rFonts w:ascii="Times New Roman" w:eastAsia="Times New Roman" w:hAnsi="Times New Roman"/>
          <w:sz w:val="28"/>
          <w:szCs w:val="28"/>
          <w:lang w:eastAsia="lv-LV"/>
        </w:rPr>
        <w:t xml:space="preserve"> slēgt attiecīgo iepirkuma līg</w:t>
      </w:r>
      <w:r w:rsidR="00145A67" w:rsidRPr="000B3C31">
        <w:rPr>
          <w:rFonts w:ascii="Times New Roman" w:eastAsia="Times New Roman" w:hAnsi="Times New Roman"/>
          <w:sz w:val="28"/>
          <w:szCs w:val="28"/>
          <w:lang w:eastAsia="lv-LV"/>
        </w:rPr>
        <w:t>umu vai vispārīg</w:t>
      </w:r>
      <w:r w:rsidR="009F383D">
        <w:rPr>
          <w:rFonts w:ascii="Times New Roman" w:eastAsia="Times New Roman" w:hAnsi="Times New Roman"/>
          <w:sz w:val="28"/>
          <w:szCs w:val="28"/>
          <w:lang w:eastAsia="lv-LV"/>
        </w:rPr>
        <w:t>o</w:t>
      </w:r>
      <w:r w:rsidR="00145A67" w:rsidRPr="000B3C31">
        <w:rPr>
          <w:rFonts w:ascii="Times New Roman" w:eastAsia="Times New Roman" w:hAnsi="Times New Roman"/>
          <w:sz w:val="28"/>
          <w:szCs w:val="28"/>
          <w:lang w:eastAsia="lv-LV"/>
        </w:rPr>
        <w:t xml:space="preserve"> vienošanos, </w:t>
      </w:r>
      <w:r w:rsidR="00925D90" w:rsidRPr="000B3C31">
        <w:rPr>
          <w:rFonts w:ascii="Times New Roman" w:hAnsi="Times New Roman"/>
          <w:sz w:val="28"/>
          <w:szCs w:val="28"/>
        </w:rPr>
        <w:t>–</w:t>
      </w:r>
    </w:p>
    <w:p w14:paraId="05D67C90" w14:textId="476F0AF5" w:rsidR="00CE66ED"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BD2F74"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trīsdesmit</w:t>
      </w:r>
      <w:r w:rsidR="00BD2F74"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003866A5" w:rsidRPr="000B3C31">
        <w:rPr>
          <w:rFonts w:ascii="Times New Roman" w:eastAsia="Times New Roman" w:hAnsi="Times New Roman"/>
          <w:sz w:val="28"/>
          <w:szCs w:val="28"/>
          <w:lang w:eastAsia="lv-LV"/>
        </w:rPr>
        <w:t xml:space="preserve"> naudas soda vienībām</w:t>
      </w:r>
      <w:r w:rsidR="00CE66ED" w:rsidRPr="000B3C31">
        <w:rPr>
          <w:rFonts w:ascii="Times New Roman" w:eastAsia="Times New Roman" w:hAnsi="Times New Roman"/>
          <w:sz w:val="28"/>
          <w:szCs w:val="28"/>
          <w:lang w:eastAsia="lv-LV"/>
        </w:rPr>
        <w:t>.</w:t>
      </w:r>
    </w:p>
    <w:p w14:paraId="1075452E" w14:textId="2702289E" w:rsidR="006F3B4C"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(3) Par iepirkuma līguma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 xml:space="preserve">s vienošanās noslēgšanu, </w:t>
      </w:r>
      <w:r w:rsidR="002875B4" w:rsidRPr="000B3C31">
        <w:rPr>
          <w:rFonts w:ascii="Times New Roman" w:eastAsia="Times New Roman" w:hAnsi="Times New Roman"/>
          <w:sz w:val="28"/>
          <w:szCs w:val="28"/>
          <w:lang w:eastAsia="lv-LV"/>
        </w:rPr>
        <w:t xml:space="preserve">ja </w:t>
      </w:r>
      <w:r w:rsidRPr="000B3C31">
        <w:rPr>
          <w:rFonts w:ascii="Times New Roman" w:eastAsia="Times New Roman" w:hAnsi="Times New Roman"/>
          <w:sz w:val="28"/>
          <w:szCs w:val="28"/>
          <w:lang w:eastAsia="lv-LV"/>
        </w:rPr>
        <w:t xml:space="preserve">tajā </w:t>
      </w:r>
      <w:r w:rsidR="002875B4" w:rsidRPr="000B3C31">
        <w:rPr>
          <w:rFonts w:ascii="Times New Roman" w:eastAsia="Times New Roman" w:hAnsi="Times New Roman"/>
          <w:sz w:val="28"/>
          <w:szCs w:val="28"/>
          <w:lang w:eastAsia="lv-LV"/>
        </w:rPr>
        <w:t>nav iekļauti</w:t>
      </w:r>
      <w:r w:rsidRPr="000B3C31">
        <w:rPr>
          <w:rFonts w:ascii="Times New Roman" w:eastAsia="Times New Roman" w:hAnsi="Times New Roman"/>
          <w:sz w:val="28"/>
          <w:szCs w:val="28"/>
          <w:lang w:eastAsia="lv-LV"/>
        </w:rPr>
        <w:t xml:space="preserve"> iepirkuma</w:t>
      </w:r>
      <w:r w:rsidR="003866A5" w:rsidRPr="000B3C31">
        <w:rPr>
          <w:rFonts w:ascii="Times New Roman" w:eastAsia="Times New Roman" w:hAnsi="Times New Roman"/>
          <w:sz w:val="28"/>
          <w:szCs w:val="28"/>
          <w:lang w:eastAsia="lv-LV"/>
        </w:rPr>
        <w:t xml:space="preserve"> </w:t>
      </w:r>
      <w:r w:rsidR="00620368" w:rsidRPr="000B3C31">
        <w:rPr>
          <w:rFonts w:ascii="Times New Roman" w:eastAsia="Times New Roman" w:hAnsi="Times New Roman"/>
          <w:sz w:val="28"/>
          <w:szCs w:val="28"/>
          <w:lang w:eastAsia="lv-LV"/>
        </w:rPr>
        <w:t xml:space="preserve">procedūras </w:t>
      </w:r>
      <w:r w:rsidR="003866A5" w:rsidRPr="000B3C31">
        <w:rPr>
          <w:rFonts w:ascii="Times New Roman" w:eastAsia="Times New Roman" w:hAnsi="Times New Roman"/>
          <w:sz w:val="28"/>
          <w:szCs w:val="28"/>
          <w:lang w:eastAsia="lv-LV"/>
        </w:rPr>
        <w:t>dokumentos paredzētie</w:t>
      </w:r>
      <w:r w:rsidR="002875B4" w:rsidRPr="000B3C31">
        <w:rPr>
          <w:rFonts w:ascii="Times New Roman" w:eastAsia="Times New Roman" w:hAnsi="Times New Roman"/>
          <w:sz w:val="28"/>
          <w:szCs w:val="28"/>
          <w:lang w:eastAsia="lv-LV"/>
        </w:rPr>
        <w:t xml:space="preserve"> noteikumi</w:t>
      </w:r>
      <w:r w:rsidRPr="000B3C31">
        <w:rPr>
          <w:rFonts w:ascii="Times New Roman" w:eastAsia="Times New Roman" w:hAnsi="Times New Roman"/>
          <w:sz w:val="28"/>
          <w:szCs w:val="28"/>
          <w:lang w:eastAsia="lv-LV"/>
        </w:rPr>
        <w:t xml:space="preserve"> vai </w:t>
      </w:r>
      <w:r w:rsidR="002875B4" w:rsidRPr="000B3C31">
        <w:rPr>
          <w:rFonts w:ascii="Times New Roman" w:eastAsia="Times New Roman" w:hAnsi="Times New Roman"/>
          <w:sz w:val="28"/>
          <w:szCs w:val="28"/>
          <w:lang w:eastAsia="lv-LV"/>
        </w:rPr>
        <w:t>ir iekļauti atšķirīgi noteikumi un ja</w:t>
      </w:r>
      <w:r w:rsidRPr="000B3C31">
        <w:rPr>
          <w:rFonts w:ascii="Times New Roman" w:eastAsia="Times New Roman" w:hAnsi="Times New Roman"/>
          <w:sz w:val="28"/>
          <w:szCs w:val="28"/>
          <w:lang w:eastAsia="lv-LV"/>
        </w:rPr>
        <w:t xml:space="preserve"> šāda iespēja nav paredzēta iepirkuma </w:t>
      </w:r>
      <w:r w:rsidR="00620368" w:rsidRPr="000B3C31">
        <w:rPr>
          <w:rFonts w:ascii="Times New Roman" w:eastAsia="Times New Roman" w:hAnsi="Times New Roman"/>
          <w:sz w:val="28"/>
          <w:szCs w:val="28"/>
          <w:lang w:eastAsia="lv-LV"/>
        </w:rPr>
        <w:t xml:space="preserve">procedūras </w:t>
      </w:r>
      <w:r w:rsidRPr="000B3C31">
        <w:rPr>
          <w:rFonts w:ascii="Times New Roman" w:eastAsia="Times New Roman" w:hAnsi="Times New Roman"/>
          <w:sz w:val="28"/>
          <w:szCs w:val="28"/>
          <w:lang w:eastAsia="lv-LV"/>
        </w:rPr>
        <w:t xml:space="preserve">dokumentos </w:t>
      </w:r>
      <w:r w:rsidR="00D73A9C" w:rsidRPr="000B3C31">
        <w:rPr>
          <w:rFonts w:ascii="Times New Roman" w:eastAsia="Times New Roman" w:hAnsi="Times New Roman"/>
          <w:sz w:val="28"/>
          <w:szCs w:val="28"/>
          <w:lang w:eastAsia="lv-LV"/>
        </w:rPr>
        <w:t>atbilstoši šajā likumā noteiktaj</w:t>
      </w:r>
      <w:r w:rsidR="00A1086E">
        <w:rPr>
          <w:rFonts w:ascii="Times New Roman" w:eastAsia="Times New Roman" w:hAnsi="Times New Roman"/>
          <w:sz w:val="28"/>
          <w:szCs w:val="28"/>
          <w:lang w:eastAsia="lv-LV"/>
        </w:rPr>
        <w:t>ā</w:t>
      </w:r>
      <w:r w:rsidR="00D73A9C" w:rsidRPr="000B3C31">
        <w:rPr>
          <w:rFonts w:ascii="Times New Roman" w:eastAsia="Times New Roman" w:hAnsi="Times New Roman"/>
          <w:sz w:val="28"/>
          <w:szCs w:val="28"/>
          <w:lang w:eastAsia="lv-LV"/>
        </w:rPr>
        <w:t xml:space="preserve">m </w:t>
      </w:r>
      <w:r w:rsidR="00A1086E">
        <w:rPr>
          <w:rFonts w:ascii="Times New Roman" w:eastAsia="Times New Roman" w:hAnsi="Times New Roman"/>
          <w:sz w:val="28"/>
          <w:szCs w:val="28"/>
          <w:lang w:eastAsia="lv-LV"/>
        </w:rPr>
        <w:t>prasībām</w:t>
      </w:r>
      <w:proofErr w:type="gramStart"/>
      <w:r w:rsidR="00A1086E">
        <w:rPr>
          <w:rFonts w:ascii="Times New Roman" w:eastAsia="Times New Roman" w:hAnsi="Times New Roman"/>
          <w:sz w:val="28"/>
          <w:szCs w:val="28"/>
          <w:lang w:eastAsia="lv-LV"/>
        </w:rPr>
        <w:t xml:space="preserve"> </w:t>
      </w:r>
      <w:r w:rsidR="00B45613" w:rsidRPr="000B3C31">
        <w:rPr>
          <w:rFonts w:ascii="Times New Roman" w:eastAsia="Times New Roman" w:hAnsi="Times New Roman"/>
          <w:sz w:val="28"/>
          <w:szCs w:val="28"/>
          <w:lang w:eastAsia="lv-LV"/>
        </w:rPr>
        <w:t>vai nav ievēroti citi šajā likumā noteiktie iepirkuma līgum</w:t>
      </w:r>
      <w:r w:rsidR="00A1086E">
        <w:rPr>
          <w:rFonts w:ascii="Times New Roman" w:eastAsia="Times New Roman" w:hAnsi="Times New Roman"/>
          <w:sz w:val="28"/>
          <w:szCs w:val="28"/>
          <w:lang w:eastAsia="lv-LV"/>
        </w:rPr>
        <w:t>a</w:t>
      </w:r>
      <w:r w:rsidR="00B45613" w:rsidRPr="000B3C31">
        <w:rPr>
          <w:rFonts w:ascii="Times New Roman" w:eastAsia="Times New Roman" w:hAnsi="Times New Roman"/>
          <w:sz w:val="28"/>
          <w:szCs w:val="28"/>
          <w:lang w:eastAsia="lv-LV"/>
        </w:rPr>
        <w:t xml:space="preserve"> un vispārīg</w:t>
      </w:r>
      <w:r w:rsidR="009F383D">
        <w:rPr>
          <w:rFonts w:ascii="Times New Roman" w:eastAsia="Times New Roman" w:hAnsi="Times New Roman"/>
          <w:sz w:val="28"/>
          <w:szCs w:val="28"/>
          <w:lang w:eastAsia="lv-LV"/>
        </w:rPr>
        <w:t>ā</w:t>
      </w:r>
      <w:r w:rsidR="00A1086E">
        <w:rPr>
          <w:rFonts w:ascii="Times New Roman" w:eastAsia="Times New Roman" w:hAnsi="Times New Roman"/>
          <w:sz w:val="28"/>
          <w:szCs w:val="28"/>
          <w:lang w:eastAsia="lv-LV"/>
        </w:rPr>
        <w:t>s</w:t>
      </w:r>
      <w:r w:rsidR="00B45613" w:rsidRPr="000B3C31">
        <w:rPr>
          <w:rFonts w:ascii="Times New Roman" w:eastAsia="Times New Roman" w:hAnsi="Times New Roman"/>
          <w:sz w:val="28"/>
          <w:szCs w:val="28"/>
          <w:lang w:eastAsia="lv-LV"/>
        </w:rPr>
        <w:t xml:space="preserve"> vienošan</w:t>
      </w:r>
      <w:r w:rsidR="00A1086E">
        <w:rPr>
          <w:rFonts w:ascii="Times New Roman" w:eastAsia="Times New Roman" w:hAnsi="Times New Roman"/>
          <w:sz w:val="28"/>
          <w:szCs w:val="28"/>
          <w:lang w:eastAsia="lv-LV"/>
        </w:rPr>
        <w:t>ā</w:t>
      </w:r>
      <w:r w:rsidR="00B45613" w:rsidRPr="000B3C31">
        <w:rPr>
          <w:rFonts w:ascii="Times New Roman" w:eastAsia="Times New Roman" w:hAnsi="Times New Roman"/>
          <w:sz w:val="28"/>
          <w:szCs w:val="28"/>
          <w:lang w:eastAsia="lv-LV"/>
        </w:rPr>
        <w:t>s grozīšanas noteikumi</w:t>
      </w:r>
      <w:proofErr w:type="gramEnd"/>
      <w:r w:rsidR="00615C19" w:rsidRPr="000B3C31">
        <w:rPr>
          <w:rFonts w:ascii="Times New Roman" w:eastAsia="Times New Roman" w:hAnsi="Times New Roman"/>
          <w:sz w:val="28"/>
          <w:szCs w:val="28"/>
          <w:lang w:eastAsia="lv-LV"/>
        </w:rPr>
        <w:t>,</w:t>
      </w:r>
      <w:r w:rsidR="00A1086E">
        <w:rPr>
          <w:rFonts w:ascii="Times New Roman" w:eastAsia="Times New Roman" w:hAnsi="Times New Roman"/>
          <w:sz w:val="28"/>
          <w:szCs w:val="28"/>
          <w:lang w:eastAsia="lv-LV"/>
        </w:rPr>
        <w:t> </w:t>
      </w:r>
      <w:r w:rsidR="00925D90" w:rsidRPr="000B3C31">
        <w:rPr>
          <w:rFonts w:ascii="Times New Roman" w:hAnsi="Times New Roman"/>
          <w:sz w:val="28"/>
          <w:szCs w:val="28"/>
        </w:rPr>
        <w:t xml:space="preserve">– </w:t>
      </w:r>
    </w:p>
    <w:p w14:paraId="7DEBB745" w14:textId="7EF277F8" w:rsidR="00CE66ED"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BD2F74"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trīsdesmit</w:t>
      </w:r>
      <w:r w:rsidR="00BD2F74"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001A68C9" w:rsidRPr="000B3C31">
        <w:rPr>
          <w:rFonts w:ascii="Times New Roman" w:eastAsia="Times New Roman" w:hAnsi="Times New Roman"/>
          <w:sz w:val="28"/>
          <w:szCs w:val="28"/>
          <w:lang w:eastAsia="lv-LV"/>
        </w:rPr>
        <w:t xml:space="preserve"> naudas soda vienībām</w:t>
      </w:r>
      <w:r w:rsidR="00CE66ED" w:rsidRPr="000B3C31">
        <w:rPr>
          <w:rFonts w:ascii="Times New Roman" w:eastAsia="Times New Roman" w:hAnsi="Times New Roman"/>
          <w:sz w:val="28"/>
          <w:szCs w:val="28"/>
          <w:lang w:eastAsia="lv-LV"/>
        </w:rPr>
        <w:t>.</w:t>
      </w:r>
    </w:p>
    <w:p w14:paraId="56E2CFCC" w14:textId="56E56E73" w:rsidR="006F3B4C"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(4) Par grozī</w:t>
      </w:r>
      <w:r w:rsidR="00343C56" w:rsidRPr="000B3C31">
        <w:rPr>
          <w:rFonts w:ascii="Times New Roman" w:eastAsia="Times New Roman" w:hAnsi="Times New Roman"/>
          <w:sz w:val="28"/>
          <w:szCs w:val="28"/>
          <w:lang w:eastAsia="lv-LV"/>
        </w:rPr>
        <w:t>jumu izdarīšanu iepirkuma līgumā</w:t>
      </w:r>
      <w:r w:rsidRPr="000B3C31">
        <w:rPr>
          <w:rFonts w:ascii="Times New Roman" w:eastAsia="Times New Roman" w:hAnsi="Times New Roman"/>
          <w:sz w:val="28"/>
          <w:szCs w:val="28"/>
          <w:lang w:eastAsia="lv-LV"/>
        </w:rPr>
        <w:t xml:space="preserve"> vai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 xml:space="preserve">s vienošanās tekstā, </w:t>
      </w:r>
      <w:r w:rsidR="002C3A29" w:rsidRPr="000B3C31">
        <w:rPr>
          <w:rFonts w:ascii="Times New Roman" w:eastAsia="Times New Roman" w:hAnsi="Times New Roman"/>
          <w:sz w:val="28"/>
          <w:szCs w:val="28"/>
          <w:lang w:eastAsia="lv-LV"/>
        </w:rPr>
        <w:t>ja nav ievēroti</w:t>
      </w:r>
      <w:r w:rsidRPr="000B3C31">
        <w:rPr>
          <w:rFonts w:ascii="Times New Roman" w:eastAsia="Times New Roman" w:hAnsi="Times New Roman"/>
          <w:sz w:val="28"/>
          <w:szCs w:val="28"/>
          <w:lang w:eastAsia="lv-LV"/>
        </w:rPr>
        <w:t xml:space="preserve"> šajā likumā note</w:t>
      </w:r>
      <w:r w:rsidR="002C3A29" w:rsidRPr="000B3C31">
        <w:rPr>
          <w:rFonts w:ascii="Times New Roman" w:eastAsia="Times New Roman" w:hAnsi="Times New Roman"/>
          <w:sz w:val="28"/>
          <w:szCs w:val="28"/>
          <w:lang w:eastAsia="lv-LV"/>
        </w:rPr>
        <w:t>iktie</w:t>
      </w:r>
      <w:r w:rsidRPr="000B3C31">
        <w:rPr>
          <w:rFonts w:ascii="Times New Roman" w:eastAsia="Times New Roman" w:hAnsi="Times New Roman"/>
          <w:sz w:val="28"/>
          <w:szCs w:val="28"/>
          <w:lang w:eastAsia="lv-LV"/>
        </w:rPr>
        <w:t xml:space="preserve"> iepirkuma līgum</w:t>
      </w:r>
      <w:r w:rsidR="00A1086E">
        <w:rPr>
          <w:rFonts w:ascii="Times New Roman" w:eastAsia="Times New Roman" w:hAnsi="Times New Roman"/>
          <w:sz w:val="28"/>
          <w:szCs w:val="28"/>
          <w:lang w:eastAsia="lv-LV"/>
        </w:rPr>
        <w:t>a</w:t>
      </w:r>
      <w:r w:rsidRPr="000B3C31">
        <w:rPr>
          <w:rFonts w:ascii="Times New Roman" w:eastAsia="Times New Roman" w:hAnsi="Times New Roman"/>
          <w:sz w:val="28"/>
          <w:szCs w:val="28"/>
          <w:lang w:eastAsia="lv-LV"/>
        </w:rPr>
        <w:t xml:space="preserve"> un vispārīg</w:t>
      </w:r>
      <w:r w:rsidR="009F383D">
        <w:rPr>
          <w:rFonts w:ascii="Times New Roman" w:eastAsia="Times New Roman" w:hAnsi="Times New Roman"/>
          <w:sz w:val="28"/>
          <w:szCs w:val="28"/>
          <w:lang w:eastAsia="lv-LV"/>
        </w:rPr>
        <w:t>ā</w:t>
      </w:r>
      <w:r w:rsidR="00A1086E">
        <w:rPr>
          <w:rFonts w:ascii="Times New Roman" w:eastAsia="Times New Roman" w:hAnsi="Times New Roman"/>
          <w:sz w:val="28"/>
          <w:szCs w:val="28"/>
          <w:lang w:eastAsia="lv-LV"/>
        </w:rPr>
        <w:t>s</w:t>
      </w:r>
      <w:r w:rsidRPr="000B3C31">
        <w:rPr>
          <w:rFonts w:ascii="Times New Roman" w:eastAsia="Times New Roman" w:hAnsi="Times New Roman"/>
          <w:sz w:val="28"/>
          <w:szCs w:val="28"/>
          <w:lang w:eastAsia="lv-LV"/>
        </w:rPr>
        <w:t xml:space="preserve"> </w:t>
      </w:r>
      <w:r w:rsidR="002C3A29" w:rsidRPr="000B3C31">
        <w:rPr>
          <w:rFonts w:ascii="Times New Roman" w:eastAsia="Times New Roman" w:hAnsi="Times New Roman"/>
          <w:sz w:val="28"/>
          <w:szCs w:val="28"/>
          <w:lang w:eastAsia="lv-LV"/>
        </w:rPr>
        <w:t>vienošan</w:t>
      </w:r>
      <w:r w:rsidR="00A1086E">
        <w:rPr>
          <w:rFonts w:ascii="Times New Roman" w:eastAsia="Times New Roman" w:hAnsi="Times New Roman"/>
          <w:sz w:val="28"/>
          <w:szCs w:val="28"/>
          <w:lang w:eastAsia="lv-LV"/>
        </w:rPr>
        <w:t>ā</w:t>
      </w:r>
      <w:r w:rsidR="002C3A29" w:rsidRPr="000B3C31">
        <w:rPr>
          <w:rFonts w:ascii="Times New Roman" w:eastAsia="Times New Roman" w:hAnsi="Times New Roman"/>
          <w:sz w:val="28"/>
          <w:szCs w:val="28"/>
          <w:lang w:eastAsia="lv-LV"/>
        </w:rPr>
        <w:t>s grozīšanas noteikumi</w:t>
      </w:r>
      <w:r w:rsidR="008A70C5" w:rsidRPr="000B3C31">
        <w:rPr>
          <w:rFonts w:ascii="Times New Roman" w:eastAsia="Times New Roman" w:hAnsi="Times New Roman"/>
          <w:sz w:val="28"/>
          <w:szCs w:val="28"/>
          <w:lang w:eastAsia="lv-LV"/>
        </w:rPr>
        <w:t>, </w:t>
      </w:r>
      <w:r w:rsidR="00925D90" w:rsidRPr="000B3C31">
        <w:rPr>
          <w:rFonts w:ascii="Times New Roman" w:hAnsi="Times New Roman"/>
          <w:sz w:val="28"/>
          <w:szCs w:val="28"/>
        </w:rPr>
        <w:t>–</w:t>
      </w:r>
    </w:p>
    <w:p w14:paraId="564A9728" w14:textId="032BE97F" w:rsidR="00CE66ED"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BD2F74"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trīsdesmit</w:t>
      </w:r>
      <w:r w:rsidR="00BD2F74"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divsimt četrdesmit</w:t>
      </w:r>
      <w:r w:rsidR="001A68C9" w:rsidRPr="000B3C31">
        <w:rPr>
          <w:rFonts w:ascii="Times New Roman" w:eastAsia="Times New Roman" w:hAnsi="Times New Roman"/>
          <w:sz w:val="28"/>
          <w:szCs w:val="28"/>
          <w:lang w:eastAsia="lv-LV"/>
        </w:rPr>
        <w:t xml:space="preserve"> naudas soda vienībām</w:t>
      </w:r>
      <w:r w:rsidR="00CE66ED" w:rsidRPr="000B3C31">
        <w:rPr>
          <w:rFonts w:ascii="Times New Roman" w:eastAsia="Times New Roman" w:hAnsi="Times New Roman"/>
          <w:sz w:val="28"/>
          <w:szCs w:val="28"/>
          <w:lang w:eastAsia="lv-LV"/>
        </w:rPr>
        <w:t>.</w:t>
      </w:r>
    </w:p>
    <w:p w14:paraId="0695AF67" w14:textId="711B1E8F" w:rsidR="006F3B4C"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w:t>
      </w:r>
      <w:r w:rsidR="00B1702E" w:rsidRPr="000B3C31">
        <w:rPr>
          <w:rFonts w:ascii="Times New Roman" w:eastAsia="Times New Roman" w:hAnsi="Times New Roman"/>
          <w:sz w:val="28"/>
          <w:szCs w:val="28"/>
          <w:lang w:eastAsia="lv-LV"/>
        </w:rPr>
        <w:t>5) Par šā panta pirmajā, otrajā</w:t>
      </w:r>
      <w:r w:rsidR="006F3B4C" w:rsidRPr="000B3C31">
        <w:rPr>
          <w:rFonts w:ascii="Times New Roman" w:eastAsia="Times New Roman" w:hAnsi="Times New Roman"/>
          <w:sz w:val="28"/>
          <w:szCs w:val="28"/>
          <w:lang w:eastAsia="lv-LV"/>
        </w:rPr>
        <w:t>,</w:t>
      </w:r>
      <w:r w:rsidRPr="000B3C31">
        <w:rPr>
          <w:rFonts w:ascii="Times New Roman" w:eastAsia="Times New Roman" w:hAnsi="Times New Roman"/>
          <w:sz w:val="28"/>
          <w:szCs w:val="28"/>
          <w:lang w:eastAsia="lv-LV"/>
        </w:rPr>
        <w:t xml:space="preserve"> trešajā</w:t>
      </w:r>
      <w:r w:rsidR="006F3B4C" w:rsidRPr="000B3C31">
        <w:rPr>
          <w:rFonts w:ascii="Times New Roman" w:eastAsia="Times New Roman" w:hAnsi="Times New Roman"/>
          <w:sz w:val="28"/>
          <w:szCs w:val="28"/>
          <w:lang w:eastAsia="lv-LV"/>
        </w:rPr>
        <w:t xml:space="preserve"> vai ceturtajā</w:t>
      </w:r>
      <w:r w:rsidRPr="000B3C31">
        <w:rPr>
          <w:rFonts w:ascii="Times New Roman" w:eastAsia="Times New Roman" w:hAnsi="Times New Roman"/>
          <w:sz w:val="28"/>
          <w:szCs w:val="28"/>
          <w:lang w:eastAsia="lv-LV"/>
        </w:rPr>
        <w:t xml:space="preserve"> daļā minētajām darbībām, ja noslēgtā iepirkuma līguma vai vispārī</w:t>
      </w:r>
      <w:r w:rsidR="003E2445" w:rsidRPr="000B3C31">
        <w:rPr>
          <w:rFonts w:ascii="Times New Roman" w:eastAsia="Times New Roman" w:hAnsi="Times New Roman"/>
          <w:sz w:val="28"/>
          <w:szCs w:val="28"/>
          <w:lang w:eastAsia="lv-LV"/>
        </w:rPr>
        <w:t>g</w:t>
      </w:r>
      <w:r w:rsidR="009F383D">
        <w:rPr>
          <w:rFonts w:ascii="Times New Roman" w:eastAsia="Times New Roman" w:hAnsi="Times New Roman"/>
          <w:sz w:val="28"/>
          <w:szCs w:val="28"/>
          <w:lang w:eastAsia="lv-LV"/>
        </w:rPr>
        <w:t>ā</w:t>
      </w:r>
      <w:r w:rsidR="003E2445" w:rsidRPr="000B3C31">
        <w:rPr>
          <w:rFonts w:ascii="Times New Roman" w:eastAsia="Times New Roman" w:hAnsi="Times New Roman"/>
          <w:sz w:val="28"/>
          <w:szCs w:val="28"/>
          <w:lang w:eastAsia="lv-LV"/>
        </w:rPr>
        <w:t>s vienošanās līgumcena</w:t>
      </w:r>
      <w:r w:rsidR="0011559F" w:rsidRPr="000B3C31">
        <w:rPr>
          <w:rFonts w:ascii="Times New Roman" w:eastAsia="Times New Roman" w:hAnsi="Times New Roman"/>
          <w:sz w:val="28"/>
          <w:szCs w:val="28"/>
          <w:lang w:eastAsia="lv-LV"/>
        </w:rPr>
        <w:t xml:space="preserve"> vai grozījumu kopējā līgumcena</w:t>
      </w:r>
      <w:r w:rsidR="003E2445" w:rsidRPr="000B3C31">
        <w:rPr>
          <w:rFonts w:ascii="Times New Roman" w:eastAsia="Times New Roman" w:hAnsi="Times New Roman"/>
          <w:sz w:val="28"/>
          <w:szCs w:val="28"/>
          <w:lang w:eastAsia="lv-LV"/>
        </w:rPr>
        <w:t xml:space="preserve"> ir 500 </w:t>
      </w:r>
      <w:r w:rsidRPr="000B3C31">
        <w:rPr>
          <w:rFonts w:ascii="Times New Roman" w:eastAsia="Times New Roman" w:hAnsi="Times New Roman"/>
          <w:sz w:val="28"/>
          <w:szCs w:val="28"/>
          <w:lang w:eastAsia="lv-LV"/>
        </w:rPr>
        <w:t>000 </w:t>
      </w:r>
      <w:proofErr w:type="spellStart"/>
      <w:r w:rsidRPr="000B3C31">
        <w:rPr>
          <w:rFonts w:ascii="Times New Roman" w:eastAsia="Times New Roman" w:hAnsi="Times New Roman"/>
          <w:i/>
          <w:iCs/>
          <w:sz w:val="28"/>
          <w:szCs w:val="28"/>
          <w:lang w:eastAsia="lv-LV"/>
        </w:rPr>
        <w:t>euro</w:t>
      </w:r>
      <w:proofErr w:type="spellEnd"/>
      <w:r w:rsidR="00E2280C" w:rsidRPr="000B3C31">
        <w:rPr>
          <w:rFonts w:ascii="Times New Roman" w:eastAsia="Times New Roman" w:hAnsi="Times New Roman"/>
          <w:sz w:val="28"/>
          <w:szCs w:val="28"/>
          <w:lang w:eastAsia="lv-LV"/>
        </w:rPr>
        <w:t xml:space="preserve"> vai lielāka, </w:t>
      </w:r>
      <w:r w:rsidR="00C2036C" w:rsidRPr="000B3C31">
        <w:rPr>
          <w:rFonts w:ascii="Times New Roman" w:hAnsi="Times New Roman"/>
          <w:sz w:val="28"/>
          <w:szCs w:val="28"/>
        </w:rPr>
        <w:t xml:space="preserve">– </w:t>
      </w:r>
    </w:p>
    <w:p w14:paraId="3776BC0A" w14:textId="1EDF3893" w:rsidR="004348E3" w:rsidRPr="000B3C31" w:rsidRDefault="00B67C0B"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7E1E98" w:rsidRPr="000B3C31">
        <w:rPr>
          <w:rFonts w:ascii="Times New Roman" w:eastAsia="Times New Roman" w:hAnsi="Times New Roman"/>
          <w:sz w:val="28"/>
          <w:szCs w:val="28"/>
          <w:lang w:eastAsia="lv-LV"/>
        </w:rPr>
        <w:t xml:space="preserve"> naudas sodu no </w:t>
      </w:r>
      <w:r w:rsidR="000B4050" w:rsidRPr="000B3C31">
        <w:rPr>
          <w:rFonts w:ascii="Times New Roman" w:eastAsia="Times New Roman" w:hAnsi="Times New Roman"/>
          <w:sz w:val="28"/>
          <w:szCs w:val="28"/>
          <w:lang w:eastAsia="lv-LV"/>
        </w:rPr>
        <w:t>septiņdesmit</w:t>
      </w:r>
      <w:r w:rsidR="007E1E98"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četrsimt</w:t>
      </w:r>
      <w:r w:rsidR="007E1E98" w:rsidRPr="000B3C31">
        <w:rPr>
          <w:rFonts w:ascii="Times New Roman" w:eastAsia="Times New Roman" w:hAnsi="Times New Roman"/>
          <w:sz w:val="28"/>
          <w:szCs w:val="28"/>
          <w:lang w:eastAsia="lv-LV"/>
        </w:rPr>
        <w:t xml:space="preserve"> naudas soda vienībām</w:t>
      </w:r>
      <w:r w:rsidR="000B0821" w:rsidRPr="000B3C31">
        <w:rPr>
          <w:rFonts w:ascii="Times New Roman" w:eastAsia="Times New Roman" w:hAnsi="Times New Roman"/>
          <w:sz w:val="28"/>
          <w:szCs w:val="28"/>
          <w:lang w:eastAsia="lv-LV"/>
        </w:rPr>
        <w:t xml:space="preserve"> </w:t>
      </w:r>
      <w:r w:rsidR="00466E09" w:rsidRPr="000B3C31">
        <w:rPr>
          <w:rFonts w:ascii="Times New Roman" w:eastAsia="Times New Roman" w:hAnsi="Times New Roman"/>
          <w:sz w:val="28"/>
          <w:szCs w:val="28"/>
          <w:lang w:eastAsia="lv-LV"/>
        </w:rPr>
        <w:t xml:space="preserve">un </w:t>
      </w:r>
      <w:r w:rsidR="000B0821" w:rsidRPr="000B3C31">
        <w:rPr>
          <w:rFonts w:ascii="Times New Roman" w:hAnsi="Times New Roman"/>
          <w:sz w:val="28"/>
          <w:szCs w:val="28"/>
        </w:rPr>
        <w:t xml:space="preserve">tiesību izmantošanas aizliegumu </w:t>
      </w:r>
      <w:r w:rsidR="0005051B" w:rsidRPr="000B3C31">
        <w:rPr>
          <w:rFonts w:ascii="Times New Roman" w:hAnsi="Times New Roman"/>
          <w:sz w:val="28"/>
          <w:szCs w:val="28"/>
        </w:rPr>
        <w:t xml:space="preserve">uz laiku no viena līdz </w:t>
      </w:r>
      <w:r w:rsidR="006F3B4C" w:rsidRPr="000B3C31">
        <w:rPr>
          <w:rFonts w:ascii="Times New Roman" w:hAnsi="Times New Roman"/>
          <w:sz w:val="28"/>
          <w:szCs w:val="28"/>
        </w:rPr>
        <w:t xml:space="preserve">diviem </w:t>
      </w:r>
      <w:r w:rsidR="0005051B" w:rsidRPr="000B3C31">
        <w:rPr>
          <w:rFonts w:ascii="Times New Roman" w:hAnsi="Times New Roman"/>
          <w:sz w:val="28"/>
          <w:szCs w:val="28"/>
        </w:rPr>
        <w:t>gadiem ieņemt amatus, kuru pienākumos ietilpst lēmum</w:t>
      </w:r>
      <w:r w:rsidR="00A1086E">
        <w:rPr>
          <w:rFonts w:ascii="Times New Roman" w:hAnsi="Times New Roman"/>
          <w:sz w:val="28"/>
          <w:szCs w:val="28"/>
        </w:rPr>
        <w:t>a</w:t>
      </w:r>
      <w:r w:rsidR="0005051B" w:rsidRPr="000B3C31">
        <w:rPr>
          <w:rFonts w:ascii="Times New Roman" w:hAnsi="Times New Roman"/>
          <w:sz w:val="28"/>
          <w:szCs w:val="28"/>
        </w:rPr>
        <w:t xml:space="preserve"> pieņemšana publisko iepirkumu un publiskās un privātās partnerības jomā vai iepirkuma līgum</w:t>
      </w:r>
      <w:r w:rsidR="00A1086E">
        <w:rPr>
          <w:rFonts w:ascii="Times New Roman" w:hAnsi="Times New Roman"/>
          <w:sz w:val="28"/>
          <w:szCs w:val="28"/>
        </w:rPr>
        <w:t>a</w:t>
      </w:r>
      <w:r w:rsidR="0005051B" w:rsidRPr="000B3C31">
        <w:rPr>
          <w:rFonts w:ascii="Times New Roman" w:hAnsi="Times New Roman"/>
          <w:sz w:val="28"/>
          <w:szCs w:val="28"/>
        </w:rPr>
        <w:t>, vispārīg</w:t>
      </w:r>
      <w:r w:rsidR="009F383D">
        <w:rPr>
          <w:rFonts w:ascii="Times New Roman" w:hAnsi="Times New Roman"/>
          <w:sz w:val="28"/>
          <w:szCs w:val="28"/>
        </w:rPr>
        <w:t>ā</w:t>
      </w:r>
      <w:r w:rsidR="00A1086E">
        <w:rPr>
          <w:rFonts w:ascii="Times New Roman" w:hAnsi="Times New Roman"/>
          <w:sz w:val="28"/>
          <w:szCs w:val="28"/>
        </w:rPr>
        <w:t>s</w:t>
      </w:r>
      <w:r w:rsidR="0005051B" w:rsidRPr="000B3C31">
        <w:rPr>
          <w:rFonts w:ascii="Times New Roman" w:hAnsi="Times New Roman"/>
          <w:sz w:val="28"/>
          <w:szCs w:val="28"/>
        </w:rPr>
        <w:t xml:space="preserve"> vienošan</w:t>
      </w:r>
      <w:r w:rsidR="00A1086E">
        <w:rPr>
          <w:rFonts w:ascii="Times New Roman" w:hAnsi="Times New Roman"/>
          <w:sz w:val="28"/>
          <w:szCs w:val="28"/>
        </w:rPr>
        <w:t>ā</w:t>
      </w:r>
      <w:r w:rsidR="0005051B" w:rsidRPr="000B3C31">
        <w:rPr>
          <w:rFonts w:ascii="Times New Roman" w:hAnsi="Times New Roman"/>
          <w:sz w:val="28"/>
          <w:szCs w:val="28"/>
        </w:rPr>
        <w:t>s, partnerības iepirkuma līgum</w:t>
      </w:r>
      <w:r w:rsidR="00A1086E">
        <w:rPr>
          <w:rFonts w:ascii="Times New Roman" w:hAnsi="Times New Roman"/>
          <w:sz w:val="28"/>
          <w:szCs w:val="28"/>
        </w:rPr>
        <w:t>a</w:t>
      </w:r>
      <w:r w:rsidR="0005051B" w:rsidRPr="000B3C31">
        <w:rPr>
          <w:rFonts w:ascii="Times New Roman" w:hAnsi="Times New Roman"/>
          <w:sz w:val="28"/>
          <w:szCs w:val="28"/>
        </w:rPr>
        <w:t xml:space="preserve"> vai koncesijas līgum</w:t>
      </w:r>
      <w:r w:rsidR="00A1086E">
        <w:rPr>
          <w:rFonts w:ascii="Times New Roman" w:hAnsi="Times New Roman"/>
          <w:sz w:val="28"/>
          <w:szCs w:val="28"/>
        </w:rPr>
        <w:t>a</w:t>
      </w:r>
      <w:r w:rsidR="0005051B" w:rsidRPr="000B3C31">
        <w:rPr>
          <w:rFonts w:ascii="Times New Roman" w:hAnsi="Times New Roman"/>
          <w:sz w:val="28"/>
          <w:szCs w:val="28"/>
        </w:rPr>
        <w:t xml:space="preserve"> noslēgšana.</w:t>
      </w:r>
    </w:p>
    <w:p w14:paraId="07BC59B6" w14:textId="77777777" w:rsidR="00086B2B" w:rsidRPr="00A1086E" w:rsidRDefault="00086B2B" w:rsidP="00D75DCD">
      <w:pPr>
        <w:shd w:val="clear" w:color="auto" w:fill="FFFFFF"/>
        <w:ind w:firstLine="709"/>
        <w:jc w:val="both"/>
        <w:rPr>
          <w:rFonts w:ascii="Times New Roman" w:eastAsia="Times New Roman" w:hAnsi="Times New Roman"/>
          <w:bCs/>
          <w:sz w:val="28"/>
          <w:szCs w:val="28"/>
          <w:lang w:eastAsia="lv-LV"/>
        </w:rPr>
      </w:pPr>
    </w:p>
    <w:p w14:paraId="5FCA61B3" w14:textId="5E4DB33D" w:rsidR="00CE66ED" w:rsidRPr="000B3C31" w:rsidRDefault="005B3859" w:rsidP="00D75DCD">
      <w:pPr>
        <w:ind w:firstLine="709"/>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9</w:t>
      </w:r>
      <w:r w:rsidR="00341CCE" w:rsidRPr="000B3C31">
        <w:rPr>
          <w:rFonts w:ascii="Times New Roman" w:eastAsia="Times New Roman" w:hAnsi="Times New Roman"/>
          <w:b/>
          <w:bCs/>
          <w:sz w:val="28"/>
          <w:szCs w:val="28"/>
          <w:lang w:eastAsia="lv-LV"/>
        </w:rPr>
        <w:t>4</w:t>
      </w:r>
      <w:r w:rsidR="00CE66ED" w:rsidRPr="000B3C31">
        <w:rPr>
          <w:rFonts w:ascii="Times New Roman" w:eastAsia="Times New Roman" w:hAnsi="Times New Roman"/>
          <w:b/>
          <w:bCs/>
          <w:sz w:val="28"/>
          <w:szCs w:val="28"/>
          <w:lang w:eastAsia="lv-LV"/>
        </w:rPr>
        <w:t>. pants. </w:t>
      </w:r>
      <w:r w:rsidR="007D01E9" w:rsidRPr="000B3C31">
        <w:rPr>
          <w:rFonts w:ascii="Times New Roman" w:eastAsia="Times New Roman" w:hAnsi="Times New Roman"/>
          <w:b/>
          <w:bCs/>
          <w:sz w:val="28"/>
          <w:szCs w:val="28"/>
          <w:lang w:eastAsia="lv-LV"/>
        </w:rPr>
        <w:t>D</w:t>
      </w:r>
      <w:r w:rsidR="00CE66ED" w:rsidRPr="000B3C31">
        <w:rPr>
          <w:rFonts w:ascii="Times New Roman" w:eastAsia="Times New Roman" w:hAnsi="Times New Roman"/>
          <w:b/>
          <w:bCs/>
          <w:sz w:val="28"/>
          <w:szCs w:val="28"/>
          <w:lang w:eastAsia="lv-LV"/>
        </w:rPr>
        <w:t>okumentu un informācijas nenodrošināšana</w:t>
      </w:r>
    </w:p>
    <w:p w14:paraId="7212EDE9" w14:textId="01116DB9" w:rsidR="006F3B4C" w:rsidRPr="000B3C31" w:rsidRDefault="00CE66ED" w:rsidP="00714840">
      <w:pPr>
        <w:shd w:val="clear" w:color="auto" w:fill="FFFFFF"/>
        <w:ind w:firstLine="709"/>
        <w:jc w:val="both"/>
        <w:rPr>
          <w:rFonts w:ascii="Times New Roman" w:hAnsi="Times New Roman"/>
          <w:sz w:val="28"/>
          <w:szCs w:val="28"/>
        </w:rPr>
      </w:pPr>
      <w:r w:rsidRPr="000B3C31">
        <w:rPr>
          <w:rFonts w:ascii="Times New Roman" w:eastAsia="Times New Roman" w:hAnsi="Times New Roman"/>
          <w:sz w:val="28"/>
          <w:szCs w:val="28"/>
          <w:lang w:eastAsia="lv-LV"/>
        </w:rPr>
        <w:t xml:space="preserve">(1) Par </w:t>
      </w:r>
      <w:r w:rsidR="00EF088C" w:rsidRPr="000B3C31">
        <w:rPr>
          <w:rFonts w:ascii="Times New Roman" w:eastAsia="Times New Roman" w:hAnsi="Times New Roman"/>
          <w:sz w:val="28"/>
          <w:szCs w:val="28"/>
          <w:lang w:eastAsia="lv-LV"/>
        </w:rPr>
        <w:t xml:space="preserve">šajā likumā </w:t>
      </w:r>
      <w:r w:rsidR="00DC10E7" w:rsidRPr="000B3C31">
        <w:rPr>
          <w:rFonts w:ascii="Times New Roman" w:eastAsia="Times New Roman" w:hAnsi="Times New Roman"/>
          <w:sz w:val="28"/>
          <w:szCs w:val="28"/>
          <w:lang w:eastAsia="lv-LV"/>
        </w:rPr>
        <w:t xml:space="preserve">un uz tā pamata izdotajos normatīvajos aktos </w:t>
      </w:r>
      <w:r w:rsidR="00473EA3" w:rsidRPr="000B3C31">
        <w:rPr>
          <w:rFonts w:ascii="Times New Roman" w:eastAsia="Times New Roman" w:hAnsi="Times New Roman"/>
          <w:sz w:val="28"/>
          <w:szCs w:val="28"/>
          <w:lang w:eastAsia="lv-LV"/>
        </w:rPr>
        <w:t>ietverto</w:t>
      </w:r>
      <w:r w:rsidR="00EF088C" w:rsidRPr="000B3C31">
        <w:rPr>
          <w:rFonts w:ascii="Times New Roman" w:eastAsia="Times New Roman" w:hAnsi="Times New Roman"/>
          <w:sz w:val="28"/>
          <w:szCs w:val="28"/>
          <w:lang w:eastAsia="lv-LV"/>
        </w:rPr>
        <w:t xml:space="preserve"> notei</w:t>
      </w:r>
      <w:r w:rsidR="00285A7E" w:rsidRPr="000B3C31">
        <w:rPr>
          <w:rFonts w:ascii="Times New Roman" w:eastAsia="Times New Roman" w:hAnsi="Times New Roman"/>
          <w:sz w:val="28"/>
          <w:szCs w:val="28"/>
          <w:lang w:eastAsia="lv-LV"/>
        </w:rPr>
        <w:t xml:space="preserve">kumu neievērošanu </w:t>
      </w:r>
      <w:r w:rsidR="00714840" w:rsidRPr="000B3C31">
        <w:rPr>
          <w:rFonts w:ascii="Times New Roman" w:eastAsia="Times New Roman" w:hAnsi="Times New Roman"/>
          <w:sz w:val="28"/>
          <w:szCs w:val="28"/>
          <w:lang w:eastAsia="lv-LV"/>
        </w:rPr>
        <w:t xml:space="preserve">pieteikumu, piedāvājumu vai metu sagatavošanas vai kvalifikācijas sistēmas izveides </w:t>
      </w:r>
      <w:r w:rsidR="00C663C8" w:rsidRPr="000B3C31">
        <w:rPr>
          <w:rFonts w:ascii="Times New Roman" w:eastAsia="Times New Roman" w:hAnsi="Times New Roman"/>
          <w:sz w:val="28"/>
          <w:szCs w:val="28"/>
          <w:lang w:eastAsia="lv-LV"/>
        </w:rPr>
        <w:t>vai</w:t>
      </w:r>
      <w:r w:rsidR="00095785" w:rsidRPr="000B3C31">
        <w:rPr>
          <w:rFonts w:ascii="Times New Roman" w:eastAsia="Times New Roman" w:hAnsi="Times New Roman"/>
          <w:sz w:val="28"/>
          <w:szCs w:val="28"/>
          <w:lang w:eastAsia="lv-LV"/>
        </w:rPr>
        <w:t xml:space="preserve"> uzturēšanas </w:t>
      </w:r>
      <w:r w:rsidR="00714840" w:rsidRPr="000B3C31">
        <w:rPr>
          <w:rFonts w:ascii="Times New Roman" w:eastAsia="Times New Roman" w:hAnsi="Times New Roman"/>
          <w:sz w:val="28"/>
          <w:szCs w:val="28"/>
          <w:lang w:eastAsia="lv-LV"/>
        </w:rPr>
        <w:t xml:space="preserve">laikā </w:t>
      </w:r>
      <w:r w:rsidR="00EF088C" w:rsidRPr="000B3C31">
        <w:rPr>
          <w:rFonts w:ascii="Times New Roman" w:eastAsia="Times New Roman" w:hAnsi="Times New Roman"/>
          <w:sz w:val="28"/>
          <w:szCs w:val="28"/>
          <w:lang w:eastAsia="lv-LV"/>
        </w:rPr>
        <w:t xml:space="preserve">attiecībā uz </w:t>
      </w:r>
      <w:r w:rsidRPr="000B3C31">
        <w:rPr>
          <w:rFonts w:ascii="Times New Roman" w:eastAsia="Times New Roman" w:hAnsi="Times New Roman"/>
          <w:sz w:val="28"/>
          <w:szCs w:val="28"/>
          <w:lang w:eastAsia="lv-LV"/>
        </w:rPr>
        <w:t>ie</w:t>
      </w:r>
      <w:r w:rsidR="00EF088C" w:rsidRPr="000B3C31">
        <w:rPr>
          <w:rFonts w:ascii="Times New Roman" w:eastAsia="Times New Roman" w:hAnsi="Times New Roman"/>
          <w:sz w:val="28"/>
          <w:szCs w:val="28"/>
          <w:lang w:eastAsia="lv-LV"/>
        </w:rPr>
        <w:t xml:space="preserve">pirkuma </w:t>
      </w:r>
      <w:r w:rsidR="00620368" w:rsidRPr="000B3C31">
        <w:rPr>
          <w:rFonts w:ascii="Times New Roman" w:eastAsia="Times New Roman" w:hAnsi="Times New Roman"/>
          <w:sz w:val="28"/>
          <w:szCs w:val="28"/>
          <w:lang w:eastAsia="lv-LV"/>
        </w:rPr>
        <w:t xml:space="preserve">procedūras </w:t>
      </w:r>
      <w:r w:rsidR="00EF088C" w:rsidRPr="000B3C31">
        <w:rPr>
          <w:rFonts w:ascii="Times New Roman" w:eastAsia="Times New Roman" w:hAnsi="Times New Roman"/>
          <w:sz w:val="28"/>
          <w:szCs w:val="28"/>
          <w:lang w:eastAsia="lv-LV"/>
        </w:rPr>
        <w:t xml:space="preserve">dokumentu pieejamības </w:t>
      </w:r>
      <w:r w:rsidRPr="000B3C31">
        <w:rPr>
          <w:rFonts w:ascii="Times New Roman" w:eastAsia="Times New Roman" w:hAnsi="Times New Roman"/>
          <w:sz w:val="28"/>
          <w:szCs w:val="28"/>
          <w:lang w:eastAsia="lv-LV"/>
        </w:rPr>
        <w:t>nodrošināšanu</w:t>
      </w:r>
      <w:r w:rsidR="00E11D2E" w:rsidRPr="000B3C31">
        <w:rPr>
          <w:rFonts w:ascii="Times New Roman" w:eastAsia="Times New Roman" w:hAnsi="Times New Roman"/>
          <w:sz w:val="28"/>
          <w:szCs w:val="28"/>
          <w:lang w:eastAsia="lv-LV"/>
        </w:rPr>
        <w:t xml:space="preserve">, iepirkuma </w:t>
      </w:r>
      <w:r w:rsidR="00620368" w:rsidRPr="000B3C31">
        <w:rPr>
          <w:rFonts w:ascii="Times New Roman" w:eastAsia="Times New Roman" w:hAnsi="Times New Roman"/>
          <w:sz w:val="28"/>
          <w:szCs w:val="28"/>
          <w:lang w:eastAsia="lv-LV"/>
        </w:rPr>
        <w:t xml:space="preserve">procedūras </w:t>
      </w:r>
      <w:r w:rsidR="00E11D2E" w:rsidRPr="000B3C31">
        <w:rPr>
          <w:rFonts w:ascii="Times New Roman" w:eastAsia="Times New Roman" w:hAnsi="Times New Roman"/>
          <w:sz w:val="28"/>
          <w:szCs w:val="28"/>
          <w:lang w:eastAsia="lv-LV"/>
        </w:rPr>
        <w:t>dokumentu izsniegšanu</w:t>
      </w:r>
      <w:r w:rsidRPr="000B3C31">
        <w:rPr>
          <w:rFonts w:ascii="Times New Roman" w:eastAsia="Times New Roman" w:hAnsi="Times New Roman"/>
          <w:sz w:val="28"/>
          <w:szCs w:val="28"/>
          <w:lang w:eastAsia="lv-LV"/>
        </w:rPr>
        <w:t xml:space="preserve"> vai papildu i</w:t>
      </w:r>
      <w:r w:rsidR="00E11D2E" w:rsidRPr="000B3C31">
        <w:rPr>
          <w:rFonts w:ascii="Times New Roman" w:eastAsia="Times New Roman" w:hAnsi="Times New Roman"/>
          <w:sz w:val="28"/>
          <w:szCs w:val="28"/>
          <w:lang w:eastAsia="lv-LV"/>
        </w:rPr>
        <w:t>nformācijas sniegšanu</w:t>
      </w:r>
      <w:r w:rsidR="009B4966" w:rsidRPr="000B3C31">
        <w:rPr>
          <w:rFonts w:ascii="Times New Roman" w:eastAsia="Times New Roman" w:hAnsi="Times New Roman"/>
          <w:sz w:val="28"/>
          <w:szCs w:val="28"/>
          <w:lang w:eastAsia="lv-LV"/>
        </w:rPr>
        <w:t xml:space="preserve"> </w:t>
      </w:r>
      <w:r w:rsidR="00887803" w:rsidRPr="000B3C31">
        <w:rPr>
          <w:rFonts w:ascii="Times New Roman" w:hAnsi="Times New Roman"/>
          <w:sz w:val="28"/>
          <w:szCs w:val="28"/>
        </w:rPr>
        <w:t xml:space="preserve">– </w:t>
      </w:r>
    </w:p>
    <w:p w14:paraId="5B3DF456" w14:textId="295A1FCA" w:rsidR="00CE66ED" w:rsidRPr="000B3C31" w:rsidRDefault="00A71FBC" w:rsidP="00714840">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w:t>
      </w:r>
      <w:r w:rsidR="00887803" w:rsidRPr="000B3C31">
        <w:rPr>
          <w:rFonts w:ascii="Times New Roman" w:eastAsia="Times New Roman" w:hAnsi="Times New Roman"/>
          <w:sz w:val="28"/>
          <w:szCs w:val="28"/>
          <w:lang w:eastAsia="lv-LV"/>
        </w:rPr>
        <w:t xml:space="preserve"> </w:t>
      </w:r>
      <w:r w:rsidR="00B35753" w:rsidRPr="000B3C31">
        <w:rPr>
          <w:rFonts w:ascii="Times New Roman" w:eastAsia="Times New Roman" w:hAnsi="Times New Roman"/>
          <w:sz w:val="28"/>
          <w:szCs w:val="28"/>
          <w:lang w:eastAsia="lv-LV"/>
        </w:rPr>
        <w:t>brīdinājumu</w:t>
      </w:r>
      <w:r w:rsidR="00CE66ED" w:rsidRPr="000B3C31">
        <w:rPr>
          <w:rFonts w:ascii="Times New Roman" w:eastAsia="Times New Roman" w:hAnsi="Times New Roman"/>
          <w:sz w:val="28"/>
          <w:szCs w:val="28"/>
          <w:lang w:eastAsia="lv-LV"/>
        </w:rPr>
        <w:t xml:space="preserve"> vai naudas sodu no</w:t>
      </w:r>
      <w:r w:rsidR="00A1086E">
        <w:rPr>
          <w:rFonts w:ascii="Times New Roman" w:eastAsia="Times New Roman" w:hAnsi="Times New Roman"/>
          <w:sz w:val="28"/>
          <w:szCs w:val="28"/>
          <w:lang w:eastAsia="lv-LV"/>
        </w:rPr>
        <w:t xml:space="preserve">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CE66ED" w:rsidRPr="000B3C31">
        <w:rPr>
          <w:rFonts w:ascii="Times New Roman" w:eastAsia="Times New Roman" w:hAnsi="Times New Roman"/>
          <w:sz w:val="28"/>
          <w:szCs w:val="28"/>
          <w:lang w:eastAsia="lv-LV"/>
        </w:rPr>
        <w:t xml:space="preserve"> naudas soda vienībām.</w:t>
      </w:r>
    </w:p>
    <w:p w14:paraId="72D36846" w14:textId="0CB77C0A" w:rsidR="006F3B4C" w:rsidRPr="000B3C31" w:rsidRDefault="00CE66ED" w:rsidP="00D75DCD">
      <w:pPr>
        <w:shd w:val="clear" w:color="auto" w:fill="FFFFFF"/>
        <w:ind w:firstLine="709"/>
        <w:jc w:val="both"/>
        <w:rPr>
          <w:rFonts w:ascii="Times New Roman" w:hAnsi="Times New Roman"/>
          <w:sz w:val="28"/>
          <w:szCs w:val="28"/>
        </w:rPr>
      </w:pPr>
      <w:r w:rsidRPr="000B3C31">
        <w:rPr>
          <w:rFonts w:ascii="Times New Roman" w:eastAsia="Times New Roman" w:hAnsi="Times New Roman"/>
          <w:sz w:val="28"/>
          <w:szCs w:val="28"/>
          <w:lang w:eastAsia="lv-LV"/>
        </w:rPr>
        <w:t>(2) Par kārtības</w:t>
      </w:r>
      <w:r w:rsidR="002160CD" w:rsidRPr="000B3C31">
        <w:rPr>
          <w:rFonts w:ascii="Times New Roman" w:eastAsia="Times New Roman" w:hAnsi="Times New Roman"/>
          <w:sz w:val="28"/>
          <w:szCs w:val="28"/>
          <w:lang w:eastAsia="lv-LV"/>
        </w:rPr>
        <w:t xml:space="preserve">, kādā kandidāti, </w:t>
      </w:r>
      <w:r w:rsidRPr="000B3C31">
        <w:rPr>
          <w:rFonts w:ascii="Times New Roman" w:eastAsia="Times New Roman" w:hAnsi="Times New Roman"/>
          <w:sz w:val="28"/>
          <w:szCs w:val="28"/>
          <w:lang w:eastAsia="lv-LV"/>
        </w:rPr>
        <w:t xml:space="preserve">pretendenti </w:t>
      </w:r>
      <w:r w:rsidR="002160CD" w:rsidRPr="000B3C31">
        <w:rPr>
          <w:rFonts w:ascii="Times New Roman" w:eastAsia="Times New Roman" w:hAnsi="Times New Roman"/>
          <w:sz w:val="28"/>
          <w:szCs w:val="28"/>
          <w:lang w:eastAsia="lv-LV"/>
        </w:rPr>
        <w:t xml:space="preserve">un metu konkursa dalībnieki </w:t>
      </w:r>
      <w:r w:rsidRPr="000B3C31">
        <w:rPr>
          <w:rFonts w:ascii="Times New Roman" w:eastAsia="Times New Roman" w:hAnsi="Times New Roman"/>
          <w:sz w:val="28"/>
          <w:szCs w:val="28"/>
          <w:lang w:eastAsia="lv-LV"/>
        </w:rPr>
        <w:t>informējami par iepirkuma rezultātiem</w:t>
      </w:r>
      <w:proofErr w:type="gramStart"/>
      <w:r w:rsidR="00E47561" w:rsidRPr="000B3C31">
        <w:rPr>
          <w:rFonts w:ascii="Times New Roman" w:eastAsia="Times New Roman" w:hAnsi="Times New Roman"/>
          <w:sz w:val="28"/>
          <w:szCs w:val="28"/>
          <w:lang w:eastAsia="lv-LV"/>
        </w:rPr>
        <w:t xml:space="preserve"> vai piegādātāji informējami par to iekļaušanu vai izslēgšanu no kvalifikācijas sistēmas</w:t>
      </w:r>
      <w:proofErr w:type="gramEnd"/>
      <w:r w:rsidRPr="000B3C31">
        <w:rPr>
          <w:rFonts w:ascii="Times New Roman" w:eastAsia="Times New Roman" w:hAnsi="Times New Roman"/>
          <w:sz w:val="28"/>
          <w:szCs w:val="28"/>
          <w:lang w:eastAsia="lv-LV"/>
        </w:rPr>
        <w:t xml:space="preserve">, </w:t>
      </w:r>
      <w:r w:rsidR="00EE365F" w:rsidRPr="000B3C31">
        <w:rPr>
          <w:rFonts w:ascii="Times New Roman" w:eastAsia="Times New Roman" w:hAnsi="Times New Roman"/>
          <w:sz w:val="28"/>
          <w:szCs w:val="28"/>
          <w:lang w:eastAsia="lv-LV"/>
        </w:rPr>
        <w:t>neievērošanu</w:t>
      </w:r>
      <w:r w:rsidR="00EE365F" w:rsidRPr="000B3C31">
        <w:rPr>
          <w:rFonts w:ascii="Times New Roman" w:hAnsi="Times New Roman"/>
          <w:sz w:val="28"/>
          <w:szCs w:val="28"/>
        </w:rPr>
        <w:t xml:space="preserve"> </w:t>
      </w:r>
      <w:r w:rsidR="00887803" w:rsidRPr="000B3C31">
        <w:rPr>
          <w:rFonts w:ascii="Times New Roman" w:hAnsi="Times New Roman"/>
          <w:sz w:val="28"/>
          <w:szCs w:val="28"/>
        </w:rPr>
        <w:t xml:space="preserve">– </w:t>
      </w:r>
    </w:p>
    <w:p w14:paraId="335427E3" w14:textId="67E77D9C" w:rsidR="00CE66ED" w:rsidRPr="000B3C31" w:rsidRDefault="00A71FBC"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piemēro brīdinājumu vai naudas sodu </w:t>
      </w:r>
      <w:r w:rsidR="00CE66ED" w:rsidRPr="000B3C31">
        <w:rPr>
          <w:rFonts w:ascii="Times New Roman" w:eastAsia="Times New Roman" w:hAnsi="Times New Roman"/>
          <w:sz w:val="28"/>
          <w:szCs w:val="28"/>
          <w:lang w:eastAsia="lv-LV"/>
        </w:rPr>
        <w:t>no</w:t>
      </w:r>
      <w:r w:rsidR="00A1086E">
        <w:rPr>
          <w:rFonts w:ascii="Times New Roman" w:eastAsia="Times New Roman" w:hAnsi="Times New Roman"/>
          <w:sz w:val="28"/>
          <w:szCs w:val="28"/>
          <w:lang w:eastAsia="lv-LV"/>
        </w:rPr>
        <w:t xml:space="preserve">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4A1100" w:rsidRPr="000B3C31">
        <w:rPr>
          <w:rFonts w:ascii="Times New Roman" w:eastAsia="Times New Roman" w:hAnsi="Times New Roman"/>
          <w:sz w:val="28"/>
          <w:szCs w:val="28"/>
          <w:lang w:eastAsia="lv-LV"/>
        </w:rPr>
        <w:t> </w:t>
      </w:r>
      <w:r w:rsidR="00CE66ED" w:rsidRPr="000B3C31">
        <w:rPr>
          <w:rFonts w:ascii="Times New Roman" w:eastAsia="Times New Roman" w:hAnsi="Times New Roman"/>
          <w:sz w:val="28"/>
          <w:szCs w:val="28"/>
          <w:lang w:eastAsia="lv-LV"/>
        </w:rPr>
        <w:t>naudas soda vienībām.</w:t>
      </w:r>
    </w:p>
    <w:p w14:paraId="3E8AFD04" w14:textId="77777777" w:rsidR="006F3B4C" w:rsidRPr="000B3C31" w:rsidRDefault="00CE66ED" w:rsidP="00D75DCD">
      <w:pPr>
        <w:shd w:val="clear" w:color="auto" w:fill="FFFFFF"/>
        <w:ind w:firstLine="709"/>
        <w:jc w:val="both"/>
        <w:rPr>
          <w:rFonts w:ascii="Times New Roman" w:hAnsi="Times New Roman"/>
          <w:sz w:val="28"/>
          <w:szCs w:val="28"/>
        </w:rPr>
      </w:pPr>
      <w:r w:rsidRPr="000B3C31">
        <w:rPr>
          <w:rFonts w:ascii="Times New Roman" w:eastAsia="Times New Roman" w:hAnsi="Times New Roman"/>
          <w:sz w:val="28"/>
          <w:szCs w:val="28"/>
          <w:lang w:eastAsia="lv-LV"/>
        </w:rPr>
        <w:t xml:space="preserve">(3) Par </w:t>
      </w:r>
      <w:r w:rsidR="00FD03BA" w:rsidRPr="000B3C31">
        <w:rPr>
          <w:rFonts w:ascii="Times New Roman" w:eastAsia="Times New Roman" w:hAnsi="Times New Roman"/>
          <w:sz w:val="28"/>
          <w:szCs w:val="28"/>
          <w:lang w:eastAsia="lv-LV"/>
        </w:rPr>
        <w:t>iepirkuma komisijas protokolu izsniegšanas prasību</w:t>
      </w:r>
      <w:r w:rsidR="00E440CC" w:rsidRPr="000B3C31">
        <w:rPr>
          <w:rFonts w:ascii="Times New Roman" w:eastAsia="Times New Roman" w:hAnsi="Times New Roman"/>
          <w:sz w:val="28"/>
          <w:szCs w:val="28"/>
          <w:lang w:eastAsia="lv-LV"/>
        </w:rPr>
        <w:t xml:space="preserve"> neievērošanu</w:t>
      </w:r>
      <w:r w:rsidR="008279BA" w:rsidRPr="000B3C31">
        <w:rPr>
          <w:rFonts w:ascii="Times New Roman" w:eastAsia="Times New Roman" w:hAnsi="Times New Roman"/>
          <w:sz w:val="28"/>
          <w:szCs w:val="28"/>
          <w:lang w:eastAsia="lv-LV"/>
        </w:rPr>
        <w:t>, kā arī par</w:t>
      </w:r>
      <w:r w:rsidR="00A72CCB" w:rsidRPr="000B3C31">
        <w:rPr>
          <w:rFonts w:ascii="Times New Roman" w:eastAsia="Times New Roman" w:hAnsi="Times New Roman"/>
          <w:sz w:val="28"/>
          <w:szCs w:val="28"/>
          <w:lang w:eastAsia="lv-LV"/>
        </w:rPr>
        <w:t xml:space="preserve"> </w:t>
      </w:r>
      <w:r w:rsidR="00714B08" w:rsidRPr="000B3C31">
        <w:rPr>
          <w:rFonts w:ascii="Times New Roman" w:eastAsia="Times New Roman" w:hAnsi="Times New Roman"/>
          <w:sz w:val="28"/>
          <w:szCs w:val="28"/>
          <w:lang w:eastAsia="lv-LV"/>
        </w:rPr>
        <w:t xml:space="preserve">iepirkuma procedūras </w:t>
      </w:r>
      <w:r w:rsidR="008040A7" w:rsidRPr="000B3C31">
        <w:rPr>
          <w:rFonts w:ascii="Times New Roman" w:eastAsia="Times New Roman" w:hAnsi="Times New Roman"/>
          <w:sz w:val="28"/>
          <w:szCs w:val="28"/>
          <w:lang w:eastAsia="lv-LV"/>
        </w:rPr>
        <w:t xml:space="preserve">vai metu konkursa </w:t>
      </w:r>
      <w:r w:rsidRPr="000B3C31">
        <w:rPr>
          <w:rFonts w:ascii="Times New Roman" w:eastAsia="Times New Roman" w:hAnsi="Times New Roman"/>
          <w:sz w:val="28"/>
          <w:szCs w:val="28"/>
          <w:lang w:eastAsia="lv-LV"/>
        </w:rPr>
        <w:t>ziņojuma sagatavošanas</w:t>
      </w:r>
      <w:r w:rsidR="00FD03BA" w:rsidRPr="000B3C31">
        <w:rPr>
          <w:rFonts w:ascii="Times New Roman" w:eastAsia="Times New Roman" w:hAnsi="Times New Roman"/>
          <w:sz w:val="28"/>
          <w:szCs w:val="28"/>
          <w:lang w:eastAsia="lv-LV"/>
        </w:rPr>
        <w:t>, publicēšanas</w:t>
      </w:r>
      <w:r w:rsidRPr="000B3C31">
        <w:rPr>
          <w:rFonts w:ascii="Times New Roman" w:eastAsia="Times New Roman" w:hAnsi="Times New Roman"/>
          <w:sz w:val="28"/>
          <w:szCs w:val="28"/>
          <w:lang w:eastAsia="lv-LV"/>
        </w:rPr>
        <w:t xml:space="preserve"> vai izsniegšanas prasību neievērošanu </w:t>
      </w:r>
      <w:r w:rsidR="00887803" w:rsidRPr="000B3C31">
        <w:rPr>
          <w:rFonts w:ascii="Times New Roman" w:hAnsi="Times New Roman"/>
          <w:sz w:val="28"/>
          <w:szCs w:val="28"/>
        </w:rPr>
        <w:t xml:space="preserve">– </w:t>
      </w:r>
    </w:p>
    <w:p w14:paraId="75195C37" w14:textId="25D62431" w:rsidR="00CE66ED" w:rsidRPr="000B3C31" w:rsidRDefault="00A71FBC"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piemēro brīdinājumu vai naudas sodu </w:t>
      </w:r>
      <w:r w:rsidR="00CE66ED" w:rsidRPr="000B3C31">
        <w:rPr>
          <w:rFonts w:ascii="Times New Roman" w:eastAsia="Times New Roman" w:hAnsi="Times New Roman"/>
          <w:sz w:val="28"/>
          <w:szCs w:val="28"/>
          <w:lang w:eastAsia="lv-LV"/>
        </w:rPr>
        <w:t>no</w:t>
      </w:r>
      <w:r w:rsidR="008F1392">
        <w:rPr>
          <w:rFonts w:ascii="Times New Roman" w:eastAsia="Times New Roman" w:hAnsi="Times New Roman"/>
          <w:sz w:val="28"/>
          <w:szCs w:val="28"/>
          <w:lang w:eastAsia="lv-LV"/>
        </w:rPr>
        <w:t xml:space="preserve">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CE66ED" w:rsidRPr="000B3C31">
        <w:rPr>
          <w:rFonts w:ascii="Times New Roman" w:eastAsia="Times New Roman" w:hAnsi="Times New Roman"/>
          <w:sz w:val="28"/>
          <w:szCs w:val="28"/>
          <w:lang w:eastAsia="lv-LV"/>
        </w:rPr>
        <w:t xml:space="preserve"> naudas soda vienībām.</w:t>
      </w:r>
    </w:p>
    <w:p w14:paraId="63CDE31E" w14:textId="46D72271" w:rsidR="008F1392" w:rsidRDefault="00633DDF" w:rsidP="008F1392">
      <w:pPr>
        <w:shd w:val="clear" w:color="auto" w:fill="FFFFFF"/>
        <w:ind w:firstLine="709"/>
        <w:jc w:val="both"/>
        <w:rPr>
          <w:rFonts w:ascii="Times New Roman" w:hAnsi="Times New Roman"/>
          <w:sz w:val="28"/>
          <w:szCs w:val="28"/>
        </w:rPr>
      </w:pPr>
      <w:r w:rsidRPr="000B3C31">
        <w:rPr>
          <w:rFonts w:ascii="Times New Roman" w:eastAsia="Times New Roman" w:hAnsi="Times New Roman"/>
          <w:sz w:val="28"/>
          <w:szCs w:val="28"/>
          <w:lang w:eastAsia="lv-LV"/>
        </w:rPr>
        <w:t>(4)</w:t>
      </w:r>
      <w:r w:rsidR="008F1392">
        <w:rPr>
          <w:rFonts w:ascii="Times New Roman" w:eastAsia="Times New Roman" w:hAnsi="Times New Roman"/>
          <w:sz w:val="28"/>
          <w:szCs w:val="28"/>
          <w:lang w:eastAsia="lv-LV"/>
        </w:rPr>
        <w:t> </w:t>
      </w:r>
      <w:r w:rsidRPr="000B3C31">
        <w:rPr>
          <w:rFonts w:ascii="Times New Roman" w:eastAsia="Times New Roman" w:hAnsi="Times New Roman"/>
          <w:sz w:val="28"/>
          <w:szCs w:val="28"/>
          <w:lang w:eastAsia="lv-LV"/>
        </w:rPr>
        <w:t>Par iepirkuma līguma, vispārīg</w:t>
      </w:r>
      <w:r w:rsidR="009F383D">
        <w:rPr>
          <w:rFonts w:ascii="Times New Roman" w:eastAsia="Times New Roman" w:hAnsi="Times New Roman"/>
          <w:sz w:val="28"/>
          <w:szCs w:val="28"/>
          <w:lang w:eastAsia="lv-LV"/>
        </w:rPr>
        <w:t>ā</w:t>
      </w:r>
      <w:r w:rsidRPr="000B3C31">
        <w:rPr>
          <w:rFonts w:ascii="Times New Roman" w:eastAsia="Times New Roman" w:hAnsi="Times New Roman"/>
          <w:sz w:val="28"/>
          <w:szCs w:val="28"/>
          <w:lang w:eastAsia="lv-LV"/>
        </w:rPr>
        <w:t xml:space="preserve">s vienošanās vai to grozījumu </w:t>
      </w:r>
      <w:r w:rsidR="00786794" w:rsidRPr="000B3C31">
        <w:rPr>
          <w:rFonts w:ascii="Times New Roman" w:eastAsia="Times New Roman" w:hAnsi="Times New Roman"/>
          <w:sz w:val="28"/>
          <w:szCs w:val="28"/>
          <w:lang w:eastAsia="lv-LV"/>
        </w:rPr>
        <w:t>nepublicēšanu</w:t>
      </w:r>
      <w:r w:rsidRPr="000B3C31">
        <w:rPr>
          <w:rFonts w:ascii="Times New Roman" w:eastAsia="Times New Roman" w:hAnsi="Times New Roman"/>
          <w:sz w:val="28"/>
          <w:szCs w:val="28"/>
          <w:lang w:eastAsia="lv-LV"/>
        </w:rPr>
        <w:t xml:space="preserve"> </w:t>
      </w:r>
      <w:r w:rsidRPr="000B3C31">
        <w:rPr>
          <w:rFonts w:ascii="Times New Roman" w:hAnsi="Times New Roman"/>
          <w:sz w:val="28"/>
          <w:szCs w:val="28"/>
        </w:rPr>
        <w:t xml:space="preserve">– </w:t>
      </w:r>
    </w:p>
    <w:p w14:paraId="68F39B0C" w14:textId="167D6665" w:rsidR="00633DDF" w:rsidRPr="000B3C31" w:rsidRDefault="00633DDF" w:rsidP="008F1392">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 brīdinājumu vai naudas sodu no </w:t>
      </w:r>
      <w:r w:rsidR="000B4050" w:rsidRPr="000B3C31">
        <w:rPr>
          <w:rFonts w:ascii="Times New Roman" w:eastAsia="Times New Roman" w:hAnsi="Times New Roman"/>
          <w:sz w:val="28"/>
          <w:szCs w:val="28"/>
          <w:lang w:eastAsia="lv-LV"/>
        </w:rPr>
        <w:t>četrpadsmit</w:t>
      </w:r>
      <w:r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Pr="000B3C31">
        <w:rPr>
          <w:rFonts w:ascii="Times New Roman" w:eastAsia="Times New Roman" w:hAnsi="Times New Roman"/>
          <w:sz w:val="28"/>
          <w:szCs w:val="28"/>
          <w:lang w:eastAsia="lv-LV"/>
        </w:rPr>
        <w:t xml:space="preserve"> naudas soda vienībām.</w:t>
      </w:r>
    </w:p>
    <w:p w14:paraId="648FF8F1" w14:textId="77777777" w:rsidR="006F3B4C" w:rsidRPr="000B3C31" w:rsidRDefault="00633DDF" w:rsidP="00D75DCD">
      <w:pPr>
        <w:shd w:val="clear" w:color="auto" w:fill="FFFFFF"/>
        <w:ind w:firstLine="709"/>
        <w:jc w:val="both"/>
        <w:rPr>
          <w:rFonts w:ascii="Times New Roman" w:hAnsi="Times New Roman"/>
          <w:sz w:val="28"/>
          <w:szCs w:val="28"/>
        </w:rPr>
      </w:pPr>
      <w:r w:rsidRPr="000B3C31">
        <w:rPr>
          <w:rFonts w:ascii="Times New Roman" w:eastAsia="Times New Roman" w:hAnsi="Times New Roman"/>
          <w:sz w:val="28"/>
          <w:szCs w:val="28"/>
          <w:lang w:eastAsia="lv-LV"/>
        </w:rPr>
        <w:t>(5</w:t>
      </w:r>
      <w:r w:rsidR="00CE66ED" w:rsidRPr="000B3C31">
        <w:rPr>
          <w:rFonts w:ascii="Times New Roman" w:eastAsia="Times New Roman" w:hAnsi="Times New Roman"/>
          <w:sz w:val="28"/>
          <w:szCs w:val="28"/>
          <w:lang w:eastAsia="lv-LV"/>
        </w:rPr>
        <w:t xml:space="preserve">) Par statistikas pārskata neiesniegšanu šajā likumā noteiktajā termiņā vai nepilnīga pārskata iesniegšanu </w:t>
      </w:r>
      <w:r w:rsidR="00887803" w:rsidRPr="000B3C31">
        <w:rPr>
          <w:rFonts w:ascii="Times New Roman" w:hAnsi="Times New Roman"/>
          <w:sz w:val="28"/>
          <w:szCs w:val="28"/>
        </w:rPr>
        <w:t xml:space="preserve">– </w:t>
      </w:r>
    </w:p>
    <w:p w14:paraId="024E30BD" w14:textId="4D986C12" w:rsidR="00B07FF6" w:rsidRPr="000B3C31" w:rsidRDefault="00A71FBC"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piemēro brīdinājumu vai naudas sodu</w:t>
      </w:r>
      <w:r w:rsidR="00CE66ED" w:rsidRPr="000B3C31">
        <w:rPr>
          <w:rFonts w:ascii="Times New Roman" w:eastAsia="Times New Roman" w:hAnsi="Times New Roman"/>
          <w:sz w:val="28"/>
          <w:szCs w:val="28"/>
          <w:lang w:eastAsia="lv-LV"/>
        </w:rPr>
        <w:t xml:space="preserve"> no </w:t>
      </w:r>
      <w:r w:rsidR="000B4050" w:rsidRPr="000B3C31">
        <w:rPr>
          <w:rFonts w:ascii="Times New Roman" w:eastAsia="Times New Roman" w:hAnsi="Times New Roman"/>
          <w:sz w:val="28"/>
          <w:szCs w:val="28"/>
          <w:lang w:eastAsia="lv-LV"/>
        </w:rPr>
        <w:t>četrpadsmit</w:t>
      </w:r>
      <w:r w:rsidR="00CE66ED" w:rsidRPr="000B3C31">
        <w:rPr>
          <w:rFonts w:ascii="Times New Roman" w:eastAsia="Times New Roman" w:hAnsi="Times New Roman"/>
          <w:sz w:val="28"/>
          <w:szCs w:val="28"/>
          <w:lang w:eastAsia="lv-LV"/>
        </w:rPr>
        <w:t xml:space="preserve"> līdz </w:t>
      </w:r>
      <w:r w:rsidR="000B4050" w:rsidRPr="000B3C31">
        <w:rPr>
          <w:rFonts w:ascii="Times New Roman" w:eastAsia="Times New Roman" w:hAnsi="Times New Roman"/>
          <w:sz w:val="28"/>
          <w:szCs w:val="28"/>
          <w:lang w:eastAsia="lv-LV"/>
        </w:rPr>
        <w:t>septiņdesmit</w:t>
      </w:r>
      <w:r w:rsidR="00CE66ED" w:rsidRPr="000B3C31">
        <w:rPr>
          <w:rFonts w:ascii="Times New Roman" w:eastAsia="Times New Roman" w:hAnsi="Times New Roman"/>
          <w:sz w:val="28"/>
          <w:szCs w:val="28"/>
          <w:lang w:eastAsia="lv-LV"/>
        </w:rPr>
        <w:t xml:space="preserve"> naudas soda vienībām.</w:t>
      </w:r>
    </w:p>
    <w:p w14:paraId="0CB06774" w14:textId="77777777" w:rsidR="00E66CE3" w:rsidRPr="008F1392" w:rsidRDefault="00E66CE3" w:rsidP="00D75DCD">
      <w:pPr>
        <w:shd w:val="clear" w:color="auto" w:fill="FFFFFF"/>
        <w:ind w:firstLine="709"/>
        <w:jc w:val="both"/>
        <w:rPr>
          <w:rFonts w:ascii="Times New Roman" w:eastAsia="Times New Roman" w:hAnsi="Times New Roman"/>
          <w:bCs/>
          <w:sz w:val="28"/>
          <w:szCs w:val="28"/>
          <w:lang w:eastAsia="lv-LV"/>
        </w:rPr>
      </w:pPr>
    </w:p>
    <w:p w14:paraId="667D87BC" w14:textId="1732E921" w:rsidR="00CE66ED" w:rsidRPr="000B3C31" w:rsidRDefault="005B3859"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9</w:t>
      </w:r>
      <w:r w:rsidR="00341CCE" w:rsidRPr="000B3C31">
        <w:rPr>
          <w:rFonts w:ascii="Times New Roman" w:eastAsia="Times New Roman" w:hAnsi="Times New Roman"/>
          <w:b/>
          <w:bCs/>
          <w:sz w:val="28"/>
          <w:szCs w:val="28"/>
          <w:lang w:eastAsia="lv-LV"/>
        </w:rPr>
        <w:t>5</w:t>
      </w:r>
      <w:r w:rsidR="00CE66ED" w:rsidRPr="000B3C31">
        <w:rPr>
          <w:rFonts w:ascii="Times New Roman" w:eastAsia="Times New Roman" w:hAnsi="Times New Roman"/>
          <w:b/>
          <w:bCs/>
          <w:sz w:val="28"/>
          <w:szCs w:val="28"/>
          <w:lang w:eastAsia="lv-LV"/>
        </w:rPr>
        <w:t xml:space="preserve">. pants. </w:t>
      </w:r>
      <w:r w:rsidR="00B67C0B" w:rsidRPr="000B3C31">
        <w:rPr>
          <w:rFonts w:ascii="Times New Roman" w:eastAsia="Times New Roman" w:hAnsi="Times New Roman"/>
          <w:b/>
          <w:bCs/>
          <w:sz w:val="28"/>
          <w:szCs w:val="28"/>
          <w:lang w:eastAsia="lv-LV"/>
        </w:rPr>
        <w:t>Kompetence</w:t>
      </w:r>
      <w:r w:rsidR="0084472F" w:rsidRPr="000B3C31">
        <w:rPr>
          <w:rFonts w:ascii="Times New Roman" w:eastAsia="Times New Roman" w:hAnsi="Times New Roman"/>
          <w:b/>
          <w:bCs/>
          <w:sz w:val="28"/>
          <w:szCs w:val="28"/>
          <w:lang w:eastAsia="lv-LV"/>
        </w:rPr>
        <w:t xml:space="preserve"> administratīvo</w:t>
      </w:r>
      <w:r w:rsidR="00B67C0B" w:rsidRPr="000B3C31">
        <w:rPr>
          <w:rFonts w:ascii="Times New Roman" w:eastAsia="Times New Roman" w:hAnsi="Times New Roman"/>
          <w:b/>
          <w:bCs/>
          <w:sz w:val="28"/>
          <w:szCs w:val="28"/>
          <w:lang w:eastAsia="lv-LV"/>
        </w:rPr>
        <w:t xml:space="preserve"> sodu piemērošanā</w:t>
      </w:r>
    </w:p>
    <w:p w14:paraId="78CD29C6" w14:textId="047AB4BD" w:rsidR="00CE66ED"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 xml:space="preserve">Administratīvo pārkāpumu procesu par šā likuma </w:t>
      </w:r>
      <w:r w:rsidR="00341CCE" w:rsidRPr="000B3C31">
        <w:rPr>
          <w:rFonts w:ascii="Times New Roman" w:eastAsia="Times New Roman" w:hAnsi="Times New Roman"/>
          <w:sz w:val="28"/>
          <w:szCs w:val="28"/>
          <w:lang w:eastAsia="lv-LV"/>
        </w:rPr>
        <w:t>90</w:t>
      </w:r>
      <w:r w:rsidR="005B3859" w:rsidRPr="000B3C31">
        <w:rPr>
          <w:rFonts w:ascii="Times New Roman" w:eastAsia="Times New Roman" w:hAnsi="Times New Roman"/>
          <w:sz w:val="28"/>
          <w:szCs w:val="28"/>
          <w:lang w:eastAsia="lv-LV"/>
        </w:rPr>
        <w:t>., 9</w:t>
      </w:r>
      <w:r w:rsidR="00341CCE" w:rsidRPr="000B3C31">
        <w:rPr>
          <w:rFonts w:ascii="Times New Roman" w:eastAsia="Times New Roman" w:hAnsi="Times New Roman"/>
          <w:sz w:val="28"/>
          <w:szCs w:val="28"/>
          <w:lang w:eastAsia="lv-LV"/>
        </w:rPr>
        <w:t>1</w:t>
      </w:r>
      <w:r w:rsidR="005B3859" w:rsidRPr="000B3C31">
        <w:rPr>
          <w:rFonts w:ascii="Times New Roman" w:eastAsia="Times New Roman" w:hAnsi="Times New Roman"/>
          <w:sz w:val="28"/>
          <w:szCs w:val="28"/>
          <w:lang w:eastAsia="lv-LV"/>
        </w:rPr>
        <w:t>., 9</w:t>
      </w:r>
      <w:r w:rsidR="00341CCE" w:rsidRPr="000B3C31">
        <w:rPr>
          <w:rFonts w:ascii="Times New Roman" w:eastAsia="Times New Roman" w:hAnsi="Times New Roman"/>
          <w:sz w:val="28"/>
          <w:szCs w:val="28"/>
          <w:lang w:eastAsia="lv-LV"/>
        </w:rPr>
        <w:t>2</w:t>
      </w:r>
      <w:r w:rsidR="005B3859" w:rsidRPr="000B3C31">
        <w:rPr>
          <w:rFonts w:ascii="Times New Roman" w:eastAsia="Times New Roman" w:hAnsi="Times New Roman"/>
          <w:sz w:val="28"/>
          <w:szCs w:val="28"/>
          <w:lang w:eastAsia="lv-LV"/>
        </w:rPr>
        <w:t>., 9</w:t>
      </w:r>
      <w:r w:rsidR="00341CCE" w:rsidRPr="000B3C31">
        <w:rPr>
          <w:rFonts w:ascii="Times New Roman" w:eastAsia="Times New Roman" w:hAnsi="Times New Roman"/>
          <w:sz w:val="28"/>
          <w:szCs w:val="28"/>
          <w:lang w:eastAsia="lv-LV"/>
        </w:rPr>
        <w:t>3</w:t>
      </w:r>
      <w:r w:rsidR="005B3859" w:rsidRPr="000B3C31">
        <w:rPr>
          <w:rFonts w:ascii="Times New Roman" w:eastAsia="Times New Roman" w:hAnsi="Times New Roman"/>
          <w:sz w:val="28"/>
          <w:szCs w:val="28"/>
          <w:lang w:eastAsia="lv-LV"/>
        </w:rPr>
        <w:t>. un 9</w:t>
      </w:r>
      <w:r w:rsidR="00341CCE" w:rsidRPr="000B3C31">
        <w:rPr>
          <w:rFonts w:ascii="Times New Roman" w:eastAsia="Times New Roman" w:hAnsi="Times New Roman"/>
          <w:sz w:val="28"/>
          <w:szCs w:val="28"/>
          <w:lang w:eastAsia="lv-LV"/>
        </w:rPr>
        <w:t>4</w:t>
      </w:r>
      <w:r w:rsidRPr="000B3C31">
        <w:rPr>
          <w:rFonts w:ascii="Times New Roman" w:eastAsia="Times New Roman" w:hAnsi="Times New Roman"/>
          <w:sz w:val="28"/>
          <w:szCs w:val="28"/>
          <w:lang w:eastAsia="lv-LV"/>
        </w:rPr>
        <w:t>. pantā minētajiem pārkāpumiem veic Iepirkumu uzraudzības birojs.</w:t>
      </w:r>
    </w:p>
    <w:p w14:paraId="71C896D3" w14:textId="77777777" w:rsidR="00CE66ED" w:rsidRPr="000B3C31" w:rsidRDefault="00CE66ED" w:rsidP="00D75DCD">
      <w:pPr>
        <w:shd w:val="clear" w:color="auto" w:fill="FFFFFF"/>
        <w:ind w:firstLine="709"/>
        <w:jc w:val="both"/>
        <w:rPr>
          <w:rFonts w:ascii="Times New Roman" w:eastAsia="Times New Roman" w:hAnsi="Times New Roman"/>
          <w:sz w:val="28"/>
          <w:szCs w:val="28"/>
          <w:lang w:eastAsia="lv-LV"/>
        </w:rPr>
      </w:pPr>
      <w:r w:rsidRPr="000B3C31">
        <w:rPr>
          <w:rFonts w:ascii="Times New Roman" w:eastAsia="Times New Roman" w:hAnsi="Times New Roman"/>
          <w:b/>
          <w:bCs/>
          <w:sz w:val="28"/>
          <w:szCs w:val="28"/>
          <w:lang w:eastAsia="lv-LV"/>
        </w:rPr>
        <w:t> </w:t>
      </w:r>
    </w:p>
    <w:p w14:paraId="374F0D45" w14:textId="47238147" w:rsidR="007279E8" w:rsidRPr="000B3C31" w:rsidRDefault="005B3859" w:rsidP="007279E8">
      <w:pPr>
        <w:shd w:val="clear" w:color="auto" w:fill="FFFFFF"/>
        <w:ind w:firstLine="709"/>
        <w:jc w:val="both"/>
        <w:rPr>
          <w:rFonts w:ascii="Times New Roman" w:hAnsi="Times New Roman"/>
          <w:sz w:val="28"/>
          <w:szCs w:val="28"/>
        </w:rPr>
      </w:pPr>
      <w:r w:rsidRPr="000B3C31">
        <w:rPr>
          <w:rFonts w:ascii="Times New Roman" w:hAnsi="Times New Roman"/>
          <w:b/>
          <w:bCs/>
          <w:sz w:val="28"/>
          <w:szCs w:val="28"/>
        </w:rPr>
        <w:t>9</w:t>
      </w:r>
      <w:r w:rsidR="00341CCE" w:rsidRPr="000B3C31">
        <w:rPr>
          <w:rFonts w:ascii="Times New Roman" w:hAnsi="Times New Roman"/>
          <w:b/>
          <w:bCs/>
          <w:sz w:val="28"/>
          <w:szCs w:val="28"/>
        </w:rPr>
        <w:t>6</w:t>
      </w:r>
      <w:r w:rsidR="007279E8" w:rsidRPr="000B3C31">
        <w:rPr>
          <w:rFonts w:ascii="Times New Roman" w:hAnsi="Times New Roman"/>
          <w:b/>
          <w:bCs/>
          <w:sz w:val="28"/>
          <w:szCs w:val="28"/>
        </w:rPr>
        <w:t>.</w:t>
      </w:r>
      <w:r w:rsidR="008F1392">
        <w:rPr>
          <w:rFonts w:ascii="Times New Roman" w:hAnsi="Times New Roman"/>
          <w:b/>
          <w:bCs/>
          <w:sz w:val="28"/>
          <w:szCs w:val="28"/>
        </w:rPr>
        <w:t> </w:t>
      </w:r>
      <w:r w:rsidR="007279E8" w:rsidRPr="000B3C31">
        <w:rPr>
          <w:rFonts w:ascii="Times New Roman" w:hAnsi="Times New Roman"/>
          <w:b/>
          <w:bCs/>
          <w:sz w:val="28"/>
          <w:szCs w:val="28"/>
        </w:rPr>
        <w:t xml:space="preserve">pants. Kārtība, kādā izpildāms lēmums </w:t>
      </w:r>
      <w:proofErr w:type="gramStart"/>
      <w:r w:rsidR="007279E8" w:rsidRPr="000B3C31">
        <w:rPr>
          <w:rFonts w:ascii="Times New Roman" w:hAnsi="Times New Roman"/>
          <w:b/>
          <w:bCs/>
          <w:sz w:val="28"/>
          <w:szCs w:val="28"/>
        </w:rPr>
        <w:t xml:space="preserve">par </w:t>
      </w:r>
      <w:r w:rsidR="000505BC" w:rsidRPr="000B3C31">
        <w:rPr>
          <w:rFonts w:ascii="Times New Roman" w:hAnsi="Times New Roman"/>
          <w:b/>
          <w:bCs/>
          <w:sz w:val="28"/>
          <w:szCs w:val="28"/>
        </w:rPr>
        <w:t>tiesību izmantošanas aizliegumu ieņemt amatus</w:t>
      </w:r>
      <w:proofErr w:type="gramEnd"/>
    </w:p>
    <w:p w14:paraId="6EBCEA34" w14:textId="36BD722A" w:rsidR="007279E8" w:rsidRPr="000B3C31" w:rsidRDefault="007279E8" w:rsidP="007279E8">
      <w:pPr>
        <w:shd w:val="clear" w:color="auto" w:fill="FFFFFF"/>
        <w:ind w:firstLine="709"/>
        <w:jc w:val="both"/>
        <w:rPr>
          <w:rFonts w:ascii="Times New Roman" w:hAnsi="Times New Roman"/>
          <w:color w:val="000000"/>
          <w:sz w:val="28"/>
          <w:szCs w:val="28"/>
          <w:lang w:eastAsia="lv-LV"/>
        </w:rPr>
      </w:pPr>
      <w:r w:rsidRPr="000B3C31">
        <w:rPr>
          <w:rFonts w:ascii="Times New Roman" w:hAnsi="Times New Roman"/>
          <w:sz w:val="28"/>
          <w:szCs w:val="28"/>
        </w:rPr>
        <w:t>(1)</w:t>
      </w:r>
      <w:r w:rsidR="008F1392">
        <w:rPr>
          <w:rFonts w:ascii="Times New Roman" w:hAnsi="Times New Roman"/>
          <w:sz w:val="28"/>
          <w:szCs w:val="28"/>
        </w:rPr>
        <w:t> </w:t>
      </w:r>
      <w:r w:rsidRPr="000B3C31">
        <w:rPr>
          <w:rFonts w:ascii="Times New Roman" w:hAnsi="Times New Roman"/>
          <w:sz w:val="28"/>
          <w:szCs w:val="28"/>
        </w:rPr>
        <w:t xml:space="preserve">Iepirkumu uzraudzības birojs vienas darbdienas laikā pēc tam, </w:t>
      </w:r>
      <w:proofErr w:type="gramStart"/>
      <w:r w:rsidRPr="000B3C31">
        <w:rPr>
          <w:rFonts w:ascii="Times New Roman" w:hAnsi="Times New Roman"/>
          <w:sz w:val="28"/>
          <w:szCs w:val="28"/>
        </w:rPr>
        <w:t xml:space="preserve">kad lēmums administratīvā pārkāpuma lietā paziņots </w:t>
      </w:r>
      <w:r w:rsidRPr="000B3C31">
        <w:rPr>
          <w:rFonts w:ascii="Times New Roman" w:hAnsi="Times New Roman"/>
          <w:color w:val="000000"/>
          <w:sz w:val="28"/>
          <w:szCs w:val="28"/>
        </w:rPr>
        <w:t xml:space="preserve">personai, kurai piemērots </w:t>
      </w:r>
      <w:r w:rsidRPr="000B3C31">
        <w:rPr>
          <w:rFonts w:ascii="Times New Roman" w:hAnsi="Times New Roman"/>
          <w:sz w:val="28"/>
          <w:szCs w:val="28"/>
        </w:rPr>
        <w:t>tiesību izmantošanas aizliegums ieņemt amatus, kuru pienākumos ietilpst</w:t>
      </w:r>
      <w:proofErr w:type="gramEnd"/>
      <w:r w:rsidRPr="000B3C31">
        <w:rPr>
          <w:rFonts w:ascii="Times New Roman" w:hAnsi="Times New Roman"/>
          <w:sz w:val="28"/>
          <w:szCs w:val="28"/>
        </w:rPr>
        <w:t xml:space="preserve"> lēmum</w:t>
      </w:r>
      <w:r w:rsidR="008F1392">
        <w:rPr>
          <w:rFonts w:ascii="Times New Roman" w:hAnsi="Times New Roman"/>
          <w:sz w:val="28"/>
          <w:szCs w:val="28"/>
        </w:rPr>
        <w:t>a</w:t>
      </w:r>
      <w:r w:rsidRPr="000B3C31">
        <w:rPr>
          <w:rFonts w:ascii="Times New Roman" w:hAnsi="Times New Roman"/>
          <w:sz w:val="28"/>
          <w:szCs w:val="28"/>
        </w:rPr>
        <w:t xml:space="preserve"> pieņemšana publisko iepirkumu un publiskās un privātās partnerības jomā vai iepirkuma līgum</w:t>
      </w:r>
      <w:r w:rsidR="008F1392">
        <w:rPr>
          <w:rFonts w:ascii="Times New Roman" w:hAnsi="Times New Roman"/>
          <w:sz w:val="28"/>
          <w:szCs w:val="28"/>
        </w:rPr>
        <w:t>a</w:t>
      </w:r>
      <w:r w:rsidRPr="000B3C31">
        <w:rPr>
          <w:rFonts w:ascii="Times New Roman" w:hAnsi="Times New Roman"/>
          <w:sz w:val="28"/>
          <w:szCs w:val="28"/>
        </w:rPr>
        <w:t>, vispārīg</w:t>
      </w:r>
      <w:r w:rsidR="009F383D">
        <w:rPr>
          <w:rFonts w:ascii="Times New Roman" w:hAnsi="Times New Roman"/>
          <w:sz w:val="28"/>
          <w:szCs w:val="28"/>
        </w:rPr>
        <w:t>ā</w:t>
      </w:r>
      <w:r w:rsidR="008F1392">
        <w:rPr>
          <w:rFonts w:ascii="Times New Roman" w:hAnsi="Times New Roman"/>
          <w:sz w:val="28"/>
          <w:szCs w:val="28"/>
        </w:rPr>
        <w:t>s</w:t>
      </w:r>
      <w:r w:rsidRPr="000B3C31">
        <w:rPr>
          <w:rFonts w:ascii="Times New Roman" w:hAnsi="Times New Roman"/>
          <w:sz w:val="28"/>
          <w:szCs w:val="28"/>
        </w:rPr>
        <w:t xml:space="preserve"> vienošan</w:t>
      </w:r>
      <w:r w:rsidR="008F1392">
        <w:rPr>
          <w:rFonts w:ascii="Times New Roman" w:hAnsi="Times New Roman"/>
          <w:sz w:val="28"/>
          <w:szCs w:val="28"/>
        </w:rPr>
        <w:t>ā</w:t>
      </w:r>
      <w:r w:rsidRPr="000B3C31">
        <w:rPr>
          <w:rFonts w:ascii="Times New Roman" w:hAnsi="Times New Roman"/>
          <w:sz w:val="28"/>
          <w:szCs w:val="28"/>
        </w:rPr>
        <w:t>s, partnerības iepirkuma līgum</w:t>
      </w:r>
      <w:r w:rsidR="008F1392">
        <w:rPr>
          <w:rFonts w:ascii="Times New Roman" w:hAnsi="Times New Roman"/>
          <w:sz w:val="28"/>
          <w:szCs w:val="28"/>
        </w:rPr>
        <w:t>a</w:t>
      </w:r>
      <w:r w:rsidRPr="000B3C31">
        <w:rPr>
          <w:rFonts w:ascii="Times New Roman" w:hAnsi="Times New Roman"/>
          <w:sz w:val="28"/>
          <w:szCs w:val="28"/>
        </w:rPr>
        <w:t xml:space="preserve"> vai koncesijas līgum</w:t>
      </w:r>
      <w:r w:rsidR="008F1392">
        <w:rPr>
          <w:rFonts w:ascii="Times New Roman" w:hAnsi="Times New Roman"/>
          <w:sz w:val="28"/>
          <w:szCs w:val="28"/>
        </w:rPr>
        <w:t>a</w:t>
      </w:r>
      <w:r w:rsidRPr="000B3C31">
        <w:rPr>
          <w:rFonts w:ascii="Times New Roman" w:hAnsi="Times New Roman"/>
          <w:sz w:val="28"/>
          <w:szCs w:val="28"/>
        </w:rPr>
        <w:t xml:space="preserve"> noslēgšana</w:t>
      </w:r>
      <w:r w:rsidR="00700138" w:rsidRPr="000B3C31">
        <w:rPr>
          <w:rFonts w:ascii="Times New Roman" w:hAnsi="Times New Roman"/>
          <w:sz w:val="28"/>
          <w:szCs w:val="28"/>
        </w:rPr>
        <w:t>,</w:t>
      </w:r>
      <w:r w:rsidRPr="000B3C31">
        <w:rPr>
          <w:rFonts w:ascii="Times New Roman" w:hAnsi="Times New Roman"/>
          <w:color w:val="000000"/>
          <w:sz w:val="28"/>
          <w:szCs w:val="28"/>
        </w:rPr>
        <w:t xml:space="preserve"> par pieņemto lēmumu informē visas tās Iepirkumu uzraudzības birojam zināmās institūcijas, kurās šī persona ieņem </w:t>
      </w:r>
      <w:r w:rsidR="0052472B" w:rsidRPr="000B3C31">
        <w:rPr>
          <w:rFonts w:ascii="Times New Roman" w:hAnsi="Times New Roman"/>
          <w:color w:val="000000"/>
          <w:sz w:val="28"/>
          <w:szCs w:val="28"/>
        </w:rPr>
        <w:t>šādus</w:t>
      </w:r>
      <w:r w:rsidR="004E184B" w:rsidRPr="000B3C31">
        <w:rPr>
          <w:rFonts w:ascii="Times New Roman" w:hAnsi="Times New Roman"/>
          <w:color w:val="000000"/>
          <w:sz w:val="28"/>
          <w:szCs w:val="28"/>
        </w:rPr>
        <w:t xml:space="preserve"> amatus, kā arī </w:t>
      </w:r>
      <w:r w:rsidRPr="000B3C31">
        <w:rPr>
          <w:rFonts w:ascii="Times New Roman" w:hAnsi="Times New Roman"/>
          <w:color w:val="000000"/>
          <w:sz w:val="28"/>
          <w:szCs w:val="28"/>
        </w:rPr>
        <w:t>šo institūciju augstākas i</w:t>
      </w:r>
      <w:r w:rsidR="004E184B" w:rsidRPr="000B3C31">
        <w:rPr>
          <w:rFonts w:ascii="Times New Roman" w:hAnsi="Times New Roman"/>
          <w:color w:val="000000"/>
          <w:sz w:val="28"/>
          <w:szCs w:val="28"/>
        </w:rPr>
        <w:t xml:space="preserve">nstitūcijas (izņemot gadījumu, </w:t>
      </w:r>
      <w:r w:rsidR="008F1392">
        <w:rPr>
          <w:rFonts w:ascii="Times New Roman" w:hAnsi="Times New Roman"/>
          <w:color w:val="000000"/>
          <w:sz w:val="28"/>
          <w:szCs w:val="28"/>
        </w:rPr>
        <w:t>ja</w:t>
      </w:r>
      <w:r w:rsidRPr="000B3C31">
        <w:rPr>
          <w:rFonts w:ascii="Times New Roman" w:hAnsi="Times New Roman"/>
          <w:color w:val="000000"/>
          <w:sz w:val="28"/>
          <w:szCs w:val="28"/>
        </w:rPr>
        <w:t xml:space="preserve"> augstākas institūcijas nav vai augstāka</w:t>
      </w:r>
      <w:bookmarkStart w:id="2" w:name="_GoBack"/>
      <w:bookmarkEnd w:id="2"/>
      <w:r w:rsidRPr="000B3C31">
        <w:rPr>
          <w:rFonts w:ascii="Times New Roman" w:hAnsi="Times New Roman"/>
          <w:color w:val="000000"/>
          <w:sz w:val="28"/>
          <w:szCs w:val="28"/>
        </w:rPr>
        <w:t xml:space="preserve"> institūcija ir Ministru kabinets) vai kapitāla daļu īpašniekus vai turētājus, ja attiecīgā institūcija ir kapitālsabiedrība.</w:t>
      </w:r>
    </w:p>
    <w:p w14:paraId="060A23BF" w14:textId="143BBF2D" w:rsidR="006F3B4C" w:rsidRPr="000B3C31" w:rsidRDefault="007279E8" w:rsidP="007279E8">
      <w:pPr>
        <w:shd w:val="clear" w:color="auto" w:fill="FFFFFF"/>
        <w:ind w:firstLine="709"/>
        <w:jc w:val="both"/>
        <w:rPr>
          <w:rFonts w:ascii="Times New Roman" w:hAnsi="Times New Roman"/>
          <w:color w:val="000000"/>
          <w:sz w:val="28"/>
          <w:szCs w:val="28"/>
        </w:rPr>
      </w:pPr>
      <w:r w:rsidRPr="000B3C31">
        <w:rPr>
          <w:rFonts w:ascii="Times New Roman" w:hAnsi="Times New Roman"/>
          <w:color w:val="000000"/>
          <w:sz w:val="28"/>
          <w:szCs w:val="28"/>
        </w:rPr>
        <w:t>(</w:t>
      </w:r>
      <w:r w:rsidR="006F3B4C" w:rsidRPr="000B3C31">
        <w:rPr>
          <w:rFonts w:ascii="Times New Roman" w:hAnsi="Times New Roman"/>
          <w:color w:val="000000"/>
          <w:sz w:val="28"/>
          <w:szCs w:val="28"/>
        </w:rPr>
        <w:t>2</w:t>
      </w:r>
      <w:r w:rsidRPr="000B3C31">
        <w:rPr>
          <w:rFonts w:ascii="Times New Roman" w:hAnsi="Times New Roman"/>
          <w:color w:val="000000"/>
          <w:sz w:val="28"/>
          <w:szCs w:val="28"/>
        </w:rPr>
        <w:t>)</w:t>
      </w:r>
      <w:r w:rsidR="008F1392">
        <w:rPr>
          <w:rFonts w:ascii="Times New Roman" w:hAnsi="Times New Roman"/>
          <w:color w:val="000000"/>
          <w:sz w:val="28"/>
          <w:szCs w:val="28"/>
        </w:rPr>
        <w:t> </w:t>
      </w:r>
      <w:r w:rsidRPr="000B3C31">
        <w:rPr>
          <w:rFonts w:ascii="Times New Roman" w:hAnsi="Times New Roman"/>
          <w:color w:val="000000"/>
          <w:sz w:val="28"/>
          <w:szCs w:val="28"/>
        </w:rPr>
        <w:t xml:space="preserve">Iepirkumu uzraudzības birojs triju darbdienu laikā pēc tam, kad saņemtas ziņas par to, ka lēmums administratīvā pārkāpuma lietā, </w:t>
      </w:r>
      <w:proofErr w:type="gramStart"/>
      <w:r w:rsidRPr="000B3C31">
        <w:rPr>
          <w:rFonts w:ascii="Times New Roman" w:hAnsi="Times New Roman"/>
          <w:color w:val="000000"/>
          <w:sz w:val="28"/>
          <w:szCs w:val="28"/>
        </w:rPr>
        <w:t xml:space="preserve">kurā piemērots </w:t>
      </w:r>
      <w:r w:rsidRPr="000B3C31">
        <w:rPr>
          <w:rFonts w:ascii="Times New Roman" w:hAnsi="Times New Roman"/>
          <w:sz w:val="28"/>
          <w:szCs w:val="28"/>
        </w:rPr>
        <w:t>tiesību izmantošanas aizliegums</w:t>
      </w:r>
      <w:r w:rsidR="00D9381A" w:rsidRPr="000B3C31">
        <w:rPr>
          <w:rFonts w:ascii="Times New Roman" w:hAnsi="Times New Roman"/>
          <w:sz w:val="28"/>
          <w:szCs w:val="28"/>
        </w:rPr>
        <w:t xml:space="preserve"> </w:t>
      </w:r>
      <w:r w:rsidRPr="000B3C31">
        <w:rPr>
          <w:rFonts w:ascii="Times New Roman" w:hAnsi="Times New Roman"/>
          <w:sz w:val="28"/>
          <w:szCs w:val="28"/>
        </w:rPr>
        <w:t>ieņemt amatus, kuru pienākumos ietilpst lēmum</w:t>
      </w:r>
      <w:r w:rsidR="008F1392">
        <w:rPr>
          <w:rFonts w:ascii="Times New Roman" w:hAnsi="Times New Roman"/>
          <w:sz w:val="28"/>
          <w:szCs w:val="28"/>
        </w:rPr>
        <w:t>a</w:t>
      </w:r>
      <w:r w:rsidRPr="000B3C31">
        <w:rPr>
          <w:rFonts w:ascii="Times New Roman" w:hAnsi="Times New Roman"/>
          <w:sz w:val="28"/>
          <w:szCs w:val="28"/>
        </w:rPr>
        <w:t xml:space="preserve"> pieņemšana publisko iepirkumu un publiskās un privātās partnerības jomā</w:t>
      </w:r>
      <w:proofErr w:type="gramEnd"/>
      <w:r w:rsidRPr="000B3C31">
        <w:rPr>
          <w:rFonts w:ascii="Times New Roman" w:hAnsi="Times New Roman"/>
          <w:sz w:val="28"/>
          <w:szCs w:val="28"/>
        </w:rPr>
        <w:t xml:space="preserve"> vai iepirkuma līgum</w:t>
      </w:r>
      <w:r w:rsidR="008F1392">
        <w:rPr>
          <w:rFonts w:ascii="Times New Roman" w:hAnsi="Times New Roman"/>
          <w:sz w:val="28"/>
          <w:szCs w:val="28"/>
        </w:rPr>
        <w:t>a</w:t>
      </w:r>
      <w:r w:rsidRPr="000B3C31">
        <w:rPr>
          <w:rFonts w:ascii="Times New Roman" w:hAnsi="Times New Roman"/>
          <w:sz w:val="28"/>
          <w:szCs w:val="28"/>
        </w:rPr>
        <w:t>, vispārīg</w:t>
      </w:r>
      <w:r w:rsidR="009F383D">
        <w:rPr>
          <w:rFonts w:ascii="Times New Roman" w:hAnsi="Times New Roman"/>
          <w:sz w:val="28"/>
          <w:szCs w:val="28"/>
        </w:rPr>
        <w:t>ā</w:t>
      </w:r>
      <w:r w:rsidR="008F1392">
        <w:rPr>
          <w:rFonts w:ascii="Times New Roman" w:hAnsi="Times New Roman"/>
          <w:sz w:val="28"/>
          <w:szCs w:val="28"/>
        </w:rPr>
        <w:t>s</w:t>
      </w:r>
      <w:r w:rsidRPr="000B3C31">
        <w:rPr>
          <w:rFonts w:ascii="Times New Roman" w:hAnsi="Times New Roman"/>
          <w:sz w:val="28"/>
          <w:szCs w:val="28"/>
        </w:rPr>
        <w:t xml:space="preserve"> vienošan</w:t>
      </w:r>
      <w:r w:rsidR="008F1392">
        <w:rPr>
          <w:rFonts w:ascii="Times New Roman" w:hAnsi="Times New Roman"/>
          <w:sz w:val="28"/>
          <w:szCs w:val="28"/>
        </w:rPr>
        <w:t>ā</w:t>
      </w:r>
      <w:r w:rsidRPr="000B3C31">
        <w:rPr>
          <w:rFonts w:ascii="Times New Roman" w:hAnsi="Times New Roman"/>
          <w:sz w:val="28"/>
          <w:szCs w:val="28"/>
        </w:rPr>
        <w:t>s, partnerības iepirkuma līgum</w:t>
      </w:r>
      <w:r w:rsidR="008F1392">
        <w:rPr>
          <w:rFonts w:ascii="Times New Roman" w:hAnsi="Times New Roman"/>
          <w:sz w:val="28"/>
          <w:szCs w:val="28"/>
        </w:rPr>
        <w:t>a</w:t>
      </w:r>
      <w:r w:rsidRPr="000B3C31">
        <w:rPr>
          <w:rFonts w:ascii="Times New Roman" w:hAnsi="Times New Roman"/>
          <w:sz w:val="28"/>
          <w:szCs w:val="28"/>
        </w:rPr>
        <w:t xml:space="preserve"> vai koncesijas līgum</w:t>
      </w:r>
      <w:r w:rsidR="008F1392">
        <w:rPr>
          <w:rFonts w:ascii="Times New Roman" w:hAnsi="Times New Roman"/>
          <w:sz w:val="28"/>
          <w:szCs w:val="28"/>
        </w:rPr>
        <w:t>a</w:t>
      </w:r>
      <w:r w:rsidRPr="000B3C31">
        <w:rPr>
          <w:rFonts w:ascii="Times New Roman" w:hAnsi="Times New Roman"/>
          <w:sz w:val="28"/>
          <w:szCs w:val="28"/>
        </w:rPr>
        <w:t xml:space="preserve"> noslēgšana</w:t>
      </w:r>
      <w:r w:rsidRPr="000B3C31">
        <w:rPr>
          <w:rFonts w:ascii="Times New Roman" w:hAnsi="Times New Roman"/>
          <w:color w:val="000000"/>
          <w:sz w:val="28"/>
          <w:szCs w:val="28"/>
        </w:rPr>
        <w:t>, ir stājies spēkā, nosūta šo informāciju šā panta pirmajā daļā minētajām institūcijām, kā arī publikāciju vadības sistēmā publicē pie administratīvās atbildības sauktās personas vārdu, uzvārdu un personas kodu un termiņu, līdz kuram notiek soda izpilde. Minētā informācija publikāciju vadības sistēmā ir pieejama publikāciju vadības sistēmā reģistrēt</w:t>
      </w:r>
      <w:r w:rsidR="008F1392">
        <w:rPr>
          <w:rFonts w:ascii="Times New Roman" w:hAnsi="Times New Roman"/>
          <w:color w:val="000000"/>
          <w:sz w:val="28"/>
          <w:szCs w:val="28"/>
        </w:rPr>
        <w:t>aj</w:t>
      </w:r>
      <w:r w:rsidRPr="000B3C31">
        <w:rPr>
          <w:rFonts w:ascii="Times New Roman" w:hAnsi="Times New Roman"/>
          <w:color w:val="000000"/>
          <w:sz w:val="28"/>
          <w:szCs w:val="28"/>
        </w:rPr>
        <w:t>iem lietotājiem likumā noteikto pienākumu izpildei līdz di</w:t>
      </w:r>
      <w:r w:rsidR="009C0B0C" w:rsidRPr="000B3C31">
        <w:rPr>
          <w:rFonts w:ascii="Times New Roman" w:hAnsi="Times New Roman"/>
          <w:color w:val="000000"/>
          <w:sz w:val="28"/>
          <w:szCs w:val="28"/>
        </w:rPr>
        <w:t>enai, kad soda izpilde beidzas.</w:t>
      </w:r>
    </w:p>
    <w:p w14:paraId="4E0A0DAF" w14:textId="1BD334E3" w:rsidR="006F3B4C" w:rsidRPr="000B3C31" w:rsidRDefault="006F3B4C" w:rsidP="006F3B4C">
      <w:pPr>
        <w:shd w:val="clear" w:color="auto" w:fill="FFFFFF"/>
        <w:ind w:firstLine="709"/>
        <w:jc w:val="both"/>
        <w:rPr>
          <w:rFonts w:ascii="Times New Roman" w:hAnsi="Times New Roman"/>
          <w:color w:val="000000"/>
          <w:sz w:val="28"/>
          <w:szCs w:val="28"/>
        </w:rPr>
      </w:pPr>
      <w:r w:rsidRPr="000B3C31">
        <w:rPr>
          <w:rFonts w:ascii="Times New Roman" w:hAnsi="Times New Roman"/>
          <w:color w:val="000000"/>
          <w:sz w:val="28"/>
          <w:szCs w:val="28"/>
        </w:rPr>
        <w:t>(3)</w:t>
      </w:r>
      <w:r w:rsidR="008F1392">
        <w:rPr>
          <w:rFonts w:ascii="Times New Roman" w:hAnsi="Times New Roman"/>
          <w:color w:val="000000"/>
          <w:sz w:val="28"/>
          <w:szCs w:val="28"/>
        </w:rPr>
        <w:t> </w:t>
      </w:r>
      <w:r w:rsidRPr="000B3C31">
        <w:rPr>
          <w:rFonts w:ascii="Times New Roman" w:hAnsi="Times New Roman"/>
          <w:color w:val="000000"/>
          <w:sz w:val="28"/>
          <w:szCs w:val="28"/>
        </w:rPr>
        <w:t xml:space="preserve">Institūcijai, kurā persona, kam piemērots </w:t>
      </w:r>
      <w:r w:rsidRPr="000B3C31">
        <w:rPr>
          <w:rFonts w:ascii="Times New Roman" w:hAnsi="Times New Roman"/>
          <w:sz w:val="28"/>
          <w:szCs w:val="28"/>
        </w:rPr>
        <w:t>tiesību izmantošanas aizliegums ieņemt amatus, kuru pienākumos ietilpst lēmum</w:t>
      </w:r>
      <w:r w:rsidR="001235B8">
        <w:rPr>
          <w:rFonts w:ascii="Times New Roman" w:hAnsi="Times New Roman"/>
          <w:sz w:val="28"/>
          <w:szCs w:val="28"/>
        </w:rPr>
        <w:t>a</w:t>
      </w:r>
      <w:r w:rsidRPr="000B3C31">
        <w:rPr>
          <w:rFonts w:ascii="Times New Roman" w:hAnsi="Times New Roman"/>
          <w:sz w:val="28"/>
          <w:szCs w:val="28"/>
        </w:rPr>
        <w:t xml:space="preserve"> pieņemšana publisko iepirkumu un publiskās un privātās partnerības jomā vai iepirkuma līgum</w:t>
      </w:r>
      <w:r w:rsidR="006C057C">
        <w:rPr>
          <w:rFonts w:ascii="Times New Roman" w:hAnsi="Times New Roman"/>
          <w:sz w:val="28"/>
          <w:szCs w:val="28"/>
        </w:rPr>
        <w:t>a</w:t>
      </w:r>
      <w:r w:rsidRPr="000B3C31">
        <w:rPr>
          <w:rFonts w:ascii="Times New Roman" w:hAnsi="Times New Roman"/>
          <w:sz w:val="28"/>
          <w:szCs w:val="28"/>
        </w:rPr>
        <w:t>, vispārīg</w:t>
      </w:r>
      <w:r w:rsidR="00AA78A1">
        <w:rPr>
          <w:rFonts w:ascii="Times New Roman" w:hAnsi="Times New Roman"/>
          <w:sz w:val="28"/>
          <w:szCs w:val="28"/>
        </w:rPr>
        <w:t>ā</w:t>
      </w:r>
      <w:r w:rsidR="006C057C">
        <w:rPr>
          <w:rFonts w:ascii="Times New Roman" w:hAnsi="Times New Roman"/>
          <w:sz w:val="28"/>
          <w:szCs w:val="28"/>
        </w:rPr>
        <w:t>s</w:t>
      </w:r>
      <w:r w:rsidRPr="000B3C31">
        <w:rPr>
          <w:rFonts w:ascii="Times New Roman" w:hAnsi="Times New Roman"/>
          <w:sz w:val="28"/>
          <w:szCs w:val="28"/>
        </w:rPr>
        <w:t xml:space="preserve"> vienošan</w:t>
      </w:r>
      <w:r w:rsidR="006C057C">
        <w:rPr>
          <w:rFonts w:ascii="Times New Roman" w:hAnsi="Times New Roman"/>
          <w:sz w:val="28"/>
          <w:szCs w:val="28"/>
        </w:rPr>
        <w:t>ā</w:t>
      </w:r>
      <w:r w:rsidRPr="000B3C31">
        <w:rPr>
          <w:rFonts w:ascii="Times New Roman" w:hAnsi="Times New Roman"/>
          <w:sz w:val="28"/>
          <w:szCs w:val="28"/>
        </w:rPr>
        <w:t>s, partnerības iepirkuma līgum</w:t>
      </w:r>
      <w:r w:rsidR="006C057C">
        <w:rPr>
          <w:rFonts w:ascii="Times New Roman" w:hAnsi="Times New Roman"/>
          <w:sz w:val="28"/>
          <w:szCs w:val="28"/>
        </w:rPr>
        <w:t>a</w:t>
      </w:r>
      <w:r w:rsidRPr="000B3C31">
        <w:rPr>
          <w:rFonts w:ascii="Times New Roman" w:hAnsi="Times New Roman"/>
          <w:sz w:val="28"/>
          <w:szCs w:val="28"/>
        </w:rPr>
        <w:t xml:space="preserve"> vai koncesijas līgum</w:t>
      </w:r>
      <w:r w:rsidR="006C057C">
        <w:rPr>
          <w:rFonts w:ascii="Times New Roman" w:hAnsi="Times New Roman"/>
          <w:sz w:val="28"/>
          <w:szCs w:val="28"/>
        </w:rPr>
        <w:t>a</w:t>
      </w:r>
      <w:r w:rsidRPr="000B3C31">
        <w:rPr>
          <w:rFonts w:ascii="Times New Roman" w:hAnsi="Times New Roman"/>
          <w:sz w:val="28"/>
          <w:szCs w:val="28"/>
        </w:rPr>
        <w:t xml:space="preserve"> noslēgšana</w:t>
      </w:r>
      <w:r w:rsidRPr="000B3C31">
        <w:rPr>
          <w:rFonts w:ascii="Times New Roman" w:hAnsi="Times New Roman"/>
          <w:color w:val="000000"/>
          <w:sz w:val="28"/>
          <w:szCs w:val="28"/>
        </w:rPr>
        <w:t>, ieņem attiecīgos amatus, ir pienākums nodrošināt, ka pēc tam, kad lēmums administratīvā pārkāpuma lietā ir stājies spēkā, attiecīgā persona šādus amatus neieņem, lēmumus nepieņem un līgumus neslēdz.</w:t>
      </w:r>
      <w:r w:rsidR="000B3C31">
        <w:rPr>
          <w:rFonts w:ascii="Times New Roman" w:hAnsi="Times New Roman"/>
          <w:color w:val="000000"/>
          <w:sz w:val="28"/>
          <w:szCs w:val="28"/>
        </w:rPr>
        <w:t>"</w:t>
      </w:r>
    </w:p>
    <w:p w14:paraId="29E88CD2" w14:textId="77777777" w:rsidR="007279E8" w:rsidRPr="000B3C31" w:rsidRDefault="007279E8" w:rsidP="00D75DCD">
      <w:pPr>
        <w:shd w:val="clear" w:color="auto" w:fill="FFFFFF"/>
        <w:ind w:firstLine="709"/>
        <w:jc w:val="both"/>
        <w:rPr>
          <w:rFonts w:ascii="Times New Roman" w:eastAsia="Times New Roman" w:hAnsi="Times New Roman"/>
          <w:b/>
          <w:bCs/>
          <w:sz w:val="28"/>
          <w:szCs w:val="28"/>
          <w:lang w:eastAsia="lv-LV"/>
        </w:rPr>
      </w:pPr>
    </w:p>
    <w:p w14:paraId="596F0F42" w14:textId="77777777" w:rsidR="00A2474F" w:rsidRPr="000B3C31" w:rsidRDefault="00A83006" w:rsidP="00D75DCD">
      <w:pPr>
        <w:tabs>
          <w:tab w:val="left" w:pos="567"/>
        </w:tabs>
        <w:ind w:firstLine="717"/>
        <w:jc w:val="both"/>
        <w:rPr>
          <w:rFonts w:ascii="Times New Roman" w:eastAsia="Times New Roman" w:hAnsi="Times New Roman"/>
          <w:sz w:val="28"/>
          <w:szCs w:val="28"/>
          <w:lang w:eastAsia="lv-LV"/>
        </w:rPr>
      </w:pPr>
      <w:r w:rsidRPr="000B3C31">
        <w:rPr>
          <w:rFonts w:ascii="Times New Roman" w:eastAsia="Times New Roman" w:hAnsi="Times New Roman"/>
          <w:sz w:val="28"/>
          <w:szCs w:val="28"/>
          <w:lang w:eastAsia="lv-LV"/>
        </w:rPr>
        <w:t>Likums</w:t>
      </w:r>
      <w:r w:rsidR="008C5E40" w:rsidRPr="000B3C31">
        <w:rPr>
          <w:rFonts w:ascii="Times New Roman" w:eastAsia="Times New Roman" w:hAnsi="Times New Roman"/>
          <w:sz w:val="28"/>
          <w:szCs w:val="28"/>
          <w:lang w:eastAsia="lv-LV"/>
        </w:rPr>
        <w:t xml:space="preserve"> stājas spēkā vienlaikus ar Administratīv</w:t>
      </w:r>
      <w:r w:rsidR="00081F34" w:rsidRPr="000B3C31">
        <w:rPr>
          <w:rFonts w:ascii="Times New Roman" w:eastAsia="Times New Roman" w:hAnsi="Times New Roman"/>
          <w:sz w:val="28"/>
          <w:szCs w:val="28"/>
          <w:lang w:eastAsia="lv-LV"/>
        </w:rPr>
        <w:t>ās atbildības likumu.</w:t>
      </w:r>
    </w:p>
    <w:p w14:paraId="14A92EF2" w14:textId="77777777" w:rsidR="00A2474F" w:rsidRPr="000B3C31" w:rsidRDefault="00A2474F" w:rsidP="00D75DCD">
      <w:pPr>
        <w:jc w:val="both"/>
        <w:rPr>
          <w:rFonts w:ascii="Times New Roman" w:hAnsi="Times New Roman"/>
          <w:sz w:val="28"/>
          <w:szCs w:val="28"/>
        </w:rPr>
      </w:pPr>
    </w:p>
    <w:p w14:paraId="397AB6D5" w14:textId="77777777" w:rsidR="008C5E40" w:rsidRPr="000B3C31" w:rsidRDefault="008C5E40" w:rsidP="00D75DCD">
      <w:pPr>
        <w:jc w:val="both"/>
        <w:rPr>
          <w:rFonts w:ascii="Times New Roman" w:hAnsi="Times New Roman"/>
          <w:sz w:val="28"/>
          <w:szCs w:val="28"/>
        </w:rPr>
      </w:pPr>
    </w:p>
    <w:p w14:paraId="53FC25BD" w14:textId="77777777" w:rsidR="000B3C31" w:rsidRDefault="000B3C31" w:rsidP="006B101E">
      <w:pPr>
        <w:pStyle w:val="Body"/>
        <w:spacing w:after="0" w:line="240" w:lineRule="auto"/>
        <w:ind w:firstLine="709"/>
        <w:jc w:val="both"/>
        <w:rPr>
          <w:rFonts w:ascii="Times New Roman" w:hAnsi="Times New Roman"/>
          <w:color w:val="auto"/>
          <w:sz w:val="28"/>
          <w:lang w:val="de-DE"/>
        </w:rPr>
      </w:pPr>
    </w:p>
    <w:p w14:paraId="208C56B6" w14:textId="77777777" w:rsidR="000B3C31" w:rsidRDefault="000B3C3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0B40AD2A" w14:textId="787AF816" w:rsidR="000B3C31" w:rsidRPr="00DE283C" w:rsidRDefault="000B3C3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16DA29D" w14:textId="0D21BF83" w:rsidR="00BF27B5" w:rsidRPr="000B3C31" w:rsidRDefault="00BF27B5" w:rsidP="00BF27B5">
      <w:pPr>
        <w:tabs>
          <w:tab w:val="left" w:pos="567"/>
          <w:tab w:val="right" w:pos="9072"/>
        </w:tabs>
        <w:ind w:firstLine="717"/>
        <w:jc w:val="both"/>
        <w:rPr>
          <w:rFonts w:ascii="Times New Roman" w:eastAsia="Times New Roman" w:hAnsi="Times New Roman"/>
          <w:sz w:val="28"/>
          <w:szCs w:val="28"/>
          <w:lang w:val="de-DE" w:eastAsia="lv-LV"/>
        </w:rPr>
      </w:pPr>
    </w:p>
    <w:sectPr w:rsidR="00BF27B5" w:rsidRPr="000B3C31" w:rsidSect="000B3C31">
      <w:headerReference w:type="default" r:id="rId12"/>
      <w:footerReference w:type="default" r:id="rId13"/>
      <w:footerReference w:type="first" r:id="rId14"/>
      <w:pgSz w:w="11906" w:h="16838" w:code="9"/>
      <w:pgMar w:top="1418" w:right="1134" w:bottom="1134" w:left="1701"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BB3CE" w14:textId="77777777" w:rsidR="005972D3" w:rsidRDefault="005972D3" w:rsidP="00DF1E2D">
      <w:r>
        <w:separator/>
      </w:r>
    </w:p>
  </w:endnote>
  <w:endnote w:type="continuationSeparator" w:id="0">
    <w:p w14:paraId="5D7BAA50" w14:textId="77777777" w:rsidR="005972D3" w:rsidRDefault="005972D3" w:rsidP="00DF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FD6D" w14:textId="35F3566D" w:rsidR="000B3C31" w:rsidRPr="000B3C31" w:rsidRDefault="000B3C31">
    <w:pPr>
      <w:pStyle w:val="Footer"/>
      <w:rPr>
        <w:rFonts w:ascii="Times New Roman" w:hAnsi="Times New Roman"/>
        <w:sz w:val="16"/>
        <w:szCs w:val="16"/>
      </w:rPr>
    </w:pPr>
    <w:r w:rsidRPr="000B3C31">
      <w:rPr>
        <w:rFonts w:ascii="Times New Roman" w:hAnsi="Times New Roman"/>
        <w:sz w:val="16"/>
        <w:szCs w:val="16"/>
      </w:rPr>
      <w:t>L0909_9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3C5B" w14:textId="369756C8" w:rsidR="000B3C31" w:rsidRPr="000B3C31" w:rsidRDefault="000B3C31">
    <w:pPr>
      <w:pStyle w:val="Footer"/>
      <w:rPr>
        <w:rFonts w:ascii="Times New Roman" w:hAnsi="Times New Roman"/>
        <w:sz w:val="16"/>
        <w:szCs w:val="16"/>
      </w:rPr>
    </w:pPr>
    <w:r w:rsidRPr="000B3C31">
      <w:rPr>
        <w:rFonts w:ascii="Times New Roman" w:hAnsi="Times New Roman"/>
        <w:sz w:val="16"/>
        <w:szCs w:val="16"/>
      </w:rPr>
      <w:t>L0909_9</w:t>
    </w:r>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sidR="008A2BA5">
      <w:rPr>
        <w:rFonts w:ascii="Times New Roman" w:hAnsi="Times New Roman"/>
        <w:sz w:val="16"/>
        <w:szCs w:val="16"/>
      </w:rPr>
      <w:t>1435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2738" w14:textId="77777777" w:rsidR="005972D3" w:rsidRDefault="005972D3" w:rsidP="00DF1E2D">
      <w:r>
        <w:separator/>
      </w:r>
    </w:p>
  </w:footnote>
  <w:footnote w:type="continuationSeparator" w:id="0">
    <w:p w14:paraId="5485E1AC" w14:textId="77777777" w:rsidR="005972D3" w:rsidRDefault="005972D3" w:rsidP="00DF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555C" w14:textId="561CA4AF" w:rsidR="008309F0" w:rsidRPr="008309F0" w:rsidRDefault="005956D7" w:rsidP="000B3C31">
    <w:pPr>
      <w:pStyle w:val="Header"/>
      <w:jc w:val="center"/>
      <w:rPr>
        <w:rFonts w:ascii="Times New Roman" w:hAnsi="Times New Roman"/>
      </w:rPr>
    </w:pPr>
    <w:r w:rsidRPr="008309F0">
      <w:rPr>
        <w:rFonts w:ascii="Times New Roman" w:hAnsi="Times New Roman"/>
      </w:rPr>
      <w:fldChar w:fldCharType="begin"/>
    </w:r>
    <w:r w:rsidR="008309F0" w:rsidRPr="008309F0">
      <w:rPr>
        <w:rFonts w:ascii="Times New Roman" w:hAnsi="Times New Roman"/>
      </w:rPr>
      <w:instrText xml:space="preserve"> PAGE   \* MERGEFORMAT </w:instrText>
    </w:r>
    <w:r w:rsidRPr="008309F0">
      <w:rPr>
        <w:rFonts w:ascii="Times New Roman" w:hAnsi="Times New Roman"/>
      </w:rPr>
      <w:fldChar w:fldCharType="separate"/>
    </w:r>
    <w:r w:rsidR="00AA78A1">
      <w:rPr>
        <w:rFonts w:ascii="Times New Roman" w:hAnsi="Times New Roman"/>
        <w:noProof/>
      </w:rPr>
      <w:t>4</w:t>
    </w:r>
    <w:r w:rsidRPr="008309F0">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18D"/>
    <w:multiLevelType w:val="hybridMultilevel"/>
    <w:tmpl w:val="81529820"/>
    <w:lvl w:ilvl="0" w:tplc="40A2EF1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4F"/>
    <w:rsid w:val="0000263B"/>
    <w:rsid w:val="00005690"/>
    <w:rsid w:val="000057C2"/>
    <w:rsid w:val="0001410B"/>
    <w:rsid w:val="00014F2F"/>
    <w:rsid w:val="00015329"/>
    <w:rsid w:val="0002208A"/>
    <w:rsid w:val="00024806"/>
    <w:rsid w:val="00024A08"/>
    <w:rsid w:val="00025DD3"/>
    <w:rsid w:val="000274A8"/>
    <w:rsid w:val="0003737B"/>
    <w:rsid w:val="00042E58"/>
    <w:rsid w:val="0004321C"/>
    <w:rsid w:val="000474B7"/>
    <w:rsid w:val="0005051B"/>
    <w:rsid w:val="000505BC"/>
    <w:rsid w:val="00061EE5"/>
    <w:rsid w:val="000733C8"/>
    <w:rsid w:val="00073539"/>
    <w:rsid w:val="00077C7C"/>
    <w:rsid w:val="000807CB"/>
    <w:rsid w:val="0008128C"/>
    <w:rsid w:val="000815A3"/>
    <w:rsid w:val="00081BE5"/>
    <w:rsid w:val="00081F34"/>
    <w:rsid w:val="000831D0"/>
    <w:rsid w:val="000856A8"/>
    <w:rsid w:val="00086B2B"/>
    <w:rsid w:val="00094E51"/>
    <w:rsid w:val="00095785"/>
    <w:rsid w:val="00096D9C"/>
    <w:rsid w:val="000A0E20"/>
    <w:rsid w:val="000A4A87"/>
    <w:rsid w:val="000A7D05"/>
    <w:rsid w:val="000B0821"/>
    <w:rsid w:val="000B0D2A"/>
    <w:rsid w:val="000B12FD"/>
    <w:rsid w:val="000B3C31"/>
    <w:rsid w:val="000B4050"/>
    <w:rsid w:val="000B69D1"/>
    <w:rsid w:val="000B765A"/>
    <w:rsid w:val="000C0019"/>
    <w:rsid w:val="000D40C2"/>
    <w:rsid w:val="000D52A2"/>
    <w:rsid w:val="000E56B8"/>
    <w:rsid w:val="000F2616"/>
    <w:rsid w:val="000F42DC"/>
    <w:rsid w:val="00101647"/>
    <w:rsid w:val="00105FF9"/>
    <w:rsid w:val="0011559F"/>
    <w:rsid w:val="00121F4D"/>
    <w:rsid w:val="0012231E"/>
    <w:rsid w:val="001235B8"/>
    <w:rsid w:val="00126F04"/>
    <w:rsid w:val="0013026E"/>
    <w:rsid w:val="00130B2F"/>
    <w:rsid w:val="0013500F"/>
    <w:rsid w:val="001366ED"/>
    <w:rsid w:val="00144B5D"/>
    <w:rsid w:val="00145A67"/>
    <w:rsid w:val="0015109B"/>
    <w:rsid w:val="0015365F"/>
    <w:rsid w:val="00154121"/>
    <w:rsid w:val="00163748"/>
    <w:rsid w:val="001668C5"/>
    <w:rsid w:val="0017072E"/>
    <w:rsid w:val="001711D8"/>
    <w:rsid w:val="001724CE"/>
    <w:rsid w:val="0017273F"/>
    <w:rsid w:val="0017622D"/>
    <w:rsid w:val="00185A2A"/>
    <w:rsid w:val="00193EEC"/>
    <w:rsid w:val="0019466C"/>
    <w:rsid w:val="00197879"/>
    <w:rsid w:val="001A2891"/>
    <w:rsid w:val="001A3CF4"/>
    <w:rsid w:val="001A68C9"/>
    <w:rsid w:val="001A6C6E"/>
    <w:rsid w:val="001B01D0"/>
    <w:rsid w:val="001B0382"/>
    <w:rsid w:val="001B3C55"/>
    <w:rsid w:val="001C548A"/>
    <w:rsid w:val="001C7DC4"/>
    <w:rsid w:val="001D0C99"/>
    <w:rsid w:val="001D7A05"/>
    <w:rsid w:val="001E0C48"/>
    <w:rsid w:val="001E7D35"/>
    <w:rsid w:val="001F0282"/>
    <w:rsid w:val="001F27A8"/>
    <w:rsid w:val="001F35D8"/>
    <w:rsid w:val="00206692"/>
    <w:rsid w:val="002160CD"/>
    <w:rsid w:val="0021753A"/>
    <w:rsid w:val="00222E77"/>
    <w:rsid w:val="0022473C"/>
    <w:rsid w:val="0023229D"/>
    <w:rsid w:val="0023694A"/>
    <w:rsid w:val="00242DBB"/>
    <w:rsid w:val="00245575"/>
    <w:rsid w:val="00246433"/>
    <w:rsid w:val="002531D2"/>
    <w:rsid w:val="00253793"/>
    <w:rsid w:val="00254F5F"/>
    <w:rsid w:val="00255861"/>
    <w:rsid w:val="00255BB7"/>
    <w:rsid w:val="00257689"/>
    <w:rsid w:val="00262202"/>
    <w:rsid w:val="00262C87"/>
    <w:rsid w:val="0026408D"/>
    <w:rsid w:val="00267D3A"/>
    <w:rsid w:val="00274076"/>
    <w:rsid w:val="00275CDC"/>
    <w:rsid w:val="002808BC"/>
    <w:rsid w:val="002832BF"/>
    <w:rsid w:val="002840E7"/>
    <w:rsid w:val="0028509C"/>
    <w:rsid w:val="00285A7E"/>
    <w:rsid w:val="002864C1"/>
    <w:rsid w:val="002875B4"/>
    <w:rsid w:val="00291A69"/>
    <w:rsid w:val="002930E2"/>
    <w:rsid w:val="0029413D"/>
    <w:rsid w:val="00296614"/>
    <w:rsid w:val="00297F6B"/>
    <w:rsid w:val="002A2B6C"/>
    <w:rsid w:val="002B1581"/>
    <w:rsid w:val="002B62BF"/>
    <w:rsid w:val="002B6D99"/>
    <w:rsid w:val="002C0FB9"/>
    <w:rsid w:val="002C3A29"/>
    <w:rsid w:val="002D1EF5"/>
    <w:rsid w:val="002D3748"/>
    <w:rsid w:val="002D51D7"/>
    <w:rsid w:val="002E086F"/>
    <w:rsid w:val="002E19DB"/>
    <w:rsid w:val="002E33BF"/>
    <w:rsid w:val="002E4EA4"/>
    <w:rsid w:val="002F155E"/>
    <w:rsid w:val="002F1B7D"/>
    <w:rsid w:val="002F1D26"/>
    <w:rsid w:val="002F44BC"/>
    <w:rsid w:val="002F4D67"/>
    <w:rsid w:val="00315754"/>
    <w:rsid w:val="00315889"/>
    <w:rsid w:val="00316493"/>
    <w:rsid w:val="0031732D"/>
    <w:rsid w:val="00321A3B"/>
    <w:rsid w:val="00321FCE"/>
    <w:rsid w:val="00323EB6"/>
    <w:rsid w:val="003248B5"/>
    <w:rsid w:val="0032654A"/>
    <w:rsid w:val="00327E78"/>
    <w:rsid w:val="0033388D"/>
    <w:rsid w:val="00333E94"/>
    <w:rsid w:val="00341CCE"/>
    <w:rsid w:val="00343C56"/>
    <w:rsid w:val="00344014"/>
    <w:rsid w:val="00351DD5"/>
    <w:rsid w:val="003521FD"/>
    <w:rsid w:val="0035400F"/>
    <w:rsid w:val="0035795F"/>
    <w:rsid w:val="003618FC"/>
    <w:rsid w:val="003629B8"/>
    <w:rsid w:val="00367F61"/>
    <w:rsid w:val="00370BB5"/>
    <w:rsid w:val="003711DE"/>
    <w:rsid w:val="00374230"/>
    <w:rsid w:val="0038274A"/>
    <w:rsid w:val="00385A4B"/>
    <w:rsid w:val="003866A5"/>
    <w:rsid w:val="00391712"/>
    <w:rsid w:val="003922E4"/>
    <w:rsid w:val="00394ECC"/>
    <w:rsid w:val="00395C90"/>
    <w:rsid w:val="003A49A0"/>
    <w:rsid w:val="003A53B3"/>
    <w:rsid w:val="003A67C6"/>
    <w:rsid w:val="003A7979"/>
    <w:rsid w:val="003B1189"/>
    <w:rsid w:val="003B5172"/>
    <w:rsid w:val="003C1D03"/>
    <w:rsid w:val="003C3846"/>
    <w:rsid w:val="003D4725"/>
    <w:rsid w:val="003D522B"/>
    <w:rsid w:val="003D57F8"/>
    <w:rsid w:val="003E10CF"/>
    <w:rsid w:val="003E2445"/>
    <w:rsid w:val="003E2FB2"/>
    <w:rsid w:val="003E375A"/>
    <w:rsid w:val="003E5CF7"/>
    <w:rsid w:val="003E70A0"/>
    <w:rsid w:val="003F53A5"/>
    <w:rsid w:val="003F64C8"/>
    <w:rsid w:val="004051A8"/>
    <w:rsid w:val="00407563"/>
    <w:rsid w:val="004119D4"/>
    <w:rsid w:val="00416410"/>
    <w:rsid w:val="00420114"/>
    <w:rsid w:val="004277D8"/>
    <w:rsid w:val="00431D02"/>
    <w:rsid w:val="0043299F"/>
    <w:rsid w:val="004348E3"/>
    <w:rsid w:val="00435F88"/>
    <w:rsid w:val="0043627B"/>
    <w:rsid w:val="00440962"/>
    <w:rsid w:val="0044459F"/>
    <w:rsid w:val="00454955"/>
    <w:rsid w:val="0045578B"/>
    <w:rsid w:val="00462072"/>
    <w:rsid w:val="004657B9"/>
    <w:rsid w:val="00466775"/>
    <w:rsid w:val="00466E09"/>
    <w:rsid w:val="00470731"/>
    <w:rsid w:val="00473EA3"/>
    <w:rsid w:val="0047481D"/>
    <w:rsid w:val="00474F58"/>
    <w:rsid w:val="004758BF"/>
    <w:rsid w:val="00485D2F"/>
    <w:rsid w:val="00496B00"/>
    <w:rsid w:val="004A0D1C"/>
    <w:rsid w:val="004A1100"/>
    <w:rsid w:val="004A2CF0"/>
    <w:rsid w:val="004B083B"/>
    <w:rsid w:val="004B23EA"/>
    <w:rsid w:val="004B7807"/>
    <w:rsid w:val="004C227F"/>
    <w:rsid w:val="004E184B"/>
    <w:rsid w:val="004E4FA1"/>
    <w:rsid w:val="004E71BB"/>
    <w:rsid w:val="004F5C3E"/>
    <w:rsid w:val="005010F9"/>
    <w:rsid w:val="00503800"/>
    <w:rsid w:val="00504681"/>
    <w:rsid w:val="005057F4"/>
    <w:rsid w:val="0052472B"/>
    <w:rsid w:val="00531074"/>
    <w:rsid w:val="0053266B"/>
    <w:rsid w:val="00546CFB"/>
    <w:rsid w:val="005503E5"/>
    <w:rsid w:val="00553A58"/>
    <w:rsid w:val="00554CDD"/>
    <w:rsid w:val="00555E39"/>
    <w:rsid w:val="00556527"/>
    <w:rsid w:val="00561160"/>
    <w:rsid w:val="0056120E"/>
    <w:rsid w:val="00563C66"/>
    <w:rsid w:val="00583C35"/>
    <w:rsid w:val="00585163"/>
    <w:rsid w:val="005956D7"/>
    <w:rsid w:val="005972D3"/>
    <w:rsid w:val="005A1AF5"/>
    <w:rsid w:val="005A3525"/>
    <w:rsid w:val="005A3D44"/>
    <w:rsid w:val="005A556A"/>
    <w:rsid w:val="005A6849"/>
    <w:rsid w:val="005B0731"/>
    <w:rsid w:val="005B2138"/>
    <w:rsid w:val="005B3859"/>
    <w:rsid w:val="005B45C1"/>
    <w:rsid w:val="005B58B2"/>
    <w:rsid w:val="005C2547"/>
    <w:rsid w:val="005C2C61"/>
    <w:rsid w:val="005C34F3"/>
    <w:rsid w:val="005C45F2"/>
    <w:rsid w:val="005C6C25"/>
    <w:rsid w:val="005D51D2"/>
    <w:rsid w:val="005E20DB"/>
    <w:rsid w:val="005F1552"/>
    <w:rsid w:val="005F1B75"/>
    <w:rsid w:val="005F63AA"/>
    <w:rsid w:val="005F73C8"/>
    <w:rsid w:val="00607605"/>
    <w:rsid w:val="006108C9"/>
    <w:rsid w:val="00610A36"/>
    <w:rsid w:val="00610C19"/>
    <w:rsid w:val="00611B34"/>
    <w:rsid w:val="00612E17"/>
    <w:rsid w:val="006142BF"/>
    <w:rsid w:val="00615C19"/>
    <w:rsid w:val="00620368"/>
    <w:rsid w:val="00620EB1"/>
    <w:rsid w:val="00625110"/>
    <w:rsid w:val="0063073D"/>
    <w:rsid w:val="00633DDF"/>
    <w:rsid w:val="006355E6"/>
    <w:rsid w:val="006404AE"/>
    <w:rsid w:val="00640AF4"/>
    <w:rsid w:val="00645237"/>
    <w:rsid w:val="00645416"/>
    <w:rsid w:val="00646ADE"/>
    <w:rsid w:val="00647F7F"/>
    <w:rsid w:val="00653771"/>
    <w:rsid w:val="00662E1B"/>
    <w:rsid w:val="00666D5C"/>
    <w:rsid w:val="00673BBB"/>
    <w:rsid w:val="006773D0"/>
    <w:rsid w:val="006817AF"/>
    <w:rsid w:val="006824A4"/>
    <w:rsid w:val="00684EF6"/>
    <w:rsid w:val="006923DA"/>
    <w:rsid w:val="0069289D"/>
    <w:rsid w:val="00694460"/>
    <w:rsid w:val="006949B2"/>
    <w:rsid w:val="00694F23"/>
    <w:rsid w:val="00696B48"/>
    <w:rsid w:val="006A02E6"/>
    <w:rsid w:val="006B1D2A"/>
    <w:rsid w:val="006B543C"/>
    <w:rsid w:val="006B69BE"/>
    <w:rsid w:val="006C057C"/>
    <w:rsid w:val="006C3886"/>
    <w:rsid w:val="006C3D1F"/>
    <w:rsid w:val="006C6993"/>
    <w:rsid w:val="006D37E6"/>
    <w:rsid w:val="006E064E"/>
    <w:rsid w:val="006E0654"/>
    <w:rsid w:val="006E4A23"/>
    <w:rsid w:val="006E5146"/>
    <w:rsid w:val="006E7145"/>
    <w:rsid w:val="006F37EA"/>
    <w:rsid w:val="006F3B4C"/>
    <w:rsid w:val="006F418E"/>
    <w:rsid w:val="006F4233"/>
    <w:rsid w:val="006F458C"/>
    <w:rsid w:val="006F6045"/>
    <w:rsid w:val="00700138"/>
    <w:rsid w:val="007031C9"/>
    <w:rsid w:val="0070394D"/>
    <w:rsid w:val="0070641C"/>
    <w:rsid w:val="0071017A"/>
    <w:rsid w:val="00710E34"/>
    <w:rsid w:val="00710EAF"/>
    <w:rsid w:val="00713449"/>
    <w:rsid w:val="00714840"/>
    <w:rsid w:val="00714B08"/>
    <w:rsid w:val="00715709"/>
    <w:rsid w:val="00716E00"/>
    <w:rsid w:val="00721701"/>
    <w:rsid w:val="007279E8"/>
    <w:rsid w:val="00727F9C"/>
    <w:rsid w:val="00731DC4"/>
    <w:rsid w:val="00732B80"/>
    <w:rsid w:val="00733814"/>
    <w:rsid w:val="0073469B"/>
    <w:rsid w:val="00734BA7"/>
    <w:rsid w:val="00735F6C"/>
    <w:rsid w:val="00744836"/>
    <w:rsid w:val="0076090E"/>
    <w:rsid w:val="00762461"/>
    <w:rsid w:val="00762B36"/>
    <w:rsid w:val="00763E29"/>
    <w:rsid w:val="007648C9"/>
    <w:rsid w:val="00767430"/>
    <w:rsid w:val="007829E8"/>
    <w:rsid w:val="00786794"/>
    <w:rsid w:val="00786D75"/>
    <w:rsid w:val="00790B1B"/>
    <w:rsid w:val="0079329B"/>
    <w:rsid w:val="00793CBF"/>
    <w:rsid w:val="00796B47"/>
    <w:rsid w:val="007A05D7"/>
    <w:rsid w:val="007A6415"/>
    <w:rsid w:val="007B3D25"/>
    <w:rsid w:val="007C0B80"/>
    <w:rsid w:val="007C0C11"/>
    <w:rsid w:val="007D01E9"/>
    <w:rsid w:val="007D5188"/>
    <w:rsid w:val="007D655E"/>
    <w:rsid w:val="007E020C"/>
    <w:rsid w:val="007E0947"/>
    <w:rsid w:val="007E0A0F"/>
    <w:rsid w:val="007E1E98"/>
    <w:rsid w:val="007E6EE6"/>
    <w:rsid w:val="007F4186"/>
    <w:rsid w:val="008040A7"/>
    <w:rsid w:val="00805E18"/>
    <w:rsid w:val="008103EF"/>
    <w:rsid w:val="008137E1"/>
    <w:rsid w:val="00815DEE"/>
    <w:rsid w:val="00816BBC"/>
    <w:rsid w:val="00817607"/>
    <w:rsid w:val="00820725"/>
    <w:rsid w:val="00824E01"/>
    <w:rsid w:val="008255EC"/>
    <w:rsid w:val="008279BA"/>
    <w:rsid w:val="008309F0"/>
    <w:rsid w:val="00830A86"/>
    <w:rsid w:val="00831BCB"/>
    <w:rsid w:val="00831E4D"/>
    <w:rsid w:val="0084370F"/>
    <w:rsid w:val="0084472F"/>
    <w:rsid w:val="008459D8"/>
    <w:rsid w:val="00855D94"/>
    <w:rsid w:val="008614A6"/>
    <w:rsid w:val="0086577A"/>
    <w:rsid w:val="00866761"/>
    <w:rsid w:val="00876EFA"/>
    <w:rsid w:val="00881246"/>
    <w:rsid w:val="00881314"/>
    <w:rsid w:val="008824D5"/>
    <w:rsid w:val="00883A95"/>
    <w:rsid w:val="00887803"/>
    <w:rsid w:val="0089654A"/>
    <w:rsid w:val="008A0DF5"/>
    <w:rsid w:val="008A2BA5"/>
    <w:rsid w:val="008A70C5"/>
    <w:rsid w:val="008B0BA9"/>
    <w:rsid w:val="008B464F"/>
    <w:rsid w:val="008B6112"/>
    <w:rsid w:val="008B6E46"/>
    <w:rsid w:val="008C51B0"/>
    <w:rsid w:val="008C5CFE"/>
    <w:rsid w:val="008C5E40"/>
    <w:rsid w:val="008D0D2B"/>
    <w:rsid w:val="008D578A"/>
    <w:rsid w:val="008E0142"/>
    <w:rsid w:val="008E1C19"/>
    <w:rsid w:val="008E2B94"/>
    <w:rsid w:val="008E2E51"/>
    <w:rsid w:val="008E515C"/>
    <w:rsid w:val="008E5DEA"/>
    <w:rsid w:val="008E60C2"/>
    <w:rsid w:val="008F0E85"/>
    <w:rsid w:val="008F1392"/>
    <w:rsid w:val="008F27E1"/>
    <w:rsid w:val="00903C85"/>
    <w:rsid w:val="00904CDA"/>
    <w:rsid w:val="00910060"/>
    <w:rsid w:val="00910D7C"/>
    <w:rsid w:val="00911621"/>
    <w:rsid w:val="00914855"/>
    <w:rsid w:val="00917A85"/>
    <w:rsid w:val="00923225"/>
    <w:rsid w:val="00925D90"/>
    <w:rsid w:val="00936C28"/>
    <w:rsid w:val="00942F53"/>
    <w:rsid w:val="009461F0"/>
    <w:rsid w:val="009473E4"/>
    <w:rsid w:val="00952A91"/>
    <w:rsid w:val="00952C67"/>
    <w:rsid w:val="00956E93"/>
    <w:rsid w:val="00967C2E"/>
    <w:rsid w:val="0097400C"/>
    <w:rsid w:val="009775DA"/>
    <w:rsid w:val="00980F4C"/>
    <w:rsid w:val="00985F92"/>
    <w:rsid w:val="00986876"/>
    <w:rsid w:val="009A29F2"/>
    <w:rsid w:val="009A6870"/>
    <w:rsid w:val="009B39B9"/>
    <w:rsid w:val="009B42CB"/>
    <w:rsid w:val="009B4966"/>
    <w:rsid w:val="009C0B0C"/>
    <w:rsid w:val="009C267C"/>
    <w:rsid w:val="009C4D4D"/>
    <w:rsid w:val="009C4F65"/>
    <w:rsid w:val="009C6C4B"/>
    <w:rsid w:val="009D0B8A"/>
    <w:rsid w:val="009D3C20"/>
    <w:rsid w:val="009D5B3F"/>
    <w:rsid w:val="009E595C"/>
    <w:rsid w:val="009E7BA5"/>
    <w:rsid w:val="009F0924"/>
    <w:rsid w:val="009F2509"/>
    <w:rsid w:val="009F383D"/>
    <w:rsid w:val="009F4E0C"/>
    <w:rsid w:val="009F5C9C"/>
    <w:rsid w:val="00A00BD5"/>
    <w:rsid w:val="00A0293E"/>
    <w:rsid w:val="00A1086E"/>
    <w:rsid w:val="00A12443"/>
    <w:rsid w:val="00A129AF"/>
    <w:rsid w:val="00A1537E"/>
    <w:rsid w:val="00A21F3C"/>
    <w:rsid w:val="00A2474F"/>
    <w:rsid w:val="00A2751C"/>
    <w:rsid w:val="00A32B2E"/>
    <w:rsid w:val="00A3329A"/>
    <w:rsid w:val="00A33824"/>
    <w:rsid w:val="00A34615"/>
    <w:rsid w:val="00A45166"/>
    <w:rsid w:val="00A4667C"/>
    <w:rsid w:val="00A52A76"/>
    <w:rsid w:val="00A573A3"/>
    <w:rsid w:val="00A71953"/>
    <w:rsid w:val="00A71A0A"/>
    <w:rsid w:val="00A71FBC"/>
    <w:rsid w:val="00A72CCB"/>
    <w:rsid w:val="00A74920"/>
    <w:rsid w:val="00A75ADE"/>
    <w:rsid w:val="00A75C9D"/>
    <w:rsid w:val="00A76E18"/>
    <w:rsid w:val="00A77C34"/>
    <w:rsid w:val="00A81B59"/>
    <w:rsid w:val="00A83006"/>
    <w:rsid w:val="00A854B5"/>
    <w:rsid w:val="00A929CC"/>
    <w:rsid w:val="00A970A4"/>
    <w:rsid w:val="00AA6876"/>
    <w:rsid w:val="00AA78A1"/>
    <w:rsid w:val="00AB1749"/>
    <w:rsid w:val="00AC2D35"/>
    <w:rsid w:val="00AC3359"/>
    <w:rsid w:val="00AC5E60"/>
    <w:rsid w:val="00AD3D79"/>
    <w:rsid w:val="00AD703E"/>
    <w:rsid w:val="00AE31E8"/>
    <w:rsid w:val="00AF10AC"/>
    <w:rsid w:val="00AF3841"/>
    <w:rsid w:val="00AF3AC2"/>
    <w:rsid w:val="00AF6A9C"/>
    <w:rsid w:val="00AF76E6"/>
    <w:rsid w:val="00B037E4"/>
    <w:rsid w:val="00B05E31"/>
    <w:rsid w:val="00B07FF6"/>
    <w:rsid w:val="00B10266"/>
    <w:rsid w:val="00B10504"/>
    <w:rsid w:val="00B116B6"/>
    <w:rsid w:val="00B15963"/>
    <w:rsid w:val="00B1702E"/>
    <w:rsid w:val="00B20880"/>
    <w:rsid w:val="00B244DC"/>
    <w:rsid w:val="00B27A2B"/>
    <w:rsid w:val="00B309F6"/>
    <w:rsid w:val="00B31DA4"/>
    <w:rsid w:val="00B35753"/>
    <w:rsid w:val="00B3647F"/>
    <w:rsid w:val="00B367F2"/>
    <w:rsid w:val="00B43136"/>
    <w:rsid w:val="00B439FB"/>
    <w:rsid w:val="00B4412D"/>
    <w:rsid w:val="00B44B73"/>
    <w:rsid w:val="00B45613"/>
    <w:rsid w:val="00B6386D"/>
    <w:rsid w:val="00B67BCF"/>
    <w:rsid w:val="00B67C0B"/>
    <w:rsid w:val="00B72F32"/>
    <w:rsid w:val="00B75D07"/>
    <w:rsid w:val="00B842A9"/>
    <w:rsid w:val="00B84B9A"/>
    <w:rsid w:val="00B851E2"/>
    <w:rsid w:val="00B93006"/>
    <w:rsid w:val="00B9396F"/>
    <w:rsid w:val="00B93CDF"/>
    <w:rsid w:val="00B94E15"/>
    <w:rsid w:val="00BA52CA"/>
    <w:rsid w:val="00BB0190"/>
    <w:rsid w:val="00BB3AB8"/>
    <w:rsid w:val="00BC1F9D"/>
    <w:rsid w:val="00BD03A4"/>
    <w:rsid w:val="00BD271F"/>
    <w:rsid w:val="00BD2F74"/>
    <w:rsid w:val="00BD3999"/>
    <w:rsid w:val="00BE2479"/>
    <w:rsid w:val="00BE3A4C"/>
    <w:rsid w:val="00BE4CE5"/>
    <w:rsid w:val="00BE5A3A"/>
    <w:rsid w:val="00BF0A56"/>
    <w:rsid w:val="00BF15EC"/>
    <w:rsid w:val="00BF16F8"/>
    <w:rsid w:val="00BF27B5"/>
    <w:rsid w:val="00BF5FBF"/>
    <w:rsid w:val="00C00715"/>
    <w:rsid w:val="00C02948"/>
    <w:rsid w:val="00C060D3"/>
    <w:rsid w:val="00C1347F"/>
    <w:rsid w:val="00C176A4"/>
    <w:rsid w:val="00C2036C"/>
    <w:rsid w:val="00C22E37"/>
    <w:rsid w:val="00C3011E"/>
    <w:rsid w:val="00C33863"/>
    <w:rsid w:val="00C36A2B"/>
    <w:rsid w:val="00C378F1"/>
    <w:rsid w:val="00C472BF"/>
    <w:rsid w:val="00C506B1"/>
    <w:rsid w:val="00C525B7"/>
    <w:rsid w:val="00C663C8"/>
    <w:rsid w:val="00C67864"/>
    <w:rsid w:val="00C67B7F"/>
    <w:rsid w:val="00C70A98"/>
    <w:rsid w:val="00C753AA"/>
    <w:rsid w:val="00C76894"/>
    <w:rsid w:val="00C801AF"/>
    <w:rsid w:val="00C82580"/>
    <w:rsid w:val="00C8613F"/>
    <w:rsid w:val="00C86EF3"/>
    <w:rsid w:val="00C93E5D"/>
    <w:rsid w:val="00C95622"/>
    <w:rsid w:val="00CA0B66"/>
    <w:rsid w:val="00CA0C33"/>
    <w:rsid w:val="00CA135D"/>
    <w:rsid w:val="00CA4027"/>
    <w:rsid w:val="00CA656D"/>
    <w:rsid w:val="00CA65E8"/>
    <w:rsid w:val="00CB10C8"/>
    <w:rsid w:val="00CB7DEA"/>
    <w:rsid w:val="00CB7DEB"/>
    <w:rsid w:val="00CC626E"/>
    <w:rsid w:val="00CD22F3"/>
    <w:rsid w:val="00CD2DBD"/>
    <w:rsid w:val="00CD4307"/>
    <w:rsid w:val="00CE13D1"/>
    <w:rsid w:val="00CE224D"/>
    <w:rsid w:val="00CE66ED"/>
    <w:rsid w:val="00CE75B1"/>
    <w:rsid w:val="00CE78A8"/>
    <w:rsid w:val="00CF3C71"/>
    <w:rsid w:val="00CF3FFA"/>
    <w:rsid w:val="00D02349"/>
    <w:rsid w:val="00D038C8"/>
    <w:rsid w:val="00D03F46"/>
    <w:rsid w:val="00D13559"/>
    <w:rsid w:val="00D13AB8"/>
    <w:rsid w:val="00D141EB"/>
    <w:rsid w:val="00D2171C"/>
    <w:rsid w:val="00D246C5"/>
    <w:rsid w:val="00D273E2"/>
    <w:rsid w:val="00D31192"/>
    <w:rsid w:val="00D428A5"/>
    <w:rsid w:val="00D45CFC"/>
    <w:rsid w:val="00D464E4"/>
    <w:rsid w:val="00D468E5"/>
    <w:rsid w:val="00D5169C"/>
    <w:rsid w:val="00D54727"/>
    <w:rsid w:val="00D55A7D"/>
    <w:rsid w:val="00D62B29"/>
    <w:rsid w:val="00D62CDA"/>
    <w:rsid w:val="00D662B3"/>
    <w:rsid w:val="00D73197"/>
    <w:rsid w:val="00D73A9C"/>
    <w:rsid w:val="00D75DCD"/>
    <w:rsid w:val="00D77AE5"/>
    <w:rsid w:val="00D8311E"/>
    <w:rsid w:val="00D90AA2"/>
    <w:rsid w:val="00D9381A"/>
    <w:rsid w:val="00D94F5E"/>
    <w:rsid w:val="00D96B65"/>
    <w:rsid w:val="00DA5BED"/>
    <w:rsid w:val="00DB13D6"/>
    <w:rsid w:val="00DB51C6"/>
    <w:rsid w:val="00DC10E7"/>
    <w:rsid w:val="00DC7F8F"/>
    <w:rsid w:val="00DD4A85"/>
    <w:rsid w:val="00DE0218"/>
    <w:rsid w:val="00DE10D5"/>
    <w:rsid w:val="00DE241B"/>
    <w:rsid w:val="00DE2A62"/>
    <w:rsid w:val="00DF1E2D"/>
    <w:rsid w:val="00DF4C41"/>
    <w:rsid w:val="00E04FB3"/>
    <w:rsid w:val="00E10194"/>
    <w:rsid w:val="00E10346"/>
    <w:rsid w:val="00E11D2E"/>
    <w:rsid w:val="00E137F9"/>
    <w:rsid w:val="00E15FC9"/>
    <w:rsid w:val="00E21A45"/>
    <w:rsid w:val="00E2280C"/>
    <w:rsid w:val="00E2418C"/>
    <w:rsid w:val="00E369A5"/>
    <w:rsid w:val="00E36FAE"/>
    <w:rsid w:val="00E36FF3"/>
    <w:rsid w:val="00E37CA5"/>
    <w:rsid w:val="00E37CF7"/>
    <w:rsid w:val="00E4029D"/>
    <w:rsid w:val="00E41147"/>
    <w:rsid w:val="00E440CC"/>
    <w:rsid w:val="00E441D6"/>
    <w:rsid w:val="00E46091"/>
    <w:rsid w:val="00E47561"/>
    <w:rsid w:val="00E556AB"/>
    <w:rsid w:val="00E66CE3"/>
    <w:rsid w:val="00E67F5B"/>
    <w:rsid w:val="00E70FBF"/>
    <w:rsid w:val="00E73757"/>
    <w:rsid w:val="00E74F9A"/>
    <w:rsid w:val="00E77A88"/>
    <w:rsid w:val="00E82713"/>
    <w:rsid w:val="00E83991"/>
    <w:rsid w:val="00E841B9"/>
    <w:rsid w:val="00E91377"/>
    <w:rsid w:val="00EA0C12"/>
    <w:rsid w:val="00EA0EF9"/>
    <w:rsid w:val="00EB2779"/>
    <w:rsid w:val="00EB2DD1"/>
    <w:rsid w:val="00EB65EB"/>
    <w:rsid w:val="00EB775C"/>
    <w:rsid w:val="00EB7DA6"/>
    <w:rsid w:val="00EC3442"/>
    <w:rsid w:val="00ED1D6E"/>
    <w:rsid w:val="00ED2CF6"/>
    <w:rsid w:val="00ED37F2"/>
    <w:rsid w:val="00ED6CB9"/>
    <w:rsid w:val="00ED7570"/>
    <w:rsid w:val="00EE15D0"/>
    <w:rsid w:val="00EE2C76"/>
    <w:rsid w:val="00EE365F"/>
    <w:rsid w:val="00EE3810"/>
    <w:rsid w:val="00EE45DF"/>
    <w:rsid w:val="00EE6CA1"/>
    <w:rsid w:val="00EF088C"/>
    <w:rsid w:val="00EF1031"/>
    <w:rsid w:val="00EF1B45"/>
    <w:rsid w:val="00EF52BB"/>
    <w:rsid w:val="00EF6F4F"/>
    <w:rsid w:val="00F052D7"/>
    <w:rsid w:val="00F064E8"/>
    <w:rsid w:val="00F17DA4"/>
    <w:rsid w:val="00F2446C"/>
    <w:rsid w:val="00F26A9B"/>
    <w:rsid w:val="00F277C9"/>
    <w:rsid w:val="00F371B9"/>
    <w:rsid w:val="00F405E9"/>
    <w:rsid w:val="00F41A37"/>
    <w:rsid w:val="00F467F3"/>
    <w:rsid w:val="00F532B4"/>
    <w:rsid w:val="00F55BD3"/>
    <w:rsid w:val="00F55FC0"/>
    <w:rsid w:val="00F579EA"/>
    <w:rsid w:val="00F618F8"/>
    <w:rsid w:val="00F70D22"/>
    <w:rsid w:val="00F85687"/>
    <w:rsid w:val="00F8691F"/>
    <w:rsid w:val="00F92CC5"/>
    <w:rsid w:val="00F953BB"/>
    <w:rsid w:val="00F97085"/>
    <w:rsid w:val="00F9792D"/>
    <w:rsid w:val="00F97E62"/>
    <w:rsid w:val="00FB39B8"/>
    <w:rsid w:val="00FB4DF5"/>
    <w:rsid w:val="00FB6372"/>
    <w:rsid w:val="00FC0728"/>
    <w:rsid w:val="00FD03BA"/>
    <w:rsid w:val="00FD17B1"/>
    <w:rsid w:val="00FD4FB1"/>
    <w:rsid w:val="00FE2EE3"/>
    <w:rsid w:val="00FE37C6"/>
    <w:rsid w:val="00FE3F13"/>
    <w:rsid w:val="00FE5F31"/>
    <w:rsid w:val="00FF4C9A"/>
    <w:rsid w:val="00FF60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23FA"/>
  <w15:docId w15:val="{C1F34517-88F3-4B1C-AF49-78CBF4C1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4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74F"/>
    <w:pPr>
      <w:tabs>
        <w:tab w:val="center" w:pos="4153"/>
        <w:tab w:val="right" w:pos="8306"/>
      </w:tabs>
    </w:pPr>
    <w:rPr>
      <w:sz w:val="20"/>
      <w:szCs w:val="20"/>
    </w:rPr>
  </w:style>
  <w:style w:type="character" w:customStyle="1" w:styleId="FooterChar">
    <w:name w:val="Footer Char"/>
    <w:link w:val="Footer"/>
    <w:uiPriority w:val="99"/>
    <w:rsid w:val="00A2474F"/>
    <w:rPr>
      <w:rFonts w:ascii="Calibri" w:eastAsia="Calibri" w:hAnsi="Calibri" w:cs="Times New Roman"/>
    </w:rPr>
  </w:style>
  <w:style w:type="paragraph" w:styleId="Header">
    <w:name w:val="header"/>
    <w:basedOn w:val="Normal"/>
    <w:link w:val="HeaderChar"/>
    <w:uiPriority w:val="99"/>
    <w:unhideWhenUsed/>
    <w:rsid w:val="00DF1E2D"/>
    <w:pPr>
      <w:tabs>
        <w:tab w:val="center" w:pos="4153"/>
        <w:tab w:val="right" w:pos="8306"/>
      </w:tabs>
    </w:pPr>
  </w:style>
  <w:style w:type="character" w:customStyle="1" w:styleId="HeaderChar">
    <w:name w:val="Header Char"/>
    <w:link w:val="Header"/>
    <w:uiPriority w:val="99"/>
    <w:rsid w:val="00DF1E2D"/>
    <w:rPr>
      <w:sz w:val="22"/>
      <w:szCs w:val="22"/>
      <w:lang w:eastAsia="en-US"/>
    </w:rPr>
  </w:style>
  <w:style w:type="character" w:styleId="Hyperlink">
    <w:name w:val="Hyperlink"/>
    <w:uiPriority w:val="99"/>
    <w:unhideWhenUsed/>
    <w:rsid w:val="00F064E8"/>
    <w:rPr>
      <w:color w:val="0563C1"/>
      <w:u w:val="single"/>
    </w:rPr>
  </w:style>
  <w:style w:type="character" w:customStyle="1" w:styleId="apple-converted-space">
    <w:name w:val="apple-converted-space"/>
    <w:rsid w:val="003E70A0"/>
  </w:style>
  <w:style w:type="paragraph" w:customStyle="1" w:styleId="tv213">
    <w:name w:val="tv213"/>
    <w:basedOn w:val="Normal"/>
    <w:rsid w:val="00CE66ED"/>
    <w:pPr>
      <w:spacing w:before="100" w:beforeAutospacing="1" w:after="100" w:afterAutospacing="1"/>
    </w:pPr>
    <w:rPr>
      <w:rFonts w:ascii="Times New Roman" w:eastAsia="Times New Roman" w:hAnsi="Times New Roman"/>
      <w:sz w:val="24"/>
      <w:szCs w:val="24"/>
      <w:lang w:eastAsia="lv-LV"/>
    </w:rPr>
  </w:style>
  <w:style w:type="paragraph" w:styleId="ListParagraph">
    <w:name w:val="List Paragraph"/>
    <w:basedOn w:val="Normal"/>
    <w:uiPriority w:val="34"/>
    <w:qFormat/>
    <w:rsid w:val="004657B9"/>
    <w:pPr>
      <w:ind w:left="720"/>
      <w:contextualSpacing/>
    </w:pPr>
  </w:style>
  <w:style w:type="character" w:styleId="CommentReference">
    <w:name w:val="annotation reference"/>
    <w:basedOn w:val="DefaultParagraphFont"/>
    <w:uiPriority w:val="99"/>
    <w:semiHidden/>
    <w:unhideWhenUsed/>
    <w:rsid w:val="00A129AF"/>
    <w:rPr>
      <w:sz w:val="16"/>
      <w:szCs w:val="16"/>
    </w:rPr>
  </w:style>
  <w:style w:type="paragraph" w:styleId="CommentText">
    <w:name w:val="annotation text"/>
    <w:basedOn w:val="Normal"/>
    <w:link w:val="CommentTextChar"/>
    <w:uiPriority w:val="99"/>
    <w:semiHidden/>
    <w:unhideWhenUsed/>
    <w:rsid w:val="00A129AF"/>
    <w:rPr>
      <w:sz w:val="20"/>
      <w:szCs w:val="20"/>
    </w:rPr>
  </w:style>
  <w:style w:type="character" w:customStyle="1" w:styleId="CommentTextChar">
    <w:name w:val="Comment Text Char"/>
    <w:basedOn w:val="DefaultParagraphFont"/>
    <w:link w:val="CommentText"/>
    <w:uiPriority w:val="99"/>
    <w:semiHidden/>
    <w:rsid w:val="00A129AF"/>
    <w:rPr>
      <w:lang w:eastAsia="en-US"/>
    </w:rPr>
  </w:style>
  <w:style w:type="paragraph" w:styleId="CommentSubject">
    <w:name w:val="annotation subject"/>
    <w:basedOn w:val="CommentText"/>
    <w:next w:val="CommentText"/>
    <w:link w:val="CommentSubjectChar"/>
    <w:uiPriority w:val="99"/>
    <w:semiHidden/>
    <w:unhideWhenUsed/>
    <w:rsid w:val="00A129AF"/>
    <w:rPr>
      <w:b/>
      <w:bCs/>
    </w:rPr>
  </w:style>
  <w:style w:type="character" w:customStyle="1" w:styleId="CommentSubjectChar">
    <w:name w:val="Comment Subject Char"/>
    <w:basedOn w:val="CommentTextChar"/>
    <w:link w:val="CommentSubject"/>
    <w:uiPriority w:val="99"/>
    <w:semiHidden/>
    <w:rsid w:val="00A129AF"/>
    <w:rPr>
      <w:b/>
      <w:bCs/>
      <w:lang w:eastAsia="en-US"/>
    </w:rPr>
  </w:style>
  <w:style w:type="paragraph" w:styleId="Revision">
    <w:name w:val="Revision"/>
    <w:hidden/>
    <w:uiPriority w:val="99"/>
    <w:semiHidden/>
    <w:rsid w:val="00A129AF"/>
    <w:rPr>
      <w:sz w:val="22"/>
      <w:szCs w:val="22"/>
      <w:lang w:eastAsia="en-US"/>
    </w:rPr>
  </w:style>
  <w:style w:type="paragraph" w:styleId="BalloonText">
    <w:name w:val="Balloon Text"/>
    <w:basedOn w:val="Normal"/>
    <w:link w:val="BalloonTextChar"/>
    <w:uiPriority w:val="99"/>
    <w:semiHidden/>
    <w:unhideWhenUsed/>
    <w:rsid w:val="00A129AF"/>
    <w:rPr>
      <w:rFonts w:ascii="Tahoma" w:hAnsi="Tahoma" w:cs="Tahoma"/>
      <w:sz w:val="16"/>
      <w:szCs w:val="16"/>
    </w:rPr>
  </w:style>
  <w:style w:type="character" w:customStyle="1" w:styleId="BalloonTextChar">
    <w:name w:val="Balloon Text Char"/>
    <w:basedOn w:val="DefaultParagraphFont"/>
    <w:link w:val="BalloonText"/>
    <w:uiPriority w:val="99"/>
    <w:semiHidden/>
    <w:rsid w:val="00A129AF"/>
    <w:rPr>
      <w:rFonts w:ascii="Tahoma" w:hAnsi="Tahoma" w:cs="Tahoma"/>
      <w:sz w:val="16"/>
      <w:szCs w:val="16"/>
      <w:lang w:eastAsia="en-US"/>
    </w:rPr>
  </w:style>
  <w:style w:type="paragraph" w:customStyle="1" w:styleId="naisf">
    <w:name w:val="naisf"/>
    <w:basedOn w:val="Normal"/>
    <w:rsid w:val="003248B5"/>
    <w:pPr>
      <w:spacing w:before="100" w:beforeAutospacing="1" w:after="100" w:afterAutospacing="1"/>
      <w:jc w:val="both"/>
    </w:pPr>
    <w:rPr>
      <w:rFonts w:ascii="Times New Roman" w:eastAsia="Arial Unicode MS" w:hAnsi="Times New Roman"/>
      <w:sz w:val="24"/>
      <w:szCs w:val="24"/>
      <w:lang w:val="en-GB"/>
    </w:rPr>
  </w:style>
  <w:style w:type="paragraph" w:customStyle="1" w:styleId="Body">
    <w:name w:val="Body"/>
    <w:rsid w:val="000B3C31"/>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1896">
      <w:bodyDiv w:val="1"/>
      <w:marLeft w:val="0"/>
      <w:marRight w:val="0"/>
      <w:marTop w:val="0"/>
      <w:marBottom w:val="0"/>
      <w:divBdr>
        <w:top w:val="none" w:sz="0" w:space="0" w:color="auto"/>
        <w:left w:val="none" w:sz="0" w:space="0" w:color="auto"/>
        <w:bottom w:val="none" w:sz="0" w:space="0" w:color="auto"/>
        <w:right w:val="none" w:sz="0" w:space="0" w:color="auto"/>
      </w:divBdr>
    </w:div>
    <w:div w:id="605504416">
      <w:bodyDiv w:val="1"/>
      <w:marLeft w:val="0"/>
      <w:marRight w:val="0"/>
      <w:marTop w:val="0"/>
      <w:marBottom w:val="0"/>
      <w:divBdr>
        <w:top w:val="none" w:sz="0" w:space="0" w:color="auto"/>
        <w:left w:val="none" w:sz="0" w:space="0" w:color="auto"/>
        <w:bottom w:val="none" w:sz="0" w:space="0" w:color="auto"/>
        <w:right w:val="none" w:sz="0" w:space="0" w:color="auto"/>
      </w:divBdr>
    </w:div>
    <w:div w:id="756832167">
      <w:bodyDiv w:val="1"/>
      <w:marLeft w:val="0"/>
      <w:marRight w:val="0"/>
      <w:marTop w:val="0"/>
      <w:marBottom w:val="0"/>
      <w:divBdr>
        <w:top w:val="none" w:sz="0" w:space="0" w:color="auto"/>
        <w:left w:val="none" w:sz="0" w:space="0" w:color="auto"/>
        <w:bottom w:val="none" w:sz="0" w:space="0" w:color="auto"/>
        <w:right w:val="none" w:sz="0" w:space="0" w:color="auto"/>
      </w:divBdr>
    </w:div>
    <w:div w:id="1423261726">
      <w:bodyDiv w:val="1"/>
      <w:marLeft w:val="0"/>
      <w:marRight w:val="0"/>
      <w:marTop w:val="0"/>
      <w:marBottom w:val="0"/>
      <w:divBdr>
        <w:top w:val="none" w:sz="0" w:space="0" w:color="auto"/>
        <w:left w:val="none" w:sz="0" w:space="0" w:color="auto"/>
        <w:bottom w:val="none" w:sz="0" w:space="0" w:color="auto"/>
        <w:right w:val="none" w:sz="0" w:space="0" w:color="auto"/>
      </w:divBdr>
    </w:div>
    <w:div w:id="1478718169">
      <w:bodyDiv w:val="1"/>
      <w:marLeft w:val="0"/>
      <w:marRight w:val="0"/>
      <w:marTop w:val="0"/>
      <w:marBottom w:val="0"/>
      <w:divBdr>
        <w:top w:val="none" w:sz="0" w:space="0" w:color="auto"/>
        <w:left w:val="none" w:sz="0" w:space="0" w:color="auto"/>
        <w:bottom w:val="none" w:sz="0" w:space="0" w:color="auto"/>
        <w:right w:val="none" w:sz="0" w:space="0" w:color="auto"/>
      </w:divBdr>
    </w:div>
    <w:div w:id="17529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36</DK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4019-84FD-40CB-B7BD-079F4B0A3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591866-6651-4756-9386-4E9C091150C5}">
  <ds:schemaRefs>
    <ds:schemaRef ds:uri="http://schemas.microsoft.com/office/2006/metadata/longProperties"/>
  </ds:schemaRefs>
</ds:datastoreItem>
</file>

<file path=customXml/itemProps3.xml><?xml version="1.0" encoding="utf-8"?>
<ds:datastoreItem xmlns:ds="http://schemas.openxmlformats.org/officeDocument/2006/customXml" ds:itemID="{98CC3FB3-DFD1-43BB-9D2D-3FA5E6B814FC}">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11850614-CFE6-4391-BC08-2BB79BD8E7C7}">
  <ds:schemaRefs>
    <ds:schemaRef ds:uri="http://schemas.microsoft.com/sharepoint/v3/contenttype/forms"/>
  </ds:schemaRefs>
</ds:datastoreItem>
</file>

<file path=customXml/itemProps5.xml><?xml version="1.0" encoding="utf-8"?>
<ds:datastoreItem xmlns:ds="http://schemas.openxmlformats.org/officeDocument/2006/customXml" ds:itemID="{BF03DAB3-952E-4F6D-A29D-C57C30B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7225</Words>
  <Characters>4119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Grozījumi Sabiedrisko pakalpojumu sniedzēju iepirkumu likumā</vt:lpstr>
    </vt:vector>
  </TitlesOfParts>
  <Company>Finanšu ministrija</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Sabiedrisko pakalpojumu sniedzēju iepirkumu likumā</dc:title>
  <dc:subject>Likumprojekts</dc:subject>
  <dc:creator>Edgars Matulis</dc:creator>
  <dc:description>67095457_x000d_
Edgars.Matulis@fm.gov.lv</dc:description>
  <cp:lastModifiedBy>Lilija Kampane</cp:lastModifiedBy>
  <cp:revision>26</cp:revision>
  <cp:lastPrinted>2019-06-04T09:32:00Z</cp:lastPrinted>
  <dcterms:created xsi:type="dcterms:W3CDTF">2019-03-19T08:15:00Z</dcterms:created>
  <dcterms:modified xsi:type="dcterms:W3CDTF">2019-06-04T09:55:00Z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