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B9C79" w14:textId="77777777" w:rsidR="00602DBB" w:rsidRPr="004474A3" w:rsidRDefault="00602DBB" w:rsidP="004474A3">
      <w:pPr>
        <w:tabs>
          <w:tab w:val="left" w:pos="6663"/>
        </w:tabs>
        <w:rPr>
          <w:rFonts w:cs="Times New Roman"/>
          <w:color w:val="auto"/>
          <w:sz w:val="28"/>
          <w:szCs w:val="28"/>
        </w:rPr>
      </w:pPr>
    </w:p>
    <w:p w14:paraId="0DB2B656" w14:textId="1D8A50F7" w:rsidR="00240391" w:rsidRPr="004474A3" w:rsidRDefault="00240391" w:rsidP="004474A3">
      <w:pPr>
        <w:tabs>
          <w:tab w:val="left" w:pos="6663"/>
        </w:tabs>
        <w:rPr>
          <w:rFonts w:cs="Times New Roman"/>
          <w:sz w:val="28"/>
          <w:szCs w:val="28"/>
        </w:rPr>
      </w:pPr>
      <w:r w:rsidRPr="004474A3">
        <w:rPr>
          <w:rFonts w:cs="Times New Roman"/>
          <w:sz w:val="28"/>
          <w:szCs w:val="28"/>
        </w:rPr>
        <w:t xml:space="preserve">2019. gada </w:t>
      </w:r>
      <w:r w:rsidR="00B46CE4">
        <w:rPr>
          <w:sz w:val="28"/>
          <w:szCs w:val="28"/>
        </w:rPr>
        <w:t>28. maijā</w:t>
      </w:r>
      <w:r w:rsidRPr="004474A3">
        <w:rPr>
          <w:rFonts w:cs="Times New Roman"/>
          <w:sz w:val="28"/>
          <w:szCs w:val="28"/>
        </w:rPr>
        <w:tab/>
        <w:t>Noteikumi Nr.</w:t>
      </w:r>
      <w:r w:rsidR="00B46CE4">
        <w:rPr>
          <w:rFonts w:cs="Times New Roman"/>
          <w:sz w:val="28"/>
          <w:szCs w:val="28"/>
        </w:rPr>
        <w:t> 218</w:t>
      </w:r>
    </w:p>
    <w:p w14:paraId="1C09B279" w14:textId="65D3988C" w:rsidR="00240391" w:rsidRPr="004474A3" w:rsidRDefault="00240391" w:rsidP="004474A3">
      <w:pPr>
        <w:tabs>
          <w:tab w:val="left" w:pos="6663"/>
        </w:tabs>
        <w:rPr>
          <w:rFonts w:cs="Times New Roman"/>
          <w:sz w:val="28"/>
          <w:szCs w:val="28"/>
        </w:rPr>
      </w:pPr>
      <w:r w:rsidRPr="004474A3">
        <w:rPr>
          <w:rFonts w:cs="Times New Roman"/>
          <w:sz w:val="28"/>
          <w:szCs w:val="28"/>
        </w:rPr>
        <w:t>Rīgā</w:t>
      </w:r>
      <w:r w:rsidRPr="004474A3">
        <w:rPr>
          <w:rFonts w:cs="Times New Roman"/>
          <w:sz w:val="28"/>
          <w:szCs w:val="28"/>
        </w:rPr>
        <w:tab/>
        <w:t>(prot. Nr. </w:t>
      </w:r>
      <w:r w:rsidR="00B46CE4">
        <w:rPr>
          <w:rFonts w:cs="Times New Roman"/>
          <w:sz w:val="28"/>
          <w:szCs w:val="28"/>
        </w:rPr>
        <w:t>26</w:t>
      </w:r>
      <w:r w:rsidRPr="004474A3">
        <w:rPr>
          <w:rFonts w:cs="Times New Roman"/>
          <w:sz w:val="28"/>
          <w:szCs w:val="28"/>
        </w:rPr>
        <w:t> </w:t>
      </w:r>
      <w:r w:rsidR="00B46CE4">
        <w:rPr>
          <w:rFonts w:cs="Times New Roman"/>
          <w:sz w:val="28"/>
          <w:szCs w:val="28"/>
        </w:rPr>
        <w:t>12</w:t>
      </w:r>
      <w:bookmarkStart w:id="0" w:name="_GoBack"/>
      <w:bookmarkEnd w:id="0"/>
      <w:r w:rsidRPr="004474A3">
        <w:rPr>
          <w:rFonts w:cs="Times New Roman"/>
          <w:sz w:val="28"/>
          <w:szCs w:val="28"/>
        </w:rPr>
        <w:t>. §)</w:t>
      </w:r>
    </w:p>
    <w:p w14:paraId="5F7B9C7B" w14:textId="66C42455" w:rsidR="00602DBB" w:rsidRPr="004474A3" w:rsidRDefault="00602DBB" w:rsidP="004474A3">
      <w:pPr>
        <w:tabs>
          <w:tab w:val="left" w:pos="6804"/>
        </w:tabs>
        <w:rPr>
          <w:rFonts w:cs="Times New Roman"/>
          <w:color w:val="auto"/>
          <w:sz w:val="28"/>
          <w:szCs w:val="28"/>
        </w:rPr>
      </w:pPr>
    </w:p>
    <w:p w14:paraId="5F7B9C7D" w14:textId="77777777" w:rsidR="00602DBB" w:rsidRPr="004474A3" w:rsidRDefault="00602DBB" w:rsidP="004474A3">
      <w:pPr>
        <w:pStyle w:val="Footer"/>
        <w:tabs>
          <w:tab w:val="left" w:pos="720"/>
        </w:tabs>
        <w:jc w:val="center"/>
        <w:rPr>
          <w:rFonts w:eastAsia="Times New Roman" w:cs="Times New Roman"/>
          <w:b/>
          <w:color w:val="auto"/>
          <w:sz w:val="28"/>
          <w:szCs w:val="28"/>
          <w:lang w:eastAsia="lv-LV"/>
        </w:rPr>
      </w:pPr>
      <w:r w:rsidRPr="004474A3">
        <w:rPr>
          <w:rFonts w:eastAsia="Times New Roman" w:cs="Times New Roman"/>
          <w:b/>
          <w:color w:val="auto"/>
          <w:sz w:val="28"/>
          <w:szCs w:val="28"/>
          <w:lang w:eastAsia="lv-LV"/>
        </w:rPr>
        <w:t xml:space="preserve">Vispārējās un profesionālās izglītības programmu licencēšanas </w:t>
      </w:r>
      <w:r w:rsidR="008D3837" w:rsidRPr="004474A3">
        <w:rPr>
          <w:rFonts w:eastAsia="Times New Roman" w:cs="Times New Roman"/>
          <w:b/>
          <w:color w:val="auto"/>
          <w:sz w:val="28"/>
          <w:szCs w:val="28"/>
          <w:lang w:eastAsia="lv-LV"/>
        </w:rPr>
        <w:t>kārtība</w:t>
      </w:r>
    </w:p>
    <w:p w14:paraId="5F7B9C7E" w14:textId="77777777" w:rsidR="00602DBB" w:rsidRPr="004474A3" w:rsidRDefault="00602DBB" w:rsidP="004474A3">
      <w:pPr>
        <w:jc w:val="right"/>
        <w:rPr>
          <w:rFonts w:cs="Times New Roman"/>
          <w:color w:val="auto"/>
          <w:sz w:val="28"/>
          <w:szCs w:val="28"/>
        </w:rPr>
      </w:pPr>
    </w:p>
    <w:p w14:paraId="5F7B9C7F" w14:textId="77777777" w:rsidR="00602DBB" w:rsidRPr="004474A3" w:rsidRDefault="00602DBB" w:rsidP="004474A3">
      <w:pPr>
        <w:jc w:val="right"/>
        <w:rPr>
          <w:rFonts w:eastAsia="Times New Roman" w:cs="Times New Roman"/>
          <w:iCs/>
          <w:color w:val="auto"/>
          <w:sz w:val="28"/>
          <w:szCs w:val="28"/>
          <w:lang w:eastAsia="lv-LV"/>
        </w:rPr>
      </w:pPr>
      <w:r w:rsidRPr="004474A3">
        <w:rPr>
          <w:rFonts w:eastAsia="Times New Roman" w:cs="Times New Roman"/>
          <w:iCs/>
          <w:color w:val="auto"/>
          <w:sz w:val="28"/>
          <w:szCs w:val="28"/>
          <w:lang w:eastAsia="lv-LV"/>
        </w:rPr>
        <w:t>Izdoti saskaņā ar</w:t>
      </w:r>
    </w:p>
    <w:p w14:paraId="5F7B9C80" w14:textId="77777777" w:rsidR="00602DBB" w:rsidRPr="004474A3" w:rsidRDefault="00602DBB" w:rsidP="004474A3">
      <w:pPr>
        <w:jc w:val="right"/>
        <w:rPr>
          <w:rFonts w:eastAsia="Times New Roman" w:cs="Times New Roman"/>
          <w:iCs/>
          <w:color w:val="auto"/>
          <w:sz w:val="28"/>
          <w:szCs w:val="28"/>
          <w:lang w:eastAsia="lv-LV"/>
        </w:rPr>
      </w:pPr>
      <w:r w:rsidRPr="004474A3">
        <w:rPr>
          <w:rFonts w:eastAsia="Times New Roman" w:cs="Times New Roman"/>
          <w:iCs/>
          <w:color w:val="auto"/>
          <w:sz w:val="28"/>
          <w:szCs w:val="28"/>
          <w:lang w:eastAsia="lv-LV"/>
        </w:rPr>
        <w:t xml:space="preserve">Izglītības likuma 14. panta 11. </w:t>
      </w:r>
      <w:r w:rsidR="00AE24A9" w:rsidRPr="004474A3">
        <w:rPr>
          <w:rFonts w:eastAsia="Times New Roman" w:cs="Times New Roman"/>
          <w:iCs/>
          <w:color w:val="auto"/>
          <w:sz w:val="28"/>
          <w:szCs w:val="28"/>
          <w:lang w:eastAsia="lv-LV"/>
        </w:rPr>
        <w:t>p</w:t>
      </w:r>
      <w:r w:rsidRPr="004474A3">
        <w:rPr>
          <w:rFonts w:eastAsia="Times New Roman" w:cs="Times New Roman"/>
          <w:iCs/>
          <w:color w:val="auto"/>
          <w:sz w:val="28"/>
          <w:szCs w:val="28"/>
          <w:lang w:eastAsia="lv-LV"/>
        </w:rPr>
        <w:t>unktu</w:t>
      </w:r>
      <w:r w:rsidR="00AE24A9" w:rsidRPr="004474A3">
        <w:rPr>
          <w:rFonts w:eastAsia="Times New Roman" w:cs="Times New Roman"/>
          <w:iCs/>
          <w:color w:val="auto"/>
          <w:sz w:val="28"/>
          <w:szCs w:val="28"/>
          <w:lang w:eastAsia="lv-LV"/>
        </w:rPr>
        <w:t>,</w:t>
      </w:r>
    </w:p>
    <w:p w14:paraId="5F7B9C81" w14:textId="77777777" w:rsidR="00AE24A9" w:rsidRPr="004474A3" w:rsidRDefault="00AE24A9" w:rsidP="004474A3">
      <w:pPr>
        <w:jc w:val="right"/>
        <w:rPr>
          <w:rFonts w:eastAsia="Times New Roman" w:cs="Times New Roman"/>
          <w:iCs/>
          <w:color w:val="auto"/>
          <w:sz w:val="28"/>
          <w:szCs w:val="28"/>
          <w:lang w:eastAsia="lv-LV"/>
        </w:rPr>
      </w:pPr>
      <w:r w:rsidRPr="004474A3">
        <w:rPr>
          <w:rFonts w:eastAsia="Times New Roman" w:cs="Times New Roman"/>
          <w:iCs/>
          <w:color w:val="auto"/>
          <w:sz w:val="28"/>
          <w:szCs w:val="28"/>
          <w:lang w:eastAsia="lv-LV"/>
        </w:rPr>
        <w:t>36.</w:t>
      </w:r>
      <w:r w:rsidR="0082428A" w:rsidRPr="004474A3">
        <w:rPr>
          <w:rFonts w:eastAsia="Times New Roman" w:cs="Times New Roman"/>
          <w:iCs/>
          <w:color w:val="auto"/>
          <w:sz w:val="28"/>
          <w:szCs w:val="28"/>
          <w:lang w:eastAsia="lv-LV"/>
        </w:rPr>
        <w:t xml:space="preserve"> </w:t>
      </w:r>
      <w:r w:rsidRPr="004474A3">
        <w:rPr>
          <w:rFonts w:eastAsia="Times New Roman" w:cs="Times New Roman"/>
          <w:iCs/>
          <w:color w:val="auto"/>
          <w:sz w:val="28"/>
          <w:szCs w:val="28"/>
          <w:lang w:eastAsia="lv-LV"/>
        </w:rPr>
        <w:t>panta 1.</w:t>
      </w:r>
      <w:r w:rsidRPr="004474A3">
        <w:rPr>
          <w:rFonts w:eastAsia="Times New Roman" w:cs="Times New Roman"/>
          <w:iCs/>
          <w:color w:val="auto"/>
          <w:sz w:val="28"/>
          <w:szCs w:val="28"/>
          <w:vertAlign w:val="superscript"/>
          <w:lang w:eastAsia="lv-LV"/>
        </w:rPr>
        <w:t>1</w:t>
      </w:r>
      <w:r w:rsidRPr="004474A3">
        <w:rPr>
          <w:rFonts w:eastAsia="Times New Roman" w:cs="Times New Roman"/>
          <w:iCs/>
          <w:color w:val="auto"/>
          <w:sz w:val="28"/>
          <w:szCs w:val="28"/>
          <w:lang w:eastAsia="lv-LV"/>
        </w:rPr>
        <w:t xml:space="preserve"> daļu, 40.</w:t>
      </w:r>
      <w:r w:rsidR="0082428A" w:rsidRPr="004474A3">
        <w:rPr>
          <w:rFonts w:eastAsia="Times New Roman" w:cs="Times New Roman"/>
          <w:iCs/>
          <w:color w:val="auto"/>
          <w:sz w:val="28"/>
          <w:szCs w:val="28"/>
          <w:lang w:eastAsia="lv-LV"/>
        </w:rPr>
        <w:t xml:space="preserve"> </w:t>
      </w:r>
      <w:r w:rsidRPr="004474A3">
        <w:rPr>
          <w:rFonts w:eastAsia="Times New Roman" w:cs="Times New Roman"/>
          <w:iCs/>
          <w:color w:val="auto"/>
          <w:sz w:val="28"/>
          <w:szCs w:val="28"/>
          <w:lang w:eastAsia="lv-LV"/>
        </w:rPr>
        <w:t>panta otro daļu,</w:t>
      </w:r>
    </w:p>
    <w:p w14:paraId="5F7B9C82" w14:textId="07BC2958" w:rsidR="00AE24A9" w:rsidRPr="004474A3" w:rsidRDefault="003F3CCB" w:rsidP="004474A3">
      <w:pPr>
        <w:jc w:val="right"/>
        <w:rPr>
          <w:rFonts w:eastAsia="Times New Roman" w:cs="Times New Roman"/>
          <w:iCs/>
          <w:color w:val="auto"/>
          <w:sz w:val="28"/>
          <w:szCs w:val="28"/>
          <w:lang w:eastAsia="lv-LV"/>
        </w:rPr>
      </w:pPr>
      <w:r w:rsidRPr="004474A3">
        <w:rPr>
          <w:rFonts w:eastAsia="Times New Roman" w:cs="Times New Roman"/>
          <w:iCs/>
          <w:color w:val="auto"/>
          <w:sz w:val="28"/>
          <w:szCs w:val="28"/>
          <w:lang w:eastAsia="lv-LV"/>
        </w:rPr>
        <w:t xml:space="preserve">44. panta otro daļu, </w:t>
      </w:r>
      <w:r w:rsidR="00AE24A9" w:rsidRPr="004474A3">
        <w:rPr>
          <w:rFonts w:eastAsia="Times New Roman" w:cs="Times New Roman"/>
          <w:iCs/>
          <w:color w:val="auto"/>
          <w:sz w:val="28"/>
          <w:szCs w:val="28"/>
          <w:lang w:eastAsia="lv-LV"/>
        </w:rPr>
        <w:t>47.</w:t>
      </w:r>
      <w:r w:rsidR="00AE24A9" w:rsidRPr="004474A3">
        <w:rPr>
          <w:rFonts w:eastAsia="Times New Roman" w:cs="Times New Roman"/>
          <w:iCs/>
          <w:color w:val="auto"/>
          <w:sz w:val="28"/>
          <w:szCs w:val="28"/>
          <w:vertAlign w:val="superscript"/>
          <w:lang w:eastAsia="lv-LV"/>
        </w:rPr>
        <w:t>1</w:t>
      </w:r>
      <w:r w:rsidRPr="004474A3">
        <w:rPr>
          <w:rFonts w:eastAsia="Times New Roman" w:cs="Times New Roman"/>
          <w:iCs/>
          <w:color w:val="auto"/>
          <w:sz w:val="28"/>
          <w:szCs w:val="28"/>
          <w:lang w:eastAsia="lv-LV"/>
        </w:rPr>
        <w:t xml:space="preserve"> panta otro daļu</w:t>
      </w:r>
      <w:r w:rsidR="00AE24A9" w:rsidRPr="004474A3">
        <w:rPr>
          <w:rFonts w:eastAsia="Times New Roman" w:cs="Times New Roman"/>
          <w:iCs/>
          <w:color w:val="auto"/>
          <w:sz w:val="28"/>
          <w:szCs w:val="28"/>
          <w:lang w:eastAsia="lv-LV"/>
        </w:rPr>
        <w:t xml:space="preserve"> </w:t>
      </w:r>
      <w:r w:rsidR="003933CD">
        <w:rPr>
          <w:rFonts w:eastAsia="Times New Roman" w:cs="Times New Roman"/>
          <w:iCs/>
          <w:color w:val="auto"/>
          <w:sz w:val="28"/>
          <w:szCs w:val="28"/>
          <w:lang w:eastAsia="lv-LV"/>
        </w:rPr>
        <w:t>un</w:t>
      </w:r>
    </w:p>
    <w:p w14:paraId="5F7B9C83" w14:textId="4BDB2347" w:rsidR="00AE24A9" w:rsidRPr="004474A3" w:rsidRDefault="00AE24A9" w:rsidP="004474A3">
      <w:pPr>
        <w:jc w:val="right"/>
        <w:rPr>
          <w:rFonts w:eastAsia="Times New Roman" w:cs="Times New Roman"/>
          <w:iCs/>
          <w:color w:val="auto"/>
          <w:sz w:val="28"/>
          <w:szCs w:val="28"/>
          <w:lang w:eastAsia="lv-LV"/>
        </w:rPr>
      </w:pPr>
      <w:r w:rsidRPr="004474A3">
        <w:rPr>
          <w:rFonts w:eastAsia="Times New Roman" w:cs="Times New Roman"/>
          <w:iCs/>
          <w:color w:val="auto"/>
          <w:sz w:val="28"/>
          <w:szCs w:val="28"/>
          <w:lang w:eastAsia="lv-LV"/>
        </w:rPr>
        <w:t>Vispārējās izglītības likuma 4. panta 1. punktu</w:t>
      </w:r>
    </w:p>
    <w:p w14:paraId="5F7B9C84" w14:textId="77777777" w:rsidR="00AE24A9" w:rsidRPr="004474A3" w:rsidRDefault="00AE24A9" w:rsidP="004474A3">
      <w:pPr>
        <w:jc w:val="right"/>
        <w:rPr>
          <w:rFonts w:eastAsia="Times New Roman" w:cs="Times New Roman"/>
          <w:iCs/>
          <w:color w:val="auto"/>
          <w:sz w:val="28"/>
          <w:szCs w:val="28"/>
          <w:lang w:eastAsia="lv-LV"/>
        </w:rPr>
      </w:pPr>
    </w:p>
    <w:p w14:paraId="5F7B9C85" w14:textId="77777777" w:rsidR="002852C9" w:rsidRPr="004474A3" w:rsidRDefault="002852C9"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 xml:space="preserve">1. Noteikumi nosaka kārtību, kādā licencējamas vispārējās izglītības, profesionālās pamatizglītības, arodizglītības, profesionālās vidējās izglītības, profesionālās ievirzes izglītības, profesionālās pilnveides </w:t>
      </w:r>
      <w:r w:rsidR="00F9714B" w:rsidRPr="004474A3">
        <w:rPr>
          <w:rFonts w:eastAsia="Times New Roman" w:cs="Times New Roman"/>
          <w:color w:val="auto"/>
          <w:sz w:val="28"/>
          <w:szCs w:val="28"/>
          <w:lang w:eastAsia="lv-LV"/>
        </w:rPr>
        <w:t xml:space="preserve">izglītības </w:t>
      </w:r>
      <w:r w:rsidRPr="004474A3">
        <w:rPr>
          <w:rFonts w:eastAsia="Times New Roman" w:cs="Times New Roman"/>
          <w:color w:val="auto"/>
          <w:sz w:val="28"/>
          <w:szCs w:val="28"/>
          <w:lang w:eastAsia="lv-LV"/>
        </w:rPr>
        <w:t>un profesionālās tālākizglītības programmas (turpmāk – izglītības programma).</w:t>
      </w:r>
    </w:p>
    <w:p w14:paraId="5F7B9C86" w14:textId="77777777" w:rsidR="004501B4" w:rsidRPr="004474A3" w:rsidRDefault="004501B4" w:rsidP="004474A3">
      <w:pPr>
        <w:shd w:val="clear" w:color="auto" w:fill="FFFFFF"/>
        <w:ind w:firstLine="720"/>
        <w:jc w:val="both"/>
        <w:rPr>
          <w:rFonts w:eastAsia="Times New Roman" w:cs="Times New Roman"/>
          <w:color w:val="auto"/>
          <w:sz w:val="28"/>
          <w:szCs w:val="28"/>
          <w:lang w:eastAsia="lv-LV"/>
        </w:rPr>
      </w:pPr>
    </w:p>
    <w:p w14:paraId="5F7B9C87" w14:textId="65D21715" w:rsidR="00F9714B" w:rsidRPr="004474A3" w:rsidRDefault="002852C9" w:rsidP="004474A3">
      <w:pPr>
        <w:shd w:val="clear" w:color="auto" w:fill="FFFFFF"/>
        <w:ind w:firstLine="720"/>
        <w:jc w:val="both"/>
        <w:rPr>
          <w:rFonts w:eastAsia="Times New Roman" w:cs="Times New Roman"/>
          <w:color w:val="auto"/>
          <w:sz w:val="28"/>
          <w:szCs w:val="28"/>
          <w:lang w:eastAsia="lv-LV"/>
        </w:rPr>
      </w:pPr>
      <w:bookmarkStart w:id="1" w:name="p2"/>
      <w:bookmarkStart w:id="2" w:name="p-510584"/>
      <w:bookmarkEnd w:id="1"/>
      <w:bookmarkEnd w:id="2"/>
      <w:r w:rsidRPr="004474A3">
        <w:rPr>
          <w:rFonts w:eastAsia="Times New Roman" w:cs="Times New Roman"/>
          <w:color w:val="auto"/>
          <w:sz w:val="28"/>
          <w:szCs w:val="28"/>
          <w:lang w:eastAsia="lv-LV"/>
        </w:rPr>
        <w:t>2.</w:t>
      </w:r>
      <w:r w:rsidR="003F7460">
        <w:rPr>
          <w:rFonts w:eastAsia="Times New Roman" w:cs="Times New Roman"/>
          <w:color w:val="auto"/>
          <w:sz w:val="28"/>
          <w:szCs w:val="28"/>
          <w:lang w:eastAsia="lv-LV"/>
        </w:rPr>
        <w:t> </w:t>
      </w:r>
      <w:r w:rsidRPr="004474A3">
        <w:rPr>
          <w:rFonts w:eastAsia="Times New Roman" w:cs="Times New Roman"/>
          <w:color w:val="auto"/>
          <w:sz w:val="28"/>
          <w:szCs w:val="28"/>
          <w:lang w:eastAsia="lv-LV"/>
        </w:rPr>
        <w:t xml:space="preserve">Lai saņemtu </w:t>
      </w:r>
      <w:r w:rsidR="008D3837" w:rsidRPr="004474A3">
        <w:rPr>
          <w:rFonts w:eastAsia="Times New Roman" w:cs="Times New Roman"/>
          <w:color w:val="auto"/>
          <w:sz w:val="28"/>
          <w:szCs w:val="28"/>
          <w:lang w:eastAsia="lv-LV"/>
        </w:rPr>
        <w:t>tiesības</w:t>
      </w:r>
      <w:r w:rsidR="00915152" w:rsidRPr="004474A3">
        <w:rPr>
          <w:rFonts w:eastAsia="Times New Roman" w:cs="Times New Roman"/>
          <w:color w:val="auto"/>
          <w:sz w:val="28"/>
          <w:szCs w:val="28"/>
          <w:lang w:eastAsia="lv-LV"/>
        </w:rPr>
        <w:t xml:space="preserve"> </w:t>
      </w:r>
      <w:r w:rsidR="008D3837" w:rsidRPr="004474A3">
        <w:rPr>
          <w:rFonts w:eastAsia="Times New Roman" w:cs="Times New Roman"/>
          <w:color w:val="auto"/>
          <w:sz w:val="28"/>
          <w:szCs w:val="28"/>
          <w:lang w:eastAsia="lv-LV"/>
        </w:rPr>
        <w:t>īstenot izglītības programmu</w:t>
      </w:r>
      <w:r w:rsidRPr="004474A3">
        <w:rPr>
          <w:rFonts w:eastAsia="Times New Roman" w:cs="Times New Roman"/>
          <w:color w:val="auto"/>
          <w:sz w:val="28"/>
          <w:szCs w:val="28"/>
          <w:lang w:eastAsia="lv-LV"/>
        </w:rPr>
        <w:t xml:space="preserve">, </w:t>
      </w:r>
      <w:r w:rsidR="00CB7A36" w:rsidRPr="004474A3">
        <w:rPr>
          <w:rFonts w:eastAsia="Times New Roman" w:cs="Times New Roman"/>
          <w:color w:val="auto"/>
          <w:sz w:val="28"/>
          <w:szCs w:val="28"/>
          <w:lang w:eastAsia="lv-LV"/>
        </w:rPr>
        <w:t xml:space="preserve">izņemot šo noteikumu 3. punktā minēto izglītības programmu, </w:t>
      </w:r>
      <w:r w:rsidRPr="004474A3">
        <w:rPr>
          <w:rFonts w:eastAsia="Times New Roman" w:cs="Times New Roman"/>
          <w:color w:val="auto"/>
          <w:sz w:val="28"/>
          <w:szCs w:val="28"/>
          <w:lang w:eastAsia="lv-LV"/>
        </w:rPr>
        <w:t>izglītības iestāde vai cita</w:t>
      </w:r>
      <w:r w:rsidR="00462276" w:rsidRPr="004474A3">
        <w:rPr>
          <w:rFonts w:eastAsia="Times New Roman" w:cs="Times New Roman"/>
          <w:color w:val="auto"/>
          <w:sz w:val="28"/>
          <w:szCs w:val="28"/>
          <w:lang w:eastAsia="lv-LV"/>
        </w:rPr>
        <w:t xml:space="preserve"> </w:t>
      </w:r>
      <w:hyperlink r:id="rId7" w:tgtFrame="_blank" w:history="1">
        <w:r w:rsidRPr="004474A3">
          <w:rPr>
            <w:rFonts w:eastAsia="Times New Roman" w:cs="Times New Roman"/>
            <w:color w:val="auto"/>
            <w:sz w:val="28"/>
            <w:szCs w:val="28"/>
            <w:lang w:eastAsia="lv-LV"/>
          </w:rPr>
          <w:t>Izglītības likumā</w:t>
        </w:r>
      </w:hyperlink>
      <w:r w:rsidR="00726EB4" w:rsidRPr="004474A3">
        <w:rPr>
          <w:rFonts w:eastAsia="Times New Roman" w:cs="Times New Roman"/>
          <w:color w:val="auto"/>
          <w:sz w:val="28"/>
          <w:szCs w:val="28"/>
          <w:lang w:eastAsia="lv-LV"/>
        </w:rPr>
        <w:t xml:space="preserve"> </w:t>
      </w:r>
      <w:r w:rsidRPr="004474A3">
        <w:rPr>
          <w:rFonts w:eastAsia="Times New Roman" w:cs="Times New Roman"/>
          <w:color w:val="auto"/>
          <w:sz w:val="28"/>
          <w:szCs w:val="28"/>
          <w:lang w:eastAsia="lv-LV"/>
        </w:rPr>
        <w:t>noteikta institūcija (turpmāk – izglītības iestāde)</w:t>
      </w:r>
      <w:r w:rsidR="00F527E5" w:rsidRPr="004474A3">
        <w:rPr>
          <w:rFonts w:eastAsia="Times New Roman" w:cs="Times New Roman"/>
          <w:color w:val="auto"/>
          <w:sz w:val="28"/>
          <w:szCs w:val="28"/>
          <w:lang w:eastAsia="lv-LV"/>
        </w:rPr>
        <w:t xml:space="preserve"> vismaz vienu mēnesi pirms </w:t>
      </w:r>
      <w:r w:rsidR="00C20AE5">
        <w:rPr>
          <w:rFonts w:eastAsia="Times New Roman" w:cs="Times New Roman"/>
          <w:color w:val="auto"/>
          <w:sz w:val="28"/>
          <w:szCs w:val="28"/>
          <w:lang w:eastAsia="lv-LV"/>
        </w:rPr>
        <w:t xml:space="preserve">tam, kad plānots sākt </w:t>
      </w:r>
      <w:r w:rsidR="00F527E5" w:rsidRPr="004474A3">
        <w:rPr>
          <w:rFonts w:eastAsia="Times New Roman" w:cs="Times New Roman"/>
          <w:color w:val="auto"/>
          <w:sz w:val="28"/>
          <w:szCs w:val="28"/>
          <w:lang w:eastAsia="lv-LV"/>
        </w:rPr>
        <w:t>izglītības programmas</w:t>
      </w:r>
      <w:r w:rsidR="00234806" w:rsidRPr="004474A3">
        <w:rPr>
          <w:rFonts w:eastAsia="Times New Roman" w:cs="Times New Roman"/>
          <w:color w:val="auto"/>
          <w:sz w:val="28"/>
          <w:szCs w:val="28"/>
          <w:lang w:eastAsia="lv-LV"/>
        </w:rPr>
        <w:t xml:space="preserve"> </w:t>
      </w:r>
      <w:r w:rsidR="00F527E5" w:rsidRPr="004474A3">
        <w:rPr>
          <w:rFonts w:eastAsia="Times New Roman" w:cs="Times New Roman"/>
          <w:color w:val="auto"/>
          <w:sz w:val="28"/>
          <w:szCs w:val="28"/>
          <w:lang w:eastAsia="lv-LV"/>
        </w:rPr>
        <w:t>īstenošan</w:t>
      </w:r>
      <w:r w:rsidR="00C20AE5">
        <w:rPr>
          <w:rFonts w:eastAsia="Times New Roman" w:cs="Times New Roman"/>
          <w:color w:val="auto"/>
          <w:sz w:val="28"/>
          <w:szCs w:val="28"/>
          <w:lang w:eastAsia="lv-LV"/>
        </w:rPr>
        <w:t>u,</w:t>
      </w:r>
      <w:r w:rsidR="00F527E5" w:rsidRPr="004474A3">
        <w:rPr>
          <w:rFonts w:eastAsia="Times New Roman" w:cs="Times New Roman"/>
          <w:color w:val="auto"/>
          <w:sz w:val="28"/>
          <w:szCs w:val="28"/>
          <w:lang w:eastAsia="lv-LV"/>
        </w:rPr>
        <w:t xml:space="preserve"> </w:t>
      </w:r>
      <w:r w:rsidRPr="004474A3">
        <w:rPr>
          <w:rFonts w:eastAsia="Times New Roman" w:cs="Times New Roman"/>
          <w:color w:val="auto"/>
          <w:sz w:val="28"/>
          <w:szCs w:val="28"/>
          <w:lang w:eastAsia="lv-LV"/>
        </w:rPr>
        <w:t>iesniedz Izglītības kvalitātes valsts dienestā (turpmāk – dienests) iesniegumu</w:t>
      </w:r>
      <w:r w:rsidR="008D3837" w:rsidRPr="004474A3">
        <w:rPr>
          <w:rFonts w:eastAsia="Times New Roman" w:cs="Times New Roman"/>
          <w:color w:val="auto"/>
          <w:sz w:val="28"/>
          <w:szCs w:val="28"/>
          <w:lang w:eastAsia="lv-LV"/>
        </w:rPr>
        <w:t xml:space="preserve"> vispārējās izglītības programmas licencēšanai</w:t>
      </w:r>
      <w:r w:rsidRPr="004474A3">
        <w:rPr>
          <w:rFonts w:eastAsia="Times New Roman" w:cs="Times New Roman"/>
          <w:color w:val="auto"/>
          <w:sz w:val="28"/>
          <w:szCs w:val="28"/>
          <w:lang w:eastAsia="lv-LV"/>
        </w:rPr>
        <w:t xml:space="preserve"> (</w:t>
      </w:r>
      <w:hyperlink r:id="rId8" w:anchor="piel1" w:tgtFrame="_blank" w:history="1">
        <w:r w:rsidRPr="004474A3">
          <w:rPr>
            <w:rFonts w:eastAsia="Times New Roman" w:cs="Times New Roman"/>
            <w:color w:val="auto"/>
            <w:sz w:val="28"/>
            <w:szCs w:val="28"/>
            <w:lang w:eastAsia="lv-LV"/>
          </w:rPr>
          <w:t>1.</w:t>
        </w:r>
      </w:hyperlink>
      <w:r w:rsidR="00246C6C" w:rsidRPr="004474A3">
        <w:rPr>
          <w:rFonts w:eastAsia="Times New Roman" w:cs="Times New Roman"/>
          <w:color w:val="auto"/>
          <w:sz w:val="28"/>
          <w:szCs w:val="28"/>
          <w:lang w:eastAsia="lv-LV"/>
        </w:rPr>
        <w:t xml:space="preserve"> </w:t>
      </w:r>
      <w:r w:rsidRPr="004474A3">
        <w:rPr>
          <w:rFonts w:eastAsia="Times New Roman" w:cs="Times New Roman"/>
          <w:color w:val="auto"/>
          <w:sz w:val="28"/>
          <w:szCs w:val="28"/>
          <w:lang w:eastAsia="lv-LV"/>
        </w:rPr>
        <w:t xml:space="preserve">pielikums) vai </w:t>
      </w:r>
      <w:r w:rsidR="006B3417" w:rsidRPr="004474A3">
        <w:rPr>
          <w:rFonts w:eastAsia="Times New Roman" w:cs="Times New Roman"/>
          <w:color w:val="auto"/>
          <w:sz w:val="28"/>
          <w:szCs w:val="28"/>
          <w:lang w:eastAsia="lv-LV"/>
        </w:rPr>
        <w:t xml:space="preserve">iesniegumu </w:t>
      </w:r>
      <w:r w:rsidRPr="004474A3">
        <w:rPr>
          <w:rFonts w:eastAsia="Times New Roman" w:cs="Times New Roman"/>
          <w:color w:val="auto"/>
          <w:sz w:val="28"/>
          <w:szCs w:val="28"/>
          <w:lang w:eastAsia="lv-LV"/>
        </w:rPr>
        <w:t>pr</w:t>
      </w:r>
      <w:r w:rsidR="008D3837" w:rsidRPr="004474A3">
        <w:rPr>
          <w:rFonts w:eastAsia="Times New Roman" w:cs="Times New Roman"/>
          <w:color w:val="auto"/>
          <w:sz w:val="28"/>
          <w:szCs w:val="28"/>
          <w:lang w:eastAsia="lv-LV"/>
        </w:rPr>
        <w:t>ofesionālās izglītības programmas</w:t>
      </w:r>
      <w:r w:rsidRPr="004474A3">
        <w:rPr>
          <w:rFonts w:eastAsia="Times New Roman" w:cs="Times New Roman"/>
          <w:color w:val="auto"/>
          <w:sz w:val="28"/>
          <w:szCs w:val="28"/>
          <w:lang w:eastAsia="lv-LV"/>
        </w:rPr>
        <w:t xml:space="preserve"> </w:t>
      </w:r>
      <w:r w:rsidR="008D3837" w:rsidRPr="004474A3">
        <w:rPr>
          <w:rFonts w:eastAsia="Times New Roman" w:cs="Times New Roman"/>
          <w:color w:val="auto"/>
          <w:sz w:val="28"/>
          <w:szCs w:val="28"/>
          <w:lang w:eastAsia="lv-LV"/>
        </w:rPr>
        <w:t>licencēšanai</w:t>
      </w:r>
      <w:r w:rsidRPr="004474A3">
        <w:rPr>
          <w:rFonts w:eastAsia="Times New Roman" w:cs="Times New Roman"/>
          <w:color w:val="auto"/>
          <w:sz w:val="28"/>
          <w:szCs w:val="28"/>
          <w:lang w:eastAsia="lv-LV"/>
        </w:rPr>
        <w:t xml:space="preserve"> (</w:t>
      </w:r>
      <w:hyperlink r:id="rId9" w:anchor="piel2" w:tgtFrame="_blank" w:history="1">
        <w:r w:rsidRPr="004474A3">
          <w:rPr>
            <w:rFonts w:eastAsia="Times New Roman" w:cs="Times New Roman"/>
            <w:color w:val="auto"/>
            <w:sz w:val="28"/>
            <w:szCs w:val="28"/>
            <w:lang w:eastAsia="lv-LV"/>
          </w:rPr>
          <w:t>2.</w:t>
        </w:r>
      </w:hyperlink>
      <w:r w:rsidR="00246C6C" w:rsidRPr="004474A3">
        <w:rPr>
          <w:rFonts w:eastAsia="Times New Roman" w:cs="Times New Roman"/>
          <w:color w:val="auto"/>
          <w:sz w:val="28"/>
          <w:szCs w:val="28"/>
          <w:lang w:eastAsia="lv-LV"/>
        </w:rPr>
        <w:t xml:space="preserve"> </w:t>
      </w:r>
      <w:r w:rsidRPr="004474A3">
        <w:rPr>
          <w:rFonts w:eastAsia="Times New Roman" w:cs="Times New Roman"/>
          <w:color w:val="auto"/>
          <w:sz w:val="28"/>
          <w:szCs w:val="28"/>
          <w:lang w:eastAsia="lv-LV"/>
        </w:rPr>
        <w:t>pielikums)</w:t>
      </w:r>
      <w:r w:rsidR="007E6F7F" w:rsidRPr="004474A3">
        <w:rPr>
          <w:rFonts w:eastAsia="Times New Roman" w:cs="Times New Roman"/>
          <w:color w:val="auto"/>
          <w:sz w:val="28"/>
          <w:szCs w:val="28"/>
          <w:lang w:eastAsia="lv-LV"/>
        </w:rPr>
        <w:t>. Iesniegumam pievieno izglītības iestādes dibinātāja saskaņotu</w:t>
      </w:r>
      <w:r w:rsidR="00444BD8" w:rsidRPr="004474A3">
        <w:rPr>
          <w:rFonts w:eastAsia="Times New Roman" w:cs="Times New Roman"/>
          <w:color w:val="auto"/>
          <w:sz w:val="28"/>
          <w:szCs w:val="28"/>
          <w:lang w:eastAsia="lv-LV"/>
        </w:rPr>
        <w:t xml:space="preserve"> licencējamo izglītības programmu</w:t>
      </w:r>
      <w:r w:rsidR="00CB7A36" w:rsidRPr="004474A3">
        <w:rPr>
          <w:rFonts w:eastAsia="Times New Roman" w:cs="Times New Roman"/>
          <w:color w:val="auto"/>
          <w:sz w:val="28"/>
          <w:szCs w:val="28"/>
          <w:lang w:eastAsia="lv-LV"/>
        </w:rPr>
        <w:t xml:space="preserve">. </w:t>
      </w:r>
    </w:p>
    <w:p w14:paraId="5F7B9C88" w14:textId="77777777" w:rsidR="00CB5F12" w:rsidRPr="004474A3" w:rsidRDefault="00CB5F12" w:rsidP="004474A3">
      <w:pPr>
        <w:shd w:val="clear" w:color="auto" w:fill="FFFFFF"/>
        <w:ind w:firstLine="720"/>
        <w:jc w:val="both"/>
        <w:rPr>
          <w:rFonts w:eastAsia="Times New Roman" w:cs="Times New Roman"/>
          <w:color w:val="auto"/>
          <w:sz w:val="28"/>
          <w:szCs w:val="28"/>
          <w:lang w:eastAsia="lv-LV"/>
        </w:rPr>
      </w:pPr>
    </w:p>
    <w:p w14:paraId="5F7B9C89" w14:textId="77601053" w:rsidR="001864D6" w:rsidRPr="004474A3" w:rsidRDefault="00813765" w:rsidP="004474A3">
      <w:pPr>
        <w:shd w:val="clear" w:color="auto" w:fill="FFFFFF"/>
        <w:ind w:firstLine="720"/>
        <w:jc w:val="both"/>
        <w:rPr>
          <w:rFonts w:eastAsia="Times New Roman" w:cs="Times New Roman"/>
          <w:color w:val="auto"/>
          <w:sz w:val="28"/>
          <w:szCs w:val="28"/>
          <w:lang w:eastAsia="lv-LV"/>
        </w:rPr>
      </w:pPr>
      <w:bookmarkStart w:id="3" w:name="p3"/>
      <w:bookmarkStart w:id="4" w:name="p-297131"/>
      <w:bookmarkStart w:id="5" w:name="p4"/>
      <w:bookmarkStart w:id="6" w:name="p-510585"/>
      <w:bookmarkEnd w:id="3"/>
      <w:bookmarkEnd w:id="4"/>
      <w:bookmarkEnd w:id="5"/>
      <w:bookmarkEnd w:id="6"/>
      <w:r w:rsidRPr="004474A3">
        <w:rPr>
          <w:rFonts w:eastAsia="Times New Roman" w:cs="Times New Roman"/>
          <w:color w:val="auto"/>
          <w:sz w:val="28"/>
          <w:szCs w:val="28"/>
          <w:lang w:eastAsia="lv-LV"/>
        </w:rPr>
        <w:t>3</w:t>
      </w:r>
      <w:r w:rsidR="002852C9" w:rsidRPr="004474A3">
        <w:rPr>
          <w:rFonts w:eastAsia="Times New Roman" w:cs="Times New Roman"/>
          <w:color w:val="auto"/>
          <w:sz w:val="28"/>
          <w:szCs w:val="28"/>
          <w:lang w:eastAsia="lv-LV"/>
        </w:rPr>
        <w:t xml:space="preserve">. </w:t>
      </w:r>
      <w:r w:rsidR="00C20AE5">
        <w:rPr>
          <w:rFonts w:eastAsia="Times New Roman" w:cs="Times New Roman"/>
          <w:color w:val="auto"/>
          <w:sz w:val="28"/>
          <w:szCs w:val="28"/>
          <w:lang w:eastAsia="lv-LV"/>
        </w:rPr>
        <w:t>I</w:t>
      </w:r>
      <w:r w:rsidR="00C20AE5" w:rsidRPr="004474A3">
        <w:rPr>
          <w:rFonts w:eastAsia="Times New Roman" w:cs="Times New Roman"/>
          <w:color w:val="auto"/>
          <w:sz w:val="28"/>
          <w:szCs w:val="28"/>
          <w:lang w:eastAsia="lv-LV"/>
        </w:rPr>
        <w:t xml:space="preserve">zglītības iestāde vismaz vienu mēnesi pirms </w:t>
      </w:r>
      <w:r w:rsidR="00C20AE5">
        <w:rPr>
          <w:rFonts w:eastAsia="Times New Roman" w:cs="Times New Roman"/>
          <w:color w:val="auto"/>
          <w:sz w:val="28"/>
          <w:szCs w:val="28"/>
          <w:lang w:eastAsia="lv-LV"/>
        </w:rPr>
        <w:t xml:space="preserve">tam, kad plānots sākt </w:t>
      </w:r>
      <w:r w:rsidR="00C20AE5" w:rsidRPr="004474A3">
        <w:rPr>
          <w:rFonts w:eastAsia="Times New Roman" w:cs="Times New Roman"/>
          <w:color w:val="auto"/>
          <w:sz w:val="28"/>
          <w:szCs w:val="28"/>
          <w:lang w:eastAsia="lv-LV"/>
        </w:rPr>
        <w:t>izglītības programmas īstenošan</w:t>
      </w:r>
      <w:r w:rsidR="00C20AE5">
        <w:rPr>
          <w:rFonts w:eastAsia="Times New Roman" w:cs="Times New Roman"/>
          <w:color w:val="auto"/>
          <w:sz w:val="28"/>
          <w:szCs w:val="28"/>
          <w:lang w:eastAsia="lv-LV"/>
        </w:rPr>
        <w:t>u,</w:t>
      </w:r>
      <w:r w:rsidR="00C20AE5" w:rsidRPr="004474A3">
        <w:rPr>
          <w:rFonts w:eastAsia="Times New Roman" w:cs="Times New Roman"/>
          <w:color w:val="auto"/>
          <w:sz w:val="28"/>
          <w:szCs w:val="28"/>
          <w:lang w:eastAsia="lv-LV"/>
        </w:rPr>
        <w:t xml:space="preserve"> ievada Valsts izglītības informācijas sistēmā (turpmāk – sistēma) </w:t>
      </w:r>
      <w:r w:rsidR="001864D6" w:rsidRPr="004474A3">
        <w:rPr>
          <w:rFonts w:eastAsia="Times New Roman" w:cs="Times New Roman"/>
          <w:color w:val="auto"/>
          <w:sz w:val="28"/>
          <w:szCs w:val="28"/>
          <w:lang w:eastAsia="lv-LV"/>
        </w:rPr>
        <w:t>Ministru kabineta noteiktajam izglītības programmas paraugam atbilstošu vispārējās izglītības programmu.</w:t>
      </w:r>
    </w:p>
    <w:p w14:paraId="5F7B9C8A" w14:textId="77777777" w:rsidR="005D0AD2" w:rsidRPr="004474A3" w:rsidRDefault="005D0AD2" w:rsidP="004474A3">
      <w:pPr>
        <w:shd w:val="clear" w:color="auto" w:fill="FFFFFF"/>
        <w:ind w:firstLine="720"/>
        <w:jc w:val="both"/>
        <w:rPr>
          <w:rFonts w:eastAsia="Times New Roman" w:cs="Times New Roman"/>
          <w:color w:val="auto"/>
          <w:sz w:val="28"/>
          <w:szCs w:val="28"/>
          <w:lang w:eastAsia="lv-LV"/>
        </w:rPr>
      </w:pPr>
    </w:p>
    <w:p w14:paraId="5F7B9C8B" w14:textId="11CFE1E9" w:rsidR="002852C9" w:rsidRPr="004474A3" w:rsidRDefault="00813765" w:rsidP="004474A3">
      <w:pPr>
        <w:shd w:val="clear" w:color="auto" w:fill="FFFFFF"/>
        <w:ind w:firstLine="720"/>
        <w:jc w:val="both"/>
        <w:rPr>
          <w:rFonts w:eastAsia="Times New Roman" w:cs="Times New Roman"/>
          <w:color w:val="auto"/>
          <w:sz w:val="28"/>
          <w:szCs w:val="28"/>
          <w:lang w:eastAsia="lv-LV"/>
        </w:rPr>
      </w:pPr>
      <w:bookmarkStart w:id="7" w:name="p5"/>
      <w:bookmarkStart w:id="8" w:name="p-510586"/>
      <w:bookmarkEnd w:id="7"/>
      <w:bookmarkEnd w:id="8"/>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w:t>
      </w:r>
      <w:r w:rsidR="00C20AE5">
        <w:rPr>
          <w:rFonts w:eastAsia="Times New Roman" w:cs="Times New Roman"/>
          <w:color w:val="auto"/>
          <w:sz w:val="28"/>
          <w:szCs w:val="28"/>
          <w:lang w:eastAsia="lv-LV"/>
        </w:rPr>
        <w:t> I</w:t>
      </w:r>
      <w:r w:rsidR="00C20AE5" w:rsidRPr="004474A3">
        <w:rPr>
          <w:rFonts w:eastAsia="Times New Roman" w:cs="Times New Roman"/>
          <w:color w:val="auto"/>
          <w:sz w:val="28"/>
          <w:szCs w:val="28"/>
          <w:lang w:eastAsia="lv-LV"/>
        </w:rPr>
        <w:t xml:space="preserve">zglītības iestāde </w:t>
      </w:r>
      <w:r w:rsidR="00C20AE5">
        <w:rPr>
          <w:rFonts w:eastAsia="Times New Roman" w:cs="Times New Roman"/>
          <w:color w:val="auto"/>
          <w:sz w:val="28"/>
          <w:szCs w:val="28"/>
          <w:lang w:eastAsia="lv-LV"/>
        </w:rPr>
        <w:t>p</w:t>
      </w:r>
      <w:r w:rsidR="002852C9" w:rsidRPr="004474A3">
        <w:rPr>
          <w:rFonts w:eastAsia="Times New Roman" w:cs="Times New Roman"/>
          <w:color w:val="auto"/>
          <w:sz w:val="28"/>
          <w:szCs w:val="28"/>
          <w:lang w:eastAsia="lv-LV"/>
        </w:rPr>
        <w:t>rofesionālās izglītības programm</w:t>
      </w:r>
      <w:r w:rsidR="00DA529A" w:rsidRPr="004474A3">
        <w:rPr>
          <w:rFonts w:eastAsia="Times New Roman" w:cs="Times New Roman"/>
          <w:color w:val="auto"/>
          <w:sz w:val="28"/>
          <w:szCs w:val="28"/>
          <w:lang w:eastAsia="lv-LV"/>
        </w:rPr>
        <w:t>as</w:t>
      </w:r>
      <w:r w:rsidR="009549AA" w:rsidRPr="004474A3">
        <w:rPr>
          <w:rFonts w:eastAsia="Times New Roman" w:cs="Times New Roman"/>
          <w:color w:val="auto"/>
          <w:sz w:val="28"/>
          <w:szCs w:val="28"/>
          <w:lang w:eastAsia="lv-LV"/>
        </w:rPr>
        <w:t xml:space="preserve"> pirms licencēšanas</w:t>
      </w:r>
      <w:r w:rsidR="00263DE8" w:rsidRPr="004474A3">
        <w:rPr>
          <w:rFonts w:eastAsia="Times New Roman" w:cs="Times New Roman"/>
          <w:color w:val="auto"/>
          <w:sz w:val="28"/>
          <w:szCs w:val="28"/>
          <w:lang w:eastAsia="lv-LV"/>
        </w:rPr>
        <w:t xml:space="preserve"> </w:t>
      </w:r>
      <w:r w:rsidR="009549AA" w:rsidRPr="004474A3">
        <w:rPr>
          <w:rFonts w:eastAsia="Times New Roman" w:cs="Times New Roman"/>
          <w:color w:val="auto"/>
          <w:sz w:val="28"/>
          <w:szCs w:val="28"/>
          <w:lang w:eastAsia="lv-LV"/>
        </w:rPr>
        <w:t>saskaņo</w:t>
      </w:r>
      <w:r w:rsidR="00DA529A" w:rsidRPr="004474A3">
        <w:rPr>
          <w:rFonts w:eastAsia="Times New Roman" w:cs="Times New Roman"/>
          <w:color w:val="auto"/>
          <w:sz w:val="28"/>
          <w:szCs w:val="28"/>
          <w:lang w:eastAsia="lv-LV"/>
        </w:rPr>
        <w:t>:</w:t>
      </w:r>
    </w:p>
    <w:p w14:paraId="5F7B9C8C" w14:textId="77777777"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 xml:space="preserve">.1. </w:t>
      </w:r>
      <w:r w:rsidR="00263DE8" w:rsidRPr="004474A3">
        <w:rPr>
          <w:rFonts w:eastAsia="Times New Roman" w:cs="Times New Roman"/>
          <w:color w:val="auto"/>
          <w:sz w:val="28"/>
          <w:szCs w:val="28"/>
          <w:lang w:eastAsia="lv-LV"/>
        </w:rPr>
        <w:t xml:space="preserve">izglītības programmas </w:t>
      </w:r>
      <w:r w:rsidR="00D0278B" w:rsidRPr="004474A3">
        <w:rPr>
          <w:rFonts w:cs="Times New Roman"/>
          <w:color w:val="auto"/>
          <w:sz w:val="28"/>
          <w:szCs w:val="28"/>
        </w:rPr>
        <w:t xml:space="preserve">policijas darba un </w:t>
      </w:r>
      <w:r w:rsidR="002852C9" w:rsidRPr="004474A3">
        <w:rPr>
          <w:rFonts w:eastAsia="Times New Roman" w:cs="Times New Roman"/>
          <w:color w:val="auto"/>
          <w:sz w:val="28"/>
          <w:szCs w:val="28"/>
          <w:lang w:eastAsia="lv-LV"/>
        </w:rPr>
        <w:t>apsardzes darbības jomā – ar Valsts policiju;</w:t>
      </w:r>
    </w:p>
    <w:p w14:paraId="5F7B9C8D" w14:textId="1C488427"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.2.</w:t>
      </w:r>
      <w:r w:rsidR="003F7460">
        <w:rPr>
          <w:rFonts w:eastAsia="Times New Roman" w:cs="Times New Roman"/>
          <w:color w:val="auto"/>
          <w:sz w:val="28"/>
          <w:szCs w:val="28"/>
          <w:lang w:eastAsia="lv-LV"/>
        </w:rPr>
        <w:t> </w:t>
      </w:r>
      <w:r w:rsidR="00263DE8" w:rsidRPr="004474A3">
        <w:rPr>
          <w:rFonts w:eastAsia="Times New Roman" w:cs="Times New Roman"/>
          <w:color w:val="auto"/>
          <w:sz w:val="28"/>
          <w:szCs w:val="28"/>
          <w:lang w:eastAsia="lv-LV"/>
        </w:rPr>
        <w:t xml:space="preserve">izglītības programmas </w:t>
      </w:r>
      <w:r w:rsidR="002852C9" w:rsidRPr="004474A3">
        <w:rPr>
          <w:rFonts w:eastAsia="Times New Roman" w:cs="Times New Roman"/>
          <w:color w:val="auto"/>
          <w:sz w:val="28"/>
          <w:szCs w:val="28"/>
          <w:lang w:eastAsia="lv-LV"/>
        </w:rPr>
        <w:t>ugunsdrošībā, ugunsdzēsībā un civilajā aizsardzībā – ar Valsts ugunsdzēsības un glābšanas dienestu;</w:t>
      </w:r>
    </w:p>
    <w:p w14:paraId="5F7B9C8E" w14:textId="686C29F9"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.3.</w:t>
      </w:r>
      <w:r w:rsidR="003F7460">
        <w:rPr>
          <w:rFonts w:eastAsia="Times New Roman" w:cs="Times New Roman"/>
          <w:color w:val="auto"/>
          <w:sz w:val="28"/>
          <w:szCs w:val="28"/>
          <w:lang w:eastAsia="lv-LV"/>
        </w:rPr>
        <w:t> </w:t>
      </w:r>
      <w:r w:rsidR="00263DE8" w:rsidRPr="004474A3">
        <w:rPr>
          <w:rFonts w:eastAsia="Times New Roman" w:cs="Times New Roman"/>
          <w:color w:val="auto"/>
          <w:sz w:val="28"/>
          <w:szCs w:val="28"/>
          <w:lang w:eastAsia="lv-LV"/>
        </w:rPr>
        <w:t xml:space="preserve">izglītības programmas </w:t>
      </w:r>
      <w:r w:rsidR="002852C9" w:rsidRPr="004474A3">
        <w:rPr>
          <w:rFonts w:eastAsia="Times New Roman" w:cs="Times New Roman"/>
          <w:color w:val="auto"/>
          <w:sz w:val="28"/>
          <w:szCs w:val="28"/>
          <w:lang w:eastAsia="lv-LV"/>
        </w:rPr>
        <w:t>valsts robežas drošības jomā – ar Valsts robežsardzi;</w:t>
      </w:r>
    </w:p>
    <w:p w14:paraId="5F7B9C8F" w14:textId="4FD262C3"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lastRenderedPageBreak/>
        <w:t>4</w:t>
      </w:r>
      <w:r w:rsidR="002852C9" w:rsidRPr="004474A3">
        <w:rPr>
          <w:rFonts w:eastAsia="Times New Roman" w:cs="Times New Roman"/>
          <w:color w:val="auto"/>
          <w:sz w:val="28"/>
          <w:szCs w:val="28"/>
          <w:lang w:eastAsia="lv-LV"/>
        </w:rPr>
        <w:t>.4.</w:t>
      </w:r>
      <w:r w:rsidR="003F7460">
        <w:rPr>
          <w:rFonts w:eastAsia="Times New Roman" w:cs="Times New Roman"/>
          <w:color w:val="auto"/>
          <w:sz w:val="28"/>
          <w:szCs w:val="28"/>
          <w:lang w:eastAsia="lv-LV"/>
        </w:rPr>
        <w:t> </w:t>
      </w:r>
      <w:r w:rsidR="00263DE8" w:rsidRPr="004474A3">
        <w:rPr>
          <w:rFonts w:eastAsia="Times New Roman" w:cs="Times New Roman"/>
          <w:color w:val="auto"/>
          <w:sz w:val="28"/>
          <w:szCs w:val="28"/>
          <w:lang w:eastAsia="lv-LV"/>
        </w:rPr>
        <w:t xml:space="preserve">izglītības programmas </w:t>
      </w:r>
      <w:r w:rsidR="002852C9" w:rsidRPr="004474A3">
        <w:rPr>
          <w:rFonts w:eastAsia="Times New Roman" w:cs="Times New Roman"/>
          <w:color w:val="auto"/>
          <w:sz w:val="28"/>
          <w:szCs w:val="28"/>
          <w:lang w:eastAsia="lv-LV"/>
        </w:rPr>
        <w:t xml:space="preserve">jūrniecībā – ar valsts akciju sabiedrības </w:t>
      </w:r>
      <w:r w:rsidR="00240391"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Latvijas Jūras administrācija</w:t>
      </w:r>
      <w:r w:rsidR="00240391"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 xml:space="preserve"> Jūrnieku reģistru;</w:t>
      </w:r>
    </w:p>
    <w:p w14:paraId="5F7B9C90" w14:textId="017B8D06"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 xml:space="preserve">.5. </w:t>
      </w:r>
      <w:r w:rsidR="00263DE8" w:rsidRPr="004474A3">
        <w:rPr>
          <w:rFonts w:eastAsia="Times New Roman" w:cs="Times New Roman"/>
          <w:color w:val="auto"/>
          <w:sz w:val="28"/>
          <w:szCs w:val="28"/>
          <w:lang w:eastAsia="lv-LV"/>
        </w:rPr>
        <w:t>izglītības programmas</w:t>
      </w:r>
      <w:r w:rsidR="00AD18B3" w:rsidRPr="004474A3">
        <w:rPr>
          <w:rFonts w:eastAsia="Times New Roman" w:cs="Times New Roman"/>
          <w:color w:val="auto"/>
          <w:sz w:val="28"/>
          <w:szCs w:val="28"/>
          <w:lang w:eastAsia="lv-LV"/>
        </w:rPr>
        <w:t xml:space="preserve"> </w:t>
      </w:r>
      <w:r w:rsidR="002852C9" w:rsidRPr="004474A3">
        <w:rPr>
          <w:rFonts w:eastAsia="Times New Roman" w:cs="Times New Roman"/>
          <w:color w:val="auto"/>
          <w:sz w:val="28"/>
          <w:szCs w:val="28"/>
          <w:lang w:eastAsia="lv-LV"/>
        </w:rPr>
        <w:t>veselības aprūpes, sabiedrības veselības jomā</w:t>
      </w:r>
      <w:r w:rsidR="0013351D" w:rsidRPr="004474A3">
        <w:rPr>
          <w:rFonts w:eastAsia="Times New Roman" w:cs="Times New Roman"/>
          <w:color w:val="auto"/>
          <w:sz w:val="28"/>
          <w:szCs w:val="28"/>
          <w:lang w:eastAsia="lv-LV"/>
        </w:rPr>
        <w:t xml:space="preserve"> un</w:t>
      </w:r>
      <w:r w:rsidR="00CF37F2" w:rsidRPr="004474A3">
        <w:rPr>
          <w:rFonts w:eastAsia="Times New Roman" w:cs="Times New Roman"/>
          <w:color w:val="auto"/>
          <w:sz w:val="28"/>
          <w:szCs w:val="28"/>
          <w:lang w:eastAsia="lv-LV"/>
        </w:rPr>
        <w:t xml:space="preserve"> </w:t>
      </w:r>
      <w:r w:rsidR="002852C9" w:rsidRPr="004474A3">
        <w:rPr>
          <w:rFonts w:eastAsia="Times New Roman" w:cs="Times New Roman"/>
          <w:color w:val="auto"/>
          <w:sz w:val="28"/>
          <w:szCs w:val="28"/>
          <w:lang w:eastAsia="lv-LV"/>
        </w:rPr>
        <w:t>medicīnā</w:t>
      </w:r>
      <w:r w:rsidR="00CF37F2" w:rsidRPr="004474A3">
        <w:rPr>
          <w:rFonts w:eastAsia="Times New Roman" w:cs="Times New Roman"/>
          <w:color w:val="auto"/>
          <w:sz w:val="28"/>
          <w:szCs w:val="28"/>
          <w:lang w:eastAsia="lv-LV"/>
        </w:rPr>
        <w:t xml:space="preserve"> </w:t>
      </w:r>
      <w:r w:rsidR="002852C9" w:rsidRPr="004474A3">
        <w:rPr>
          <w:rFonts w:eastAsia="Times New Roman" w:cs="Times New Roman"/>
          <w:color w:val="auto"/>
          <w:sz w:val="28"/>
          <w:szCs w:val="28"/>
          <w:lang w:eastAsia="lv-LV"/>
        </w:rPr>
        <w:t>– ar Veselības ministriju;</w:t>
      </w:r>
    </w:p>
    <w:p w14:paraId="5F7B9C91" w14:textId="509B3550"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.6.</w:t>
      </w:r>
      <w:r w:rsidR="003F7460">
        <w:rPr>
          <w:rFonts w:eastAsia="Times New Roman" w:cs="Times New Roman"/>
          <w:color w:val="auto"/>
          <w:sz w:val="28"/>
          <w:szCs w:val="28"/>
          <w:lang w:eastAsia="lv-LV"/>
        </w:rPr>
        <w:t> </w:t>
      </w:r>
      <w:r w:rsidR="00263DE8" w:rsidRPr="004474A3">
        <w:rPr>
          <w:rFonts w:eastAsia="Times New Roman" w:cs="Times New Roman"/>
          <w:color w:val="auto"/>
          <w:sz w:val="28"/>
          <w:szCs w:val="28"/>
          <w:lang w:eastAsia="lv-LV"/>
        </w:rPr>
        <w:t>izglītības programmas</w:t>
      </w:r>
      <w:r w:rsidR="002852C9" w:rsidRPr="004474A3">
        <w:rPr>
          <w:rFonts w:eastAsia="Times New Roman" w:cs="Times New Roman"/>
          <w:color w:val="auto"/>
          <w:sz w:val="28"/>
          <w:szCs w:val="28"/>
          <w:lang w:eastAsia="lv-LV"/>
        </w:rPr>
        <w:t xml:space="preserve"> </w:t>
      </w:r>
      <w:r w:rsidR="0040567A" w:rsidRPr="004474A3">
        <w:rPr>
          <w:rFonts w:eastAsia="Times New Roman" w:cs="Times New Roman"/>
          <w:color w:val="auto"/>
          <w:sz w:val="28"/>
          <w:szCs w:val="28"/>
          <w:lang w:eastAsia="lv-LV"/>
        </w:rPr>
        <w:t xml:space="preserve">izglītības tematiskajā jomā </w:t>
      </w:r>
      <w:r w:rsidR="00240391" w:rsidRPr="004474A3">
        <w:rPr>
          <w:rFonts w:eastAsia="Times New Roman" w:cs="Times New Roman"/>
          <w:color w:val="auto"/>
          <w:sz w:val="28"/>
          <w:szCs w:val="28"/>
          <w:lang w:eastAsia="lv-LV"/>
        </w:rPr>
        <w:t>"</w:t>
      </w:r>
      <w:r w:rsidR="0040567A" w:rsidRPr="004474A3">
        <w:rPr>
          <w:rFonts w:eastAsia="Times New Roman" w:cs="Times New Roman"/>
          <w:color w:val="auto"/>
          <w:sz w:val="28"/>
          <w:szCs w:val="28"/>
          <w:lang w:eastAsia="lv-LV"/>
        </w:rPr>
        <w:t>Mākslas</w:t>
      </w:r>
      <w:r w:rsidR="00240391"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 xml:space="preserve"> – ar Latvijas Nacionālo kultūras centru;</w:t>
      </w:r>
    </w:p>
    <w:p w14:paraId="5F7B9C92" w14:textId="4E8122E2" w:rsidR="002852C9" w:rsidRPr="004474A3" w:rsidRDefault="00813765"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4</w:t>
      </w:r>
      <w:r w:rsidR="002852C9" w:rsidRPr="004474A3">
        <w:rPr>
          <w:rFonts w:eastAsia="Times New Roman" w:cs="Times New Roman"/>
          <w:color w:val="auto"/>
          <w:sz w:val="28"/>
          <w:szCs w:val="28"/>
          <w:lang w:eastAsia="lv-LV"/>
        </w:rPr>
        <w:t>.7.</w:t>
      </w:r>
      <w:r w:rsidR="003F7460">
        <w:rPr>
          <w:rFonts w:eastAsia="Times New Roman" w:cs="Times New Roman"/>
          <w:color w:val="auto"/>
          <w:sz w:val="28"/>
          <w:szCs w:val="28"/>
          <w:lang w:eastAsia="lv-LV"/>
        </w:rPr>
        <w:t> </w:t>
      </w:r>
      <w:r w:rsidR="00263DE8" w:rsidRPr="004474A3">
        <w:rPr>
          <w:rFonts w:eastAsia="Times New Roman" w:cs="Times New Roman"/>
          <w:color w:val="auto"/>
          <w:sz w:val="28"/>
          <w:szCs w:val="28"/>
          <w:lang w:eastAsia="lv-LV"/>
        </w:rPr>
        <w:t xml:space="preserve">izglītības programmas </w:t>
      </w:r>
      <w:r w:rsidR="002852C9" w:rsidRPr="004474A3">
        <w:rPr>
          <w:rFonts w:eastAsia="Times New Roman" w:cs="Times New Roman"/>
          <w:color w:val="auto"/>
          <w:sz w:val="28"/>
          <w:szCs w:val="28"/>
          <w:lang w:eastAsia="lv-LV"/>
        </w:rPr>
        <w:t xml:space="preserve">civilās aviācijas drošības jomā – ar valsts aģentūru </w:t>
      </w:r>
      <w:r w:rsidR="00240391"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Civilās aviācijas aģentūra</w:t>
      </w:r>
      <w:r w:rsidR="00240391"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w:t>
      </w:r>
    </w:p>
    <w:p w14:paraId="5F7B9C93" w14:textId="77777777" w:rsidR="004501B4" w:rsidRPr="004474A3" w:rsidRDefault="004501B4" w:rsidP="004474A3">
      <w:pPr>
        <w:shd w:val="clear" w:color="auto" w:fill="FFFFFF"/>
        <w:ind w:firstLine="720"/>
        <w:jc w:val="both"/>
        <w:rPr>
          <w:rFonts w:eastAsia="Times New Roman" w:cs="Times New Roman"/>
          <w:iCs/>
          <w:color w:val="auto"/>
          <w:sz w:val="28"/>
          <w:szCs w:val="28"/>
          <w:lang w:eastAsia="lv-LV"/>
        </w:rPr>
      </w:pPr>
    </w:p>
    <w:p w14:paraId="5F7B9C94" w14:textId="5A5D533F" w:rsidR="002852C9" w:rsidRPr="004474A3" w:rsidRDefault="00813765" w:rsidP="004474A3">
      <w:pPr>
        <w:shd w:val="clear" w:color="auto" w:fill="FFFFFF"/>
        <w:ind w:firstLine="720"/>
        <w:jc w:val="both"/>
        <w:rPr>
          <w:rFonts w:eastAsia="Times New Roman" w:cs="Times New Roman"/>
          <w:color w:val="auto"/>
          <w:sz w:val="28"/>
          <w:szCs w:val="28"/>
          <w:lang w:eastAsia="lv-LV"/>
        </w:rPr>
      </w:pPr>
      <w:bookmarkStart w:id="9" w:name="p6"/>
      <w:bookmarkStart w:id="10" w:name="p-297134"/>
      <w:bookmarkEnd w:id="9"/>
      <w:bookmarkEnd w:id="10"/>
      <w:r w:rsidRPr="004474A3">
        <w:rPr>
          <w:rFonts w:eastAsia="Times New Roman" w:cs="Times New Roman"/>
          <w:color w:val="auto"/>
          <w:sz w:val="28"/>
          <w:szCs w:val="28"/>
          <w:lang w:eastAsia="lv-LV"/>
        </w:rPr>
        <w:t>5</w:t>
      </w:r>
      <w:r w:rsidR="002852C9" w:rsidRPr="004474A3">
        <w:rPr>
          <w:rFonts w:eastAsia="Times New Roman" w:cs="Times New Roman"/>
          <w:color w:val="auto"/>
          <w:sz w:val="28"/>
          <w:szCs w:val="28"/>
          <w:lang w:eastAsia="lv-LV"/>
        </w:rPr>
        <w:t xml:space="preserve">. Ja </w:t>
      </w:r>
      <w:r w:rsidR="008B37D1">
        <w:rPr>
          <w:rFonts w:eastAsia="Times New Roman" w:cs="Times New Roman"/>
          <w:color w:val="auto"/>
          <w:sz w:val="28"/>
          <w:szCs w:val="28"/>
          <w:lang w:eastAsia="lv-LV"/>
        </w:rPr>
        <w:t xml:space="preserve">dokumentos, kas iesniegti </w:t>
      </w:r>
      <w:r w:rsidR="006B3417" w:rsidRPr="004474A3">
        <w:rPr>
          <w:rFonts w:eastAsia="Times New Roman" w:cs="Times New Roman"/>
          <w:color w:val="auto"/>
          <w:sz w:val="28"/>
          <w:szCs w:val="28"/>
          <w:lang w:eastAsia="lv-LV"/>
        </w:rPr>
        <w:t>izglītības programmas licencēšanai</w:t>
      </w:r>
      <w:r w:rsidR="008B37D1">
        <w:rPr>
          <w:rFonts w:eastAsia="Times New Roman" w:cs="Times New Roman"/>
          <w:color w:val="auto"/>
          <w:sz w:val="28"/>
          <w:szCs w:val="28"/>
          <w:lang w:eastAsia="lv-LV"/>
        </w:rPr>
        <w:t>,</w:t>
      </w:r>
      <w:r w:rsidR="00F35580" w:rsidRPr="004474A3">
        <w:rPr>
          <w:rFonts w:eastAsia="Times New Roman" w:cs="Times New Roman"/>
          <w:color w:val="auto"/>
          <w:sz w:val="28"/>
          <w:szCs w:val="28"/>
          <w:lang w:eastAsia="lv-LV"/>
        </w:rPr>
        <w:t xml:space="preserve"> </w:t>
      </w:r>
      <w:r w:rsidR="003F53F8" w:rsidRPr="004474A3">
        <w:rPr>
          <w:rFonts w:eastAsia="Times New Roman" w:cs="Times New Roman"/>
          <w:color w:val="auto"/>
          <w:sz w:val="28"/>
          <w:szCs w:val="28"/>
          <w:lang w:eastAsia="lv-LV"/>
        </w:rPr>
        <w:t xml:space="preserve">vai </w:t>
      </w:r>
      <w:r w:rsidR="00DE2D8A" w:rsidRPr="004474A3">
        <w:rPr>
          <w:rFonts w:eastAsia="Times New Roman" w:cs="Times New Roman"/>
          <w:color w:val="auto"/>
          <w:sz w:val="28"/>
          <w:szCs w:val="28"/>
          <w:lang w:eastAsia="lv-LV"/>
        </w:rPr>
        <w:t>sistēmā</w:t>
      </w:r>
      <w:r w:rsidR="003F53F8" w:rsidRPr="004474A3">
        <w:rPr>
          <w:rFonts w:eastAsia="Times New Roman" w:cs="Times New Roman"/>
          <w:color w:val="auto"/>
          <w:sz w:val="28"/>
          <w:szCs w:val="28"/>
          <w:lang w:eastAsia="lv-LV"/>
        </w:rPr>
        <w:t xml:space="preserve"> ievadītajā informācijā </w:t>
      </w:r>
      <w:r w:rsidR="002852C9" w:rsidRPr="004474A3">
        <w:rPr>
          <w:rFonts w:eastAsia="Times New Roman" w:cs="Times New Roman"/>
          <w:color w:val="auto"/>
          <w:sz w:val="28"/>
          <w:szCs w:val="28"/>
          <w:lang w:eastAsia="lv-LV"/>
        </w:rPr>
        <w:t>nav pietiekamu ziņu, dienests</w:t>
      </w:r>
      <w:r w:rsidR="008757F6" w:rsidRPr="004474A3">
        <w:rPr>
          <w:rFonts w:eastAsia="Times New Roman" w:cs="Times New Roman"/>
          <w:color w:val="auto"/>
          <w:sz w:val="28"/>
          <w:szCs w:val="28"/>
          <w:lang w:eastAsia="lv-LV"/>
        </w:rPr>
        <w:t xml:space="preserve"> </w:t>
      </w:r>
      <w:r w:rsidR="002852C9" w:rsidRPr="004474A3">
        <w:rPr>
          <w:rFonts w:eastAsia="Times New Roman" w:cs="Times New Roman"/>
          <w:color w:val="auto"/>
          <w:sz w:val="28"/>
          <w:szCs w:val="28"/>
          <w:lang w:eastAsia="lv-LV"/>
        </w:rPr>
        <w:t>piepras</w:t>
      </w:r>
      <w:r w:rsidR="008757F6" w:rsidRPr="004474A3">
        <w:rPr>
          <w:rFonts w:eastAsia="Times New Roman" w:cs="Times New Roman"/>
          <w:color w:val="auto"/>
          <w:sz w:val="28"/>
          <w:szCs w:val="28"/>
          <w:lang w:eastAsia="lv-LV"/>
        </w:rPr>
        <w:t xml:space="preserve">a </w:t>
      </w:r>
      <w:r w:rsidR="008B37D1" w:rsidRPr="004474A3">
        <w:rPr>
          <w:rFonts w:eastAsia="Times New Roman" w:cs="Times New Roman"/>
          <w:color w:val="auto"/>
          <w:sz w:val="28"/>
          <w:szCs w:val="28"/>
          <w:lang w:eastAsia="lv-LV"/>
        </w:rPr>
        <w:t>izglītības iestāde</w:t>
      </w:r>
      <w:r w:rsidR="008B37D1">
        <w:rPr>
          <w:rFonts w:eastAsia="Times New Roman" w:cs="Times New Roman"/>
          <w:color w:val="auto"/>
          <w:sz w:val="28"/>
          <w:szCs w:val="28"/>
          <w:lang w:eastAsia="lv-LV"/>
        </w:rPr>
        <w:t>i</w:t>
      </w:r>
      <w:r w:rsidR="008B37D1" w:rsidRPr="004474A3">
        <w:rPr>
          <w:rFonts w:eastAsia="Times New Roman" w:cs="Times New Roman"/>
          <w:color w:val="auto"/>
          <w:sz w:val="28"/>
          <w:szCs w:val="28"/>
          <w:lang w:eastAsia="lv-LV"/>
        </w:rPr>
        <w:t xml:space="preserve"> vai citām institūcijām atbilstoši to kompetencei </w:t>
      </w:r>
      <w:r w:rsidR="002852C9" w:rsidRPr="004474A3">
        <w:rPr>
          <w:rFonts w:eastAsia="Times New Roman" w:cs="Times New Roman"/>
          <w:color w:val="auto"/>
          <w:sz w:val="28"/>
          <w:szCs w:val="28"/>
          <w:lang w:eastAsia="lv-LV"/>
        </w:rPr>
        <w:t>papildu informāciju</w:t>
      </w:r>
      <w:r w:rsidR="00465455" w:rsidRPr="004474A3">
        <w:rPr>
          <w:rFonts w:eastAsia="Times New Roman" w:cs="Times New Roman"/>
          <w:color w:val="auto"/>
          <w:sz w:val="28"/>
          <w:szCs w:val="28"/>
          <w:lang w:eastAsia="lv-LV"/>
        </w:rPr>
        <w:t>.</w:t>
      </w:r>
      <w:r w:rsidR="002852C9" w:rsidRPr="004474A3">
        <w:rPr>
          <w:rFonts w:eastAsia="Times New Roman" w:cs="Times New Roman"/>
          <w:color w:val="auto"/>
          <w:sz w:val="28"/>
          <w:szCs w:val="28"/>
          <w:lang w:eastAsia="lv-LV"/>
        </w:rPr>
        <w:t xml:space="preserve"> Izglītības iestāde</w:t>
      </w:r>
      <w:r w:rsidR="008757F6" w:rsidRPr="004474A3">
        <w:rPr>
          <w:rFonts w:eastAsia="Times New Roman" w:cs="Times New Roman"/>
          <w:color w:val="auto"/>
          <w:sz w:val="28"/>
          <w:szCs w:val="28"/>
          <w:lang w:eastAsia="lv-LV"/>
        </w:rPr>
        <w:t xml:space="preserve">i </w:t>
      </w:r>
      <w:r w:rsidR="002852C9" w:rsidRPr="004474A3">
        <w:rPr>
          <w:rFonts w:eastAsia="Times New Roman" w:cs="Times New Roman"/>
          <w:color w:val="auto"/>
          <w:sz w:val="28"/>
          <w:szCs w:val="28"/>
          <w:lang w:eastAsia="lv-LV"/>
        </w:rPr>
        <w:t xml:space="preserve">10 darbdienu laikā pēc </w:t>
      </w:r>
      <w:r w:rsidR="006B3417" w:rsidRPr="004474A3">
        <w:rPr>
          <w:rFonts w:eastAsia="Times New Roman" w:cs="Times New Roman"/>
          <w:color w:val="auto"/>
          <w:sz w:val="28"/>
          <w:szCs w:val="28"/>
          <w:lang w:eastAsia="lv-LV"/>
        </w:rPr>
        <w:t xml:space="preserve">dienesta nosūtītā informācijas pieprasījuma </w:t>
      </w:r>
      <w:r w:rsidR="002852C9" w:rsidRPr="004474A3">
        <w:rPr>
          <w:rFonts w:eastAsia="Times New Roman" w:cs="Times New Roman"/>
          <w:color w:val="auto"/>
          <w:sz w:val="28"/>
          <w:szCs w:val="28"/>
          <w:lang w:eastAsia="lv-LV"/>
        </w:rPr>
        <w:t xml:space="preserve">saņemšanas </w:t>
      </w:r>
      <w:r w:rsidR="008757F6" w:rsidRPr="004474A3">
        <w:rPr>
          <w:rFonts w:eastAsia="Times New Roman" w:cs="Times New Roman"/>
          <w:color w:val="auto"/>
          <w:sz w:val="28"/>
          <w:szCs w:val="28"/>
          <w:lang w:eastAsia="lv-LV"/>
        </w:rPr>
        <w:t xml:space="preserve">ir pienākums iesniegt </w:t>
      </w:r>
      <w:r w:rsidR="006B3417" w:rsidRPr="004474A3">
        <w:rPr>
          <w:rFonts w:eastAsia="Times New Roman" w:cs="Times New Roman"/>
          <w:color w:val="auto"/>
          <w:sz w:val="28"/>
          <w:szCs w:val="28"/>
          <w:lang w:eastAsia="lv-LV"/>
        </w:rPr>
        <w:t xml:space="preserve">dienestā </w:t>
      </w:r>
      <w:r w:rsidR="002852C9" w:rsidRPr="004474A3">
        <w:rPr>
          <w:rFonts w:eastAsia="Times New Roman" w:cs="Times New Roman"/>
          <w:color w:val="auto"/>
          <w:sz w:val="28"/>
          <w:szCs w:val="28"/>
          <w:lang w:eastAsia="lv-LV"/>
        </w:rPr>
        <w:t>papildu informāciju.</w:t>
      </w:r>
    </w:p>
    <w:p w14:paraId="5F7B9C95" w14:textId="77777777" w:rsidR="00AD6275" w:rsidRPr="004474A3" w:rsidRDefault="00AD6275" w:rsidP="004474A3">
      <w:pPr>
        <w:shd w:val="clear" w:color="auto" w:fill="FFFFFF"/>
        <w:ind w:firstLine="720"/>
        <w:jc w:val="both"/>
        <w:rPr>
          <w:rFonts w:eastAsia="Times New Roman" w:cs="Times New Roman"/>
          <w:color w:val="auto"/>
          <w:sz w:val="28"/>
          <w:szCs w:val="28"/>
          <w:lang w:eastAsia="lv-LV"/>
        </w:rPr>
      </w:pPr>
      <w:bookmarkStart w:id="11" w:name="p7"/>
      <w:bookmarkStart w:id="12" w:name="p-297135"/>
      <w:bookmarkEnd w:id="11"/>
      <w:bookmarkEnd w:id="12"/>
    </w:p>
    <w:p w14:paraId="5F7B9C96" w14:textId="793B17B7" w:rsidR="006F04EE" w:rsidRPr="004474A3" w:rsidRDefault="006F04EE"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6. Izglītības programmas licencē uz nenoteiktu laiku. Kad dienests ievadījis sistēmā izglītības programmas licencēšanas datumu,</w:t>
      </w:r>
      <w:r w:rsidRPr="004474A3">
        <w:rPr>
          <w:rFonts w:cs="Times New Roman"/>
          <w:sz w:val="28"/>
          <w:szCs w:val="28"/>
        </w:rPr>
        <w:t xml:space="preserve"> </w:t>
      </w:r>
      <w:r w:rsidRPr="004474A3">
        <w:rPr>
          <w:rFonts w:eastAsia="Times New Roman" w:cs="Times New Roman"/>
          <w:color w:val="auto"/>
          <w:sz w:val="28"/>
          <w:szCs w:val="28"/>
          <w:lang w:eastAsia="lv-LV"/>
        </w:rPr>
        <w:t xml:space="preserve">sistēma </w:t>
      </w:r>
      <w:r w:rsidR="005839A7" w:rsidRPr="004474A3">
        <w:rPr>
          <w:rFonts w:eastAsia="Times New Roman" w:cs="Times New Roman"/>
          <w:color w:val="auto"/>
          <w:sz w:val="28"/>
          <w:szCs w:val="28"/>
          <w:lang w:eastAsia="lv-LV"/>
        </w:rPr>
        <w:t xml:space="preserve">automātiski </w:t>
      </w:r>
      <w:r w:rsidRPr="004474A3">
        <w:rPr>
          <w:rFonts w:eastAsia="Times New Roman" w:cs="Times New Roman"/>
          <w:color w:val="auto"/>
          <w:sz w:val="28"/>
          <w:szCs w:val="28"/>
          <w:lang w:eastAsia="lv-LV"/>
        </w:rPr>
        <w:t xml:space="preserve">piešķir </w:t>
      </w:r>
      <w:r w:rsidR="00637DF2" w:rsidRPr="004474A3">
        <w:rPr>
          <w:rFonts w:eastAsia="Times New Roman" w:cs="Times New Roman"/>
          <w:color w:val="auto"/>
          <w:sz w:val="28"/>
          <w:szCs w:val="28"/>
          <w:lang w:eastAsia="lv-LV"/>
        </w:rPr>
        <w:t>licencēšanas identifikatoru</w:t>
      </w:r>
      <w:r w:rsidRPr="004474A3">
        <w:rPr>
          <w:rFonts w:eastAsia="Times New Roman" w:cs="Times New Roman"/>
          <w:color w:val="auto"/>
          <w:sz w:val="28"/>
          <w:szCs w:val="28"/>
          <w:lang w:eastAsia="lv-LV"/>
        </w:rPr>
        <w:t>.</w:t>
      </w:r>
    </w:p>
    <w:p w14:paraId="5F7B9C97" w14:textId="77777777" w:rsidR="00E0634A" w:rsidRPr="004474A3" w:rsidRDefault="00E0634A" w:rsidP="004474A3">
      <w:pPr>
        <w:shd w:val="clear" w:color="auto" w:fill="FFFFFF"/>
        <w:ind w:firstLine="720"/>
        <w:jc w:val="both"/>
        <w:rPr>
          <w:rFonts w:eastAsia="Times New Roman" w:cs="Times New Roman"/>
          <w:color w:val="auto"/>
          <w:sz w:val="28"/>
          <w:szCs w:val="28"/>
          <w:lang w:eastAsia="lv-LV"/>
        </w:rPr>
      </w:pPr>
    </w:p>
    <w:p w14:paraId="5F7B9C98" w14:textId="77777777" w:rsidR="006B0E8C"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7</w:t>
      </w:r>
      <w:r w:rsidR="00A9718A" w:rsidRPr="004474A3">
        <w:rPr>
          <w:rFonts w:eastAsia="Times New Roman" w:cs="Times New Roman"/>
          <w:color w:val="auto"/>
          <w:sz w:val="28"/>
          <w:szCs w:val="28"/>
          <w:lang w:eastAsia="lv-LV"/>
        </w:rPr>
        <w:t>. D</w:t>
      </w:r>
      <w:r w:rsidR="006B0E8C" w:rsidRPr="004474A3">
        <w:rPr>
          <w:rFonts w:eastAsia="Times New Roman" w:cs="Times New Roman"/>
          <w:color w:val="auto"/>
          <w:sz w:val="28"/>
          <w:szCs w:val="28"/>
          <w:lang w:eastAsia="lv-LV"/>
        </w:rPr>
        <w:t>ienestam ir tiesības pieņemt</w:t>
      </w:r>
      <w:r w:rsidR="004D71EF" w:rsidRPr="004474A3">
        <w:rPr>
          <w:rFonts w:eastAsia="Times New Roman" w:cs="Times New Roman"/>
          <w:color w:val="auto"/>
          <w:sz w:val="28"/>
          <w:szCs w:val="28"/>
          <w:lang w:eastAsia="lv-LV"/>
        </w:rPr>
        <w:t xml:space="preserve"> lēmumu par atteikumu licencēt</w:t>
      </w:r>
      <w:r w:rsidR="006B0E8C" w:rsidRPr="004474A3">
        <w:rPr>
          <w:rFonts w:eastAsia="Times New Roman" w:cs="Times New Roman"/>
          <w:color w:val="auto"/>
          <w:sz w:val="28"/>
          <w:szCs w:val="28"/>
          <w:lang w:eastAsia="lv-LV"/>
        </w:rPr>
        <w:t xml:space="preserve"> izglītības programm</w:t>
      </w:r>
      <w:r w:rsidR="004D71EF" w:rsidRPr="004474A3">
        <w:rPr>
          <w:rFonts w:eastAsia="Times New Roman" w:cs="Times New Roman"/>
          <w:color w:val="auto"/>
          <w:sz w:val="28"/>
          <w:szCs w:val="28"/>
          <w:lang w:eastAsia="lv-LV"/>
        </w:rPr>
        <w:t>u</w:t>
      </w:r>
      <w:r w:rsidR="006B0E8C" w:rsidRPr="004474A3">
        <w:rPr>
          <w:rFonts w:eastAsia="Times New Roman" w:cs="Times New Roman"/>
          <w:color w:val="auto"/>
          <w:sz w:val="28"/>
          <w:szCs w:val="28"/>
          <w:lang w:eastAsia="lv-LV"/>
        </w:rPr>
        <w:t xml:space="preserve"> šādos gadījumos:</w:t>
      </w:r>
    </w:p>
    <w:p w14:paraId="5F7B9C99" w14:textId="232B9FC8" w:rsidR="006B0E8C"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7</w:t>
      </w:r>
      <w:r w:rsidR="00BF085A" w:rsidRPr="004474A3">
        <w:rPr>
          <w:rFonts w:eastAsia="Times New Roman" w:cs="Times New Roman"/>
          <w:color w:val="auto"/>
          <w:sz w:val="28"/>
          <w:szCs w:val="28"/>
          <w:lang w:eastAsia="lv-LV"/>
        </w:rPr>
        <w:t>.1. </w:t>
      </w:r>
      <w:r w:rsidR="001A02DC" w:rsidRPr="004474A3">
        <w:rPr>
          <w:rFonts w:eastAsia="Times New Roman" w:cs="Times New Roman"/>
          <w:color w:val="auto"/>
          <w:sz w:val="28"/>
          <w:szCs w:val="28"/>
          <w:lang w:eastAsia="lv-LV"/>
        </w:rPr>
        <w:t>šo noteikumu 2.</w:t>
      </w:r>
      <w:r w:rsidR="004058E3">
        <w:rPr>
          <w:rFonts w:eastAsia="Times New Roman" w:cs="Times New Roman"/>
          <w:color w:val="auto"/>
          <w:sz w:val="28"/>
          <w:szCs w:val="28"/>
          <w:lang w:eastAsia="lv-LV"/>
        </w:rPr>
        <w:t> </w:t>
      </w:r>
      <w:r w:rsidR="001A02DC" w:rsidRPr="004474A3">
        <w:rPr>
          <w:rFonts w:eastAsia="Times New Roman" w:cs="Times New Roman"/>
          <w:color w:val="auto"/>
          <w:sz w:val="28"/>
          <w:szCs w:val="28"/>
          <w:lang w:eastAsia="lv-LV"/>
        </w:rPr>
        <w:t xml:space="preserve">punktā minētie </w:t>
      </w:r>
      <w:r w:rsidR="006B0E8C" w:rsidRPr="004474A3">
        <w:rPr>
          <w:rFonts w:eastAsia="Times New Roman" w:cs="Times New Roman"/>
          <w:color w:val="auto"/>
          <w:sz w:val="28"/>
          <w:szCs w:val="28"/>
          <w:lang w:eastAsia="lv-LV"/>
        </w:rPr>
        <w:t>dokumenti</w:t>
      </w:r>
      <w:r w:rsidR="00465455" w:rsidRPr="004474A3">
        <w:rPr>
          <w:rFonts w:eastAsia="Times New Roman" w:cs="Times New Roman"/>
          <w:color w:val="auto"/>
          <w:sz w:val="28"/>
          <w:szCs w:val="28"/>
          <w:lang w:eastAsia="lv-LV"/>
        </w:rPr>
        <w:t xml:space="preserve"> vai </w:t>
      </w:r>
      <w:r w:rsidR="006D0E0D">
        <w:rPr>
          <w:rFonts w:eastAsia="Times New Roman" w:cs="Times New Roman"/>
          <w:color w:val="auto"/>
          <w:sz w:val="28"/>
          <w:szCs w:val="28"/>
          <w:lang w:eastAsia="lv-LV"/>
        </w:rPr>
        <w:t xml:space="preserve">saskaņā ar </w:t>
      </w:r>
      <w:r w:rsidR="00465455" w:rsidRPr="004474A3">
        <w:rPr>
          <w:rFonts w:eastAsia="Times New Roman" w:cs="Times New Roman"/>
          <w:color w:val="auto"/>
          <w:sz w:val="28"/>
          <w:szCs w:val="28"/>
          <w:lang w:eastAsia="lv-LV"/>
        </w:rPr>
        <w:t>šo noteikumu 3.</w:t>
      </w:r>
      <w:r w:rsidR="006D0E0D">
        <w:rPr>
          <w:rFonts w:eastAsia="Times New Roman" w:cs="Times New Roman"/>
          <w:color w:val="auto"/>
          <w:sz w:val="28"/>
          <w:szCs w:val="28"/>
          <w:lang w:eastAsia="lv-LV"/>
        </w:rPr>
        <w:t> </w:t>
      </w:r>
      <w:r w:rsidR="00465455" w:rsidRPr="004474A3">
        <w:rPr>
          <w:rFonts w:eastAsia="Times New Roman" w:cs="Times New Roman"/>
          <w:color w:val="auto"/>
          <w:sz w:val="28"/>
          <w:szCs w:val="28"/>
          <w:lang w:eastAsia="lv-LV"/>
        </w:rPr>
        <w:t>punkt</w:t>
      </w:r>
      <w:r w:rsidR="006D0E0D">
        <w:rPr>
          <w:rFonts w:eastAsia="Times New Roman" w:cs="Times New Roman"/>
          <w:color w:val="auto"/>
          <w:sz w:val="28"/>
          <w:szCs w:val="28"/>
          <w:lang w:eastAsia="lv-LV"/>
        </w:rPr>
        <w:t>u</w:t>
      </w:r>
      <w:r w:rsidR="00465455" w:rsidRPr="004474A3">
        <w:rPr>
          <w:rFonts w:eastAsia="Times New Roman" w:cs="Times New Roman"/>
          <w:color w:val="auto"/>
          <w:sz w:val="28"/>
          <w:szCs w:val="28"/>
          <w:lang w:eastAsia="lv-LV"/>
        </w:rPr>
        <w:t xml:space="preserve"> sistēmā ievadītā informācija </w:t>
      </w:r>
      <w:r w:rsidR="006B0E8C" w:rsidRPr="004474A3">
        <w:rPr>
          <w:rFonts w:eastAsia="Times New Roman" w:cs="Times New Roman"/>
          <w:color w:val="auto"/>
          <w:sz w:val="28"/>
          <w:szCs w:val="28"/>
          <w:lang w:eastAsia="lv-LV"/>
        </w:rPr>
        <w:t>neatbilst izglītības jomu reglamentējošos normatīvajos aktos noteiktajām prasībām;</w:t>
      </w:r>
    </w:p>
    <w:p w14:paraId="5F7B9C9A" w14:textId="77777777" w:rsidR="006B0E8C"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7</w:t>
      </w:r>
      <w:r w:rsidR="00EE1A66" w:rsidRPr="004474A3">
        <w:rPr>
          <w:rFonts w:eastAsia="Times New Roman" w:cs="Times New Roman"/>
          <w:color w:val="auto"/>
          <w:sz w:val="28"/>
          <w:szCs w:val="28"/>
          <w:lang w:eastAsia="lv-LV"/>
        </w:rPr>
        <w:t>.</w:t>
      </w:r>
      <w:r w:rsidR="00C219F7" w:rsidRPr="004474A3">
        <w:rPr>
          <w:rFonts w:eastAsia="Times New Roman" w:cs="Times New Roman"/>
          <w:color w:val="auto"/>
          <w:sz w:val="28"/>
          <w:szCs w:val="28"/>
          <w:lang w:eastAsia="lv-LV"/>
        </w:rPr>
        <w:t>2</w:t>
      </w:r>
      <w:r w:rsidR="00BF085A" w:rsidRPr="004474A3">
        <w:rPr>
          <w:rFonts w:eastAsia="Times New Roman" w:cs="Times New Roman"/>
          <w:color w:val="auto"/>
          <w:sz w:val="28"/>
          <w:szCs w:val="28"/>
          <w:lang w:eastAsia="lv-LV"/>
        </w:rPr>
        <w:t>. </w:t>
      </w:r>
      <w:r w:rsidR="006B0E8C" w:rsidRPr="004474A3">
        <w:rPr>
          <w:rFonts w:eastAsia="Times New Roman" w:cs="Times New Roman"/>
          <w:color w:val="auto"/>
          <w:sz w:val="28"/>
          <w:szCs w:val="28"/>
          <w:lang w:eastAsia="lv-LV"/>
        </w:rPr>
        <w:t>izg</w:t>
      </w:r>
      <w:r w:rsidR="006557B5" w:rsidRPr="004474A3">
        <w:rPr>
          <w:rFonts w:eastAsia="Times New Roman" w:cs="Times New Roman"/>
          <w:color w:val="auto"/>
          <w:sz w:val="28"/>
          <w:szCs w:val="28"/>
          <w:lang w:eastAsia="lv-LV"/>
        </w:rPr>
        <w:t xml:space="preserve">lītības iestādes telpas, </w:t>
      </w:r>
      <w:r w:rsidR="00DE196F" w:rsidRPr="004474A3">
        <w:rPr>
          <w:rFonts w:eastAsia="Times New Roman" w:cs="Times New Roman"/>
          <w:color w:val="auto"/>
          <w:sz w:val="28"/>
          <w:szCs w:val="28"/>
          <w:lang w:eastAsia="lv-LV"/>
        </w:rPr>
        <w:t>materiāltehniskais nodroši</w:t>
      </w:r>
      <w:r w:rsidR="006B0E8C" w:rsidRPr="004474A3">
        <w:rPr>
          <w:rFonts w:eastAsia="Times New Roman" w:cs="Times New Roman"/>
          <w:color w:val="auto"/>
          <w:sz w:val="28"/>
          <w:szCs w:val="28"/>
          <w:lang w:eastAsia="lv-LV"/>
        </w:rPr>
        <w:t>nājums</w:t>
      </w:r>
      <w:r w:rsidR="006557B5" w:rsidRPr="004474A3">
        <w:rPr>
          <w:rFonts w:eastAsia="Times New Roman" w:cs="Times New Roman"/>
          <w:color w:val="auto"/>
          <w:sz w:val="28"/>
          <w:szCs w:val="28"/>
          <w:lang w:eastAsia="lv-LV"/>
        </w:rPr>
        <w:t xml:space="preserve"> un mācību vide nav atbilstoša</w:t>
      </w:r>
      <w:r w:rsidR="006B0E8C" w:rsidRPr="004474A3">
        <w:rPr>
          <w:rFonts w:eastAsia="Times New Roman" w:cs="Times New Roman"/>
          <w:color w:val="auto"/>
          <w:sz w:val="28"/>
          <w:szCs w:val="28"/>
          <w:lang w:eastAsia="lv-LV"/>
        </w:rPr>
        <w:t xml:space="preserve"> izglītības pro</w:t>
      </w:r>
      <w:r w:rsidR="006557B5" w:rsidRPr="004474A3">
        <w:rPr>
          <w:rFonts w:eastAsia="Times New Roman" w:cs="Times New Roman"/>
          <w:color w:val="auto"/>
          <w:sz w:val="28"/>
          <w:szCs w:val="28"/>
          <w:lang w:eastAsia="lv-LV"/>
        </w:rPr>
        <w:t>grammas īstenošanas prasībām</w:t>
      </w:r>
      <w:r w:rsidR="006B0E8C" w:rsidRPr="004474A3">
        <w:rPr>
          <w:rFonts w:eastAsia="Times New Roman" w:cs="Times New Roman"/>
          <w:color w:val="auto"/>
          <w:sz w:val="28"/>
          <w:szCs w:val="28"/>
          <w:lang w:eastAsia="lv-LV"/>
        </w:rPr>
        <w:t>;</w:t>
      </w:r>
    </w:p>
    <w:p w14:paraId="5F7B9C9B" w14:textId="77777777" w:rsidR="006B0E8C"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7</w:t>
      </w:r>
      <w:r w:rsidR="00EE1A66" w:rsidRPr="004474A3">
        <w:rPr>
          <w:rFonts w:eastAsia="Times New Roman" w:cs="Times New Roman"/>
          <w:color w:val="auto"/>
          <w:sz w:val="28"/>
          <w:szCs w:val="28"/>
          <w:lang w:eastAsia="lv-LV"/>
        </w:rPr>
        <w:t>.</w:t>
      </w:r>
      <w:r w:rsidR="00C219F7" w:rsidRPr="004474A3">
        <w:rPr>
          <w:rFonts w:eastAsia="Times New Roman" w:cs="Times New Roman"/>
          <w:color w:val="auto"/>
          <w:sz w:val="28"/>
          <w:szCs w:val="28"/>
          <w:lang w:eastAsia="lv-LV"/>
        </w:rPr>
        <w:t>3</w:t>
      </w:r>
      <w:r w:rsidR="00BF085A" w:rsidRPr="004474A3">
        <w:rPr>
          <w:rFonts w:eastAsia="Times New Roman" w:cs="Times New Roman"/>
          <w:color w:val="auto"/>
          <w:sz w:val="28"/>
          <w:szCs w:val="28"/>
          <w:lang w:eastAsia="lv-LV"/>
        </w:rPr>
        <w:t>. </w:t>
      </w:r>
      <w:r w:rsidR="006B0E8C" w:rsidRPr="004474A3">
        <w:rPr>
          <w:rFonts w:eastAsia="Times New Roman" w:cs="Times New Roman"/>
          <w:color w:val="auto"/>
          <w:sz w:val="28"/>
          <w:szCs w:val="28"/>
          <w:lang w:eastAsia="lv-LV"/>
        </w:rPr>
        <w:t xml:space="preserve">sniegtas faktiskajiem apstākļiem neatbilstošas </w:t>
      </w:r>
      <w:r w:rsidR="0036316F" w:rsidRPr="004474A3">
        <w:rPr>
          <w:rFonts w:eastAsia="Times New Roman" w:cs="Times New Roman"/>
          <w:color w:val="auto"/>
          <w:sz w:val="28"/>
          <w:szCs w:val="28"/>
          <w:lang w:eastAsia="lv-LV"/>
        </w:rPr>
        <w:t xml:space="preserve">vai maldinošas </w:t>
      </w:r>
      <w:r w:rsidR="006B0E8C" w:rsidRPr="004474A3">
        <w:rPr>
          <w:rFonts w:eastAsia="Times New Roman" w:cs="Times New Roman"/>
          <w:color w:val="auto"/>
          <w:sz w:val="28"/>
          <w:szCs w:val="28"/>
          <w:lang w:eastAsia="lv-LV"/>
        </w:rPr>
        <w:t>ziņas;</w:t>
      </w:r>
    </w:p>
    <w:p w14:paraId="5F7B9C9C" w14:textId="77777777" w:rsidR="006B0E8C"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7</w:t>
      </w:r>
      <w:r w:rsidR="00EE1A66" w:rsidRPr="004474A3">
        <w:rPr>
          <w:rFonts w:eastAsia="Times New Roman" w:cs="Times New Roman"/>
          <w:color w:val="auto"/>
          <w:sz w:val="28"/>
          <w:szCs w:val="28"/>
          <w:lang w:eastAsia="lv-LV"/>
        </w:rPr>
        <w:t>.</w:t>
      </w:r>
      <w:r w:rsidR="00C219F7" w:rsidRPr="004474A3">
        <w:rPr>
          <w:rFonts w:eastAsia="Times New Roman" w:cs="Times New Roman"/>
          <w:color w:val="auto"/>
          <w:sz w:val="28"/>
          <w:szCs w:val="28"/>
          <w:lang w:eastAsia="lv-LV"/>
        </w:rPr>
        <w:t>4</w:t>
      </w:r>
      <w:r w:rsidR="00BF085A" w:rsidRPr="004474A3">
        <w:rPr>
          <w:rFonts w:eastAsia="Times New Roman" w:cs="Times New Roman"/>
          <w:color w:val="auto"/>
          <w:sz w:val="28"/>
          <w:szCs w:val="28"/>
          <w:lang w:eastAsia="lv-LV"/>
        </w:rPr>
        <w:t>. i</w:t>
      </w:r>
      <w:r w:rsidR="006B0E8C" w:rsidRPr="004474A3">
        <w:rPr>
          <w:rFonts w:eastAsia="Times New Roman" w:cs="Times New Roman"/>
          <w:color w:val="auto"/>
          <w:sz w:val="28"/>
          <w:szCs w:val="28"/>
          <w:lang w:eastAsia="lv-LV"/>
        </w:rPr>
        <w:t>zglītības iestādes darbībā konstatēti izglītības jomu reglamen</w:t>
      </w:r>
      <w:r w:rsidR="00DB79A3" w:rsidRPr="004474A3">
        <w:rPr>
          <w:rFonts w:eastAsia="Times New Roman" w:cs="Times New Roman"/>
          <w:color w:val="auto"/>
          <w:sz w:val="28"/>
          <w:szCs w:val="28"/>
          <w:lang w:eastAsia="lv-LV"/>
        </w:rPr>
        <w:t>tējošo normatīvo aktu pārkāpumi</w:t>
      </w:r>
      <w:r w:rsidR="006B0E8C" w:rsidRPr="004474A3">
        <w:rPr>
          <w:rFonts w:eastAsia="Times New Roman" w:cs="Times New Roman"/>
          <w:color w:val="auto"/>
          <w:sz w:val="28"/>
          <w:szCs w:val="28"/>
          <w:lang w:eastAsia="lv-LV"/>
        </w:rPr>
        <w:t xml:space="preserve"> un tā neveic paredzētos pasākumus pārkāpumu novēršanai.</w:t>
      </w:r>
    </w:p>
    <w:p w14:paraId="5F7B9C9D" w14:textId="77777777" w:rsidR="006D5633" w:rsidRPr="004474A3" w:rsidRDefault="006D5633" w:rsidP="004474A3">
      <w:pPr>
        <w:shd w:val="clear" w:color="auto" w:fill="FFFFFF"/>
        <w:ind w:firstLine="720"/>
        <w:jc w:val="both"/>
        <w:rPr>
          <w:rFonts w:eastAsia="Times New Roman" w:cs="Times New Roman"/>
          <w:color w:val="auto"/>
          <w:sz w:val="28"/>
          <w:szCs w:val="28"/>
          <w:lang w:eastAsia="lv-LV"/>
        </w:rPr>
      </w:pPr>
    </w:p>
    <w:p w14:paraId="5F7B9C9E" w14:textId="179D01F7" w:rsidR="007B75D6" w:rsidRPr="004474A3" w:rsidRDefault="00DC1404" w:rsidP="004474A3">
      <w:pPr>
        <w:shd w:val="clear" w:color="auto" w:fill="FFFFFF"/>
        <w:ind w:firstLine="720"/>
        <w:jc w:val="both"/>
        <w:rPr>
          <w:rFonts w:eastAsia="Times New Roman" w:cs="Times New Roman"/>
          <w:color w:val="auto"/>
          <w:sz w:val="28"/>
          <w:szCs w:val="28"/>
          <w:lang w:eastAsia="lv-LV"/>
        </w:rPr>
      </w:pPr>
      <w:bookmarkStart w:id="13" w:name="p11"/>
      <w:bookmarkStart w:id="14" w:name="p-297139"/>
      <w:bookmarkStart w:id="15" w:name="p12"/>
      <w:bookmarkStart w:id="16" w:name="p-297140"/>
      <w:bookmarkStart w:id="17" w:name="p13"/>
      <w:bookmarkStart w:id="18" w:name="p-297141"/>
      <w:bookmarkEnd w:id="13"/>
      <w:bookmarkEnd w:id="14"/>
      <w:bookmarkEnd w:id="15"/>
      <w:bookmarkEnd w:id="16"/>
      <w:bookmarkEnd w:id="17"/>
      <w:bookmarkEnd w:id="18"/>
      <w:r w:rsidRPr="004474A3">
        <w:rPr>
          <w:rFonts w:eastAsia="Times New Roman" w:cs="Times New Roman"/>
          <w:color w:val="auto"/>
          <w:sz w:val="28"/>
          <w:szCs w:val="28"/>
          <w:lang w:eastAsia="lv-LV"/>
        </w:rPr>
        <w:t>8</w:t>
      </w:r>
      <w:r w:rsidR="00C1077C" w:rsidRPr="004474A3">
        <w:rPr>
          <w:rFonts w:eastAsia="Times New Roman" w:cs="Times New Roman"/>
          <w:color w:val="auto"/>
          <w:sz w:val="28"/>
          <w:szCs w:val="28"/>
          <w:lang w:eastAsia="lv-LV"/>
        </w:rPr>
        <w:t xml:space="preserve">. </w:t>
      </w:r>
      <w:r w:rsidR="006D0E0D">
        <w:rPr>
          <w:rFonts w:eastAsia="Times New Roman" w:cs="Times New Roman"/>
          <w:color w:val="auto"/>
          <w:sz w:val="28"/>
          <w:szCs w:val="28"/>
          <w:lang w:eastAsia="lv-LV"/>
        </w:rPr>
        <w:t xml:space="preserve">Dienests </w:t>
      </w:r>
      <w:r w:rsidR="006D0E0D" w:rsidRPr="004474A3">
        <w:rPr>
          <w:rFonts w:eastAsia="Times New Roman" w:cs="Times New Roman"/>
          <w:color w:val="auto"/>
          <w:sz w:val="28"/>
          <w:szCs w:val="28"/>
          <w:lang w:eastAsia="lv-LV"/>
        </w:rPr>
        <w:t>piecu darbdienu laikā</w:t>
      </w:r>
      <w:r w:rsidR="006D0E0D">
        <w:rPr>
          <w:rFonts w:eastAsia="Times New Roman" w:cs="Times New Roman"/>
          <w:color w:val="auto"/>
          <w:sz w:val="28"/>
          <w:szCs w:val="28"/>
          <w:lang w:eastAsia="lv-LV"/>
        </w:rPr>
        <w:t xml:space="preserve"> pēc </w:t>
      </w:r>
      <w:r w:rsidR="007B75D6" w:rsidRPr="004474A3">
        <w:rPr>
          <w:rFonts w:eastAsia="Times New Roman" w:cs="Times New Roman"/>
          <w:color w:val="auto"/>
          <w:sz w:val="28"/>
          <w:szCs w:val="28"/>
          <w:lang w:eastAsia="lv-LV"/>
        </w:rPr>
        <w:t> </w:t>
      </w:r>
      <w:r w:rsidR="006D0E0D">
        <w:rPr>
          <w:rFonts w:eastAsia="Times New Roman" w:cs="Times New Roman"/>
          <w:color w:val="auto"/>
          <w:sz w:val="28"/>
          <w:szCs w:val="28"/>
          <w:lang w:eastAsia="lv-LV"/>
        </w:rPr>
        <w:t>š</w:t>
      </w:r>
      <w:r w:rsidR="007B75D6" w:rsidRPr="004474A3">
        <w:rPr>
          <w:rFonts w:eastAsia="Times New Roman" w:cs="Times New Roman"/>
          <w:color w:val="auto"/>
          <w:sz w:val="28"/>
          <w:szCs w:val="28"/>
          <w:lang w:eastAsia="lv-LV"/>
        </w:rPr>
        <w:t xml:space="preserve">o noteikumu </w:t>
      </w:r>
      <w:r w:rsidRPr="004474A3">
        <w:rPr>
          <w:rFonts w:eastAsia="Times New Roman" w:cs="Times New Roman"/>
          <w:color w:val="auto"/>
          <w:sz w:val="28"/>
          <w:szCs w:val="28"/>
          <w:lang w:eastAsia="lv-LV"/>
        </w:rPr>
        <w:t>7</w:t>
      </w:r>
      <w:r w:rsidR="007B75D6" w:rsidRPr="004474A3">
        <w:rPr>
          <w:rFonts w:eastAsia="Times New Roman" w:cs="Times New Roman"/>
          <w:color w:val="auto"/>
          <w:sz w:val="28"/>
          <w:szCs w:val="28"/>
          <w:lang w:eastAsia="lv-LV"/>
        </w:rPr>
        <w:t xml:space="preserve">. punktā </w:t>
      </w:r>
      <w:r w:rsidR="006D0E0D">
        <w:rPr>
          <w:rFonts w:eastAsia="Times New Roman" w:cs="Times New Roman"/>
          <w:color w:val="auto"/>
          <w:sz w:val="28"/>
          <w:szCs w:val="28"/>
          <w:lang w:eastAsia="lv-LV"/>
        </w:rPr>
        <w:t>minētā</w:t>
      </w:r>
      <w:r w:rsidR="007B75D6" w:rsidRPr="004474A3">
        <w:rPr>
          <w:rFonts w:eastAsia="Times New Roman" w:cs="Times New Roman"/>
          <w:color w:val="auto"/>
          <w:sz w:val="28"/>
          <w:szCs w:val="28"/>
          <w:lang w:eastAsia="lv-LV"/>
        </w:rPr>
        <w:t xml:space="preserve"> lēmum</w:t>
      </w:r>
      <w:r w:rsidR="006D0E0D">
        <w:rPr>
          <w:rFonts w:eastAsia="Times New Roman" w:cs="Times New Roman"/>
          <w:color w:val="auto"/>
          <w:sz w:val="28"/>
          <w:szCs w:val="28"/>
          <w:lang w:eastAsia="lv-LV"/>
        </w:rPr>
        <w:t>a pieņemšanas to</w:t>
      </w:r>
      <w:r w:rsidR="007B75D6" w:rsidRPr="004474A3">
        <w:rPr>
          <w:rFonts w:eastAsia="Times New Roman" w:cs="Times New Roman"/>
          <w:color w:val="auto"/>
          <w:sz w:val="28"/>
          <w:szCs w:val="28"/>
          <w:lang w:eastAsia="lv-LV"/>
        </w:rPr>
        <w:t xml:space="preserve"> paziņo izglītības iestādei.</w:t>
      </w:r>
    </w:p>
    <w:p w14:paraId="5F7B9C9F" w14:textId="77777777" w:rsidR="00A55C84" w:rsidRPr="004474A3" w:rsidRDefault="00A55C84" w:rsidP="004474A3">
      <w:pPr>
        <w:shd w:val="clear" w:color="auto" w:fill="FFFFFF"/>
        <w:ind w:firstLine="720"/>
        <w:jc w:val="both"/>
        <w:rPr>
          <w:rFonts w:eastAsia="Times New Roman" w:cs="Times New Roman"/>
          <w:color w:val="auto"/>
          <w:sz w:val="28"/>
          <w:szCs w:val="28"/>
          <w:lang w:eastAsia="lv-LV"/>
        </w:rPr>
      </w:pPr>
    </w:p>
    <w:p w14:paraId="5F7B9CA0" w14:textId="77777777" w:rsidR="00976955"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9</w:t>
      </w:r>
      <w:r w:rsidR="00976955" w:rsidRPr="004474A3">
        <w:rPr>
          <w:rFonts w:eastAsia="Times New Roman" w:cs="Times New Roman"/>
          <w:color w:val="auto"/>
          <w:sz w:val="28"/>
          <w:szCs w:val="28"/>
          <w:lang w:eastAsia="lv-LV"/>
        </w:rPr>
        <w:t>. Ja izglītības iestāde gada laikā pēc izglītības programmas licencēšanas nav uzsākusi tās īstenošanu vai izglītības iestāde ir pārtraukusi licencētas izglītības programmas īstenošanu, tā nekavējoties veic atzīmi sistēmā, ka izglītības programma netiek īstenota (nav aktīva).</w:t>
      </w:r>
    </w:p>
    <w:p w14:paraId="5F7B9CA1" w14:textId="77777777" w:rsidR="00976955" w:rsidRPr="004474A3" w:rsidRDefault="00976955" w:rsidP="004474A3">
      <w:pPr>
        <w:shd w:val="clear" w:color="auto" w:fill="FFFFFF"/>
        <w:ind w:firstLine="720"/>
        <w:jc w:val="both"/>
        <w:rPr>
          <w:rFonts w:eastAsia="Times New Roman" w:cs="Times New Roman"/>
          <w:color w:val="auto"/>
          <w:sz w:val="28"/>
          <w:szCs w:val="28"/>
          <w:lang w:eastAsia="lv-LV"/>
        </w:rPr>
      </w:pPr>
    </w:p>
    <w:p w14:paraId="5F7B9CA2" w14:textId="77777777" w:rsidR="00357CA2"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10</w:t>
      </w:r>
      <w:r w:rsidR="00976955" w:rsidRPr="004474A3">
        <w:rPr>
          <w:rFonts w:eastAsia="Times New Roman" w:cs="Times New Roman"/>
          <w:color w:val="auto"/>
          <w:sz w:val="28"/>
          <w:szCs w:val="28"/>
          <w:lang w:eastAsia="lv-LV"/>
        </w:rPr>
        <w:t xml:space="preserve">. </w:t>
      </w:r>
      <w:r w:rsidR="00357CA2" w:rsidRPr="004474A3">
        <w:rPr>
          <w:rFonts w:eastAsia="Times New Roman" w:cs="Times New Roman"/>
          <w:color w:val="auto"/>
          <w:sz w:val="28"/>
          <w:szCs w:val="28"/>
          <w:lang w:eastAsia="lv-LV"/>
        </w:rPr>
        <w:t xml:space="preserve">Lai atjaunotu tiesības īstenot izglītības programmu, attiecībā uz kuru sistēmā izdarīta šo noteikumu 9. punktā minētā atzīme, izglītības iestāde šajos noteikumos noteiktajā kārtībā iesniedz iesniegumu izglītības programmas licencēšanai. Iesniegumu izglītības programmas licencēšanai neiesniedz, ja izglītības iestāde vēlas atjaunot tiesības īstenot Ministru kabineta noteiktajam </w:t>
      </w:r>
      <w:r w:rsidR="00357CA2" w:rsidRPr="004474A3">
        <w:rPr>
          <w:rFonts w:eastAsia="Times New Roman" w:cs="Times New Roman"/>
          <w:color w:val="auto"/>
          <w:sz w:val="28"/>
          <w:szCs w:val="28"/>
          <w:lang w:eastAsia="lv-LV"/>
        </w:rPr>
        <w:lastRenderedPageBreak/>
        <w:t>izglītības programmas paraugam atbilstošu vispārējās izglītības programmu. Šādā gadījumā izglītības iestāde veic atbilstošu atzīmi sistēmā, atjaunojot izglītības programmas īstenošanu, bet dienests veic atjaunotās izglītības programmas izvērtēšanu. Kad dienests ievadījis sistēmā datumu, no kura izglītības iestāde ir tiesīga īstenot izglītības programmu, sistēma automātiski piešķir jaunu licencēšanas identifikatoru.</w:t>
      </w:r>
    </w:p>
    <w:p w14:paraId="5F7B9CA3" w14:textId="77777777" w:rsidR="00357CA2" w:rsidRPr="004474A3" w:rsidRDefault="00357CA2" w:rsidP="004474A3">
      <w:pPr>
        <w:shd w:val="clear" w:color="auto" w:fill="FFFFFF"/>
        <w:ind w:firstLine="720"/>
        <w:jc w:val="both"/>
        <w:rPr>
          <w:rFonts w:eastAsia="Times New Roman" w:cs="Times New Roman"/>
          <w:color w:val="auto"/>
          <w:sz w:val="28"/>
          <w:szCs w:val="28"/>
          <w:lang w:eastAsia="lv-LV"/>
        </w:rPr>
      </w:pPr>
    </w:p>
    <w:p w14:paraId="5F7B9CA4" w14:textId="6E8B51BD" w:rsidR="00797466" w:rsidRPr="004474A3" w:rsidRDefault="00DC1404"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11</w:t>
      </w:r>
      <w:r w:rsidR="00797466" w:rsidRPr="004474A3">
        <w:rPr>
          <w:rFonts w:eastAsia="Times New Roman" w:cs="Times New Roman"/>
          <w:color w:val="auto"/>
          <w:sz w:val="28"/>
          <w:szCs w:val="28"/>
          <w:lang w:eastAsia="lv-LV"/>
        </w:rPr>
        <w:t>.</w:t>
      </w:r>
      <w:r w:rsidR="009121DF">
        <w:rPr>
          <w:rFonts w:eastAsia="Times New Roman" w:cs="Times New Roman"/>
          <w:color w:val="auto"/>
          <w:sz w:val="28"/>
          <w:szCs w:val="28"/>
          <w:lang w:eastAsia="lv-LV"/>
        </w:rPr>
        <w:t> </w:t>
      </w:r>
      <w:r w:rsidR="00797466" w:rsidRPr="004474A3">
        <w:rPr>
          <w:rFonts w:eastAsia="Times New Roman" w:cs="Times New Roman"/>
          <w:color w:val="auto"/>
          <w:sz w:val="28"/>
          <w:szCs w:val="28"/>
          <w:lang w:eastAsia="lv-LV"/>
        </w:rPr>
        <w:t xml:space="preserve">Ja </w:t>
      </w:r>
      <w:r w:rsidR="00764030" w:rsidRPr="004474A3">
        <w:rPr>
          <w:rFonts w:eastAsia="Times New Roman" w:cs="Times New Roman"/>
          <w:color w:val="auto"/>
          <w:sz w:val="28"/>
          <w:szCs w:val="28"/>
          <w:lang w:eastAsia="lv-LV"/>
        </w:rPr>
        <w:t xml:space="preserve">dienests </w:t>
      </w:r>
      <w:r w:rsidR="004058E3">
        <w:rPr>
          <w:rFonts w:eastAsia="Times New Roman" w:cs="Times New Roman"/>
          <w:color w:val="auto"/>
          <w:sz w:val="28"/>
          <w:szCs w:val="28"/>
          <w:lang w:eastAsia="lv-LV"/>
        </w:rPr>
        <w:t xml:space="preserve">ir </w:t>
      </w:r>
      <w:r w:rsidR="00797466" w:rsidRPr="004474A3">
        <w:rPr>
          <w:rFonts w:eastAsia="Times New Roman" w:cs="Times New Roman"/>
          <w:color w:val="auto"/>
          <w:sz w:val="28"/>
          <w:szCs w:val="28"/>
          <w:lang w:eastAsia="lv-LV"/>
        </w:rPr>
        <w:t>pieņ</w:t>
      </w:r>
      <w:r w:rsidR="009121DF">
        <w:rPr>
          <w:rFonts w:eastAsia="Times New Roman" w:cs="Times New Roman"/>
          <w:color w:val="auto"/>
          <w:sz w:val="28"/>
          <w:szCs w:val="28"/>
          <w:lang w:eastAsia="lv-LV"/>
        </w:rPr>
        <w:t>ē</w:t>
      </w:r>
      <w:r w:rsidR="00797466" w:rsidRPr="004474A3">
        <w:rPr>
          <w:rFonts w:eastAsia="Times New Roman" w:cs="Times New Roman"/>
          <w:color w:val="auto"/>
          <w:sz w:val="28"/>
          <w:szCs w:val="28"/>
          <w:lang w:eastAsia="lv-LV"/>
        </w:rPr>
        <w:t>m</w:t>
      </w:r>
      <w:r w:rsidR="009121DF">
        <w:rPr>
          <w:rFonts w:eastAsia="Times New Roman" w:cs="Times New Roman"/>
          <w:color w:val="auto"/>
          <w:sz w:val="28"/>
          <w:szCs w:val="28"/>
          <w:lang w:eastAsia="lv-LV"/>
        </w:rPr>
        <w:t>is</w:t>
      </w:r>
      <w:r w:rsidR="00797466" w:rsidRPr="004474A3">
        <w:rPr>
          <w:rFonts w:eastAsia="Times New Roman" w:cs="Times New Roman"/>
          <w:color w:val="auto"/>
          <w:sz w:val="28"/>
          <w:szCs w:val="28"/>
          <w:lang w:eastAsia="lv-LV"/>
        </w:rPr>
        <w:t xml:space="preserve"> </w:t>
      </w:r>
      <w:r w:rsidR="00764030" w:rsidRPr="004474A3">
        <w:rPr>
          <w:rFonts w:eastAsia="Times New Roman" w:cs="Times New Roman"/>
          <w:color w:val="auto"/>
          <w:sz w:val="28"/>
          <w:szCs w:val="28"/>
          <w:lang w:eastAsia="lv-LV"/>
        </w:rPr>
        <w:t>lēmumu par atteikumu licencēt izglītības programmu</w:t>
      </w:r>
      <w:r w:rsidR="00797466" w:rsidRPr="004474A3">
        <w:rPr>
          <w:rFonts w:eastAsia="Times New Roman" w:cs="Times New Roman"/>
          <w:color w:val="auto"/>
          <w:sz w:val="28"/>
          <w:szCs w:val="28"/>
          <w:lang w:eastAsia="lv-LV"/>
        </w:rPr>
        <w:t xml:space="preserve">, izglītības iestāde atkārtotu iesniegumu </w:t>
      </w:r>
      <w:r w:rsidR="00850623" w:rsidRPr="004474A3">
        <w:rPr>
          <w:rFonts w:eastAsia="Times New Roman" w:cs="Times New Roman"/>
          <w:color w:val="auto"/>
          <w:sz w:val="28"/>
          <w:szCs w:val="28"/>
          <w:lang w:eastAsia="lv-LV"/>
        </w:rPr>
        <w:t xml:space="preserve">tāda </w:t>
      </w:r>
      <w:r w:rsidR="009121DF">
        <w:rPr>
          <w:rFonts w:eastAsia="Times New Roman" w:cs="Times New Roman"/>
          <w:color w:val="auto"/>
          <w:sz w:val="28"/>
          <w:szCs w:val="28"/>
          <w:lang w:eastAsia="lv-LV"/>
        </w:rPr>
        <w:t>paša</w:t>
      </w:r>
      <w:r w:rsidR="00850623" w:rsidRPr="004474A3">
        <w:rPr>
          <w:rFonts w:eastAsia="Times New Roman" w:cs="Times New Roman"/>
          <w:color w:val="auto"/>
          <w:sz w:val="28"/>
          <w:szCs w:val="28"/>
          <w:lang w:eastAsia="lv-LV"/>
        </w:rPr>
        <w:t xml:space="preserve"> nosaukuma un klasifikācijas </w:t>
      </w:r>
      <w:r w:rsidR="00797466" w:rsidRPr="004474A3">
        <w:rPr>
          <w:rFonts w:eastAsia="Times New Roman" w:cs="Times New Roman"/>
          <w:color w:val="auto"/>
          <w:sz w:val="28"/>
          <w:szCs w:val="28"/>
          <w:lang w:eastAsia="lv-LV"/>
        </w:rPr>
        <w:t>izglītības programmas licencē</w:t>
      </w:r>
      <w:r w:rsidR="00CF42AB" w:rsidRPr="004474A3">
        <w:rPr>
          <w:rFonts w:eastAsia="Times New Roman" w:cs="Times New Roman"/>
          <w:color w:val="auto"/>
          <w:sz w:val="28"/>
          <w:szCs w:val="28"/>
          <w:lang w:eastAsia="lv-LV"/>
        </w:rPr>
        <w:t>šanai var iesniegt ne ātrāk kā trīs</w:t>
      </w:r>
      <w:r w:rsidR="00797466" w:rsidRPr="004474A3">
        <w:rPr>
          <w:rFonts w:eastAsia="Times New Roman" w:cs="Times New Roman"/>
          <w:color w:val="auto"/>
          <w:sz w:val="28"/>
          <w:szCs w:val="28"/>
          <w:lang w:eastAsia="lv-LV"/>
        </w:rPr>
        <w:t xml:space="preserve"> mēnešus pēc tam, kad ir </w:t>
      </w:r>
      <w:r w:rsidR="0036316F" w:rsidRPr="004474A3">
        <w:rPr>
          <w:rFonts w:eastAsia="Times New Roman" w:cs="Times New Roman"/>
          <w:color w:val="auto"/>
          <w:sz w:val="28"/>
          <w:szCs w:val="28"/>
          <w:lang w:eastAsia="lv-LV"/>
        </w:rPr>
        <w:t xml:space="preserve">stājies </w:t>
      </w:r>
      <w:r w:rsidR="00797466" w:rsidRPr="004474A3">
        <w:rPr>
          <w:rFonts w:eastAsia="Times New Roman" w:cs="Times New Roman"/>
          <w:color w:val="auto"/>
          <w:sz w:val="28"/>
          <w:szCs w:val="28"/>
          <w:lang w:eastAsia="lv-LV"/>
        </w:rPr>
        <w:t xml:space="preserve">spēkā </w:t>
      </w:r>
      <w:r w:rsidR="00764030" w:rsidRPr="004474A3">
        <w:rPr>
          <w:rFonts w:eastAsia="Times New Roman" w:cs="Times New Roman"/>
          <w:color w:val="auto"/>
          <w:sz w:val="28"/>
          <w:szCs w:val="28"/>
          <w:lang w:eastAsia="lv-LV"/>
        </w:rPr>
        <w:t xml:space="preserve">lēmums par atteikumu licencēt izglītības programmu </w:t>
      </w:r>
      <w:r w:rsidR="00797466" w:rsidRPr="004474A3">
        <w:rPr>
          <w:rFonts w:eastAsia="Times New Roman" w:cs="Times New Roman"/>
          <w:color w:val="auto"/>
          <w:sz w:val="28"/>
          <w:szCs w:val="28"/>
          <w:lang w:eastAsia="lv-LV"/>
        </w:rPr>
        <w:t xml:space="preserve">un izglītības iestāde savā darbībā ir novērsusi visus </w:t>
      </w:r>
      <w:r w:rsidR="00631E6C" w:rsidRPr="004474A3">
        <w:rPr>
          <w:rFonts w:eastAsia="Times New Roman" w:cs="Times New Roman"/>
          <w:color w:val="auto"/>
          <w:sz w:val="28"/>
          <w:szCs w:val="28"/>
          <w:lang w:eastAsia="lv-LV"/>
        </w:rPr>
        <w:t>dienesta konstatētos pārkāpumus</w:t>
      </w:r>
      <w:r w:rsidR="00797466" w:rsidRPr="004474A3">
        <w:rPr>
          <w:rFonts w:eastAsia="Times New Roman" w:cs="Times New Roman"/>
          <w:color w:val="auto"/>
          <w:sz w:val="28"/>
          <w:szCs w:val="28"/>
          <w:lang w:eastAsia="lv-LV"/>
        </w:rPr>
        <w:t>.</w:t>
      </w:r>
    </w:p>
    <w:p w14:paraId="5F7B9CA5" w14:textId="77777777" w:rsidR="005726A5" w:rsidRPr="004474A3" w:rsidRDefault="005726A5" w:rsidP="004474A3">
      <w:pPr>
        <w:shd w:val="clear" w:color="auto" w:fill="FFFFFF"/>
        <w:ind w:firstLine="720"/>
        <w:jc w:val="both"/>
        <w:rPr>
          <w:rFonts w:eastAsia="Times New Roman" w:cs="Times New Roman"/>
          <w:color w:val="auto"/>
          <w:sz w:val="28"/>
          <w:szCs w:val="28"/>
          <w:lang w:eastAsia="lv-LV"/>
        </w:rPr>
      </w:pPr>
    </w:p>
    <w:p w14:paraId="5F7B9CA6" w14:textId="27D37086" w:rsidR="00797466" w:rsidRPr="004474A3" w:rsidRDefault="00DC1404" w:rsidP="004474A3">
      <w:pPr>
        <w:shd w:val="clear" w:color="auto" w:fill="FFFFFF"/>
        <w:ind w:firstLine="720"/>
        <w:jc w:val="both"/>
        <w:rPr>
          <w:rFonts w:eastAsia="Times New Roman" w:cs="Times New Roman"/>
          <w:color w:val="auto"/>
          <w:sz w:val="28"/>
          <w:szCs w:val="28"/>
          <w:lang w:eastAsia="lv-LV"/>
        </w:rPr>
      </w:pPr>
      <w:bookmarkStart w:id="19" w:name="p14"/>
      <w:bookmarkStart w:id="20" w:name="p-297142"/>
      <w:bookmarkEnd w:id="19"/>
      <w:bookmarkEnd w:id="20"/>
      <w:r w:rsidRPr="004474A3">
        <w:rPr>
          <w:rFonts w:eastAsia="Times New Roman" w:cs="Times New Roman"/>
          <w:color w:val="auto"/>
          <w:sz w:val="28"/>
          <w:szCs w:val="28"/>
          <w:lang w:eastAsia="lv-LV"/>
        </w:rPr>
        <w:t>12</w:t>
      </w:r>
      <w:r w:rsidR="00CB46E0" w:rsidRPr="004474A3">
        <w:rPr>
          <w:rFonts w:eastAsia="Times New Roman" w:cs="Times New Roman"/>
          <w:color w:val="auto"/>
          <w:sz w:val="28"/>
          <w:szCs w:val="28"/>
          <w:lang w:eastAsia="lv-LV"/>
        </w:rPr>
        <w:t>.</w:t>
      </w:r>
      <w:r w:rsidR="00031874" w:rsidRPr="004474A3">
        <w:rPr>
          <w:rFonts w:eastAsia="Times New Roman" w:cs="Times New Roman"/>
          <w:color w:val="auto"/>
          <w:sz w:val="28"/>
          <w:szCs w:val="28"/>
          <w:lang w:eastAsia="lv-LV"/>
        </w:rPr>
        <w:t xml:space="preserve"> </w:t>
      </w:r>
      <w:r w:rsidR="00797466" w:rsidRPr="004474A3">
        <w:rPr>
          <w:rFonts w:eastAsia="Times New Roman" w:cs="Times New Roman"/>
          <w:color w:val="auto"/>
          <w:sz w:val="28"/>
          <w:szCs w:val="28"/>
          <w:lang w:eastAsia="lv-LV"/>
        </w:rPr>
        <w:t>Ja izglītības iestāde ir izdarījusi būtiskus grozījumus licencētajā izglītības programmā</w:t>
      </w:r>
      <w:r w:rsidR="00692597" w:rsidRPr="004474A3">
        <w:rPr>
          <w:rFonts w:eastAsia="Times New Roman" w:cs="Times New Roman"/>
          <w:color w:val="auto"/>
          <w:sz w:val="28"/>
          <w:szCs w:val="28"/>
          <w:lang w:eastAsia="lv-LV"/>
        </w:rPr>
        <w:t xml:space="preserve">, </w:t>
      </w:r>
      <w:r w:rsidR="00270FE0" w:rsidRPr="004474A3">
        <w:rPr>
          <w:rFonts w:eastAsia="Times New Roman" w:cs="Times New Roman"/>
          <w:color w:val="auto"/>
          <w:sz w:val="28"/>
          <w:szCs w:val="28"/>
          <w:lang w:eastAsia="lv-LV"/>
        </w:rPr>
        <w:t>kas ietekmē</w:t>
      </w:r>
      <w:r w:rsidR="00FF2B1C" w:rsidRPr="004474A3">
        <w:rPr>
          <w:rFonts w:eastAsia="Times New Roman" w:cs="Times New Roman"/>
          <w:color w:val="auto"/>
          <w:sz w:val="28"/>
          <w:szCs w:val="28"/>
          <w:lang w:eastAsia="lv-LV"/>
        </w:rPr>
        <w:t xml:space="preserve"> izglītības procesa īstenošanu,</w:t>
      </w:r>
      <w:r w:rsidR="00797466" w:rsidRPr="004474A3">
        <w:rPr>
          <w:rFonts w:eastAsia="Times New Roman" w:cs="Times New Roman"/>
          <w:color w:val="auto"/>
          <w:sz w:val="28"/>
          <w:szCs w:val="28"/>
          <w:lang w:eastAsia="lv-LV"/>
        </w:rPr>
        <w:t xml:space="preserve"> vai dokumentos, uz kuru pamata dienests ir licencējis izglītības programmu, izglītības iestādei ne vēlāk kā mēnesi pēc attiecīgo grozījumu izdarīšanas ir pienākums </w:t>
      </w:r>
      <w:r w:rsidR="005E752E" w:rsidRPr="004474A3">
        <w:rPr>
          <w:rFonts w:eastAsia="Times New Roman" w:cs="Times New Roman"/>
          <w:color w:val="auto"/>
          <w:sz w:val="28"/>
          <w:szCs w:val="28"/>
          <w:lang w:eastAsia="lv-LV"/>
        </w:rPr>
        <w:t>rakstveidā</w:t>
      </w:r>
      <w:r w:rsidR="00797466" w:rsidRPr="004474A3">
        <w:rPr>
          <w:rFonts w:eastAsia="Times New Roman" w:cs="Times New Roman"/>
          <w:color w:val="auto"/>
          <w:sz w:val="28"/>
          <w:szCs w:val="28"/>
          <w:lang w:eastAsia="lv-LV"/>
        </w:rPr>
        <w:t xml:space="preserve"> par to paziņot dienestam</w:t>
      </w:r>
      <w:r w:rsidR="009121DF">
        <w:rPr>
          <w:rFonts w:eastAsia="Times New Roman" w:cs="Times New Roman"/>
          <w:color w:val="auto"/>
          <w:sz w:val="28"/>
          <w:szCs w:val="28"/>
          <w:lang w:eastAsia="lv-LV"/>
        </w:rPr>
        <w:t xml:space="preserve"> un</w:t>
      </w:r>
      <w:r w:rsidR="00797466" w:rsidRPr="004474A3">
        <w:rPr>
          <w:rFonts w:eastAsia="Times New Roman" w:cs="Times New Roman"/>
          <w:color w:val="auto"/>
          <w:sz w:val="28"/>
          <w:szCs w:val="28"/>
          <w:lang w:eastAsia="lv-LV"/>
        </w:rPr>
        <w:t xml:space="preserve"> iesnie</w:t>
      </w:r>
      <w:r w:rsidR="009121DF">
        <w:rPr>
          <w:rFonts w:eastAsia="Times New Roman" w:cs="Times New Roman"/>
          <w:color w:val="auto"/>
          <w:sz w:val="28"/>
          <w:szCs w:val="28"/>
          <w:lang w:eastAsia="lv-LV"/>
        </w:rPr>
        <w:t>gt</w:t>
      </w:r>
      <w:r w:rsidR="00797466" w:rsidRPr="004474A3">
        <w:rPr>
          <w:rFonts w:eastAsia="Times New Roman" w:cs="Times New Roman"/>
          <w:color w:val="auto"/>
          <w:sz w:val="28"/>
          <w:szCs w:val="28"/>
          <w:lang w:eastAsia="lv-LV"/>
        </w:rPr>
        <w:t xml:space="preserve"> attiecīgos dokumentus un iz</w:t>
      </w:r>
      <w:r w:rsidR="00031874" w:rsidRPr="004474A3">
        <w:rPr>
          <w:rFonts w:eastAsia="Times New Roman" w:cs="Times New Roman"/>
          <w:color w:val="auto"/>
          <w:sz w:val="28"/>
          <w:szCs w:val="28"/>
          <w:lang w:eastAsia="lv-LV"/>
        </w:rPr>
        <w:t xml:space="preserve">glītības programmas grozījumus. </w:t>
      </w:r>
      <w:r w:rsidR="00453A11" w:rsidRPr="004474A3">
        <w:rPr>
          <w:rFonts w:eastAsia="Times New Roman" w:cs="Times New Roman"/>
          <w:color w:val="auto"/>
          <w:sz w:val="28"/>
          <w:szCs w:val="28"/>
          <w:lang w:eastAsia="lv-LV"/>
        </w:rPr>
        <w:t>Ja mainās</w:t>
      </w:r>
      <w:r w:rsidR="00471937" w:rsidRPr="004474A3">
        <w:rPr>
          <w:rFonts w:eastAsia="Times New Roman" w:cs="Times New Roman"/>
          <w:color w:val="auto"/>
          <w:sz w:val="28"/>
          <w:szCs w:val="28"/>
          <w:lang w:eastAsia="lv-LV"/>
        </w:rPr>
        <w:t xml:space="preserve"> </w:t>
      </w:r>
      <w:r w:rsidR="004A1147" w:rsidRPr="004474A3">
        <w:rPr>
          <w:rFonts w:eastAsia="Times New Roman" w:cs="Times New Roman"/>
          <w:color w:val="auto"/>
          <w:sz w:val="28"/>
          <w:szCs w:val="28"/>
          <w:lang w:eastAsia="lv-LV"/>
        </w:rPr>
        <w:t xml:space="preserve">izglītības iestādes </w:t>
      </w:r>
      <w:r w:rsidR="0067697A" w:rsidRPr="004474A3">
        <w:rPr>
          <w:rFonts w:eastAsia="Times New Roman" w:cs="Times New Roman"/>
          <w:color w:val="auto"/>
          <w:sz w:val="28"/>
          <w:szCs w:val="28"/>
          <w:lang w:eastAsia="lv-LV"/>
        </w:rPr>
        <w:t xml:space="preserve">sākotnēji </w:t>
      </w:r>
      <w:r w:rsidR="00DE2D8A" w:rsidRPr="004474A3">
        <w:rPr>
          <w:rFonts w:eastAsia="Times New Roman" w:cs="Times New Roman"/>
          <w:color w:val="auto"/>
          <w:sz w:val="28"/>
          <w:szCs w:val="28"/>
          <w:lang w:eastAsia="lv-LV"/>
        </w:rPr>
        <w:t>sistēmā</w:t>
      </w:r>
      <w:r w:rsidR="004A1147" w:rsidRPr="004474A3">
        <w:rPr>
          <w:rFonts w:eastAsia="Times New Roman" w:cs="Times New Roman"/>
          <w:color w:val="auto"/>
          <w:sz w:val="28"/>
          <w:szCs w:val="28"/>
          <w:lang w:eastAsia="lv-LV"/>
        </w:rPr>
        <w:t xml:space="preserve"> </w:t>
      </w:r>
      <w:r w:rsidR="0067697A" w:rsidRPr="004474A3">
        <w:rPr>
          <w:rFonts w:eastAsia="Times New Roman" w:cs="Times New Roman"/>
          <w:color w:val="auto"/>
          <w:sz w:val="28"/>
          <w:szCs w:val="28"/>
          <w:lang w:eastAsia="lv-LV"/>
        </w:rPr>
        <w:t>ievadītā</w:t>
      </w:r>
      <w:r w:rsidR="00471937" w:rsidRPr="004474A3">
        <w:rPr>
          <w:rFonts w:eastAsia="Times New Roman" w:cs="Times New Roman"/>
          <w:color w:val="auto"/>
          <w:sz w:val="28"/>
          <w:szCs w:val="28"/>
          <w:lang w:eastAsia="lv-LV"/>
        </w:rPr>
        <w:t xml:space="preserve"> </w:t>
      </w:r>
      <w:r w:rsidR="0067697A" w:rsidRPr="004474A3">
        <w:rPr>
          <w:rFonts w:eastAsia="Times New Roman" w:cs="Times New Roman"/>
          <w:color w:val="auto"/>
          <w:sz w:val="28"/>
          <w:szCs w:val="28"/>
          <w:lang w:eastAsia="lv-LV"/>
        </w:rPr>
        <w:t xml:space="preserve">informācija, </w:t>
      </w:r>
      <w:r w:rsidR="00453A11" w:rsidRPr="004474A3">
        <w:rPr>
          <w:rFonts w:eastAsia="Times New Roman" w:cs="Times New Roman"/>
          <w:color w:val="auto"/>
          <w:sz w:val="28"/>
          <w:szCs w:val="28"/>
          <w:lang w:eastAsia="lv-LV"/>
        </w:rPr>
        <w:t xml:space="preserve">izglītības iestādei </w:t>
      </w:r>
      <w:r w:rsidR="004A1147" w:rsidRPr="004474A3">
        <w:rPr>
          <w:rFonts w:eastAsia="Times New Roman" w:cs="Times New Roman"/>
          <w:color w:val="auto"/>
          <w:sz w:val="28"/>
          <w:szCs w:val="28"/>
          <w:lang w:eastAsia="lv-LV"/>
        </w:rPr>
        <w:t xml:space="preserve">triju darbdienu laikā </w:t>
      </w:r>
      <w:r w:rsidR="00453A11" w:rsidRPr="004474A3">
        <w:rPr>
          <w:rFonts w:eastAsia="Times New Roman" w:cs="Times New Roman"/>
          <w:color w:val="auto"/>
          <w:sz w:val="28"/>
          <w:szCs w:val="28"/>
          <w:lang w:eastAsia="lv-LV"/>
        </w:rPr>
        <w:t xml:space="preserve">ir pienākums aktualizēt </w:t>
      </w:r>
      <w:r w:rsidR="00DE2D8A" w:rsidRPr="004474A3">
        <w:rPr>
          <w:rFonts w:eastAsia="Times New Roman" w:cs="Times New Roman"/>
          <w:color w:val="auto"/>
          <w:sz w:val="28"/>
          <w:szCs w:val="28"/>
          <w:lang w:eastAsia="lv-LV"/>
        </w:rPr>
        <w:t>sistēmā</w:t>
      </w:r>
      <w:r w:rsidR="00471937" w:rsidRPr="004474A3">
        <w:rPr>
          <w:rFonts w:eastAsia="Times New Roman" w:cs="Times New Roman"/>
          <w:color w:val="auto"/>
          <w:sz w:val="28"/>
          <w:szCs w:val="28"/>
          <w:lang w:eastAsia="lv-LV"/>
        </w:rPr>
        <w:t xml:space="preserve"> </w:t>
      </w:r>
      <w:r w:rsidR="009121DF" w:rsidRPr="004474A3">
        <w:rPr>
          <w:rFonts w:eastAsia="Times New Roman" w:cs="Times New Roman"/>
          <w:color w:val="auto"/>
          <w:sz w:val="28"/>
          <w:szCs w:val="28"/>
          <w:lang w:eastAsia="lv-LV"/>
        </w:rPr>
        <w:t xml:space="preserve">informāciju </w:t>
      </w:r>
      <w:r w:rsidR="00453A11" w:rsidRPr="004474A3">
        <w:rPr>
          <w:rFonts w:eastAsia="Times New Roman" w:cs="Times New Roman"/>
          <w:color w:val="auto"/>
          <w:sz w:val="28"/>
          <w:szCs w:val="28"/>
          <w:lang w:eastAsia="lv-LV"/>
        </w:rPr>
        <w:t xml:space="preserve">par </w:t>
      </w:r>
      <w:r w:rsidR="00AA4F71" w:rsidRPr="004474A3">
        <w:rPr>
          <w:rFonts w:eastAsia="Times New Roman" w:cs="Times New Roman"/>
          <w:color w:val="auto"/>
          <w:sz w:val="28"/>
          <w:szCs w:val="28"/>
          <w:lang w:eastAsia="lv-LV"/>
        </w:rPr>
        <w:t xml:space="preserve">Ministru kabineta noteiktam </w:t>
      </w:r>
      <w:r w:rsidR="00453A11" w:rsidRPr="004474A3">
        <w:rPr>
          <w:rFonts w:eastAsia="Times New Roman" w:cs="Times New Roman"/>
          <w:color w:val="auto"/>
          <w:sz w:val="28"/>
          <w:szCs w:val="28"/>
          <w:lang w:eastAsia="lv-LV"/>
        </w:rPr>
        <w:t>izglītības programmas paraugam atbilstošas vispārējās izglītības programmas īstenošanu.</w:t>
      </w:r>
      <w:r w:rsidR="009121DF">
        <w:rPr>
          <w:rFonts w:eastAsia="Times New Roman" w:cs="Times New Roman"/>
          <w:color w:val="auto"/>
          <w:sz w:val="28"/>
          <w:szCs w:val="28"/>
          <w:lang w:eastAsia="lv-LV"/>
        </w:rPr>
        <w:t xml:space="preserve"> </w:t>
      </w:r>
    </w:p>
    <w:p w14:paraId="5F7B9CA7" w14:textId="77777777" w:rsidR="00C6569B" w:rsidRPr="004474A3" w:rsidRDefault="00C6569B" w:rsidP="004474A3">
      <w:pPr>
        <w:shd w:val="clear" w:color="auto" w:fill="FFFFFF"/>
        <w:ind w:firstLine="720"/>
        <w:jc w:val="both"/>
        <w:rPr>
          <w:rFonts w:eastAsia="Times New Roman" w:cs="Times New Roman"/>
          <w:color w:val="auto"/>
          <w:sz w:val="28"/>
          <w:szCs w:val="28"/>
          <w:lang w:eastAsia="lv-LV"/>
        </w:rPr>
      </w:pPr>
    </w:p>
    <w:p w14:paraId="5F7B9CA8" w14:textId="61D7D578" w:rsidR="00797466" w:rsidRPr="004474A3" w:rsidRDefault="00E73B1E" w:rsidP="004474A3">
      <w:pPr>
        <w:shd w:val="clear" w:color="auto" w:fill="FFFFFF"/>
        <w:ind w:firstLine="720"/>
        <w:jc w:val="both"/>
        <w:rPr>
          <w:rFonts w:eastAsia="Times New Roman" w:cs="Times New Roman"/>
          <w:color w:val="auto"/>
          <w:sz w:val="28"/>
          <w:szCs w:val="28"/>
          <w:lang w:eastAsia="lv-LV"/>
        </w:rPr>
      </w:pPr>
      <w:r w:rsidRPr="004474A3">
        <w:rPr>
          <w:rFonts w:eastAsia="Times New Roman" w:cs="Times New Roman"/>
          <w:color w:val="auto"/>
          <w:sz w:val="28"/>
          <w:szCs w:val="28"/>
          <w:lang w:eastAsia="lv-LV"/>
        </w:rPr>
        <w:t>13</w:t>
      </w:r>
      <w:r w:rsidR="00797466" w:rsidRPr="004474A3">
        <w:rPr>
          <w:rFonts w:eastAsia="Times New Roman" w:cs="Times New Roman"/>
          <w:color w:val="auto"/>
          <w:sz w:val="28"/>
          <w:szCs w:val="28"/>
          <w:lang w:eastAsia="lv-LV"/>
        </w:rPr>
        <w:t xml:space="preserve">. Dienests pēc izglītības iestādes </w:t>
      </w:r>
      <w:r w:rsidR="00C75E94" w:rsidRPr="004474A3">
        <w:rPr>
          <w:rFonts w:eastAsia="Times New Roman" w:cs="Times New Roman"/>
          <w:color w:val="auto"/>
          <w:sz w:val="28"/>
          <w:szCs w:val="28"/>
          <w:lang w:eastAsia="lv-LV"/>
        </w:rPr>
        <w:t>iesniegtās</w:t>
      </w:r>
      <w:r w:rsidR="00797466" w:rsidRPr="004474A3">
        <w:rPr>
          <w:rFonts w:eastAsia="Times New Roman" w:cs="Times New Roman"/>
          <w:color w:val="auto"/>
          <w:sz w:val="28"/>
          <w:szCs w:val="28"/>
          <w:lang w:eastAsia="lv-LV"/>
        </w:rPr>
        <w:t xml:space="preserve"> informācijas un grozījum</w:t>
      </w:r>
      <w:r w:rsidR="00956903" w:rsidRPr="004474A3">
        <w:rPr>
          <w:rFonts w:eastAsia="Times New Roman" w:cs="Times New Roman"/>
          <w:color w:val="auto"/>
          <w:sz w:val="28"/>
          <w:szCs w:val="28"/>
          <w:lang w:eastAsia="lv-LV"/>
        </w:rPr>
        <w:t>u izvērtēšanas</w:t>
      </w:r>
      <w:r w:rsidR="00681144" w:rsidRPr="004474A3">
        <w:rPr>
          <w:rFonts w:eastAsia="Times New Roman" w:cs="Times New Roman"/>
          <w:color w:val="auto"/>
          <w:sz w:val="28"/>
          <w:szCs w:val="28"/>
          <w:lang w:eastAsia="lv-LV"/>
        </w:rPr>
        <w:t xml:space="preserve"> veic ierak</w:t>
      </w:r>
      <w:r w:rsidR="00B60734" w:rsidRPr="004474A3">
        <w:rPr>
          <w:rFonts w:eastAsia="Times New Roman" w:cs="Times New Roman"/>
          <w:color w:val="auto"/>
          <w:sz w:val="28"/>
          <w:szCs w:val="28"/>
          <w:lang w:eastAsia="lv-LV"/>
        </w:rPr>
        <w:t>s</w:t>
      </w:r>
      <w:r w:rsidR="00681144" w:rsidRPr="004474A3">
        <w:rPr>
          <w:rFonts w:eastAsia="Times New Roman" w:cs="Times New Roman"/>
          <w:color w:val="auto"/>
          <w:sz w:val="28"/>
          <w:szCs w:val="28"/>
          <w:lang w:eastAsia="lv-LV"/>
        </w:rPr>
        <w:t xml:space="preserve">tu </w:t>
      </w:r>
      <w:r w:rsidR="00DE2D8A" w:rsidRPr="004474A3">
        <w:rPr>
          <w:rFonts w:eastAsia="Times New Roman" w:cs="Times New Roman"/>
          <w:color w:val="auto"/>
          <w:sz w:val="28"/>
          <w:szCs w:val="28"/>
          <w:lang w:eastAsia="lv-LV"/>
        </w:rPr>
        <w:t>sistēmā</w:t>
      </w:r>
      <w:r w:rsidR="00681144" w:rsidRPr="004474A3">
        <w:rPr>
          <w:rFonts w:eastAsia="Times New Roman" w:cs="Times New Roman"/>
          <w:color w:val="auto"/>
          <w:sz w:val="28"/>
          <w:szCs w:val="28"/>
          <w:lang w:eastAsia="lv-LV"/>
        </w:rPr>
        <w:t xml:space="preserve"> par izglītības programmas grozījumiem vai </w:t>
      </w:r>
      <w:r w:rsidR="0060716C" w:rsidRPr="004474A3">
        <w:rPr>
          <w:rFonts w:eastAsia="Times New Roman" w:cs="Times New Roman"/>
          <w:color w:val="auto"/>
          <w:sz w:val="28"/>
          <w:szCs w:val="28"/>
          <w:lang w:eastAsia="lv-LV"/>
        </w:rPr>
        <w:t xml:space="preserve">pieņem </w:t>
      </w:r>
      <w:r w:rsidR="00681144" w:rsidRPr="004474A3">
        <w:rPr>
          <w:rFonts w:eastAsia="Times New Roman" w:cs="Times New Roman"/>
          <w:color w:val="auto"/>
          <w:sz w:val="28"/>
          <w:szCs w:val="28"/>
          <w:lang w:eastAsia="lv-LV"/>
        </w:rPr>
        <w:t xml:space="preserve">lēmumu par atteikumu </w:t>
      </w:r>
      <w:r w:rsidR="009121DF">
        <w:rPr>
          <w:rFonts w:eastAsia="Times New Roman" w:cs="Times New Roman"/>
          <w:color w:val="auto"/>
          <w:sz w:val="28"/>
          <w:szCs w:val="28"/>
          <w:lang w:eastAsia="lv-LV"/>
        </w:rPr>
        <w:t xml:space="preserve">izdarīt </w:t>
      </w:r>
      <w:r w:rsidR="00681144" w:rsidRPr="004474A3">
        <w:rPr>
          <w:rFonts w:eastAsia="Times New Roman" w:cs="Times New Roman"/>
          <w:color w:val="auto"/>
          <w:sz w:val="28"/>
          <w:szCs w:val="28"/>
          <w:lang w:eastAsia="lv-LV"/>
        </w:rPr>
        <w:t>grozījumu</w:t>
      </w:r>
      <w:r w:rsidR="009121DF">
        <w:rPr>
          <w:rFonts w:eastAsia="Times New Roman" w:cs="Times New Roman"/>
          <w:color w:val="auto"/>
          <w:sz w:val="28"/>
          <w:szCs w:val="28"/>
          <w:lang w:eastAsia="lv-LV"/>
        </w:rPr>
        <w:t>s</w:t>
      </w:r>
      <w:r w:rsidR="00681144" w:rsidRPr="004474A3">
        <w:rPr>
          <w:rFonts w:eastAsia="Times New Roman" w:cs="Times New Roman"/>
          <w:color w:val="auto"/>
          <w:sz w:val="28"/>
          <w:szCs w:val="28"/>
          <w:lang w:eastAsia="lv-LV"/>
        </w:rPr>
        <w:t xml:space="preserve"> l</w:t>
      </w:r>
      <w:r w:rsidR="006E6C0A" w:rsidRPr="004474A3">
        <w:rPr>
          <w:rFonts w:eastAsia="Times New Roman" w:cs="Times New Roman"/>
          <w:color w:val="auto"/>
          <w:sz w:val="28"/>
          <w:szCs w:val="28"/>
          <w:lang w:eastAsia="lv-LV"/>
        </w:rPr>
        <w:t>icencētajā izglītības programmā</w:t>
      </w:r>
      <w:r w:rsidR="004F65BC" w:rsidRPr="004474A3">
        <w:rPr>
          <w:rFonts w:eastAsia="Times New Roman" w:cs="Times New Roman"/>
          <w:color w:val="auto"/>
          <w:sz w:val="28"/>
          <w:szCs w:val="28"/>
          <w:lang w:eastAsia="lv-LV"/>
        </w:rPr>
        <w:t>.</w:t>
      </w:r>
      <w:r w:rsidR="006E6C0A" w:rsidRPr="004474A3">
        <w:rPr>
          <w:rFonts w:eastAsia="Times New Roman" w:cs="Times New Roman"/>
          <w:color w:val="auto"/>
          <w:sz w:val="28"/>
          <w:szCs w:val="28"/>
          <w:lang w:eastAsia="lv-LV"/>
        </w:rPr>
        <w:t xml:space="preserve"> </w:t>
      </w:r>
      <w:r w:rsidR="009121DF">
        <w:rPr>
          <w:rFonts w:eastAsia="Times New Roman" w:cs="Times New Roman"/>
          <w:color w:val="auto"/>
          <w:sz w:val="28"/>
          <w:szCs w:val="28"/>
          <w:lang w:eastAsia="lv-LV"/>
        </w:rPr>
        <w:t>D</w:t>
      </w:r>
      <w:r w:rsidR="009121DF" w:rsidRPr="004474A3">
        <w:rPr>
          <w:rFonts w:eastAsia="Times New Roman" w:cs="Times New Roman"/>
          <w:color w:val="auto"/>
          <w:sz w:val="28"/>
          <w:szCs w:val="28"/>
          <w:lang w:eastAsia="lv-LV"/>
        </w:rPr>
        <w:t xml:space="preserve">ienests </w:t>
      </w:r>
      <w:r w:rsidR="004058E3" w:rsidRPr="004474A3">
        <w:rPr>
          <w:rFonts w:eastAsia="Times New Roman" w:cs="Times New Roman"/>
          <w:color w:val="auto"/>
          <w:sz w:val="28"/>
          <w:szCs w:val="28"/>
          <w:lang w:eastAsia="lv-LV"/>
        </w:rPr>
        <w:t xml:space="preserve">piecu darbdienu laikā </w:t>
      </w:r>
      <w:r w:rsidR="004058E3">
        <w:rPr>
          <w:rFonts w:eastAsia="Times New Roman" w:cs="Times New Roman"/>
          <w:color w:val="auto"/>
          <w:sz w:val="28"/>
          <w:szCs w:val="28"/>
          <w:lang w:eastAsia="lv-LV"/>
        </w:rPr>
        <w:t xml:space="preserve">pēc </w:t>
      </w:r>
      <w:r w:rsidR="004058E3" w:rsidRPr="004474A3">
        <w:rPr>
          <w:rFonts w:eastAsia="Times New Roman" w:cs="Times New Roman"/>
          <w:color w:val="auto"/>
          <w:sz w:val="28"/>
          <w:szCs w:val="28"/>
          <w:lang w:eastAsia="lv-LV"/>
        </w:rPr>
        <w:t>lēmum</w:t>
      </w:r>
      <w:r w:rsidR="003F7460">
        <w:rPr>
          <w:rFonts w:eastAsia="Times New Roman" w:cs="Times New Roman"/>
          <w:color w:val="auto"/>
          <w:sz w:val="28"/>
          <w:szCs w:val="28"/>
          <w:lang w:eastAsia="lv-LV"/>
        </w:rPr>
        <w:t>a</w:t>
      </w:r>
      <w:r w:rsidR="004058E3" w:rsidRPr="004474A3">
        <w:rPr>
          <w:rFonts w:eastAsia="Times New Roman" w:cs="Times New Roman"/>
          <w:color w:val="auto"/>
          <w:sz w:val="28"/>
          <w:szCs w:val="28"/>
          <w:lang w:eastAsia="lv-LV"/>
        </w:rPr>
        <w:t xml:space="preserve"> </w:t>
      </w:r>
      <w:r w:rsidR="004058E3">
        <w:rPr>
          <w:rFonts w:eastAsia="Times New Roman" w:cs="Times New Roman"/>
          <w:color w:val="auto"/>
          <w:sz w:val="28"/>
          <w:szCs w:val="28"/>
          <w:lang w:eastAsia="lv-LV"/>
        </w:rPr>
        <w:t xml:space="preserve">pieņemšanas </w:t>
      </w:r>
      <w:r w:rsidR="004058E3" w:rsidRPr="004474A3">
        <w:rPr>
          <w:rFonts w:eastAsia="Times New Roman" w:cs="Times New Roman"/>
          <w:color w:val="auto"/>
          <w:sz w:val="28"/>
          <w:szCs w:val="28"/>
          <w:lang w:eastAsia="lv-LV"/>
        </w:rPr>
        <w:t xml:space="preserve">par atteikumu </w:t>
      </w:r>
      <w:r w:rsidR="004058E3">
        <w:rPr>
          <w:rFonts w:eastAsia="Times New Roman" w:cs="Times New Roman"/>
          <w:color w:val="auto"/>
          <w:sz w:val="28"/>
          <w:szCs w:val="28"/>
          <w:lang w:eastAsia="lv-LV"/>
        </w:rPr>
        <w:t xml:space="preserve">izdarīt </w:t>
      </w:r>
      <w:r w:rsidR="004058E3" w:rsidRPr="004474A3">
        <w:rPr>
          <w:rFonts w:eastAsia="Times New Roman" w:cs="Times New Roman"/>
          <w:color w:val="auto"/>
          <w:sz w:val="28"/>
          <w:szCs w:val="28"/>
          <w:lang w:eastAsia="lv-LV"/>
        </w:rPr>
        <w:t>grozījumu</w:t>
      </w:r>
      <w:r w:rsidR="004058E3">
        <w:rPr>
          <w:rFonts w:eastAsia="Times New Roman" w:cs="Times New Roman"/>
          <w:color w:val="auto"/>
          <w:sz w:val="28"/>
          <w:szCs w:val="28"/>
          <w:lang w:eastAsia="lv-LV"/>
        </w:rPr>
        <w:t>s</w:t>
      </w:r>
      <w:r w:rsidR="004058E3" w:rsidRPr="004474A3">
        <w:rPr>
          <w:rFonts w:eastAsia="Times New Roman" w:cs="Times New Roman"/>
          <w:color w:val="auto"/>
          <w:sz w:val="28"/>
          <w:szCs w:val="28"/>
          <w:lang w:eastAsia="lv-LV"/>
        </w:rPr>
        <w:t xml:space="preserve"> licencētajā izglītības programmā </w:t>
      </w:r>
      <w:r w:rsidR="006E6C0A" w:rsidRPr="004474A3">
        <w:rPr>
          <w:rFonts w:eastAsia="Times New Roman" w:cs="Times New Roman"/>
          <w:color w:val="auto"/>
          <w:sz w:val="28"/>
          <w:szCs w:val="28"/>
          <w:lang w:eastAsia="lv-LV"/>
        </w:rPr>
        <w:t xml:space="preserve">paziņo </w:t>
      </w:r>
      <w:r w:rsidR="004058E3">
        <w:rPr>
          <w:rFonts w:eastAsia="Times New Roman" w:cs="Times New Roman"/>
          <w:color w:val="auto"/>
          <w:sz w:val="28"/>
          <w:szCs w:val="28"/>
          <w:lang w:eastAsia="lv-LV"/>
        </w:rPr>
        <w:t xml:space="preserve">to </w:t>
      </w:r>
      <w:r w:rsidR="006E6C0A" w:rsidRPr="004474A3">
        <w:rPr>
          <w:rFonts w:eastAsia="Times New Roman" w:cs="Times New Roman"/>
          <w:color w:val="auto"/>
          <w:sz w:val="28"/>
          <w:szCs w:val="28"/>
          <w:lang w:eastAsia="lv-LV"/>
        </w:rPr>
        <w:t>izglītības iestādei.</w:t>
      </w:r>
    </w:p>
    <w:p w14:paraId="5F7B9CA9" w14:textId="77777777" w:rsidR="006B0E8C" w:rsidRPr="004474A3" w:rsidRDefault="006B0E8C" w:rsidP="004474A3">
      <w:pPr>
        <w:shd w:val="clear" w:color="auto" w:fill="FFFFFF"/>
        <w:ind w:firstLine="720"/>
        <w:jc w:val="both"/>
        <w:rPr>
          <w:rFonts w:eastAsia="Times New Roman" w:cs="Times New Roman"/>
          <w:color w:val="auto"/>
          <w:sz w:val="28"/>
          <w:szCs w:val="28"/>
          <w:lang w:eastAsia="lv-LV"/>
        </w:rPr>
      </w:pPr>
      <w:bookmarkStart w:id="21" w:name="p15"/>
      <w:bookmarkStart w:id="22" w:name="p-297143"/>
      <w:bookmarkEnd w:id="21"/>
      <w:bookmarkEnd w:id="22"/>
    </w:p>
    <w:p w14:paraId="5F7B9CAA" w14:textId="7FE77D08" w:rsidR="00EE67EF" w:rsidRPr="004474A3" w:rsidRDefault="00E73B1E" w:rsidP="004474A3">
      <w:pPr>
        <w:shd w:val="clear" w:color="auto" w:fill="FFFFFF"/>
        <w:ind w:firstLine="720"/>
        <w:jc w:val="both"/>
        <w:rPr>
          <w:rFonts w:eastAsia="Times New Roman" w:cs="Times New Roman"/>
          <w:color w:val="auto"/>
          <w:sz w:val="28"/>
          <w:szCs w:val="28"/>
          <w:lang w:eastAsia="lv-LV"/>
        </w:rPr>
      </w:pPr>
      <w:bookmarkStart w:id="23" w:name="p16"/>
      <w:bookmarkStart w:id="24" w:name="p-297144"/>
      <w:bookmarkStart w:id="25" w:name="p17"/>
      <w:bookmarkStart w:id="26" w:name="p-297145"/>
      <w:bookmarkEnd w:id="23"/>
      <w:bookmarkEnd w:id="24"/>
      <w:bookmarkEnd w:id="25"/>
      <w:bookmarkEnd w:id="26"/>
      <w:r w:rsidRPr="004474A3">
        <w:rPr>
          <w:rFonts w:eastAsia="Times New Roman" w:cs="Times New Roman"/>
          <w:color w:val="auto"/>
          <w:sz w:val="28"/>
          <w:szCs w:val="28"/>
          <w:lang w:eastAsia="lv-LV"/>
        </w:rPr>
        <w:t>14</w:t>
      </w:r>
      <w:r w:rsidR="006B0E8C" w:rsidRPr="004474A3">
        <w:rPr>
          <w:rFonts w:eastAsia="Times New Roman" w:cs="Times New Roman"/>
          <w:color w:val="auto"/>
          <w:sz w:val="28"/>
          <w:szCs w:val="28"/>
          <w:lang w:eastAsia="lv-LV"/>
        </w:rPr>
        <w:t xml:space="preserve">. Atzīt par spēku zaudējušiem Ministru kabineta </w:t>
      </w:r>
      <w:r w:rsidR="00EE67EF" w:rsidRPr="004474A3">
        <w:rPr>
          <w:rFonts w:eastAsia="Times New Roman" w:cs="Times New Roman"/>
          <w:color w:val="auto"/>
          <w:sz w:val="28"/>
          <w:szCs w:val="28"/>
          <w:lang w:eastAsia="lv-LV"/>
        </w:rPr>
        <w:t>2009.</w:t>
      </w:r>
      <w:r w:rsidR="00A3117F" w:rsidRPr="004474A3">
        <w:rPr>
          <w:rFonts w:eastAsia="Times New Roman" w:cs="Times New Roman"/>
          <w:color w:val="auto"/>
          <w:sz w:val="28"/>
          <w:szCs w:val="28"/>
          <w:lang w:eastAsia="lv-LV"/>
        </w:rPr>
        <w:t xml:space="preserve"> </w:t>
      </w:r>
      <w:r w:rsidR="00EE67EF" w:rsidRPr="004474A3">
        <w:rPr>
          <w:rFonts w:eastAsia="Times New Roman" w:cs="Times New Roman"/>
          <w:color w:val="auto"/>
          <w:sz w:val="28"/>
          <w:szCs w:val="28"/>
          <w:lang w:eastAsia="lv-LV"/>
        </w:rPr>
        <w:t>gada 14.</w:t>
      </w:r>
      <w:r w:rsidR="00A3117F" w:rsidRPr="004474A3">
        <w:rPr>
          <w:rFonts w:eastAsia="Times New Roman" w:cs="Times New Roman"/>
          <w:color w:val="auto"/>
          <w:sz w:val="28"/>
          <w:szCs w:val="28"/>
          <w:lang w:eastAsia="lv-LV"/>
        </w:rPr>
        <w:t xml:space="preserve"> </w:t>
      </w:r>
      <w:r w:rsidR="00EE67EF" w:rsidRPr="004474A3">
        <w:rPr>
          <w:rFonts w:eastAsia="Times New Roman" w:cs="Times New Roman"/>
          <w:color w:val="auto"/>
          <w:sz w:val="28"/>
          <w:szCs w:val="28"/>
          <w:lang w:eastAsia="lv-LV"/>
        </w:rPr>
        <w:t>jūlija noteikumus Nr.</w:t>
      </w:r>
      <w:r w:rsidR="00A3117F" w:rsidRPr="004474A3">
        <w:rPr>
          <w:rFonts w:eastAsia="Times New Roman" w:cs="Times New Roman"/>
          <w:color w:val="auto"/>
          <w:sz w:val="28"/>
          <w:szCs w:val="28"/>
          <w:lang w:eastAsia="lv-LV"/>
        </w:rPr>
        <w:t xml:space="preserve"> </w:t>
      </w:r>
      <w:r w:rsidR="00EE67EF" w:rsidRPr="004474A3">
        <w:rPr>
          <w:rFonts w:eastAsia="Times New Roman" w:cs="Times New Roman"/>
          <w:color w:val="auto"/>
          <w:sz w:val="28"/>
          <w:szCs w:val="28"/>
          <w:lang w:eastAsia="lv-LV"/>
        </w:rPr>
        <w:t>775</w:t>
      </w:r>
      <w:r w:rsidR="00415C36" w:rsidRPr="004474A3">
        <w:rPr>
          <w:rFonts w:eastAsia="Times New Roman" w:cs="Times New Roman"/>
          <w:color w:val="auto"/>
          <w:sz w:val="28"/>
          <w:szCs w:val="28"/>
          <w:lang w:eastAsia="lv-LV"/>
        </w:rPr>
        <w:t xml:space="preserve"> </w:t>
      </w:r>
      <w:r w:rsidR="004474A3" w:rsidRPr="004474A3">
        <w:rPr>
          <w:rFonts w:eastAsia="Times New Roman" w:cs="Times New Roman"/>
          <w:color w:val="auto"/>
          <w:sz w:val="28"/>
          <w:szCs w:val="28"/>
          <w:lang w:eastAsia="lv-LV"/>
        </w:rPr>
        <w:t>"</w:t>
      </w:r>
      <w:r w:rsidR="006B0E8C" w:rsidRPr="004474A3">
        <w:rPr>
          <w:rFonts w:eastAsia="Times New Roman" w:cs="Times New Roman"/>
          <w:color w:val="auto"/>
          <w:sz w:val="28"/>
          <w:szCs w:val="28"/>
          <w:lang w:eastAsia="lv-LV"/>
        </w:rPr>
        <w:t>Vispārējās un profesionālās izglītības programmu licencēšanas kārtība</w:t>
      </w:r>
      <w:r w:rsidR="00240391" w:rsidRPr="004474A3">
        <w:rPr>
          <w:rFonts w:eastAsia="Times New Roman" w:cs="Times New Roman"/>
          <w:color w:val="auto"/>
          <w:sz w:val="28"/>
          <w:szCs w:val="28"/>
          <w:lang w:eastAsia="lv-LV"/>
        </w:rPr>
        <w:t>"</w:t>
      </w:r>
      <w:r w:rsidR="006B0E8C" w:rsidRPr="004474A3">
        <w:rPr>
          <w:rFonts w:eastAsia="Times New Roman" w:cs="Times New Roman"/>
          <w:color w:val="auto"/>
          <w:sz w:val="28"/>
          <w:szCs w:val="28"/>
          <w:lang w:eastAsia="lv-LV"/>
        </w:rPr>
        <w:t xml:space="preserve"> </w:t>
      </w:r>
      <w:r w:rsidR="00415C36" w:rsidRPr="004474A3">
        <w:rPr>
          <w:rFonts w:eastAsia="Times New Roman" w:cs="Times New Roman"/>
          <w:color w:val="auto"/>
          <w:sz w:val="28"/>
          <w:szCs w:val="28"/>
          <w:lang w:eastAsia="lv-LV"/>
        </w:rPr>
        <w:t>(</w:t>
      </w:r>
      <w:r w:rsidR="00EE67EF" w:rsidRPr="004474A3">
        <w:rPr>
          <w:rFonts w:eastAsia="Times New Roman" w:cs="Times New Roman"/>
          <w:color w:val="auto"/>
          <w:sz w:val="28"/>
          <w:szCs w:val="28"/>
          <w:lang w:eastAsia="lv-LV"/>
        </w:rPr>
        <w:t>Latvijas Vēstnesis, 2009, 126</w:t>
      </w:r>
      <w:r w:rsidR="004058E3">
        <w:rPr>
          <w:rFonts w:eastAsia="Times New Roman" w:cs="Times New Roman"/>
          <w:color w:val="auto"/>
          <w:sz w:val="28"/>
          <w:szCs w:val="28"/>
          <w:lang w:eastAsia="lv-LV"/>
        </w:rPr>
        <w:t>.</w:t>
      </w:r>
      <w:r w:rsidR="00C97532" w:rsidRPr="004474A3">
        <w:rPr>
          <w:rFonts w:eastAsia="Times New Roman" w:cs="Times New Roman"/>
          <w:color w:val="auto"/>
          <w:sz w:val="28"/>
          <w:szCs w:val="28"/>
          <w:lang w:eastAsia="lv-LV"/>
        </w:rPr>
        <w:t>, 204. nr.; 2012, 203. nr.; 2014, 62. nr.</w:t>
      </w:r>
      <w:r w:rsidR="00415C36" w:rsidRPr="004474A3">
        <w:rPr>
          <w:rFonts w:eastAsia="Times New Roman" w:cs="Times New Roman"/>
          <w:color w:val="auto"/>
          <w:sz w:val="28"/>
          <w:szCs w:val="28"/>
          <w:lang w:eastAsia="lv-LV"/>
        </w:rPr>
        <w:t>)</w:t>
      </w:r>
      <w:r w:rsidR="00EE67EF" w:rsidRPr="004474A3">
        <w:rPr>
          <w:rFonts w:eastAsia="Times New Roman" w:cs="Times New Roman"/>
          <w:color w:val="auto"/>
          <w:sz w:val="28"/>
          <w:szCs w:val="28"/>
          <w:lang w:eastAsia="lv-LV"/>
        </w:rPr>
        <w:t>.</w:t>
      </w:r>
    </w:p>
    <w:p w14:paraId="00587AC7" w14:textId="77777777" w:rsidR="00240391" w:rsidRPr="009848BB" w:rsidRDefault="00240391" w:rsidP="004474A3">
      <w:pPr>
        <w:jc w:val="both"/>
        <w:rPr>
          <w:rFonts w:cs="Times New Roman"/>
          <w:sz w:val="22"/>
          <w:szCs w:val="28"/>
        </w:rPr>
      </w:pPr>
      <w:bookmarkStart w:id="27" w:name="p18"/>
      <w:bookmarkStart w:id="28" w:name="p-297146"/>
      <w:bookmarkStart w:id="29" w:name="p10"/>
      <w:bookmarkStart w:id="30" w:name="p-297138"/>
      <w:bookmarkEnd w:id="27"/>
      <w:bookmarkEnd w:id="28"/>
      <w:bookmarkEnd w:id="29"/>
      <w:bookmarkEnd w:id="30"/>
    </w:p>
    <w:p w14:paraId="5D6AE7CD" w14:textId="77777777" w:rsidR="00240391" w:rsidRPr="009848BB" w:rsidRDefault="00240391" w:rsidP="004474A3">
      <w:pPr>
        <w:contextualSpacing/>
        <w:jc w:val="both"/>
        <w:rPr>
          <w:rFonts w:cs="Times New Roman"/>
          <w:sz w:val="22"/>
          <w:szCs w:val="28"/>
        </w:rPr>
      </w:pPr>
    </w:p>
    <w:p w14:paraId="75860DEF" w14:textId="77777777" w:rsidR="009848BB" w:rsidRDefault="009848BB"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32D186CE" w14:textId="77777777" w:rsidR="009848BB" w:rsidRDefault="009848BB"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B2D65C7" w14:textId="77777777" w:rsidR="009848BB" w:rsidRPr="008D42CB" w:rsidRDefault="009848BB"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13DBFA8A" w14:textId="77777777" w:rsidR="00240391" w:rsidRPr="009848BB" w:rsidRDefault="00240391" w:rsidP="004474A3">
      <w:pPr>
        <w:pStyle w:val="naisf"/>
        <w:tabs>
          <w:tab w:val="left" w:pos="6237"/>
          <w:tab w:val="right" w:pos="8820"/>
        </w:tabs>
        <w:spacing w:before="0" w:after="0"/>
        <w:ind w:firstLine="709"/>
        <w:rPr>
          <w:sz w:val="22"/>
          <w:szCs w:val="28"/>
        </w:rPr>
      </w:pPr>
    </w:p>
    <w:p w14:paraId="79274D02" w14:textId="77777777" w:rsidR="00240391" w:rsidRPr="009848BB" w:rsidRDefault="00240391" w:rsidP="004474A3">
      <w:pPr>
        <w:pStyle w:val="naisf"/>
        <w:tabs>
          <w:tab w:val="left" w:pos="6237"/>
          <w:tab w:val="right" w:pos="8820"/>
        </w:tabs>
        <w:spacing w:before="0" w:after="0"/>
        <w:ind w:firstLine="709"/>
        <w:rPr>
          <w:sz w:val="22"/>
          <w:szCs w:val="28"/>
        </w:rPr>
      </w:pPr>
    </w:p>
    <w:p w14:paraId="7B58775D" w14:textId="0F90D484" w:rsidR="00240391" w:rsidRPr="004474A3" w:rsidRDefault="00240391" w:rsidP="004474A3">
      <w:pPr>
        <w:pStyle w:val="naisf"/>
        <w:tabs>
          <w:tab w:val="left" w:pos="6521"/>
          <w:tab w:val="right" w:pos="8820"/>
        </w:tabs>
        <w:spacing w:before="0" w:after="0"/>
        <w:ind w:firstLine="709"/>
        <w:rPr>
          <w:sz w:val="28"/>
          <w:szCs w:val="28"/>
        </w:rPr>
      </w:pPr>
      <w:r w:rsidRPr="004474A3">
        <w:rPr>
          <w:sz w:val="28"/>
          <w:szCs w:val="28"/>
        </w:rPr>
        <w:t>Izglītības un zinātnes ministre</w:t>
      </w:r>
      <w:r w:rsidRPr="004474A3">
        <w:rPr>
          <w:sz w:val="28"/>
          <w:szCs w:val="28"/>
        </w:rPr>
        <w:tab/>
        <w:t>I. </w:t>
      </w:r>
      <w:proofErr w:type="spellStart"/>
      <w:r w:rsidRPr="004474A3">
        <w:rPr>
          <w:sz w:val="28"/>
          <w:szCs w:val="28"/>
        </w:rPr>
        <w:t>Šuplinska</w:t>
      </w:r>
      <w:proofErr w:type="spellEnd"/>
    </w:p>
    <w:sectPr w:rsidR="00240391" w:rsidRPr="004474A3" w:rsidSect="00240391">
      <w:headerReference w:type="default" r:id="rId10"/>
      <w:footerReference w:type="default" r:id="rId11"/>
      <w:headerReference w:type="first" r:id="rId12"/>
      <w:footerReference w:type="first" r:id="rId13"/>
      <w:pgSz w:w="11907" w:h="16840" w:code="9"/>
      <w:pgMar w:top="1418" w:right="1134" w:bottom="1134" w:left="1701"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B9CC3" w14:textId="77777777" w:rsidR="00686BB1" w:rsidRDefault="00686BB1" w:rsidP="00A76480">
      <w:r>
        <w:separator/>
      </w:r>
    </w:p>
  </w:endnote>
  <w:endnote w:type="continuationSeparator" w:id="0">
    <w:p w14:paraId="5F7B9CC4" w14:textId="77777777" w:rsidR="00686BB1" w:rsidRDefault="00686BB1" w:rsidP="00A7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C202" w14:textId="77777777" w:rsidR="00240391" w:rsidRPr="00240391" w:rsidRDefault="00240391" w:rsidP="00240391">
    <w:pPr>
      <w:pStyle w:val="Footer"/>
      <w:rPr>
        <w:sz w:val="16"/>
        <w:szCs w:val="16"/>
      </w:rPr>
    </w:pPr>
    <w:r>
      <w:rPr>
        <w:sz w:val="16"/>
        <w:szCs w:val="16"/>
      </w:rPr>
      <w:t>N0852_9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B4C8" w14:textId="2A278ED3" w:rsidR="00240391" w:rsidRPr="00240391" w:rsidRDefault="00240391">
    <w:pPr>
      <w:pStyle w:val="Footer"/>
      <w:rPr>
        <w:sz w:val="16"/>
        <w:szCs w:val="16"/>
      </w:rPr>
    </w:pPr>
    <w:r>
      <w:rPr>
        <w:sz w:val="16"/>
        <w:szCs w:val="16"/>
      </w:rPr>
      <w:t>N0852_9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B9CC1" w14:textId="77777777" w:rsidR="00686BB1" w:rsidRDefault="00686BB1" w:rsidP="00A76480">
      <w:r>
        <w:separator/>
      </w:r>
    </w:p>
  </w:footnote>
  <w:footnote w:type="continuationSeparator" w:id="0">
    <w:p w14:paraId="5F7B9CC2" w14:textId="77777777" w:rsidR="00686BB1" w:rsidRDefault="00686BB1" w:rsidP="00A7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24933"/>
      <w:docPartObj>
        <w:docPartGallery w:val="Page Numbers (Top of Page)"/>
        <w:docPartUnique/>
      </w:docPartObj>
    </w:sdtPr>
    <w:sdtEndPr>
      <w:rPr>
        <w:noProof/>
        <w:sz w:val="28"/>
        <w:szCs w:val="28"/>
      </w:rPr>
    </w:sdtEndPr>
    <w:sdtContent>
      <w:p w14:paraId="5F7B9CC6" w14:textId="2131656A" w:rsidR="00A42CCD" w:rsidRPr="000701AD" w:rsidRDefault="00F73557">
        <w:pPr>
          <w:pStyle w:val="Header"/>
          <w:jc w:val="center"/>
          <w:rPr>
            <w:sz w:val="28"/>
            <w:szCs w:val="28"/>
          </w:rPr>
        </w:pPr>
        <w:r w:rsidRPr="00E558D9">
          <w:rPr>
            <w:szCs w:val="24"/>
          </w:rPr>
          <w:fldChar w:fldCharType="begin"/>
        </w:r>
        <w:r w:rsidR="00C83DE5" w:rsidRPr="00E558D9">
          <w:rPr>
            <w:szCs w:val="24"/>
          </w:rPr>
          <w:instrText xml:space="preserve"> PAGE   \* MERGEFORMAT </w:instrText>
        </w:r>
        <w:r w:rsidRPr="00E558D9">
          <w:rPr>
            <w:szCs w:val="24"/>
          </w:rPr>
          <w:fldChar w:fldCharType="separate"/>
        </w:r>
        <w:r w:rsidR="009848BB">
          <w:rPr>
            <w:noProof/>
            <w:szCs w:val="24"/>
          </w:rPr>
          <w:t>2</w:t>
        </w:r>
        <w:r w:rsidRPr="00E558D9">
          <w:rPr>
            <w:noProof/>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AC2C" w14:textId="4813A4AC" w:rsidR="00240391" w:rsidRDefault="00240391">
    <w:pPr>
      <w:pStyle w:val="Header"/>
    </w:pPr>
  </w:p>
  <w:p w14:paraId="075B10EF" w14:textId="093D8147" w:rsidR="00240391" w:rsidRPr="00A142D0" w:rsidRDefault="00240391" w:rsidP="00501350">
    <w:pPr>
      <w:pStyle w:val="Header"/>
    </w:pPr>
    <w:r>
      <w:rPr>
        <w:noProof/>
      </w:rPr>
      <w:drawing>
        <wp:inline distT="0" distB="0" distL="0" distR="0" wp14:anchorId="63F34997" wp14:editId="32412BE3">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D7F"/>
    <w:rsid w:val="00002305"/>
    <w:rsid w:val="000063C2"/>
    <w:rsid w:val="00022E45"/>
    <w:rsid w:val="00027C21"/>
    <w:rsid w:val="0003003A"/>
    <w:rsid w:val="00031390"/>
    <w:rsid w:val="00031874"/>
    <w:rsid w:val="000327C6"/>
    <w:rsid w:val="00050BC1"/>
    <w:rsid w:val="00052C34"/>
    <w:rsid w:val="0005384F"/>
    <w:rsid w:val="00057758"/>
    <w:rsid w:val="00067F1F"/>
    <w:rsid w:val="00071523"/>
    <w:rsid w:val="00084F0C"/>
    <w:rsid w:val="00091D9B"/>
    <w:rsid w:val="00092FD5"/>
    <w:rsid w:val="00094CE4"/>
    <w:rsid w:val="000A35F1"/>
    <w:rsid w:val="000B19B5"/>
    <w:rsid w:val="000B1CE9"/>
    <w:rsid w:val="000B2695"/>
    <w:rsid w:val="000B2E39"/>
    <w:rsid w:val="000B5F0D"/>
    <w:rsid w:val="000C1A98"/>
    <w:rsid w:val="000D3F7F"/>
    <w:rsid w:val="000E43C6"/>
    <w:rsid w:val="000E49EB"/>
    <w:rsid w:val="000E739B"/>
    <w:rsid w:val="000F3D43"/>
    <w:rsid w:val="00102277"/>
    <w:rsid w:val="001032CE"/>
    <w:rsid w:val="001075E7"/>
    <w:rsid w:val="00111F35"/>
    <w:rsid w:val="00112D43"/>
    <w:rsid w:val="0012171C"/>
    <w:rsid w:val="001268C7"/>
    <w:rsid w:val="0013351D"/>
    <w:rsid w:val="0013481A"/>
    <w:rsid w:val="00136FB6"/>
    <w:rsid w:val="001371D2"/>
    <w:rsid w:val="00142890"/>
    <w:rsid w:val="00152079"/>
    <w:rsid w:val="00153E94"/>
    <w:rsid w:val="001573E8"/>
    <w:rsid w:val="00160028"/>
    <w:rsid w:val="00161EC1"/>
    <w:rsid w:val="00163C9A"/>
    <w:rsid w:val="00172638"/>
    <w:rsid w:val="00172E94"/>
    <w:rsid w:val="0017348C"/>
    <w:rsid w:val="00175331"/>
    <w:rsid w:val="0018497E"/>
    <w:rsid w:val="001864D6"/>
    <w:rsid w:val="001901CC"/>
    <w:rsid w:val="00194881"/>
    <w:rsid w:val="001A02DC"/>
    <w:rsid w:val="001A5553"/>
    <w:rsid w:val="001A67DC"/>
    <w:rsid w:val="001B7D5E"/>
    <w:rsid w:val="001C4491"/>
    <w:rsid w:val="001C51CF"/>
    <w:rsid w:val="001D055B"/>
    <w:rsid w:val="001D0E9E"/>
    <w:rsid w:val="001D1CAA"/>
    <w:rsid w:val="001E16F7"/>
    <w:rsid w:val="001E6788"/>
    <w:rsid w:val="001F7DB2"/>
    <w:rsid w:val="002027E9"/>
    <w:rsid w:val="00210AC7"/>
    <w:rsid w:val="00217D55"/>
    <w:rsid w:val="002241AD"/>
    <w:rsid w:val="0022493A"/>
    <w:rsid w:val="00234806"/>
    <w:rsid w:val="00236273"/>
    <w:rsid w:val="00240391"/>
    <w:rsid w:val="00240A86"/>
    <w:rsid w:val="00241A6B"/>
    <w:rsid w:val="002435FD"/>
    <w:rsid w:val="002448BE"/>
    <w:rsid w:val="00246C6C"/>
    <w:rsid w:val="00253810"/>
    <w:rsid w:val="00253BFC"/>
    <w:rsid w:val="00263DE8"/>
    <w:rsid w:val="00267E1C"/>
    <w:rsid w:val="00270620"/>
    <w:rsid w:val="00270875"/>
    <w:rsid w:val="00270FE0"/>
    <w:rsid w:val="00271EA9"/>
    <w:rsid w:val="00275F99"/>
    <w:rsid w:val="00277605"/>
    <w:rsid w:val="002852C9"/>
    <w:rsid w:val="00293CDB"/>
    <w:rsid w:val="002967A6"/>
    <w:rsid w:val="002A1784"/>
    <w:rsid w:val="002B3209"/>
    <w:rsid w:val="002C1300"/>
    <w:rsid w:val="002C4F21"/>
    <w:rsid w:val="002C7308"/>
    <w:rsid w:val="002F0306"/>
    <w:rsid w:val="002F2DE0"/>
    <w:rsid w:val="002F66D5"/>
    <w:rsid w:val="003000EB"/>
    <w:rsid w:val="00307962"/>
    <w:rsid w:val="00307D0B"/>
    <w:rsid w:val="00310230"/>
    <w:rsid w:val="00316AE5"/>
    <w:rsid w:val="00317073"/>
    <w:rsid w:val="00320A69"/>
    <w:rsid w:val="003232BB"/>
    <w:rsid w:val="003274CD"/>
    <w:rsid w:val="003307BE"/>
    <w:rsid w:val="003367F1"/>
    <w:rsid w:val="00343F04"/>
    <w:rsid w:val="00345FBD"/>
    <w:rsid w:val="00347C6B"/>
    <w:rsid w:val="00352C1A"/>
    <w:rsid w:val="00352DA5"/>
    <w:rsid w:val="00357CA2"/>
    <w:rsid w:val="003600BE"/>
    <w:rsid w:val="003623AE"/>
    <w:rsid w:val="0036303B"/>
    <w:rsid w:val="0036316F"/>
    <w:rsid w:val="00374437"/>
    <w:rsid w:val="003770A8"/>
    <w:rsid w:val="00377D7A"/>
    <w:rsid w:val="00383816"/>
    <w:rsid w:val="00383F62"/>
    <w:rsid w:val="00385690"/>
    <w:rsid w:val="00385750"/>
    <w:rsid w:val="00387F3A"/>
    <w:rsid w:val="003930D5"/>
    <w:rsid w:val="003933CD"/>
    <w:rsid w:val="00395453"/>
    <w:rsid w:val="003A0F7A"/>
    <w:rsid w:val="003B0136"/>
    <w:rsid w:val="003B3086"/>
    <w:rsid w:val="003B67BB"/>
    <w:rsid w:val="003B6C3E"/>
    <w:rsid w:val="003C03F3"/>
    <w:rsid w:val="003D5DB7"/>
    <w:rsid w:val="003E7552"/>
    <w:rsid w:val="003E76E1"/>
    <w:rsid w:val="003F32E2"/>
    <w:rsid w:val="003F3CCB"/>
    <w:rsid w:val="003F53F8"/>
    <w:rsid w:val="003F7460"/>
    <w:rsid w:val="0040567A"/>
    <w:rsid w:val="004058E3"/>
    <w:rsid w:val="00406142"/>
    <w:rsid w:val="004130F9"/>
    <w:rsid w:val="00415C36"/>
    <w:rsid w:val="004165BB"/>
    <w:rsid w:val="00421FCE"/>
    <w:rsid w:val="00422D7F"/>
    <w:rsid w:val="00423551"/>
    <w:rsid w:val="00430000"/>
    <w:rsid w:val="00432FBC"/>
    <w:rsid w:val="004357EF"/>
    <w:rsid w:val="00435F08"/>
    <w:rsid w:val="0044024C"/>
    <w:rsid w:val="00444BD8"/>
    <w:rsid w:val="004474A3"/>
    <w:rsid w:val="004501B4"/>
    <w:rsid w:val="00453A11"/>
    <w:rsid w:val="00453C35"/>
    <w:rsid w:val="00454861"/>
    <w:rsid w:val="004549B7"/>
    <w:rsid w:val="00461045"/>
    <w:rsid w:val="00461C17"/>
    <w:rsid w:val="00462276"/>
    <w:rsid w:val="00462FB3"/>
    <w:rsid w:val="004652CE"/>
    <w:rsid w:val="00465455"/>
    <w:rsid w:val="00465E35"/>
    <w:rsid w:val="00466212"/>
    <w:rsid w:val="00471937"/>
    <w:rsid w:val="0047431D"/>
    <w:rsid w:val="004745C8"/>
    <w:rsid w:val="00474BD2"/>
    <w:rsid w:val="0048042B"/>
    <w:rsid w:val="00481DB6"/>
    <w:rsid w:val="00487241"/>
    <w:rsid w:val="004A1147"/>
    <w:rsid w:val="004A2499"/>
    <w:rsid w:val="004B02E7"/>
    <w:rsid w:val="004B4500"/>
    <w:rsid w:val="004B61CF"/>
    <w:rsid w:val="004C1CF3"/>
    <w:rsid w:val="004D03F5"/>
    <w:rsid w:val="004D5102"/>
    <w:rsid w:val="004D71EF"/>
    <w:rsid w:val="004E76FE"/>
    <w:rsid w:val="004F13B8"/>
    <w:rsid w:val="004F65BC"/>
    <w:rsid w:val="0050129C"/>
    <w:rsid w:val="00503D97"/>
    <w:rsid w:val="00514D8C"/>
    <w:rsid w:val="00517986"/>
    <w:rsid w:val="005202ED"/>
    <w:rsid w:val="00523B86"/>
    <w:rsid w:val="00524690"/>
    <w:rsid w:val="00527D1B"/>
    <w:rsid w:val="00531B45"/>
    <w:rsid w:val="00536DD7"/>
    <w:rsid w:val="00541471"/>
    <w:rsid w:val="00541B1C"/>
    <w:rsid w:val="0054410F"/>
    <w:rsid w:val="00544518"/>
    <w:rsid w:val="0054784D"/>
    <w:rsid w:val="00552029"/>
    <w:rsid w:val="0055291C"/>
    <w:rsid w:val="00564B4D"/>
    <w:rsid w:val="005726A5"/>
    <w:rsid w:val="00574114"/>
    <w:rsid w:val="00575EAE"/>
    <w:rsid w:val="005839A7"/>
    <w:rsid w:val="00583C93"/>
    <w:rsid w:val="005972A2"/>
    <w:rsid w:val="005A2768"/>
    <w:rsid w:val="005A4040"/>
    <w:rsid w:val="005C0031"/>
    <w:rsid w:val="005D0AD2"/>
    <w:rsid w:val="005D10F7"/>
    <w:rsid w:val="005D76C8"/>
    <w:rsid w:val="005E48A7"/>
    <w:rsid w:val="005E56A8"/>
    <w:rsid w:val="005E752E"/>
    <w:rsid w:val="005E7D1E"/>
    <w:rsid w:val="005F02BB"/>
    <w:rsid w:val="005F0E40"/>
    <w:rsid w:val="00602A5C"/>
    <w:rsid w:val="00602DBB"/>
    <w:rsid w:val="0060716C"/>
    <w:rsid w:val="00607848"/>
    <w:rsid w:val="00621818"/>
    <w:rsid w:val="00631E6C"/>
    <w:rsid w:val="00632B7E"/>
    <w:rsid w:val="006335ED"/>
    <w:rsid w:val="00637DF2"/>
    <w:rsid w:val="00641D17"/>
    <w:rsid w:val="0065331C"/>
    <w:rsid w:val="00653E16"/>
    <w:rsid w:val="006557B5"/>
    <w:rsid w:val="00655ABA"/>
    <w:rsid w:val="00655F51"/>
    <w:rsid w:val="00656DAE"/>
    <w:rsid w:val="006607EA"/>
    <w:rsid w:val="0066208C"/>
    <w:rsid w:val="006645CC"/>
    <w:rsid w:val="006730DE"/>
    <w:rsid w:val="0067697A"/>
    <w:rsid w:val="00680323"/>
    <w:rsid w:val="00680F3B"/>
    <w:rsid w:val="00681144"/>
    <w:rsid w:val="00686BB1"/>
    <w:rsid w:val="0068740F"/>
    <w:rsid w:val="00692597"/>
    <w:rsid w:val="006A0A7A"/>
    <w:rsid w:val="006A18ED"/>
    <w:rsid w:val="006A239B"/>
    <w:rsid w:val="006B0A96"/>
    <w:rsid w:val="006B0E8C"/>
    <w:rsid w:val="006B17A3"/>
    <w:rsid w:val="006B3417"/>
    <w:rsid w:val="006B7109"/>
    <w:rsid w:val="006D0E0D"/>
    <w:rsid w:val="006D5633"/>
    <w:rsid w:val="006E3DCE"/>
    <w:rsid w:val="006E4D30"/>
    <w:rsid w:val="006E6C0A"/>
    <w:rsid w:val="006F04EE"/>
    <w:rsid w:val="006F2ACC"/>
    <w:rsid w:val="006F4EA8"/>
    <w:rsid w:val="006F5AC4"/>
    <w:rsid w:val="007055AA"/>
    <w:rsid w:val="0070754A"/>
    <w:rsid w:val="007236EB"/>
    <w:rsid w:val="00726EB4"/>
    <w:rsid w:val="00735970"/>
    <w:rsid w:val="00740ABC"/>
    <w:rsid w:val="0074631E"/>
    <w:rsid w:val="00751531"/>
    <w:rsid w:val="00751641"/>
    <w:rsid w:val="0075452D"/>
    <w:rsid w:val="007550BE"/>
    <w:rsid w:val="007633D8"/>
    <w:rsid w:val="00764030"/>
    <w:rsid w:val="00764E09"/>
    <w:rsid w:val="0076534F"/>
    <w:rsid w:val="007711C5"/>
    <w:rsid w:val="007743A2"/>
    <w:rsid w:val="00781CD0"/>
    <w:rsid w:val="007825D1"/>
    <w:rsid w:val="00783451"/>
    <w:rsid w:val="00783EFD"/>
    <w:rsid w:val="00791827"/>
    <w:rsid w:val="00791836"/>
    <w:rsid w:val="00797466"/>
    <w:rsid w:val="00797D7A"/>
    <w:rsid w:val="007A2B99"/>
    <w:rsid w:val="007A3193"/>
    <w:rsid w:val="007A6EEE"/>
    <w:rsid w:val="007B23AA"/>
    <w:rsid w:val="007B3F44"/>
    <w:rsid w:val="007B75D6"/>
    <w:rsid w:val="007C1C21"/>
    <w:rsid w:val="007C2048"/>
    <w:rsid w:val="007D46AE"/>
    <w:rsid w:val="007D558B"/>
    <w:rsid w:val="007D79C7"/>
    <w:rsid w:val="007E256A"/>
    <w:rsid w:val="007E6F7F"/>
    <w:rsid w:val="007E7572"/>
    <w:rsid w:val="00803BCC"/>
    <w:rsid w:val="00804225"/>
    <w:rsid w:val="00804389"/>
    <w:rsid w:val="0080651F"/>
    <w:rsid w:val="00813765"/>
    <w:rsid w:val="008156ED"/>
    <w:rsid w:val="00820DFE"/>
    <w:rsid w:val="008221AD"/>
    <w:rsid w:val="00823A4B"/>
    <w:rsid w:val="00823BD9"/>
    <w:rsid w:val="0082428A"/>
    <w:rsid w:val="008272E4"/>
    <w:rsid w:val="00834824"/>
    <w:rsid w:val="00850623"/>
    <w:rsid w:val="00855553"/>
    <w:rsid w:val="00862666"/>
    <w:rsid w:val="00866168"/>
    <w:rsid w:val="00871874"/>
    <w:rsid w:val="00872603"/>
    <w:rsid w:val="00875385"/>
    <w:rsid w:val="008757F6"/>
    <w:rsid w:val="0087678F"/>
    <w:rsid w:val="00884C7E"/>
    <w:rsid w:val="008879BD"/>
    <w:rsid w:val="00891DDD"/>
    <w:rsid w:val="008951D6"/>
    <w:rsid w:val="00895FB6"/>
    <w:rsid w:val="008A017D"/>
    <w:rsid w:val="008A2642"/>
    <w:rsid w:val="008A3BD5"/>
    <w:rsid w:val="008B11D1"/>
    <w:rsid w:val="008B37D1"/>
    <w:rsid w:val="008C37B4"/>
    <w:rsid w:val="008C690F"/>
    <w:rsid w:val="008D3837"/>
    <w:rsid w:val="008D42FE"/>
    <w:rsid w:val="008D4DE9"/>
    <w:rsid w:val="008D7D97"/>
    <w:rsid w:val="008E296E"/>
    <w:rsid w:val="008F4F42"/>
    <w:rsid w:val="008F68C8"/>
    <w:rsid w:val="0090061C"/>
    <w:rsid w:val="00900EA6"/>
    <w:rsid w:val="00911250"/>
    <w:rsid w:val="009121DF"/>
    <w:rsid w:val="00915152"/>
    <w:rsid w:val="0091521F"/>
    <w:rsid w:val="00921BBE"/>
    <w:rsid w:val="009221D5"/>
    <w:rsid w:val="0092571D"/>
    <w:rsid w:val="00930319"/>
    <w:rsid w:val="00932598"/>
    <w:rsid w:val="00935671"/>
    <w:rsid w:val="009361B4"/>
    <w:rsid w:val="0094105A"/>
    <w:rsid w:val="00941C17"/>
    <w:rsid w:val="0094318E"/>
    <w:rsid w:val="009549AA"/>
    <w:rsid w:val="0095511B"/>
    <w:rsid w:val="00956903"/>
    <w:rsid w:val="00964034"/>
    <w:rsid w:val="00973783"/>
    <w:rsid w:val="00973861"/>
    <w:rsid w:val="00974080"/>
    <w:rsid w:val="00976955"/>
    <w:rsid w:val="00977F27"/>
    <w:rsid w:val="009848BB"/>
    <w:rsid w:val="0099476B"/>
    <w:rsid w:val="0099761C"/>
    <w:rsid w:val="009A1700"/>
    <w:rsid w:val="009B5BC7"/>
    <w:rsid w:val="009D0EDA"/>
    <w:rsid w:val="009D3616"/>
    <w:rsid w:val="009D5E8D"/>
    <w:rsid w:val="009E2F78"/>
    <w:rsid w:val="009F1DAC"/>
    <w:rsid w:val="009F6308"/>
    <w:rsid w:val="00A03AB5"/>
    <w:rsid w:val="00A15510"/>
    <w:rsid w:val="00A21475"/>
    <w:rsid w:val="00A3117F"/>
    <w:rsid w:val="00A33E21"/>
    <w:rsid w:val="00A537A3"/>
    <w:rsid w:val="00A55C84"/>
    <w:rsid w:val="00A56613"/>
    <w:rsid w:val="00A62782"/>
    <w:rsid w:val="00A647C7"/>
    <w:rsid w:val="00A727CF"/>
    <w:rsid w:val="00A7335F"/>
    <w:rsid w:val="00A7568E"/>
    <w:rsid w:val="00A761A2"/>
    <w:rsid w:val="00A76480"/>
    <w:rsid w:val="00A83821"/>
    <w:rsid w:val="00A83B24"/>
    <w:rsid w:val="00A84EBE"/>
    <w:rsid w:val="00A9718A"/>
    <w:rsid w:val="00AA019E"/>
    <w:rsid w:val="00AA24FD"/>
    <w:rsid w:val="00AA4F71"/>
    <w:rsid w:val="00AA7161"/>
    <w:rsid w:val="00AB3647"/>
    <w:rsid w:val="00AD18B3"/>
    <w:rsid w:val="00AD312C"/>
    <w:rsid w:val="00AD6275"/>
    <w:rsid w:val="00AD6755"/>
    <w:rsid w:val="00AE2349"/>
    <w:rsid w:val="00AE24A9"/>
    <w:rsid w:val="00AE28DF"/>
    <w:rsid w:val="00AE6FAF"/>
    <w:rsid w:val="00AF3295"/>
    <w:rsid w:val="00AF5CFF"/>
    <w:rsid w:val="00B04504"/>
    <w:rsid w:val="00B07BD2"/>
    <w:rsid w:val="00B20712"/>
    <w:rsid w:val="00B25356"/>
    <w:rsid w:val="00B329F8"/>
    <w:rsid w:val="00B35D01"/>
    <w:rsid w:val="00B368B6"/>
    <w:rsid w:val="00B36B50"/>
    <w:rsid w:val="00B41FE9"/>
    <w:rsid w:val="00B4285D"/>
    <w:rsid w:val="00B46CE4"/>
    <w:rsid w:val="00B51819"/>
    <w:rsid w:val="00B5530F"/>
    <w:rsid w:val="00B60734"/>
    <w:rsid w:val="00B62425"/>
    <w:rsid w:val="00B71C97"/>
    <w:rsid w:val="00B853A7"/>
    <w:rsid w:val="00B871F1"/>
    <w:rsid w:val="00B915D1"/>
    <w:rsid w:val="00B922AF"/>
    <w:rsid w:val="00B936A2"/>
    <w:rsid w:val="00B93D4B"/>
    <w:rsid w:val="00BA0EF9"/>
    <w:rsid w:val="00BB2275"/>
    <w:rsid w:val="00BB489A"/>
    <w:rsid w:val="00BB62BB"/>
    <w:rsid w:val="00BB7142"/>
    <w:rsid w:val="00BC0C14"/>
    <w:rsid w:val="00BC49A3"/>
    <w:rsid w:val="00BD4AFA"/>
    <w:rsid w:val="00BF085A"/>
    <w:rsid w:val="00C01CC4"/>
    <w:rsid w:val="00C1077C"/>
    <w:rsid w:val="00C138F8"/>
    <w:rsid w:val="00C152A6"/>
    <w:rsid w:val="00C15C66"/>
    <w:rsid w:val="00C166DA"/>
    <w:rsid w:val="00C16C3A"/>
    <w:rsid w:val="00C16DF4"/>
    <w:rsid w:val="00C17A8C"/>
    <w:rsid w:val="00C20AE5"/>
    <w:rsid w:val="00C20FB7"/>
    <w:rsid w:val="00C219F7"/>
    <w:rsid w:val="00C22204"/>
    <w:rsid w:val="00C24B52"/>
    <w:rsid w:val="00C316A3"/>
    <w:rsid w:val="00C33EC4"/>
    <w:rsid w:val="00C458E0"/>
    <w:rsid w:val="00C47EE0"/>
    <w:rsid w:val="00C6081B"/>
    <w:rsid w:val="00C6569B"/>
    <w:rsid w:val="00C66C75"/>
    <w:rsid w:val="00C71AA4"/>
    <w:rsid w:val="00C75E94"/>
    <w:rsid w:val="00C773BE"/>
    <w:rsid w:val="00C83DE5"/>
    <w:rsid w:val="00C83DEF"/>
    <w:rsid w:val="00C86D80"/>
    <w:rsid w:val="00C93A52"/>
    <w:rsid w:val="00C95A16"/>
    <w:rsid w:val="00C97532"/>
    <w:rsid w:val="00CB32F5"/>
    <w:rsid w:val="00CB46E0"/>
    <w:rsid w:val="00CB5CD0"/>
    <w:rsid w:val="00CB5F12"/>
    <w:rsid w:val="00CB7A36"/>
    <w:rsid w:val="00CC1247"/>
    <w:rsid w:val="00CC23ED"/>
    <w:rsid w:val="00CD48B5"/>
    <w:rsid w:val="00CD6991"/>
    <w:rsid w:val="00CE3106"/>
    <w:rsid w:val="00CE4D28"/>
    <w:rsid w:val="00CF06BB"/>
    <w:rsid w:val="00CF2642"/>
    <w:rsid w:val="00CF37F2"/>
    <w:rsid w:val="00CF42AB"/>
    <w:rsid w:val="00CF6BA9"/>
    <w:rsid w:val="00D0211A"/>
    <w:rsid w:val="00D0278B"/>
    <w:rsid w:val="00D043BF"/>
    <w:rsid w:val="00D043D1"/>
    <w:rsid w:val="00D140BA"/>
    <w:rsid w:val="00D149C2"/>
    <w:rsid w:val="00D20BCF"/>
    <w:rsid w:val="00D2305C"/>
    <w:rsid w:val="00D23C5B"/>
    <w:rsid w:val="00D331BE"/>
    <w:rsid w:val="00D34492"/>
    <w:rsid w:val="00D346FD"/>
    <w:rsid w:val="00D3659C"/>
    <w:rsid w:val="00D47DE5"/>
    <w:rsid w:val="00D6174D"/>
    <w:rsid w:val="00D61F8F"/>
    <w:rsid w:val="00D65CE4"/>
    <w:rsid w:val="00D7153B"/>
    <w:rsid w:val="00D718CF"/>
    <w:rsid w:val="00D77813"/>
    <w:rsid w:val="00D96A23"/>
    <w:rsid w:val="00DA0A2F"/>
    <w:rsid w:val="00DA1E78"/>
    <w:rsid w:val="00DA529A"/>
    <w:rsid w:val="00DB79A3"/>
    <w:rsid w:val="00DC1404"/>
    <w:rsid w:val="00DC201C"/>
    <w:rsid w:val="00DD280A"/>
    <w:rsid w:val="00DD3FA2"/>
    <w:rsid w:val="00DD6C26"/>
    <w:rsid w:val="00DE196F"/>
    <w:rsid w:val="00DE22E9"/>
    <w:rsid w:val="00DE2D8A"/>
    <w:rsid w:val="00DE4FD9"/>
    <w:rsid w:val="00DE528E"/>
    <w:rsid w:val="00DF026D"/>
    <w:rsid w:val="00DF25DF"/>
    <w:rsid w:val="00DF4A75"/>
    <w:rsid w:val="00DF5160"/>
    <w:rsid w:val="00E001AD"/>
    <w:rsid w:val="00E04229"/>
    <w:rsid w:val="00E04A81"/>
    <w:rsid w:val="00E0634A"/>
    <w:rsid w:val="00E06E9B"/>
    <w:rsid w:val="00E10280"/>
    <w:rsid w:val="00E165C4"/>
    <w:rsid w:val="00E27135"/>
    <w:rsid w:val="00E27ACB"/>
    <w:rsid w:val="00E31196"/>
    <w:rsid w:val="00E47056"/>
    <w:rsid w:val="00E5013D"/>
    <w:rsid w:val="00E558D9"/>
    <w:rsid w:val="00E6108A"/>
    <w:rsid w:val="00E67556"/>
    <w:rsid w:val="00E714C8"/>
    <w:rsid w:val="00E7219A"/>
    <w:rsid w:val="00E737A8"/>
    <w:rsid w:val="00E73B1E"/>
    <w:rsid w:val="00E82642"/>
    <w:rsid w:val="00E84458"/>
    <w:rsid w:val="00EA064F"/>
    <w:rsid w:val="00EA14B6"/>
    <w:rsid w:val="00EA29CF"/>
    <w:rsid w:val="00EB29C8"/>
    <w:rsid w:val="00EB63DB"/>
    <w:rsid w:val="00ED276E"/>
    <w:rsid w:val="00ED3582"/>
    <w:rsid w:val="00ED7210"/>
    <w:rsid w:val="00EE1A66"/>
    <w:rsid w:val="00EE5337"/>
    <w:rsid w:val="00EE5C1B"/>
    <w:rsid w:val="00EE5CAB"/>
    <w:rsid w:val="00EE67EF"/>
    <w:rsid w:val="00EF4756"/>
    <w:rsid w:val="00F0414D"/>
    <w:rsid w:val="00F13EDB"/>
    <w:rsid w:val="00F15E2D"/>
    <w:rsid w:val="00F163AA"/>
    <w:rsid w:val="00F26DB2"/>
    <w:rsid w:val="00F30831"/>
    <w:rsid w:val="00F34C4E"/>
    <w:rsid w:val="00F35580"/>
    <w:rsid w:val="00F40E1B"/>
    <w:rsid w:val="00F45770"/>
    <w:rsid w:val="00F527E5"/>
    <w:rsid w:val="00F62ACE"/>
    <w:rsid w:val="00F65779"/>
    <w:rsid w:val="00F72FC7"/>
    <w:rsid w:val="00F73557"/>
    <w:rsid w:val="00F84294"/>
    <w:rsid w:val="00F84376"/>
    <w:rsid w:val="00F91B1B"/>
    <w:rsid w:val="00F94F49"/>
    <w:rsid w:val="00F95CD5"/>
    <w:rsid w:val="00F9714B"/>
    <w:rsid w:val="00FA7A4B"/>
    <w:rsid w:val="00FB69A8"/>
    <w:rsid w:val="00FC35B6"/>
    <w:rsid w:val="00FD37F1"/>
    <w:rsid w:val="00FD3D1E"/>
    <w:rsid w:val="00FF1078"/>
    <w:rsid w:val="00FF2469"/>
    <w:rsid w:val="00FF2B1C"/>
    <w:rsid w:val="00FF63D4"/>
    <w:rsid w:val="00FF7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9C75"/>
  <w15:docId w15:val="{9EE07B60-6E95-46C4-B7D6-E6C7BAF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CAA"/>
    <w:pPr>
      <w:spacing w:after="0" w:line="240" w:lineRule="auto"/>
    </w:pPr>
    <w:rPr>
      <w:rFonts w:ascii="Times New Roman" w:hAnsi="Times New Roman" w:cs="Helv"/>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F"/>
    <w:pPr>
      <w:ind w:left="720"/>
      <w:contextualSpacing/>
    </w:pPr>
  </w:style>
  <w:style w:type="paragraph" w:customStyle="1" w:styleId="tv20787921">
    <w:name w:val="tv207_87_921"/>
    <w:basedOn w:val="Normal"/>
    <w:rsid w:val="00422D7F"/>
    <w:pPr>
      <w:spacing w:after="567" w:line="360" w:lineRule="auto"/>
      <w:jc w:val="center"/>
    </w:pPr>
    <w:rPr>
      <w:rFonts w:ascii="Verdana" w:eastAsia="Times New Roman" w:hAnsi="Verdana" w:cs="Times New Roman"/>
      <w:b/>
      <w:bCs/>
      <w:color w:val="auto"/>
      <w:sz w:val="28"/>
      <w:szCs w:val="28"/>
      <w:lang w:eastAsia="lv-LV"/>
    </w:rPr>
  </w:style>
  <w:style w:type="paragraph" w:styleId="Header">
    <w:name w:val="header"/>
    <w:basedOn w:val="Normal"/>
    <w:link w:val="HeaderChar"/>
    <w:uiPriority w:val="99"/>
    <w:unhideWhenUsed/>
    <w:rsid w:val="00422D7F"/>
    <w:pPr>
      <w:tabs>
        <w:tab w:val="center" w:pos="4153"/>
        <w:tab w:val="right" w:pos="8306"/>
      </w:tabs>
    </w:pPr>
  </w:style>
  <w:style w:type="character" w:customStyle="1" w:styleId="HeaderChar">
    <w:name w:val="Header Char"/>
    <w:basedOn w:val="DefaultParagraphFont"/>
    <w:link w:val="Header"/>
    <w:uiPriority w:val="99"/>
    <w:rsid w:val="00422D7F"/>
    <w:rPr>
      <w:rFonts w:ascii="Times New Roman" w:hAnsi="Times New Roman" w:cs="Helv"/>
      <w:color w:val="000000"/>
      <w:sz w:val="24"/>
      <w:szCs w:val="20"/>
    </w:rPr>
  </w:style>
  <w:style w:type="paragraph" w:styleId="Footer">
    <w:name w:val="footer"/>
    <w:basedOn w:val="Normal"/>
    <w:link w:val="FooterChar"/>
    <w:unhideWhenUsed/>
    <w:rsid w:val="00422D7F"/>
    <w:pPr>
      <w:tabs>
        <w:tab w:val="center" w:pos="4153"/>
        <w:tab w:val="right" w:pos="8306"/>
      </w:tabs>
    </w:pPr>
  </w:style>
  <w:style w:type="character" w:customStyle="1" w:styleId="FooterChar">
    <w:name w:val="Footer Char"/>
    <w:basedOn w:val="DefaultParagraphFont"/>
    <w:link w:val="Footer"/>
    <w:rsid w:val="00422D7F"/>
    <w:rPr>
      <w:rFonts w:ascii="Times New Roman" w:hAnsi="Times New Roman" w:cs="Helv"/>
      <w:color w:val="000000"/>
      <w:sz w:val="24"/>
      <w:szCs w:val="20"/>
    </w:rPr>
  </w:style>
  <w:style w:type="character" w:styleId="Hyperlink">
    <w:name w:val="Hyperlink"/>
    <w:basedOn w:val="DefaultParagraphFont"/>
    <w:uiPriority w:val="99"/>
    <w:unhideWhenUsed/>
    <w:rsid w:val="00422D7F"/>
    <w:rPr>
      <w:color w:val="0000FF" w:themeColor="hyperlink"/>
      <w:u w:val="single"/>
    </w:rPr>
  </w:style>
  <w:style w:type="paragraph" w:customStyle="1" w:styleId="Char">
    <w:name w:val="Char"/>
    <w:basedOn w:val="Normal"/>
    <w:rsid w:val="00422D7F"/>
    <w:pPr>
      <w:spacing w:before="40"/>
    </w:pPr>
    <w:rPr>
      <w:rFonts w:eastAsia="Times New Roman" w:cs="Times New Roman"/>
      <w:color w:val="auto"/>
      <w:szCs w:val="24"/>
      <w:lang w:val="pl-PL" w:eastAsia="pl-PL"/>
    </w:rPr>
  </w:style>
  <w:style w:type="paragraph" w:customStyle="1" w:styleId="tv213">
    <w:name w:val="tv213"/>
    <w:basedOn w:val="Normal"/>
    <w:rsid w:val="00422D7F"/>
    <w:pPr>
      <w:spacing w:before="100" w:beforeAutospacing="1" w:after="100" w:afterAutospacing="1"/>
    </w:pPr>
    <w:rPr>
      <w:rFonts w:eastAsia="Times New Roman" w:cs="Times New Roman"/>
      <w:color w:val="auto"/>
      <w:szCs w:val="24"/>
      <w:lang w:eastAsia="lv-LV"/>
    </w:rPr>
  </w:style>
  <w:style w:type="paragraph" w:customStyle="1" w:styleId="NoSpacing1">
    <w:name w:val="No Spacing1"/>
    <w:qFormat/>
    <w:rsid w:val="001F7DB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E7552"/>
    <w:rPr>
      <w:sz w:val="16"/>
      <w:szCs w:val="16"/>
    </w:rPr>
  </w:style>
  <w:style w:type="paragraph" w:styleId="CommentText">
    <w:name w:val="annotation text"/>
    <w:basedOn w:val="Normal"/>
    <w:link w:val="CommentTextChar"/>
    <w:uiPriority w:val="99"/>
    <w:semiHidden/>
    <w:unhideWhenUsed/>
    <w:rsid w:val="003E7552"/>
    <w:rPr>
      <w:sz w:val="20"/>
    </w:rPr>
  </w:style>
  <w:style w:type="character" w:customStyle="1" w:styleId="CommentTextChar">
    <w:name w:val="Comment Text Char"/>
    <w:basedOn w:val="DefaultParagraphFont"/>
    <w:link w:val="CommentText"/>
    <w:uiPriority w:val="99"/>
    <w:semiHidden/>
    <w:rsid w:val="003E7552"/>
    <w:rPr>
      <w:rFonts w:ascii="Times New Roman" w:hAnsi="Times New Roman" w:cs="Helv"/>
      <w:color w:val="000000"/>
      <w:sz w:val="20"/>
      <w:szCs w:val="20"/>
    </w:rPr>
  </w:style>
  <w:style w:type="paragraph" w:styleId="CommentSubject">
    <w:name w:val="annotation subject"/>
    <w:basedOn w:val="CommentText"/>
    <w:next w:val="CommentText"/>
    <w:link w:val="CommentSubjectChar"/>
    <w:uiPriority w:val="99"/>
    <w:semiHidden/>
    <w:unhideWhenUsed/>
    <w:rsid w:val="003E7552"/>
    <w:rPr>
      <w:b/>
      <w:bCs/>
    </w:rPr>
  </w:style>
  <w:style w:type="character" w:customStyle="1" w:styleId="CommentSubjectChar">
    <w:name w:val="Comment Subject Char"/>
    <w:basedOn w:val="CommentTextChar"/>
    <w:link w:val="CommentSubject"/>
    <w:uiPriority w:val="99"/>
    <w:semiHidden/>
    <w:rsid w:val="003E7552"/>
    <w:rPr>
      <w:rFonts w:ascii="Times New Roman" w:hAnsi="Times New Roman" w:cs="Helv"/>
      <w:b/>
      <w:bCs/>
      <w:color w:val="000000"/>
      <w:sz w:val="20"/>
      <w:szCs w:val="20"/>
    </w:rPr>
  </w:style>
  <w:style w:type="paragraph" w:styleId="BalloonText">
    <w:name w:val="Balloon Text"/>
    <w:basedOn w:val="Normal"/>
    <w:link w:val="BalloonTextChar"/>
    <w:uiPriority w:val="99"/>
    <w:semiHidden/>
    <w:unhideWhenUsed/>
    <w:rsid w:val="003E7552"/>
    <w:rPr>
      <w:rFonts w:ascii="Tahoma" w:hAnsi="Tahoma" w:cs="Tahoma"/>
      <w:sz w:val="16"/>
      <w:szCs w:val="16"/>
    </w:rPr>
  </w:style>
  <w:style w:type="character" w:customStyle="1" w:styleId="BalloonTextChar">
    <w:name w:val="Balloon Text Char"/>
    <w:basedOn w:val="DefaultParagraphFont"/>
    <w:link w:val="BalloonText"/>
    <w:uiPriority w:val="99"/>
    <w:semiHidden/>
    <w:rsid w:val="003E7552"/>
    <w:rPr>
      <w:rFonts w:ascii="Tahoma" w:hAnsi="Tahoma" w:cs="Tahoma"/>
      <w:color w:val="000000"/>
      <w:sz w:val="16"/>
      <w:szCs w:val="16"/>
    </w:rPr>
  </w:style>
  <w:style w:type="paragraph" w:styleId="Title">
    <w:name w:val="Title"/>
    <w:basedOn w:val="Normal"/>
    <w:link w:val="TitleChar"/>
    <w:qFormat/>
    <w:rsid w:val="00602DBB"/>
    <w:pPr>
      <w:jc w:val="center"/>
    </w:pPr>
    <w:rPr>
      <w:rFonts w:eastAsia="Times New Roman" w:cs="Times New Roman"/>
      <w:color w:val="auto"/>
      <w:sz w:val="28"/>
    </w:rPr>
  </w:style>
  <w:style w:type="character" w:customStyle="1" w:styleId="TitleChar">
    <w:name w:val="Title Char"/>
    <w:basedOn w:val="DefaultParagraphFont"/>
    <w:link w:val="Title"/>
    <w:rsid w:val="00602DBB"/>
    <w:rPr>
      <w:rFonts w:ascii="Times New Roman" w:eastAsia="Times New Roman" w:hAnsi="Times New Roman" w:cs="Times New Roman"/>
      <w:sz w:val="28"/>
      <w:szCs w:val="20"/>
    </w:rPr>
  </w:style>
  <w:style w:type="paragraph" w:customStyle="1" w:styleId="naisf">
    <w:name w:val="naisf"/>
    <w:basedOn w:val="Normal"/>
    <w:link w:val="naisfChar"/>
    <w:rsid w:val="00602DBB"/>
    <w:pPr>
      <w:spacing w:before="75" w:after="75"/>
      <w:ind w:firstLine="375"/>
      <w:jc w:val="both"/>
    </w:pPr>
    <w:rPr>
      <w:rFonts w:eastAsia="Times New Roman" w:cs="Times New Roman"/>
      <w:color w:val="auto"/>
      <w:szCs w:val="24"/>
      <w:lang w:eastAsia="lv-LV"/>
    </w:rPr>
  </w:style>
  <w:style w:type="paragraph" w:styleId="Revision">
    <w:name w:val="Revision"/>
    <w:hidden/>
    <w:uiPriority w:val="99"/>
    <w:semiHidden/>
    <w:rsid w:val="00680F3B"/>
    <w:pPr>
      <w:spacing w:after="0" w:line="240" w:lineRule="auto"/>
    </w:pPr>
    <w:rPr>
      <w:rFonts w:ascii="Times New Roman" w:hAnsi="Times New Roman" w:cs="Helv"/>
      <w:color w:val="000000"/>
      <w:sz w:val="24"/>
      <w:szCs w:val="20"/>
    </w:rPr>
  </w:style>
  <w:style w:type="character" w:styleId="Emphasis">
    <w:name w:val="Emphasis"/>
    <w:basedOn w:val="DefaultParagraphFont"/>
    <w:uiPriority w:val="20"/>
    <w:qFormat/>
    <w:rsid w:val="00B368B6"/>
    <w:rPr>
      <w:i/>
      <w:iCs/>
    </w:rPr>
  </w:style>
  <w:style w:type="paragraph" w:customStyle="1" w:styleId="Body">
    <w:name w:val="Body"/>
    <w:rsid w:val="009848B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9848B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9855">
      <w:bodyDiv w:val="1"/>
      <w:marLeft w:val="0"/>
      <w:marRight w:val="0"/>
      <w:marTop w:val="0"/>
      <w:marBottom w:val="0"/>
      <w:divBdr>
        <w:top w:val="none" w:sz="0" w:space="0" w:color="auto"/>
        <w:left w:val="none" w:sz="0" w:space="0" w:color="auto"/>
        <w:bottom w:val="none" w:sz="0" w:space="0" w:color="auto"/>
        <w:right w:val="none" w:sz="0" w:space="0" w:color="auto"/>
      </w:divBdr>
      <w:divsChild>
        <w:div w:id="1766151149">
          <w:marLeft w:val="0"/>
          <w:marRight w:val="0"/>
          <w:marTop w:val="0"/>
          <w:marBottom w:val="0"/>
          <w:divBdr>
            <w:top w:val="none" w:sz="0" w:space="0" w:color="auto"/>
            <w:left w:val="none" w:sz="0" w:space="0" w:color="auto"/>
            <w:bottom w:val="none" w:sz="0" w:space="0" w:color="auto"/>
            <w:right w:val="none" w:sz="0" w:space="0" w:color="auto"/>
          </w:divBdr>
        </w:div>
        <w:div w:id="1081878196">
          <w:marLeft w:val="0"/>
          <w:marRight w:val="0"/>
          <w:marTop w:val="0"/>
          <w:marBottom w:val="0"/>
          <w:divBdr>
            <w:top w:val="none" w:sz="0" w:space="0" w:color="auto"/>
            <w:left w:val="none" w:sz="0" w:space="0" w:color="auto"/>
            <w:bottom w:val="none" w:sz="0" w:space="0" w:color="auto"/>
            <w:right w:val="none" w:sz="0" w:space="0" w:color="auto"/>
          </w:divBdr>
        </w:div>
        <w:div w:id="1715427427">
          <w:marLeft w:val="0"/>
          <w:marRight w:val="0"/>
          <w:marTop w:val="0"/>
          <w:marBottom w:val="0"/>
          <w:divBdr>
            <w:top w:val="none" w:sz="0" w:space="0" w:color="auto"/>
            <w:left w:val="none" w:sz="0" w:space="0" w:color="auto"/>
            <w:bottom w:val="none" w:sz="0" w:space="0" w:color="auto"/>
            <w:right w:val="none" w:sz="0" w:space="0" w:color="auto"/>
          </w:divBdr>
        </w:div>
        <w:div w:id="54399608">
          <w:marLeft w:val="0"/>
          <w:marRight w:val="0"/>
          <w:marTop w:val="0"/>
          <w:marBottom w:val="0"/>
          <w:divBdr>
            <w:top w:val="none" w:sz="0" w:space="0" w:color="auto"/>
            <w:left w:val="none" w:sz="0" w:space="0" w:color="auto"/>
            <w:bottom w:val="none" w:sz="0" w:space="0" w:color="auto"/>
            <w:right w:val="none" w:sz="0" w:space="0" w:color="auto"/>
          </w:divBdr>
        </w:div>
        <w:div w:id="576788832">
          <w:marLeft w:val="0"/>
          <w:marRight w:val="0"/>
          <w:marTop w:val="0"/>
          <w:marBottom w:val="0"/>
          <w:divBdr>
            <w:top w:val="none" w:sz="0" w:space="0" w:color="auto"/>
            <w:left w:val="none" w:sz="0" w:space="0" w:color="auto"/>
            <w:bottom w:val="none" w:sz="0" w:space="0" w:color="auto"/>
            <w:right w:val="none" w:sz="0" w:space="0" w:color="auto"/>
          </w:divBdr>
        </w:div>
        <w:div w:id="87241782">
          <w:marLeft w:val="0"/>
          <w:marRight w:val="0"/>
          <w:marTop w:val="0"/>
          <w:marBottom w:val="0"/>
          <w:divBdr>
            <w:top w:val="none" w:sz="0" w:space="0" w:color="auto"/>
            <w:left w:val="none" w:sz="0" w:space="0" w:color="auto"/>
            <w:bottom w:val="none" w:sz="0" w:space="0" w:color="auto"/>
            <w:right w:val="none" w:sz="0" w:space="0" w:color="auto"/>
          </w:divBdr>
        </w:div>
        <w:div w:id="79330716">
          <w:marLeft w:val="0"/>
          <w:marRight w:val="0"/>
          <w:marTop w:val="0"/>
          <w:marBottom w:val="0"/>
          <w:divBdr>
            <w:top w:val="none" w:sz="0" w:space="0" w:color="auto"/>
            <w:left w:val="none" w:sz="0" w:space="0" w:color="auto"/>
            <w:bottom w:val="none" w:sz="0" w:space="0" w:color="auto"/>
            <w:right w:val="none" w:sz="0" w:space="0" w:color="auto"/>
          </w:divBdr>
        </w:div>
        <w:div w:id="2050179488">
          <w:marLeft w:val="0"/>
          <w:marRight w:val="0"/>
          <w:marTop w:val="0"/>
          <w:marBottom w:val="0"/>
          <w:divBdr>
            <w:top w:val="none" w:sz="0" w:space="0" w:color="auto"/>
            <w:left w:val="none" w:sz="0" w:space="0" w:color="auto"/>
            <w:bottom w:val="none" w:sz="0" w:space="0" w:color="auto"/>
            <w:right w:val="none" w:sz="0" w:space="0" w:color="auto"/>
          </w:divBdr>
        </w:div>
        <w:div w:id="715592219">
          <w:marLeft w:val="0"/>
          <w:marRight w:val="0"/>
          <w:marTop w:val="0"/>
          <w:marBottom w:val="0"/>
          <w:divBdr>
            <w:top w:val="none" w:sz="0" w:space="0" w:color="auto"/>
            <w:left w:val="none" w:sz="0" w:space="0" w:color="auto"/>
            <w:bottom w:val="none" w:sz="0" w:space="0" w:color="auto"/>
            <w:right w:val="none" w:sz="0" w:space="0" w:color="auto"/>
          </w:divBdr>
        </w:div>
        <w:div w:id="364643750">
          <w:marLeft w:val="0"/>
          <w:marRight w:val="0"/>
          <w:marTop w:val="0"/>
          <w:marBottom w:val="0"/>
          <w:divBdr>
            <w:top w:val="none" w:sz="0" w:space="0" w:color="auto"/>
            <w:left w:val="none" w:sz="0" w:space="0" w:color="auto"/>
            <w:bottom w:val="none" w:sz="0" w:space="0" w:color="auto"/>
            <w:right w:val="none" w:sz="0" w:space="0" w:color="auto"/>
          </w:divBdr>
        </w:div>
        <w:div w:id="1188371593">
          <w:marLeft w:val="0"/>
          <w:marRight w:val="0"/>
          <w:marTop w:val="0"/>
          <w:marBottom w:val="0"/>
          <w:divBdr>
            <w:top w:val="none" w:sz="0" w:space="0" w:color="auto"/>
            <w:left w:val="none" w:sz="0" w:space="0" w:color="auto"/>
            <w:bottom w:val="none" w:sz="0" w:space="0" w:color="auto"/>
            <w:right w:val="none" w:sz="0" w:space="0" w:color="auto"/>
          </w:divBdr>
        </w:div>
        <w:div w:id="914314710">
          <w:marLeft w:val="0"/>
          <w:marRight w:val="0"/>
          <w:marTop w:val="0"/>
          <w:marBottom w:val="0"/>
          <w:divBdr>
            <w:top w:val="none" w:sz="0" w:space="0" w:color="auto"/>
            <w:left w:val="none" w:sz="0" w:space="0" w:color="auto"/>
            <w:bottom w:val="none" w:sz="0" w:space="0" w:color="auto"/>
            <w:right w:val="none" w:sz="0" w:space="0" w:color="auto"/>
          </w:divBdr>
        </w:div>
        <w:div w:id="364410373">
          <w:marLeft w:val="0"/>
          <w:marRight w:val="0"/>
          <w:marTop w:val="0"/>
          <w:marBottom w:val="0"/>
          <w:divBdr>
            <w:top w:val="none" w:sz="0" w:space="0" w:color="auto"/>
            <w:left w:val="none" w:sz="0" w:space="0" w:color="auto"/>
            <w:bottom w:val="none" w:sz="0" w:space="0" w:color="auto"/>
            <w:right w:val="none" w:sz="0" w:space="0" w:color="auto"/>
          </w:divBdr>
        </w:div>
        <w:div w:id="1152327953">
          <w:marLeft w:val="0"/>
          <w:marRight w:val="0"/>
          <w:marTop w:val="0"/>
          <w:marBottom w:val="0"/>
          <w:divBdr>
            <w:top w:val="none" w:sz="0" w:space="0" w:color="auto"/>
            <w:left w:val="none" w:sz="0" w:space="0" w:color="auto"/>
            <w:bottom w:val="none" w:sz="0" w:space="0" w:color="auto"/>
            <w:right w:val="none" w:sz="0" w:space="0" w:color="auto"/>
          </w:divBdr>
        </w:div>
        <w:div w:id="368185685">
          <w:marLeft w:val="0"/>
          <w:marRight w:val="0"/>
          <w:marTop w:val="0"/>
          <w:marBottom w:val="0"/>
          <w:divBdr>
            <w:top w:val="none" w:sz="0" w:space="0" w:color="auto"/>
            <w:left w:val="none" w:sz="0" w:space="0" w:color="auto"/>
            <w:bottom w:val="none" w:sz="0" w:space="0" w:color="auto"/>
            <w:right w:val="none" w:sz="0" w:space="0" w:color="auto"/>
          </w:divBdr>
        </w:div>
        <w:div w:id="1873225316">
          <w:marLeft w:val="0"/>
          <w:marRight w:val="0"/>
          <w:marTop w:val="0"/>
          <w:marBottom w:val="0"/>
          <w:divBdr>
            <w:top w:val="none" w:sz="0" w:space="0" w:color="auto"/>
            <w:left w:val="none" w:sz="0" w:space="0" w:color="auto"/>
            <w:bottom w:val="none" w:sz="0" w:space="0" w:color="auto"/>
            <w:right w:val="none" w:sz="0" w:space="0" w:color="auto"/>
          </w:divBdr>
        </w:div>
        <w:div w:id="1700544501">
          <w:marLeft w:val="0"/>
          <w:marRight w:val="0"/>
          <w:marTop w:val="0"/>
          <w:marBottom w:val="0"/>
          <w:divBdr>
            <w:top w:val="none" w:sz="0" w:space="0" w:color="auto"/>
            <w:left w:val="none" w:sz="0" w:space="0" w:color="auto"/>
            <w:bottom w:val="none" w:sz="0" w:space="0" w:color="auto"/>
            <w:right w:val="none" w:sz="0" w:space="0" w:color="auto"/>
          </w:divBdr>
        </w:div>
        <w:div w:id="942494919">
          <w:marLeft w:val="0"/>
          <w:marRight w:val="0"/>
          <w:marTop w:val="0"/>
          <w:marBottom w:val="0"/>
          <w:divBdr>
            <w:top w:val="none" w:sz="0" w:space="0" w:color="auto"/>
            <w:left w:val="none" w:sz="0" w:space="0" w:color="auto"/>
            <w:bottom w:val="none" w:sz="0" w:space="0" w:color="auto"/>
            <w:right w:val="none" w:sz="0" w:space="0" w:color="auto"/>
          </w:divBdr>
        </w:div>
      </w:divsChild>
    </w:div>
    <w:div w:id="478886204">
      <w:bodyDiv w:val="1"/>
      <w:marLeft w:val="0"/>
      <w:marRight w:val="0"/>
      <w:marTop w:val="0"/>
      <w:marBottom w:val="0"/>
      <w:divBdr>
        <w:top w:val="none" w:sz="0" w:space="0" w:color="auto"/>
        <w:left w:val="none" w:sz="0" w:space="0" w:color="auto"/>
        <w:bottom w:val="none" w:sz="0" w:space="0" w:color="auto"/>
        <w:right w:val="none" w:sz="0" w:space="0" w:color="auto"/>
      </w:divBdr>
    </w:div>
    <w:div w:id="551887303">
      <w:bodyDiv w:val="1"/>
      <w:marLeft w:val="0"/>
      <w:marRight w:val="0"/>
      <w:marTop w:val="0"/>
      <w:marBottom w:val="0"/>
      <w:divBdr>
        <w:top w:val="none" w:sz="0" w:space="0" w:color="auto"/>
        <w:left w:val="none" w:sz="0" w:space="0" w:color="auto"/>
        <w:bottom w:val="none" w:sz="0" w:space="0" w:color="auto"/>
        <w:right w:val="none" w:sz="0" w:space="0" w:color="auto"/>
      </w:divBdr>
    </w:div>
    <w:div w:id="711806206">
      <w:bodyDiv w:val="1"/>
      <w:marLeft w:val="0"/>
      <w:marRight w:val="0"/>
      <w:marTop w:val="0"/>
      <w:marBottom w:val="0"/>
      <w:divBdr>
        <w:top w:val="none" w:sz="0" w:space="0" w:color="auto"/>
        <w:left w:val="none" w:sz="0" w:space="0" w:color="auto"/>
        <w:bottom w:val="none" w:sz="0" w:space="0" w:color="auto"/>
        <w:right w:val="none" w:sz="0" w:space="0" w:color="auto"/>
      </w:divBdr>
      <w:divsChild>
        <w:div w:id="192499159">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sChild>
    </w:div>
    <w:div w:id="925847639">
      <w:bodyDiv w:val="1"/>
      <w:marLeft w:val="0"/>
      <w:marRight w:val="0"/>
      <w:marTop w:val="0"/>
      <w:marBottom w:val="0"/>
      <w:divBdr>
        <w:top w:val="none" w:sz="0" w:space="0" w:color="auto"/>
        <w:left w:val="none" w:sz="0" w:space="0" w:color="auto"/>
        <w:bottom w:val="none" w:sz="0" w:space="0" w:color="auto"/>
        <w:right w:val="none" w:sz="0" w:space="0" w:color="auto"/>
      </w:divBdr>
    </w:div>
    <w:div w:id="1353921720">
      <w:bodyDiv w:val="1"/>
      <w:marLeft w:val="0"/>
      <w:marRight w:val="0"/>
      <w:marTop w:val="0"/>
      <w:marBottom w:val="0"/>
      <w:divBdr>
        <w:top w:val="none" w:sz="0" w:space="0" w:color="auto"/>
        <w:left w:val="none" w:sz="0" w:space="0" w:color="auto"/>
        <w:bottom w:val="none" w:sz="0" w:space="0" w:color="auto"/>
        <w:right w:val="none" w:sz="0" w:space="0" w:color="auto"/>
      </w:divBdr>
    </w:div>
    <w:div w:id="1835416343">
      <w:bodyDiv w:val="1"/>
      <w:marLeft w:val="0"/>
      <w:marRight w:val="0"/>
      <w:marTop w:val="0"/>
      <w:marBottom w:val="0"/>
      <w:divBdr>
        <w:top w:val="none" w:sz="0" w:space="0" w:color="auto"/>
        <w:left w:val="none" w:sz="0" w:space="0" w:color="auto"/>
        <w:bottom w:val="none" w:sz="0" w:space="0" w:color="auto"/>
        <w:right w:val="none" w:sz="0" w:space="0" w:color="auto"/>
      </w:divBdr>
    </w:div>
    <w:div w:id="21320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063C-DDB7-4F53-88F9-D587BF21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4387</Words>
  <Characters>2501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Leontine Babkina</cp:lastModifiedBy>
  <cp:revision>55</cp:revision>
  <cp:lastPrinted>2019-05-15T07:28:00Z</cp:lastPrinted>
  <dcterms:created xsi:type="dcterms:W3CDTF">2019-02-25T14:29:00Z</dcterms:created>
  <dcterms:modified xsi:type="dcterms:W3CDTF">2019-05-29T07:32:00Z</dcterms:modified>
</cp:coreProperties>
</file>