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3F15" w14:textId="77777777" w:rsidR="00BE7777" w:rsidRPr="00940D6B" w:rsidRDefault="00BE7777" w:rsidP="00940D6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45B3F17" w14:textId="77777777" w:rsidR="00BE7777" w:rsidRPr="00940D6B" w:rsidRDefault="00BE7777" w:rsidP="00940D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5B3F18" w14:textId="77777777" w:rsidR="00BE7777" w:rsidRPr="00940D6B" w:rsidRDefault="00BE7777" w:rsidP="00940D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2B76683" w14:textId="64D63D8B" w:rsidR="00940D6B" w:rsidRPr="00940D6B" w:rsidRDefault="00940D6B" w:rsidP="00940D6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6B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060D4" w:rsidRPr="00E060D4">
        <w:rPr>
          <w:rFonts w:ascii="Times New Roman" w:hAnsi="Times New Roman" w:cs="Times New Roman"/>
          <w:sz w:val="28"/>
          <w:szCs w:val="28"/>
        </w:rPr>
        <w:t>9. jūlijā</w:t>
      </w:r>
      <w:r w:rsidRPr="00940D6B">
        <w:rPr>
          <w:rFonts w:ascii="Times New Roman" w:hAnsi="Times New Roman" w:cs="Times New Roman"/>
          <w:sz w:val="28"/>
          <w:szCs w:val="28"/>
        </w:rPr>
        <w:tab/>
        <w:t>Rīkojums Nr.</w:t>
      </w:r>
      <w:r w:rsidR="00E060D4">
        <w:rPr>
          <w:rFonts w:ascii="Times New Roman" w:hAnsi="Times New Roman" w:cs="Times New Roman"/>
          <w:sz w:val="28"/>
          <w:szCs w:val="28"/>
        </w:rPr>
        <w:t> 331</w:t>
      </w:r>
    </w:p>
    <w:p w14:paraId="10E493D9" w14:textId="4FF5D80A" w:rsidR="00940D6B" w:rsidRPr="00940D6B" w:rsidRDefault="00940D6B" w:rsidP="00940D6B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D6B">
        <w:rPr>
          <w:rFonts w:ascii="Times New Roman" w:hAnsi="Times New Roman" w:cs="Times New Roman"/>
          <w:sz w:val="28"/>
          <w:szCs w:val="28"/>
        </w:rPr>
        <w:t>Rīgā</w:t>
      </w:r>
      <w:r w:rsidRPr="00940D6B">
        <w:rPr>
          <w:rFonts w:ascii="Times New Roman" w:hAnsi="Times New Roman" w:cs="Times New Roman"/>
          <w:sz w:val="28"/>
          <w:szCs w:val="28"/>
        </w:rPr>
        <w:tab/>
        <w:t>(prot. Nr. </w:t>
      </w:r>
      <w:r w:rsidR="00E060D4">
        <w:rPr>
          <w:rFonts w:ascii="Times New Roman" w:hAnsi="Times New Roman" w:cs="Times New Roman"/>
          <w:sz w:val="28"/>
          <w:szCs w:val="28"/>
        </w:rPr>
        <w:t>32</w:t>
      </w:r>
      <w:r w:rsidRPr="00940D6B">
        <w:rPr>
          <w:rFonts w:ascii="Times New Roman" w:hAnsi="Times New Roman" w:cs="Times New Roman"/>
          <w:sz w:val="28"/>
          <w:szCs w:val="28"/>
        </w:rPr>
        <w:t> </w:t>
      </w:r>
      <w:r w:rsidR="00E060D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40D6B">
        <w:rPr>
          <w:rFonts w:ascii="Times New Roman" w:hAnsi="Times New Roman" w:cs="Times New Roman"/>
          <w:sz w:val="28"/>
          <w:szCs w:val="28"/>
        </w:rPr>
        <w:t>. §)</w:t>
      </w:r>
    </w:p>
    <w:p w14:paraId="445B3F1C" w14:textId="77777777" w:rsidR="00BE7777" w:rsidRPr="00940D6B" w:rsidRDefault="00BE7777" w:rsidP="00940D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45B3F1D" w14:textId="77777777" w:rsidR="00BE7777" w:rsidRPr="00940D6B" w:rsidRDefault="00BE7777" w:rsidP="00940D6B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40D6B">
        <w:rPr>
          <w:rFonts w:ascii="Times New Roman" w:eastAsiaTheme="minorEastAsia" w:hAnsi="Times New Roman" w:cs="Times New Roman"/>
          <w:b/>
          <w:sz w:val="28"/>
          <w:szCs w:val="28"/>
        </w:rPr>
        <w:t>Par valsts nekustamā īpašuma nodošanu Aizsardzības ministrijas valdījumā</w:t>
      </w:r>
    </w:p>
    <w:p w14:paraId="445B3F1F" w14:textId="77777777" w:rsidR="00BE7777" w:rsidRPr="00940D6B" w:rsidRDefault="00BE7777" w:rsidP="00940D6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45B3F20" w14:textId="7309FCB1" w:rsidR="00BE7777" w:rsidRPr="00940D6B" w:rsidRDefault="00BE7777" w:rsidP="0094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D6B">
        <w:rPr>
          <w:rFonts w:ascii="Times New Roman" w:hAnsi="Times New Roman" w:cs="Times New Roman"/>
          <w:sz w:val="28"/>
          <w:szCs w:val="28"/>
        </w:rPr>
        <w:t xml:space="preserve">1. Zemkopības ministrijai nodot Aizsardzības ministrijas valdījumā nekustamo īpašumu </w:t>
      </w:r>
      <w:r w:rsidR="00940D6B">
        <w:rPr>
          <w:rFonts w:ascii="Times New Roman" w:hAnsi="Times New Roman" w:cs="Times New Roman"/>
          <w:sz w:val="28"/>
          <w:szCs w:val="28"/>
        </w:rPr>
        <w:t>"</w:t>
      </w:r>
      <w:r w:rsidRPr="00940D6B">
        <w:rPr>
          <w:rFonts w:ascii="Times New Roman" w:hAnsi="Times New Roman" w:cs="Times New Roman"/>
          <w:sz w:val="28"/>
          <w:szCs w:val="28"/>
        </w:rPr>
        <w:t>Bāzes mežs</w:t>
      </w:r>
      <w:r w:rsidR="00940D6B">
        <w:rPr>
          <w:rFonts w:ascii="Times New Roman" w:hAnsi="Times New Roman" w:cs="Times New Roman"/>
          <w:sz w:val="28"/>
          <w:szCs w:val="28"/>
        </w:rPr>
        <w:t>"</w:t>
      </w:r>
      <w:r w:rsidRPr="00940D6B">
        <w:rPr>
          <w:rFonts w:ascii="Times New Roman" w:hAnsi="Times New Roman" w:cs="Times New Roman"/>
          <w:sz w:val="28"/>
          <w:szCs w:val="28"/>
        </w:rPr>
        <w:t xml:space="preserve"> (nekustamā īpašuma kadastra Nr. 5056 001 0048) – zemes vienību (zemes vienības kadastra apzīmējums 5056 001 0047) 13,2400 ha platībā – Galgauskas pagastā, Gulbenes novadā, kas ierakstīts zemesgrāmatā uz valsts vārda Zemkopības ministrijas personā.</w:t>
      </w:r>
    </w:p>
    <w:p w14:paraId="445B3F21" w14:textId="77777777" w:rsidR="00BE7777" w:rsidRPr="00940D6B" w:rsidRDefault="00BE7777" w:rsidP="00940D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5B3F22" w14:textId="2645919A" w:rsidR="00BE7777" w:rsidRPr="00940D6B" w:rsidRDefault="00BE7777" w:rsidP="00940D6B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40D6B">
        <w:rPr>
          <w:rFonts w:ascii="Times New Roman" w:eastAsiaTheme="minorEastAsia" w:hAnsi="Times New Roman" w:cs="Times New Roman"/>
          <w:sz w:val="28"/>
          <w:szCs w:val="28"/>
        </w:rPr>
        <w:t xml:space="preserve">2. Aizsardzības ministrijai pārņemt valdījumā šā rīkojuma 1. punktā minēto nekustamo īpašumu un normatīvajos aktos noteiktajā kārtībā </w:t>
      </w:r>
      <w:r w:rsidR="004657A4" w:rsidRPr="00940D6B">
        <w:rPr>
          <w:rFonts w:ascii="Times New Roman" w:eastAsiaTheme="minorEastAsia" w:hAnsi="Times New Roman" w:cs="Times New Roman"/>
          <w:sz w:val="28"/>
          <w:szCs w:val="28"/>
        </w:rPr>
        <w:t xml:space="preserve">ierakstīt </w:t>
      </w:r>
      <w:r w:rsidRPr="00940D6B">
        <w:rPr>
          <w:rFonts w:ascii="Times New Roman" w:eastAsiaTheme="minorEastAsia" w:hAnsi="Times New Roman" w:cs="Times New Roman"/>
          <w:sz w:val="28"/>
          <w:szCs w:val="28"/>
        </w:rPr>
        <w:t>zemesgrāmatā uz valsts vārda Aizsardzības ministrijas personā.</w:t>
      </w:r>
    </w:p>
    <w:p w14:paraId="52FBCA4B" w14:textId="77777777" w:rsidR="00940D6B" w:rsidRPr="00940D6B" w:rsidRDefault="00940D6B" w:rsidP="00940D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08C92B6" w14:textId="77777777" w:rsidR="00940D6B" w:rsidRPr="00940D6B" w:rsidRDefault="00940D6B" w:rsidP="0094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5266F" w14:textId="77777777" w:rsidR="00940D6B" w:rsidRPr="00940D6B" w:rsidRDefault="00940D6B" w:rsidP="00940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8EBD7" w14:textId="77777777" w:rsidR="000505A3" w:rsidRDefault="000505A3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635C7EF4" w14:textId="77777777" w:rsidR="000505A3" w:rsidRDefault="000505A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E7F4D8D" w14:textId="77777777" w:rsidR="000505A3" w:rsidRPr="008D42CB" w:rsidRDefault="000505A3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499EE60" w14:textId="77777777" w:rsidR="00940D6B" w:rsidRPr="00940D6B" w:rsidRDefault="00940D6B" w:rsidP="00940D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505ABBDB" w14:textId="77777777" w:rsidR="00940D6B" w:rsidRPr="00940D6B" w:rsidRDefault="00940D6B" w:rsidP="00940D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43E59873" w14:textId="77777777" w:rsidR="00940D6B" w:rsidRPr="00940D6B" w:rsidRDefault="00940D6B" w:rsidP="00940D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5A165016" w14:textId="77777777" w:rsidR="00940D6B" w:rsidRPr="00940D6B" w:rsidRDefault="00940D6B" w:rsidP="00940D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940D6B">
        <w:rPr>
          <w:sz w:val="28"/>
          <w:szCs w:val="28"/>
          <w:lang w:val="en-US"/>
        </w:rPr>
        <w:t>Ministru</w:t>
      </w:r>
      <w:proofErr w:type="spellEnd"/>
      <w:r w:rsidRPr="00940D6B">
        <w:rPr>
          <w:sz w:val="28"/>
          <w:szCs w:val="28"/>
          <w:lang w:val="en-US"/>
        </w:rPr>
        <w:t xml:space="preserve"> </w:t>
      </w:r>
      <w:proofErr w:type="spellStart"/>
      <w:r w:rsidRPr="00940D6B">
        <w:rPr>
          <w:sz w:val="28"/>
          <w:szCs w:val="28"/>
          <w:lang w:val="en-US"/>
        </w:rPr>
        <w:t>prezidenta</w:t>
      </w:r>
      <w:proofErr w:type="spellEnd"/>
      <w:r w:rsidRPr="00940D6B">
        <w:rPr>
          <w:sz w:val="28"/>
          <w:szCs w:val="28"/>
          <w:lang w:val="en-US"/>
        </w:rPr>
        <w:t xml:space="preserve"> </w:t>
      </w:r>
      <w:proofErr w:type="spellStart"/>
      <w:r w:rsidRPr="00940D6B">
        <w:rPr>
          <w:sz w:val="28"/>
          <w:szCs w:val="28"/>
          <w:lang w:val="en-US"/>
        </w:rPr>
        <w:t>biedrs</w:t>
      </w:r>
      <w:proofErr w:type="spellEnd"/>
      <w:r w:rsidRPr="00940D6B">
        <w:rPr>
          <w:sz w:val="28"/>
          <w:szCs w:val="28"/>
          <w:lang w:val="en-US"/>
        </w:rPr>
        <w:t>,</w:t>
      </w:r>
    </w:p>
    <w:p w14:paraId="250B53CE" w14:textId="4D122948" w:rsidR="00940D6B" w:rsidRPr="00940D6B" w:rsidRDefault="00940D6B" w:rsidP="00940D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940D6B">
        <w:rPr>
          <w:sz w:val="28"/>
          <w:szCs w:val="28"/>
          <w:lang w:val="en-US"/>
        </w:rPr>
        <w:t>aizsardzības</w:t>
      </w:r>
      <w:proofErr w:type="spellEnd"/>
      <w:r w:rsidRPr="00940D6B">
        <w:rPr>
          <w:sz w:val="28"/>
          <w:szCs w:val="28"/>
          <w:lang w:val="en-US"/>
        </w:rPr>
        <w:t xml:space="preserve"> </w:t>
      </w:r>
      <w:proofErr w:type="spellStart"/>
      <w:r w:rsidRPr="00940D6B">
        <w:rPr>
          <w:sz w:val="28"/>
          <w:szCs w:val="28"/>
          <w:lang w:val="en-US"/>
        </w:rPr>
        <w:t>ministrs</w:t>
      </w:r>
      <w:proofErr w:type="spellEnd"/>
      <w:r w:rsidRPr="00940D6B">
        <w:rPr>
          <w:sz w:val="28"/>
          <w:szCs w:val="28"/>
          <w:lang w:val="en-US"/>
        </w:rPr>
        <w:tab/>
        <w:t>A. </w:t>
      </w:r>
      <w:proofErr w:type="spellStart"/>
      <w:r w:rsidRPr="00940D6B">
        <w:rPr>
          <w:sz w:val="28"/>
          <w:szCs w:val="28"/>
          <w:lang w:val="en-US"/>
        </w:rPr>
        <w:t>Pabriks</w:t>
      </w:r>
      <w:proofErr w:type="spellEnd"/>
    </w:p>
    <w:sectPr w:rsidR="00940D6B" w:rsidRPr="00940D6B" w:rsidSect="00940D6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B3F40" w14:textId="77777777" w:rsidR="00BE7777" w:rsidRDefault="00BE7777" w:rsidP="00BE7777">
      <w:pPr>
        <w:spacing w:after="0" w:line="240" w:lineRule="auto"/>
      </w:pPr>
      <w:r>
        <w:separator/>
      </w:r>
    </w:p>
  </w:endnote>
  <w:endnote w:type="continuationSeparator" w:id="0">
    <w:p w14:paraId="445B3F41" w14:textId="77777777" w:rsidR="00BE7777" w:rsidRDefault="00BE7777" w:rsidP="00B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3F44" w14:textId="77777777" w:rsidR="00C11C02" w:rsidRDefault="00BE777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6491" w14:textId="40083EFB" w:rsidR="00940D6B" w:rsidRPr="00940D6B" w:rsidRDefault="00940D6B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R1190_9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3F3E" w14:textId="77777777" w:rsidR="00BE7777" w:rsidRDefault="00BE7777" w:rsidP="00BE7777">
      <w:pPr>
        <w:spacing w:after="0" w:line="240" w:lineRule="auto"/>
      </w:pPr>
      <w:r>
        <w:separator/>
      </w:r>
    </w:p>
  </w:footnote>
  <w:footnote w:type="continuationSeparator" w:id="0">
    <w:p w14:paraId="445B3F3F" w14:textId="77777777" w:rsidR="00BE7777" w:rsidRDefault="00BE7777" w:rsidP="00BE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5B3F42" w14:textId="77777777" w:rsidR="002A4AC5" w:rsidRDefault="00BE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B3F43" w14:textId="77777777" w:rsidR="0062101A" w:rsidRDefault="00E06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4D37" w14:textId="3CF30477" w:rsidR="00940D6B" w:rsidRDefault="00940D6B">
    <w:pPr>
      <w:pStyle w:val="Header"/>
      <w:rPr>
        <w:rFonts w:ascii="Times New Roman" w:hAnsi="Times New Roman" w:cs="Times New Roman"/>
        <w:sz w:val="24"/>
        <w:szCs w:val="24"/>
      </w:rPr>
    </w:pPr>
  </w:p>
  <w:p w14:paraId="3AC1E59C" w14:textId="6B18B90E" w:rsidR="00940D6B" w:rsidRPr="00A142D0" w:rsidRDefault="00940D6B" w:rsidP="00501350">
    <w:pPr>
      <w:pStyle w:val="Header"/>
    </w:pPr>
    <w:r>
      <w:rPr>
        <w:noProof/>
      </w:rPr>
      <w:drawing>
        <wp:inline distT="0" distB="0" distL="0" distR="0" wp14:anchorId="1455CDB9" wp14:editId="0AC96447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7"/>
    <w:rsid w:val="000505A3"/>
    <w:rsid w:val="0017105B"/>
    <w:rsid w:val="003F5DA0"/>
    <w:rsid w:val="004657A4"/>
    <w:rsid w:val="007F3A9B"/>
    <w:rsid w:val="0090643D"/>
    <w:rsid w:val="00940D6B"/>
    <w:rsid w:val="00BB69FB"/>
    <w:rsid w:val="00BE7777"/>
    <w:rsid w:val="00E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3F14"/>
  <w15:chartTrackingRefBased/>
  <w15:docId w15:val="{8C7C5C9F-2B68-46C9-947A-FB280C2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77"/>
  </w:style>
  <w:style w:type="paragraph" w:styleId="Header">
    <w:name w:val="header"/>
    <w:basedOn w:val="Normal"/>
    <w:link w:val="HeaderChar"/>
    <w:uiPriority w:val="99"/>
    <w:unhideWhenUsed/>
    <w:rsid w:val="00BE7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77"/>
  </w:style>
  <w:style w:type="paragraph" w:customStyle="1" w:styleId="naisf">
    <w:name w:val="naisf"/>
    <w:basedOn w:val="Normal"/>
    <w:link w:val="naisfChar"/>
    <w:rsid w:val="00940D6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40D6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505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0505A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īpašuma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īpašuma nodošanu Aizsardzības ministrijas valdījumā"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10</cp:revision>
  <cp:lastPrinted>2019-06-28T06:55:00Z</cp:lastPrinted>
  <dcterms:created xsi:type="dcterms:W3CDTF">2019-04-23T12:47:00Z</dcterms:created>
  <dcterms:modified xsi:type="dcterms:W3CDTF">2019-07-10T07:28:00Z</dcterms:modified>
</cp:coreProperties>
</file>