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53E6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11786C1C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53D82192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8CCF1C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F21C52" w14:textId="1B10FFCD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</w:t>
      </w:r>
      <w:r w:rsidR="00D1729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 ___.</w:t>
      </w:r>
      <w:r w:rsidR="00087B4E">
        <w:rPr>
          <w:rFonts w:ascii="Times New Roman" w:eastAsia="Times New Roman" w:hAnsi="Times New Roman" w:cs="Times New Roman"/>
          <w:sz w:val="28"/>
          <w:szCs w:val="20"/>
        </w:rPr>
        <w:t>jūlijā</w:t>
      </w:r>
    </w:p>
    <w:p w14:paraId="543543A3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1A70B9D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7196C0C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F6E714D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0AFD7D1A" w14:textId="1603B3D3" w:rsidR="006155A3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Par Latvijas Republikas nostāju uz Eiropas Komisijas 201</w:t>
      </w:r>
      <w:r w:rsidR="00087B4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087B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E588B" w:rsidRPr="00A370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155A3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="00087B4E">
        <w:rPr>
          <w:rFonts w:ascii="Times New Roman" w:eastAsia="Times New Roman" w:hAnsi="Times New Roman" w:cs="Times New Roman"/>
          <w:b/>
          <w:sz w:val="28"/>
          <w:szCs w:val="28"/>
        </w:rPr>
        <w:t>ūnija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</w:t>
      </w:r>
    </w:p>
    <w:p w14:paraId="39B51807" w14:textId="5E2833B3" w:rsidR="004A7D68" w:rsidRPr="00A37091" w:rsidRDefault="006155A3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5A3">
        <w:rPr>
          <w:rFonts w:ascii="Times New Roman" w:eastAsia="Times New Roman" w:hAnsi="Times New Roman" w:cs="Times New Roman"/>
          <w:b/>
          <w:sz w:val="28"/>
          <w:szCs w:val="28"/>
        </w:rPr>
        <w:t>Nr. 201</w:t>
      </w:r>
      <w:r w:rsidR="00087B4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155A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87B4E">
        <w:rPr>
          <w:rFonts w:ascii="Times New Roman" w:eastAsia="Times New Roman" w:hAnsi="Times New Roman" w:cs="Times New Roman"/>
          <w:b/>
          <w:sz w:val="28"/>
          <w:szCs w:val="28"/>
        </w:rPr>
        <w:t>2012</w:t>
      </w:r>
    </w:p>
    <w:p w14:paraId="73678641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659650E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52AB1106" w14:textId="5E9EE63E" w:rsidR="00C52A2A" w:rsidRPr="00A37091" w:rsidRDefault="004A7D68" w:rsidP="00087B4E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Eiropas Komisijas </w:t>
      </w:r>
      <w:r w:rsidR="00087B4E" w:rsidRPr="00087B4E">
        <w:rPr>
          <w:rFonts w:ascii="Times New Roman" w:hAnsi="Times New Roman" w:cs="Times New Roman"/>
          <w:sz w:val="28"/>
          <w:szCs w:val="28"/>
        </w:rPr>
        <w:t>2019. gada 6. jūnija formālo paziņojumu pārkāpuma procedūras lietā Nr. 2019/2012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1B81B963" w14:textId="66A5DF0D" w:rsidR="00F31E77" w:rsidRDefault="00896A49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sz w:val="28"/>
          <w:szCs w:val="28"/>
        </w:rPr>
        <w:t>2</w:t>
      </w:r>
      <w:r w:rsidR="00C52A2A" w:rsidRPr="006A524D">
        <w:rPr>
          <w:rFonts w:ascii="Times New Roman" w:hAnsi="Times New Roman" w:cs="Times New Roman"/>
          <w:sz w:val="28"/>
          <w:szCs w:val="28"/>
        </w:rPr>
        <w:t>.</w:t>
      </w:r>
      <w:r w:rsidR="005201B1">
        <w:rPr>
          <w:rFonts w:ascii="Times New Roman" w:hAnsi="Times New Roman" w:cs="Times New Roman"/>
          <w:sz w:val="28"/>
          <w:szCs w:val="28"/>
        </w:rPr>
        <w:t xml:space="preserve">  </w:t>
      </w:r>
      <w:r w:rsidR="003F0A54" w:rsidRPr="006A524D">
        <w:rPr>
          <w:rFonts w:ascii="Times New Roman" w:hAnsi="Times New Roman" w:cs="Times New Roman"/>
          <w:sz w:val="28"/>
          <w:szCs w:val="28"/>
        </w:rPr>
        <w:t>Ekonomikas ministrijai</w:t>
      </w:r>
      <w:r w:rsidR="003902DC">
        <w:rPr>
          <w:rFonts w:ascii="Times New Roman" w:hAnsi="Times New Roman" w:cs="Times New Roman"/>
          <w:sz w:val="28"/>
          <w:szCs w:val="28"/>
        </w:rPr>
        <w:t xml:space="preserve">, sadarbībā ar </w:t>
      </w:r>
      <w:r w:rsidR="00437DCF">
        <w:rPr>
          <w:rFonts w:ascii="Times New Roman" w:hAnsi="Times New Roman" w:cs="Times New Roman"/>
          <w:sz w:val="28"/>
          <w:szCs w:val="28"/>
        </w:rPr>
        <w:t>atbildīgajām nozaru ministrijām</w:t>
      </w:r>
      <w:r w:rsidR="003902DC">
        <w:rPr>
          <w:rFonts w:ascii="Times New Roman" w:hAnsi="Times New Roman" w:cs="Times New Roman"/>
          <w:sz w:val="28"/>
          <w:szCs w:val="28"/>
        </w:rPr>
        <w:t>,</w:t>
      </w:r>
      <w:r w:rsidR="003F0A54" w:rsidRPr="006A524D">
        <w:rPr>
          <w:rFonts w:ascii="Times New Roman" w:hAnsi="Times New Roman" w:cs="Times New Roman"/>
          <w:sz w:val="28"/>
          <w:szCs w:val="28"/>
        </w:rPr>
        <w:t xml:space="preserve"> līdz 201</w:t>
      </w:r>
      <w:r w:rsidR="006155A3" w:rsidRPr="006A524D">
        <w:rPr>
          <w:rFonts w:ascii="Times New Roman" w:hAnsi="Times New Roman" w:cs="Times New Roman"/>
          <w:sz w:val="28"/>
          <w:szCs w:val="28"/>
        </w:rPr>
        <w:t>9</w:t>
      </w:r>
      <w:r w:rsidR="003F0A54" w:rsidRPr="006A524D">
        <w:rPr>
          <w:rFonts w:ascii="Times New Roman" w:hAnsi="Times New Roman" w:cs="Times New Roman"/>
          <w:sz w:val="28"/>
          <w:szCs w:val="28"/>
        </w:rPr>
        <w:t>.</w:t>
      </w:r>
      <w:r w:rsidR="008E28CB" w:rsidRPr="006A524D">
        <w:rPr>
          <w:rFonts w:ascii="Times New Roman" w:hAnsi="Times New Roman" w:cs="Times New Roman"/>
          <w:sz w:val="28"/>
          <w:szCs w:val="28"/>
        </w:rPr>
        <w:t> </w:t>
      </w:r>
      <w:r w:rsidR="003F0A54" w:rsidRPr="006A524D">
        <w:rPr>
          <w:rFonts w:ascii="Times New Roman" w:hAnsi="Times New Roman" w:cs="Times New Roman"/>
          <w:sz w:val="28"/>
          <w:szCs w:val="28"/>
        </w:rPr>
        <w:t xml:space="preserve">gada </w:t>
      </w:r>
      <w:r w:rsidR="006A524D" w:rsidRPr="006A524D">
        <w:rPr>
          <w:rFonts w:ascii="Times New Roman" w:hAnsi="Times New Roman" w:cs="Times New Roman"/>
          <w:sz w:val="28"/>
          <w:szCs w:val="28"/>
        </w:rPr>
        <w:t>31</w:t>
      </w:r>
      <w:r w:rsidR="000B4FFD" w:rsidRPr="006A524D">
        <w:rPr>
          <w:rFonts w:ascii="Times New Roman" w:hAnsi="Times New Roman" w:cs="Times New Roman"/>
          <w:sz w:val="28"/>
          <w:szCs w:val="28"/>
        </w:rPr>
        <w:t>.</w:t>
      </w:r>
      <w:r w:rsidR="008E28CB" w:rsidRPr="006A524D">
        <w:rPr>
          <w:rFonts w:ascii="Times New Roman" w:hAnsi="Times New Roman" w:cs="Times New Roman"/>
          <w:sz w:val="28"/>
          <w:szCs w:val="28"/>
        </w:rPr>
        <w:t> </w:t>
      </w:r>
      <w:r w:rsidR="006A524D" w:rsidRPr="006A524D">
        <w:rPr>
          <w:rFonts w:ascii="Times New Roman" w:hAnsi="Times New Roman" w:cs="Times New Roman"/>
          <w:sz w:val="28"/>
          <w:szCs w:val="28"/>
        </w:rPr>
        <w:t>decembrim</w:t>
      </w:r>
      <w:r w:rsidR="006155A3" w:rsidRPr="006A524D">
        <w:rPr>
          <w:rFonts w:ascii="Times New Roman" w:hAnsi="Times New Roman" w:cs="Times New Roman"/>
          <w:sz w:val="28"/>
          <w:szCs w:val="28"/>
        </w:rPr>
        <w:t xml:space="preserve"> </w:t>
      </w:r>
      <w:r w:rsidR="001F59EB">
        <w:rPr>
          <w:rFonts w:ascii="Times New Roman" w:hAnsi="Times New Roman" w:cs="Times New Roman"/>
          <w:sz w:val="28"/>
          <w:szCs w:val="28"/>
        </w:rPr>
        <w:t>apstiprināt</w:t>
      </w:r>
      <w:r w:rsidR="006B4A65" w:rsidRPr="006A524D">
        <w:rPr>
          <w:rFonts w:ascii="Times New Roman" w:hAnsi="Times New Roman" w:cs="Times New Roman"/>
          <w:sz w:val="28"/>
          <w:szCs w:val="28"/>
        </w:rPr>
        <w:t xml:space="preserve"> Ministru kabinet</w:t>
      </w:r>
      <w:r w:rsidR="00270232" w:rsidRPr="006A524D">
        <w:rPr>
          <w:rFonts w:ascii="Times New Roman" w:hAnsi="Times New Roman" w:cs="Times New Roman"/>
          <w:sz w:val="28"/>
          <w:szCs w:val="28"/>
        </w:rPr>
        <w:t>ā</w:t>
      </w:r>
      <w:r w:rsidR="006B4A65" w:rsidRPr="006A524D">
        <w:rPr>
          <w:rFonts w:ascii="Times New Roman" w:hAnsi="Times New Roman" w:cs="Times New Roman"/>
          <w:sz w:val="28"/>
          <w:szCs w:val="28"/>
        </w:rPr>
        <w:t xml:space="preserve"> </w:t>
      </w:r>
      <w:r w:rsidR="006A524D" w:rsidRPr="006A524D">
        <w:rPr>
          <w:rFonts w:ascii="Times New Roman" w:hAnsi="Times New Roman" w:cs="Times New Roman"/>
          <w:sz w:val="28"/>
          <w:szCs w:val="28"/>
        </w:rPr>
        <w:t>Rīcības plānu konkrēto soļu un īstenojamo pasākumu identificēšanai Eiropas Komisijas 2019. gada 6. jūnija formālā paziņojuma pārkāpuma procedūras lietā Nr. 2019/2012 konstatēto pārkāpumu novēršanai līdz 20</w:t>
      </w:r>
      <w:r w:rsidR="003366C0">
        <w:rPr>
          <w:rFonts w:ascii="Times New Roman" w:hAnsi="Times New Roman" w:cs="Times New Roman"/>
          <w:sz w:val="28"/>
          <w:szCs w:val="28"/>
        </w:rPr>
        <w:t>20</w:t>
      </w:r>
      <w:r w:rsidR="006A524D" w:rsidRPr="006A524D">
        <w:rPr>
          <w:rFonts w:ascii="Times New Roman" w:hAnsi="Times New Roman" w:cs="Times New Roman"/>
          <w:sz w:val="28"/>
          <w:szCs w:val="28"/>
        </w:rPr>
        <w:t>.gada 31.decembrim</w:t>
      </w:r>
      <w:r w:rsidRPr="006A524D">
        <w:rPr>
          <w:rFonts w:ascii="Times New Roman" w:hAnsi="Times New Roman" w:cs="Times New Roman"/>
          <w:sz w:val="28"/>
          <w:szCs w:val="28"/>
        </w:rPr>
        <w:t>.</w:t>
      </w:r>
    </w:p>
    <w:p w14:paraId="0C3A5147" w14:textId="5BBDF393" w:rsidR="005201B1" w:rsidRPr="006A524D" w:rsidRDefault="005201B1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Ekonomikas ministrijai, sadarbībā ar atbildīgajām nozaru ministrijām, </w:t>
      </w:r>
      <w:r w:rsidR="00E2466B">
        <w:rPr>
          <w:rFonts w:ascii="Times New Roman" w:hAnsi="Times New Roman" w:cs="Times New Roman"/>
          <w:sz w:val="28"/>
          <w:szCs w:val="28"/>
        </w:rPr>
        <w:t>līdz 2019.gada 31.</w:t>
      </w:r>
      <w:r w:rsidR="000C0478">
        <w:rPr>
          <w:rFonts w:ascii="Times New Roman" w:hAnsi="Times New Roman" w:cs="Times New Roman"/>
          <w:sz w:val="28"/>
          <w:szCs w:val="28"/>
        </w:rPr>
        <w:t>augustam</w:t>
      </w:r>
      <w:r w:rsidR="000C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pildīt nostājas projekta 3.1.1.</w:t>
      </w:r>
      <w:r w:rsidR="007A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</w:t>
      </w:r>
      <w:r w:rsidR="007A4C29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noteikto uzdevumu.</w:t>
      </w:r>
    </w:p>
    <w:p w14:paraId="4498E835" w14:textId="72EAA380" w:rsidR="00FB30F8" w:rsidRDefault="002771C0" w:rsidP="001D0473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0C" w:rsidRPr="00F31E77">
        <w:rPr>
          <w:rFonts w:ascii="Times New Roman" w:hAnsi="Times New Roman" w:cs="Times New Roman"/>
          <w:sz w:val="28"/>
          <w:szCs w:val="28"/>
        </w:rPr>
        <w:t xml:space="preserve">. </w:t>
      </w:r>
      <w:r w:rsidR="005201B1">
        <w:rPr>
          <w:rFonts w:ascii="Times New Roman" w:hAnsi="Times New Roman" w:cs="Times New Roman"/>
          <w:sz w:val="28"/>
          <w:szCs w:val="28"/>
        </w:rPr>
        <w:t xml:space="preserve"> </w:t>
      </w:r>
      <w:r w:rsidR="00437DCF">
        <w:rPr>
          <w:rFonts w:ascii="Times New Roman" w:hAnsi="Times New Roman" w:cs="Times New Roman"/>
          <w:sz w:val="28"/>
          <w:szCs w:val="28"/>
        </w:rPr>
        <w:t>Atbildīgajām nozaru ministrijām</w:t>
      </w:r>
      <w:r w:rsidR="00CC4E0C" w:rsidRPr="00F31E77">
        <w:rPr>
          <w:rFonts w:ascii="Times New Roman" w:hAnsi="Times New Roman" w:cs="Times New Roman"/>
          <w:sz w:val="28"/>
          <w:szCs w:val="28"/>
        </w:rPr>
        <w:t xml:space="preserve"> līdz 2019. gada </w:t>
      </w:r>
      <w:r w:rsidR="00F31E77" w:rsidRPr="00F31E77">
        <w:rPr>
          <w:rFonts w:ascii="Times New Roman" w:hAnsi="Times New Roman" w:cs="Times New Roman"/>
          <w:sz w:val="28"/>
          <w:szCs w:val="28"/>
        </w:rPr>
        <w:t>31</w:t>
      </w:r>
      <w:r w:rsidR="00CC4E0C" w:rsidRPr="00F31E77">
        <w:rPr>
          <w:rFonts w:ascii="Times New Roman" w:hAnsi="Times New Roman" w:cs="Times New Roman"/>
          <w:sz w:val="28"/>
          <w:szCs w:val="28"/>
        </w:rPr>
        <w:t xml:space="preserve">. </w:t>
      </w:r>
      <w:r w:rsidR="00F31E77" w:rsidRPr="00F31E77">
        <w:rPr>
          <w:rFonts w:ascii="Times New Roman" w:hAnsi="Times New Roman" w:cs="Times New Roman"/>
          <w:sz w:val="28"/>
          <w:szCs w:val="28"/>
        </w:rPr>
        <w:t>decembrim veikt vienotā kontaktpunktā pieejamo pakalpojumu kartīšu un dzīves situāciju pārskatīšanu,</w:t>
      </w:r>
      <w:r w:rsidR="00E409A6">
        <w:rPr>
          <w:rFonts w:ascii="Times New Roman" w:hAnsi="Times New Roman" w:cs="Times New Roman"/>
          <w:sz w:val="28"/>
          <w:szCs w:val="28"/>
        </w:rPr>
        <w:t xml:space="preserve"> atbilstoši nostājas projekta 3.1.3. punktā noteiktajam,</w:t>
      </w:r>
      <w:bookmarkStart w:id="0" w:name="_GoBack"/>
      <w:bookmarkEnd w:id="0"/>
      <w:r w:rsidR="00F31E77" w:rsidRPr="00F31E77">
        <w:rPr>
          <w:rFonts w:ascii="Times New Roman" w:hAnsi="Times New Roman" w:cs="Times New Roman"/>
          <w:sz w:val="28"/>
          <w:szCs w:val="28"/>
        </w:rPr>
        <w:t xml:space="preserve"> ar mērķi bez kavēšanās novērst neaktīvās vai kļūdainas saites</w:t>
      </w:r>
      <w:r w:rsidR="00CC4E0C" w:rsidRPr="00F31E77">
        <w:rPr>
          <w:rFonts w:ascii="Times New Roman" w:hAnsi="Times New Roman" w:cs="Times New Roman"/>
          <w:sz w:val="28"/>
          <w:szCs w:val="28"/>
        </w:rPr>
        <w:t>.</w:t>
      </w:r>
    </w:p>
    <w:p w14:paraId="03950DE6" w14:textId="2B4BF33F" w:rsidR="00E2466B" w:rsidRDefault="002771C0" w:rsidP="001D0473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6B">
        <w:rPr>
          <w:rFonts w:ascii="Times New Roman" w:hAnsi="Times New Roman" w:cs="Times New Roman"/>
          <w:sz w:val="28"/>
          <w:szCs w:val="28"/>
        </w:rPr>
        <w:t>.  Vides aizsardzības un reģionālās attīstības ministrijai, sadarbībā ar</w:t>
      </w:r>
      <w:r w:rsidR="003676F2">
        <w:rPr>
          <w:rFonts w:ascii="Times New Roman" w:hAnsi="Times New Roman" w:cs="Times New Roman"/>
          <w:sz w:val="28"/>
          <w:szCs w:val="28"/>
        </w:rPr>
        <w:t xml:space="preserve"> </w:t>
      </w:r>
      <w:r w:rsidR="003676F2" w:rsidRPr="003676F2">
        <w:rPr>
          <w:rFonts w:ascii="Times New Roman" w:hAnsi="Times New Roman" w:cs="Times New Roman"/>
          <w:sz w:val="28"/>
          <w:szCs w:val="28"/>
        </w:rPr>
        <w:t>Valsts reģionālās attīstības aģentūru</w:t>
      </w:r>
      <w:r w:rsidR="003676F2">
        <w:rPr>
          <w:rFonts w:ascii="Times New Roman" w:hAnsi="Times New Roman" w:cs="Times New Roman"/>
          <w:sz w:val="28"/>
          <w:szCs w:val="28"/>
        </w:rPr>
        <w:t xml:space="preserve"> un </w:t>
      </w:r>
      <w:r w:rsidR="00E2466B">
        <w:rPr>
          <w:rFonts w:ascii="Times New Roman" w:hAnsi="Times New Roman" w:cs="Times New Roman"/>
          <w:sz w:val="28"/>
          <w:szCs w:val="28"/>
        </w:rPr>
        <w:t xml:space="preserve">atbildīgajām nozaru ministrijām, pildīt </w:t>
      </w:r>
      <w:r w:rsidR="007A4C29">
        <w:rPr>
          <w:rFonts w:ascii="Times New Roman" w:hAnsi="Times New Roman" w:cs="Times New Roman"/>
          <w:sz w:val="28"/>
          <w:szCs w:val="28"/>
        </w:rPr>
        <w:t>nostājas projekta 3.1.4., 3.1.5. punktos noteiktos uzdevumus</w:t>
      </w:r>
      <w:r w:rsidR="00153D18">
        <w:rPr>
          <w:rFonts w:ascii="Times New Roman" w:hAnsi="Times New Roman" w:cs="Times New Roman"/>
          <w:sz w:val="28"/>
          <w:szCs w:val="28"/>
        </w:rPr>
        <w:t xml:space="preserve"> to attiecīgajos termiņos.</w:t>
      </w:r>
    </w:p>
    <w:p w14:paraId="1A7F650F" w14:textId="36CBDC0E" w:rsidR="007A4C29" w:rsidRDefault="00F40580" w:rsidP="001D0473">
      <w:pPr>
        <w:pStyle w:val="NoSpacing"/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C29">
        <w:rPr>
          <w:rFonts w:ascii="Times New Roman" w:hAnsi="Times New Roman" w:cs="Times New Roman"/>
          <w:sz w:val="28"/>
          <w:szCs w:val="28"/>
        </w:rPr>
        <w:t xml:space="preserve">.  Izglītības un zinātnes ministrijai, sadarbībā ar atbildīgajām nozaru ministrijām, līdz 2020.gada 30.jūnijam pildīt nostājas projekta </w:t>
      </w:r>
      <w:r w:rsidR="007A4C29" w:rsidRPr="00031CBE">
        <w:rPr>
          <w:rFonts w:ascii="Times New Roman" w:hAnsi="Times New Roman" w:cs="Times New Roman"/>
          <w:sz w:val="28"/>
        </w:rPr>
        <w:t>3.</w:t>
      </w:r>
      <w:r w:rsidR="007A4C29">
        <w:rPr>
          <w:rFonts w:ascii="Times New Roman" w:hAnsi="Times New Roman" w:cs="Times New Roman"/>
          <w:sz w:val="28"/>
        </w:rPr>
        <w:t>2</w:t>
      </w:r>
      <w:r w:rsidR="007A4C29" w:rsidRPr="00031CBE">
        <w:rPr>
          <w:rFonts w:ascii="Times New Roman" w:hAnsi="Times New Roman" w:cs="Times New Roman"/>
          <w:sz w:val="28"/>
        </w:rPr>
        <w:t>.1., 3.</w:t>
      </w:r>
      <w:r w:rsidR="007A4C29">
        <w:rPr>
          <w:rFonts w:ascii="Times New Roman" w:hAnsi="Times New Roman" w:cs="Times New Roman"/>
          <w:sz w:val="28"/>
        </w:rPr>
        <w:t>2</w:t>
      </w:r>
      <w:r w:rsidR="007A4C29" w:rsidRPr="00031CBE">
        <w:rPr>
          <w:rFonts w:ascii="Times New Roman" w:hAnsi="Times New Roman" w:cs="Times New Roman"/>
          <w:sz w:val="28"/>
        </w:rPr>
        <w:t>.2</w:t>
      </w:r>
      <w:r w:rsidR="007A4C29">
        <w:rPr>
          <w:rFonts w:ascii="Times New Roman" w:hAnsi="Times New Roman" w:cs="Times New Roman"/>
          <w:sz w:val="28"/>
        </w:rPr>
        <w:t>.</w:t>
      </w:r>
      <w:r w:rsidR="007A4C29" w:rsidRPr="00031CBE">
        <w:rPr>
          <w:rFonts w:ascii="Times New Roman" w:hAnsi="Times New Roman" w:cs="Times New Roman"/>
          <w:sz w:val="28"/>
        </w:rPr>
        <w:t>,</w:t>
      </w:r>
      <w:r w:rsidR="007A4C29">
        <w:rPr>
          <w:rFonts w:ascii="Times New Roman" w:hAnsi="Times New Roman" w:cs="Times New Roman"/>
          <w:sz w:val="28"/>
        </w:rPr>
        <w:t xml:space="preserve"> </w:t>
      </w:r>
      <w:r w:rsidR="007A4C29" w:rsidRPr="00031CBE">
        <w:rPr>
          <w:rFonts w:ascii="Times New Roman" w:hAnsi="Times New Roman" w:cs="Times New Roman"/>
          <w:sz w:val="28"/>
        </w:rPr>
        <w:t>3.</w:t>
      </w:r>
      <w:r w:rsidR="007A4C29">
        <w:rPr>
          <w:rFonts w:ascii="Times New Roman" w:hAnsi="Times New Roman" w:cs="Times New Roman"/>
          <w:sz w:val="28"/>
        </w:rPr>
        <w:t>2</w:t>
      </w:r>
      <w:r w:rsidR="007A4C29" w:rsidRPr="00031CBE">
        <w:rPr>
          <w:rFonts w:ascii="Times New Roman" w:hAnsi="Times New Roman" w:cs="Times New Roman"/>
          <w:sz w:val="28"/>
        </w:rPr>
        <w:t>.3.</w:t>
      </w:r>
      <w:r w:rsidR="007A4C29">
        <w:rPr>
          <w:rFonts w:ascii="Times New Roman" w:hAnsi="Times New Roman" w:cs="Times New Roman"/>
          <w:sz w:val="28"/>
        </w:rPr>
        <w:t xml:space="preserve"> punktos noteiktos uzdevumus.</w:t>
      </w:r>
    </w:p>
    <w:p w14:paraId="7A5D4B41" w14:textId="50541ACF" w:rsidR="007A4C29" w:rsidRDefault="00F40580" w:rsidP="001D0473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7A4C29">
        <w:rPr>
          <w:rFonts w:ascii="Times New Roman" w:hAnsi="Times New Roman" w:cs="Times New Roman"/>
          <w:sz w:val="28"/>
        </w:rPr>
        <w:t xml:space="preserve">.  </w:t>
      </w:r>
      <w:r w:rsidR="007A4C29">
        <w:rPr>
          <w:rFonts w:ascii="Times New Roman" w:hAnsi="Times New Roman" w:cs="Times New Roman"/>
          <w:sz w:val="28"/>
          <w:szCs w:val="28"/>
        </w:rPr>
        <w:t>Izglītības un zinātnes ministrijai, sadarbībā ar atbildīgajām nozaru ministrijām, līdz 2020.gada 31. decembrim pildīt nostājas projekta 3.2.4. punktā noteikto uzdevumu.</w:t>
      </w:r>
    </w:p>
    <w:p w14:paraId="39110528" w14:textId="0AFF8D92" w:rsidR="004A7D68" w:rsidRPr="00A37091" w:rsidRDefault="00F40580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5CFFA972" w14:textId="0AF33853" w:rsidR="004A7D68" w:rsidRPr="00A37091" w:rsidRDefault="00F40580" w:rsidP="004B02B7">
      <w:pPr>
        <w:pStyle w:val="NoSpacing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7D68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B02B7">
        <w:rPr>
          <w:rFonts w:ascii="Times New Roman" w:hAnsi="Times New Roman" w:cs="Times New Roman"/>
          <w:sz w:val="28"/>
          <w:szCs w:val="28"/>
        </w:rPr>
        <w:tab/>
      </w:r>
      <w:r w:rsidR="004A7D68" w:rsidRPr="00A37091">
        <w:rPr>
          <w:rFonts w:ascii="Times New Roman" w:hAnsi="Times New Roman" w:cs="Times New Roman"/>
          <w:sz w:val="28"/>
          <w:szCs w:val="28"/>
        </w:rPr>
        <w:t>Tieslietu ministrijai, izmantojot Eiropas Komisijas izveidoto un uzturēto notifikāciju sistēmu pārkāpuma procedūru lietās, nostāju nosūtīt Eiropas Komisijai.</w:t>
      </w:r>
    </w:p>
    <w:p w14:paraId="5714530E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C3155B" w14:textId="72C8B4D4" w:rsidR="004A7D68" w:rsidRPr="00CE6D07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="00CE6D07" w:rsidRPr="00CE6D07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14:paraId="741712A8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33A5A0" w14:textId="2C32A182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 xml:space="preserve">Jānis </w:t>
      </w:r>
      <w:proofErr w:type="spellStart"/>
      <w:r w:rsidRPr="00A37091">
        <w:rPr>
          <w:rFonts w:ascii="Times New Roman" w:eastAsia="Times New Roman" w:hAnsi="Times New Roman" w:cs="Times New Roman"/>
          <w:sz w:val="28"/>
          <w:szCs w:val="24"/>
        </w:rPr>
        <w:t>Cit</w:t>
      </w:r>
      <w:r w:rsidR="00CE6D07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  <w:proofErr w:type="spellEnd"/>
    </w:p>
    <w:p w14:paraId="3C65C8DC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27D782A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11BD1020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ekonomikas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Ralfs </w:t>
      </w:r>
      <w:proofErr w:type="spellStart"/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>Nemiro</w:t>
      </w:r>
      <w:proofErr w:type="spellEnd"/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1D2056F8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6DD527C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sectPr w:rsidR="000776EA" w:rsidRPr="00A3709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D6C3" w14:textId="77777777" w:rsidR="008A5A27" w:rsidRDefault="008A5A27" w:rsidP="004A7D68">
      <w:pPr>
        <w:spacing w:after="0" w:line="240" w:lineRule="auto"/>
      </w:pPr>
      <w:r>
        <w:separator/>
      </w:r>
    </w:p>
  </w:endnote>
  <w:endnote w:type="continuationSeparator" w:id="0">
    <w:p w14:paraId="1B7A4002" w14:textId="77777777" w:rsidR="008A5A27" w:rsidRDefault="008A5A27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BD9A" w14:textId="77777777" w:rsidR="008A5A27" w:rsidRDefault="008A5A27" w:rsidP="004A7D68">
      <w:pPr>
        <w:spacing w:after="0" w:line="240" w:lineRule="auto"/>
      </w:pPr>
      <w:r>
        <w:separator/>
      </w:r>
    </w:p>
  </w:footnote>
  <w:footnote w:type="continuationSeparator" w:id="0">
    <w:p w14:paraId="303BC3B3" w14:textId="77777777" w:rsidR="008A5A27" w:rsidRDefault="008A5A27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798D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64F61AB2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71E8"/>
    <w:rsid w:val="00007CB0"/>
    <w:rsid w:val="0001667E"/>
    <w:rsid w:val="00037398"/>
    <w:rsid w:val="000776EA"/>
    <w:rsid w:val="00087B4E"/>
    <w:rsid w:val="000B4FFD"/>
    <w:rsid w:val="000C0478"/>
    <w:rsid w:val="001049F1"/>
    <w:rsid w:val="00153D18"/>
    <w:rsid w:val="001D0473"/>
    <w:rsid w:val="001E26B5"/>
    <w:rsid w:val="001E6C64"/>
    <w:rsid w:val="001F59EB"/>
    <w:rsid w:val="001F738D"/>
    <w:rsid w:val="00270232"/>
    <w:rsid w:val="002771C0"/>
    <w:rsid w:val="0031102F"/>
    <w:rsid w:val="003366C0"/>
    <w:rsid w:val="00362749"/>
    <w:rsid w:val="003676F2"/>
    <w:rsid w:val="003809EA"/>
    <w:rsid w:val="003902DC"/>
    <w:rsid w:val="00390742"/>
    <w:rsid w:val="003B57E8"/>
    <w:rsid w:val="003C03A0"/>
    <w:rsid w:val="003E7238"/>
    <w:rsid w:val="003E7E92"/>
    <w:rsid w:val="003F0A54"/>
    <w:rsid w:val="00437DCF"/>
    <w:rsid w:val="004473FA"/>
    <w:rsid w:val="0045653E"/>
    <w:rsid w:val="004A7D68"/>
    <w:rsid w:val="004B02B7"/>
    <w:rsid w:val="004C2D2D"/>
    <w:rsid w:val="004D3E2A"/>
    <w:rsid w:val="005201B1"/>
    <w:rsid w:val="005B190F"/>
    <w:rsid w:val="005F2968"/>
    <w:rsid w:val="006155A3"/>
    <w:rsid w:val="006527A7"/>
    <w:rsid w:val="006659BA"/>
    <w:rsid w:val="00670654"/>
    <w:rsid w:val="00672D37"/>
    <w:rsid w:val="00677965"/>
    <w:rsid w:val="006A2365"/>
    <w:rsid w:val="006A524D"/>
    <w:rsid w:val="006A5CDC"/>
    <w:rsid w:val="006B4A65"/>
    <w:rsid w:val="006C023F"/>
    <w:rsid w:val="006C68A3"/>
    <w:rsid w:val="0070748F"/>
    <w:rsid w:val="00710F3B"/>
    <w:rsid w:val="00790B44"/>
    <w:rsid w:val="007A0CCF"/>
    <w:rsid w:val="007A4C29"/>
    <w:rsid w:val="007B5A3F"/>
    <w:rsid w:val="007D4793"/>
    <w:rsid w:val="00803130"/>
    <w:rsid w:val="00833B19"/>
    <w:rsid w:val="00896A49"/>
    <w:rsid w:val="008A5A27"/>
    <w:rsid w:val="008C754A"/>
    <w:rsid w:val="008E28CB"/>
    <w:rsid w:val="00906D55"/>
    <w:rsid w:val="009107F8"/>
    <w:rsid w:val="009234B6"/>
    <w:rsid w:val="009E588B"/>
    <w:rsid w:val="009E609E"/>
    <w:rsid w:val="009F1FF0"/>
    <w:rsid w:val="00A37091"/>
    <w:rsid w:val="00A77E67"/>
    <w:rsid w:val="00A82AB0"/>
    <w:rsid w:val="00AB003A"/>
    <w:rsid w:val="00B03B0F"/>
    <w:rsid w:val="00B65BB9"/>
    <w:rsid w:val="00B96FD3"/>
    <w:rsid w:val="00BB06E2"/>
    <w:rsid w:val="00BC155D"/>
    <w:rsid w:val="00C14D9A"/>
    <w:rsid w:val="00C47D2D"/>
    <w:rsid w:val="00C52A2A"/>
    <w:rsid w:val="00CC4E0C"/>
    <w:rsid w:val="00CE6D07"/>
    <w:rsid w:val="00CF6D22"/>
    <w:rsid w:val="00D17295"/>
    <w:rsid w:val="00D66159"/>
    <w:rsid w:val="00E07AA2"/>
    <w:rsid w:val="00E2466B"/>
    <w:rsid w:val="00E409A6"/>
    <w:rsid w:val="00E474FE"/>
    <w:rsid w:val="00EB569F"/>
    <w:rsid w:val="00ED413A"/>
    <w:rsid w:val="00EE06B8"/>
    <w:rsid w:val="00EF5AB6"/>
    <w:rsid w:val="00F07137"/>
    <w:rsid w:val="00F22171"/>
    <w:rsid w:val="00F24741"/>
    <w:rsid w:val="00F31E77"/>
    <w:rsid w:val="00F364BB"/>
    <w:rsid w:val="00F40580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26CB8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C453CAFFCB488A40BB626AA595ED4B96" ma:contentTypeVersion="" ma:contentTypeDescription="" ma:contentTypeScope="" ma:versionID="ca8eccbc9f191a5dba78e6289ed9081a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/>
    <DpaDocumentDocumentTypeToString xmlns="http://schemas.microsoft.com/Sharpeoint/v3" xsi:nil="true"/>
  </documentManagement>
</p:properties>
</file>

<file path=customXml/itemProps1.xml><?xml version="1.0" encoding="utf-8"?>
<ds:datastoreItem xmlns:ds="http://schemas.openxmlformats.org/officeDocument/2006/customXml" ds:itemID="{CD87B975-C428-45BC-90E9-DE80FFC67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6ED93-B6A7-4DE4-962F-024A805E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D0FC8E-6841-4B63-8E5B-7B22B8CF310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pe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Viktors Laizāns</cp:lastModifiedBy>
  <cp:revision>7</cp:revision>
  <cp:lastPrinted>2019-07-08T12:22:00Z</cp:lastPrinted>
  <dcterms:created xsi:type="dcterms:W3CDTF">2019-07-11T05:22:00Z</dcterms:created>
  <dcterms:modified xsi:type="dcterms:W3CDTF">2019-07-12T05:51:00Z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0x010100AF41586E03584F3CA56C0FF677E5DDF700C453CAFFCB488A40BB626AA595ED4B96</vt:lpwstr>
  </property>
</Properties>
</file>