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E87B" w14:textId="214557F8" w:rsidR="009267AF" w:rsidRPr="00A839A1" w:rsidRDefault="00587F30" w:rsidP="009267AF">
      <w:pPr>
        <w:tabs>
          <w:tab w:val="center" w:pos="4500"/>
          <w:tab w:val="right" w:pos="9000"/>
        </w:tabs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  <w:bookmarkStart w:id="4" w:name="_GoBack"/>
      <w:bookmarkEnd w:id="4"/>
      <w:r w:rsidRPr="00A839A1">
        <w:rPr>
          <w:rFonts w:ascii="Times New Roman" w:hAnsi="Times New Roman"/>
          <w:sz w:val="26"/>
          <w:szCs w:val="26"/>
        </w:rPr>
        <w:t>Rīgā</w:t>
      </w:r>
      <w:r w:rsidRPr="00A839A1">
        <w:rPr>
          <w:rFonts w:ascii="Times New Roman" w:hAnsi="Times New Roman"/>
          <w:sz w:val="26"/>
          <w:szCs w:val="26"/>
        </w:rPr>
        <w:tab/>
        <w:t>Nr.</w:t>
      </w:r>
      <w:r w:rsidRPr="00A839A1">
        <w:rPr>
          <w:rFonts w:ascii="Times New Roman" w:hAnsi="Times New Roman"/>
          <w:sz w:val="26"/>
          <w:szCs w:val="26"/>
        </w:rPr>
        <w:tab/>
        <w:t>2019</w:t>
      </w:r>
      <w:r w:rsidR="009267AF" w:rsidRPr="00A839A1">
        <w:rPr>
          <w:rFonts w:ascii="Times New Roman" w:hAnsi="Times New Roman"/>
          <w:sz w:val="26"/>
          <w:szCs w:val="26"/>
        </w:rPr>
        <w:t>.gada __._____</w:t>
      </w:r>
    </w:p>
    <w:p w14:paraId="14BEB3E4" w14:textId="6CE4C50E" w:rsidR="00DB6E2F" w:rsidRDefault="009267AF" w:rsidP="00DB6E2F">
      <w:pPr>
        <w:pStyle w:val="Heading2"/>
        <w:jc w:val="center"/>
        <w:rPr>
          <w:b/>
          <w:sz w:val="26"/>
          <w:szCs w:val="26"/>
        </w:rPr>
      </w:pPr>
      <w:r w:rsidRPr="00A839A1">
        <w:rPr>
          <w:b/>
          <w:sz w:val="26"/>
          <w:szCs w:val="26"/>
        </w:rPr>
        <w:t>.§</w:t>
      </w:r>
      <w:bookmarkEnd w:id="0"/>
      <w:bookmarkEnd w:id="1"/>
      <w:bookmarkEnd w:id="2"/>
      <w:bookmarkEnd w:id="3"/>
    </w:p>
    <w:p w14:paraId="1F689A68" w14:textId="77777777" w:rsidR="006C0DD8" w:rsidRPr="006C0DD8" w:rsidRDefault="006C0DD8" w:rsidP="006C0DD8">
      <w:pPr>
        <w:rPr>
          <w:lang w:eastAsia="en-US"/>
        </w:rPr>
      </w:pPr>
    </w:p>
    <w:p w14:paraId="0D47C63C" w14:textId="77777777" w:rsidR="006165E2" w:rsidRDefault="00BB0657" w:rsidP="006165E2">
      <w:pPr>
        <w:pStyle w:val="ListParagraph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6165E2">
        <w:rPr>
          <w:rFonts w:ascii="Times New Roman" w:hAnsi="Times New Roman"/>
          <w:b/>
          <w:sz w:val="26"/>
          <w:szCs w:val="26"/>
        </w:rPr>
        <w:t>“Par informatīvo ziņojumu</w:t>
      </w:r>
    </w:p>
    <w:p w14:paraId="0139DC52" w14:textId="26CAF7FF" w:rsidR="006165E2" w:rsidRPr="006165E2" w:rsidRDefault="006165E2" w:rsidP="006165E2">
      <w:pPr>
        <w:pStyle w:val="ListParagraph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6165E2">
        <w:rPr>
          <w:rFonts w:ascii="Times New Roman" w:hAnsi="Times New Roman"/>
          <w:b/>
          <w:sz w:val="26"/>
          <w:szCs w:val="26"/>
        </w:rPr>
        <w:t>“Par pašvaldību aizņēmumiem</w:t>
      </w:r>
      <w:r w:rsidRPr="006165E2">
        <w:rPr>
          <w:rFonts w:ascii="Times New Roman" w:eastAsia="Calibri" w:hAnsi="Times New Roman"/>
          <w:b/>
          <w:bCs/>
          <w:sz w:val="26"/>
          <w:szCs w:val="26"/>
        </w:rPr>
        <w:t xml:space="preserve"> Eiropas Savienības līdzfinansētajiem izglītības iestāžu investīciju projektiem un</w:t>
      </w:r>
      <w:r w:rsidRPr="006165E2">
        <w:rPr>
          <w:rFonts w:ascii="Times New Roman" w:hAnsi="Times New Roman"/>
          <w:b/>
          <w:sz w:val="26"/>
          <w:szCs w:val="26"/>
        </w:rPr>
        <w:t xml:space="preserve"> ārkārtas situācijas izglītības iestādes investīciju</w:t>
      </w:r>
      <w:r>
        <w:rPr>
          <w:rFonts w:ascii="Times New Roman" w:hAnsi="Times New Roman"/>
          <w:b/>
          <w:sz w:val="26"/>
          <w:szCs w:val="26"/>
        </w:rPr>
        <w:t xml:space="preserve">  projektam</w:t>
      </w:r>
      <w:r w:rsidRPr="006165E2">
        <w:rPr>
          <w:rFonts w:ascii="Times New Roman" w:hAnsi="Times New Roman"/>
          <w:b/>
          <w:sz w:val="26"/>
          <w:szCs w:val="26"/>
        </w:rPr>
        <w:t>””</w:t>
      </w:r>
    </w:p>
    <w:p w14:paraId="572CBD9D" w14:textId="77777777" w:rsidR="00AB29E7" w:rsidRDefault="00BB0657" w:rsidP="00AB29E7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851"/>
        </w:tabs>
        <w:ind w:left="-284" w:right="-1" w:firstLine="284"/>
        <w:rPr>
          <w:sz w:val="26"/>
          <w:szCs w:val="26"/>
        </w:rPr>
      </w:pPr>
      <w:r w:rsidRPr="00A839A1">
        <w:rPr>
          <w:sz w:val="26"/>
          <w:szCs w:val="26"/>
        </w:rPr>
        <w:t>Pieņemt zināšanai iesniegto informatīvo ziņojumu.</w:t>
      </w:r>
    </w:p>
    <w:p w14:paraId="30963C70" w14:textId="31735F2B" w:rsidR="00D1346E" w:rsidRDefault="00D1346E" w:rsidP="00D1346E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851"/>
        </w:tabs>
        <w:ind w:right="-1"/>
        <w:rPr>
          <w:sz w:val="26"/>
          <w:szCs w:val="26"/>
        </w:rPr>
      </w:pPr>
      <w:r w:rsidRPr="00A839A1">
        <w:rPr>
          <w:sz w:val="26"/>
          <w:szCs w:val="26"/>
          <w:lang w:eastAsia="lv-LV"/>
        </w:rPr>
        <w:t>Atbalstīt informatīvajā z</w:t>
      </w:r>
      <w:r w:rsidRPr="00A839A1">
        <w:rPr>
          <w:sz w:val="26"/>
          <w:szCs w:val="26"/>
        </w:rPr>
        <w:t>iņojumā piedāvāto risinājumu, ka,</w:t>
      </w:r>
      <w:r>
        <w:rPr>
          <w:sz w:val="26"/>
          <w:szCs w:val="26"/>
        </w:rPr>
        <w:t xml:space="preserve"> i</w:t>
      </w:r>
      <w:r w:rsidRPr="00AB29E7">
        <w:rPr>
          <w:sz w:val="26"/>
          <w:szCs w:val="26"/>
        </w:rPr>
        <w:t xml:space="preserve">evērojot normatīvajos aktos noteiktos pašvaldību aizņemšanās nosacījumus un kārtību, </w:t>
      </w:r>
      <w:r>
        <w:rPr>
          <w:sz w:val="26"/>
          <w:szCs w:val="26"/>
        </w:rPr>
        <w:t xml:space="preserve">no </w:t>
      </w:r>
      <w:r w:rsidRPr="00AB29E7">
        <w:rPr>
          <w:sz w:val="26"/>
          <w:szCs w:val="26"/>
        </w:rPr>
        <w:t xml:space="preserve">2019.gada aizņēmuma limita pārdales </w:t>
      </w:r>
      <w:r w:rsidRPr="00AB29E7">
        <w:rPr>
          <w:rFonts w:eastAsia="Verdana"/>
          <w:color w:val="000000" w:themeColor="text1"/>
          <w:kern w:val="24"/>
          <w:sz w:val="26"/>
          <w:szCs w:val="26"/>
        </w:rPr>
        <w:t xml:space="preserve">valsts budžeta aizdevumu kopējā palielinājuma ietvaros </w:t>
      </w:r>
      <w:r w:rsidRPr="00AB29E7">
        <w:rPr>
          <w:sz w:val="26"/>
          <w:szCs w:val="26"/>
        </w:rPr>
        <w:t>atbilstoši likuma “Par valsts budžetu 2019.gadam” 15.panta sestajā daļā noteiktajiem nosacījumiem</w:t>
      </w:r>
      <w:r w:rsidRPr="00AB29E7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tiek </w:t>
      </w:r>
      <w:r w:rsidR="006165E2">
        <w:rPr>
          <w:sz w:val="26"/>
          <w:szCs w:val="26"/>
        </w:rPr>
        <w:t xml:space="preserve">izsniegti </w:t>
      </w:r>
      <w:r w:rsidRPr="002B6141">
        <w:rPr>
          <w:sz w:val="26"/>
          <w:szCs w:val="26"/>
        </w:rPr>
        <w:t>aizņēmumi</w:t>
      </w:r>
      <w:r>
        <w:rPr>
          <w:sz w:val="26"/>
          <w:szCs w:val="26"/>
        </w:rPr>
        <w:t xml:space="preserve">: </w:t>
      </w:r>
    </w:p>
    <w:p w14:paraId="0E995F2B" w14:textId="77777777" w:rsidR="00D1346E" w:rsidRPr="00B06C98" w:rsidRDefault="00D1346E" w:rsidP="00D1346E">
      <w:pPr>
        <w:pStyle w:val="BodyText2"/>
        <w:numPr>
          <w:ilvl w:val="1"/>
          <w:numId w:val="2"/>
        </w:numPr>
        <w:tabs>
          <w:tab w:val="left" w:pos="-5387"/>
          <w:tab w:val="left" w:pos="284"/>
          <w:tab w:val="left" w:pos="851"/>
        </w:tabs>
        <w:ind w:right="-1"/>
        <w:rPr>
          <w:sz w:val="26"/>
          <w:szCs w:val="26"/>
        </w:rPr>
      </w:pPr>
      <w:r w:rsidRPr="002B6141">
        <w:rPr>
          <w:sz w:val="26"/>
          <w:szCs w:val="26"/>
        </w:rPr>
        <w:t>Eiropas Savienības izglītības iestāžu investīciju projektiem, kas tiek īstenoti Eiropas Savienības struktūrfondu un Kohēzijas fonda 2014.–2020.gada plānošanas perioda</w:t>
      </w:r>
      <w:r w:rsidRPr="002B6141">
        <w:rPr>
          <w:bCs/>
          <w:sz w:val="26"/>
          <w:szCs w:val="26"/>
        </w:rPr>
        <w:t xml:space="preserve"> darbības programmas “Izaugsme un nodarbinātība" 8.1.2.specifiskā atbalsta mērķa “Uzlabot vispārējās izglītības iestāžu mācību vidi" un  4.2.2.specifiskā atbalsta mērķa “Atbilstoši pašvaldības integrētajām attīstības programmām sekmēt energoefektivitātes paaugstināšanu un </w:t>
      </w:r>
      <w:r w:rsidRPr="00B06C98">
        <w:rPr>
          <w:bCs/>
          <w:sz w:val="26"/>
          <w:szCs w:val="26"/>
        </w:rPr>
        <w:t xml:space="preserve">atjaunojamo energoresursu izmantošanu pašvaldību ēkās" ietvaros </w:t>
      </w:r>
      <w:r w:rsidRPr="00B06C98">
        <w:rPr>
          <w:sz w:val="26"/>
          <w:szCs w:val="26"/>
        </w:rPr>
        <w:t xml:space="preserve">ar aizņēmuma apmēru, kas </w:t>
      </w:r>
      <w:r w:rsidRPr="00B06C98">
        <w:rPr>
          <w:rFonts w:eastAsia="Calibri"/>
          <w:color w:val="000000"/>
          <w:sz w:val="26"/>
          <w:szCs w:val="26"/>
        </w:rPr>
        <w:t>nepārsniedz projekta  attiecināmo izmaksu kopsummu</w:t>
      </w:r>
      <w:r w:rsidRPr="00B06C98">
        <w:rPr>
          <w:sz w:val="26"/>
          <w:szCs w:val="26"/>
        </w:rPr>
        <w:t>, atbilstoši informatīvā ziņojuma pielikumam.</w:t>
      </w:r>
    </w:p>
    <w:p w14:paraId="2CE4BD3A" w14:textId="0C2102E6" w:rsidR="00D1346E" w:rsidRPr="00B06C98" w:rsidRDefault="00D1346E" w:rsidP="00D1346E">
      <w:pPr>
        <w:pStyle w:val="BodyText2"/>
        <w:numPr>
          <w:ilvl w:val="1"/>
          <w:numId w:val="2"/>
        </w:numPr>
        <w:tabs>
          <w:tab w:val="left" w:pos="-5387"/>
          <w:tab w:val="left" w:pos="284"/>
          <w:tab w:val="left" w:pos="851"/>
        </w:tabs>
        <w:ind w:right="-1"/>
        <w:rPr>
          <w:rFonts w:cstheme="minorBidi"/>
          <w:sz w:val="26"/>
          <w:szCs w:val="26"/>
        </w:rPr>
      </w:pPr>
      <w:r w:rsidRPr="00B06C98">
        <w:rPr>
          <w:sz w:val="26"/>
          <w:szCs w:val="26"/>
        </w:rPr>
        <w:t>izglītības iestādes investīciju  projekta “Alojas Ausekļa vidusskolas Lielās skolas ēkas pārbūve</w:t>
      </w:r>
      <w:r w:rsidRPr="00B06C98">
        <w:rPr>
          <w:rFonts w:eastAsia="Calibri"/>
          <w:sz w:val="26"/>
          <w:szCs w:val="26"/>
        </w:rPr>
        <w:t>” ārkārtas situācijas sakārtošanai un skolas funkcionalitātes nodrošināšanai 2019.gadā</w:t>
      </w:r>
      <w:r w:rsidRPr="00B06C98">
        <w:rPr>
          <w:color w:val="000000"/>
          <w:sz w:val="26"/>
          <w:szCs w:val="26"/>
        </w:rPr>
        <w:t xml:space="preserve"> atbilstoši </w:t>
      </w:r>
      <w:r w:rsidRPr="00B06C98">
        <w:rPr>
          <w:bCs/>
          <w:sz w:val="26"/>
          <w:szCs w:val="26"/>
        </w:rPr>
        <w:t xml:space="preserve">informatīvā ziņojuma </w:t>
      </w:r>
      <w:r w:rsidRPr="00B06C98">
        <w:rPr>
          <w:sz w:val="26"/>
          <w:szCs w:val="26"/>
        </w:rPr>
        <w:t xml:space="preserve">pielikumam,  </w:t>
      </w:r>
      <w:r w:rsidR="00B06C98" w:rsidRPr="00B06C98">
        <w:rPr>
          <w:sz w:val="26"/>
          <w:szCs w:val="26"/>
        </w:rPr>
        <w:t>ja Alojas novada dome nodrošinās</w:t>
      </w:r>
      <w:r w:rsidRPr="00B06C98">
        <w:rPr>
          <w:sz w:val="26"/>
          <w:szCs w:val="26"/>
        </w:rPr>
        <w:t xml:space="preserve"> skolas atbilstību normatīvajos aktos noteiktajiem kritērijiem par vidusskolu vai arī reorganizē</w:t>
      </w:r>
      <w:r w:rsidR="00B06C98" w:rsidRPr="00B06C98">
        <w:rPr>
          <w:sz w:val="26"/>
          <w:szCs w:val="26"/>
        </w:rPr>
        <w:t>s</w:t>
      </w:r>
      <w:r w:rsidRPr="00B06C98">
        <w:rPr>
          <w:sz w:val="26"/>
          <w:szCs w:val="26"/>
        </w:rPr>
        <w:t xml:space="preserve"> to par pamatskolu. </w:t>
      </w:r>
    </w:p>
    <w:p w14:paraId="5E3C3448" w14:textId="77777777" w:rsidR="00D1346E" w:rsidRDefault="00D1346E" w:rsidP="00D1346E">
      <w:pPr>
        <w:pStyle w:val="BodyText2"/>
        <w:tabs>
          <w:tab w:val="left" w:pos="-5387"/>
          <w:tab w:val="left" w:pos="284"/>
          <w:tab w:val="left" w:pos="851"/>
        </w:tabs>
        <w:ind w:right="-1"/>
        <w:rPr>
          <w:sz w:val="26"/>
          <w:szCs w:val="26"/>
        </w:rPr>
      </w:pPr>
    </w:p>
    <w:p w14:paraId="08D67DC0" w14:textId="27A2E513" w:rsidR="00616AF5" w:rsidRDefault="00616AF5" w:rsidP="00BB0657">
      <w:pPr>
        <w:pStyle w:val="naisf"/>
        <w:tabs>
          <w:tab w:val="left" w:pos="6521"/>
          <w:tab w:val="right" w:pos="8820"/>
        </w:tabs>
        <w:spacing w:before="0" w:after="0"/>
        <w:ind w:left="-284" w:right="-341" w:firstLine="426"/>
        <w:rPr>
          <w:sz w:val="26"/>
          <w:szCs w:val="26"/>
        </w:rPr>
      </w:pPr>
    </w:p>
    <w:p w14:paraId="2F3AD7D4" w14:textId="77777777" w:rsidR="00616AF5" w:rsidRPr="00A839A1" w:rsidRDefault="00616AF5" w:rsidP="00BB0657">
      <w:pPr>
        <w:pStyle w:val="naisf"/>
        <w:tabs>
          <w:tab w:val="left" w:pos="6521"/>
          <w:tab w:val="right" w:pos="8820"/>
        </w:tabs>
        <w:spacing w:before="0" w:after="0"/>
        <w:ind w:left="-284" w:right="-341" w:firstLine="426"/>
        <w:rPr>
          <w:sz w:val="26"/>
          <w:szCs w:val="26"/>
        </w:rPr>
      </w:pPr>
    </w:p>
    <w:p w14:paraId="29BEF40B" w14:textId="77777777" w:rsidR="00BB0657" w:rsidRPr="00A839A1" w:rsidRDefault="00BB0657" w:rsidP="00BB0657">
      <w:pPr>
        <w:pStyle w:val="naisf"/>
        <w:tabs>
          <w:tab w:val="left" w:pos="6521"/>
          <w:tab w:val="right" w:pos="8820"/>
        </w:tabs>
        <w:spacing w:before="0" w:after="0"/>
        <w:ind w:left="-142" w:right="-341" w:hanging="142"/>
        <w:rPr>
          <w:sz w:val="26"/>
          <w:szCs w:val="26"/>
        </w:rPr>
      </w:pPr>
      <w:r w:rsidRPr="00A839A1">
        <w:rPr>
          <w:sz w:val="26"/>
          <w:szCs w:val="26"/>
        </w:rPr>
        <w:t>Ministru prezidents</w:t>
      </w:r>
      <w:r w:rsidRPr="00A839A1">
        <w:rPr>
          <w:sz w:val="26"/>
          <w:szCs w:val="26"/>
        </w:rPr>
        <w:tab/>
      </w:r>
      <w:r w:rsidRPr="00A839A1">
        <w:rPr>
          <w:sz w:val="26"/>
          <w:szCs w:val="26"/>
        </w:rPr>
        <w:tab/>
        <w:t xml:space="preserve">      A. K. Kariņš </w:t>
      </w:r>
    </w:p>
    <w:p w14:paraId="1DA50963" w14:textId="77777777" w:rsidR="00BB0657" w:rsidRPr="00A839A1" w:rsidRDefault="00BB0657" w:rsidP="00BB0657">
      <w:pPr>
        <w:pStyle w:val="BodyText"/>
        <w:tabs>
          <w:tab w:val="left" w:pos="6521"/>
        </w:tabs>
        <w:spacing w:after="0" w:line="240" w:lineRule="auto"/>
        <w:ind w:right="-341"/>
        <w:jc w:val="both"/>
        <w:rPr>
          <w:rFonts w:ascii="Times New Roman" w:hAnsi="Times New Roman"/>
          <w:sz w:val="26"/>
          <w:szCs w:val="26"/>
        </w:rPr>
      </w:pPr>
    </w:p>
    <w:p w14:paraId="4F7EB718" w14:textId="66D43AC6" w:rsidR="00A839A1" w:rsidRPr="00A839A1" w:rsidRDefault="00BB0657" w:rsidP="00A839A1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hAnsi="Times New Roman"/>
          <w:sz w:val="26"/>
          <w:szCs w:val="26"/>
        </w:rPr>
      </w:pPr>
      <w:r w:rsidRPr="00A839A1">
        <w:rPr>
          <w:rFonts w:ascii="Times New Roman" w:hAnsi="Times New Roman"/>
          <w:sz w:val="26"/>
          <w:szCs w:val="26"/>
        </w:rPr>
        <w:t xml:space="preserve">Valsts kancelejas direktors </w:t>
      </w:r>
      <w:r w:rsidRPr="00A839A1">
        <w:rPr>
          <w:rFonts w:ascii="Times New Roman" w:hAnsi="Times New Roman"/>
          <w:sz w:val="26"/>
          <w:szCs w:val="26"/>
        </w:rPr>
        <w:tab/>
        <w:t xml:space="preserve">              </w:t>
      </w:r>
      <w:r w:rsidR="006C0DD8">
        <w:rPr>
          <w:rFonts w:ascii="Times New Roman" w:hAnsi="Times New Roman"/>
          <w:sz w:val="26"/>
          <w:szCs w:val="26"/>
        </w:rPr>
        <w:t xml:space="preserve">J. </w:t>
      </w:r>
      <w:proofErr w:type="spellStart"/>
      <w:r w:rsidRPr="00A839A1">
        <w:rPr>
          <w:rFonts w:ascii="Times New Roman" w:hAnsi="Times New Roman"/>
          <w:sz w:val="26"/>
          <w:szCs w:val="26"/>
        </w:rPr>
        <w:t>Citskovskis</w:t>
      </w:r>
      <w:proofErr w:type="spellEnd"/>
    </w:p>
    <w:p w14:paraId="6E27244E" w14:textId="77777777" w:rsidR="00A839A1" w:rsidRPr="00A839A1" w:rsidRDefault="00A839A1" w:rsidP="00A839A1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hAnsi="Times New Roman"/>
          <w:sz w:val="26"/>
          <w:szCs w:val="26"/>
        </w:rPr>
      </w:pPr>
    </w:p>
    <w:p w14:paraId="1788B128" w14:textId="7DE1E927" w:rsidR="00BB0657" w:rsidRDefault="00BB0657" w:rsidP="00A839A1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eastAsia="Calibri" w:hAnsi="Times New Roman"/>
          <w:sz w:val="26"/>
          <w:szCs w:val="26"/>
        </w:rPr>
      </w:pPr>
      <w:r w:rsidRPr="00A839A1">
        <w:rPr>
          <w:rFonts w:ascii="Times New Roman" w:hAnsi="Times New Roman"/>
          <w:sz w:val="26"/>
          <w:szCs w:val="26"/>
        </w:rPr>
        <w:t xml:space="preserve">Finanšu ministrs                                                                                           </w:t>
      </w:r>
      <w:r w:rsidR="00A839A1" w:rsidRPr="00A839A1">
        <w:rPr>
          <w:rFonts w:ascii="Times New Roman" w:hAnsi="Times New Roman"/>
          <w:sz w:val="26"/>
          <w:szCs w:val="26"/>
        </w:rPr>
        <w:t xml:space="preserve">          </w:t>
      </w:r>
      <w:r w:rsidRPr="00A839A1">
        <w:rPr>
          <w:rFonts w:ascii="Times New Roman" w:eastAsia="Calibri" w:hAnsi="Times New Roman"/>
          <w:sz w:val="26"/>
          <w:szCs w:val="26"/>
        </w:rPr>
        <w:t xml:space="preserve">J. Reirs </w:t>
      </w:r>
    </w:p>
    <w:p w14:paraId="5EBA7414" w14:textId="3204074C" w:rsidR="00616AF5" w:rsidRDefault="00616AF5" w:rsidP="00A839A1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eastAsia="Calibri" w:hAnsi="Times New Roman"/>
          <w:sz w:val="26"/>
          <w:szCs w:val="26"/>
        </w:rPr>
      </w:pPr>
    </w:p>
    <w:p w14:paraId="5F98B4E4" w14:textId="00607735" w:rsidR="00616AF5" w:rsidRDefault="00616AF5" w:rsidP="00A839A1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eastAsia="Calibri" w:hAnsi="Times New Roman"/>
          <w:sz w:val="26"/>
          <w:szCs w:val="26"/>
        </w:rPr>
      </w:pPr>
    </w:p>
    <w:p w14:paraId="729AB4A4" w14:textId="77777777" w:rsidR="00616AF5" w:rsidRPr="00A839A1" w:rsidRDefault="00616AF5" w:rsidP="00A839A1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hAnsi="Times New Roman"/>
          <w:sz w:val="26"/>
          <w:szCs w:val="26"/>
        </w:rPr>
      </w:pPr>
    </w:p>
    <w:p w14:paraId="6AF4A51A" w14:textId="77777777" w:rsidR="00A839A1" w:rsidRDefault="00A839A1" w:rsidP="00A839A1">
      <w:pPr>
        <w:pStyle w:val="Heading2"/>
        <w:ind w:left="-284" w:right="-341"/>
        <w:rPr>
          <w:sz w:val="18"/>
          <w:szCs w:val="18"/>
        </w:rPr>
      </w:pPr>
    </w:p>
    <w:p w14:paraId="76A2CE1B" w14:textId="779D5C8E" w:rsidR="00A839A1" w:rsidRDefault="00A839A1" w:rsidP="00A839A1">
      <w:pPr>
        <w:pStyle w:val="Heading2"/>
        <w:ind w:left="-284" w:right="-341"/>
        <w:rPr>
          <w:rFonts w:eastAsia="Calibri"/>
          <w:sz w:val="18"/>
          <w:szCs w:val="18"/>
        </w:rPr>
      </w:pPr>
      <w:r w:rsidRPr="00F405D0">
        <w:rPr>
          <w:sz w:val="18"/>
          <w:szCs w:val="18"/>
        </w:rPr>
        <w:t xml:space="preserve">Tisenkopfa </w:t>
      </w:r>
      <w:r w:rsidRPr="00F405D0">
        <w:rPr>
          <w:rFonts w:eastAsia="Calibri"/>
          <w:sz w:val="18"/>
          <w:szCs w:val="18"/>
        </w:rPr>
        <w:t>67095467</w:t>
      </w:r>
      <w:r>
        <w:rPr>
          <w:rFonts w:eastAsia="Calibri"/>
          <w:sz w:val="18"/>
          <w:szCs w:val="18"/>
        </w:rPr>
        <w:t xml:space="preserve">, </w:t>
      </w:r>
    </w:p>
    <w:p w14:paraId="5EC9D57F" w14:textId="77777777" w:rsidR="00A839A1" w:rsidRPr="00DB6E2F" w:rsidRDefault="00A839A1" w:rsidP="00A839A1">
      <w:pPr>
        <w:pStyle w:val="Heading2"/>
        <w:ind w:left="-284" w:right="-341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baiba.tisenkopfa</w:t>
      </w:r>
      <w:r w:rsidRPr="00F405D0">
        <w:rPr>
          <w:rFonts w:eastAsia="Calibri"/>
          <w:sz w:val="18"/>
          <w:szCs w:val="18"/>
        </w:rPr>
        <w:t>@fm.gov.lv</w:t>
      </w:r>
    </w:p>
    <w:p w14:paraId="3C1EB7D5" w14:textId="037ADEFE" w:rsidR="00BB0657" w:rsidRPr="00A839A1" w:rsidRDefault="00BB0657" w:rsidP="00A839A1">
      <w:pPr>
        <w:tabs>
          <w:tab w:val="left" w:pos="6840"/>
        </w:tabs>
        <w:rPr>
          <w:lang w:eastAsia="en-US"/>
        </w:rPr>
      </w:pPr>
    </w:p>
    <w:sectPr w:rsidR="00BB0657" w:rsidRPr="00A839A1" w:rsidSect="00DB6E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7B51" w14:textId="77777777" w:rsidR="00141ABF" w:rsidRDefault="00141ABF">
      <w:pPr>
        <w:spacing w:after="0" w:line="240" w:lineRule="auto"/>
      </w:pPr>
      <w:r>
        <w:separator/>
      </w:r>
    </w:p>
  </w:endnote>
  <w:endnote w:type="continuationSeparator" w:id="0">
    <w:p w14:paraId="3C2E6271" w14:textId="77777777" w:rsidR="00141ABF" w:rsidRDefault="0014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32E8" w14:textId="2F2570BE" w:rsidR="00A85452" w:rsidRPr="00A8545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FMprot_031018_aizņēmumi</w:t>
    </w:r>
  </w:p>
  <w:p w14:paraId="01082781" w14:textId="0FCB2B5C" w:rsidR="00156705" w:rsidRPr="00A85452" w:rsidRDefault="00156705" w:rsidP="00A8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2540" w14:textId="15637679" w:rsidR="00D67CC4" w:rsidRPr="00D67CC4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D67CC4">
      <w:rPr>
        <w:rFonts w:ascii="Times New Roman" w:hAnsi="Times New Roman"/>
        <w:sz w:val="20"/>
        <w:szCs w:val="20"/>
      </w:rPr>
      <w:t>FMprot</w:t>
    </w:r>
    <w:r w:rsidR="006C0DD8">
      <w:rPr>
        <w:rFonts w:ascii="Times New Roman" w:hAnsi="Times New Roman"/>
        <w:sz w:val="20"/>
        <w:szCs w:val="20"/>
      </w:rPr>
      <w:t>_26</w:t>
    </w:r>
    <w:r w:rsidR="003F0D5E">
      <w:rPr>
        <w:rFonts w:ascii="Times New Roman" w:hAnsi="Times New Roman"/>
        <w:sz w:val="20"/>
        <w:szCs w:val="20"/>
      </w:rPr>
      <w:t>06</w:t>
    </w:r>
    <w:r w:rsidR="001D169D">
      <w:rPr>
        <w:rFonts w:ascii="Times New Roman" w:hAnsi="Times New Roman"/>
        <w:sz w:val="20"/>
        <w:szCs w:val="20"/>
      </w:rPr>
      <w:t>19</w:t>
    </w:r>
    <w:r w:rsidR="00BB0657">
      <w:rPr>
        <w:rFonts w:ascii="Times New Roman" w:hAnsi="Times New Roman"/>
        <w:sz w:val="20"/>
        <w:szCs w:val="20"/>
      </w:rPr>
      <w:t>_</w:t>
    </w:r>
    <w:r w:rsidR="00A83A67">
      <w:rPr>
        <w:rFonts w:ascii="Times New Roman" w:hAnsi="Times New Roman"/>
        <w:sz w:val="20"/>
        <w:szCs w:val="20"/>
      </w:rPr>
      <w:t>aizne</w:t>
    </w:r>
    <w:r w:rsidR="00BB0657">
      <w:rPr>
        <w:rFonts w:ascii="Times New Roman" w:hAnsi="Times New Roman"/>
        <w:sz w:val="20"/>
        <w:szCs w:val="20"/>
      </w:rPr>
      <w:t xml:space="preserve">mumi </w:t>
    </w:r>
  </w:p>
  <w:p w14:paraId="4EDD44C8" w14:textId="1AFD9496"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81FAC" w14:textId="77777777" w:rsidR="00141ABF" w:rsidRDefault="00141ABF">
      <w:pPr>
        <w:spacing w:after="0" w:line="240" w:lineRule="auto"/>
      </w:pPr>
      <w:r>
        <w:separator/>
      </w:r>
    </w:p>
  </w:footnote>
  <w:footnote w:type="continuationSeparator" w:id="0">
    <w:p w14:paraId="7F79544B" w14:textId="77777777" w:rsidR="00141ABF" w:rsidRDefault="0014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D55278" w14:textId="2DF8CDB1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6165E2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FD55279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9F6E" w14:textId="2609543A"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14:paraId="210B2B55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14:paraId="448A13DA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14:paraId="00285FFA" w14:textId="248BE44D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743E"/>
    <w:multiLevelType w:val="multilevel"/>
    <w:tmpl w:val="50F67D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8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430F"/>
    <w:rsid w:val="0001224A"/>
    <w:rsid w:val="000225A4"/>
    <w:rsid w:val="00023508"/>
    <w:rsid w:val="000248AA"/>
    <w:rsid w:val="0003545F"/>
    <w:rsid w:val="00037C12"/>
    <w:rsid w:val="00037C3E"/>
    <w:rsid w:val="00040C8A"/>
    <w:rsid w:val="00052D32"/>
    <w:rsid w:val="00054787"/>
    <w:rsid w:val="0005551D"/>
    <w:rsid w:val="000565B1"/>
    <w:rsid w:val="00057A92"/>
    <w:rsid w:val="0006616B"/>
    <w:rsid w:val="00076DA5"/>
    <w:rsid w:val="000861CE"/>
    <w:rsid w:val="000962DA"/>
    <w:rsid w:val="000A41C2"/>
    <w:rsid w:val="000B6DA4"/>
    <w:rsid w:val="000B7B7E"/>
    <w:rsid w:val="000C5F04"/>
    <w:rsid w:val="000C730F"/>
    <w:rsid w:val="000D44C9"/>
    <w:rsid w:val="000D6381"/>
    <w:rsid w:val="000F083A"/>
    <w:rsid w:val="00104AFB"/>
    <w:rsid w:val="001220E6"/>
    <w:rsid w:val="001353E6"/>
    <w:rsid w:val="0014140E"/>
    <w:rsid w:val="00141ABF"/>
    <w:rsid w:val="00141CC0"/>
    <w:rsid w:val="0014661D"/>
    <w:rsid w:val="0015153B"/>
    <w:rsid w:val="00152569"/>
    <w:rsid w:val="00156705"/>
    <w:rsid w:val="00160F4E"/>
    <w:rsid w:val="001651E0"/>
    <w:rsid w:val="00172485"/>
    <w:rsid w:val="001771A9"/>
    <w:rsid w:val="001822B2"/>
    <w:rsid w:val="00186ED1"/>
    <w:rsid w:val="00190F0C"/>
    <w:rsid w:val="00191069"/>
    <w:rsid w:val="001C52B4"/>
    <w:rsid w:val="001D169D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B87"/>
    <w:rsid w:val="00205619"/>
    <w:rsid w:val="00207125"/>
    <w:rsid w:val="00217296"/>
    <w:rsid w:val="00221251"/>
    <w:rsid w:val="00222071"/>
    <w:rsid w:val="00225D40"/>
    <w:rsid w:val="002324ED"/>
    <w:rsid w:val="00233440"/>
    <w:rsid w:val="002367DD"/>
    <w:rsid w:val="002408AB"/>
    <w:rsid w:val="00244FEF"/>
    <w:rsid w:val="00247052"/>
    <w:rsid w:val="002473F0"/>
    <w:rsid w:val="00251BE6"/>
    <w:rsid w:val="00270736"/>
    <w:rsid w:val="002711DF"/>
    <w:rsid w:val="0027154C"/>
    <w:rsid w:val="00271DE3"/>
    <w:rsid w:val="00272C67"/>
    <w:rsid w:val="00295033"/>
    <w:rsid w:val="002A133D"/>
    <w:rsid w:val="002C5F15"/>
    <w:rsid w:val="002D0ABD"/>
    <w:rsid w:val="002D379E"/>
    <w:rsid w:val="002E4509"/>
    <w:rsid w:val="003016EA"/>
    <w:rsid w:val="00301804"/>
    <w:rsid w:val="003061A3"/>
    <w:rsid w:val="00310E51"/>
    <w:rsid w:val="00311209"/>
    <w:rsid w:val="00311EE4"/>
    <w:rsid w:val="00313817"/>
    <w:rsid w:val="003173BA"/>
    <w:rsid w:val="003245F0"/>
    <w:rsid w:val="003300F5"/>
    <w:rsid w:val="0033048A"/>
    <w:rsid w:val="00330D32"/>
    <w:rsid w:val="00330FEA"/>
    <w:rsid w:val="00332602"/>
    <w:rsid w:val="00334587"/>
    <w:rsid w:val="003442A8"/>
    <w:rsid w:val="00355956"/>
    <w:rsid w:val="00362B95"/>
    <w:rsid w:val="00363742"/>
    <w:rsid w:val="003646DF"/>
    <w:rsid w:val="003661BA"/>
    <w:rsid w:val="00391DB4"/>
    <w:rsid w:val="00392C5F"/>
    <w:rsid w:val="003A3D81"/>
    <w:rsid w:val="003A520A"/>
    <w:rsid w:val="003C1999"/>
    <w:rsid w:val="003C3921"/>
    <w:rsid w:val="003C3B62"/>
    <w:rsid w:val="003D7A42"/>
    <w:rsid w:val="003E38CD"/>
    <w:rsid w:val="003F0D5E"/>
    <w:rsid w:val="003F5E54"/>
    <w:rsid w:val="00400688"/>
    <w:rsid w:val="00412B7E"/>
    <w:rsid w:val="00414649"/>
    <w:rsid w:val="00416E86"/>
    <w:rsid w:val="00441A1E"/>
    <w:rsid w:val="00452917"/>
    <w:rsid w:val="00452ABA"/>
    <w:rsid w:val="00460AEC"/>
    <w:rsid w:val="00471024"/>
    <w:rsid w:val="00492F90"/>
    <w:rsid w:val="00493917"/>
    <w:rsid w:val="004A561C"/>
    <w:rsid w:val="004B05B9"/>
    <w:rsid w:val="004B3304"/>
    <w:rsid w:val="004C07F5"/>
    <w:rsid w:val="004E5564"/>
    <w:rsid w:val="004F033E"/>
    <w:rsid w:val="004F0D54"/>
    <w:rsid w:val="004F3BFC"/>
    <w:rsid w:val="00500EE5"/>
    <w:rsid w:val="00501D84"/>
    <w:rsid w:val="005119F0"/>
    <w:rsid w:val="00513AE8"/>
    <w:rsid w:val="0053360E"/>
    <w:rsid w:val="0057745C"/>
    <w:rsid w:val="00587F30"/>
    <w:rsid w:val="00591C04"/>
    <w:rsid w:val="005A0A4C"/>
    <w:rsid w:val="005A34FE"/>
    <w:rsid w:val="005D1282"/>
    <w:rsid w:val="005D4DB4"/>
    <w:rsid w:val="005F1218"/>
    <w:rsid w:val="005F42DD"/>
    <w:rsid w:val="00602D88"/>
    <w:rsid w:val="00604845"/>
    <w:rsid w:val="00605EA1"/>
    <w:rsid w:val="0060766D"/>
    <w:rsid w:val="006103B5"/>
    <w:rsid w:val="006165E2"/>
    <w:rsid w:val="00616AF5"/>
    <w:rsid w:val="00645B3B"/>
    <w:rsid w:val="00652D52"/>
    <w:rsid w:val="006861E0"/>
    <w:rsid w:val="006A3A71"/>
    <w:rsid w:val="006A4FC2"/>
    <w:rsid w:val="006A7D0B"/>
    <w:rsid w:val="006B2EC1"/>
    <w:rsid w:val="006C0DD8"/>
    <w:rsid w:val="006C4287"/>
    <w:rsid w:val="006C69B2"/>
    <w:rsid w:val="006D137B"/>
    <w:rsid w:val="006D45DC"/>
    <w:rsid w:val="006D7FC3"/>
    <w:rsid w:val="006E16E5"/>
    <w:rsid w:val="006E5636"/>
    <w:rsid w:val="006E6E92"/>
    <w:rsid w:val="00703583"/>
    <w:rsid w:val="0071619D"/>
    <w:rsid w:val="00721F5E"/>
    <w:rsid w:val="00723153"/>
    <w:rsid w:val="00727AB7"/>
    <w:rsid w:val="00740B1F"/>
    <w:rsid w:val="00760990"/>
    <w:rsid w:val="00765516"/>
    <w:rsid w:val="007676DE"/>
    <w:rsid w:val="00782324"/>
    <w:rsid w:val="007849CE"/>
    <w:rsid w:val="00790B90"/>
    <w:rsid w:val="007929B2"/>
    <w:rsid w:val="007A4A04"/>
    <w:rsid w:val="007C1A0C"/>
    <w:rsid w:val="007C2E51"/>
    <w:rsid w:val="007C54AB"/>
    <w:rsid w:val="007D1ABF"/>
    <w:rsid w:val="007F6A11"/>
    <w:rsid w:val="00801D1F"/>
    <w:rsid w:val="00803295"/>
    <w:rsid w:val="0082404D"/>
    <w:rsid w:val="00824752"/>
    <w:rsid w:val="00827069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580"/>
    <w:rsid w:val="009235CA"/>
    <w:rsid w:val="00924218"/>
    <w:rsid w:val="009267AF"/>
    <w:rsid w:val="00937C09"/>
    <w:rsid w:val="00962CDD"/>
    <w:rsid w:val="00973535"/>
    <w:rsid w:val="00987A2D"/>
    <w:rsid w:val="009A4FDD"/>
    <w:rsid w:val="009A62D1"/>
    <w:rsid w:val="009A74A9"/>
    <w:rsid w:val="009B0658"/>
    <w:rsid w:val="009B0A42"/>
    <w:rsid w:val="009B7ADF"/>
    <w:rsid w:val="009C05F8"/>
    <w:rsid w:val="009C090E"/>
    <w:rsid w:val="009C26BA"/>
    <w:rsid w:val="009C45CE"/>
    <w:rsid w:val="009E3637"/>
    <w:rsid w:val="009E6D11"/>
    <w:rsid w:val="009F0838"/>
    <w:rsid w:val="009F590D"/>
    <w:rsid w:val="00A0463E"/>
    <w:rsid w:val="00A05928"/>
    <w:rsid w:val="00A07A98"/>
    <w:rsid w:val="00A10218"/>
    <w:rsid w:val="00A12E9D"/>
    <w:rsid w:val="00A2246E"/>
    <w:rsid w:val="00A374BB"/>
    <w:rsid w:val="00A442D4"/>
    <w:rsid w:val="00A45EEC"/>
    <w:rsid w:val="00A53FA3"/>
    <w:rsid w:val="00A81268"/>
    <w:rsid w:val="00A81484"/>
    <w:rsid w:val="00A839A1"/>
    <w:rsid w:val="00A83A67"/>
    <w:rsid w:val="00A85452"/>
    <w:rsid w:val="00A86F1F"/>
    <w:rsid w:val="00A871C6"/>
    <w:rsid w:val="00AA30E0"/>
    <w:rsid w:val="00AA4332"/>
    <w:rsid w:val="00AA5EE0"/>
    <w:rsid w:val="00AB29E7"/>
    <w:rsid w:val="00AC796E"/>
    <w:rsid w:val="00AE0C5C"/>
    <w:rsid w:val="00AF3B9D"/>
    <w:rsid w:val="00B06C98"/>
    <w:rsid w:val="00B162E6"/>
    <w:rsid w:val="00B202D0"/>
    <w:rsid w:val="00B26FE0"/>
    <w:rsid w:val="00B370BB"/>
    <w:rsid w:val="00B37CE1"/>
    <w:rsid w:val="00B46DD9"/>
    <w:rsid w:val="00B543A4"/>
    <w:rsid w:val="00B55017"/>
    <w:rsid w:val="00B57ABE"/>
    <w:rsid w:val="00B60C0A"/>
    <w:rsid w:val="00B63F90"/>
    <w:rsid w:val="00B65BC1"/>
    <w:rsid w:val="00B720BE"/>
    <w:rsid w:val="00B76C1E"/>
    <w:rsid w:val="00B7786D"/>
    <w:rsid w:val="00B82024"/>
    <w:rsid w:val="00B826A4"/>
    <w:rsid w:val="00B952CB"/>
    <w:rsid w:val="00B95BB2"/>
    <w:rsid w:val="00BB0657"/>
    <w:rsid w:val="00BD626B"/>
    <w:rsid w:val="00BE4F1D"/>
    <w:rsid w:val="00BE4F56"/>
    <w:rsid w:val="00C020AB"/>
    <w:rsid w:val="00C03E1A"/>
    <w:rsid w:val="00C12AE0"/>
    <w:rsid w:val="00C12BA5"/>
    <w:rsid w:val="00C14ED3"/>
    <w:rsid w:val="00C27044"/>
    <w:rsid w:val="00C3254B"/>
    <w:rsid w:val="00C47376"/>
    <w:rsid w:val="00C712DE"/>
    <w:rsid w:val="00C75B63"/>
    <w:rsid w:val="00C85C33"/>
    <w:rsid w:val="00C90328"/>
    <w:rsid w:val="00CB439C"/>
    <w:rsid w:val="00CB635F"/>
    <w:rsid w:val="00CC6F56"/>
    <w:rsid w:val="00CD7B62"/>
    <w:rsid w:val="00CE44CF"/>
    <w:rsid w:val="00CE7903"/>
    <w:rsid w:val="00CF042B"/>
    <w:rsid w:val="00CF6B17"/>
    <w:rsid w:val="00D003E7"/>
    <w:rsid w:val="00D1346E"/>
    <w:rsid w:val="00D1407F"/>
    <w:rsid w:val="00D215B7"/>
    <w:rsid w:val="00D25991"/>
    <w:rsid w:val="00D43922"/>
    <w:rsid w:val="00D501CA"/>
    <w:rsid w:val="00D52D56"/>
    <w:rsid w:val="00D67CC4"/>
    <w:rsid w:val="00D71B69"/>
    <w:rsid w:val="00D73857"/>
    <w:rsid w:val="00D83566"/>
    <w:rsid w:val="00D87131"/>
    <w:rsid w:val="00D90DB7"/>
    <w:rsid w:val="00D91B47"/>
    <w:rsid w:val="00DB1AF2"/>
    <w:rsid w:val="00DB5E90"/>
    <w:rsid w:val="00DB6E2F"/>
    <w:rsid w:val="00DB782B"/>
    <w:rsid w:val="00DC6807"/>
    <w:rsid w:val="00DD40D2"/>
    <w:rsid w:val="00DE0F02"/>
    <w:rsid w:val="00DF240B"/>
    <w:rsid w:val="00DF2EA7"/>
    <w:rsid w:val="00DF37F1"/>
    <w:rsid w:val="00E02717"/>
    <w:rsid w:val="00E045D1"/>
    <w:rsid w:val="00E124BB"/>
    <w:rsid w:val="00E306C0"/>
    <w:rsid w:val="00E326C6"/>
    <w:rsid w:val="00E36EB7"/>
    <w:rsid w:val="00E40556"/>
    <w:rsid w:val="00E5475F"/>
    <w:rsid w:val="00E60941"/>
    <w:rsid w:val="00E632ED"/>
    <w:rsid w:val="00E763CB"/>
    <w:rsid w:val="00E84F80"/>
    <w:rsid w:val="00E93A30"/>
    <w:rsid w:val="00E964BA"/>
    <w:rsid w:val="00EA070B"/>
    <w:rsid w:val="00EB292B"/>
    <w:rsid w:val="00EC29F8"/>
    <w:rsid w:val="00ED354F"/>
    <w:rsid w:val="00ED5C33"/>
    <w:rsid w:val="00ED6BF3"/>
    <w:rsid w:val="00EE69F0"/>
    <w:rsid w:val="00EF19A3"/>
    <w:rsid w:val="00EF28A0"/>
    <w:rsid w:val="00EF3A18"/>
    <w:rsid w:val="00EF740A"/>
    <w:rsid w:val="00F116DC"/>
    <w:rsid w:val="00F2139A"/>
    <w:rsid w:val="00F32C8A"/>
    <w:rsid w:val="00F356F7"/>
    <w:rsid w:val="00F365F9"/>
    <w:rsid w:val="00F405D0"/>
    <w:rsid w:val="00F52783"/>
    <w:rsid w:val="00F53731"/>
    <w:rsid w:val="00F70BFF"/>
    <w:rsid w:val="00F7199F"/>
    <w:rsid w:val="00F74850"/>
    <w:rsid w:val="00F8379B"/>
    <w:rsid w:val="00F86A8C"/>
    <w:rsid w:val="00F90820"/>
    <w:rsid w:val="00F93690"/>
    <w:rsid w:val="00F948B8"/>
    <w:rsid w:val="00FA313E"/>
    <w:rsid w:val="00FA3930"/>
    <w:rsid w:val="00FC0FC2"/>
    <w:rsid w:val="00FC1661"/>
    <w:rsid w:val="00FD78E5"/>
    <w:rsid w:val="00FE43E3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FE18C74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36A9-045F-4E8E-9DFE-98920D16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informatīvo ziņojumu"Par pašvaldību aizņēmumiem Eiropas Savienības līdzfinansētajiem izglītības iestāžu investīciju projektiem un ārkārtas situācijas izglītības iestādes investīciju projektam""</vt:lpstr>
    </vt:vector>
  </TitlesOfParts>
  <Company>Finanšu ministrija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informatīvo ziņojumu"Par pašvaldību aizņēmumiem Eiropas Savienības līdzfinansētajiem izglītības iestāžu investīciju projektiem un ārkārtas situācijas izglītības iestādes investīciju projektam""</dc:title>
  <dc:subject>MK protokollēmums</dc:subject>
  <dc:creator>baiba.tisenkopfa@fm.gov.lv</dc:creator>
  <dc:description>baiba.tisenkopfa@fm.gov.lv, 67095467</dc:description>
  <cp:lastModifiedBy>Baiba Tisenkopfa</cp:lastModifiedBy>
  <cp:revision>7</cp:revision>
  <cp:lastPrinted>2019-06-27T08:32:00Z</cp:lastPrinted>
  <dcterms:created xsi:type="dcterms:W3CDTF">2019-06-27T07:46:00Z</dcterms:created>
  <dcterms:modified xsi:type="dcterms:W3CDTF">2019-06-27T11:06:00Z</dcterms:modified>
  <cp:contentStatus/>
</cp:coreProperties>
</file>