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62836B3A" w:rsidR="00E26B8C" w:rsidRPr="00425AF4" w:rsidRDefault="00D170DC"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sidRPr="00425AF4">
        <w:rPr>
          <w:rFonts w:ascii="Times New Roman" w:eastAsia="Times New Roman" w:hAnsi="Times New Roman" w:cs="Times New Roman"/>
          <w:b/>
          <w:bCs/>
          <w:sz w:val="28"/>
          <w:szCs w:val="28"/>
          <w:lang w:eastAsia="lv-LV"/>
        </w:rPr>
        <w:t xml:space="preserve">Ministru kabineta </w:t>
      </w:r>
      <w:r w:rsidR="00672420" w:rsidRPr="00425AF4">
        <w:rPr>
          <w:rFonts w:ascii="Times New Roman" w:eastAsia="Times New Roman" w:hAnsi="Times New Roman" w:cs="Times New Roman"/>
          <w:b/>
          <w:bCs/>
          <w:sz w:val="28"/>
          <w:szCs w:val="28"/>
          <w:lang w:eastAsia="lv-LV"/>
        </w:rPr>
        <w:t>noteikumu</w:t>
      </w:r>
      <w:r w:rsidRPr="00425AF4">
        <w:rPr>
          <w:rFonts w:ascii="Times New Roman" w:eastAsia="Times New Roman" w:hAnsi="Times New Roman" w:cs="Times New Roman"/>
          <w:b/>
          <w:bCs/>
          <w:sz w:val="28"/>
          <w:szCs w:val="28"/>
          <w:lang w:eastAsia="lv-LV"/>
        </w:rPr>
        <w:t xml:space="preserve"> </w:t>
      </w:r>
      <w:r w:rsidR="00894C55" w:rsidRPr="00425AF4">
        <w:rPr>
          <w:rFonts w:ascii="Times New Roman" w:eastAsia="Times New Roman" w:hAnsi="Times New Roman" w:cs="Times New Roman"/>
          <w:b/>
          <w:bCs/>
          <w:sz w:val="28"/>
          <w:szCs w:val="28"/>
          <w:lang w:eastAsia="lv-LV"/>
        </w:rPr>
        <w:t>projekta</w:t>
      </w:r>
    </w:p>
    <w:p w14:paraId="11013EAD" w14:textId="7595849D" w:rsidR="007A54C5" w:rsidRPr="00425AF4" w:rsidRDefault="00D170DC" w:rsidP="00310D19">
      <w:pPr>
        <w:shd w:val="clear" w:color="auto" w:fill="FFFFFF"/>
        <w:spacing w:after="0" w:line="240" w:lineRule="auto"/>
        <w:jc w:val="center"/>
        <w:rPr>
          <w:rFonts w:ascii="Times New Roman" w:eastAsia="Times New Roman" w:hAnsi="Times New Roman" w:cs="Times New Roman"/>
          <w:b/>
          <w:bCs/>
          <w:sz w:val="28"/>
          <w:szCs w:val="28"/>
          <w:lang w:eastAsia="lv-LV"/>
        </w:rPr>
      </w:pPr>
      <w:r w:rsidRPr="00425AF4">
        <w:rPr>
          <w:rFonts w:ascii="Times New Roman" w:eastAsia="Times New Roman" w:hAnsi="Times New Roman" w:cs="Times New Roman"/>
          <w:b/>
          <w:bCs/>
          <w:sz w:val="28"/>
          <w:szCs w:val="28"/>
          <w:lang w:eastAsia="lv-LV"/>
        </w:rPr>
        <w:t>“</w:t>
      </w:r>
      <w:r w:rsidR="00672420" w:rsidRPr="00425AF4">
        <w:rPr>
          <w:rFonts w:ascii="Times New Roman" w:eastAsia="Times New Roman" w:hAnsi="Times New Roman" w:cs="Times New Roman"/>
          <w:b/>
          <w:bCs/>
          <w:sz w:val="28"/>
          <w:szCs w:val="28"/>
          <w:lang w:eastAsia="lv-LV"/>
        </w:rPr>
        <w:t>Grozījumi Ministru kabineta 2016. gada 5. jūlija noteikumos Nr. 447 „Par valsts budžeta mērķdotāciju pedagogu darba samaksai pašvaldību vispārējās izglītības iestādēs un valsts augstskolu vispārējās vidējās izglītības iestādēs”</w:t>
      </w:r>
    </w:p>
    <w:p w14:paraId="11013EAE" w14:textId="77777777" w:rsidR="00894C55" w:rsidRPr="00425AF4" w:rsidRDefault="00D170DC"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sidRPr="00425AF4">
        <w:rPr>
          <w:rFonts w:ascii="Times New Roman" w:eastAsia="Times New Roman" w:hAnsi="Times New Roman" w:cs="Times New Roman"/>
          <w:b/>
          <w:bCs/>
          <w:sz w:val="28"/>
          <w:szCs w:val="28"/>
          <w:lang w:eastAsia="lv-LV"/>
        </w:rPr>
        <w:t>sākotnējās ietekmes novērtējuma ziņojums (anotācija)</w:t>
      </w:r>
    </w:p>
    <w:p w14:paraId="13278033" w14:textId="77777777" w:rsidR="00651466" w:rsidRPr="00425AF4" w:rsidRDefault="00651466"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425AF4" w:rsidRPr="00425AF4" w14:paraId="11013EB1" w14:textId="77777777" w:rsidTr="00042EA9">
        <w:tc>
          <w:tcPr>
            <w:tcW w:w="5000" w:type="pct"/>
            <w:gridSpan w:val="2"/>
          </w:tcPr>
          <w:p w14:paraId="11013EB0" w14:textId="77777777" w:rsidR="00042EA9" w:rsidRPr="00425AF4"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425AF4">
              <w:rPr>
                <w:rFonts w:ascii="Times New Roman" w:eastAsia="Times New Roman" w:hAnsi="Times New Roman" w:cs="Times New Roman"/>
                <w:b/>
                <w:bCs/>
                <w:sz w:val="28"/>
                <w:szCs w:val="28"/>
                <w:lang w:eastAsia="lv-LV"/>
              </w:rPr>
              <w:t>Tiesību akta projekta anotācijas kopsavilkums</w:t>
            </w:r>
          </w:p>
        </w:tc>
      </w:tr>
      <w:tr w:rsidR="00F25973" w:rsidRPr="00425AF4" w14:paraId="11013EB5" w14:textId="77777777" w:rsidTr="00042EA9">
        <w:tc>
          <w:tcPr>
            <w:tcW w:w="1826" w:type="pct"/>
          </w:tcPr>
          <w:p w14:paraId="11013EB2" w14:textId="77777777" w:rsidR="00042EA9" w:rsidRPr="00425AF4"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548FD577" w:rsidR="00042EA9" w:rsidRPr="00425AF4" w:rsidRDefault="00672420" w:rsidP="00F34DB9">
            <w:pPr>
              <w:ind w:firstLine="498"/>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Ministru kabineta noteikumu projekta mērķis ir veicināt efektīvāku valsts budžeta mērķdotācijas pedagogu darba samaksai izlietojumu pašvaldībās</w:t>
            </w:r>
            <w:r w:rsidR="00A8180E" w:rsidRPr="00425AF4">
              <w:rPr>
                <w:rFonts w:ascii="Times New Roman" w:eastAsia="Times New Roman" w:hAnsi="Times New Roman" w:cs="Times New Roman"/>
                <w:sz w:val="28"/>
                <w:szCs w:val="28"/>
                <w:lang w:eastAsia="lv-LV"/>
              </w:rPr>
              <w:t xml:space="preserve">. </w:t>
            </w:r>
            <w:r w:rsidRPr="00425AF4">
              <w:rPr>
                <w:rFonts w:ascii="Times New Roman" w:eastAsia="Times New Roman" w:hAnsi="Times New Roman" w:cs="Times New Roman"/>
                <w:sz w:val="28"/>
                <w:szCs w:val="28"/>
                <w:lang w:eastAsia="lv-LV"/>
              </w:rPr>
              <w:t>Ministru kabineta noteikumi</w:t>
            </w:r>
            <w:r w:rsidR="00D70FBF" w:rsidRPr="00425AF4">
              <w:rPr>
                <w:rFonts w:ascii="Times New Roman" w:eastAsia="Times New Roman" w:hAnsi="Times New Roman" w:cs="Times New Roman"/>
                <w:sz w:val="28"/>
                <w:szCs w:val="28"/>
                <w:lang w:eastAsia="lv-LV"/>
              </w:rPr>
              <w:t xml:space="preserve"> stāsies </w:t>
            </w:r>
            <w:r w:rsidR="00CD1ED7" w:rsidRPr="00425AF4">
              <w:rPr>
                <w:rFonts w:ascii="Times New Roman" w:eastAsia="Times New Roman" w:hAnsi="Times New Roman" w:cs="Times New Roman"/>
                <w:sz w:val="28"/>
                <w:szCs w:val="28"/>
                <w:lang w:eastAsia="lv-LV"/>
              </w:rPr>
              <w:t xml:space="preserve">spēkā 2019.gada 1.augustā, ievērojot Izglītības likuma pārejas noteikumu 60.punktā minēto termiņu attiecībā uz internātskolām. </w:t>
            </w:r>
          </w:p>
        </w:tc>
      </w:tr>
    </w:tbl>
    <w:p w14:paraId="11013EB7" w14:textId="77777777" w:rsidR="00423788" w:rsidRPr="00425AF4"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pPr w:leftFromText="180" w:rightFromText="180" w:vertAnchor="text" w:tblpY="1"/>
        <w:tblOverlap w:val="neve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425AF4" w:rsidRPr="00425AF4" w14:paraId="11013EB9" w14:textId="77777777" w:rsidTr="000C46D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425AF4" w:rsidRDefault="00D170DC" w:rsidP="000C46D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25AF4">
              <w:rPr>
                <w:rFonts w:ascii="Times New Roman" w:eastAsia="Times New Roman" w:hAnsi="Times New Roman" w:cs="Times New Roman"/>
                <w:b/>
                <w:bCs/>
                <w:sz w:val="28"/>
                <w:szCs w:val="28"/>
                <w:lang w:eastAsia="lv-LV"/>
              </w:rPr>
              <w:t>I.</w:t>
            </w:r>
            <w:r w:rsidR="0050178F" w:rsidRPr="00425AF4">
              <w:rPr>
                <w:rFonts w:ascii="Times New Roman" w:eastAsia="Times New Roman" w:hAnsi="Times New Roman" w:cs="Times New Roman"/>
                <w:b/>
                <w:bCs/>
                <w:sz w:val="28"/>
                <w:szCs w:val="28"/>
                <w:lang w:eastAsia="lv-LV"/>
              </w:rPr>
              <w:t> </w:t>
            </w:r>
            <w:r w:rsidRPr="00425AF4">
              <w:rPr>
                <w:rFonts w:ascii="Times New Roman" w:eastAsia="Times New Roman" w:hAnsi="Times New Roman" w:cs="Times New Roman"/>
                <w:b/>
                <w:bCs/>
                <w:sz w:val="28"/>
                <w:szCs w:val="28"/>
                <w:lang w:eastAsia="lv-LV"/>
              </w:rPr>
              <w:t>Tiesību akta projekta izstrādes nepieciešamība</w:t>
            </w:r>
          </w:p>
        </w:tc>
      </w:tr>
      <w:tr w:rsidR="00425AF4" w:rsidRPr="00425AF4" w14:paraId="11013EBD" w14:textId="77777777" w:rsidTr="009A35AE">
        <w:trPr>
          <w:trHeight w:val="5151"/>
        </w:trPr>
        <w:tc>
          <w:tcPr>
            <w:tcW w:w="155"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425AF4"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11013EBB" w14:textId="17D71D02" w:rsidR="0045255A" w:rsidRPr="00425AF4" w:rsidRDefault="00D170DC" w:rsidP="000C46D7">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Pamatojums</w:t>
            </w:r>
          </w:p>
          <w:p w14:paraId="0898E4DE" w14:textId="77777777" w:rsidR="0045255A" w:rsidRPr="00425AF4" w:rsidRDefault="0045255A" w:rsidP="0045255A">
            <w:pPr>
              <w:rPr>
                <w:rFonts w:ascii="Times New Roman" w:eastAsia="Times New Roman" w:hAnsi="Times New Roman" w:cs="Times New Roman"/>
                <w:sz w:val="28"/>
                <w:szCs w:val="28"/>
                <w:lang w:eastAsia="lv-LV"/>
              </w:rPr>
            </w:pPr>
          </w:p>
          <w:p w14:paraId="0783F55D" w14:textId="77777777" w:rsidR="0045255A" w:rsidRPr="00425AF4" w:rsidRDefault="0045255A" w:rsidP="0045255A">
            <w:pPr>
              <w:rPr>
                <w:rFonts w:ascii="Times New Roman" w:eastAsia="Times New Roman" w:hAnsi="Times New Roman" w:cs="Times New Roman"/>
                <w:sz w:val="28"/>
                <w:szCs w:val="28"/>
                <w:lang w:eastAsia="lv-LV"/>
              </w:rPr>
            </w:pPr>
          </w:p>
          <w:p w14:paraId="072D1C19" w14:textId="77777777" w:rsidR="0045255A" w:rsidRPr="00425AF4" w:rsidRDefault="0045255A" w:rsidP="0045255A">
            <w:pPr>
              <w:rPr>
                <w:rFonts w:ascii="Times New Roman" w:eastAsia="Times New Roman" w:hAnsi="Times New Roman" w:cs="Times New Roman"/>
                <w:sz w:val="28"/>
                <w:szCs w:val="28"/>
                <w:lang w:eastAsia="lv-LV"/>
              </w:rPr>
            </w:pPr>
          </w:p>
          <w:p w14:paraId="37AE0823" w14:textId="77777777" w:rsidR="0045255A" w:rsidRPr="00425AF4" w:rsidRDefault="0045255A" w:rsidP="0045255A">
            <w:pPr>
              <w:rPr>
                <w:rFonts w:ascii="Times New Roman" w:eastAsia="Times New Roman" w:hAnsi="Times New Roman" w:cs="Times New Roman"/>
                <w:sz w:val="28"/>
                <w:szCs w:val="28"/>
                <w:lang w:eastAsia="lv-LV"/>
              </w:rPr>
            </w:pPr>
          </w:p>
          <w:p w14:paraId="48EB7AA0" w14:textId="77777777" w:rsidR="0045255A" w:rsidRPr="00425AF4" w:rsidRDefault="0045255A" w:rsidP="0045255A">
            <w:pPr>
              <w:rPr>
                <w:rFonts w:ascii="Times New Roman" w:eastAsia="Times New Roman" w:hAnsi="Times New Roman" w:cs="Times New Roman"/>
                <w:sz w:val="28"/>
                <w:szCs w:val="28"/>
                <w:lang w:eastAsia="lv-LV"/>
              </w:rPr>
            </w:pPr>
          </w:p>
          <w:p w14:paraId="0D245A10" w14:textId="77777777" w:rsidR="0045255A" w:rsidRPr="00425AF4" w:rsidRDefault="0045255A" w:rsidP="0045255A">
            <w:pPr>
              <w:rPr>
                <w:rFonts w:ascii="Times New Roman" w:eastAsia="Times New Roman" w:hAnsi="Times New Roman" w:cs="Times New Roman"/>
                <w:sz w:val="28"/>
                <w:szCs w:val="28"/>
                <w:lang w:eastAsia="lv-LV"/>
              </w:rPr>
            </w:pPr>
          </w:p>
          <w:p w14:paraId="7D18529A" w14:textId="77777777" w:rsidR="0045255A" w:rsidRPr="00425AF4" w:rsidRDefault="0045255A" w:rsidP="0045255A">
            <w:pPr>
              <w:rPr>
                <w:rFonts w:ascii="Times New Roman" w:eastAsia="Times New Roman" w:hAnsi="Times New Roman" w:cs="Times New Roman"/>
                <w:sz w:val="28"/>
                <w:szCs w:val="28"/>
                <w:lang w:eastAsia="lv-LV"/>
              </w:rPr>
            </w:pPr>
          </w:p>
          <w:p w14:paraId="2A66C4F8" w14:textId="77777777" w:rsidR="0045255A" w:rsidRPr="00425AF4" w:rsidRDefault="0045255A" w:rsidP="0045255A">
            <w:pPr>
              <w:rPr>
                <w:rFonts w:ascii="Times New Roman" w:eastAsia="Times New Roman" w:hAnsi="Times New Roman" w:cs="Times New Roman"/>
                <w:sz w:val="28"/>
                <w:szCs w:val="28"/>
                <w:lang w:eastAsia="lv-LV"/>
              </w:rPr>
            </w:pPr>
          </w:p>
          <w:p w14:paraId="7A53F562" w14:textId="77777777" w:rsidR="00894C55" w:rsidRPr="00425AF4" w:rsidRDefault="00894C55" w:rsidP="0045255A">
            <w:pPr>
              <w:jc w:val="center"/>
              <w:rPr>
                <w:rFonts w:ascii="Times New Roman" w:eastAsia="Times New Roman" w:hAnsi="Times New Roman" w:cs="Times New Roman"/>
                <w:sz w:val="28"/>
                <w:szCs w:val="28"/>
                <w:lang w:eastAsia="lv-LV"/>
              </w:rPr>
            </w:pPr>
          </w:p>
        </w:tc>
        <w:tc>
          <w:tcPr>
            <w:tcW w:w="3766" w:type="pct"/>
            <w:tcBorders>
              <w:top w:val="outset" w:sz="6" w:space="0" w:color="414142"/>
              <w:left w:val="outset" w:sz="6" w:space="0" w:color="414142"/>
              <w:bottom w:val="outset" w:sz="6" w:space="0" w:color="414142"/>
              <w:right w:val="outset" w:sz="6" w:space="0" w:color="414142"/>
            </w:tcBorders>
            <w:hideMark/>
          </w:tcPr>
          <w:p w14:paraId="11013EBC" w14:textId="14EDF446" w:rsidR="00895221" w:rsidRPr="00425AF4" w:rsidRDefault="00672420" w:rsidP="0074648C">
            <w:pPr>
              <w:spacing w:after="0" w:line="240" w:lineRule="auto"/>
              <w:ind w:left="106" w:right="118" w:firstLine="720"/>
              <w:jc w:val="both"/>
              <w:rPr>
                <w:rFonts w:ascii="Times New Roman" w:hAnsi="Times New Roman" w:cs="Times New Roman"/>
                <w:bCs/>
                <w:sz w:val="28"/>
                <w:szCs w:val="28"/>
              </w:rPr>
            </w:pPr>
            <w:r w:rsidRPr="00425AF4">
              <w:rPr>
                <w:rFonts w:ascii="Times New Roman" w:hAnsi="Times New Roman" w:cs="Times New Roman"/>
                <w:bCs/>
                <w:sz w:val="28"/>
                <w:szCs w:val="28"/>
              </w:rPr>
              <w:t>Ministru kabineta noteikumu projekts “Grozījumi Ministru kabineta 2016.gada 5.jūlija noteikumos Nr. 447 “Par valsts budžeta mērķdotāciju pedagogu darba samaksai pašvaldību vispārējās izglītības iestādēs un valsts augstskolu vispārējās vidējās izglītības iestādēs”” (turpmāk – noteikumu projekts) izstrādāts pēc Izglītības un zinātnes ministrijas (turpmāk –</w:t>
            </w:r>
            <w:bookmarkStart w:id="0" w:name="_GoBack"/>
            <w:bookmarkEnd w:id="0"/>
            <w:r w:rsidRPr="00425AF4">
              <w:rPr>
                <w:rFonts w:ascii="Times New Roman" w:hAnsi="Times New Roman" w:cs="Times New Roman"/>
                <w:bCs/>
                <w:sz w:val="28"/>
                <w:szCs w:val="28"/>
              </w:rPr>
              <w:t xml:space="preserve"> ministrija) iniciatīvas, ņemot vērā veikto finanšu analīzi par valsts budžeta finansējumu pedagogu darba samaksai un valsts sociālās apdrošināšanas obligātajām iemaksām (turpmāk – mērķdotācija) izlietojumu pašvaldību vispārējās pamata un vidējās izglītības iestādēs (turpmāk – izglītības iestādes) saskaņā ar Valsts izglītības informācijas sistēmā 201</w:t>
            </w:r>
            <w:r w:rsidR="0074648C" w:rsidRPr="00425AF4">
              <w:rPr>
                <w:rFonts w:ascii="Times New Roman" w:hAnsi="Times New Roman" w:cs="Times New Roman"/>
                <w:bCs/>
                <w:sz w:val="28"/>
                <w:szCs w:val="28"/>
              </w:rPr>
              <w:t>8</w:t>
            </w:r>
            <w:r w:rsidRPr="00425AF4">
              <w:rPr>
                <w:rFonts w:ascii="Times New Roman" w:hAnsi="Times New Roman" w:cs="Times New Roman"/>
                <w:bCs/>
                <w:sz w:val="28"/>
                <w:szCs w:val="28"/>
              </w:rPr>
              <w:t>./201</w:t>
            </w:r>
            <w:r w:rsidR="0074648C" w:rsidRPr="00425AF4">
              <w:rPr>
                <w:rFonts w:ascii="Times New Roman" w:hAnsi="Times New Roman" w:cs="Times New Roman"/>
                <w:bCs/>
                <w:sz w:val="28"/>
                <w:szCs w:val="28"/>
              </w:rPr>
              <w:t>9</w:t>
            </w:r>
            <w:r w:rsidRPr="00425AF4">
              <w:rPr>
                <w:rFonts w:ascii="Times New Roman" w:hAnsi="Times New Roman" w:cs="Times New Roman"/>
                <w:bCs/>
                <w:sz w:val="28"/>
                <w:szCs w:val="28"/>
              </w:rPr>
              <w:t>.mācību gadam apstipri</w:t>
            </w:r>
            <w:r w:rsidR="00895221" w:rsidRPr="00425AF4">
              <w:rPr>
                <w:rFonts w:ascii="Times New Roman" w:hAnsi="Times New Roman" w:cs="Times New Roman"/>
                <w:bCs/>
                <w:sz w:val="28"/>
                <w:szCs w:val="28"/>
              </w:rPr>
              <w:t>nātajām  pedagogu tarifikācijām, kā arī ņemot vērā citos saistošajos normatīvajos dokumentos pieņemtās normas.</w:t>
            </w:r>
          </w:p>
        </w:tc>
      </w:tr>
      <w:tr w:rsidR="00425AF4" w:rsidRPr="00425AF4" w14:paraId="11013ECC" w14:textId="77777777" w:rsidTr="000C46D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BE" w14:textId="0B31D1B8" w:rsidR="00894C55" w:rsidRPr="00425AF4"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425AF4" w:rsidRDefault="00D170DC" w:rsidP="000C46D7">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10709BB0" w14:textId="77777777" w:rsidR="00672420" w:rsidRPr="00425AF4" w:rsidRDefault="00672420"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425AF4">
              <w:rPr>
                <w:rFonts w:ascii="Times New Roman" w:eastAsia="Calibri" w:hAnsi="Times New Roman" w:cs="Times New Roman"/>
                <w:sz w:val="28"/>
                <w:szCs w:val="28"/>
              </w:rPr>
              <w:t xml:space="preserve">Ministru kabineta 2016.gada 5.jūlija noteikumi Nr.447 “Par valsts budžeta mērķdotāciju pedagogu darba samaksai pašvaldību vispārējās izglītības iestādēs un valsts augstskolu vispārējās vidējās izglītības iestādēs” (turpmāk – noteikumi Nr.447) nosaka kārtību, kādā aprēķina un sadala mērķdotāciju pašvaldībām un valsts augstskolu vispārējās izglītības iestādēm. </w:t>
            </w:r>
          </w:p>
          <w:p w14:paraId="226D543B" w14:textId="77777777" w:rsidR="0074648C" w:rsidRPr="00425AF4" w:rsidRDefault="0074648C" w:rsidP="0074648C">
            <w:pPr>
              <w:spacing w:after="0" w:line="240" w:lineRule="auto"/>
              <w:ind w:left="106" w:right="118" w:firstLine="720"/>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 xml:space="preserve">Saskaņā ar Izglītības likuma pārejas noteikumu 60.punktu ar 2019.gada 1.augustu no Izglītības likuma tiks izslēgts vārds “internātskola”. Saskaņā ar pārejas noteikumu 61.punktu jaunu internātskolu dibināšana no 2018.gada 1.janvāra nav atļauta. Internātskolas, kas nodibinātas līdz </w:t>
            </w:r>
            <w:r w:rsidRPr="00425AF4">
              <w:rPr>
                <w:rFonts w:ascii="Times New Roman" w:eastAsia="Times New Roman" w:hAnsi="Times New Roman" w:cs="Times New Roman"/>
                <w:sz w:val="28"/>
                <w:szCs w:val="28"/>
                <w:lang w:eastAsia="lv-LV"/>
              </w:rPr>
              <w:lastRenderedPageBreak/>
              <w:t xml:space="preserve">minētajam datumam, valsts turpināja līdzfinansēt līdz 2018.gada 31.decembrim. </w:t>
            </w:r>
          </w:p>
          <w:p w14:paraId="57452251" w14:textId="397AB87A" w:rsidR="0074648C" w:rsidRPr="00425AF4" w:rsidRDefault="0074648C" w:rsidP="0074648C">
            <w:pPr>
              <w:spacing w:after="0" w:line="240" w:lineRule="auto"/>
              <w:ind w:left="106" w:right="118" w:firstLine="720"/>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 xml:space="preserve">Savukārt Atbilstoši Vispārējās izglītības likuma pārejas noteikumu 35.punktam grozījumi 29.panta otrajā daļā, ar kuriem </w:t>
            </w:r>
            <w:proofErr w:type="spellStart"/>
            <w:r w:rsidRPr="00425AF4">
              <w:rPr>
                <w:rFonts w:ascii="Times New Roman" w:eastAsia="Times New Roman" w:hAnsi="Times New Roman" w:cs="Times New Roman"/>
                <w:sz w:val="28"/>
                <w:szCs w:val="28"/>
                <w:lang w:eastAsia="lv-LV"/>
              </w:rPr>
              <w:t>citstarp</w:t>
            </w:r>
            <w:proofErr w:type="spellEnd"/>
            <w:r w:rsidRPr="00425AF4">
              <w:rPr>
                <w:rFonts w:ascii="Times New Roman" w:eastAsia="Times New Roman" w:hAnsi="Times New Roman" w:cs="Times New Roman"/>
                <w:sz w:val="28"/>
                <w:szCs w:val="28"/>
                <w:lang w:eastAsia="lv-LV"/>
              </w:rPr>
              <w:t xml:space="preserve"> tiks izslēgta internātskola kā pamatizglītības ieguves vieta, stāsies spēkā 2019.gada 1.septembrī. Ņemot vērā iepriekš minēto, nepieciešams izdarīt grozījumus noteikum</w:t>
            </w:r>
            <w:r w:rsidR="006A4F28" w:rsidRPr="00425AF4">
              <w:rPr>
                <w:rFonts w:ascii="Times New Roman" w:eastAsia="Times New Roman" w:hAnsi="Times New Roman" w:cs="Times New Roman"/>
                <w:sz w:val="28"/>
                <w:szCs w:val="28"/>
                <w:lang w:eastAsia="lv-LV"/>
              </w:rPr>
              <w:t>os</w:t>
            </w:r>
            <w:r w:rsidRPr="00425AF4">
              <w:rPr>
                <w:rFonts w:ascii="Times New Roman" w:eastAsia="Times New Roman" w:hAnsi="Times New Roman" w:cs="Times New Roman"/>
                <w:sz w:val="28"/>
                <w:szCs w:val="28"/>
                <w:lang w:eastAsia="lv-LV"/>
              </w:rPr>
              <w:t xml:space="preserve"> Nr.447, izslēdzot normas, kas attiecas uz internātskolu finansējuma aprēķināšanu. </w:t>
            </w:r>
            <w:r w:rsidR="00356BF2" w:rsidRPr="00425AF4">
              <w:rPr>
                <w:rFonts w:ascii="Times New Roman" w:eastAsia="Times New Roman" w:hAnsi="Times New Roman" w:cs="Times New Roman"/>
                <w:sz w:val="28"/>
                <w:szCs w:val="28"/>
                <w:lang w:eastAsia="lv-LV"/>
              </w:rPr>
              <w:t xml:space="preserve">Attiecīgi precizējams arī noteikumu Nr.447 1.pielikums, norādot, ka pārskatos par mērķdotācijas novadu un republikas pilsētu pašvaldībām izlietojumu </w:t>
            </w:r>
            <w:r w:rsidR="00356BF2" w:rsidRPr="00425AF4">
              <w:rPr>
                <w:rFonts w:ascii="Times New Roman" w:hAnsi="Times New Roman" w:cs="Times New Roman"/>
                <w:sz w:val="28"/>
                <w:szCs w:val="28"/>
              </w:rPr>
              <w:t xml:space="preserve"> in</w:t>
            </w:r>
            <w:r w:rsidR="00356BF2" w:rsidRPr="00425AF4">
              <w:rPr>
                <w:rFonts w:ascii="Times New Roman" w:eastAsia="Times New Roman" w:hAnsi="Times New Roman" w:cs="Times New Roman"/>
                <w:sz w:val="28"/>
                <w:szCs w:val="28"/>
                <w:lang w:eastAsia="lv-LV"/>
              </w:rPr>
              <w:t xml:space="preserve">formācija par internātskolām iesniedzama par laikposmu līdz 2019.gada 31.augustam. </w:t>
            </w:r>
          </w:p>
          <w:p w14:paraId="2B2C3C96" w14:textId="66E27AC8" w:rsidR="00C8077C" w:rsidRPr="00425AF4" w:rsidRDefault="00C8077C" w:rsidP="0074648C">
            <w:pPr>
              <w:spacing w:after="0" w:line="240" w:lineRule="auto"/>
              <w:ind w:left="106" w:right="118" w:firstLine="720"/>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 xml:space="preserve">Izglītības likuma 8.pantā ir noteiktas izglītības  ieguves formas, kur atsevišķi tiek izdalīta neklātiene un tālmācība. Ņemot vērā izmaiņas Izglītības likumā, nepieciešams precizēt noteikumu Nr.447 7.4.apakspunktu. </w:t>
            </w:r>
          </w:p>
          <w:p w14:paraId="1F1A83B8" w14:textId="2B7D5137" w:rsidR="00C8077C" w:rsidRPr="00425AF4" w:rsidRDefault="00C8077C" w:rsidP="00C8077C">
            <w:pPr>
              <w:spacing w:after="0" w:line="240" w:lineRule="auto"/>
              <w:ind w:left="106" w:right="118" w:firstLine="720"/>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 xml:space="preserve">Vispārējās izglītības likuma </w:t>
            </w:r>
            <w:r w:rsidR="006A4F28" w:rsidRPr="00425AF4">
              <w:rPr>
                <w:rFonts w:ascii="Times New Roman" w:eastAsia="Times New Roman" w:hAnsi="Times New Roman" w:cs="Times New Roman"/>
                <w:sz w:val="28"/>
                <w:szCs w:val="28"/>
                <w:lang w:eastAsia="lv-LV"/>
              </w:rPr>
              <w:t>pā</w:t>
            </w:r>
            <w:r w:rsidR="006B1D95" w:rsidRPr="00425AF4">
              <w:rPr>
                <w:rFonts w:ascii="Times New Roman" w:eastAsia="Times New Roman" w:hAnsi="Times New Roman" w:cs="Times New Roman"/>
                <w:sz w:val="28"/>
                <w:szCs w:val="28"/>
                <w:lang w:eastAsia="lv-LV"/>
              </w:rPr>
              <w:t xml:space="preserve">rejas noteikumu </w:t>
            </w:r>
            <w:r w:rsidRPr="00425AF4">
              <w:rPr>
                <w:rFonts w:ascii="Times New Roman" w:eastAsia="Times New Roman" w:hAnsi="Times New Roman" w:cs="Times New Roman"/>
                <w:sz w:val="28"/>
                <w:szCs w:val="28"/>
                <w:lang w:eastAsia="lv-LV"/>
              </w:rPr>
              <w:t>26.</w:t>
            </w:r>
            <w:r w:rsidR="006B1D95" w:rsidRPr="00425AF4">
              <w:rPr>
                <w:rFonts w:ascii="Times New Roman" w:eastAsia="Times New Roman" w:hAnsi="Times New Roman" w:cs="Times New Roman"/>
                <w:sz w:val="28"/>
                <w:szCs w:val="28"/>
                <w:lang w:eastAsia="lv-LV"/>
              </w:rPr>
              <w:t>punkts</w:t>
            </w:r>
            <w:r w:rsidRPr="00425AF4">
              <w:rPr>
                <w:rFonts w:ascii="Times New Roman" w:eastAsia="Times New Roman" w:hAnsi="Times New Roman" w:cs="Times New Roman"/>
                <w:sz w:val="28"/>
                <w:szCs w:val="28"/>
                <w:lang w:eastAsia="lv-LV"/>
              </w:rPr>
              <w:t xml:space="preserve"> nosaka, ka izglītības iestādes, kuras īsteno pedagoģiskās korekcijas izglītības programmas, no 2018. gada 1. septembra izglītojamos šajās izglītības programmās neuzņem un, ka izglītības iestādes ir tiesīgas uzsākto pedagoģiskās korekcijas izglītības programmu īstenošanu turpināt līdz 2019. gada 30. jūnijam. Ņemot vērā, ka netiks īstenotas pedagoģiskās korekcijas izglītības programmas, noteikumos Nr.447 nepieciešams veikt grozījumus 6.3. apakšpunktā un 18.2.apakspunktā, svītrojot normas, kas attiecas uz valsts budžeta mērķdotācijas pedagogu darba samaksai aprēķināšana</w:t>
            </w:r>
            <w:r w:rsidR="00E66939" w:rsidRPr="00425AF4">
              <w:rPr>
                <w:rFonts w:ascii="Times New Roman" w:eastAsia="Times New Roman" w:hAnsi="Times New Roman" w:cs="Times New Roman"/>
                <w:sz w:val="28"/>
                <w:szCs w:val="28"/>
                <w:lang w:eastAsia="lv-LV"/>
              </w:rPr>
              <w:t>i noteikto koeficientu pielietošanu</w:t>
            </w:r>
            <w:r w:rsidRPr="00425AF4">
              <w:rPr>
                <w:rFonts w:ascii="Times New Roman" w:eastAsia="Times New Roman" w:hAnsi="Times New Roman" w:cs="Times New Roman"/>
                <w:sz w:val="28"/>
                <w:szCs w:val="28"/>
                <w:lang w:eastAsia="lv-LV"/>
              </w:rPr>
              <w:t xml:space="preserve">. </w:t>
            </w:r>
          </w:p>
          <w:p w14:paraId="573BFB37" w14:textId="4E88661D" w:rsidR="00C8077C" w:rsidRPr="00425AF4" w:rsidRDefault="00D808F9" w:rsidP="00C8077C">
            <w:pPr>
              <w:spacing w:after="0" w:line="240" w:lineRule="auto"/>
              <w:ind w:left="106" w:right="118" w:firstLine="720"/>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 xml:space="preserve">Lai sniegtu atbalstu ne tikai </w:t>
            </w:r>
            <w:proofErr w:type="spellStart"/>
            <w:r w:rsidRPr="00425AF4">
              <w:rPr>
                <w:rFonts w:ascii="Times New Roman" w:eastAsia="Times New Roman" w:hAnsi="Times New Roman" w:cs="Times New Roman"/>
                <w:sz w:val="28"/>
                <w:szCs w:val="28"/>
                <w:lang w:eastAsia="lv-LV"/>
              </w:rPr>
              <w:t>remigrējušo</w:t>
            </w:r>
            <w:proofErr w:type="spellEnd"/>
            <w:r w:rsidRPr="00425AF4">
              <w:rPr>
                <w:rFonts w:ascii="Times New Roman" w:eastAsia="Times New Roman" w:hAnsi="Times New Roman" w:cs="Times New Roman"/>
                <w:sz w:val="28"/>
                <w:szCs w:val="28"/>
                <w:lang w:eastAsia="lv-LV"/>
              </w:rPr>
              <w:t>, bet arī imigrējušo bērnu veiksmīgai iekļaušanai izglītības iestādēs, tādējādi nodrošinot Ministru kabineta noteikumos noteikto, ka ar direktora rīkojumu nosaka viena līdz triju mācību gadu laikā īstenojamos valsts finansētos atbalsta pasākumus obligātās pamatizglītības ieguvei – latviešu valodas prasmes pilnveidei un mācību priekšmetu "Latviešu valoda" vai "Literatūra", vai "Latviešu valoda un literatūra", "Sociālās zinības", "Latvijas vēsture", kā arī to mācību priekšmetu apguvei, kuri atšķiras Latvijas un izglītojamā iepriek</w:t>
            </w:r>
            <w:r w:rsidR="00FE4B18" w:rsidRPr="00425AF4">
              <w:rPr>
                <w:rFonts w:ascii="Times New Roman" w:eastAsia="Times New Roman" w:hAnsi="Times New Roman" w:cs="Times New Roman"/>
                <w:sz w:val="28"/>
                <w:szCs w:val="28"/>
                <w:lang w:eastAsia="lv-LV"/>
              </w:rPr>
              <w:t>š apgūtajā izglītības programmā, nepieciešams veikt grozījumu noteikumu Nr.447 12.</w:t>
            </w:r>
            <w:r w:rsidR="00FE4B18" w:rsidRPr="00425AF4">
              <w:rPr>
                <w:rFonts w:ascii="Times New Roman" w:eastAsia="Times New Roman" w:hAnsi="Times New Roman" w:cs="Times New Roman"/>
                <w:sz w:val="28"/>
                <w:szCs w:val="28"/>
                <w:vertAlign w:val="superscript"/>
                <w:lang w:eastAsia="lv-LV"/>
              </w:rPr>
              <w:t>3</w:t>
            </w:r>
            <w:r w:rsidR="00FE4B18" w:rsidRPr="00425AF4">
              <w:rPr>
                <w:rFonts w:ascii="Times New Roman" w:eastAsia="Times New Roman" w:hAnsi="Times New Roman" w:cs="Times New Roman"/>
                <w:sz w:val="28"/>
                <w:szCs w:val="28"/>
                <w:lang w:eastAsia="lv-LV"/>
              </w:rPr>
              <w:t xml:space="preserve"> punktā, lai </w:t>
            </w:r>
            <w:r w:rsidRPr="00425AF4">
              <w:rPr>
                <w:rFonts w:ascii="Times New Roman" w:eastAsia="Times New Roman" w:hAnsi="Times New Roman" w:cs="Times New Roman"/>
                <w:sz w:val="28"/>
                <w:szCs w:val="28"/>
                <w:lang w:eastAsia="lv-LV"/>
              </w:rPr>
              <w:t>pašvaldības varē</w:t>
            </w:r>
            <w:r w:rsidR="00FE4B18" w:rsidRPr="00425AF4">
              <w:rPr>
                <w:rFonts w:ascii="Times New Roman" w:eastAsia="Times New Roman" w:hAnsi="Times New Roman" w:cs="Times New Roman"/>
                <w:sz w:val="28"/>
                <w:szCs w:val="28"/>
                <w:lang w:eastAsia="lv-LV"/>
              </w:rPr>
              <w:t>tu</w:t>
            </w:r>
            <w:r w:rsidRPr="00425AF4">
              <w:rPr>
                <w:rFonts w:ascii="Times New Roman" w:eastAsia="Times New Roman" w:hAnsi="Times New Roman" w:cs="Times New Roman"/>
                <w:sz w:val="28"/>
                <w:szCs w:val="28"/>
                <w:lang w:eastAsia="lv-LV"/>
              </w:rPr>
              <w:t xml:space="preserve"> pārdalīt valsts budžeta mērķdotāciju izglītības iestādēm arī imigrējušo bērnu atbalsta sniegšanai.</w:t>
            </w:r>
          </w:p>
          <w:p w14:paraId="124250D3" w14:textId="1E41B37F" w:rsidR="0074648C" w:rsidRPr="00425AF4" w:rsidRDefault="0074648C" w:rsidP="0074648C">
            <w:pPr>
              <w:spacing w:after="0" w:line="240" w:lineRule="auto"/>
              <w:ind w:left="106" w:right="118" w:firstLine="720"/>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lastRenderedPageBreak/>
              <w:t>Noteikumu Nr.447 12.punktā ir noteikts, ka pašvaldības piecu darbdienu laik</w:t>
            </w:r>
            <w:r w:rsidR="00775280" w:rsidRPr="00425AF4">
              <w:rPr>
                <w:rFonts w:ascii="Times New Roman" w:eastAsia="Times New Roman" w:hAnsi="Times New Roman" w:cs="Times New Roman"/>
                <w:sz w:val="28"/>
                <w:szCs w:val="28"/>
                <w:lang w:eastAsia="lv-LV"/>
              </w:rPr>
              <w:t>ā pēc mērķdotāciju sadalījuma ap</w:t>
            </w:r>
            <w:r w:rsidRPr="00425AF4">
              <w:rPr>
                <w:rFonts w:ascii="Times New Roman" w:eastAsia="Times New Roman" w:hAnsi="Times New Roman" w:cs="Times New Roman"/>
                <w:sz w:val="28"/>
                <w:szCs w:val="28"/>
                <w:lang w:eastAsia="lv-LV"/>
              </w:rPr>
              <w:t xml:space="preserve">stiprināšanas Ministru kabinetā Valsts izglītības informācijas sistēmā ievada informāciju par piešķirtās mērķdotācijas apjomu katrā izglītības iestādē. Ministrija ir saņēmusi vairāku pašvaldību priekšlikumu noteikt ilgāku termiņu, kādā pašvaldībām ir jāievada informācija, minēto pamatojot ar to, ka domes sēdes, kurās tiek apstiprināts katrai izglītības iestādei mērķdotācijas apjoms, nenotiek piecu darbdienu laikā, bet gan vēlāk. Ievērojot minēto, ministrija rosina minēto termiņu pagarināt līdz 20 darbdienām. </w:t>
            </w:r>
          </w:p>
          <w:p w14:paraId="3403F105" w14:textId="77777777" w:rsidR="00894C55" w:rsidRPr="00425AF4" w:rsidRDefault="0074648C" w:rsidP="0042486F">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2016.gadā, sagatavojot pedagogu darba samaksas jauno modeli, noteikumos Nr. 447 tika iekļauta norma, kas noteica, ka līdz 2018. gada 1. septembrim no mērķdotācijas aprēķina papildu finansējumu licencētām profesionāli orientēta virziena pamatizglītības programmām ar padziļinātu mācību priekšmetu mācīšanu (izņemot mūziku), skolēnu skaitam piemērojot koeficientu 1,2. Pamats šādai normas ieviešanai bija jaunā vispārējās izglītības satura ieviešana, kas tika plānota ar 2018.gada 1.septembri.  Ņemot vērā, ka jaunā vispārējās izglītības satura ieviešana atlikta uz 2020./2021.mācību gadu, koeficientu – 1,2 turpinās piemērot izglītojamo skaitam attiecīgajā programmā arī 2019./2020.mācību gadā un attiecīgi noteikumu projekta 1.8. apakšpunktā ir precizēts datums – 2020.gada 31.augusts.</w:t>
            </w:r>
          </w:p>
          <w:p w14:paraId="11013ECB" w14:textId="75D1FBA0" w:rsidR="00356BF2" w:rsidRPr="00425AF4" w:rsidRDefault="00AE4793" w:rsidP="00CA4EAD">
            <w:pPr>
              <w:tabs>
                <w:tab w:val="center" w:pos="141"/>
                <w:tab w:val="left" w:pos="5812"/>
                <w:tab w:val="left" w:pos="5953"/>
              </w:tabs>
              <w:autoSpaceDE w:val="0"/>
              <w:autoSpaceDN w:val="0"/>
              <w:adjustRightInd w:val="0"/>
              <w:spacing w:after="0" w:line="240" w:lineRule="auto"/>
              <w:ind w:left="142" w:right="141" w:firstLine="567"/>
              <w:jc w:val="both"/>
              <w:rPr>
                <w:sz w:val="28"/>
                <w:szCs w:val="28"/>
              </w:rPr>
            </w:pPr>
            <w:r w:rsidRPr="00425AF4">
              <w:rPr>
                <w:rFonts w:ascii="Times New Roman" w:eastAsia="Times New Roman" w:hAnsi="Times New Roman" w:cs="Times New Roman"/>
                <w:sz w:val="28"/>
                <w:szCs w:val="28"/>
                <w:lang w:eastAsia="lv-LV"/>
              </w:rPr>
              <w:t xml:space="preserve">Noteikumu projektam jāstājas spēkā 2019.gada 1.augustā, ievērojot Izglītības likuma pārejas noteikumu 60.punktā minēto termiņu attiecībā uz internātskolām. Savukārt pārējie noteikuma projekti </w:t>
            </w:r>
            <w:r w:rsidR="00CA4EAD" w:rsidRPr="00425AF4">
              <w:rPr>
                <w:rFonts w:ascii="Times New Roman" w:eastAsia="Times New Roman" w:hAnsi="Times New Roman" w:cs="Times New Roman"/>
                <w:sz w:val="28"/>
                <w:szCs w:val="28"/>
                <w:lang w:eastAsia="lv-LV"/>
              </w:rPr>
              <w:t>stāsies</w:t>
            </w:r>
            <w:r w:rsidRPr="00425AF4">
              <w:rPr>
                <w:rFonts w:ascii="Times New Roman" w:eastAsia="Times New Roman" w:hAnsi="Times New Roman" w:cs="Times New Roman"/>
                <w:sz w:val="28"/>
                <w:szCs w:val="28"/>
                <w:lang w:eastAsia="lv-LV"/>
              </w:rPr>
              <w:t xml:space="preserve"> spēkā 2019.gada 1.</w:t>
            </w:r>
            <w:r w:rsidR="00CA4EAD" w:rsidRPr="00425AF4">
              <w:rPr>
                <w:rFonts w:ascii="Times New Roman" w:eastAsia="Times New Roman" w:hAnsi="Times New Roman" w:cs="Times New Roman"/>
                <w:sz w:val="28"/>
                <w:szCs w:val="28"/>
                <w:lang w:eastAsia="lv-LV"/>
              </w:rPr>
              <w:t>septembrī</w:t>
            </w:r>
            <w:r w:rsidRPr="00425AF4">
              <w:rPr>
                <w:rFonts w:ascii="Times New Roman" w:eastAsia="Times New Roman" w:hAnsi="Times New Roman" w:cs="Times New Roman"/>
                <w:sz w:val="28"/>
                <w:szCs w:val="28"/>
                <w:lang w:eastAsia="lv-LV"/>
              </w:rPr>
              <w:t xml:space="preserve">, jo </w:t>
            </w:r>
            <w:r w:rsidR="00356BF2" w:rsidRPr="00425AF4">
              <w:rPr>
                <w:rFonts w:ascii="Times New Roman" w:eastAsia="Times New Roman" w:hAnsi="Times New Roman" w:cs="Times New Roman"/>
                <w:sz w:val="28"/>
                <w:szCs w:val="28"/>
                <w:lang w:eastAsia="lv-LV"/>
              </w:rPr>
              <w:t>valsts budžeta mēr</w:t>
            </w:r>
            <w:r w:rsidRPr="00425AF4">
              <w:rPr>
                <w:rFonts w:ascii="Times New Roman" w:eastAsia="Times New Roman" w:hAnsi="Times New Roman" w:cs="Times New Roman"/>
                <w:sz w:val="28"/>
                <w:szCs w:val="28"/>
                <w:lang w:eastAsia="lv-LV"/>
              </w:rPr>
              <w:t>ķdotāciju aprēķina mācību gadam.</w:t>
            </w:r>
          </w:p>
        </w:tc>
      </w:tr>
      <w:tr w:rsidR="00425AF4" w:rsidRPr="00425AF4" w14:paraId="11013ED0" w14:textId="77777777" w:rsidTr="000C46D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CD" w14:textId="59EEF0D8" w:rsidR="00894C55" w:rsidRPr="00425AF4"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425AF4" w:rsidRDefault="00D170DC" w:rsidP="000C46D7">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Projekta izstrādē iesaistītās institūcijas</w:t>
            </w:r>
            <w:r w:rsidR="00042EA9" w:rsidRPr="00425AF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tcPr>
          <w:p w14:paraId="11013ECF" w14:textId="1D15ED7D" w:rsidR="00894C55" w:rsidRPr="00425AF4" w:rsidRDefault="00CC1F01" w:rsidP="00910416">
            <w:pPr>
              <w:spacing w:after="0" w:line="240" w:lineRule="auto"/>
              <w:ind w:right="118"/>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Ministrija.</w:t>
            </w:r>
          </w:p>
        </w:tc>
      </w:tr>
      <w:tr w:rsidR="00425AF4" w:rsidRPr="00425AF4" w14:paraId="11013ED4" w14:textId="77777777" w:rsidTr="000C46D7">
        <w:tc>
          <w:tcPr>
            <w:tcW w:w="155"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425AF4"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425AF4" w:rsidRDefault="00D170DC" w:rsidP="000C46D7">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425AF4" w:rsidRDefault="00740445" w:rsidP="00910416">
            <w:pPr>
              <w:spacing w:after="0" w:line="240" w:lineRule="auto"/>
              <w:ind w:right="118"/>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Nav</w:t>
            </w:r>
          </w:p>
        </w:tc>
      </w:tr>
    </w:tbl>
    <w:p w14:paraId="11013ED7" w14:textId="22882B4D" w:rsidR="003844E4" w:rsidRPr="00425AF4" w:rsidRDefault="000C46D7"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425AF4" w:rsidRPr="00425AF4"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425AF4"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25AF4">
              <w:rPr>
                <w:rFonts w:ascii="Times New Roman" w:eastAsia="Times New Roman" w:hAnsi="Times New Roman" w:cs="Times New Roman"/>
                <w:b/>
                <w:bCs/>
                <w:sz w:val="28"/>
                <w:szCs w:val="28"/>
                <w:lang w:eastAsia="lv-LV"/>
              </w:rPr>
              <w:lastRenderedPageBreak/>
              <w:t>II.</w:t>
            </w:r>
            <w:r w:rsidR="0050178F" w:rsidRPr="00425AF4">
              <w:rPr>
                <w:rFonts w:ascii="Times New Roman" w:eastAsia="Times New Roman" w:hAnsi="Times New Roman" w:cs="Times New Roman"/>
                <w:b/>
                <w:bCs/>
                <w:sz w:val="28"/>
                <w:szCs w:val="28"/>
                <w:lang w:eastAsia="lv-LV"/>
              </w:rPr>
              <w:t> </w:t>
            </w:r>
            <w:r w:rsidRPr="00425AF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425AF4" w:rsidRPr="00425AF4"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425AF4" w:rsidRDefault="00D170DC" w:rsidP="00894C55">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425AF4" w:rsidRDefault="00D170DC" w:rsidP="00894C55">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 xml:space="preserve">Sabiedrības </w:t>
            </w:r>
            <w:proofErr w:type="spellStart"/>
            <w:r w:rsidRPr="00425AF4">
              <w:rPr>
                <w:rFonts w:ascii="Times New Roman" w:eastAsia="Times New Roman" w:hAnsi="Times New Roman" w:cs="Times New Roman"/>
                <w:sz w:val="28"/>
                <w:szCs w:val="28"/>
                <w:lang w:eastAsia="lv-LV"/>
              </w:rPr>
              <w:t>mērķgrupas</w:t>
            </w:r>
            <w:proofErr w:type="spellEnd"/>
            <w:r w:rsidRPr="00425AF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697523E7" w:rsidR="00A9006E" w:rsidRPr="00425AF4" w:rsidRDefault="00672420" w:rsidP="00672420">
            <w:pPr>
              <w:tabs>
                <w:tab w:val="left" w:pos="1224"/>
              </w:tabs>
              <w:spacing w:after="0" w:line="240" w:lineRule="auto"/>
              <w:ind w:left="150" w:right="110" w:firstLine="570"/>
              <w:jc w:val="both"/>
              <w:rPr>
                <w:rFonts w:ascii="Times New Roman" w:eastAsia="Times New Roman" w:hAnsi="Times New Roman" w:cs="Times New Roman"/>
                <w:sz w:val="28"/>
                <w:szCs w:val="28"/>
                <w:lang w:eastAsia="lv-LV"/>
              </w:rPr>
            </w:pPr>
            <w:r w:rsidRPr="00425AF4">
              <w:rPr>
                <w:rFonts w:ascii="Times New Roman" w:hAnsi="Times New Roman" w:cs="Times New Roman"/>
                <w:sz w:val="28"/>
                <w:szCs w:val="28"/>
                <w:lang w:eastAsia="lv-LV"/>
              </w:rPr>
              <w:t xml:space="preserve">Pašvaldību un valsts augstskolu vispārējās izglītības iestāžu pedagogus, kā arī 110 novadu pašvaldības un 9 republikas pilsētu pašvaldības.  </w:t>
            </w:r>
            <w:r w:rsidRPr="00425AF4">
              <w:rPr>
                <w:rFonts w:ascii="Times New Roman" w:eastAsia="Times New Roman" w:hAnsi="Times New Roman" w:cs="Times New Roman"/>
                <w:sz w:val="28"/>
                <w:szCs w:val="28"/>
                <w:lang w:eastAsia="lv-LV"/>
              </w:rPr>
              <w:tab/>
            </w:r>
          </w:p>
        </w:tc>
      </w:tr>
      <w:tr w:rsidR="00425AF4" w:rsidRPr="00425AF4"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425AF4" w:rsidRDefault="00D170DC" w:rsidP="00894C55">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425AF4" w:rsidRDefault="00D170DC" w:rsidP="00894C55">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6B2DB53E" w:rsidR="00894C55" w:rsidRPr="00425AF4" w:rsidRDefault="00A8180E" w:rsidP="002D46F4">
            <w:pPr>
              <w:spacing w:after="0" w:line="240" w:lineRule="auto"/>
              <w:ind w:left="150" w:right="110" w:firstLine="570"/>
              <w:jc w:val="both"/>
              <w:rPr>
                <w:rFonts w:ascii="Times New Roman" w:eastAsia="Times New Roman" w:hAnsi="Times New Roman" w:cs="Times New Roman"/>
                <w:sz w:val="28"/>
                <w:szCs w:val="28"/>
                <w:lang w:eastAsia="lv-LV"/>
              </w:rPr>
            </w:pPr>
            <w:r w:rsidRPr="00425AF4">
              <w:rPr>
                <w:rFonts w:ascii="Times New Roman" w:hAnsi="Times New Roman" w:cs="Times New Roman"/>
                <w:sz w:val="28"/>
                <w:szCs w:val="28"/>
                <w:lang w:eastAsia="lv-LV"/>
              </w:rPr>
              <w:t xml:space="preserve">Noteikumu </w:t>
            </w:r>
            <w:r w:rsidR="002D46F4" w:rsidRPr="00425AF4">
              <w:rPr>
                <w:rFonts w:ascii="Times New Roman" w:hAnsi="Times New Roman" w:cs="Times New Roman"/>
                <w:sz w:val="28"/>
                <w:szCs w:val="28"/>
                <w:lang w:eastAsia="lv-LV"/>
              </w:rPr>
              <w:t xml:space="preserve">projekta tiesiskais regulējums nemaina sabiedrības </w:t>
            </w:r>
            <w:proofErr w:type="spellStart"/>
            <w:r w:rsidR="002D46F4" w:rsidRPr="00425AF4">
              <w:rPr>
                <w:rFonts w:ascii="Times New Roman" w:hAnsi="Times New Roman" w:cs="Times New Roman"/>
                <w:sz w:val="28"/>
                <w:szCs w:val="28"/>
                <w:lang w:eastAsia="lv-LV"/>
              </w:rPr>
              <w:t>mērķgrupu</w:t>
            </w:r>
            <w:proofErr w:type="spellEnd"/>
            <w:r w:rsidR="002D46F4" w:rsidRPr="00425AF4">
              <w:rPr>
                <w:rFonts w:ascii="Times New Roman" w:hAnsi="Times New Roman" w:cs="Times New Roman"/>
                <w:sz w:val="28"/>
                <w:szCs w:val="28"/>
                <w:lang w:eastAsia="lv-LV"/>
              </w:rPr>
              <w:t xml:space="preserve"> tiesības un pienākumus,</w:t>
            </w:r>
            <w:r w:rsidR="00D170DC" w:rsidRPr="00425AF4">
              <w:rPr>
                <w:rFonts w:ascii="Times New Roman" w:hAnsi="Times New Roman" w:cs="Times New Roman"/>
                <w:sz w:val="28"/>
                <w:szCs w:val="28"/>
                <w:lang w:eastAsia="lv-LV"/>
              </w:rPr>
              <w:t xml:space="preserve"> tautsaimniecību kā valsts saimniecības nozari neietekmē un administratīvo slogu nerada.</w:t>
            </w:r>
          </w:p>
        </w:tc>
      </w:tr>
      <w:tr w:rsidR="00425AF4" w:rsidRPr="00425AF4"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425AF4" w:rsidRDefault="00D170DC" w:rsidP="00894C55">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425AF4" w:rsidRDefault="00D170DC" w:rsidP="00894C55">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2DE05762" w:rsidR="00894C55" w:rsidRPr="00425AF4" w:rsidRDefault="0094607C" w:rsidP="00433A3D">
            <w:pPr>
              <w:spacing w:after="0" w:line="240" w:lineRule="auto"/>
              <w:ind w:left="150" w:right="110" w:firstLine="570"/>
              <w:rPr>
                <w:rFonts w:ascii="Times New Roman" w:eastAsia="Times New Roman" w:hAnsi="Times New Roman" w:cs="Times New Roman"/>
                <w:sz w:val="28"/>
                <w:szCs w:val="28"/>
                <w:lang w:eastAsia="lv-LV"/>
              </w:rPr>
            </w:pPr>
            <w:r w:rsidRPr="00425AF4">
              <w:rPr>
                <w:rFonts w:ascii="Times New Roman" w:hAnsi="Times New Roman" w:cs="Times New Roman"/>
                <w:sz w:val="28"/>
                <w:szCs w:val="28"/>
                <w:lang w:eastAsia="lv-LV"/>
              </w:rPr>
              <w:t>Noteikumu p</w:t>
            </w:r>
            <w:r w:rsidR="00D170DC" w:rsidRPr="00425AF4">
              <w:rPr>
                <w:rFonts w:ascii="Times New Roman" w:hAnsi="Times New Roman" w:cs="Times New Roman"/>
                <w:sz w:val="28"/>
                <w:szCs w:val="28"/>
                <w:lang w:eastAsia="lv-LV"/>
              </w:rPr>
              <w:t>rojekts šo jomu neskar.</w:t>
            </w:r>
          </w:p>
        </w:tc>
      </w:tr>
      <w:tr w:rsidR="00425AF4" w:rsidRPr="00425AF4"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425AF4" w:rsidRDefault="00D170DC" w:rsidP="00894C55">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425AF4" w:rsidRDefault="00D170DC" w:rsidP="00894C55">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60F04B09" w:rsidR="00042EA9" w:rsidRPr="00425AF4" w:rsidRDefault="0094607C" w:rsidP="00777D02">
            <w:pPr>
              <w:spacing w:after="0" w:line="240" w:lineRule="auto"/>
              <w:ind w:left="150" w:right="110" w:firstLine="570"/>
              <w:jc w:val="both"/>
              <w:rPr>
                <w:rFonts w:ascii="Times New Roman" w:hAnsi="Times New Roman" w:cs="Times New Roman"/>
                <w:sz w:val="28"/>
                <w:szCs w:val="28"/>
                <w:lang w:eastAsia="lv-LV"/>
              </w:rPr>
            </w:pPr>
            <w:r w:rsidRPr="00425AF4">
              <w:rPr>
                <w:rFonts w:ascii="Times New Roman" w:hAnsi="Times New Roman" w:cs="Times New Roman"/>
                <w:sz w:val="28"/>
                <w:szCs w:val="28"/>
                <w:lang w:eastAsia="lv-LV"/>
              </w:rPr>
              <w:t>Noteikumu p</w:t>
            </w:r>
            <w:r w:rsidR="002D46F4" w:rsidRPr="00425AF4">
              <w:rPr>
                <w:rFonts w:ascii="Times New Roman" w:hAnsi="Times New Roman" w:cs="Times New Roman"/>
                <w:sz w:val="28"/>
                <w:szCs w:val="28"/>
                <w:lang w:eastAsia="lv-LV"/>
              </w:rPr>
              <w:t>rojekts šo jomu neskar.</w:t>
            </w:r>
          </w:p>
        </w:tc>
      </w:tr>
      <w:tr w:rsidR="00F25973" w:rsidRPr="00425AF4"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425AF4" w:rsidRDefault="00D170DC" w:rsidP="00894C55">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425AF4" w:rsidRDefault="00D170DC" w:rsidP="00894C55">
            <w:pPr>
              <w:spacing w:after="0" w:line="240" w:lineRule="auto"/>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425AF4"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425AF4">
              <w:rPr>
                <w:rFonts w:ascii="Times New Roman" w:eastAsia="Times New Roman" w:hAnsi="Times New Roman" w:cs="Times New Roman"/>
                <w:sz w:val="28"/>
                <w:szCs w:val="28"/>
                <w:lang w:eastAsia="lv-LV"/>
              </w:rPr>
              <w:t>Nav.</w:t>
            </w:r>
          </w:p>
        </w:tc>
      </w:tr>
    </w:tbl>
    <w:p w14:paraId="11013EEF" w14:textId="77777777" w:rsidR="00423788" w:rsidRPr="00425AF4"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86"/>
      </w:tblGrid>
      <w:tr w:rsidR="00425AF4" w:rsidRPr="00425AF4" w14:paraId="11013EF1" w14:textId="77777777" w:rsidTr="00B347E8">
        <w:trPr>
          <w:trHeight w:val="603"/>
          <w:tblCellSpacing w:w="15" w:type="dxa"/>
        </w:trPr>
        <w:tc>
          <w:tcPr>
            <w:tcW w:w="9426" w:type="dxa"/>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425AF4" w:rsidRDefault="00D170DC" w:rsidP="00B347E8">
            <w:pPr>
              <w:shd w:val="clear" w:color="auto" w:fill="FFFFFF"/>
              <w:spacing w:after="0" w:line="240" w:lineRule="auto"/>
              <w:ind w:firstLine="301"/>
              <w:jc w:val="center"/>
              <w:rPr>
                <w:rFonts w:ascii="Times New Roman" w:eastAsia="Times New Roman" w:hAnsi="Times New Roman" w:cs="Times New Roman"/>
                <w:b/>
                <w:bCs/>
                <w:iCs/>
                <w:sz w:val="28"/>
                <w:szCs w:val="28"/>
                <w:lang w:eastAsia="lv-LV"/>
              </w:rPr>
            </w:pPr>
            <w:r w:rsidRPr="00425AF4">
              <w:rPr>
                <w:rFonts w:ascii="Times New Roman" w:eastAsia="Times New Roman" w:hAnsi="Times New Roman" w:cs="Times New Roman"/>
                <w:b/>
                <w:bCs/>
                <w:iCs/>
                <w:sz w:val="28"/>
                <w:szCs w:val="28"/>
                <w:lang w:eastAsia="lv-LV"/>
              </w:rPr>
              <w:t>III. Tiesību akta projekta ietekme uz valsts budžetu un pašvaldību budžetiem</w:t>
            </w:r>
          </w:p>
        </w:tc>
      </w:tr>
      <w:tr w:rsidR="00B347E8" w:rsidRPr="00425AF4" w14:paraId="63C9DB34" w14:textId="77777777" w:rsidTr="000B4E06">
        <w:trPr>
          <w:tblCellSpacing w:w="15" w:type="dxa"/>
        </w:trPr>
        <w:tc>
          <w:tcPr>
            <w:tcW w:w="9426" w:type="dxa"/>
            <w:tcBorders>
              <w:top w:val="single" w:sz="4" w:space="0" w:color="auto"/>
              <w:left w:val="single" w:sz="4" w:space="0" w:color="auto"/>
              <w:bottom w:val="single" w:sz="4" w:space="0" w:color="auto"/>
              <w:right w:val="single" w:sz="4" w:space="0" w:color="auto"/>
            </w:tcBorders>
            <w:vAlign w:val="center"/>
          </w:tcPr>
          <w:p w14:paraId="5CD14827" w14:textId="076784B9" w:rsidR="00B347E8" w:rsidRPr="00425AF4" w:rsidRDefault="0094607C" w:rsidP="00B347E8">
            <w:pPr>
              <w:shd w:val="clear" w:color="auto" w:fill="FFFFFF"/>
              <w:spacing w:after="0" w:line="240" w:lineRule="auto"/>
              <w:ind w:firstLine="301"/>
              <w:jc w:val="center"/>
              <w:rPr>
                <w:rFonts w:ascii="Times New Roman" w:eastAsia="Times New Roman" w:hAnsi="Times New Roman" w:cs="Times New Roman"/>
                <w:bCs/>
                <w:iCs/>
                <w:sz w:val="28"/>
                <w:szCs w:val="28"/>
                <w:lang w:eastAsia="lv-LV"/>
              </w:rPr>
            </w:pPr>
            <w:r w:rsidRPr="00425AF4">
              <w:rPr>
                <w:rFonts w:ascii="Times New Roman" w:eastAsia="Times New Roman" w:hAnsi="Times New Roman" w:cs="Times New Roman"/>
                <w:bCs/>
                <w:iCs/>
                <w:sz w:val="28"/>
                <w:szCs w:val="28"/>
                <w:lang w:eastAsia="lv-LV"/>
              </w:rPr>
              <w:t>Noteikumu p</w:t>
            </w:r>
            <w:r w:rsidR="00B347E8" w:rsidRPr="00425AF4">
              <w:rPr>
                <w:rFonts w:ascii="Times New Roman" w:eastAsia="Times New Roman" w:hAnsi="Times New Roman" w:cs="Times New Roman"/>
                <w:bCs/>
                <w:iCs/>
                <w:sz w:val="28"/>
                <w:szCs w:val="28"/>
                <w:lang w:eastAsia="lv-LV"/>
              </w:rPr>
              <w:t>rojekts šo jomu neskar.</w:t>
            </w:r>
          </w:p>
        </w:tc>
      </w:tr>
    </w:tbl>
    <w:p w14:paraId="6B880C13" w14:textId="77777777" w:rsidR="00672420" w:rsidRPr="00425AF4" w:rsidRDefault="00672420"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p>
    <w:tbl>
      <w:tblPr>
        <w:tblStyle w:val="TableGrid"/>
        <w:tblW w:w="944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3544"/>
        <w:gridCol w:w="5339"/>
      </w:tblGrid>
      <w:tr w:rsidR="00425AF4" w:rsidRPr="00425AF4" w14:paraId="0DD9FED3" w14:textId="77777777" w:rsidTr="00672420">
        <w:tc>
          <w:tcPr>
            <w:tcW w:w="9445" w:type="dxa"/>
            <w:gridSpan w:val="3"/>
            <w:tcBorders>
              <w:top w:val="single" w:sz="4" w:space="0" w:color="auto"/>
              <w:left w:val="single" w:sz="4" w:space="0" w:color="auto"/>
              <w:bottom w:val="single" w:sz="4" w:space="0" w:color="auto"/>
              <w:right w:val="single" w:sz="4" w:space="0" w:color="auto"/>
            </w:tcBorders>
          </w:tcPr>
          <w:p w14:paraId="532A03A0" w14:textId="77777777" w:rsidR="00672420" w:rsidRPr="00425AF4" w:rsidRDefault="00672420" w:rsidP="00983989">
            <w:pPr>
              <w:jc w:val="center"/>
              <w:rPr>
                <w:rFonts w:ascii="Times New Roman" w:hAnsi="Times New Roman" w:cs="Times New Roman"/>
                <w:b/>
                <w:bCs/>
                <w:sz w:val="28"/>
                <w:szCs w:val="28"/>
              </w:rPr>
            </w:pPr>
            <w:r w:rsidRPr="00425AF4">
              <w:rPr>
                <w:rFonts w:ascii="Times New Roman" w:hAnsi="Times New Roman" w:cs="Times New Roman"/>
                <w:b/>
                <w:bCs/>
                <w:sz w:val="28"/>
                <w:szCs w:val="28"/>
              </w:rPr>
              <w:t>IV. Tiesību akta projekta ietekme uz spēkā esošo tiesību normu sistēmu</w:t>
            </w:r>
          </w:p>
        </w:tc>
      </w:tr>
      <w:tr w:rsidR="00425AF4" w:rsidRPr="00425AF4" w14:paraId="7BAB33DF" w14:textId="77777777" w:rsidTr="00672420">
        <w:tc>
          <w:tcPr>
            <w:tcW w:w="562" w:type="dxa"/>
            <w:tcBorders>
              <w:top w:val="single" w:sz="4" w:space="0" w:color="auto"/>
              <w:left w:val="single" w:sz="4" w:space="0" w:color="auto"/>
              <w:bottom w:val="single" w:sz="4" w:space="0" w:color="auto"/>
              <w:right w:val="single" w:sz="4" w:space="0" w:color="auto"/>
            </w:tcBorders>
          </w:tcPr>
          <w:p w14:paraId="7F119521" w14:textId="77777777" w:rsidR="00672420" w:rsidRPr="00425AF4" w:rsidRDefault="00672420" w:rsidP="00983989">
            <w:pPr>
              <w:spacing w:before="100" w:beforeAutospacing="1" w:after="100" w:afterAutospacing="1"/>
              <w:rPr>
                <w:rFonts w:ascii="Times New Roman" w:hAnsi="Times New Roman" w:cs="Times New Roman"/>
                <w:sz w:val="28"/>
                <w:szCs w:val="28"/>
              </w:rPr>
            </w:pPr>
            <w:r w:rsidRPr="00425AF4">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14:paraId="609300D5" w14:textId="77777777" w:rsidR="00672420" w:rsidRPr="00425AF4" w:rsidRDefault="00672420" w:rsidP="00983989">
            <w:pPr>
              <w:spacing w:before="100" w:beforeAutospacing="1" w:after="100" w:afterAutospacing="1"/>
              <w:rPr>
                <w:rFonts w:ascii="Times New Roman" w:hAnsi="Times New Roman" w:cs="Times New Roman"/>
                <w:bCs/>
                <w:sz w:val="28"/>
                <w:szCs w:val="28"/>
              </w:rPr>
            </w:pPr>
            <w:r w:rsidRPr="00425AF4">
              <w:rPr>
                <w:rFonts w:ascii="Times New Roman" w:hAnsi="Times New Roman" w:cs="Times New Roman"/>
                <w:sz w:val="28"/>
                <w:szCs w:val="28"/>
              </w:rPr>
              <w:t>Saistītie tiesību aktu projekti</w:t>
            </w:r>
          </w:p>
        </w:tc>
        <w:tc>
          <w:tcPr>
            <w:tcW w:w="5339" w:type="dxa"/>
            <w:tcBorders>
              <w:top w:val="single" w:sz="4" w:space="0" w:color="auto"/>
              <w:left w:val="single" w:sz="4" w:space="0" w:color="auto"/>
              <w:bottom w:val="single" w:sz="4" w:space="0" w:color="auto"/>
              <w:right w:val="single" w:sz="4" w:space="0" w:color="auto"/>
            </w:tcBorders>
            <w:hideMark/>
          </w:tcPr>
          <w:p w14:paraId="0293D050" w14:textId="6E9BD455" w:rsidR="00672420" w:rsidRPr="00425AF4" w:rsidRDefault="00672420" w:rsidP="00A8180E">
            <w:pPr>
              <w:jc w:val="both"/>
              <w:rPr>
                <w:rFonts w:ascii="Times New Roman" w:hAnsi="Times New Roman" w:cs="Times New Roman"/>
                <w:sz w:val="28"/>
                <w:szCs w:val="28"/>
              </w:rPr>
            </w:pPr>
            <w:r w:rsidRPr="00425AF4">
              <w:rPr>
                <w:rFonts w:ascii="Times New Roman" w:hAnsi="Times New Roman" w:cs="Times New Roman"/>
                <w:sz w:val="28"/>
                <w:szCs w:val="28"/>
              </w:rPr>
              <w:t xml:space="preserve">Finansējumu pedagogu darba samaksai privātajās izglītības iestādēs aprēķina saskaņā ar Ministru kabineta 2017.gada 25.jūlija noteikumiem Nr.420 “Kārtība, kādā valsts finansē darba samaksu pedagogiem privātajās izglītības iestādēs” (turpmāk – noteikumi Nr.420), kas pēc būtības nosaka tādu pašu finansējuma sadali kā noteikumos Nr.447. Lai ievērotu vienlīdzības principu finansējuma pedagogu darba samaksai sadalē, nepieciešams </w:t>
            </w:r>
            <w:r w:rsidR="00A8180E" w:rsidRPr="00425AF4">
              <w:rPr>
                <w:rFonts w:ascii="Times New Roman" w:hAnsi="Times New Roman" w:cs="Times New Roman"/>
                <w:sz w:val="28"/>
                <w:szCs w:val="28"/>
              </w:rPr>
              <w:t xml:space="preserve">izdarīt </w:t>
            </w:r>
            <w:r w:rsidRPr="00425AF4">
              <w:rPr>
                <w:rFonts w:ascii="Times New Roman" w:hAnsi="Times New Roman" w:cs="Times New Roman"/>
                <w:sz w:val="28"/>
                <w:szCs w:val="28"/>
              </w:rPr>
              <w:t xml:space="preserve">grozījumus </w:t>
            </w:r>
            <w:r w:rsidR="00913648" w:rsidRPr="00425AF4">
              <w:rPr>
                <w:rFonts w:ascii="Times New Roman" w:hAnsi="Times New Roman" w:cs="Times New Roman"/>
                <w:sz w:val="28"/>
                <w:szCs w:val="28"/>
              </w:rPr>
              <w:t xml:space="preserve">arī </w:t>
            </w:r>
            <w:r w:rsidRPr="00425AF4">
              <w:rPr>
                <w:rFonts w:ascii="Times New Roman" w:hAnsi="Times New Roman" w:cs="Times New Roman"/>
                <w:sz w:val="28"/>
                <w:szCs w:val="28"/>
              </w:rPr>
              <w:t>noteikumos Nr.420.</w:t>
            </w:r>
          </w:p>
        </w:tc>
      </w:tr>
      <w:tr w:rsidR="00425AF4" w:rsidRPr="00425AF4" w14:paraId="22A1344F" w14:textId="77777777" w:rsidTr="00672420">
        <w:tc>
          <w:tcPr>
            <w:tcW w:w="562" w:type="dxa"/>
            <w:tcBorders>
              <w:top w:val="single" w:sz="4" w:space="0" w:color="auto"/>
              <w:left w:val="single" w:sz="4" w:space="0" w:color="auto"/>
              <w:bottom w:val="single" w:sz="4" w:space="0" w:color="auto"/>
              <w:right w:val="single" w:sz="4" w:space="0" w:color="auto"/>
            </w:tcBorders>
          </w:tcPr>
          <w:p w14:paraId="71F1F5A9" w14:textId="77777777" w:rsidR="00672420" w:rsidRPr="00425AF4" w:rsidRDefault="00672420" w:rsidP="00983989">
            <w:pPr>
              <w:spacing w:before="100" w:beforeAutospacing="1" w:after="100" w:afterAutospacing="1"/>
              <w:rPr>
                <w:rFonts w:ascii="Times New Roman" w:hAnsi="Times New Roman" w:cs="Times New Roman"/>
                <w:sz w:val="28"/>
                <w:szCs w:val="28"/>
              </w:rPr>
            </w:pPr>
            <w:r w:rsidRPr="00425AF4">
              <w:rPr>
                <w:rFonts w:ascii="Times New Roman"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hideMark/>
          </w:tcPr>
          <w:p w14:paraId="6A6A4AB4" w14:textId="77777777" w:rsidR="00672420" w:rsidRPr="00425AF4" w:rsidRDefault="00672420" w:rsidP="00983989">
            <w:pPr>
              <w:spacing w:before="100" w:beforeAutospacing="1" w:after="100" w:afterAutospacing="1"/>
              <w:rPr>
                <w:rFonts w:ascii="Times New Roman" w:hAnsi="Times New Roman" w:cs="Times New Roman"/>
                <w:bCs/>
                <w:sz w:val="28"/>
                <w:szCs w:val="28"/>
              </w:rPr>
            </w:pPr>
            <w:r w:rsidRPr="00425AF4">
              <w:rPr>
                <w:rFonts w:ascii="Times New Roman" w:hAnsi="Times New Roman" w:cs="Times New Roman"/>
                <w:sz w:val="28"/>
                <w:szCs w:val="28"/>
              </w:rPr>
              <w:t>Atbildīgā institūcija</w:t>
            </w:r>
          </w:p>
        </w:tc>
        <w:tc>
          <w:tcPr>
            <w:tcW w:w="5339" w:type="dxa"/>
            <w:tcBorders>
              <w:top w:val="single" w:sz="4" w:space="0" w:color="auto"/>
              <w:left w:val="single" w:sz="4" w:space="0" w:color="auto"/>
              <w:bottom w:val="single" w:sz="4" w:space="0" w:color="auto"/>
              <w:right w:val="single" w:sz="4" w:space="0" w:color="auto"/>
            </w:tcBorders>
            <w:hideMark/>
          </w:tcPr>
          <w:p w14:paraId="0AC0D467" w14:textId="77777777" w:rsidR="00672420" w:rsidRPr="00425AF4" w:rsidRDefault="00672420" w:rsidP="00983989">
            <w:pPr>
              <w:spacing w:before="100" w:beforeAutospacing="1" w:after="100" w:afterAutospacing="1"/>
              <w:jc w:val="both"/>
              <w:rPr>
                <w:rFonts w:ascii="Times New Roman" w:hAnsi="Times New Roman" w:cs="Times New Roman"/>
                <w:bCs/>
                <w:sz w:val="28"/>
                <w:szCs w:val="28"/>
              </w:rPr>
            </w:pPr>
            <w:r w:rsidRPr="00425AF4">
              <w:rPr>
                <w:rFonts w:ascii="Times New Roman" w:hAnsi="Times New Roman" w:cs="Times New Roman"/>
                <w:bCs/>
                <w:sz w:val="28"/>
                <w:szCs w:val="28"/>
              </w:rPr>
              <w:t>Ministrija.</w:t>
            </w:r>
          </w:p>
        </w:tc>
      </w:tr>
      <w:tr w:rsidR="00672420" w:rsidRPr="00425AF4" w14:paraId="2621C9B5" w14:textId="77777777" w:rsidTr="00672420">
        <w:tc>
          <w:tcPr>
            <w:tcW w:w="562" w:type="dxa"/>
            <w:tcBorders>
              <w:top w:val="single" w:sz="4" w:space="0" w:color="auto"/>
              <w:left w:val="single" w:sz="4" w:space="0" w:color="auto"/>
              <w:bottom w:val="single" w:sz="4" w:space="0" w:color="auto"/>
              <w:right w:val="single" w:sz="4" w:space="0" w:color="auto"/>
            </w:tcBorders>
          </w:tcPr>
          <w:p w14:paraId="1D6079B7" w14:textId="77777777" w:rsidR="00672420" w:rsidRPr="00425AF4" w:rsidRDefault="00672420" w:rsidP="00983989">
            <w:pPr>
              <w:spacing w:before="100" w:beforeAutospacing="1" w:after="100" w:afterAutospacing="1"/>
              <w:rPr>
                <w:rFonts w:ascii="Times New Roman" w:hAnsi="Times New Roman" w:cs="Times New Roman"/>
                <w:sz w:val="28"/>
                <w:szCs w:val="28"/>
              </w:rPr>
            </w:pPr>
            <w:r w:rsidRPr="00425AF4">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14:paraId="192A321B" w14:textId="77777777" w:rsidR="00672420" w:rsidRPr="00425AF4" w:rsidRDefault="00672420" w:rsidP="00983989">
            <w:pPr>
              <w:spacing w:before="100" w:beforeAutospacing="1" w:after="100" w:afterAutospacing="1"/>
              <w:rPr>
                <w:rFonts w:ascii="Times New Roman" w:hAnsi="Times New Roman" w:cs="Times New Roman"/>
                <w:bCs/>
                <w:sz w:val="28"/>
                <w:szCs w:val="28"/>
              </w:rPr>
            </w:pPr>
            <w:r w:rsidRPr="00425AF4">
              <w:rPr>
                <w:rFonts w:ascii="Times New Roman" w:hAnsi="Times New Roman" w:cs="Times New Roman"/>
                <w:sz w:val="28"/>
                <w:szCs w:val="28"/>
              </w:rPr>
              <w:t>Cita informācija</w:t>
            </w:r>
          </w:p>
        </w:tc>
        <w:tc>
          <w:tcPr>
            <w:tcW w:w="5339" w:type="dxa"/>
            <w:tcBorders>
              <w:top w:val="single" w:sz="4" w:space="0" w:color="auto"/>
              <w:left w:val="single" w:sz="4" w:space="0" w:color="auto"/>
              <w:bottom w:val="single" w:sz="4" w:space="0" w:color="auto"/>
              <w:right w:val="single" w:sz="4" w:space="0" w:color="auto"/>
            </w:tcBorders>
            <w:hideMark/>
          </w:tcPr>
          <w:p w14:paraId="02D0FA5F" w14:textId="77777777" w:rsidR="00672420" w:rsidRPr="00425AF4" w:rsidRDefault="00672420" w:rsidP="00983989">
            <w:pPr>
              <w:jc w:val="both"/>
              <w:rPr>
                <w:rFonts w:ascii="Times New Roman" w:hAnsi="Times New Roman" w:cs="Times New Roman"/>
                <w:sz w:val="28"/>
                <w:szCs w:val="28"/>
              </w:rPr>
            </w:pPr>
            <w:r w:rsidRPr="00425AF4">
              <w:rPr>
                <w:rFonts w:ascii="Times New Roman" w:hAnsi="Times New Roman" w:cs="Times New Roman"/>
                <w:sz w:val="28"/>
                <w:szCs w:val="28"/>
              </w:rPr>
              <w:t>Nav</w:t>
            </w:r>
          </w:p>
        </w:tc>
      </w:tr>
    </w:tbl>
    <w:p w14:paraId="5D442ECF" w14:textId="77777777" w:rsidR="00672420" w:rsidRPr="00425AF4" w:rsidRDefault="00672420"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425AF4" w:rsidRPr="00425AF4" w14:paraId="3E5D8AA9" w14:textId="77777777" w:rsidTr="00983989">
        <w:tc>
          <w:tcPr>
            <w:tcW w:w="0" w:type="auto"/>
            <w:tcBorders>
              <w:top w:val="outset" w:sz="6" w:space="0" w:color="414142"/>
              <w:left w:val="outset" w:sz="6" w:space="0" w:color="414142"/>
              <w:bottom w:val="outset" w:sz="6" w:space="0" w:color="414142"/>
              <w:right w:val="outset" w:sz="6" w:space="0" w:color="414142"/>
            </w:tcBorders>
            <w:vAlign w:val="center"/>
            <w:hideMark/>
          </w:tcPr>
          <w:p w14:paraId="3144FAFD" w14:textId="77777777" w:rsidR="00672420" w:rsidRPr="00425AF4" w:rsidRDefault="00672420" w:rsidP="00983989">
            <w:pPr>
              <w:spacing w:before="100" w:beforeAutospacing="1" w:after="100" w:afterAutospacing="1" w:line="293" w:lineRule="atLeast"/>
              <w:jc w:val="center"/>
              <w:rPr>
                <w:rFonts w:ascii="Times New Roman" w:hAnsi="Times New Roman"/>
                <w:b/>
                <w:bCs/>
                <w:sz w:val="28"/>
                <w:szCs w:val="28"/>
              </w:rPr>
            </w:pPr>
            <w:r w:rsidRPr="00425AF4">
              <w:rPr>
                <w:rFonts w:ascii="Times New Roman" w:hAnsi="Times New Roman"/>
                <w:b/>
                <w:bCs/>
                <w:sz w:val="28"/>
                <w:szCs w:val="28"/>
              </w:rPr>
              <w:t>V. Tiesību akta projekta atbilstība Latvijas Republikas starptautiskajām saistībām</w:t>
            </w:r>
          </w:p>
        </w:tc>
      </w:tr>
      <w:tr w:rsidR="00672420" w:rsidRPr="00425AF4" w14:paraId="1E68A8CF" w14:textId="77777777" w:rsidTr="00983989">
        <w:tc>
          <w:tcPr>
            <w:tcW w:w="0" w:type="auto"/>
            <w:tcBorders>
              <w:top w:val="outset" w:sz="6" w:space="0" w:color="414142"/>
              <w:left w:val="outset" w:sz="6" w:space="0" w:color="414142"/>
              <w:bottom w:val="outset" w:sz="6" w:space="0" w:color="414142"/>
              <w:right w:val="outset" w:sz="6" w:space="0" w:color="414142"/>
            </w:tcBorders>
            <w:vAlign w:val="center"/>
          </w:tcPr>
          <w:p w14:paraId="259D4B90" w14:textId="309BF6A1" w:rsidR="00672420" w:rsidRPr="00425AF4" w:rsidRDefault="0094607C" w:rsidP="00983989">
            <w:pPr>
              <w:spacing w:before="100" w:beforeAutospacing="1" w:after="100" w:afterAutospacing="1" w:line="293" w:lineRule="atLeast"/>
              <w:jc w:val="center"/>
              <w:rPr>
                <w:rFonts w:ascii="Times New Roman" w:hAnsi="Times New Roman"/>
                <w:b/>
                <w:bCs/>
                <w:sz w:val="28"/>
                <w:szCs w:val="28"/>
              </w:rPr>
            </w:pPr>
            <w:r w:rsidRPr="00425AF4">
              <w:rPr>
                <w:rFonts w:ascii="Times New Roman" w:hAnsi="Times New Roman"/>
                <w:sz w:val="28"/>
                <w:szCs w:val="28"/>
              </w:rPr>
              <w:t>Noteikumu p</w:t>
            </w:r>
            <w:r w:rsidR="00672420" w:rsidRPr="00425AF4">
              <w:rPr>
                <w:rFonts w:ascii="Times New Roman" w:hAnsi="Times New Roman"/>
                <w:sz w:val="28"/>
                <w:szCs w:val="28"/>
              </w:rPr>
              <w:t>rojekts šo jomu neskar.</w:t>
            </w:r>
          </w:p>
        </w:tc>
      </w:tr>
    </w:tbl>
    <w:p w14:paraId="3020CA58" w14:textId="77777777" w:rsidR="00672420" w:rsidRPr="00425AF4" w:rsidRDefault="00672420" w:rsidP="00672420">
      <w:pPr>
        <w:spacing w:after="0" w:line="240" w:lineRule="auto"/>
        <w:rPr>
          <w:rFonts w:ascii="Times New Roman" w:hAnsi="Times New Roman"/>
          <w:sz w:val="24"/>
          <w:szCs w:val="24"/>
        </w:rPr>
      </w:pPr>
    </w:p>
    <w:p w14:paraId="17DF7A43" w14:textId="77777777" w:rsidR="00672420" w:rsidRPr="00425AF4" w:rsidRDefault="00672420" w:rsidP="00672420">
      <w:pPr>
        <w:spacing w:after="0" w:line="240" w:lineRule="auto"/>
        <w:rPr>
          <w:rFonts w:ascii="Times New Roman" w:hAnsi="Times New Roman"/>
          <w:sz w:val="24"/>
          <w:szCs w:val="24"/>
        </w:rPr>
      </w:pPr>
    </w:p>
    <w:tbl>
      <w:tblPr>
        <w:tblW w:w="50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85"/>
        <w:gridCol w:w="6866"/>
      </w:tblGrid>
      <w:tr w:rsidR="00425AF4" w:rsidRPr="00425AF4" w14:paraId="673D11A5" w14:textId="77777777" w:rsidTr="00DC1734">
        <w:trPr>
          <w:trHeight w:val="34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E4AD0E8" w14:textId="77777777" w:rsidR="00DC1734" w:rsidRPr="00425AF4" w:rsidRDefault="00DC1734" w:rsidP="00E018EA">
            <w:pPr>
              <w:spacing w:before="100" w:beforeAutospacing="1" w:after="100" w:afterAutospacing="1" w:line="293" w:lineRule="atLeast"/>
              <w:jc w:val="center"/>
              <w:rPr>
                <w:rFonts w:ascii="Times New Roman" w:hAnsi="Times New Roman"/>
                <w:b/>
                <w:bCs/>
                <w:sz w:val="28"/>
                <w:szCs w:val="28"/>
              </w:rPr>
            </w:pPr>
            <w:r w:rsidRPr="00425AF4">
              <w:rPr>
                <w:rFonts w:ascii="Times New Roman" w:hAnsi="Times New Roman"/>
                <w:b/>
                <w:bCs/>
                <w:sz w:val="28"/>
                <w:szCs w:val="28"/>
              </w:rPr>
              <w:lastRenderedPageBreak/>
              <w:t>VI. Sabiedrības līdzdalība un komunikācijas aktivitātes</w:t>
            </w:r>
          </w:p>
        </w:tc>
      </w:tr>
      <w:tr w:rsidR="00425AF4" w:rsidRPr="00425AF4" w14:paraId="38AD4D28"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2CDADE14" w14:textId="77777777" w:rsidR="00DC1734" w:rsidRPr="00425AF4" w:rsidRDefault="00DC1734" w:rsidP="00E018EA">
            <w:pPr>
              <w:spacing w:before="100" w:beforeAutospacing="1" w:after="100" w:afterAutospacing="1" w:line="240" w:lineRule="auto"/>
              <w:rPr>
                <w:rFonts w:ascii="Times New Roman" w:hAnsi="Times New Roman"/>
                <w:bCs/>
                <w:sz w:val="28"/>
                <w:szCs w:val="28"/>
              </w:rPr>
            </w:pPr>
            <w:r w:rsidRPr="00425AF4">
              <w:rPr>
                <w:rFonts w:ascii="Times New Roman" w:hAnsi="Times New Roman"/>
                <w:bCs/>
                <w:sz w:val="28"/>
                <w:szCs w:val="28"/>
              </w:rPr>
              <w:t>Plānotās sabiedrības līdzdalības un komunikācijas aktivitātes saistībā ar projektu</w:t>
            </w:r>
          </w:p>
        </w:tc>
        <w:tc>
          <w:tcPr>
            <w:tcW w:w="3671" w:type="pct"/>
            <w:tcBorders>
              <w:top w:val="outset" w:sz="6" w:space="0" w:color="414142"/>
              <w:left w:val="outset" w:sz="6" w:space="0" w:color="414142"/>
              <w:bottom w:val="outset" w:sz="6" w:space="0" w:color="414142"/>
              <w:right w:val="outset" w:sz="6" w:space="0" w:color="414142"/>
            </w:tcBorders>
            <w:vAlign w:val="center"/>
          </w:tcPr>
          <w:p w14:paraId="638677C3" w14:textId="501B3878" w:rsidR="00DC1734" w:rsidRPr="00425AF4" w:rsidRDefault="00D76159" w:rsidP="0094607C">
            <w:pPr>
              <w:spacing w:before="100" w:beforeAutospacing="1" w:after="100" w:afterAutospacing="1" w:line="293" w:lineRule="atLeast"/>
              <w:jc w:val="both"/>
              <w:rPr>
                <w:rFonts w:ascii="Times New Roman" w:hAnsi="Times New Roman"/>
                <w:bCs/>
                <w:sz w:val="28"/>
                <w:szCs w:val="28"/>
              </w:rPr>
            </w:pPr>
            <w:r w:rsidRPr="00425AF4">
              <w:rPr>
                <w:rFonts w:ascii="Times New Roman" w:hAnsi="Times New Roman"/>
                <w:bCs/>
                <w:sz w:val="28"/>
                <w:szCs w:val="28"/>
              </w:rPr>
              <w:t xml:space="preserve">Par grozījumiem papildus tiks informēti pašvaldību izglītības speciālisti ministrijas rīkotajā konferencē </w:t>
            </w:r>
            <w:r w:rsidR="0094607C" w:rsidRPr="00425AF4">
              <w:rPr>
                <w:rFonts w:ascii="Times New Roman" w:hAnsi="Times New Roman"/>
                <w:bCs/>
                <w:sz w:val="28"/>
                <w:szCs w:val="28"/>
              </w:rPr>
              <w:t xml:space="preserve">2019.gada </w:t>
            </w:r>
            <w:r w:rsidRPr="00425AF4">
              <w:rPr>
                <w:rFonts w:ascii="Times New Roman" w:hAnsi="Times New Roman"/>
                <w:bCs/>
                <w:sz w:val="28"/>
                <w:szCs w:val="28"/>
              </w:rPr>
              <w:t>augustā.</w:t>
            </w:r>
          </w:p>
        </w:tc>
      </w:tr>
      <w:tr w:rsidR="00425AF4" w:rsidRPr="00425AF4" w14:paraId="6D937EBA"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6B75BEC9" w14:textId="77777777" w:rsidR="00DC1734" w:rsidRPr="00425AF4" w:rsidRDefault="00DC1734" w:rsidP="00E018EA">
            <w:pPr>
              <w:spacing w:before="100" w:beforeAutospacing="1" w:after="100" w:afterAutospacing="1" w:line="293" w:lineRule="atLeast"/>
              <w:rPr>
                <w:rFonts w:ascii="Times New Roman" w:hAnsi="Times New Roman"/>
                <w:bCs/>
                <w:sz w:val="28"/>
                <w:szCs w:val="28"/>
              </w:rPr>
            </w:pPr>
            <w:r w:rsidRPr="00425AF4">
              <w:rPr>
                <w:rFonts w:ascii="Times New Roman" w:hAnsi="Times New Roman"/>
                <w:sz w:val="28"/>
                <w:szCs w:val="28"/>
              </w:rPr>
              <w:t>Sabiedrības līdzdalība projekta izstrādē</w:t>
            </w:r>
          </w:p>
        </w:tc>
        <w:tc>
          <w:tcPr>
            <w:tcW w:w="3671" w:type="pct"/>
            <w:tcBorders>
              <w:top w:val="outset" w:sz="6" w:space="0" w:color="414142"/>
              <w:left w:val="outset" w:sz="6" w:space="0" w:color="414142"/>
              <w:bottom w:val="outset" w:sz="6" w:space="0" w:color="414142"/>
              <w:right w:val="outset" w:sz="6" w:space="0" w:color="414142"/>
            </w:tcBorders>
            <w:vAlign w:val="center"/>
          </w:tcPr>
          <w:p w14:paraId="78421657" w14:textId="0261AB88" w:rsidR="007F5B73" w:rsidRPr="00425AF4" w:rsidRDefault="007F5B73" w:rsidP="0094607C">
            <w:pPr>
              <w:spacing w:after="0" w:line="240" w:lineRule="auto"/>
              <w:jc w:val="both"/>
              <w:rPr>
                <w:rFonts w:ascii="Times New Roman" w:hAnsi="Times New Roman"/>
                <w:bCs/>
                <w:sz w:val="28"/>
                <w:szCs w:val="28"/>
              </w:rPr>
            </w:pPr>
            <w:r w:rsidRPr="00425AF4">
              <w:rPr>
                <w:rFonts w:ascii="Times New Roman" w:hAnsi="Times New Roman"/>
                <w:bCs/>
                <w:sz w:val="28"/>
                <w:szCs w:val="28"/>
              </w:rPr>
              <w:t>Projekts 2019.gada 21.maijā tika publicēts ministrijas mājas lapā</w:t>
            </w:r>
            <w:r w:rsidR="0094607C" w:rsidRPr="00425AF4">
              <w:rPr>
                <w:rFonts w:ascii="Times New Roman" w:hAnsi="Times New Roman"/>
                <w:bCs/>
                <w:sz w:val="28"/>
                <w:szCs w:val="28"/>
              </w:rPr>
              <w:t xml:space="preserve"> (pieejams: https://www.izm.gov.lv/lv/sabiedribas-lidzdaliba/sabiedriskajai-apspriesanai-nodotie-normativo-aktu-projekti/3505-grozijumi-ministru-kabineta-2016-gada-5-julija-noteikumos-nr-447)</w:t>
            </w:r>
            <w:r w:rsidRPr="00425AF4">
              <w:rPr>
                <w:rFonts w:ascii="Times New Roman" w:hAnsi="Times New Roman"/>
                <w:bCs/>
                <w:sz w:val="28"/>
                <w:szCs w:val="28"/>
              </w:rPr>
              <w:t xml:space="preserve">, kā arī papildus informācijai nosūtīts Latvijas Izglītības un zinātnes darbinieku arodbiedrībai un Latvijas Pašvaldību savienība. </w:t>
            </w:r>
          </w:p>
          <w:p w14:paraId="1F251B42" w14:textId="1A600989" w:rsidR="00DC1734" w:rsidRPr="00425AF4" w:rsidRDefault="007F5B73" w:rsidP="0094607C">
            <w:pPr>
              <w:spacing w:after="0" w:line="240" w:lineRule="auto"/>
              <w:jc w:val="both"/>
              <w:rPr>
                <w:rFonts w:ascii="Times New Roman" w:hAnsi="Times New Roman"/>
                <w:bCs/>
                <w:sz w:val="28"/>
                <w:szCs w:val="28"/>
              </w:rPr>
            </w:pPr>
            <w:r w:rsidRPr="00425AF4">
              <w:rPr>
                <w:rFonts w:ascii="Times New Roman" w:hAnsi="Times New Roman"/>
                <w:bCs/>
                <w:sz w:val="28"/>
                <w:szCs w:val="28"/>
              </w:rPr>
              <w:t>Projektā iekļautie grozījumi ir tehniska rakstura grozījumi, kas neparedz būtiskas izmaiņas mērķdotācijas aprēķināšanas kārtībā un, kas veikti, lai salāgotu ar citos normatīvajos aktos pieņemtajām normām.</w:t>
            </w:r>
          </w:p>
        </w:tc>
      </w:tr>
      <w:tr w:rsidR="00425AF4" w:rsidRPr="00425AF4" w14:paraId="30501D4E"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4E7197E9" w14:textId="77777777" w:rsidR="00DC1734" w:rsidRPr="00425AF4" w:rsidRDefault="00DC1734" w:rsidP="00E018EA">
            <w:pPr>
              <w:spacing w:before="100" w:beforeAutospacing="1" w:after="100" w:afterAutospacing="1" w:line="293" w:lineRule="atLeast"/>
              <w:rPr>
                <w:rFonts w:ascii="Times New Roman" w:hAnsi="Times New Roman"/>
                <w:bCs/>
                <w:sz w:val="28"/>
                <w:szCs w:val="28"/>
              </w:rPr>
            </w:pPr>
            <w:r w:rsidRPr="00425AF4">
              <w:rPr>
                <w:rFonts w:ascii="Times New Roman" w:hAnsi="Times New Roman"/>
                <w:bCs/>
                <w:sz w:val="28"/>
                <w:szCs w:val="28"/>
              </w:rPr>
              <w:t>Sabiedrības līdzdalības rezultāti</w:t>
            </w:r>
          </w:p>
        </w:tc>
        <w:tc>
          <w:tcPr>
            <w:tcW w:w="3671" w:type="pct"/>
            <w:tcBorders>
              <w:top w:val="outset" w:sz="6" w:space="0" w:color="414142"/>
              <w:left w:val="outset" w:sz="6" w:space="0" w:color="414142"/>
              <w:bottom w:val="outset" w:sz="6" w:space="0" w:color="414142"/>
              <w:right w:val="outset" w:sz="6" w:space="0" w:color="414142"/>
            </w:tcBorders>
            <w:vAlign w:val="center"/>
          </w:tcPr>
          <w:p w14:paraId="76DDA6AC" w14:textId="4110CFE5" w:rsidR="00DC1734" w:rsidRPr="00425AF4" w:rsidRDefault="00AE4793" w:rsidP="007F5B73">
            <w:pPr>
              <w:spacing w:before="100" w:beforeAutospacing="1" w:after="100" w:afterAutospacing="1" w:line="293" w:lineRule="atLeast"/>
              <w:rPr>
                <w:rFonts w:ascii="Times New Roman" w:hAnsi="Times New Roman"/>
                <w:bCs/>
                <w:sz w:val="28"/>
                <w:szCs w:val="28"/>
              </w:rPr>
            </w:pPr>
            <w:r w:rsidRPr="00425AF4">
              <w:rPr>
                <w:rFonts w:ascii="Times New Roman" w:hAnsi="Times New Roman" w:cs="Times New Roman"/>
                <w:sz w:val="28"/>
                <w:szCs w:val="28"/>
              </w:rPr>
              <w:t>No sabiedrības pārstāvjiem priekšlikumi un iebildumi nav saņemti.</w:t>
            </w:r>
            <w:r w:rsidRPr="00425AF4">
              <w:t xml:space="preserve"> </w:t>
            </w:r>
          </w:p>
        </w:tc>
      </w:tr>
      <w:tr w:rsidR="00DC1734" w:rsidRPr="00425AF4" w14:paraId="7CCBFE22"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0C8106E4" w14:textId="77777777" w:rsidR="00DC1734" w:rsidRPr="00425AF4" w:rsidRDefault="00DC1734" w:rsidP="00E018EA">
            <w:pPr>
              <w:spacing w:before="100" w:beforeAutospacing="1" w:after="100" w:afterAutospacing="1" w:line="293" w:lineRule="atLeast"/>
              <w:rPr>
                <w:rFonts w:ascii="Times New Roman" w:hAnsi="Times New Roman"/>
                <w:bCs/>
                <w:sz w:val="28"/>
                <w:szCs w:val="28"/>
              </w:rPr>
            </w:pPr>
            <w:r w:rsidRPr="00425AF4">
              <w:rPr>
                <w:rFonts w:ascii="Times New Roman" w:hAnsi="Times New Roman"/>
                <w:bCs/>
                <w:sz w:val="28"/>
                <w:szCs w:val="28"/>
              </w:rPr>
              <w:t>Cita informācija</w:t>
            </w:r>
          </w:p>
        </w:tc>
        <w:tc>
          <w:tcPr>
            <w:tcW w:w="3671" w:type="pct"/>
            <w:tcBorders>
              <w:top w:val="outset" w:sz="6" w:space="0" w:color="414142"/>
              <w:left w:val="outset" w:sz="6" w:space="0" w:color="414142"/>
              <w:bottom w:val="outset" w:sz="6" w:space="0" w:color="414142"/>
              <w:right w:val="outset" w:sz="6" w:space="0" w:color="414142"/>
            </w:tcBorders>
            <w:vAlign w:val="center"/>
          </w:tcPr>
          <w:p w14:paraId="4CF20C3A" w14:textId="77777777" w:rsidR="00DC1734" w:rsidRPr="00425AF4" w:rsidRDefault="00DC1734" w:rsidP="00E018EA">
            <w:pPr>
              <w:spacing w:before="100" w:beforeAutospacing="1" w:after="100" w:afterAutospacing="1" w:line="293" w:lineRule="atLeast"/>
              <w:rPr>
                <w:rFonts w:ascii="Times New Roman" w:hAnsi="Times New Roman"/>
                <w:bCs/>
                <w:sz w:val="28"/>
                <w:szCs w:val="28"/>
              </w:rPr>
            </w:pPr>
            <w:r w:rsidRPr="00425AF4">
              <w:rPr>
                <w:rFonts w:ascii="Times New Roman" w:hAnsi="Times New Roman"/>
                <w:bCs/>
                <w:sz w:val="28"/>
                <w:szCs w:val="28"/>
              </w:rPr>
              <w:t>Nav</w:t>
            </w:r>
          </w:p>
        </w:tc>
      </w:tr>
    </w:tbl>
    <w:p w14:paraId="2FB95CF2" w14:textId="77777777" w:rsidR="00DC1734" w:rsidRPr="00425AF4" w:rsidRDefault="00DC1734" w:rsidP="00672420">
      <w:pPr>
        <w:spacing w:after="0" w:line="240" w:lineRule="auto"/>
        <w:rPr>
          <w:rFonts w:ascii="Times New Roman" w:hAnsi="Times New Roman"/>
          <w:sz w:val="24"/>
          <w:szCs w:val="24"/>
        </w:rPr>
      </w:pPr>
    </w:p>
    <w:p w14:paraId="752F6AF4" w14:textId="77777777" w:rsidR="00DC1734" w:rsidRPr="00425AF4" w:rsidRDefault="00DC1734" w:rsidP="00672420">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7"/>
        <w:gridCol w:w="3951"/>
        <w:gridCol w:w="4984"/>
      </w:tblGrid>
      <w:tr w:rsidR="00425AF4" w:rsidRPr="00425AF4" w14:paraId="157865EB" w14:textId="77777777" w:rsidTr="00983989">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62197B" w14:textId="77777777" w:rsidR="00672420" w:rsidRPr="00425AF4" w:rsidRDefault="00672420" w:rsidP="00983989">
            <w:pPr>
              <w:spacing w:before="100" w:beforeAutospacing="1" w:after="100" w:afterAutospacing="1" w:line="293" w:lineRule="atLeast"/>
              <w:jc w:val="center"/>
              <w:rPr>
                <w:rFonts w:ascii="Times New Roman" w:hAnsi="Times New Roman"/>
                <w:b/>
                <w:bCs/>
                <w:sz w:val="28"/>
                <w:szCs w:val="28"/>
              </w:rPr>
            </w:pPr>
            <w:r w:rsidRPr="00425AF4">
              <w:rPr>
                <w:rFonts w:ascii="Times New Roman" w:hAnsi="Times New Roman"/>
                <w:sz w:val="28"/>
                <w:szCs w:val="28"/>
              </w:rPr>
              <w:t> </w:t>
            </w:r>
            <w:r w:rsidRPr="00425AF4">
              <w:rPr>
                <w:rFonts w:ascii="Times New Roman" w:hAnsi="Times New Roman"/>
                <w:b/>
                <w:bCs/>
                <w:sz w:val="28"/>
                <w:szCs w:val="28"/>
              </w:rPr>
              <w:t>VII. Tiesību akta projekta izpildes nodrošināšana un tās ietekme uz institūcijām</w:t>
            </w:r>
          </w:p>
        </w:tc>
      </w:tr>
      <w:tr w:rsidR="00425AF4" w:rsidRPr="00425AF4" w14:paraId="6CEB0EF2" w14:textId="77777777" w:rsidTr="00983989">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46EAA0F1" w14:textId="77777777" w:rsidR="00672420" w:rsidRPr="00425AF4" w:rsidRDefault="00672420" w:rsidP="00983989">
            <w:pPr>
              <w:spacing w:after="0" w:line="240" w:lineRule="auto"/>
              <w:rPr>
                <w:rFonts w:ascii="Times New Roman" w:hAnsi="Times New Roman"/>
                <w:sz w:val="28"/>
                <w:szCs w:val="28"/>
              </w:rPr>
            </w:pPr>
            <w:r w:rsidRPr="00425AF4">
              <w:rPr>
                <w:rFonts w:ascii="Times New Roman" w:hAnsi="Times New Roman"/>
                <w:sz w:val="28"/>
                <w:szCs w:val="28"/>
              </w:rPr>
              <w:t>1.</w:t>
            </w:r>
          </w:p>
        </w:tc>
        <w:tc>
          <w:tcPr>
            <w:tcW w:w="2108" w:type="pct"/>
            <w:tcBorders>
              <w:top w:val="single" w:sz="4" w:space="0" w:color="auto"/>
              <w:left w:val="single" w:sz="4" w:space="0" w:color="auto"/>
              <w:bottom w:val="single" w:sz="4" w:space="0" w:color="auto"/>
              <w:right w:val="single" w:sz="4" w:space="0" w:color="auto"/>
            </w:tcBorders>
          </w:tcPr>
          <w:p w14:paraId="322D1CB6" w14:textId="77777777" w:rsidR="00672420" w:rsidRPr="00425AF4" w:rsidRDefault="00672420" w:rsidP="00983989">
            <w:pPr>
              <w:spacing w:after="0" w:line="240" w:lineRule="auto"/>
              <w:rPr>
                <w:rFonts w:ascii="Times New Roman" w:hAnsi="Times New Roman"/>
                <w:sz w:val="28"/>
                <w:szCs w:val="28"/>
              </w:rPr>
            </w:pPr>
            <w:r w:rsidRPr="00425AF4">
              <w:rPr>
                <w:rFonts w:ascii="Times New Roman" w:hAnsi="Times New Roman"/>
                <w:sz w:val="28"/>
                <w:szCs w:val="28"/>
              </w:rPr>
              <w:t>Projekta izpildē iesaistītās institūcijas</w:t>
            </w:r>
          </w:p>
          <w:p w14:paraId="07B33FD2" w14:textId="77777777" w:rsidR="00672420" w:rsidRPr="00425AF4" w:rsidRDefault="00672420" w:rsidP="00983989">
            <w:pPr>
              <w:spacing w:after="0" w:line="240" w:lineRule="auto"/>
              <w:rPr>
                <w:rFonts w:ascii="Times New Roman" w:hAnsi="Times New Roman"/>
                <w:sz w:val="28"/>
                <w:szCs w:val="28"/>
              </w:rPr>
            </w:pPr>
          </w:p>
        </w:tc>
        <w:tc>
          <w:tcPr>
            <w:tcW w:w="2660" w:type="pct"/>
            <w:tcBorders>
              <w:top w:val="outset" w:sz="6" w:space="0" w:color="414142"/>
              <w:left w:val="single" w:sz="4" w:space="0" w:color="auto"/>
              <w:bottom w:val="outset" w:sz="6" w:space="0" w:color="414142"/>
              <w:right w:val="outset" w:sz="6" w:space="0" w:color="414142"/>
            </w:tcBorders>
            <w:hideMark/>
          </w:tcPr>
          <w:p w14:paraId="02A41CA1" w14:textId="77777777" w:rsidR="00672420" w:rsidRPr="00425AF4" w:rsidRDefault="00672420" w:rsidP="00AE2886">
            <w:pPr>
              <w:spacing w:after="0" w:line="240" w:lineRule="auto"/>
              <w:jc w:val="both"/>
              <w:rPr>
                <w:rFonts w:ascii="Times New Roman" w:hAnsi="Times New Roman"/>
                <w:sz w:val="28"/>
                <w:szCs w:val="28"/>
              </w:rPr>
            </w:pPr>
            <w:r w:rsidRPr="00425AF4">
              <w:rPr>
                <w:rFonts w:ascii="Times New Roman" w:hAnsi="Times New Roman"/>
                <w:sz w:val="28"/>
                <w:szCs w:val="28"/>
              </w:rPr>
              <w:t>Ministrija, novadu un republikas pilsētu pašvaldības, valsts augstskolas, izglītības iestādes.</w:t>
            </w:r>
          </w:p>
        </w:tc>
      </w:tr>
      <w:tr w:rsidR="00425AF4" w:rsidRPr="00425AF4" w14:paraId="15EB507A" w14:textId="77777777" w:rsidTr="00983989">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10A95E8B" w14:textId="77777777" w:rsidR="00672420" w:rsidRPr="00425AF4" w:rsidRDefault="00672420" w:rsidP="00983989">
            <w:pPr>
              <w:spacing w:after="0" w:line="240" w:lineRule="auto"/>
              <w:rPr>
                <w:rFonts w:ascii="Times New Roman" w:hAnsi="Times New Roman"/>
                <w:sz w:val="28"/>
                <w:szCs w:val="28"/>
              </w:rPr>
            </w:pPr>
            <w:r w:rsidRPr="00425AF4">
              <w:rPr>
                <w:rFonts w:ascii="Times New Roman" w:hAnsi="Times New Roman"/>
                <w:sz w:val="28"/>
                <w:szCs w:val="28"/>
              </w:rPr>
              <w:t>2.</w:t>
            </w:r>
          </w:p>
        </w:tc>
        <w:tc>
          <w:tcPr>
            <w:tcW w:w="2108" w:type="pct"/>
            <w:tcBorders>
              <w:top w:val="single" w:sz="4" w:space="0" w:color="auto"/>
              <w:left w:val="single" w:sz="4" w:space="0" w:color="auto"/>
              <w:bottom w:val="single" w:sz="4" w:space="0" w:color="auto"/>
              <w:right w:val="single" w:sz="4" w:space="0" w:color="auto"/>
            </w:tcBorders>
          </w:tcPr>
          <w:p w14:paraId="4C9CB204" w14:textId="77777777" w:rsidR="00672420" w:rsidRPr="00425AF4" w:rsidRDefault="00672420" w:rsidP="00983989">
            <w:pPr>
              <w:spacing w:after="0" w:line="240" w:lineRule="auto"/>
              <w:rPr>
                <w:rFonts w:ascii="Times New Roman" w:hAnsi="Times New Roman"/>
                <w:sz w:val="28"/>
                <w:szCs w:val="28"/>
              </w:rPr>
            </w:pPr>
            <w:r w:rsidRPr="00425AF4">
              <w:rPr>
                <w:rFonts w:ascii="Times New Roman" w:hAnsi="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32663425" w14:textId="48B9CF99" w:rsidR="00672420" w:rsidRPr="00425AF4" w:rsidRDefault="00AE4793" w:rsidP="00AE4793">
            <w:pPr>
              <w:jc w:val="both"/>
              <w:rPr>
                <w:rFonts w:ascii="Times New Roman" w:hAnsi="Times New Roman"/>
                <w:sz w:val="28"/>
                <w:szCs w:val="28"/>
              </w:rPr>
            </w:pPr>
            <w:r w:rsidRPr="00425AF4">
              <w:rPr>
                <w:rFonts w:ascii="Times New Roman" w:hAnsi="Times New Roman" w:cs="Times New Roman"/>
                <w:iCs/>
                <w:sz w:val="28"/>
                <w:szCs w:val="28"/>
              </w:rPr>
              <w:t>Projekta izpilde neatstās ietekmi uz tajā iesaistīto institūciju funkcijām un institucionālo struktūru.</w:t>
            </w:r>
            <w:r w:rsidRPr="00425AF4">
              <w:rPr>
                <w:rFonts w:ascii="Times New Roman" w:hAnsi="Times New Roman" w:cs="Times New Roman"/>
                <w:iCs/>
                <w:sz w:val="28"/>
                <w:szCs w:val="28"/>
              </w:rPr>
              <w:br/>
              <w:t xml:space="preserve">Projekts nenosaka jaunu institūciju izveidi vai esošo institūciju likvidāciju vai reorganizāciju.” </w:t>
            </w:r>
            <w:r w:rsidR="00672420" w:rsidRPr="00425AF4">
              <w:rPr>
                <w:rFonts w:ascii="Times New Roman" w:hAnsi="Times New Roman"/>
                <w:sz w:val="28"/>
                <w:szCs w:val="28"/>
              </w:rPr>
              <w:t>Projekts šo jomu neskar.</w:t>
            </w:r>
          </w:p>
        </w:tc>
      </w:tr>
      <w:tr w:rsidR="00672420" w:rsidRPr="00425AF4" w14:paraId="393ABDC6" w14:textId="77777777" w:rsidTr="00983989">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7F7B1469" w14:textId="77777777" w:rsidR="00672420" w:rsidRPr="00425AF4" w:rsidRDefault="00672420" w:rsidP="00983989">
            <w:pPr>
              <w:spacing w:after="0" w:line="240" w:lineRule="auto"/>
              <w:rPr>
                <w:rFonts w:ascii="Times New Roman" w:hAnsi="Times New Roman"/>
                <w:sz w:val="28"/>
                <w:szCs w:val="28"/>
              </w:rPr>
            </w:pPr>
            <w:r w:rsidRPr="00425AF4">
              <w:rPr>
                <w:rFonts w:ascii="Times New Roman" w:hAnsi="Times New Roman"/>
                <w:sz w:val="28"/>
                <w:szCs w:val="28"/>
              </w:rPr>
              <w:t>3.</w:t>
            </w:r>
          </w:p>
        </w:tc>
        <w:tc>
          <w:tcPr>
            <w:tcW w:w="2108" w:type="pct"/>
            <w:tcBorders>
              <w:top w:val="single" w:sz="4" w:space="0" w:color="auto"/>
              <w:left w:val="single" w:sz="4" w:space="0" w:color="auto"/>
              <w:bottom w:val="single" w:sz="4" w:space="0" w:color="auto"/>
              <w:right w:val="single" w:sz="4" w:space="0" w:color="auto"/>
            </w:tcBorders>
          </w:tcPr>
          <w:p w14:paraId="2FCAF3E9" w14:textId="77777777" w:rsidR="00672420" w:rsidRPr="00425AF4" w:rsidRDefault="00672420" w:rsidP="00983989">
            <w:pPr>
              <w:spacing w:after="0" w:line="240" w:lineRule="auto"/>
              <w:rPr>
                <w:rFonts w:ascii="Times New Roman" w:hAnsi="Times New Roman"/>
                <w:sz w:val="28"/>
                <w:szCs w:val="28"/>
              </w:rPr>
            </w:pPr>
            <w:r w:rsidRPr="00425AF4">
              <w:rPr>
                <w:rFonts w:ascii="Times New Roman" w:hAnsi="Times New Roman"/>
                <w:sz w:val="28"/>
                <w:szCs w:val="28"/>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17FBFD8D" w14:textId="77777777" w:rsidR="00672420" w:rsidRPr="00425AF4" w:rsidRDefault="00672420" w:rsidP="00983989">
            <w:pPr>
              <w:spacing w:before="100" w:beforeAutospacing="1" w:after="100" w:afterAutospacing="1" w:line="293" w:lineRule="atLeast"/>
              <w:rPr>
                <w:rFonts w:ascii="Times New Roman" w:hAnsi="Times New Roman"/>
                <w:sz w:val="28"/>
                <w:szCs w:val="28"/>
              </w:rPr>
            </w:pPr>
            <w:r w:rsidRPr="00425AF4">
              <w:rPr>
                <w:rFonts w:ascii="Times New Roman" w:hAnsi="Times New Roman"/>
                <w:sz w:val="28"/>
                <w:szCs w:val="28"/>
              </w:rPr>
              <w:t>Nav</w:t>
            </w:r>
          </w:p>
        </w:tc>
      </w:tr>
    </w:tbl>
    <w:p w14:paraId="014ADF95" w14:textId="77777777" w:rsidR="00672420" w:rsidRPr="00425AF4" w:rsidRDefault="00672420"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p>
    <w:p w14:paraId="72F129AF" w14:textId="77777777" w:rsidR="001C5908" w:rsidRPr="00425AF4" w:rsidRDefault="001C5908" w:rsidP="00015F8A">
      <w:pPr>
        <w:spacing w:after="0" w:line="240" w:lineRule="auto"/>
        <w:rPr>
          <w:rFonts w:ascii="Times New Roman" w:hAnsi="Times New Roman" w:cs="Times New Roman"/>
          <w:sz w:val="28"/>
          <w:szCs w:val="28"/>
        </w:rPr>
      </w:pPr>
    </w:p>
    <w:p w14:paraId="11013FE4" w14:textId="62D299E0" w:rsidR="00015F8A" w:rsidRPr="00425AF4" w:rsidRDefault="001E4CB6" w:rsidP="000F5FF2">
      <w:pPr>
        <w:spacing w:after="0" w:line="240" w:lineRule="auto"/>
        <w:ind w:firstLine="720"/>
        <w:rPr>
          <w:rFonts w:ascii="Times New Roman" w:hAnsi="Times New Roman" w:cs="Times New Roman"/>
          <w:sz w:val="28"/>
          <w:szCs w:val="28"/>
          <w:lang w:eastAsia="lv-LV"/>
        </w:rPr>
      </w:pPr>
      <w:r w:rsidRPr="00425AF4">
        <w:rPr>
          <w:rFonts w:ascii="Times New Roman" w:hAnsi="Times New Roman" w:cs="Times New Roman"/>
          <w:sz w:val="28"/>
          <w:szCs w:val="28"/>
          <w:lang w:eastAsia="lv-LV"/>
        </w:rPr>
        <w:t>Izglītības un zinātnes ministre</w:t>
      </w:r>
      <w:r w:rsidR="000F5FF2" w:rsidRPr="00425AF4">
        <w:rPr>
          <w:rFonts w:ascii="Times New Roman" w:hAnsi="Times New Roman" w:cs="Times New Roman"/>
          <w:sz w:val="28"/>
          <w:szCs w:val="28"/>
          <w:lang w:eastAsia="lv-LV"/>
        </w:rPr>
        <w:tab/>
      </w:r>
      <w:r w:rsidR="000F5FF2" w:rsidRPr="00425AF4">
        <w:rPr>
          <w:rFonts w:ascii="Times New Roman" w:hAnsi="Times New Roman" w:cs="Times New Roman"/>
          <w:sz w:val="28"/>
          <w:szCs w:val="28"/>
          <w:lang w:eastAsia="lv-LV"/>
        </w:rPr>
        <w:tab/>
      </w:r>
      <w:r w:rsidR="000F5FF2" w:rsidRPr="00425AF4">
        <w:rPr>
          <w:rFonts w:ascii="Times New Roman" w:hAnsi="Times New Roman" w:cs="Times New Roman"/>
          <w:sz w:val="28"/>
          <w:szCs w:val="28"/>
          <w:lang w:eastAsia="lv-LV"/>
        </w:rPr>
        <w:tab/>
      </w:r>
      <w:r w:rsidR="000F5FF2" w:rsidRPr="00425AF4">
        <w:rPr>
          <w:rFonts w:ascii="Times New Roman" w:hAnsi="Times New Roman" w:cs="Times New Roman"/>
          <w:sz w:val="28"/>
          <w:szCs w:val="28"/>
          <w:lang w:eastAsia="lv-LV"/>
        </w:rPr>
        <w:tab/>
      </w:r>
      <w:r w:rsidR="000F5FF2" w:rsidRPr="00425AF4">
        <w:rPr>
          <w:rFonts w:ascii="Times New Roman" w:hAnsi="Times New Roman" w:cs="Times New Roman"/>
          <w:sz w:val="28"/>
          <w:szCs w:val="28"/>
          <w:lang w:eastAsia="lv-LV"/>
        </w:rPr>
        <w:tab/>
      </w:r>
      <w:r w:rsidRPr="00425AF4">
        <w:rPr>
          <w:rFonts w:ascii="Times New Roman" w:hAnsi="Times New Roman" w:cs="Times New Roman"/>
          <w:sz w:val="28"/>
          <w:szCs w:val="28"/>
          <w:lang w:eastAsia="lv-LV"/>
        </w:rPr>
        <w:t>I.</w:t>
      </w:r>
      <w:r w:rsidR="00AE2886" w:rsidRPr="00425AF4">
        <w:rPr>
          <w:rFonts w:ascii="Times New Roman" w:hAnsi="Times New Roman" w:cs="Times New Roman"/>
          <w:sz w:val="28"/>
          <w:szCs w:val="28"/>
          <w:lang w:eastAsia="lv-LV"/>
        </w:rPr>
        <w:t> </w:t>
      </w:r>
      <w:r w:rsidRPr="00425AF4">
        <w:rPr>
          <w:rFonts w:ascii="Times New Roman" w:hAnsi="Times New Roman" w:cs="Times New Roman"/>
          <w:sz w:val="28"/>
          <w:szCs w:val="28"/>
          <w:lang w:eastAsia="lv-LV"/>
        </w:rPr>
        <w:t>Šuplinska</w:t>
      </w:r>
    </w:p>
    <w:p w14:paraId="11013FE5" w14:textId="77777777" w:rsidR="00540032" w:rsidRPr="00425AF4" w:rsidRDefault="00540032" w:rsidP="00227AB2">
      <w:pPr>
        <w:spacing w:after="0" w:line="240" w:lineRule="auto"/>
        <w:rPr>
          <w:rFonts w:ascii="Times New Roman" w:hAnsi="Times New Roman" w:cs="Times New Roman"/>
          <w:sz w:val="28"/>
          <w:szCs w:val="28"/>
        </w:rPr>
      </w:pPr>
    </w:p>
    <w:p w14:paraId="377DD7F7" w14:textId="2294EF92" w:rsidR="00AE2886" w:rsidRPr="00425AF4" w:rsidRDefault="00D170DC" w:rsidP="00433A3D">
      <w:pPr>
        <w:tabs>
          <w:tab w:val="left" w:pos="720"/>
        </w:tabs>
        <w:spacing w:after="0" w:line="240" w:lineRule="auto"/>
        <w:ind w:right="74"/>
        <w:jc w:val="both"/>
        <w:rPr>
          <w:rFonts w:ascii="Times New Roman" w:hAnsi="Times New Roman" w:cs="Times New Roman"/>
          <w:sz w:val="20"/>
          <w:szCs w:val="20"/>
        </w:rPr>
      </w:pPr>
      <w:r w:rsidRPr="00425AF4">
        <w:rPr>
          <w:rFonts w:ascii="Times New Roman" w:hAnsi="Times New Roman" w:cs="Times New Roman"/>
          <w:sz w:val="20"/>
          <w:szCs w:val="20"/>
        </w:rPr>
        <w:tab/>
      </w:r>
      <w:r w:rsidR="00AE2886" w:rsidRPr="00425AF4">
        <w:rPr>
          <w:rFonts w:ascii="Times New Roman" w:hAnsi="Times New Roman" w:cs="Times New Roman"/>
          <w:sz w:val="20"/>
          <w:szCs w:val="20"/>
        </w:rPr>
        <w:tab/>
      </w:r>
    </w:p>
    <w:p w14:paraId="79ABAA66" w14:textId="431E672A" w:rsidR="0094607C" w:rsidRPr="00425AF4" w:rsidRDefault="00AE2886" w:rsidP="00433A3D">
      <w:pPr>
        <w:tabs>
          <w:tab w:val="left" w:pos="720"/>
        </w:tabs>
        <w:spacing w:after="0" w:line="240" w:lineRule="auto"/>
        <w:ind w:right="74"/>
        <w:jc w:val="both"/>
        <w:rPr>
          <w:rFonts w:ascii="Times New Roman" w:hAnsi="Times New Roman" w:cs="Times New Roman"/>
          <w:sz w:val="20"/>
          <w:szCs w:val="20"/>
        </w:rPr>
      </w:pPr>
      <w:r w:rsidRPr="00425AF4">
        <w:rPr>
          <w:rFonts w:ascii="Times New Roman" w:hAnsi="Times New Roman" w:cs="Times New Roman"/>
          <w:sz w:val="20"/>
          <w:szCs w:val="20"/>
        </w:rPr>
        <w:tab/>
      </w:r>
      <w:r w:rsidR="00672420" w:rsidRPr="00425AF4">
        <w:rPr>
          <w:rFonts w:ascii="Times New Roman" w:hAnsi="Times New Roman" w:cs="Times New Roman"/>
          <w:sz w:val="20"/>
          <w:szCs w:val="20"/>
        </w:rPr>
        <w:t>Trokša</w:t>
      </w:r>
      <w:r w:rsidR="0094607C" w:rsidRPr="00425AF4">
        <w:rPr>
          <w:rFonts w:ascii="Times New Roman" w:hAnsi="Times New Roman" w:cs="Times New Roman"/>
          <w:sz w:val="20"/>
          <w:szCs w:val="20"/>
        </w:rPr>
        <w:t xml:space="preserve"> </w:t>
      </w:r>
      <w:r w:rsidR="008B71B8" w:rsidRPr="00425AF4">
        <w:rPr>
          <w:rFonts w:ascii="Times New Roman" w:hAnsi="Times New Roman" w:cs="Times New Roman"/>
          <w:sz w:val="20"/>
          <w:szCs w:val="20"/>
        </w:rPr>
        <w:t>67047</w:t>
      </w:r>
      <w:r w:rsidR="00672420" w:rsidRPr="00425AF4">
        <w:rPr>
          <w:rFonts w:ascii="Times New Roman" w:hAnsi="Times New Roman" w:cs="Times New Roman"/>
          <w:sz w:val="20"/>
          <w:szCs w:val="20"/>
        </w:rPr>
        <w:t>858</w:t>
      </w:r>
    </w:p>
    <w:p w14:paraId="11013FEB" w14:textId="5985ABED" w:rsidR="00015F8A" w:rsidRPr="00425AF4" w:rsidRDefault="00AE2886" w:rsidP="00433A3D">
      <w:pPr>
        <w:tabs>
          <w:tab w:val="left" w:pos="720"/>
        </w:tabs>
        <w:spacing w:after="0" w:line="240" w:lineRule="auto"/>
        <w:ind w:right="74"/>
        <w:jc w:val="both"/>
        <w:rPr>
          <w:rFonts w:ascii="Times New Roman" w:hAnsi="Times New Roman" w:cs="Times New Roman"/>
          <w:sz w:val="20"/>
          <w:szCs w:val="20"/>
        </w:rPr>
      </w:pPr>
      <w:r w:rsidRPr="00425AF4">
        <w:rPr>
          <w:rFonts w:ascii="Times New Roman" w:hAnsi="Times New Roman" w:cs="Times New Roman"/>
          <w:sz w:val="20"/>
          <w:szCs w:val="20"/>
        </w:rPr>
        <w:tab/>
      </w:r>
      <w:hyperlink r:id="rId11" w:history="1">
        <w:r w:rsidR="00672420" w:rsidRPr="00425AF4">
          <w:rPr>
            <w:rStyle w:val="Hyperlink"/>
            <w:rFonts w:ascii="Times New Roman" w:hAnsi="Times New Roman" w:cs="Times New Roman"/>
            <w:color w:val="auto"/>
            <w:sz w:val="20"/>
            <w:szCs w:val="20"/>
          </w:rPr>
          <w:t>Alise.Troksa@izm.gov.lv</w:t>
        </w:r>
      </w:hyperlink>
      <w:r w:rsidR="00672420" w:rsidRPr="00425AF4">
        <w:rPr>
          <w:rFonts w:ascii="Times New Roman" w:hAnsi="Times New Roman" w:cs="Times New Roman"/>
          <w:sz w:val="20"/>
          <w:szCs w:val="20"/>
        </w:rPr>
        <w:t xml:space="preserve"> </w:t>
      </w:r>
    </w:p>
    <w:sectPr w:rsidR="00015F8A" w:rsidRPr="00425AF4" w:rsidSect="000C46D7">
      <w:headerReference w:type="default" r:id="rId12"/>
      <w:footerReference w:type="default" r:id="rId13"/>
      <w:footerReference w:type="first" r:id="rId14"/>
      <w:pgSz w:w="11906" w:h="16838"/>
      <w:pgMar w:top="1121"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E105" w14:textId="77777777" w:rsidR="003B5309" w:rsidRDefault="003B5309">
      <w:pPr>
        <w:spacing w:after="0" w:line="240" w:lineRule="auto"/>
      </w:pPr>
      <w:r>
        <w:separator/>
      </w:r>
    </w:p>
  </w:endnote>
  <w:endnote w:type="continuationSeparator" w:id="0">
    <w:p w14:paraId="152A5FE2" w14:textId="77777777" w:rsidR="003B5309" w:rsidRDefault="003B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5" w14:textId="7D75426C" w:rsidR="004E5EFF" w:rsidRPr="00745476" w:rsidRDefault="00AE4793" w:rsidP="00745476">
    <w:pPr>
      <w:pStyle w:val="Footer"/>
    </w:pPr>
    <w:r>
      <w:rPr>
        <w:rFonts w:ascii="Times New Roman" w:hAnsi="Times New Roman" w:cs="Times New Roman"/>
        <w:sz w:val="20"/>
        <w:szCs w:val="20"/>
      </w:rPr>
      <w:t>IZMAnot_12</w:t>
    </w:r>
    <w:r w:rsidR="00910416">
      <w:rPr>
        <w:rFonts w:ascii="Times New Roman" w:hAnsi="Times New Roman" w:cs="Times New Roman"/>
        <w:sz w:val="20"/>
        <w:szCs w:val="20"/>
      </w:rPr>
      <w:t>06</w:t>
    </w:r>
    <w:r w:rsidR="0045255A" w:rsidRPr="0045255A">
      <w:rPr>
        <w:rFonts w:ascii="Times New Roman" w:hAnsi="Times New Roman" w:cs="Times New Roman"/>
        <w:sz w:val="20"/>
        <w:szCs w:val="20"/>
      </w:rPr>
      <w:t>19_Groz447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1AE9BA86"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AE4793">
      <w:rPr>
        <w:rFonts w:ascii="Times New Roman" w:hAnsi="Times New Roman" w:cs="Times New Roman"/>
        <w:noProof/>
        <w:sz w:val="20"/>
        <w:szCs w:val="20"/>
      </w:rPr>
      <w:t>IZMAnot_1206</w:t>
    </w:r>
    <w:r w:rsidR="0042486F">
      <w:rPr>
        <w:rFonts w:ascii="Times New Roman" w:hAnsi="Times New Roman" w:cs="Times New Roman"/>
        <w:noProof/>
        <w:sz w:val="20"/>
        <w:szCs w:val="20"/>
      </w:rPr>
      <w:t>19_Groz447</w:t>
    </w:r>
    <w:r w:rsidRPr="000708B2">
      <w:rPr>
        <w:rFonts w:ascii="Times New Roman" w:hAnsi="Times New Roman" w:cs="Times New Roman"/>
        <w:sz w:val="20"/>
        <w:szCs w:val="20"/>
      </w:rPr>
      <w:fldChar w:fldCharType="end"/>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55F0" w14:textId="77777777" w:rsidR="003B5309" w:rsidRDefault="003B5309">
      <w:pPr>
        <w:spacing w:after="0" w:line="240" w:lineRule="auto"/>
      </w:pPr>
      <w:r>
        <w:separator/>
      </w:r>
    </w:p>
  </w:footnote>
  <w:footnote w:type="continuationSeparator" w:id="0">
    <w:p w14:paraId="50063A73" w14:textId="77777777" w:rsidR="003B5309" w:rsidRDefault="003B5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3E587169"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25AF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7721CAB"/>
    <w:multiLevelType w:val="hybridMultilevel"/>
    <w:tmpl w:val="9F700464"/>
    <w:lvl w:ilvl="0" w:tplc="04260011">
      <w:start w:val="1"/>
      <w:numFmt w:val="decimal"/>
      <w:lvlText w:val="%1)"/>
      <w:lvlJc w:val="left"/>
      <w:pPr>
        <w:ind w:left="720" w:hanging="360"/>
      </w:pPr>
      <w:rPr>
        <w:rFonts w:hint="default"/>
      </w:rPr>
    </w:lvl>
    <w:lvl w:ilvl="1" w:tplc="EC38A206">
      <w:start w:val="1"/>
      <w:numFmt w:val="bullet"/>
      <w:lvlText w:val="o"/>
      <w:lvlJc w:val="left"/>
      <w:pPr>
        <w:ind w:left="1440" w:hanging="360"/>
      </w:pPr>
      <w:rPr>
        <w:rFonts w:ascii="Courier New" w:hAnsi="Courier New" w:cs="Courier New" w:hint="default"/>
      </w:rPr>
    </w:lvl>
    <w:lvl w:ilvl="2" w:tplc="5DFACC60">
      <w:start w:val="1"/>
      <w:numFmt w:val="bullet"/>
      <w:lvlText w:val=""/>
      <w:lvlJc w:val="left"/>
      <w:pPr>
        <w:ind w:left="2160" w:hanging="360"/>
      </w:pPr>
      <w:rPr>
        <w:rFonts w:ascii="Wingdings" w:hAnsi="Wingdings" w:hint="default"/>
      </w:rPr>
    </w:lvl>
    <w:lvl w:ilvl="3" w:tplc="2A847806">
      <w:start w:val="1"/>
      <w:numFmt w:val="bullet"/>
      <w:lvlText w:val=""/>
      <w:lvlJc w:val="left"/>
      <w:pPr>
        <w:ind w:left="2880" w:hanging="360"/>
      </w:pPr>
      <w:rPr>
        <w:rFonts w:ascii="Symbol" w:hAnsi="Symbol" w:hint="default"/>
      </w:rPr>
    </w:lvl>
    <w:lvl w:ilvl="4" w:tplc="DAF698E0">
      <w:start w:val="1"/>
      <w:numFmt w:val="bullet"/>
      <w:lvlText w:val="o"/>
      <w:lvlJc w:val="left"/>
      <w:pPr>
        <w:ind w:left="3600" w:hanging="360"/>
      </w:pPr>
      <w:rPr>
        <w:rFonts w:ascii="Courier New" w:hAnsi="Courier New" w:cs="Courier New" w:hint="default"/>
      </w:rPr>
    </w:lvl>
    <w:lvl w:ilvl="5" w:tplc="3F700DCA">
      <w:start w:val="1"/>
      <w:numFmt w:val="bullet"/>
      <w:lvlText w:val=""/>
      <w:lvlJc w:val="left"/>
      <w:pPr>
        <w:ind w:left="4320" w:hanging="360"/>
      </w:pPr>
      <w:rPr>
        <w:rFonts w:ascii="Wingdings" w:hAnsi="Wingdings" w:hint="default"/>
      </w:rPr>
    </w:lvl>
    <w:lvl w:ilvl="6" w:tplc="797AB6F0">
      <w:start w:val="1"/>
      <w:numFmt w:val="bullet"/>
      <w:lvlText w:val=""/>
      <w:lvlJc w:val="left"/>
      <w:pPr>
        <w:ind w:left="5040" w:hanging="360"/>
      </w:pPr>
      <w:rPr>
        <w:rFonts w:ascii="Symbol" w:hAnsi="Symbol" w:hint="default"/>
      </w:rPr>
    </w:lvl>
    <w:lvl w:ilvl="7" w:tplc="C472DC66">
      <w:start w:val="1"/>
      <w:numFmt w:val="bullet"/>
      <w:lvlText w:val="o"/>
      <w:lvlJc w:val="left"/>
      <w:pPr>
        <w:ind w:left="5760" w:hanging="360"/>
      </w:pPr>
      <w:rPr>
        <w:rFonts w:ascii="Courier New" w:hAnsi="Courier New" w:cs="Courier New" w:hint="default"/>
      </w:rPr>
    </w:lvl>
    <w:lvl w:ilvl="8" w:tplc="CDF6E536">
      <w:start w:val="1"/>
      <w:numFmt w:val="bullet"/>
      <w:lvlText w:val=""/>
      <w:lvlJc w:val="left"/>
      <w:pPr>
        <w:ind w:left="6480" w:hanging="360"/>
      </w:pPr>
      <w:rPr>
        <w:rFonts w:ascii="Wingdings" w:hAnsi="Wingding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4"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5"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426A"/>
    <w:rsid w:val="00015F8A"/>
    <w:rsid w:val="00015FCF"/>
    <w:rsid w:val="00017DD1"/>
    <w:rsid w:val="000242EE"/>
    <w:rsid w:val="00024801"/>
    <w:rsid w:val="000248B5"/>
    <w:rsid w:val="00042EA9"/>
    <w:rsid w:val="0004413E"/>
    <w:rsid w:val="00046847"/>
    <w:rsid w:val="00046A28"/>
    <w:rsid w:val="000567A3"/>
    <w:rsid w:val="00060BAE"/>
    <w:rsid w:val="000625A4"/>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46D7"/>
    <w:rsid w:val="000C6F12"/>
    <w:rsid w:val="000C6FAA"/>
    <w:rsid w:val="000C7534"/>
    <w:rsid w:val="000D6C29"/>
    <w:rsid w:val="000D7919"/>
    <w:rsid w:val="000E1E4A"/>
    <w:rsid w:val="000F3DFD"/>
    <w:rsid w:val="000F4245"/>
    <w:rsid w:val="000F5FF2"/>
    <w:rsid w:val="0010107A"/>
    <w:rsid w:val="00101E10"/>
    <w:rsid w:val="00105538"/>
    <w:rsid w:val="00106E81"/>
    <w:rsid w:val="00112EC4"/>
    <w:rsid w:val="00114FED"/>
    <w:rsid w:val="00115862"/>
    <w:rsid w:val="00122712"/>
    <w:rsid w:val="0012524C"/>
    <w:rsid w:val="00125879"/>
    <w:rsid w:val="00125C9A"/>
    <w:rsid w:val="00126452"/>
    <w:rsid w:val="001342C5"/>
    <w:rsid w:val="00143CD0"/>
    <w:rsid w:val="0014423E"/>
    <w:rsid w:val="00150473"/>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5E18"/>
    <w:rsid w:val="001B1305"/>
    <w:rsid w:val="001C1208"/>
    <w:rsid w:val="001C17C0"/>
    <w:rsid w:val="001C2C17"/>
    <w:rsid w:val="001C5908"/>
    <w:rsid w:val="001D2708"/>
    <w:rsid w:val="001D4D75"/>
    <w:rsid w:val="001D621B"/>
    <w:rsid w:val="001E0DCD"/>
    <w:rsid w:val="001E3819"/>
    <w:rsid w:val="001E4CB6"/>
    <w:rsid w:val="001F174D"/>
    <w:rsid w:val="001F2F2D"/>
    <w:rsid w:val="00202F0E"/>
    <w:rsid w:val="0020301F"/>
    <w:rsid w:val="00206DCA"/>
    <w:rsid w:val="00221FA0"/>
    <w:rsid w:val="002261F5"/>
    <w:rsid w:val="00227AB2"/>
    <w:rsid w:val="00230E0E"/>
    <w:rsid w:val="00232DED"/>
    <w:rsid w:val="0023473B"/>
    <w:rsid w:val="002349A3"/>
    <w:rsid w:val="00234B10"/>
    <w:rsid w:val="00234B5B"/>
    <w:rsid w:val="00240839"/>
    <w:rsid w:val="002418AF"/>
    <w:rsid w:val="00243426"/>
    <w:rsid w:val="002447DB"/>
    <w:rsid w:val="00245324"/>
    <w:rsid w:val="0025188E"/>
    <w:rsid w:val="00257C86"/>
    <w:rsid w:val="002623AD"/>
    <w:rsid w:val="00263059"/>
    <w:rsid w:val="00263EA2"/>
    <w:rsid w:val="00264C59"/>
    <w:rsid w:val="00281159"/>
    <w:rsid w:val="00281F88"/>
    <w:rsid w:val="00287280"/>
    <w:rsid w:val="00294BDE"/>
    <w:rsid w:val="002968DE"/>
    <w:rsid w:val="00297EFE"/>
    <w:rsid w:val="002A3115"/>
    <w:rsid w:val="002B2206"/>
    <w:rsid w:val="002B335A"/>
    <w:rsid w:val="002B4ED4"/>
    <w:rsid w:val="002B78D2"/>
    <w:rsid w:val="002C19AE"/>
    <w:rsid w:val="002C49EE"/>
    <w:rsid w:val="002C5A22"/>
    <w:rsid w:val="002D15CB"/>
    <w:rsid w:val="002D15DF"/>
    <w:rsid w:val="002D46F4"/>
    <w:rsid w:val="002F163E"/>
    <w:rsid w:val="002F44E0"/>
    <w:rsid w:val="002F4DC9"/>
    <w:rsid w:val="00303AF7"/>
    <w:rsid w:val="003068AE"/>
    <w:rsid w:val="00310D19"/>
    <w:rsid w:val="00313A7E"/>
    <w:rsid w:val="00315051"/>
    <w:rsid w:val="0032000A"/>
    <w:rsid w:val="00324CDE"/>
    <w:rsid w:val="003300F4"/>
    <w:rsid w:val="0033109D"/>
    <w:rsid w:val="00331F9F"/>
    <w:rsid w:val="00332A04"/>
    <w:rsid w:val="00334665"/>
    <w:rsid w:val="00334DBC"/>
    <w:rsid w:val="00345450"/>
    <w:rsid w:val="003469A1"/>
    <w:rsid w:val="0034730F"/>
    <w:rsid w:val="0035115A"/>
    <w:rsid w:val="003525A0"/>
    <w:rsid w:val="00356BF2"/>
    <w:rsid w:val="00361858"/>
    <w:rsid w:val="00364B32"/>
    <w:rsid w:val="0036726F"/>
    <w:rsid w:val="00370552"/>
    <w:rsid w:val="003728E4"/>
    <w:rsid w:val="00373ACC"/>
    <w:rsid w:val="00375572"/>
    <w:rsid w:val="00375691"/>
    <w:rsid w:val="00382BE1"/>
    <w:rsid w:val="003844E4"/>
    <w:rsid w:val="00387231"/>
    <w:rsid w:val="00392C09"/>
    <w:rsid w:val="003A1245"/>
    <w:rsid w:val="003A6B80"/>
    <w:rsid w:val="003A6EE7"/>
    <w:rsid w:val="003A751E"/>
    <w:rsid w:val="003B081D"/>
    <w:rsid w:val="003B0BF9"/>
    <w:rsid w:val="003B2532"/>
    <w:rsid w:val="003B38E0"/>
    <w:rsid w:val="003B5309"/>
    <w:rsid w:val="003C27F7"/>
    <w:rsid w:val="003C2B69"/>
    <w:rsid w:val="003D52F5"/>
    <w:rsid w:val="003E0791"/>
    <w:rsid w:val="003E2281"/>
    <w:rsid w:val="003E3473"/>
    <w:rsid w:val="003E38BF"/>
    <w:rsid w:val="003E6374"/>
    <w:rsid w:val="003F28AC"/>
    <w:rsid w:val="003F2A6A"/>
    <w:rsid w:val="003F578C"/>
    <w:rsid w:val="00400907"/>
    <w:rsid w:val="00401F2A"/>
    <w:rsid w:val="00403CFE"/>
    <w:rsid w:val="004121A8"/>
    <w:rsid w:val="00413F7B"/>
    <w:rsid w:val="00423788"/>
    <w:rsid w:val="00423AC2"/>
    <w:rsid w:val="0042486F"/>
    <w:rsid w:val="00425AF4"/>
    <w:rsid w:val="00426E5A"/>
    <w:rsid w:val="004312A9"/>
    <w:rsid w:val="004334B0"/>
    <w:rsid w:val="00433A3D"/>
    <w:rsid w:val="00434DB9"/>
    <w:rsid w:val="004454FE"/>
    <w:rsid w:val="00446171"/>
    <w:rsid w:val="0045255A"/>
    <w:rsid w:val="00454B31"/>
    <w:rsid w:val="00457264"/>
    <w:rsid w:val="00461A2A"/>
    <w:rsid w:val="00471F27"/>
    <w:rsid w:val="00475B8C"/>
    <w:rsid w:val="00475BFB"/>
    <w:rsid w:val="004816E5"/>
    <w:rsid w:val="004848EC"/>
    <w:rsid w:val="00484A15"/>
    <w:rsid w:val="0048776E"/>
    <w:rsid w:val="004937FF"/>
    <w:rsid w:val="004958A0"/>
    <w:rsid w:val="00495C45"/>
    <w:rsid w:val="00496C74"/>
    <w:rsid w:val="00497B49"/>
    <w:rsid w:val="004A0218"/>
    <w:rsid w:val="004A4F4F"/>
    <w:rsid w:val="004B0B1B"/>
    <w:rsid w:val="004B0B4E"/>
    <w:rsid w:val="004B1159"/>
    <w:rsid w:val="004B224D"/>
    <w:rsid w:val="004B48DB"/>
    <w:rsid w:val="004B570F"/>
    <w:rsid w:val="004B6C72"/>
    <w:rsid w:val="004C2139"/>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3C4E"/>
    <w:rsid w:val="00517A36"/>
    <w:rsid w:val="00517D52"/>
    <w:rsid w:val="0052584B"/>
    <w:rsid w:val="00533EC3"/>
    <w:rsid w:val="00540032"/>
    <w:rsid w:val="005427EA"/>
    <w:rsid w:val="0054379F"/>
    <w:rsid w:val="00544BF2"/>
    <w:rsid w:val="00545D40"/>
    <w:rsid w:val="00555DFE"/>
    <w:rsid w:val="005578B1"/>
    <w:rsid w:val="005726CE"/>
    <w:rsid w:val="00577379"/>
    <w:rsid w:val="00583290"/>
    <w:rsid w:val="005833C1"/>
    <w:rsid w:val="0059026D"/>
    <w:rsid w:val="005948EA"/>
    <w:rsid w:val="005A0365"/>
    <w:rsid w:val="005A2DC4"/>
    <w:rsid w:val="005A59C5"/>
    <w:rsid w:val="005A6AA6"/>
    <w:rsid w:val="005B2063"/>
    <w:rsid w:val="005B4F91"/>
    <w:rsid w:val="005C5A47"/>
    <w:rsid w:val="005C61D9"/>
    <w:rsid w:val="005C6236"/>
    <w:rsid w:val="005C7CE2"/>
    <w:rsid w:val="005D1538"/>
    <w:rsid w:val="005D3978"/>
    <w:rsid w:val="005E342E"/>
    <w:rsid w:val="005F1304"/>
    <w:rsid w:val="005F4D79"/>
    <w:rsid w:val="0060247E"/>
    <w:rsid w:val="00603363"/>
    <w:rsid w:val="00614010"/>
    <w:rsid w:val="00620816"/>
    <w:rsid w:val="00620899"/>
    <w:rsid w:val="00622A6F"/>
    <w:rsid w:val="006257C3"/>
    <w:rsid w:val="00626DF0"/>
    <w:rsid w:val="00631462"/>
    <w:rsid w:val="00635C5E"/>
    <w:rsid w:val="006360BD"/>
    <w:rsid w:val="00640059"/>
    <w:rsid w:val="006444EC"/>
    <w:rsid w:val="00650627"/>
    <w:rsid w:val="00651466"/>
    <w:rsid w:val="00653ADD"/>
    <w:rsid w:val="0065778A"/>
    <w:rsid w:val="00662334"/>
    <w:rsid w:val="0066589A"/>
    <w:rsid w:val="006661BC"/>
    <w:rsid w:val="006703A3"/>
    <w:rsid w:val="00670B90"/>
    <w:rsid w:val="006717F8"/>
    <w:rsid w:val="00672420"/>
    <w:rsid w:val="006830DE"/>
    <w:rsid w:val="006868F9"/>
    <w:rsid w:val="00690B81"/>
    <w:rsid w:val="00692C69"/>
    <w:rsid w:val="00694288"/>
    <w:rsid w:val="00694454"/>
    <w:rsid w:val="006A090C"/>
    <w:rsid w:val="006A4715"/>
    <w:rsid w:val="006A4F28"/>
    <w:rsid w:val="006A6C03"/>
    <w:rsid w:val="006B1D95"/>
    <w:rsid w:val="006B2289"/>
    <w:rsid w:val="006B4880"/>
    <w:rsid w:val="006B4C40"/>
    <w:rsid w:val="006C0DDF"/>
    <w:rsid w:val="006C2007"/>
    <w:rsid w:val="006C2093"/>
    <w:rsid w:val="006C2A1C"/>
    <w:rsid w:val="006C3006"/>
    <w:rsid w:val="006C69D1"/>
    <w:rsid w:val="006D4263"/>
    <w:rsid w:val="006D49CB"/>
    <w:rsid w:val="006D5568"/>
    <w:rsid w:val="006D576C"/>
    <w:rsid w:val="006D659B"/>
    <w:rsid w:val="006E1081"/>
    <w:rsid w:val="006E1A78"/>
    <w:rsid w:val="006E2687"/>
    <w:rsid w:val="006F0630"/>
    <w:rsid w:val="006F6BC4"/>
    <w:rsid w:val="006F76D8"/>
    <w:rsid w:val="00702A6B"/>
    <w:rsid w:val="00707DEF"/>
    <w:rsid w:val="007123D1"/>
    <w:rsid w:val="00712402"/>
    <w:rsid w:val="007135D7"/>
    <w:rsid w:val="00713FFD"/>
    <w:rsid w:val="00717C8B"/>
    <w:rsid w:val="00720585"/>
    <w:rsid w:val="00727F1F"/>
    <w:rsid w:val="0073430B"/>
    <w:rsid w:val="007343B9"/>
    <w:rsid w:val="007346B3"/>
    <w:rsid w:val="00736DA5"/>
    <w:rsid w:val="00740445"/>
    <w:rsid w:val="007416F7"/>
    <w:rsid w:val="007425F3"/>
    <w:rsid w:val="00745476"/>
    <w:rsid w:val="0074648C"/>
    <w:rsid w:val="00751398"/>
    <w:rsid w:val="00752C30"/>
    <w:rsid w:val="00752E74"/>
    <w:rsid w:val="00762252"/>
    <w:rsid w:val="00771240"/>
    <w:rsid w:val="00773AF6"/>
    <w:rsid w:val="00775280"/>
    <w:rsid w:val="00777D02"/>
    <w:rsid w:val="007807C1"/>
    <w:rsid w:val="0078778E"/>
    <w:rsid w:val="00791670"/>
    <w:rsid w:val="00793841"/>
    <w:rsid w:val="00795F71"/>
    <w:rsid w:val="00796862"/>
    <w:rsid w:val="00796CB7"/>
    <w:rsid w:val="007A2D83"/>
    <w:rsid w:val="007A4199"/>
    <w:rsid w:val="007A54C5"/>
    <w:rsid w:val="007B09D0"/>
    <w:rsid w:val="007B1034"/>
    <w:rsid w:val="007B3D35"/>
    <w:rsid w:val="007B4793"/>
    <w:rsid w:val="007B5595"/>
    <w:rsid w:val="007B5704"/>
    <w:rsid w:val="007B6FF1"/>
    <w:rsid w:val="007B7900"/>
    <w:rsid w:val="007B7AB0"/>
    <w:rsid w:val="007C25DF"/>
    <w:rsid w:val="007C28A8"/>
    <w:rsid w:val="007C5A85"/>
    <w:rsid w:val="007D0E8D"/>
    <w:rsid w:val="007D0F66"/>
    <w:rsid w:val="007D2190"/>
    <w:rsid w:val="007D402C"/>
    <w:rsid w:val="007D4D32"/>
    <w:rsid w:val="007D5B1A"/>
    <w:rsid w:val="007E11FE"/>
    <w:rsid w:val="007E141A"/>
    <w:rsid w:val="007E2B38"/>
    <w:rsid w:val="007E33F0"/>
    <w:rsid w:val="007E73AB"/>
    <w:rsid w:val="007E7E19"/>
    <w:rsid w:val="007F003A"/>
    <w:rsid w:val="007F0847"/>
    <w:rsid w:val="007F1C92"/>
    <w:rsid w:val="007F2674"/>
    <w:rsid w:val="007F2C1B"/>
    <w:rsid w:val="007F2E52"/>
    <w:rsid w:val="007F5B73"/>
    <w:rsid w:val="007F6BEE"/>
    <w:rsid w:val="00800250"/>
    <w:rsid w:val="00801159"/>
    <w:rsid w:val="00806210"/>
    <w:rsid w:val="00811AD1"/>
    <w:rsid w:val="008120F2"/>
    <w:rsid w:val="00816C11"/>
    <w:rsid w:val="00825A55"/>
    <w:rsid w:val="00825C64"/>
    <w:rsid w:val="0082776A"/>
    <w:rsid w:val="0084009C"/>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95221"/>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3753"/>
    <w:rsid w:val="008E5CED"/>
    <w:rsid w:val="008E6E55"/>
    <w:rsid w:val="008F503D"/>
    <w:rsid w:val="008F62F0"/>
    <w:rsid w:val="008F7CF0"/>
    <w:rsid w:val="0090048B"/>
    <w:rsid w:val="00910416"/>
    <w:rsid w:val="009107B9"/>
    <w:rsid w:val="009121A9"/>
    <w:rsid w:val="00912346"/>
    <w:rsid w:val="00913648"/>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4607C"/>
    <w:rsid w:val="00950BF7"/>
    <w:rsid w:val="009515EA"/>
    <w:rsid w:val="0095190A"/>
    <w:rsid w:val="00953A23"/>
    <w:rsid w:val="00957818"/>
    <w:rsid w:val="009608DC"/>
    <w:rsid w:val="00960B97"/>
    <w:rsid w:val="00961F1C"/>
    <w:rsid w:val="00975091"/>
    <w:rsid w:val="009773A5"/>
    <w:rsid w:val="00977962"/>
    <w:rsid w:val="00982E53"/>
    <w:rsid w:val="00990155"/>
    <w:rsid w:val="009A08FC"/>
    <w:rsid w:val="009A2654"/>
    <w:rsid w:val="009A35AE"/>
    <w:rsid w:val="009A35B1"/>
    <w:rsid w:val="009A600F"/>
    <w:rsid w:val="009B2E56"/>
    <w:rsid w:val="009B502D"/>
    <w:rsid w:val="009B5943"/>
    <w:rsid w:val="009B6303"/>
    <w:rsid w:val="009D0A52"/>
    <w:rsid w:val="009D7514"/>
    <w:rsid w:val="009E0B64"/>
    <w:rsid w:val="009E3E44"/>
    <w:rsid w:val="009E7F9C"/>
    <w:rsid w:val="009F274D"/>
    <w:rsid w:val="009F4480"/>
    <w:rsid w:val="009F477D"/>
    <w:rsid w:val="009F5F56"/>
    <w:rsid w:val="00A00775"/>
    <w:rsid w:val="00A0174C"/>
    <w:rsid w:val="00A03D63"/>
    <w:rsid w:val="00A05A33"/>
    <w:rsid w:val="00A05AB2"/>
    <w:rsid w:val="00A05E1F"/>
    <w:rsid w:val="00A06A39"/>
    <w:rsid w:val="00A102AB"/>
    <w:rsid w:val="00A1507F"/>
    <w:rsid w:val="00A169D2"/>
    <w:rsid w:val="00A17557"/>
    <w:rsid w:val="00A20A8E"/>
    <w:rsid w:val="00A21D92"/>
    <w:rsid w:val="00A246EA"/>
    <w:rsid w:val="00A25FD1"/>
    <w:rsid w:val="00A30E83"/>
    <w:rsid w:val="00A30EFC"/>
    <w:rsid w:val="00A3312C"/>
    <w:rsid w:val="00A369F3"/>
    <w:rsid w:val="00A403CF"/>
    <w:rsid w:val="00A40567"/>
    <w:rsid w:val="00A42FD4"/>
    <w:rsid w:val="00A4778E"/>
    <w:rsid w:val="00A4779D"/>
    <w:rsid w:val="00A55815"/>
    <w:rsid w:val="00A60171"/>
    <w:rsid w:val="00A6073E"/>
    <w:rsid w:val="00A65114"/>
    <w:rsid w:val="00A675B5"/>
    <w:rsid w:val="00A70600"/>
    <w:rsid w:val="00A73316"/>
    <w:rsid w:val="00A75507"/>
    <w:rsid w:val="00A80A87"/>
    <w:rsid w:val="00A814C7"/>
    <w:rsid w:val="00A8180E"/>
    <w:rsid w:val="00A82638"/>
    <w:rsid w:val="00A9006E"/>
    <w:rsid w:val="00A93DDF"/>
    <w:rsid w:val="00A94057"/>
    <w:rsid w:val="00A97884"/>
    <w:rsid w:val="00AA4F4A"/>
    <w:rsid w:val="00AA50F6"/>
    <w:rsid w:val="00AA665C"/>
    <w:rsid w:val="00AB08B0"/>
    <w:rsid w:val="00AB3F90"/>
    <w:rsid w:val="00AB517F"/>
    <w:rsid w:val="00AC1136"/>
    <w:rsid w:val="00AD0E05"/>
    <w:rsid w:val="00AD5FB2"/>
    <w:rsid w:val="00AD6A40"/>
    <w:rsid w:val="00AD7A56"/>
    <w:rsid w:val="00AE2886"/>
    <w:rsid w:val="00AE30DD"/>
    <w:rsid w:val="00AE4793"/>
    <w:rsid w:val="00AE4BA7"/>
    <w:rsid w:val="00AE5567"/>
    <w:rsid w:val="00AE6869"/>
    <w:rsid w:val="00AF46DF"/>
    <w:rsid w:val="00B020A2"/>
    <w:rsid w:val="00B03159"/>
    <w:rsid w:val="00B06D50"/>
    <w:rsid w:val="00B1279C"/>
    <w:rsid w:val="00B1766F"/>
    <w:rsid w:val="00B2165C"/>
    <w:rsid w:val="00B226D3"/>
    <w:rsid w:val="00B261FF"/>
    <w:rsid w:val="00B30395"/>
    <w:rsid w:val="00B347E8"/>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0C2C"/>
    <w:rsid w:val="00BA1922"/>
    <w:rsid w:val="00BA20AA"/>
    <w:rsid w:val="00BA39A6"/>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0985"/>
    <w:rsid w:val="00C2107A"/>
    <w:rsid w:val="00C21EB4"/>
    <w:rsid w:val="00C25014"/>
    <w:rsid w:val="00C25B49"/>
    <w:rsid w:val="00C26B81"/>
    <w:rsid w:val="00C30B4D"/>
    <w:rsid w:val="00C33BFE"/>
    <w:rsid w:val="00C3459E"/>
    <w:rsid w:val="00C35CFF"/>
    <w:rsid w:val="00C41E53"/>
    <w:rsid w:val="00C45E57"/>
    <w:rsid w:val="00C508B1"/>
    <w:rsid w:val="00C51A9D"/>
    <w:rsid w:val="00C61D47"/>
    <w:rsid w:val="00C64CF2"/>
    <w:rsid w:val="00C6704B"/>
    <w:rsid w:val="00C75769"/>
    <w:rsid w:val="00C77B6B"/>
    <w:rsid w:val="00C8077C"/>
    <w:rsid w:val="00C8148A"/>
    <w:rsid w:val="00C837AD"/>
    <w:rsid w:val="00C83977"/>
    <w:rsid w:val="00C85A71"/>
    <w:rsid w:val="00C8797F"/>
    <w:rsid w:val="00C92B31"/>
    <w:rsid w:val="00C96DC6"/>
    <w:rsid w:val="00C9794D"/>
    <w:rsid w:val="00C97CE2"/>
    <w:rsid w:val="00C97D19"/>
    <w:rsid w:val="00CA0819"/>
    <w:rsid w:val="00CA30FA"/>
    <w:rsid w:val="00CA3486"/>
    <w:rsid w:val="00CA4EAD"/>
    <w:rsid w:val="00CA759C"/>
    <w:rsid w:val="00CA7BF7"/>
    <w:rsid w:val="00CB36B3"/>
    <w:rsid w:val="00CB6D2B"/>
    <w:rsid w:val="00CB6F74"/>
    <w:rsid w:val="00CC1F01"/>
    <w:rsid w:val="00CC4BB0"/>
    <w:rsid w:val="00CC51CB"/>
    <w:rsid w:val="00CC5638"/>
    <w:rsid w:val="00CD1ED7"/>
    <w:rsid w:val="00CD7911"/>
    <w:rsid w:val="00CE410D"/>
    <w:rsid w:val="00CE4357"/>
    <w:rsid w:val="00CE5657"/>
    <w:rsid w:val="00CF3D6A"/>
    <w:rsid w:val="00CF3F43"/>
    <w:rsid w:val="00CF6A43"/>
    <w:rsid w:val="00CF6EDB"/>
    <w:rsid w:val="00D06A45"/>
    <w:rsid w:val="00D10E7A"/>
    <w:rsid w:val="00D133F8"/>
    <w:rsid w:val="00D13A16"/>
    <w:rsid w:val="00D170DC"/>
    <w:rsid w:val="00D30A89"/>
    <w:rsid w:val="00D30E82"/>
    <w:rsid w:val="00D3280A"/>
    <w:rsid w:val="00D338F7"/>
    <w:rsid w:val="00D37C1A"/>
    <w:rsid w:val="00D41556"/>
    <w:rsid w:val="00D44D70"/>
    <w:rsid w:val="00D50CF8"/>
    <w:rsid w:val="00D52AC6"/>
    <w:rsid w:val="00D55F16"/>
    <w:rsid w:val="00D60B43"/>
    <w:rsid w:val="00D637F1"/>
    <w:rsid w:val="00D669F6"/>
    <w:rsid w:val="00D70FBF"/>
    <w:rsid w:val="00D76159"/>
    <w:rsid w:val="00D80853"/>
    <w:rsid w:val="00D808F9"/>
    <w:rsid w:val="00D825CC"/>
    <w:rsid w:val="00D85DAA"/>
    <w:rsid w:val="00DA331D"/>
    <w:rsid w:val="00DB1D03"/>
    <w:rsid w:val="00DB41F4"/>
    <w:rsid w:val="00DC1734"/>
    <w:rsid w:val="00DD09EF"/>
    <w:rsid w:val="00DD24CF"/>
    <w:rsid w:val="00DD48B6"/>
    <w:rsid w:val="00DD5368"/>
    <w:rsid w:val="00DD5E99"/>
    <w:rsid w:val="00DD5FCF"/>
    <w:rsid w:val="00DD635B"/>
    <w:rsid w:val="00DD66A7"/>
    <w:rsid w:val="00DE488F"/>
    <w:rsid w:val="00DE7E54"/>
    <w:rsid w:val="00DF49A7"/>
    <w:rsid w:val="00DF6462"/>
    <w:rsid w:val="00E0548E"/>
    <w:rsid w:val="00E11982"/>
    <w:rsid w:val="00E11C35"/>
    <w:rsid w:val="00E159A0"/>
    <w:rsid w:val="00E15B81"/>
    <w:rsid w:val="00E26AF1"/>
    <w:rsid w:val="00E26B8C"/>
    <w:rsid w:val="00E304F3"/>
    <w:rsid w:val="00E30742"/>
    <w:rsid w:val="00E31D7B"/>
    <w:rsid w:val="00E32173"/>
    <w:rsid w:val="00E3348E"/>
    <w:rsid w:val="00E36DDE"/>
    <w:rsid w:val="00E3716B"/>
    <w:rsid w:val="00E408E4"/>
    <w:rsid w:val="00E47D6A"/>
    <w:rsid w:val="00E54CC2"/>
    <w:rsid w:val="00E54D16"/>
    <w:rsid w:val="00E602CC"/>
    <w:rsid w:val="00E62027"/>
    <w:rsid w:val="00E62C5B"/>
    <w:rsid w:val="00E638A8"/>
    <w:rsid w:val="00E66939"/>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7004"/>
    <w:rsid w:val="00EC2C7C"/>
    <w:rsid w:val="00EC4D51"/>
    <w:rsid w:val="00EC60F5"/>
    <w:rsid w:val="00EC613A"/>
    <w:rsid w:val="00ED3B0B"/>
    <w:rsid w:val="00EE3B9E"/>
    <w:rsid w:val="00EE4BD4"/>
    <w:rsid w:val="00EE5505"/>
    <w:rsid w:val="00EE6FAF"/>
    <w:rsid w:val="00EF62A3"/>
    <w:rsid w:val="00EF78AF"/>
    <w:rsid w:val="00F028C2"/>
    <w:rsid w:val="00F02F8F"/>
    <w:rsid w:val="00F034D0"/>
    <w:rsid w:val="00F046C1"/>
    <w:rsid w:val="00F05BCC"/>
    <w:rsid w:val="00F10194"/>
    <w:rsid w:val="00F13AE5"/>
    <w:rsid w:val="00F13BC9"/>
    <w:rsid w:val="00F150D4"/>
    <w:rsid w:val="00F151E9"/>
    <w:rsid w:val="00F20300"/>
    <w:rsid w:val="00F22C87"/>
    <w:rsid w:val="00F24E63"/>
    <w:rsid w:val="00F254E0"/>
    <w:rsid w:val="00F25973"/>
    <w:rsid w:val="00F26F52"/>
    <w:rsid w:val="00F270A9"/>
    <w:rsid w:val="00F34DB9"/>
    <w:rsid w:val="00F366A7"/>
    <w:rsid w:val="00F40534"/>
    <w:rsid w:val="00F40B02"/>
    <w:rsid w:val="00F4245F"/>
    <w:rsid w:val="00F43B0C"/>
    <w:rsid w:val="00F50436"/>
    <w:rsid w:val="00F5368B"/>
    <w:rsid w:val="00F546DD"/>
    <w:rsid w:val="00F557D2"/>
    <w:rsid w:val="00F55F1C"/>
    <w:rsid w:val="00F57B0C"/>
    <w:rsid w:val="00F60410"/>
    <w:rsid w:val="00F61A79"/>
    <w:rsid w:val="00F62827"/>
    <w:rsid w:val="00F63FC1"/>
    <w:rsid w:val="00F66785"/>
    <w:rsid w:val="00F66EFD"/>
    <w:rsid w:val="00F76963"/>
    <w:rsid w:val="00F81403"/>
    <w:rsid w:val="00F8773B"/>
    <w:rsid w:val="00F911AA"/>
    <w:rsid w:val="00F91775"/>
    <w:rsid w:val="00FA1577"/>
    <w:rsid w:val="00FA48DC"/>
    <w:rsid w:val="00FA74A7"/>
    <w:rsid w:val="00FB044E"/>
    <w:rsid w:val="00FB097A"/>
    <w:rsid w:val="00FC265C"/>
    <w:rsid w:val="00FD29B7"/>
    <w:rsid w:val="00FE06F6"/>
    <w:rsid w:val="00FE2892"/>
    <w:rsid w:val="00FE308A"/>
    <w:rsid w:val="00FE332C"/>
    <w:rsid w:val="00FE3590"/>
    <w:rsid w:val="00FE4B18"/>
    <w:rsid w:val="00FE699B"/>
    <w:rsid w:val="00FF2C0B"/>
    <w:rsid w:val="00FF4235"/>
    <w:rsid w:val="00FF53E4"/>
    <w:rsid w:val="00FF6DB0"/>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BC8C1"/>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 w:type="paragraph" w:styleId="NormalWeb">
    <w:name w:val="Normal (Web)"/>
    <w:basedOn w:val="Normal"/>
    <w:uiPriority w:val="99"/>
    <w:semiHidden/>
    <w:unhideWhenUsed/>
    <w:rsid w:val="00B020A2"/>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952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221"/>
    <w:rPr>
      <w:sz w:val="20"/>
      <w:szCs w:val="20"/>
    </w:rPr>
  </w:style>
  <w:style w:type="character" w:styleId="EndnoteReference">
    <w:name w:val="endnote reference"/>
    <w:basedOn w:val="DefaultParagraphFont"/>
    <w:uiPriority w:val="99"/>
    <w:semiHidden/>
    <w:unhideWhenUsed/>
    <w:rsid w:val="00895221"/>
    <w:rPr>
      <w:vertAlign w:val="superscript"/>
    </w:rPr>
  </w:style>
  <w:style w:type="character" w:styleId="CommentReference">
    <w:name w:val="annotation reference"/>
    <w:basedOn w:val="DefaultParagraphFont"/>
    <w:uiPriority w:val="99"/>
    <w:semiHidden/>
    <w:unhideWhenUsed/>
    <w:rsid w:val="00A8180E"/>
    <w:rPr>
      <w:sz w:val="16"/>
      <w:szCs w:val="16"/>
    </w:rPr>
  </w:style>
  <w:style w:type="paragraph" w:styleId="CommentText">
    <w:name w:val="annotation text"/>
    <w:basedOn w:val="Normal"/>
    <w:link w:val="CommentTextChar"/>
    <w:uiPriority w:val="99"/>
    <w:semiHidden/>
    <w:unhideWhenUsed/>
    <w:rsid w:val="00A8180E"/>
    <w:pPr>
      <w:spacing w:line="240" w:lineRule="auto"/>
    </w:pPr>
    <w:rPr>
      <w:sz w:val="20"/>
      <w:szCs w:val="20"/>
    </w:rPr>
  </w:style>
  <w:style w:type="character" w:customStyle="1" w:styleId="CommentTextChar">
    <w:name w:val="Comment Text Char"/>
    <w:basedOn w:val="DefaultParagraphFont"/>
    <w:link w:val="CommentText"/>
    <w:uiPriority w:val="99"/>
    <w:semiHidden/>
    <w:rsid w:val="00A8180E"/>
    <w:rPr>
      <w:sz w:val="20"/>
      <w:szCs w:val="20"/>
    </w:rPr>
  </w:style>
  <w:style w:type="paragraph" w:styleId="CommentSubject">
    <w:name w:val="annotation subject"/>
    <w:basedOn w:val="CommentText"/>
    <w:next w:val="CommentText"/>
    <w:link w:val="CommentSubjectChar"/>
    <w:uiPriority w:val="99"/>
    <w:semiHidden/>
    <w:unhideWhenUsed/>
    <w:rsid w:val="00A8180E"/>
    <w:rPr>
      <w:b/>
      <w:bCs/>
    </w:rPr>
  </w:style>
  <w:style w:type="character" w:customStyle="1" w:styleId="CommentSubjectChar">
    <w:name w:val="Comment Subject Char"/>
    <w:basedOn w:val="CommentTextChar"/>
    <w:link w:val="CommentSubject"/>
    <w:uiPriority w:val="99"/>
    <w:semiHidden/>
    <w:rsid w:val="00A818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e.Troksa@iz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B30433DD-893E-4612-900F-AC83CD50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"Stadions" Ērgļu pagastā, Ērgļu novadā, nodošanu bez atlīdzības Ērgļu novada pašvaldības īpašumā" sākotnējās ietekmes novērtējuma ziņojums (anotācija)</vt:lpstr>
    </vt:vector>
  </TitlesOfParts>
  <Manager>Raimonds.Karklins@izm.gov.lv</Manager>
  <Company>IZM</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"Stadions" Ērgļu pagastā, Ērgļu novadā, nodošanu bez atlīdzības Ērgļu novada pašvaldības īpašumā" sākotnējās ietekmes novērtējuma ziņojums (anotācija)</dc:title>
  <dc:subject>IZMAnot_250419_VSS240</dc:subject>
  <dc:creator>Ilze.Rozenstoka@izm.gov.lv</dc:creator>
  <cp:keywords>VSS240</cp:keywords>
  <dc:description>Ilze.Rozenstoka@izm.gov.lv
67047765</dc:description>
  <cp:lastModifiedBy>Alise Trokša</cp:lastModifiedBy>
  <cp:revision>5</cp:revision>
  <cp:lastPrinted>2019-03-07T13:02:00Z</cp:lastPrinted>
  <dcterms:created xsi:type="dcterms:W3CDTF">2019-06-13T10:27:00Z</dcterms:created>
  <dcterms:modified xsi:type="dcterms:W3CDTF">2019-06-14T09:12:00Z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