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B0737" w14:textId="29BD5550" w:rsidR="00CC031B" w:rsidRPr="00C261EC" w:rsidRDefault="00CC031B" w:rsidP="00AC61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n-626535"/>
      <w:bookmarkStart w:id="1" w:name="626535"/>
      <w:bookmarkEnd w:id="0"/>
      <w:bookmarkEnd w:id="1"/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AC61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</w:t>
      </w: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 </w:t>
      </w:r>
      <w:r w:rsidR="00A62F0D" w:rsidRPr="00095D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AC610D" w:rsidRPr="00F12E49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AC610D">
        <w:rPr>
          <w:rFonts w:ascii="Times New Roman" w:hAnsi="Times New Roman" w:cs="Times New Roman"/>
          <w:b/>
          <w:sz w:val="28"/>
          <w:szCs w:val="28"/>
        </w:rPr>
        <w:t>Finanšu un kapitāla tirgus komisijas padomes priekšsēdētāja</w:t>
      </w:r>
      <w:r w:rsidR="00AC610D" w:rsidRPr="00F1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7E">
        <w:rPr>
          <w:rFonts w:ascii="Times New Roman" w:hAnsi="Times New Roman" w:cs="Times New Roman"/>
          <w:b/>
          <w:sz w:val="28"/>
          <w:szCs w:val="28"/>
        </w:rPr>
        <w:t>amata pretendentu atlasi</w:t>
      </w:r>
      <w:r w:rsidR="00A62F0D" w:rsidRPr="00095DA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sākotnējās ietekmes novērtējuma ziņojums</w:t>
      </w:r>
      <w:r w:rsid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C261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(anotācija)</w:t>
      </w:r>
    </w:p>
    <w:p w14:paraId="1BB08F7E" w14:textId="77777777" w:rsidR="00C261EC" w:rsidRPr="00C261EC" w:rsidRDefault="00C261EC" w:rsidP="00C261E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03"/>
        <w:gridCol w:w="5352"/>
      </w:tblGrid>
      <w:tr w:rsidR="00C261EC" w:rsidRPr="00C261EC" w14:paraId="6D70B5F7" w14:textId="77777777" w:rsidTr="00C261E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D8553" w14:textId="77777777" w:rsidR="00C261EC" w:rsidRPr="00C261EC" w:rsidRDefault="00C261EC" w:rsidP="00C261EC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261EC" w:rsidRPr="00C261EC" w14:paraId="3D273B4D" w14:textId="77777777" w:rsidTr="00955D9D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1A564" w14:textId="77777777" w:rsidR="00C261EC" w:rsidRPr="00C261EC" w:rsidRDefault="00C261EC" w:rsidP="00C261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 projekta spēkā stāšanās laiks</w:t>
            </w:r>
          </w:p>
        </w:tc>
        <w:tc>
          <w:tcPr>
            <w:tcW w:w="2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2AD18" w14:textId="69EBDF39" w:rsidR="00E3073A" w:rsidRPr="00C261EC" w:rsidRDefault="00AC610D" w:rsidP="006472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</w:t>
            </w:r>
            <w:r w:rsid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mērķis</w:t>
            </w:r>
            <w:r w:rsidR="0030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</w:t>
            </w:r>
            <w:r w:rsidR="0030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Finanšu un kapitāla tirgus komisijas padomes priekšsēdētāja amata pretendentu atlases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procesu</w:t>
            </w:r>
            <w:r w:rsidR="005505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0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2019.</w:t>
            </w:r>
            <w:r w:rsidR="000B37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015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13. jūnijā veiktajiem grozījumiem Finanšu un kapitāla tirgus komisijas likumā</w:t>
            </w:r>
          </w:p>
        </w:tc>
      </w:tr>
    </w:tbl>
    <w:p w14:paraId="251ABAB0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052"/>
        <w:gridCol w:w="5388"/>
      </w:tblGrid>
      <w:tr w:rsidR="00CC031B" w:rsidRPr="00C261EC" w14:paraId="6A267164" w14:textId="77777777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8B0E1" w14:textId="77777777" w:rsidR="00CC031B" w:rsidRPr="00C261EC" w:rsidRDefault="00CC031B" w:rsidP="00CC031B">
            <w:pPr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C031B" w:rsidRPr="00C261EC" w14:paraId="0CB0ECD4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8F85F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D35B2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1B7B1" w14:textId="749E6723" w:rsidR="00CC031B" w:rsidRPr="00C261EC" w:rsidRDefault="00AC610D" w:rsidP="00E6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6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="00095DAA" w:rsidRPr="00AC6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"</w:t>
            </w:r>
            <w:r w:rsidRPr="00AC610D">
              <w:rPr>
                <w:rFonts w:ascii="Times New Roman" w:hAnsi="Times New Roman" w:cs="Times New Roman"/>
                <w:sz w:val="24"/>
                <w:szCs w:val="24"/>
              </w:rPr>
              <w:t>Noteikumi par Finanšu un kapitāla tirgus komisijas padomes priekšsē</w:t>
            </w:r>
            <w:r w:rsidR="00A038BF">
              <w:rPr>
                <w:rFonts w:ascii="Times New Roman" w:hAnsi="Times New Roman" w:cs="Times New Roman"/>
                <w:sz w:val="24"/>
                <w:szCs w:val="24"/>
              </w:rPr>
              <w:t>dētāja amata pretendentu atlasi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(turpmāk – noteikumu</w:t>
            </w:r>
            <w:r w:rsidR="00095DAA" w:rsidRPr="00AC61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projekts) izstrādāts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ņemot vērā </w:t>
            </w:r>
            <w:r w:rsidR="007031E4" w:rsidRPr="00431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Finanšu un kapitāla tirgus komisijas likuma</w:t>
            </w:r>
            <w:r w:rsidR="005D79C1" w:rsidRPr="00431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grozījum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</w:t>
            </w:r>
            <w:r w:rsidR="005D79C1" w:rsidRPr="00431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kuri pieņemti Saeimā 2019. gada 13. jūnijā</w:t>
            </w:r>
            <w:r w:rsidR="00E617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Tie</w:t>
            </w:r>
            <w:r w:rsidR="005D79C1" w:rsidRPr="00431D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paredz, ka Finanšu un kapitāla tirgus komisijas padomes priekšsēdētāju atklātā konkursā izraugās komisija, kuru vada Valsts kancelejas direktors, bet komisijas sekretariāta funkcijas veic Valsts kanceleja</w:t>
            </w:r>
            <w:r w:rsidR="000B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Atlase jāveic īsā termiņā </w:t>
            </w:r>
            <w:r w:rsidR="000B37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0B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B1305" w:rsidRPr="000B1305">
              <w:rPr>
                <w:rFonts w:ascii="PT Serif" w:hAnsi="PT Serif"/>
                <w:sz w:val="24"/>
                <w:szCs w:val="24"/>
                <w:shd w:val="clear" w:color="auto" w:fill="FFFFFF"/>
              </w:rPr>
              <w:t>Ministru kabinetam līdz 2019. gada 1. oktobrim priekšsēdētāja amata pretendent</w:t>
            </w:r>
            <w:r w:rsidR="000B1305">
              <w:rPr>
                <w:rFonts w:ascii="PT Serif" w:hAnsi="PT Serif"/>
                <w:sz w:val="24"/>
                <w:szCs w:val="24"/>
                <w:shd w:val="clear" w:color="auto" w:fill="FFFFFF"/>
              </w:rPr>
              <w:t>s</w:t>
            </w:r>
            <w:r w:rsidR="000B1305" w:rsidRPr="000B1305">
              <w:rPr>
                <w:rFonts w:ascii="PT Serif" w:hAnsi="PT Serif"/>
                <w:sz w:val="24"/>
                <w:szCs w:val="24"/>
                <w:shd w:val="clear" w:color="auto" w:fill="FFFFFF"/>
              </w:rPr>
              <w:t xml:space="preserve"> jāizvirza </w:t>
            </w:r>
            <w:r w:rsidR="000B1305" w:rsidRPr="00647248">
              <w:rPr>
                <w:rFonts w:ascii="PT Serif" w:hAnsi="PT Serif"/>
                <w:sz w:val="24"/>
                <w:szCs w:val="24"/>
                <w:shd w:val="clear" w:color="auto" w:fill="FFFFFF"/>
              </w:rPr>
              <w:t>apstiprināšanai Saeimā</w:t>
            </w:r>
          </w:p>
        </w:tc>
      </w:tr>
      <w:tr w:rsidR="00CC031B" w:rsidRPr="00C261EC" w14:paraId="207054AD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A274D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2AE35" w14:textId="77777777" w:rsidR="00CC031B" w:rsidRPr="00647248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15A21" w14:textId="2FE356B5" w:rsidR="00647248" w:rsidRPr="00647248" w:rsidRDefault="005D79C1" w:rsidP="0064724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 gada 13. jūnijā Saeima pieņēma grozījumus Finanšu un kapitāla tirgus komisijas likumā</w:t>
            </w:r>
            <w:r w:rsidR="007D3B58" w:rsidRP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likums)</w:t>
            </w:r>
            <w:r w:rsidRP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D3B58" w:rsidRP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kuri paredz, </w:t>
            </w:r>
            <w:r w:rsidRP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 turpmāk Finanšu un kapitāla tirgus komisijas padomes priekšsēdētāja </w:t>
            </w:r>
            <w:r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amata pretendentus Ministru kabinets izrau</w:t>
            </w:r>
            <w:r w:rsidR="0044229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dzīsies</w:t>
            </w:r>
            <w:r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atklātā konkursā un pretendentu atlasi vei</w:t>
            </w:r>
            <w:r w:rsidR="0044229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</w:t>
            </w:r>
            <w:r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pretendentu atlases un atbilstības izvērtēšanas komisija, kuru vad</w:t>
            </w:r>
            <w:r w:rsidR="0044229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īs</w:t>
            </w:r>
            <w:r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Valsts kancelejas direktors, bet pretendentu atlases un atbilstības izvērtēšanas komisijas sekretariāta funkcijas vei</w:t>
            </w:r>
            <w:r w:rsidR="0044229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ks</w:t>
            </w:r>
            <w:r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Valsts kanceleja.</w:t>
            </w:r>
            <w:r w:rsidR="00AE117D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</w:t>
            </w:r>
            <w:r w:rsidR="007D3B5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ikuma </w:t>
            </w:r>
            <w:r w:rsidR="007D3B58" w:rsidRPr="00647248">
              <w:rPr>
                <w:rFonts w:ascii="Times New Roman" w:hAnsi="Times New Roman" w:cs="Times New Roman"/>
                <w:sz w:val="24"/>
                <w:szCs w:val="24"/>
              </w:rPr>
              <w:t>14. panta pirmās daļas 5. un 6. punkts paredz, ka nepieciešamības gadījumā komisijai jā</w:t>
            </w:r>
            <w:r w:rsidR="00C90B3D">
              <w:rPr>
                <w:rFonts w:ascii="Times New Roman" w:hAnsi="Times New Roman" w:cs="Times New Roman"/>
                <w:sz w:val="24"/>
                <w:szCs w:val="24"/>
              </w:rPr>
              <w:t>pārbauda</w:t>
            </w:r>
            <w:r w:rsidR="007D3B58" w:rsidRPr="00647248">
              <w:rPr>
                <w:rFonts w:ascii="Times New Roman" w:hAnsi="Times New Roman" w:cs="Times New Roman"/>
                <w:sz w:val="24"/>
                <w:szCs w:val="24"/>
              </w:rPr>
              <w:t xml:space="preserve"> Finanšu un kapitāla tirgus komisijas padomes priekšsēdētāja vai padomes locekļa reputācija.</w:t>
            </w:r>
            <w:r w:rsidR="007D3B5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24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</w:t>
            </w:r>
            <w:r w:rsid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ikumu projekts ir</w:t>
            </w:r>
            <w:r w:rsidR="00647248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izstrādāts, lai noteiktu</w:t>
            </w:r>
            <w:r w:rsid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47248" w:rsidRPr="00647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un kapitāla tirgus komisijas padomes priekšsēdētāja amata </w:t>
            </w:r>
            <w:r w:rsidR="00647248" w:rsidRPr="00647248">
              <w:rPr>
                <w:rFonts w:ascii="Times New Roman" w:hAnsi="Times New Roman" w:cs="Times New Roman"/>
                <w:sz w:val="24"/>
                <w:szCs w:val="24"/>
              </w:rPr>
              <w:t>pretendentu pieteikšanās nosacījumus un kārtību, pretendentu atlases kritērijus un vērtēšanas kārtību, pretendentu atlases un atbilstības izvērtēšanas komisijas izveides, darbīb</w:t>
            </w:r>
            <w:r w:rsidR="00647248">
              <w:rPr>
                <w:rFonts w:ascii="Times New Roman" w:hAnsi="Times New Roman" w:cs="Times New Roman"/>
                <w:sz w:val="24"/>
                <w:szCs w:val="24"/>
              </w:rPr>
              <w:t>as un lēmumu pieņemšanas kārtību</w:t>
            </w:r>
            <w:r w:rsidR="00647248" w:rsidRPr="00647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F3FD3" w14:textId="331E9875" w:rsidR="009C3511" w:rsidRPr="00647248" w:rsidRDefault="007D3B58" w:rsidP="007D3B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Ņemot vērā to, ka Finanšu un kapitāla tirgus komisijas padomes priekšsēdētāja atlase </w:t>
            </w:r>
            <w:r w:rsidR="000B1305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veicama īsā termiņā, jo Ministru kabinetam priekšsēdētāja amata pretendents </w:t>
            </w:r>
            <w:r w:rsidR="000B1305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jāizvirza apstiprināšanai Saeimā</w:t>
            </w:r>
            <w:r w:rsidR="00AE77F6"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līdz 2019. gada 1. oktobrim</w:t>
            </w:r>
            <w:r w:rsidRPr="00647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noteikumu projekts ir steidzams</w:t>
            </w:r>
          </w:p>
        </w:tc>
      </w:tr>
      <w:tr w:rsidR="00CC031B" w:rsidRPr="00C261EC" w14:paraId="747223FC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D2E38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2C4C1" w14:textId="77777777" w:rsidR="00CC031B" w:rsidRPr="00C261EC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2F29C" w14:textId="77777777" w:rsidR="00CC031B" w:rsidRPr="00C261EC" w:rsidRDefault="00095DAA" w:rsidP="00CC0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attiecināms, jo rīkojuma projekta tiesiskais regulējums nav attiecināms ne uz vienu sabiedrības mērķgrupu, kā arī neietekmē citas sabiedrības grupas</w:t>
            </w:r>
          </w:p>
        </w:tc>
      </w:tr>
      <w:tr w:rsidR="0078259F" w:rsidRPr="00C261EC" w14:paraId="77F558F4" w14:textId="77777777" w:rsidTr="0078259F">
        <w:trPr>
          <w:tblCellSpacing w:w="15" w:type="dxa"/>
        </w:trPr>
        <w:tc>
          <w:tcPr>
            <w:tcW w:w="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B682A" w14:textId="77777777" w:rsidR="0078259F" w:rsidRPr="00C261EC" w:rsidRDefault="0078259F" w:rsidP="0078259F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80992" w14:textId="77777777" w:rsidR="0078259F" w:rsidRPr="00C261EC" w:rsidRDefault="0078259F" w:rsidP="00782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3F89C" w14:textId="37CB89B6" w:rsidR="0078259F" w:rsidRPr="00095DAA" w:rsidRDefault="0078259F" w:rsidP="007825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1A627238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261EC" w:rsidRPr="00C261EC" w14:paraId="06536B5D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7F45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261EC" w:rsidRPr="00C261EC" w14:paraId="48632DCF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A7479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FE12E99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8"/>
        <w:gridCol w:w="960"/>
        <w:gridCol w:w="1054"/>
        <w:gridCol w:w="867"/>
        <w:gridCol w:w="1054"/>
        <w:gridCol w:w="867"/>
        <w:gridCol w:w="1054"/>
        <w:gridCol w:w="1571"/>
      </w:tblGrid>
      <w:tr w:rsidR="00CC031B" w:rsidRPr="009C0657" w14:paraId="5ED6D080" w14:textId="77777777" w:rsidTr="00CC031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799A" w14:textId="77777777" w:rsidR="00CC031B" w:rsidRPr="009C0657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C031B" w:rsidRPr="009C0657" w14:paraId="4757EDB5" w14:textId="77777777" w:rsidTr="004D5EA4">
        <w:trPr>
          <w:tblCellSpacing w:w="15" w:type="dxa"/>
        </w:trPr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9AA3F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145E" w14:textId="77777777" w:rsidR="00CC031B" w:rsidRPr="009C0657" w:rsidRDefault="00CC031B" w:rsidP="0009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02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4020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9C06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D5EA4" w:rsidRPr="009C0657" w14:paraId="7B96B1DB" w14:textId="77777777" w:rsidTr="00E10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09AE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B1248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253C" w14:textId="77777777" w:rsidR="00CC031B" w:rsidRPr="009C0657" w:rsidRDefault="00CC031B" w:rsidP="0009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10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1071" w14:textId="77777777" w:rsidR="00CC031B" w:rsidRPr="009C0657" w:rsidRDefault="00CC031B" w:rsidP="0009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187E2" w14:textId="77777777" w:rsidR="00CC031B" w:rsidRPr="009C0657" w:rsidRDefault="00CC031B" w:rsidP="00095D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  <w:r w:rsidR="00095D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9C0657" w:rsidRPr="009C0657" w14:paraId="6EF8998B" w14:textId="77777777" w:rsidTr="00E10AB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206B5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3A2D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CA3D2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701B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A73DB" w14:textId="77777777" w:rsidR="00CC031B" w:rsidRPr="009C0657" w:rsidRDefault="00CC031B" w:rsidP="0053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33B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n+1</w:t>
            </w: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6D4D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0D85" w14:textId="77777777" w:rsidR="00CC031B" w:rsidRPr="009C0657" w:rsidRDefault="00CC031B" w:rsidP="0053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33B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n+2</w:t>
            </w: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8C8C" w14:textId="77777777" w:rsidR="00CC031B" w:rsidRPr="009C0657" w:rsidRDefault="00CC031B" w:rsidP="00533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33B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n+2</w:t>
            </w: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9C0657" w:rsidRPr="009C0657" w14:paraId="08C82240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5CA9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AA047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9850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0AB4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8CD4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A184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E327F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4218F" w14:textId="77777777" w:rsidR="00CC031B" w:rsidRPr="009C0657" w:rsidRDefault="00CC031B" w:rsidP="00CC0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E10AB6" w:rsidRPr="009C0657" w14:paraId="193CA0E8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6A6AE" w14:textId="77777777" w:rsidR="00E10AB6" w:rsidRPr="009C0657" w:rsidRDefault="00E10AB6" w:rsidP="00E10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501E1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5F613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DF3F8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254C5B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F220A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B172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5E1E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0AB6" w:rsidRPr="009C0657" w14:paraId="604BA7D2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5AF5C" w14:textId="77777777" w:rsidR="00E10AB6" w:rsidRPr="009C0657" w:rsidRDefault="00E10AB6" w:rsidP="00E10A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53668" w14:textId="5F770DD0" w:rsidR="00D4021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  <w:p w14:paraId="7559DE51" w14:textId="66600D73" w:rsidR="00E10AB6" w:rsidRPr="00D40214" w:rsidRDefault="00E10AB6" w:rsidP="005C7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539C1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57243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D4351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C3F22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41D0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EAD8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4519" w14:textId="77777777" w:rsidR="00E10AB6" w:rsidRPr="004D5EA4" w:rsidRDefault="00E10AB6" w:rsidP="00E10A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7E0E0F98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21807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09E3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3278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06E0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A431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5BF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07E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29F82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69E45855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94475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41A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774F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F04A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EA6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A880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2BC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8D30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38C" w:rsidRPr="009C0657" w14:paraId="311FA0E0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D95D5" w14:textId="77777777" w:rsidR="0006238C" w:rsidRPr="00790B43" w:rsidRDefault="0006238C" w:rsidP="00062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A0E3B" w14:textId="77777777" w:rsidR="0006238C" w:rsidRPr="0078259F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A3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0BF07" w14:textId="04E0EB25" w:rsidR="0006238C" w:rsidRPr="00370856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D6854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D830DC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759A9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79E68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D8D8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38C" w:rsidRPr="009C0657" w14:paraId="0CADA0D6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B7304" w14:textId="77777777" w:rsidR="0006238C" w:rsidRPr="00790B43" w:rsidRDefault="0006238C" w:rsidP="00062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8186D" w14:textId="77777777" w:rsidR="0006238C" w:rsidRPr="0078259F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A3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DDB5F" w14:textId="5C081E75" w:rsidR="0006238C" w:rsidRPr="00370856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2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15BA2E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45B7D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6B003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7F9F"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B489D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DB3F5" w14:textId="77777777" w:rsidR="0006238C" w:rsidRPr="004D5EA4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3D278E7F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FB9E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2.2. valsts speciālais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4E05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8B3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0232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9EEA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4BF1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33045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F896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54BB7C4F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27E4F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4688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D5F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27A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EC660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496F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A70B22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2C8B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38C" w:rsidRPr="009C0657" w14:paraId="37F1FB9E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BC64" w14:textId="77777777" w:rsidR="0006238C" w:rsidRPr="00790B43" w:rsidRDefault="0006238C" w:rsidP="00062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0C11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FA372" w14:textId="4F3E1C4E" w:rsidR="0006238C" w:rsidRPr="0078259F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E19E4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12A0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52F4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A1169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AE0E2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38C" w:rsidRPr="009C0657" w14:paraId="738CA9F1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BB1B" w14:textId="77777777" w:rsidR="0006238C" w:rsidRPr="00790B43" w:rsidRDefault="0006238C" w:rsidP="00062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CEB6D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8EAA" w14:textId="11760528" w:rsidR="0006238C" w:rsidRPr="0078259F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6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DCFF8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0507D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C7466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A2E3E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CF26A" w14:textId="77777777" w:rsidR="0006238C" w:rsidRPr="009C0657" w:rsidRDefault="0006238C" w:rsidP="000623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6F8CBA43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06FCB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DB8A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1CCE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E01C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7C71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D0756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232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3FF10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013150E6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980D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FDA01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B2371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B800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BDF3E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01EA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7B75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E2294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5107BEF9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945D2" w14:textId="77777777" w:rsidR="009F2ADA" w:rsidRPr="00790B43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0B4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860F6" w14:textId="07208D8B" w:rsidR="009F2ADA" w:rsidRPr="009C0657" w:rsidRDefault="003D7656" w:rsidP="003D76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C69E0" w14:textId="49DDF28E" w:rsidR="009F2ADA" w:rsidRPr="009C0657" w:rsidRDefault="0006238C" w:rsidP="003D76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68C2B" w14:textId="430F2DC5" w:rsidR="009F2ADA" w:rsidRPr="009C0657" w:rsidRDefault="003D7656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26A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0CF6" w14:textId="2FC45637" w:rsidR="009F2ADA" w:rsidRPr="009C0657" w:rsidRDefault="003D7656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519B9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8BEA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3DE69B9D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64547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4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C8113" w14:textId="77777777" w:rsidR="009F2ADA" w:rsidRPr="009C0657" w:rsidRDefault="009F2ADA" w:rsidP="009F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065EF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345DD" w14:textId="77777777" w:rsidR="009F2ADA" w:rsidRPr="009C0657" w:rsidRDefault="009038E5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BE011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FA92C" w14:textId="77777777" w:rsidR="009F2ADA" w:rsidRPr="009C0657" w:rsidRDefault="009038E5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9AAE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BA1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5172B4ED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CAEE6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97BA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FA32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9857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814C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1E199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8731D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4F2C8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2D0FFA8B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D2DF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D88A2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F7D9B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2531C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B550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D10C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59B97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ECECA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3FAE7F22" w14:textId="77777777" w:rsidTr="00E10AB6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B7432" w14:textId="77777777" w:rsidR="009F2ADA" w:rsidRPr="009C0657" w:rsidRDefault="009F2ADA" w:rsidP="009F2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589DE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CC1C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12C6E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26523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95C6" w14:textId="77777777" w:rsidR="009F2ADA" w:rsidRPr="009C0657" w:rsidRDefault="009F2ADA" w:rsidP="009F2AD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4D7A0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0D0FF" w14:textId="77777777" w:rsidR="009F2ADA" w:rsidRPr="009C0657" w:rsidRDefault="009F2ADA" w:rsidP="009F2A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0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657" w:rsidRPr="009C0657" w14:paraId="0B56B0B1" w14:textId="77777777" w:rsidTr="004D5EA4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0138B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105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32D1F" w14:textId="62AEFD09" w:rsidR="009C0657" w:rsidRPr="0078259F" w:rsidRDefault="009C0657" w:rsidP="00BE46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0657" w:rsidRPr="009C0657" w14:paraId="7654F973" w14:textId="77777777" w:rsidTr="004D5EA4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53325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8CE" w14:textId="77777777" w:rsidR="009C0657" w:rsidRPr="009C0657" w:rsidRDefault="009C06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0657" w:rsidRPr="009C0657" w14:paraId="7334E9D6" w14:textId="77777777" w:rsidTr="006F0CBA">
        <w:trPr>
          <w:trHeight w:val="20"/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2ADD6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3BB4A" w14:textId="77777777" w:rsidR="009C0657" w:rsidRPr="009C0657" w:rsidRDefault="009C06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C0657" w:rsidRPr="009C0657" w14:paraId="33BA4D75" w14:textId="77777777" w:rsidTr="004D5EA4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B9C6B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41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CA172" w14:textId="77777777" w:rsidR="009C0657" w:rsidRPr="009C0657" w:rsidRDefault="00E51157" w:rsidP="009C0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9C0657" w:rsidRPr="00C261EC" w14:paraId="7AE4D5D4" w14:textId="77777777" w:rsidTr="004D5EA4">
        <w:trPr>
          <w:tblCellSpacing w:w="15" w:type="dxa"/>
        </w:trPr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6072" w14:textId="77777777" w:rsidR="009C0657" w:rsidRPr="009C0657" w:rsidRDefault="009C0657" w:rsidP="009C0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C06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410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29EDA" w14:textId="6E2E3F19" w:rsidR="009C0657" w:rsidRPr="009C0657" w:rsidRDefault="009C0657" w:rsidP="00EC4F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7EC0E8B" w14:textId="77777777" w:rsidR="00CC031B" w:rsidRPr="00C261EC" w:rsidRDefault="00CC031B" w:rsidP="00CC031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5"/>
        <w:gridCol w:w="3051"/>
        <w:gridCol w:w="5389"/>
      </w:tblGrid>
      <w:tr w:rsidR="00CC031B" w:rsidRPr="008D409E" w14:paraId="13561144" w14:textId="77777777" w:rsidTr="00CC031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ACF4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CC031B" w:rsidRPr="008D409E" w14:paraId="5D69F637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24A8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841C2" w14:textId="77777777" w:rsidR="00CC031B" w:rsidRPr="00E21EB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AE5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8B90" w14:textId="166ED05B" w:rsidR="00CC031B" w:rsidRPr="008D409E" w:rsidRDefault="00AE5B89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C031B" w:rsidRPr="008D409E" w14:paraId="049F6831" w14:textId="77777777" w:rsidTr="00CC031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9331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69844" w14:textId="77777777" w:rsidR="00CC031B" w:rsidRPr="00A12393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C3DE6" w14:textId="343BE03E" w:rsidR="00CC031B" w:rsidRPr="00A12393" w:rsidRDefault="00AE5B89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CC031B" w:rsidRPr="00C261EC" w14:paraId="3D3F2F3B" w14:textId="77777777" w:rsidTr="00CC031B">
        <w:trPr>
          <w:trHeight w:val="50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CC5C9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B3BE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86674" w14:textId="7816724D"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C03C207" w14:textId="77777777" w:rsidR="00CC031B" w:rsidRPr="00283874" w:rsidRDefault="00CC031B" w:rsidP="00CC031B">
      <w:pPr>
        <w:rPr>
          <w:rFonts w:ascii="Times New Roman" w:eastAsia="Times New Roman" w:hAnsi="Times New Roman" w:cs="Times New Roman"/>
          <w:sz w:val="1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261EC" w:rsidRPr="00C261EC" w14:paraId="2062B955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5271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261EC" w:rsidRPr="00C261EC" w14:paraId="10E267CE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CA429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58B4F212" w14:textId="77777777" w:rsidR="00CC031B" w:rsidRPr="00283874" w:rsidRDefault="00CC031B" w:rsidP="00CC031B">
      <w:pPr>
        <w:rPr>
          <w:rFonts w:ascii="Times New Roman" w:eastAsia="Times New Roman" w:hAnsi="Times New Roman" w:cs="Times New Roman"/>
          <w:sz w:val="1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C261EC" w:rsidRPr="00C261EC" w14:paraId="0C617517" w14:textId="77777777" w:rsidTr="00CC031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8B22" w14:textId="77777777" w:rsidR="00CC031B" w:rsidRPr="00C261EC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261EC" w:rsidRPr="00C261EC" w14:paraId="4DC41BA9" w14:textId="77777777" w:rsidTr="00DA367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AFC0" w14:textId="77777777" w:rsidR="00DA3672" w:rsidRPr="00C261EC" w:rsidRDefault="00DA3672" w:rsidP="00DA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61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7660419" w14:textId="77777777" w:rsidR="00CC031B" w:rsidRPr="00283874" w:rsidRDefault="00CC031B" w:rsidP="00CC031B">
      <w:pPr>
        <w:rPr>
          <w:rFonts w:ascii="Times New Roman" w:eastAsia="Times New Roman" w:hAnsi="Times New Roman" w:cs="Times New Roman"/>
          <w:sz w:val="18"/>
          <w:szCs w:val="24"/>
          <w:lang w:eastAsia="lv-LV"/>
        </w:rPr>
      </w:pPr>
    </w:p>
    <w:tbl>
      <w:tblPr>
        <w:tblW w:w="50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3040"/>
        <w:gridCol w:w="5422"/>
      </w:tblGrid>
      <w:tr w:rsidR="00CC031B" w:rsidRPr="008D409E" w14:paraId="77C55293" w14:textId="77777777" w:rsidTr="00AE117D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2DE4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C031B" w:rsidRPr="008D409E" w14:paraId="6B95E579" w14:textId="77777777" w:rsidTr="00AE117D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DCDEE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21F78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E09AC" w14:textId="77777777" w:rsidR="00CC031B" w:rsidRPr="008D409E" w:rsidRDefault="009F2ADA" w:rsidP="00C455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23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izpildi nodrošinās </w:t>
            </w:r>
            <w:r w:rsidR="00C455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kanceleja.</w:t>
            </w:r>
          </w:p>
        </w:tc>
      </w:tr>
      <w:tr w:rsidR="00CC031B" w:rsidRPr="008D409E" w14:paraId="45AAFE4B" w14:textId="77777777" w:rsidTr="00AE117D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3290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B5D4" w14:textId="77777777" w:rsidR="00080B9B" w:rsidRDefault="00CC031B" w:rsidP="0008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9452EB3" w14:textId="77777777" w:rsidR="00CC031B" w:rsidRPr="008D409E" w:rsidRDefault="00CC031B" w:rsidP="00080B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7B11" w14:textId="77777777" w:rsidR="00CC031B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</w:t>
            </w:r>
          </w:p>
          <w:p w14:paraId="7C0726B2" w14:textId="77777777" w:rsidR="00E21EBE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646DAE" w14:textId="77777777" w:rsidR="00E21EBE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D07F28" w14:textId="77777777" w:rsidR="00E21EBE" w:rsidRPr="008D409E" w:rsidRDefault="00E21EBE" w:rsidP="009A30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Jaunas institūcijas netiek veidotas</w:t>
            </w:r>
          </w:p>
        </w:tc>
      </w:tr>
      <w:tr w:rsidR="00CC031B" w:rsidRPr="00C261EC" w14:paraId="51EF8FB9" w14:textId="77777777" w:rsidTr="00AE117D">
        <w:trPr>
          <w:tblCellSpacing w:w="15" w:type="dxa"/>
        </w:trPr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5824" w14:textId="77777777" w:rsidR="00CC031B" w:rsidRPr="008D409E" w:rsidRDefault="00CC031B" w:rsidP="00CC031B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42F32" w14:textId="77777777" w:rsidR="00CC031B" w:rsidRPr="008D409E" w:rsidRDefault="00CC031B" w:rsidP="00CC0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945C" w14:textId="102BF4A1" w:rsidR="00CC031B" w:rsidRPr="008D409E" w:rsidRDefault="008D409E" w:rsidP="008D4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4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532A92C" w14:textId="6CD2EEC7" w:rsidR="0036234F" w:rsidRPr="00283874" w:rsidRDefault="0036234F">
      <w:pPr>
        <w:rPr>
          <w:rFonts w:ascii="Times New Roman" w:hAnsi="Times New Roman" w:cs="Times New Roman"/>
          <w:sz w:val="20"/>
          <w:szCs w:val="24"/>
        </w:rPr>
      </w:pPr>
    </w:p>
    <w:p w14:paraId="731F4665" w14:textId="77777777" w:rsidR="0036234F" w:rsidRPr="00283874" w:rsidRDefault="0036234F">
      <w:pPr>
        <w:rPr>
          <w:rFonts w:ascii="Times New Roman" w:hAnsi="Times New Roman" w:cs="Times New Roman"/>
          <w:sz w:val="20"/>
          <w:szCs w:val="24"/>
        </w:rPr>
      </w:pPr>
    </w:p>
    <w:p w14:paraId="2368696F" w14:textId="77777777" w:rsidR="0036234F" w:rsidRPr="008D29BC" w:rsidRDefault="0036234F" w:rsidP="0036234F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9BC">
        <w:rPr>
          <w:rFonts w:ascii="Times New Roman" w:hAnsi="Times New Roman" w:cs="Times New Roman"/>
          <w:sz w:val="28"/>
          <w:szCs w:val="28"/>
        </w:rPr>
        <w:t>Ministru prezidents</w:t>
      </w:r>
      <w:r w:rsidRPr="008D29BC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77A17BEC" w14:textId="77777777" w:rsidR="0036234F" w:rsidRPr="00283874" w:rsidRDefault="0036234F" w:rsidP="0036234F">
      <w:pPr>
        <w:tabs>
          <w:tab w:val="left" w:pos="6237"/>
        </w:tabs>
        <w:ind w:firstLine="720"/>
        <w:rPr>
          <w:rFonts w:ascii="Times New Roman" w:hAnsi="Times New Roman" w:cs="Times New Roman"/>
          <w:sz w:val="18"/>
          <w:szCs w:val="28"/>
        </w:rPr>
      </w:pPr>
    </w:p>
    <w:p w14:paraId="091BFA35" w14:textId="77777777" w:rsidR="0036234F" w:rsidRPr="00283874" w:rsidRDefault="0036234F" w:rsidP="0036234F">
      <w:pPr>
        <w:ind w:firstLine="720"/>
        <w:rPr>
          <w:rFonts w:ascii="Times New Roman" w:hAnsi="Times New Roman" w:cs="Times New Roman"/>
          <w:sz w:val="18"/>
          <w:szCs w:val="28"/>
        </w:rPr>
      </w:pPr>
    </w:p>
    <w:p w14:paraId="115A8545" w14:textId="77777777" w:rsidR="0036234F" w:rsidRPr="008D29BC" w:rsidRDefault="0036234F" w:rsidP="003623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BC">
        <w:rPr>
          <w:rFonts w:ascii="Times New Roman" w:hAnsi="Times New Roman" w:cs="Times New Roman"/>
          <w:sz w:val="28"/>
          <w:szCs w:val="28"/>
        </w:rPr>
        <w:t>Vizē:</w:t>
      </w:r>
    </w:p>
    <w:p w14:paraId="28ADC482" w14:textId="0E4AF6C8" w:rsidR="00C7432E" w:rsidRPr="0036234F" w:rsidRDefault="0036234F" w:rsidP="0036234F">
      <w:pPr>
        <w:tabs>
          <w:tab w:val="left" w:pos="64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9BC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 w:rsidRPr="0036234F">
        <w:rPr>
          <w:rFonts w:ascii="Times New Roman" w:hAnsi="Times New Roman" w:cs="Times New Roman"/>
          <w:sz w:val="24"/>
          <w:szCs w:val="28"/>
        </w:rPr>
        <w:t>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  <w:r w:rsidRPr="008D29BC">
        <w:rPr>
          <w:rFonts w:ascii="Times New Roman" w:hAnsi="Times New Roman" w:cs="Times New Roman"/>
          <w:sz w:val="28"/>
          <w:szCs w:val="28"/>
        </w:rPr>
        <w:t xml:space="preserve"> J. </w:t>
      </w:r>
      <w:proofErr w:type="spellStart"/>
      <w:r w:rsidRPr="008D29BC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522D6CD0" w14:textId="77777777" w:rsidR="0036234F" w:rsidRDefault="0036234F" w:rsidP="00AE117D">
      <w:pPr>
        <w:pStyle w:val="BodyText"/>
        <w:jc w:val="both"/>
        <w:rPr>
          <w:noProof/>
          <w:sz w:val="16"/>
          <w:szCs w:val="16"/>
        </w:rPr>
      </w:pPr>
    </w:p>
    <w:p w14:paraId="773B88D3" w14:textId="77777777" w:rsidR="0036234F" w:rsidRDefault="0036234F" w:rsidP="00AE117D">
      <w:pPr>
        <w:pStyle w:val="BodyText"/>
        <w:jc w:val="both"/>
        <w:rPr>
          <w:noProof/>
          <w:sz w:val="16"/>
          <w:szCs w:val="16"/>
        </w:rPr>
      </w:pPr>
    </w:p>
    <w:p w14:paraId="65F5AEAB" w14:textId="5CF37396" w:rsidR="004D492E" w:rsidRPr="00283874" w:rsidRDefault="0036234F" w:rsidP="004D492E">
      <w:pPr>
        <w:pStyle w:val="BodyText"/>
        <w:jc w:val="both"/>
        <w:rPr>
          <w:noProof/>
          <w:sz w:val="16"/>
          <w:szCs w:val="20"/>
        </w:rPr>
      </w:pPr>
      <w:r w:rsidRPr="00283874">
        <w:rPr>
          <w:noProof/>
          <w:sz w:val="16"/>
          <w:szCs w:val="20"/>
        </w:rPr>
        <w:t>7</w:t>
      </w:r>
      <w:r w:rsidR="005C74B9">
        <w:rPr>
          <w:noProof/>
          <w:sz w:val="16"/>
          <w:szCs w:val="20"/>
        </w:rPr>
        <w:t>88</w:t>
      </w:r>
      <w:bookmarkStart w:id="2" w:name="_GoBack"/>
      <w:bookmarkEnd w:id="2"/>
    </w:p>
    <w:p w14:paraId="6C766966" w14:textId="4FADC62B" w:rsidR="00AE117D" w:rsidRPr="00283874" w:rsidRDefault="004D492E" w:rsidP="004D492E">
      <w:pPr>
        <w:pStyle w:val="BodyText"/>
        <w:jc w:val="both"/>
        <w:rPr>
          <w:sz w:val="16"/>
          <w:szCs w:val="20"/>
        </w:rPr>
      </w:pPr>
      <w:r w:rsidRPr="00283874">
        <w:rPr>
          <w:noProof/>
          <w:sz w:val="16"/>
          <w:szCs w:val="20"/>
        </w:rPr>
        <w:t>04.07.2019. 08:15</w:t>
      </w:r>
      <w:r w:rsidR="00AE117D" w:rsidRPr="00283874">
        <w:rPr>
          <w:sz w:val="16"/>
          <w:szCs w:val="20"/>
        </w:rPr>
        <w:t xml:space="preserve"> </w:t>
      </w:r>
    </w:p>
    <w:p w14:paraId="73D46FAB" w14:textId="77777777" w:rsidR="0036234F" w:rsidRPr="00283874" w:rsidRDefault="004D492E" w:rsidP="00AE117D">
      <w:pPr>
        <w:pStyle w:val="BodyText"/>
        <w:jc w:val="both"/>
        <w:rPr>
          <w:sz w:val="16"/>
          <w:szCs w:val="20"/>
        </w:rPr>
      </w:pPr>
      <w:r w:rsidRPr="00283874">
        <w:rPr>
          <w:sz w:val="16"/>
          <w:szCs w:val="20"/>
        </w:rPr>
        <w:t>Bernāne</w:t>
      </w:r>
      <w:r w:rsidR="0036234F" w:rsidRPr="00283874">
        <w:rPr>
          <w:sz w:val="16"/>
          <w:szCs w:val="20"/>
        </w:rPr>
        <w:t xml:space="preserve"> </w:t>
      </w:r>
      <w:r w:rsidRPr="00283874">
        <w:rPr>
          <w:sz w:val="16"/>
          <w:szCs w:val="20"/>
        </w:rPr>
        <w:t>67082977</w:t>
      </w:r>
    </w:p>
    <w:p w14:paraId="55EC23F4" w14:textId="6488E0BD" w:rsidR="001C29A8" w:rsidRPr="00283874" w:rsidRDefault="004D492E" w:rsidP="00283874">
      <w:pPr>
        <w:pStyle w:val="BodyText"/>
        <w:jc w:val="both"/>
        <w:rPr>
          <w:sz w:val="16"/>
          <w:szCs w:val="20"/>
        </w:rPr>
      </w:pPr>
      <w:r w:rsidRPr="00283874">
        <w:rPr>
          <w:sz w:val="16"/>
          <w:szCs w:val="20"/>
        </w:rPr>
        <w:t>anete.bernane</w:t>
      </w:r>
      <w:r w:rsidR="00AE117D" w:rsidRPr="00283874">
        <w:rPr>
          <w:sz w:val="16"/>
          <w:szCs w:val="20"/>
        </w:rPr>
        <w:t>@mk.gov.lv</w:t>
      </w:r>
    </w:p>
    <w:sectPr w:rsidR="001C29A8" w:rsidRPr="00283874" w:rsidSect="0028387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DE314" w14:textId="77777777" w:rsidR="00285A6C" w:rsidRDefault="00285A6C" w:rsidP="007D349E">
      <w:r>
        <w:separator/>
      </w:r>
    </w:p>
  </w:endnote>
  <w:endnote w:type="continuationSeparator" w:id="0">
    <w:p w14:paraId="1C114472" w14:textId="77777777" w:rsidR="00285A6C" w:rsidRDefault="00285A6C" w:rsidP="007D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0F2B" w14:textId="0814CC48" w:rsidR="007D349E" w:rsidRPr="007D349E" w:rsidRDefault="00EB320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</w:t>
    </w:r>
    <w:r w:rsidR="004D492E">
      <w:rPr>
        <w:rFonts w:ascii="Times New Roman" w:hAnsi="Times New Roman" w:cs="Times New Roman"/>
        <w:sz w:val="20"/>
        <w:szCs w:val="20"/>
      </w:rPr>
      <w:t>0407</w:t>
    </w:r>
    <w:r w:rsidR="00D40214">
      <w:rPr>
        <w:rFonts w:ascii="Times New Roman" w:hAnsi="Times New Roman" w:cs="Times New Roman"/>
        <w:sz w:val="20"/>
        <w:szCs w:val="20"/>
      </w:rPr>
      <w:t>19_</w:t>
    </w:r>
    <w:r w:rsidR="00AE117D">
      <w:rPr>
        <w:rFonts w:ascii="Times New Roman" w:hAnsi="Times New Roman" w:cs="Times New Roman"/>
        <w:sz w:val="20"/>
        <w:szCs w:val="20"/>
      </w:rPr>
      <w:t>FKTK atlase</w:t>
    </w:r>
    <w:r w:rsidR="0036234F">
      <w:rPr>
        <w:rFonts w:ascii="Times New Roman" w:hAnsi="Times New Roman" w:cs="Times New Roman"/>
        <w:sz w:val="20"/>
        <w:szCs w:val="20"/>
      </w:rPr>
      <w:t xml:space="preserve"> (12312)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16B0" w14:textId="7823F651" w:rsidR="0036234F" w:rsidRPr="0036234F" w:rsidRDefault="0036234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MKAnot_040719_FKTK atlase (12312)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8982" w14:textId="77777777" w:rsidR="00285A6C" w:rsidRDefault="00285A6C" w:rsidP="007D349E">
      <w:r>
        <w:separator/>
      </w:r>
    </w:p>
  </w:footnote>
  <w:footnote w:type="continuationSeparator" w:id="0">
    <w:p w14:paraId="722A7BDF" w14:textId="77777777" w:rsidR="00285A6C" w:rsidRDefault="00285A6C" w:rsidP="007D3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0831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AEFFC07" w14:textId="625D256F" w:rsidR="0036234F" w:rsidRPr="0036234F" w:rsidRDefault="0036234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23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23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23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387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6234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066F89E" w14:textId="77777777" w:rsidR="0036234F" w:rsidRPr="0036234F" w:rsidRDefault="0036234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055"/>
    <w:multiLevelType w:val="hybridMultilevel"/>
    <w:tmpl w:val="57D6230C"/>
    <w:lvl w:ilvl="0" w:tplc="085052DC">
      <w:start w:val="60"/>
      <w:numFmt w:val="bullet"/>
      <w:lvlText w:val="-"/>
      <w:lvlJc w:val="left"/>
      <w:pPr>
        <w:ind w:left="65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" w15:restartNumberingAfterBreak="0">
    <w:nsid w:val="08682CFD"/>
    <w:multiLevelType w:val="hybridMultilevel"/>
    <w:tmpl w:val="247AB26A"/>
    <w:lvl w:ilvl="0" w:tplc="2018921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7135757"/>
    <w:multiLevelType w:val="hybridMultilevel"/>
    <w:tmpl w:val="E278924A"/>
    <w:lvl w:ilvl="0" w:tplc="0426000D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2365177D"/>
    <w:multiLevelType w:val="hybridMultilevel"/>
    <w:tmpl w:val="A21822A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6B"/>
    <w:multiLevelType w:val="hybridMultilevel"/>
    <w:tmpl w:val="3DF2CC0E"/>
    <w:lvl w:ilvl="0" w:tplc="0426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4F94261"/>
    <w:multiLevelType w:val="hybridMultilevel"/>
    <w:tmpl w:val="BE2ADEAA"/>
    <w:lvl w:ilvl="0" w:tplc="042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70C548E"/>
    <w:multiLevelType w:val="hybridMultilevel"/>
    <w:tmpl w:val="3DEE1CC4"/>
    <w:lvl w:ilvl="0" w:tplc="F44CB46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1195C"/>
    <w:multiLevelType w:val="hybridMultilevel"/>
    <w:tmpl w:val="1B2A6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B"/>
    <w:rsid w:val="0000390D"/>
    <w:rsid w:val="00014403"/>
    <w:rsid w:val="00015C8C"/>
    <w:rsid w:val="000203B2"/>
    <w:rsid w:val="00040E02"/>
    <w:rsid w:val="0004222F"/>
    <w:rsid w:val="00043C03"/>
    <w:rsid w:val="00057447"/>
    <w:rsid w:val="0005774E"/>
    <w:rsid w:val="0006238C"/>
    <w:rsid w:val="00080B9B"/>
    <w:rsid w:val="000933B1"/>
    <w:rsid w:val="00095DAA"/>
    <w:rsid w:val="000B1305"/>
    <w:rsid w:val="000B37D8"/>
    <w:rsid w:val="000B6803"/>
    <w:rsid w:val="000D791F"/>
    <w:rsid w:val="000E1FE7"/>
    <w:rsid w:val="000E69BE"/>
    <w:rsid w:val="00114FF2"/>
    <w:rsid w:val="00135D2E"/>
    <w:rsid w:val="00155AF4"/>
    <w:rsid w:val="00161F69"/>
    <w:rsid w:val="00173ADE"/>
    <w:rsid w:val="00196015"/>
    <w:rsid w:val="001B387F"/>
    <w:rsid w:val="001C0E32"/>
    <w:rsid w:val="001C29A8"/>
    <w:rsid w:val="001C35C8"/>
    <w:rsid w:val="001C55A7"/>
    <w:rsid w:val="001F7693"/>
    <w:rsid w:val="002513FA"/>
    <w:rsid w:val="00266B0C"/>
    <w:rsid w:val="00283874"/>
    <w:rsid w:val="002857C1"/>
    <w:rsid w:val="00285A6C"/>
    <w:rsid w:val="0029606C"/>
    <w:rsid w:val="002F60AF"/>
    <w:rsid w:val="0030123A"/>
    <w:rsid w:val="00301591"/>
    <w:rsid w:val="003228D1"/>
    <w:rsid w:val="0032335F"/>
    <w:rsid w:val="0036234F"/>
    <w:rsid w:val="00370856"/>
    <w:rsid w:val="00373019"/>
    <w:rsid w:val="00393B72"/>
    <w:rsid w:val="003B20DA"/>
    <w:rsid w:val="003D2A7E"/>
    <w:rsid w:val="003D7656"/>
    <w:rsid w:val="003F06E8"/>
    <w:rsid w:val="004001C4"/>
    <w:rsid w:val="004079F4"/>
    <w:rsid w:val="004259BC"/>
    <w:rsid w:val="00431DA5"/>
    <w:rsid w:val="004365CC"/>
    <w:rsid w:val="00442298"/>
    <w:rsid w:val="00442FA6"/>
    <w:rsid w:val="00444C6C"/>
    <w:rsid w:val="004463A1"/>
    <w:rsid w:val="00454AE7"/>
    <w:rsid w:val="00477AD2"/>
    <w:rsid w:val="004C1599"/>
    <w:rsid w:val="004C203A"/>
    <w:rsid w:val="004C34BA"/>
    <w:rsid w:val="004C4FE6"/>
    <w:rsid w:val="004D492E"/>
    <w:rsid w:val="004D5EA4"/>
    <w:rsid w:val="004E4192"/>
    <w:rsid w:val="0050476D"/>
    <w:rsid w:val="005324BF"/>
    <w:rsid w:val="00533BE5"/>
    <w:rsid w:val="00541B42"/>
    <w:rsid w:val="005505AD"/>
    <w:rsid w:val="00561339"/>
    <w:rsid w:val="00564FCF"/>
    <w:rsid w:val="00585CFB"/>
    <w:rsid w:val="005B6265"/>
    <w:rsid w:val="005C10D0"/>
    <w:rsid w:val="005C4B65"/>
    <w:rsid w:val="005C74B9"/>
    <w:rsid w:val="005D79C1"/>
    <w:rsid w:val="005F089D"/>
    <w:rsid w:val="005F1EC6"/>
    <w:rsid w:val="005F3520"/>
    <w:rsid w:val="00636B1E"/>
    <w:rsid w:val="00647248"/>
    <w:rsid w:val="0069257E"/>
    <w:rsid w:val="006D43ED"/>
    <w:rsid w:val="006E608A"/>
    <w:rsid w:val="006F0CBA"/>
    <w:rsid w:val="007031E4"/>
    <w:rsid w:val="007170E4"/>
    <w:rsid w:val="00737E8A"/>
    <w:rsid w:val="007618BA"/>
    <w:rsid w:val="0078259F"/>
    <w:rsid w:val="00785E56"/>
    <w:rsid w:val="00786B87"/>
    <w:rsid w:val="00790B43"/>
    <w:rsid w:val="007D349E"/>
    <w:rsid w:val="007D3B58"/>
    <w:rsid w:val="007E0EA0"/>
    <w:rsid w:val="007F3076"/>
    <w:rsid w:val="007F5CC6"/>
    <w:rsid w:val="00810595"/>
    <w:rsid w:val="00815CEB"/>
    <w:rsid w:val="00816D9E"/>
    <w:rsid w:val="008222AC"/>
    <w:rsid w:val="00826275"/>
    <w:rsid w:val="00845776"/>
    <w:rsid w:val="0085450D"/>
    <w:rsid w:val="00862A52"/>
    <w:rsid w:val="00867C41"/>
    <w:rsid w:val="00877C18"/>
    <w:rsid w:val="00886C06"/>
    <w:rsid w:val="008B15BC"/>
    <w:rsid w:val="008D409E"/>
    <w:rsid w:val="009038E5"/>
    <w:rsid w:val="009049AE"/>
    <w:rsid w:val="00905A85"/>
    <w:rsid w:val="00920679"/>
    <w:rsid w:val="00931C59"/>
    <w:rsid w:val="00937FC5"/>
    <w:rsid w:val="00952329"/>
    <w:rsid w:val="00955D9D"/>
    <w:rsid w:val="0097609D"/>
    <w:rsid w:val="00985398"/>
    <w:rsid w:val="00997335"/>
    <w:rsid w:val="009A3065"/>
    <w:rsid w:val="009A67E5"/>
    <w:rsid w:val="009C0657"/>
    <w:rsid w:val="009C3511"/>
    <w:rsid w:val="009E3940"/>
    <w:rsid w:val="009E525E"/>
    <w:rsid w:val="009F2ADA"/>
    <w:rsid w:val="00A038BF"/>
    <w:rsid w:val="00A12393"/>
    <w:rsid w:val="00A33D33"/>
    <w:rsid w:val="00A35221"/>
    <w:rsid w:val="00A35F09"/>
    <w:rsid w:val="00A4732E"/>
    <w:rsid w:val="00A57930"/>
    <w:rsid w:val="00A62F0D"/>
    <w:rsid w:val="00A6640E"/>
    <w:rsid w:val="00A75BEC"/>
    <w:rsid w:val="00A77D9B"/>
    <w:rsid w:val="00A80DEE"/>
    <w:rsid w:val="00A87CC8"/>
    <w:rsid w:val="00A91E9A"/>
    <w:rsid w:val="00A9390B"/>
    <w:rsid w:val="00AB21B4"/>
    <w:rsid w:val="00AC610D"/>
    <w:rsid w:val="00AD34FF"/>
    <w:rsid w:val="00AE117D"/>
    <w:rsid w:val="00AE5B89"/>
    <w:rsid w:val="00AE5C99"/>
    <w:rsid w:val="00AE77F6"/>
    <w:rsid w:val="00AF797C"/>
    <w:rsid w:val="00B114DA"/>
    <w:rsid w:val="00B14C18"/>
    <w:rsid w:val="00B211E9"/>
    <w:rsid w:val="00B22632"/>
    <w:rsid w:val="00B24CA1"/>
    <w:rsid w:val="00B3132F"/>
    <w:rsid w:val="00B54596"/>
    <w:rsid w:val="00B56D6A"/>
    <w:rsid w:val="00B61FEB"/>
    <w:rsid w:val="00B65585"/>
    <w:rsid w:val="00B6769B"/>
    <w:rsid w:val="00B8560A"/>
    <w:rsid w:val="00BA2E02"/>
    <w:rsid w:val="00BD2F2C"/>
    <w:rsid w:val="00BE46D5"/>
    <w:rsid w:val="00BF381A"/>
    <w:rsid w:val="00BF52A3"/>
    <w:rsid w:val="00BF5E40"/>
    <w:rsid w:val="00C17FCA"/>
    <w:rsid w:val="00C261EC"/>
    <w:rsid w:val="00C37130"/>
    <w:rsid w:val="00C44C3D"/>
    <w:rsid w:val="00C45577"/>
    <w:rsid w:val="00C7432E"/>
    <w:rsid w:val="00C84A2F"/>
    <w:rsid w:val="00C907E9"/>
    <w:rsid w:val="00C90A9E"/>
    <w:rsid w:val="00C90B3D"/>
    <w:rsid w:val="00CA1DBE"/>
    <w:rsid w:val="00CA3833"/>
    <w:rsid w:val="00CB3284"/>
    <w:rsid w:val="00CB4E86"/>
    <w:rsid w:val="00CC031B"/>
    <w:rsid w:val="00CC093B"/>
    <w:rsid w:val="00CC1009"/>
    <w:rsid w:val="00CD4A40"/>
    <w:rsid w:val="00D162DF"/>
    <w:rsid w:val="00D3459B"/>
    <w:rsid w:val="00D3618E"/>
    <w:rsid w:val="00D363CA"/>
    <w:rsid w:val="00D40214"/>
    <w:rsid w:val="00D564EB"/>
    <w:rsid w:val="00D6357E"/>
    <w:rsid w:val="00D8087F"/>
    <w:rsid w:val="00D85DDD"/>
    <w:rsid w:val="00D9203D"/>
    <w:rsid w:val="00D9498E"/>
    <w:rsid w:val="00D95F67"/>
    <w:rsid w:val="00D970C2"/>
    <w:rsid w:val="00DA3672"/>
    <w:rsid w:val="00DB7C3B"/>
    <w:rsid w:val="00DD513D"/>
    <w:rsid w:val="00DE10CB"/>
    <w:rsid w:val="00DE32DB"/>
    <w:rsid w:val="00E073AA"/>
    <w:rsid w:val="00E07BD1"/>
    <w:rsid w:val="00E10AB6"/>
    <w:rsid w:val="00E154E2"/>
    <w:rsid w:val="00E21EBE"/>
    <w:rsid w:val="00E220E7"/>
    <w:rsid w:val="00E26B0E"/>
    <w:rsid w:val="00E3073A"/>
    <w:rsid w:val="00E44D9F"/>
    <w:rsid w:val="00E51157"/>
    <w:rsid w:val="00E6172C"/>
    <w:rsid w:val="00E7617D"/>
    <w:rsid w:val="00E854FF"/>
    <w:rsid w:val="00EB3204"/>
    <w:rsid w:val="00EC0844"/>
    <w:rsid w:val="00EC2A56"/>
    <w:rsid w:val="00EC2CE9"/>
    <w:rsid w:val="00EC30B4"/>
    <w:rsid w:val="00EC4F1B"/>
    <w:rsid w:val="00ED7B4A"/>
    <w:rsid w:val="00EF6720"/>
    <w:rsid w:val="00F02551"/>
    <w:rsid w:val="00F31B71"/>
    <w:rsid w:val="00F4279D"/>
    <w:rsid w:val="00F442D6"/>
    <w:rsid w:val="00F52705"/>
    <w:rsid w:val="00F558E1"/>
    <w:rsid w:val="00F73F84"/>
    <w:rsid w:val="00F75F1D"/>
    <w:rsid w:val="00F81EA7"/>
    <w:rsid w:val="00F93EFF"/>
    <w:rsid w:val="00FB2CC4"/>
    <w:rsid w:val="00FB4E1D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952"/>
  <w15:docId w15:val="{DDC0B147-17EF-4CC5-AE0F-471E7AC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A7E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031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CC031B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Hyperlink">
    <w:name w:val="Hyperlink"/>
    <w:rsid w:val="00CC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4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9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34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9E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BC"/>
    <w:rPr>
      <w:rFonts w:ascii="Segoe UI" w:hAnsi="Segoe UI" w:cs="Segoe UI"/>
      <w:sz w:val="18"/>
      <w:szCs w:val="18"/>
      <w:lang w:val="lv-LV"/>
    </w:rPr>
  </w:style>
  <w:style w:type="character" w:styleId="Strong">
    <w:name w:val="Strong"/>
    <w:basedOn w:val="DefaultParagraphFont"/>
    <w:uiPriority w:val="22"/>
    <w:qFormat/>
    <w:rsid w:val="00BF5E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9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7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7E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7E9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42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1918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E800-381E-4A5F-8FD4-9466C892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3587</Words>
  <Characters>2045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Finanšu Ministrija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sākotnējās ietekmes novērtējuma ziņojums (anotācija)</dc:subject>
  <dc:creator>Kristaps Vīksne (BD)</dc:creator>
  <cp:keywords/>
  <dc:description/>
  <cp:lastModifiedBy>Sandra Linina</cp:lastModifiedBy>
  <cp:revision>13</cp:revision>
  <cp:lastPrinted>2019-07-05T05:58:00Z</cp:lastPrinted>
  <dcterms:created xsi:type="dcterms:W3CDTF">2019-07-04T10:07:00Z</dcterms:created>
  <dcterms:modified xsi:type="dcterms:W3CDTF">2019-07-05T05:58:00Z</dcterms:modified>
</cp:coreProperties>
</file>