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7281" w14:textId="66B12C86" w:rsidR="00E00F48" w:rsidRPr="008C0FC3" w:rsidRDefault="00817EC2" w:rsidP="00E00F48">
      <w:pPr>
        <w:jc w:val="right"/>
        <w:rPr>
          <w:rFonts w:ascii="Times New Roman" w:hAnsi="Times New Roman"/>
          <w:i/>
          <w:sz w:val="24"/>
          <w:szCs w:val="24"/>
        </w:rPr>
      </w:pPr>
      <w:r w:rsidRPr="008C0FC3">
        <w:rPr>
          <w:rFonts w:ascii="Times New Roman" w:hAnsi="Times New Roman"/>
          <w:i/>
          <w:sz w:val="24"/>
          <w:szCs w:val="24"/>
        </w:rPr>
        <w:t xml:space="preserve"> </w:t>
      </w:r>
      <w:r w:rsidR="00FA1C87" w:rsidRPr="008C0FC3">
        <w:rPr>
          <w:rFonts w:ascii="Times New Roman" w:hAnsi="Times New Roman"/>
          <w:i/>
          <w:sz w:val="24"/>
          <w:szCs w:val="24"/>
        </w:rPr>
        <w:t xml:space="preserve"> </w:t>
      </w:r>
      <w:r w:rsidR="00E00F48" w:rsidRPr="008C0FC3">
        <w:rPr>
          <w:rFonts w:ascii="Times New Roman" w:hAnsi="Times New Roman"/>
          <w:i/>
          <w:sz w:val="24"/>
          <w:szCs w:val="24"/>
        </w:rPr>
        <w:t xml:space="preserve">Projekts </w:t>
      </w:r>
    </w:p>
    <w:p w14:paraId="3A7F5198" w14:textId="77777777" w:rsidR="00796FDB" w:rsidRPr="008C0FC3" w:rsidRDefault="00796FDB" w:rsidP="00106AB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0FC3">
        <w:rPr>
          <w:rFonts w:ascii="Times New Roman" w:hAnsi="Times New Roman"/>
          <w:b/>
          <w:sz w:val="24"/>
          <w:szCs w:val="24"/>
        </w:rPr>
        <w:t>Informatīvais ziņojums</w:t>
      </w:r>
    </w:p>
    <w:p w14:paraId="1A9DA418" w14:textId="3F95F126" w:rsidR="00CC4EF7" w:rsidRPr="008C0FC3" w:rsidRDefault="00796FDB" w:rsidP="00106AB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0FC3">
        <w:rPr>
          <w:rFonts w:ascii="Times New Roman" w:hAnsi="Times New Roman"/>
          <w:b/>
          <w:sz w:val="24"/>
          <w:szCs w:val="24"/>
        </w:rPr>
        <w:t>“</w:t>
      </w:r>
      <w:r w:rsidR="00D50B5D" w:rsidRPr="008C0FC3">
        <w:rPr>
          <w:rFonts w:ascii="Times New Roman" w:hAnsi="Times New Roman"/>
          <w:b/>
          <w:sz w:val="24"/>
          <w:szCs w:val="24"/>
        </w:rPr>
        <w:t xml:space="preserve">Latvijas </w:t>
      </w:r>
      <w:r w:rsidR="000F1797" w:rsidRPr="008C0FC3">
        <w:rPr>
          <w:rFonts w:ascii="Times New Roman" w:hAnsi="Times New Roman"/>
          <w:b/>
          <w:sz w:val="24"/>
          <w:szCs w:val="24"/>
        </w:rPr>
        <w:t>z</w:t>
      </w:r>
      <w:r w:rsidR="0077721C" w:rsidRPr="008C0FC3">
        <w:rPr>
          <w:rFonts w:ascii="Times New Roman" w:hAnsi="Times New Roman"/>
          <w:b/>
          <w:sz w:val="24"/>
          <w:szCs w:val="24"/>
        </w:rPr>
        <w:t>emes</w:t>
      </w:r>
      <w:r w:rsidR="008F4B39" w:rsidRPr="008C0FC3">
        <w:rPr>
          <w:rFonts w:ascii="Times New Roman" w:hAnsi="Times New Roman"/>
          <w:b/>
          <w:sz w:val="24"/>
          <w:szCs w:val="24"/>
        </w:rPr>
        <w:t xml:space="preserve"> apsaimniekošanas</w:t>
      </w:r>
      <w:r w:rsidR="0077721C" w:rsidRPr="008C0FC3">
        <w:rPr>
          <w:rFonts w:ascii="Times New Roman" w:hAnsi="Times New Roman"/>
          <w:b/>
          <w:sz w:val="24"/>
          <w:szCs w:val="24"/>
        </w:rPr>
        <w:t xml:space="preserve"> politika</w:t>
      </w:r>
      <w:r w:rsidRPr="008C0FC3">
        <w:rPr>
          <w:rFonts w:ascii="Times New Roman" w:hAnsi="Times New Roman"/>
          <w:b/>
          <w:sz w:val="24"/>
          <w:szCs w:val="24"/>
        </w:rPr>
        <w:t>”</w:t>
      </w:r>
      <w:r w:rsidR="0077721C" w:rsidRPr="008C0FC3">
        <w:rPr>
          <w:rFonts w:ascii="Times New Roman" w:hAnsi="Times New Roman"/>
          <w:b/>
          <w:sz w:val="24"/>
          <w:szCs w:val="24"/>
        </w:rPr>
        <w:t xml:space="preserve"> </w:t>
      </w:r>
    </w:p>
    <w:p w14:paraId="221FE773" w14:textId="5CC6BE1E" w:rsidR="004C071D" w:rsidRPr="008C0FC3" w:rsidRDefault="00E00F48" w:rsidP="00106ABE">
      <w:pPr>
        <w:pStyle w:val="Heading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 w:cs="Times New Roman"/>
          <w:b/>
          <w:sz w:val="24"/>
          <w:szCs w:val="24"/>
          <w:lang w:eastAsia="lv-LV"/>
        </w:rPr>
        <w:t>Ievads</w:t>
      </w:r>
      <w:r w:rsidRPr="008C0FC3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14:paraId="173DFA7A" w14:textId="77777777" w:rsidR="00106ABE" w:rsidRPr="00106ABE" w:rsidRDefault="00106ABE" w:rsidP="00106ABE">
      <w:pPr>
        <w:spacing w:line="240" w:lineRule="auto"/>
        <w:contextualSpacing/>
        <w:rPr>
          <w:lang w:eastAsia="lv-LV"/>
        </w:rPr>
      </w:pPr>
    </w:p>
    <w:p w14:paraId="2A7FDFD4" w14:textId="5D8CBDB0" w:rsidR="0048710E" w:rsidRPr="008C0FC3" w:rsidRDefault="004C071D" w:rsidP="00106A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I</w:t>
      </w:r>
      <w:r w:rsidR="00AA63DB" w:rsidRPr="008C0FC3">
        <w:rPr>
          <w:rFonts w:ascii="Times New Roman" w:hAnsi="Times New Roman"/>
          <w:sz w:val="24"/>
          <w:szCs w:val="24"/>
        </w:rPr>
        <w:t>nformatīvā ziņojuma “Latvijas zemes</w:t>
      </w:r>
      <w:r w:rsidR="001F40F9" w:rsidRPr="008C0FC3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AA63DB" w:rsidRPr="008C0FC3">
        <w:rPr>
          <w:rFonts w:ascii="Times New Roman" w:hAnsi="Times New Roman"/>
          <w:sz w:val="24"/>
          <w:szCs w:val="24"/>
        </w:rPr>
        <w:t xml:space="preserve"> apsaimniekošanas politika” </w:t>
      </w:r>
      <w:r w:rsidR="00FE6613" w:rsidRPr="008C0FC3">
        <w:rPr>
          <w:rFonts w:ascii="Times New Roman" w:hAnsi="Times New Roman"/>
          <w:sz w:val="24"/>
          <w:szCs w:val="24"/>
        </w:rPr>
        <w:t xml:space="preserve">kontekstā </w:t>
      </w:r>
      <w:r w:rsidRPr="008C0FC3">
        <w:rPr>
          <w:rFonts w:ascii="Times New Roman" w:hAnsi="Times New Roman"/>
          <w:sz w:val="24"/>
          <w:szCs w:val="24"/>
        </w:rPr>
        <w:t xml:space="preserve">ar zemes apsaimniekošanas politiku </w:t>
      </w:r>
      <w:r w:rsidR="00FE6613" w:rsidRPr="008C0FC3">
        <w:rPr>
          <w:rFonts w:ascii="Times New Roman" w:hAnsi="Times New Roman"/>
          <w:sz w:val="24"/>
          <w:szCs w:val="24"/>
        </w:rPr>
        <w:t xml:space="preserve">tiek apzīmēta valsts </w:t>
      </w:r>
      <w:r w:rsidR="00CA46EE" w:rsidRPr="008C0FC3">
        <w:rPr>
          <w:rFonts w:ascii="Times New Roman" w:hAnsi="Times New Roman"/>
          <w:sz w:val="24"/>
          <w:szCs w:val="24"/>
        </w:rPr>
        <w:t xml:space="preserve">politika </w:t>
      </w:r>
      <w:r w:rsidR="00FE6613" w:rsidRPr="008C0FC3">
        <w:rPr>
          <w:rFonts w:ascii="Times New Roman" w:hAnsi="Times New Roman"/>
          <w:sz w:val="24"/>
          <w:szCs w:val="24"/>
        </w:rPr>
        <w:t>zemes izmantošanā un aizsardzībā</w:t>
      </w:r>
      <w:r w:rsidR="0048710E" w:rsidRPr="008C0FC3">
        <w:rPr>
          <w:rFonts w:ascii="Times New Roman" w:hAnsi="Times New Roman"/>
          <w:sz w:val="24"/>
          <w:szCs w:val="24"/>
        </w:rPr>
        <w:t>.</w:t>
      </w:r>
    </w:p>
    <w:p w14:paraId="06BA95F2" w14:textId="218AE2E9" w:rsidR="000F1797" w:rsidRPr="008C0FC3" w:rsidRDefault="000F1797" w:rsidP="000F1797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 xml:space="preserve">Zemes </w:t>
      </w:r>
      <w:r w:rsidR="008F4B39" w:rsidRPr="008C0FC3">
        <w:rPr>
          <w:rFonts w:ascii="Times New Roman" w:hAnsi="Times New Roman"/>
          <w:sz w:val="24"/>
          <w:szCs w:val="24"/>
        </w:rPr>
        <w:t>apsaimniekošanas</w:t>
      </w:r>
      <w:r w:rsidRPr="008C0FC3">
        <w:rPr>
          <w:rFonts w:ascii="Times New Roman" w:hAnsi="Times New Roman"/>
          <w:sz w:val="24"/>
          <w:szCs w:val="24"/>
        </w:rPr>
        <w:t xml:space="preserve"> politika</w:t>
      </w:r>
      <w:r w:rsidR="0048710E" w:rsidRPr="008C0FC3">
        <w:rPr>
          <w:rFonts w:ascii="Times New Roman" w:hAnsi="Times New Roman"/>
          <w:sz w:val="24"/>
          <w:szCs w:val="24"/>
        </w:rPr>
        <w:t xml:space="preserve"> (</w:t>
      </w:r>
      <w:r w:rsidR="00467555" w:rsidRPr="008C0FC3">
        <w:rPr>
          <w:rFonts w:ascii="Times New Roman" w:hAnsi="Times New Roman"/>
          <w:sz w:val="24"/>
          <w:szCs w:val="24"/>
        </w:rPr>
        <w:t xml:space="preserve">turpmāk </w:t>
      </w:r>
      <w:r w:rsidR="00F25A61" w:rsidRPr="008C0FC3">
        <w:rPr>
          <w:rFonts w:ascii="Times New Roman" w:hAnsi="Times New Roman"/>
          <w:sz w:val="24"/>
          <w:szCs w:val="24"/>
        </w:rPr>
        <w:t>–</w:t>
      </w:r>
      <w:r w:rsidR="00467555" w:rsidRPr="008C0FC3">
        <w:rPr>
          <w:rFonts w:ascii="Times New Roman" w:hAnsi="Times New Roman"/>
          <w:sz w:val="24"/>
          <w:szCs w:val="24"/>
        </w:rPr>
        <w:t xml:space="preserve"> </w:t>
      </w:r>
      <w:r w:rsidR="0048710E" w:rsidRPr="008C0FC3">
        <w:rPr>
          <w:rFonts w:ascii="Times New Roman" w:hAnsi="Times New Roman"/>
          <w:sz w:val="24"/>
          <w:szCs w:val="24"/>
        </w:rPr>
        <w:t>zemes politika)</w:t>
      </w:r>
      <w:r w:rsidRPr="008C0FC3">
        <w:rPr>
          <w:rFonts w:ascii="Times New Roman" w:hAnsi="Times New Roman"/>
          <w:sz w:val="24"/>
          <w:szCs w:val="24"/>
        </w:rPr>
        <w:t xml:space="preserve"> izstrādāta</w:t>
      </w:r>
      <w:r w:rsidR="00FE6613" w:rsidRPr="008C0FC3">
        <w:rPr>
          <w:rFonts w:ascii="Times New Roman" w:hAnsi="Times New Roman"/>
          <w:sz w:val="24"/>
          <w:szCs w:val="24"/>
        </w:rPr>
        <w:t>, ievērojot</w:t>
      </w:r>
      <w:r w:rsidRPr="008C0FC3">
        <w:rPr>
          <w:rFonts w:ascii="Times New Roman" w:hAnsi="Times New Roman"/>
          <w:sz w:val="24"/>
          <w:szCs w:val="24"/>
        </w:rPr>
        <w:t xml:space="preserve"> </w:t>
      </w:r>
      <w:r w:rsidR="00D670BE" w:rsidRPr="008C0FC3">
        <w:rPr>
          <w:rFonts w:ascii="Times New Roman" w:hAnsi="Times New Roman"/>
          <w:sz w:val="24"/>
          <w:szCs w:val="24"/>
        </w:rPr>
        <w:t xml:space="preserve">Latvijas Republikas </w:t>
      </w:r>
      <w:r w:rsidRPr="008C0FC3">
        <w:rPr>
          <w:rFonts w:ascii="Times New Roman" w:hAnsi="Times New Roman"/>
          <w:sz w:val="24"/>
          <w:szCs w:val="24"/>
        </w:rPr>
        <w:t>Saeimas 2016.</w:t>
      </w:r>
      <w:r w:rsidR="00D670BE" w:rsidRPr="008C0FC3">
        <w:rPr>
          <w:rFonts w:ascii="Times New Roman" w:hAnsi="Times New Roman"/>
          <w:sz w:val="24"/>
          <w:szCs w:val="24"/>
        </w:rPr>
        <w:t> </w:t>
      </w:r>
      <w:r w:rsidRPr="008C0FC3">
        <w:rPr>
          <w:rFonts w:ascii="Times New Roman" w:hAnsi="Times New Roman"/>
          <w:sz w:val="24"/>
          <w:szCs w:val="24"/>
        </w:rPr>
        <w:t>gada 16.</w:t>
      </w:r>
      <w:r w:rsidR="00482882" w:rsidRPr="008C0FC3">
        <w:rPr>
          <w:rFonts w:ascii="Times New Roman" w:hAnsi="Times New Roman"/>
          <w:sz w:val="24"/>
          <w:szCs w:val="24"/>
        </w:rPr>
        <w:t> jūnijā pieņemtā</w:t>
      </w:r>
      <w:r w:rsidR="00D670BE" w:rsidRPr="008C0FC3">
        <w:rPr>
          <w:rFonts w:ascii="Times New Roman" w:hAnsi="Times New Roman"/>
          <w:sz w:val="24"/>
          <w:szCs w:val="24"/>
        </w:rPr>
        <w:t xml:space="preserve"> paziņojuma “</w:t>
      </w:r>
      <w:r w:rsidRPr="008C0FC3">
        <w:rPr>
          <w:rFonts w:ascii="Times New Roman" w:hAnsi="Times New Roman"/>
          <w:sz w:val="24"/>
          <w:szCs w:val="24"/>
        </w:rPr>
        <w:t>Par uzdevumiem, kas veicami, lai nodrošinātu Latvijas dabas resursu un publisko aktīvu ilgtspējīgu, efektīvu un racionālu apsaimniekošanu”</w:t>
      </w:r>
      <w:r w:rsidR="00D670BE" w:rsidRPr="008C0FC3">
        <w:rPr>
          <w:rFonts w:ascii="Times New Roman" w:hAnsi="Times New Roman"/>
          <w:sz w:val="24"/>
          <w:szCs w:val="24"/>
        </w:rPr>
        <w:t xml:space="preserve"> (pieejams “Latvijas Vēstnesis” 17.06.2016., Nr. 117 (5689), </w:t>
      </w:r>
      <w:hyperlink r:id="rId8" w:history="1">
        <w:r w:rsidR="00D670BE" w:rsidRPr="008C0FC3">
          <w:rPr>
            <w:rStyle w:val="Hyperlink"/>
            <w:rFonts w:ascii="Times New Roman" w:hAnsi="Times New Roman"/>
            <w:sz w:val="24"/>
            <w:szCs w:val="24"/>
          </w:rPr>
          <w:t>https://www.vestnesis.lv/op/2016/117.16</w:t>
        </w:r>
      </w:hyperlink>
      <w:r w:rsidR="00D670BE" w:rsidRPr="008C0FC3">
        <w:rPr>
          <w:rFonts w:ascii="Times New Roman" w:hAnsi="Times New Roman"/>
          <w:sz w:val="24"/>
          <w:szCs w:val="24"/>
        </w:rPr>
        <w:t>) 1. punktu</w:t>
      </w:r>
      <w:r w:rsidR="00CE7156" w:rsidRPr="008C0FC3">
        <w:rPr>
          <w:rFonts w:ascii="Times New Roman" w:hAnsi="Times New Roman"/>
          <w:sz w:val="24"/>
          <w:szCs w:val="24"/>
        </w:rPr>
        <w:t xml:space="preserve">, </w:t>
      </w:r>
      <w:r w:rsidR="00DA05B4" w:rsidRPr="008C0FC3">
        <w:rPr>
          <w:rFonts w:ascii="Times New Roman" w:hAnsi="Times New Roman"/>
          <w:sz w:val="24"/>
          <w:szCs w:val="24"/>
        </w:rPr>
        <w:t>kas</w:t>
      </w:r>
      <w:r w:rsidR="00CE7156" w:rsidRPr="008C0FC3">
        <w:rPr>
          <w:rFonts w:ascii="Times New Roman" w:hAnsi="Times New Roman"/>
          <w:sz w:val="24"/>
          <w:szCs w:val="24"/>
        </w:rPr>
        <w:t xml:space="preserve">, ievērojot </w:t>
      </w:r>
      <w:r w:rsidR="00D670BE" w:rsidRPr="008C0FC3">
        <w:rPr>
          <w:rFonts w:ascii="Times New Roman" w:hAnsi="Times New Roman"/>
          <w:sz w:val="24"/>
          <w:szCs w:val="24"/>
        </w:rPr>
        <w:t xml:space="preserve">Latvijas vidēja termiņa un ilgtermiņa attīstības plānošanas dokumentos </w:t>
      </w:r>
      <w:r w:rsidR="00CE7156" w:rsidRPr="008C0FC3">
        <w:rPr>
          <w:rFonts w:ascii="Times New Roman" w:hAnsi="Times New Roman"/>
          <w:sz w:val="24"/>
          <w:szCs w:val="24"/>
        </w:rPr>
        <w:t>noteiktos mērķus</w:t>
      </w:r>
      <w:r w:rsidR="00D670BE" w:rsidRPr="008C0FC3">
        <w:rPr>
          <w:rFonts w:ascii="Times New Roman" w:hAnsi="Times New Roman"/>
          <w:sz w:val="24"/>
          <w:szCs w:val="24"/>
        </w:rPr>
        <w:t xml:space="preserve"> par Latvijas zemes resursu potenciāla izmantošanu</w:t>
      </w:r>
      <w:r w:rsidR="00CE7156" w:rsidRPr="008C0FC3">
        <w:rPr>
          <w:rFonts w:ascii="Times New Roman" w:hAnsi="Times New Roman"/>
          <w:sz w:val="24"/>
          <w:szCs w:val="24"/>
        </w:rPr>
        <w:t>,</w:t>
      </w:r>
      <w:r w:rsidR="00D670BE" w:rsidRPr="008C0FC3">
        <w:rPr>
          <w:rFonts w:ascii="Times New Roman" w:hAnsi="Times New Roman"/>
          <w:sz w:val="24"/>
          <w:szCs w:val="24"/>
        </w:rPr>
        <w:t xml:space="preserve"> </w:t>
      </w:r>
      <w:r w:rsidR="00BD24A9" w:rsidRPr="008C0FC3">
        <w:rPr>
          <w:rFonts w:ascii="Times New Roman" w:hAnsi="Times New Roman"/>
          <w:sz w:val="24"/>
          <w:szCs w:val="24"/>
        </w:rPr>
        <w:t>Ministru kabinetam uzdod</w:t>
      </w:r>
      <w:r w:rsidRPr="008C0FC3">
        <w:rPr>
          <w:rFonts w:ascii="Times New Roman" w:hAnsi="Times New Roman"/>
          <w:sz w:val="24"/>
          <w:szCs w:val="24"/>
        </w:rPr>
        <w:t xml:space="preserve"> izstrādāt zemes politiku, kas veicinātu neizmantoto zemju novirzīšanu produktīvai, ekonomiski izdevīgai un ilgtspējīgai izmantošanai, sekmējot uz zinātni balstītu vietējo resursu </w:t>
      </w:r>
      <w:r w:rsidR="0023195C" w:rsidRPr="008C0FC3">
        <w:rPr>
          <w:rFonts w:ascii="Times New Roman" w:hAnsi="Times New Roman"/>
          <w:sz w:val="24"/>
          <w:szCs w:val="24"/>
        </w:rPr>
        <w:t xml:space="preserve">efektīvu </w:t>
      </w:r>
      <w:r w:rsidRPr="008C0FC3">
        <w:rPr>
          <w:rFonts w:ascii="Times New Roman" w:hAnsi="Times New Roman"/>
          <w:sz w:val="24"/>
          <w:szCs w:val="24"/>
        </w:rPr>
        <w:t xml:space="preserve">izmantošanu, radot jaunus, tirgū pieprasītus konkurētspējīgus produktus, vienlaikus dodot pozitīvu ieguldījumu Latvijas siltumnīcefekta gāzu </w:t>
      </w:r>
      <w:r w:rsidR="004C285B" w:rsidRPr="008C0FC3">
        <w:rPr>
          <w:rFonts w:ascii="Times New Roman" w:hAnsi="Times New Roman"/>
          <w:sz w:val="24"/>
          <w:szCs w:val="24"/>
        </w:rPr>
        <w:t xml:space="preserve">(turpmāk – SEG) </w:t>
      </w:r>
      <w:r w:rsidRPr="008C0FC3">
        <w:rPr>
          <w:rFonts w:ascii="Times New Roman" w:hAnsi="Times New Roman"/>
          <w:sz w:val="24"/>
          <w:szCs w:val="24"/>
        </w:rPr>
        <w:t>emisiju</w:t>
      </w:r>
      <w:r w:rsidR="004C285B" w:rsidRPr="008C0FC3">
        <w:rPr>
          <w:rFonts w:ascii="Times New Roman" w:hAnsi="Times New Roman"/>
          <w:sz w:val="24"/>
          <w:szCs w:val="24"/>
        </w:rPr>
        <w:t xml:space="preserve"> </w:t>
      </w:r>
      <w:r w:rsidRPr="008C0FC3">
        <w:rPr>
          <w:rFonts w:ascii="Times New Roman" w:hAnsi="Times New Roman"/>
          <w:sz w:val="24"/>
          <w:szCs w:val="24"/>
        </w:rPr>
        <w:t xml:space="preserve">samazināšanas saistību izpildē un arī </w:t>
      </w:r>
      <w:r w:rsidR="00F25A61">
        <w:rPr>
          <w:rFonts w:ascii="Times New Roman" w:hAnsi="Times New Roman"/>
          <w:sz w:val="24"/>
          <w:szCs w:val="24"/>
        </w:rPr>
        <w:t>turpmāk nodrošinot Latvijas kā “zaļas”</w:t>
      </w:r>
      <w:r w:rsidRPr="008C0FC3">
        <w:rPr>
          <w:rFonts w:ascii="Times New Roman" w:hAnsi="Times New Roman"/>
          <w:sz w:val="24"/>
          <w:szCs w:val="24"/>
        </w:rPr>
        <w:t xml:space="preserve"> valsts tēla saglabāšanu.</w:t>
      </w:r>
    </w:p>
    <w:p w14:paraId="74F594E5" w14:textId="12A49019" w:rsidR="00CB04B3" w:rsidRPr="008C0FC3" w:rsidRDefault="00CB04B3" w:rsidP="00CE632B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 xml:space="preserve">Zemes racionālai apsaimniekošanai ir būtiska nozīme mūsu valsts attīstībā un pastāvēšanā. Zeme ir ierobežots resurss un daļa no dabas kapitāla. </w:t>
      </w:r>
      <w:r w:rsidR="00F25A61">
        <w:rPr>
          <w:rFonts w:ascii="Times New Roman" w:hAnsi="Times New Roman"/>
          <w:sz w:val="24"/>
          <w:szCs w:val="24"/>
        </w:rPr>
        <w:t xml:space="preserve">Dažādu tautsaimniecības nozaru </w:t>
      </w:r>
      <w:r w:rsidRPr="008C0FC3">
        <w:rPr>
          <w:rFonts w:ascii="Times New Roman" w:hAnsi="Times New Roman"/>
          <w:sz w:val="24"/>
          <w:szCs w:val="24"/>
        </w:rPr>
        <w:t xml:space="preserve">pieprasījums </w:t>
      </w:r>
      <w:r w:rsidR="00885F93" w:rsidRPr="008C0FC3">
        <w:rPr>
          <w:rFonts w:ascii="Times New Roman" w:hAnsi="Times New Roman"/>
          <w:sz w:val="24"/>
          <w:szCs w:val="24"/>
        </w:rPr>
        <w:t xml:space="preserve">pēc zemes </w:t>
      </w:r>
      <w:r w:rsidRPr="008C0FC3">
        <w:rPr>
          <w:rFonts w:ascii="Times New Roman" w:hAnsi="Times New Roman"/>
          <w:sz w:val="24"/>
          <w:szCs w:val="24"/>
        </w:rPr>
        <w:t>arvien pieaug, tāpēc ir nepieciešams nodefinēt ilgtermiņa mērķus zemes izmantošanā, jo šodienas lēmumi ietekmēs nākotnes iespējas.</w:t>
      </w:r>
    </w:p>
    <w:p w14:paraId="753EC85A" w14:textId="3D3A40A7" w:rsidR="0048710E" w:rsidRPr="008C0FC3" w:rsidRDefault="0048710E" w:rsidP="0048710E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  <w:lang w:eastAsia="lv-LV"/>
        </w:rPr>
        <w:t>Zemes politika ir konceptuāls stratēģisks</w:t>
      </w:r>
      <w:r w:rsidR="00C24D61" w:rsidRPr="008C0FC3">
        <w:rPr>
          <w:rFonts w:ascii="Times New Roman" w:hAnsi="Times New Roman"/>
          <w:sz w:val="24"/>
          <w:szCs w:val="24"/>
          <w:lang w:eastAsia="lv-LV"/>
        </w:rPr>
        <w:t xml:space="preserve"> starpnozaru</w:t>
      </w:r>
      <w:r w:rsidRPr="008C0FC3">
        <w:rPr>
          <w:rFonts w:ascii="Times New Roman" w:hAnsi="Times New Roman"/>
          <w:sz w:val="24"/>
          <w:szCs w:val="24"/>
          <w:lang w:eastAsia="lv-LV"/>
        </w:rPr>
        <w:t xml:space="preserve"> plānošanas dokuments, kurā koncentrētā formā </w:t>
      </w:r>
      <w:r w:rsidR="004D0D99" w:rsidRPr="008C0FC3">
        <w:rPr>
          <w:rFonts w:ascii="Times New Roman" w:hAnsi="Times New Roman"/>
          <w:sz w:val="24"/>
          <w:szCs w:val="24"/>
          <w:lang w:eastAsia="lv-LV"/>
        </w:rPr>
        <w:t xml:space="preserve">noteikti </w:t>
      </w:r>
      <w:r w:rsidRPr="008C0FC3">
        <w:rPr>
          <w:rFonts w:ascii="Times New Roman" w:hAnsi="Times New Roman"/>
          <w:sz w:val="24"/>
          <w:szCs w:val="24"/>
          <w:lang w:eastAsia="lv-LV"/>
        </w:rPr>
        <w:t xml:space="preserve">stratēģiskie mērķi un </w:t>
      </w:r>
      <w:r w:rsidR="00516748" w:rsidRPr="008C0FC3">
        <w:rPr>
          <w:rFonts w:ascii="Times New Roman" w:hAnsi="Times New Roman"/>
          <w:sz w:val="24"/>
          <w:szCs w:val="24"/>
          <w:lang w:eastAsia="lv-LV"/>
        </w:rPr>
        <w:t>rīcības politikas jeb darbības principi</w:t>
      </w:r>
      <w:r w:rsidRPr="008C0FC3">
        <w:rPr>
          <w:rFonts w:ascii="Times New Roman" w:hAnsi="Times New Roman"/>
          <w:sz w:val="24"/>
          <w:szCs w:val="24"/>
          <w:lang w:eastAsia="lv-LV"/>
        </w:rPr>
        <w:t>. Šāds dokuments izstrādāt</w:t>
      </w:r>
      <w:r w:rsidR="00C24D61" w:rsidRPr="008C0FC3">
        <w:rPr>
          <w:rFonts w:ascii="Times New Roman" w:hAnsi="Times New Roman"/>
          <w:sz w:val="24"/>
          <w:szCs w:val="24"/>
          <w:lang w:eastAsia="lv-LV"/>
        </w:rPr>
        <w:t>s</w:t>
      </w:r>
      <w:r w:rsidRPr="008C0FC3">
        <w:rPr>
          <w:rFonts w:ascii="Times New Roman" w:hAnsi="Times New Roman"/>
          <w:sz w:val="24"/>
          <w:szCs w:val="24"/>
          <w:lang w:eastAsia="lv-LV"/>
        </w:rPr>
        <w:t xml:space="preserve"> ar mērķi saglabāt zemi, kā nacionālas valsts pastāvēšanas pamatu un nacionālo bagātību</w:t>
      </w:r>
      <w:r w:rsidR="00C24D61" w:rsidRPr="008C0FC3">
        <w:rPr>
          <w:rFonts w:ascii="Times New Roman" w:hAnsi="Times New Roman"/>
          <w:sz w:val="24"/>
          <w:szCs w:val="24"/>
          <w:lang w:eastAsia="lv-LV"/>
        </w:rPr>
        <w:t>, kā arī salāgot dažādu nozaru intereses</w:t>
      </w:r>
      <w:r w:rsidR="00314FF5" w:rsidRPr="008C0FC3">
        <w:rPr>
          <w:rFonts w:ascii="Times New Roman" w:hAnsi="Times New Roman"/>
          <w:sz w:val="24"/>
          <w:szCs w:val="24"/>
          <w:lang w:eastAsia="lv-LV"/>
        </w:rPr>
        <w:t xml:space="preserve"> zemes izmantošanā</w:t>
      </w:r>
      <w:r w:rsidRPr="008C0FC3">
        <w:rPr>
          <w:rFonts w:ascii="Times New Roman" w:hAnsi="Times New Roman"/>
          <w:sz w:val="24"/>
          <w:szCs w:val="24"/>
          <w:lang w:eastAsia="lv-LV"/>
        </w:rPr>
        <w:t xml:space="preserve">. </w:t>
      </w:r>
      <w:r w:rsidR="00C24D61" w:rsidRPr="008C0FC3">
        <w:rPr>
          <w:rFonts w:ascii="Times New Roman" w:hAnsi="Times New Roman"/>
          <w:sz w:val="24"/>
          <w:szCs w:val="24"/>
          <w:lang w:eastAsia="lv-LV"/>
        </w:rPr>
        <w:t>Zemes politikai</w:t>
      </w:r>
      <w:r w:rsidR="00314FF5" w:rsidRPr="008C0FC3">
        <w:rPr>
          <w:rFonts w:ascii="Times New Roman" w:hAnsi="Times New Roman"/>
          <w:sz w:val="24"/>
          <w:szCs w:val="24"/>
          <w:lang w:eastAsia="lv-LV"/>
        </w:rPr>
        <w:t>, kas ietverta šajā dokumentā,</w:t>
      </w:r>
      <w:r w:rsidR="00151F44" w:rsidRPr="008C0FC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8C0FC3">
        <w:rPr>
          <w:rFonts w:ascii="Times New Roman" w:hAnsi="Times New Roman"/>
          <w:sz w:val="24"/>
          <w:szCs w:val="24"/>
          <w:lang w:eastAsia="lv-LV"/>
        </w:rPr>
        <w:t>nav noteikts konkrēts darbības termiņš</w:t>
      </w:r>
      <w:r w:rsidR="00FE6613" w:rsidRPr="008C0FC3">
        <w:rPr>
          <w:rFonts w:ascii="Times New Roman" w:hAnsi="Times New Roman"/>
          <w:sz w:val="24"/>
          <w:szCs w:val="24"/>
          <w:lang w:eastAsia="lv-LV"/>
        </w:rPr>
        <w:t xml:space="preserve"> un t</w:t>
      </w:r>
      <w:r w:rsidR="00314FF5" w:rsidRPr="008C0FC3">
        <w:rPr>
          <w:rFonts w:ascii="Times New Roman" w:hAnsi="Times New Roman"/>
          <w:sz w:val="24"/>
          <w:szCs w:val="24"/>
          <w:lang w:eastAsia="lv-LV"/>
        </w:rPr>
        <w:t>ā</w:t>
      </w:r>
      <w:r w:rsidR="00FE6613" w:rsidRPr="008C0FC3">
        <w:rPr>
          <w:rFonts w:ascii="Times New Roman" w:hAnsi="Times New Roman"/>
          <w:sz w:val="24"/>
          <w:szCs w:val="24"/>
          <w:lang w:eastAsia="lv-LV"/>
        </w:rPr>
        <w:t xml:space="preserve"> var būt aktuāl</w:t>
      </w:r>
      <w:r w:rsidR="00314FF5" w:rsidRPr="008C0FC3">
        <w:rPr>
          <w:rFonts w:ascii="Times New Roman" w:hAnsi="Times New Roman"/>
          <w:sz w:val="24"/>
          <w:szCs w:val="24"/>
          <w:lang w:eastAsia="lv-LV"/>
        </w:rPr>
        <w:t>a</w:t>
      </w:r>
      <w:r w:rsidR="00FE6613" w:rsidRPr="008C0FC3">
        <w:rPr>
          <w:rFonts w:ascii="Times New Roman" w:hAnsi="Times New Roman"/>
          <w:sz w:val="24"/>
          <w:szCs w:val="24"/>
          <w:lang w:eastAsia="lv-LV"/>
        </w:rPr>
        <w:t xml:space="preserve"> arī pēc 2030.</w:t>
      </w:r>
      <w:r w:rsidR="00F25A61">
        <w:rPr>
          <w:rFonts w:ascii="Times New Roman" w:hAnsi="Times New Roman"/>
          <w:sz w:val="24"/>
          <w:szCs w:val="24"/>
          <w:lang w:eastAsia="lv-LV"/>
        </w:rPr>
        <w:t> </w:t>
      </w:r>
      <w:r w:rsidR="00FE6613" w:rsidRPr="008C0FC3">
        <w:rPr>
          <w:rFonts w:ascii="Times New Roman" w:hAnsi="Times New Roman"/>
          <w:sz w:val="24"/>
          <w:szCs w:val="24"/>
          <w:lang w:eastAsia="lv-LV"/>
        </w:rPr>
        <w:t>gada</w:t>
      </w:r>
      <w:r w:rsidR="004D0D99" w:rsidRPr="008C0FC3">
        <w:rPr>
          <w:rFonts w:ascii="Times New Roman" w:hAnsi="Times New Roman"/>
          <w:sz w:val="24"/>
          <w:szCs w:val="24"/>
          <w:lang w:eastAsia="lv-LV"/>
        </w:rPr>
        <w:t>. T</w:t>
      </w:r>
      <w:r w:rsidR="00D666EB" w:rsidRPr="008C0FC3">
        <w:rPr>
          <w:rFonts w:ascii="Times New Roman" w:hAnsi="Times New Roman"/>
          <w:sz w:val="24"/>
          <w:szCs w:val="24"/>
          <w:lang w:eastAsia="lv-LV"/>
        </w:rPr>
        <w:t>omēr</w:t>
      </w:r>
      <w:r w:rsidRPr="008C0FC3">
        <w:rPr>
          <w:rFonts w:ascii="Times New Roman" w:hAnsi="Times New Roman"/>
          <w:sz w:val="24"/>
          <w:szCs w:val="24"/>
        </w:rPr>
        <w:t xml:space="preserve"> līdz ar jaunas Latvijas ilgt</w:t>
      </w:r>
      <w:r w:rsidR="00314FF5" w:rsidRPr="008C0FC3">
        <w:rPr>
          <w:rFonts w:ascii="Times New Roman" w:hAnsi="Times New Roman"/>
          <w:sz w:val="24"/>
          <w:szCs w:val="24"/>
        </w:rPr>
        <w:t>spējīgas</w:t>
      </w:r>
      <w:r w:rsidRPr="008C0FC3">
        <w:rPr>
          <w:rFonts w:ascii="Times New Roman" w:hAnsi="Times New Roman"/>
          <w:sz w:val="24"/>
          <w:szCs w:val="24"/>
        </w:rPr>
        <w:t xml:space="preserve"> attīstības </w:t>
      </w:r>
      <w:r w:rsidR="00230F98" w:rsidRPr="008C0FC3">
        <w:rPr>
          <w:rFonts w:ascii="Times New Roman" w:hAnsi="Times New Roman"/>
          <w:sz w:val="24"/>
          <w:szCs w:val="24"/>
        </w:rPr>
        <w:t xml:space="preserve">stratēģijas </w:t>
      </w:r>
      <w:r w:rsidRPr="008C0FC3">
        <w:rPr>
          <w:rFonts w:ascii="Times New Roman" w:hAnsi="Times New Roman"/>
          <w:sz w:val="24"/>
          <w:szCs w:val="24"/>
        </w:rPr>
        <w:t>izstrādi</w:t>
      </w:r>
      <w:r w:rsidR="00C24D61" w:rsidRPr="008C0FC3">
        <w:rPr>
          <w:rFonts w:ascii="Times New Roman" w:hAnsi="Times New Roman"/>
          <w:sz w:val="24"/>
          <w:szCs w:val="24"/>
        </w:rPr>
        <w:t>,</w:t>
      </w:r>
      <w:r w:rsidRPr="008C0FC3">
        <w:rPr>
          <w:rFonts w:ascii="Times New Roman" w:hAnsi="Times New Roman"/>
          <w:sz w:val="24"/>
          <w:szCs w:val="24"/>
        </w:rPr>
        <w:t xml:space="preserve"> būtu pārskatāmi</w:t>
      </w:r>
      <w:r w:rsidR="00314FF5" w:rsidRPr="008C0FC3">
        <w:rPr>
          <w:rFonts w:ascii="Times New Roman" w:hAnsi="Times New Roman"/>
          <w:sz w:val="24"/>
          <w:szCs w:val="24"/>
        </w:rPr>
        <w:t xml:space="preserve"> un, ja nepieciešams, koriģējami</w:t>
      </w:r>
      <w:r w:rsidRPr="008C0FC3">
        <w:rPr>
          <w:rFonts w:ascii="Times New Roman" w:hAnsi="Times New Roman"/>
          <w:sz w:val="24"/>
          <w:szCs w:val="24"/>
        </w:rPr>
        <w:t xml:space="preserve"> arī zemes politikā izvirzītie mērķi un principi.</w:t>
      </w:r>
    </w:p>
    <w:p w14:paraId="04992AD2" w14:textId="447F7F48" w:rsidR="008016EB" w:rsidRPr="008C0FC3" w:rsidRDefault="00986DE0" w:rsidP="008016EB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  <w:lang w:eastAsia="lv-LV"/>
        </w:rPr>
        <w:t>Zemes politikā definētie mērķi un rīcība</w:t>
      </w:r>
      <w:r w:rsidR="00D666EB" w:rsidRPr="008C0FC3">
        <w:rPr>
          <w:rFonts w:ascii="Times New Roman" w:hAnsi="Times New Roman"/>
          <w:sz w:val="24"/>
          <w:szCs w:val="24"/>
          <w:lang w:eastAsia="lv-LV"/>
        </w:rPr>
        <w:t>s</w:t>
      </w:r>
      <w:r w:rsidRPr="008C0FC3">
        <w:rPr>
          <w:rFonts w:ascii="Times New Roman" w:hAnsi="Times New Roman"/>
          <w:sz w:val="24"/>
          <w:szCs w:val="24"/>
          <w:lang w:eastAsia="lv-LV"/>
        </w:rPr>
        <w:t xml:space="preserve"> tiek attiecināta</w:t>
      </w:r>
      <w:r w:rsidR="00D666EB" w:rsidRPr="008C0FC3">
        <w:rPr>
          <w:rFonts w:ascii="Times New Roman" w:hAnsi="Times New Roman"/>
          <w:sz w:val="24"/>
          <w:szCs w:val="24"/>
          <w:lang w:eastAsia="lv-LV"/>
        </w:rPr>
        <w:t>s</w:t>
      </w:r>
      <w:r w:rsidR="00441BDF" w:rsidRPr="008C0FC3">
        <w:rPr>
          <w:rFonts w:ascii="Times New Roman" w:hAnsi="Times New Roman"/>
          <w:sz w:val="24"/>
          <w:szCs w:val="24"/>
          <w:lang w:eastAsia="lv-LV"/>
        </w:rPr>
        <w:t xml:space="preserve"> uz visu Latvijas teritoriju neatkarīgi no zemes </w:t>
      </w:r>
      <w:r w:rsidR="00FE6613" w:rsidRPr="008C0FC3">
        <w:rPr>
          <w:rFonts w:ascii="Times New Roman" w:hAnsi="Times New Roman"/>
          <w:sz w:val="24"/>
          <w:szCs w:val="24"/>
          <w:lang w:eastAsia="lv-LV"/>
        </w:rPr>
        <w:t xml:space="preserve">piederības un tās </w:t>
      </w:r>
      <w:r w:rsidRPr="008C0FC3">
        <w:rPr>
          <w:rFonts w:ascii="Times New Roman" w:hAnsi="Times New Roman"/>
          <w:sz w:val="24"/>
          <w:szCs w:val="24"/>
          <w:lang w:eastAsia="lv-LV"/>
        </w:rPr>
        <w:t>izmantošanas veida</w:t>
      </w:r>
      <w:r w:rsidR="00441BDF" w:rsidRPr="008C0FC3">
        <w:rPr>
          <w:rFonts w:ascii="Times New Roman" w:hAnsi="Times New Roman"/>
          <w:sz w:val="24"/>
          <w:szCs w:val="24"/>
          <w:lang w:eastAsia="lv-LV"/>
        </w:rPr>
        <w:t>.</w:t>
      </w:r>
      <w:r w:rsidR="00DB4FC5" w:rsidRPr="008C0FC3">
        <w:rPr>
          <w:rFonts w:ascii="Times New Roman" w:hAnsi="Times New Roman"/>
          <w:sz w:val="24"/>
          <w:szCs w:val="24"/>
        </w:rPr>
        <w:t xml:space="preserve"> </w:t>
      </w:r>
    </w:p>
    <w:p w14:paraId="2A2D3077" w14:textId="0A6BC89A" w:rsidR="00E55999" w:rsidRPr="008C0FC3" w:rsidRDefault="00E55999" w:rsidP="008016EB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 xml:space="preserve">Ņemot vērā, ka zemes politika ir konceptuāls stratēģisks starpnozaru politikas plānošanas dokuments, kurā noteiktie mērķi un principi ir integrējami nozaru politikās, konkrētu uzdevumu īstenošanas </w:t>
      </w:r>
      <w:r w:rsidR="006922A2" w:rsidRPr="008C0FC3">
        <w:rPr>
          <w:rFonts w:ascii="Times New Roman" w:hAnsi="Times New Roman"/>
          <w:sz w:val="24"/>
          <w:szCs w:val="24"/>
        </w:rPr>
        <w:t>ietek</w:t>
      </w:r>
      <w:r w:rsidR="00201356" w:rsidRPr="008C0FC3">
        <w:rPr>
          <w:rFonts w:ascii="Times New Roman" w:hAnsi="Times New Roman"/>
          <w:sz w:val="24"/>
          <w:szCs w:val="24"/>
        </w:rPr>
        <w:t xml:space="preserve">me uz valsts budžetu ir </w:t>
      </w:r>
      <w:r w:rsidR="00D670BE" w:rsidRPr="008C0FC3">
        <w:rPr>
          <w:rFonts w:ascii="Times New Roman" w:hAnsi="Times New Roman"/>
          <w:sz w:val="24"/>
          <w:szCs w:val="24"/>
        </w:rPr>
        <w:t>iz</w:t>
      </w:r>
      <w:r w:rsidR="00201356" w:rsidRPr="008C0FC3">
        <w:rPr>
          <w:rFonts w:ascii="Times New Roman" w:hAnsi="Times New Roman"/>
          <w:sz w:val="24"/>
          <w:szCs w:val="24"/>
        </w:rPr>
        <w:t xml:space="preserve">skatāma, izstrādājot </w:t>
      </w:r>
      <w:r w:rsidR="006922A2" w:rsidRPr="008C0FC3">
        <w:rPr>
          <w:rFonts w:ascii="Times New Roman" w:hAnsi="Times New Roman"/>
          <w:sz w:val="24"/>
          <w:szCs w:val="24"/>
        </w:rPr>
        <w:t>nozaru politiku</w:t>
      </w:r>
      <w:r w:rsidR="00201356" w:rsidRPr="008C0FC3">
        <w:rPr>
          <w:rFonts w:ascii="Times New Roman" w:hAnsi="Times New Roman"/>
          <w:sz w:val="24"/>
          <w:szCs w:val="24"/>
        </w:rPr>
        <w:t xml:space="preserve"> plānošanas dokumentu</w:t>
      </w:r>
      <w:r w:rsidR="00773668" w:rsidRPr="008C0FC3">
        <w:rPr>
          <w:rFonts w:ascii="Times New Roman" w:hAnsi="Times New Roman"/>
          <w:sz w:val="24"/>
          <w:szCs w:val="24"/>
        </w:rPr>
        <w:t>s un plānojot konkrēt</w:t>
      </w:r>
      <w:r w:rsidR="00E60664" w:rsidRPr="008C0FC3">
        <w:rPr>
          <w:rFonts w:ascii="Times New Roman" w:hAnsi="Times New Roman"/>
          <w:sz w:val="24"/>
          <w:szCs w:val="24"/>
        </w:rPr>
        <w:t xml:space="preserve">u </w:t>
      </w:r>
      <w:r w:rsidR="00773668" w:rsidRPr="008C0FC3">
        <w:rPr>
          <w:rFonts w:ascii="Times New Roman" w:hAnsi="Times New Roman"/>
          <w:sz w:val="24"/>
          <w:szCs w:val="24"/>
        </w:rPr>
        <w:t>rīcīb</w:t>
      </w:r>
      <w:r w:rsidR="00E60664" w:rsidRPr="008C0FC3">
        <w:rPr>
          <w:rFonts w:ascii="Times New Roman" w:hAnsi="Times New Roman"/>
          <w:sz w:val="24"/>
          <w:szCs w:val="24"/>
        </w:rPr>
        <w:t xml:space="preserve">u. </w:t>
      </w:r>
    </w:p>
    <w:p w14:paraId="030C732A" w14:textId="5F0DA21A" w:rsidR="00E00F48" w:rsidRPr="008C0FC3" w:rsidRDefault="00E00F48" w:rsidP="007A203E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FC3">
        <w:rPr>
          <w:rFonts w:ascii="Times New Roman" w:hAnsi="Times New Roman" w:cs="Times New Roman"/>
          <w:sz w:val="24"/>
          <w:szCs w:val="24"/>
        </w:rPr>
        <w:t>1.Zemes politikas mērķi</w:t>
      </w:r>
    </w:p>
    <w:p w14:paraId="0FAAC091" w14:textId="54467588" w:rsidR="007A203E" w:rsidRPr="008C0FC3" w:rsidRDefault="007A203E" w:rsidP="00193905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 xml:space="preserve">Eiropas Savienības Ilgtspējīgas attīstības </w:t>
      </w:r>
      <w:r w:rsidR="004D0D99" w:rsidRPr="008C0FC3">
        <w:rPr>
          <w:rFonts w:ascii="Times New Roman" w:hAnsi="Times New Roman"/>
          <w:sz w:val="24"/>
          <w:szCs w:val="24"/>
        </w:rPr>
        <w:t>stratēģijas</w:t>
      </w:r>
      <w:r w:rsidR="0096493F" w:rsidRPr="008C0FC3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4D0D99" w:rsidRPr="008C0FC3">
        <w:rPr>
          <w:rFonts w:ascii="Times New Roman" w:hAnsi="Times New Roman"/>
          <w:sz w:val="24"/>
          <w:szCs w:val="24"/>
        </w:rPr>
        <w:t xml:space="preserve"> </w:t>
      </w:r>
      <w:r w:rsidR="00D670BE" w:rsidRPr="008C0FC3">
        <w:rPr>
          <w:rFonts w:ascii="Times New Roman" w:hAnsi="Times New Roman"/>
          <w:sz w:val="24"/>
          <w:szCs w:val="24"/>
        </w:rPr>
        <w:t xml:space="preserve">(turpmāk – stratēģija) </w:t>
      </w:r>
      <w:r w:rsidRPr="008C0FC3">
        <w:rPr>
          <w:rFonts w:ascii="Times New Roman" w:hAnsi="Times New Roman"/>
          <w:sz w:val="24"/>
          <w:szCs w:val="24"/>
        </w:rPr>
        <w:t>vien</w:t>
      </w:r>
      <w:r w:rsidR="007E31EA" w:rsidRPr="008C0FC3">
        <w:rPr>
          <w:rFonts w:ascii="Times New Roman" w:hAnsi="Times New Roman"/>
          <w:sz w:val="24"/>
          <w:szCs w:val="24"/>
        </w:rPr>
        <w:t>i</w:t>
      </w:r>
      <w:r w:rsidRPr="008C0FC3">
        <w:rPr>
          <w:rFonts w:ascii="Times New Roman" w:hAnsi="Times New Roman"/>
          <w:sz w:val="24"/>
          <w:szCs w:val="24"/>
        </w:rPr>
        <w:t xml:space="preserve"> no </w:t>
      </w:r>
      <w:r w:rsidRPr="008C0FC3">
        <w:rPr>
          <w:rFonts w:ascii="Times New Roman" w:hAnsi="Times New Roman"/>
          <w:sz w:val="24"/>
          <w:szCs w:val="24"/>
        </w:rPr>
        <w:lastRenderedPageBreak/>
        <w:t xml:space="preserve">galvenajiem mērķiem </w:t>
      </w:r>
      <w:r w:rsidR="007E31EA" w:rsidRPr="008C0FC3">
        <w:rPr>
          <w:rFonts w:ascii="Times New Roman" w:hAnsi="Times New Roman"/>
          <w:sz w:val="24"/>
          <w:szCs w:val="24"/>
        </w:rPr>
        <w:t xml:space="preserve">ir veicināt ekonomisko labklājību un </w:t>
      </w:r>
      <w:r w:rsidR="00C24D61" w:rsidRPr="008C0FC3">
        <w:rPr>
          <w:rFonts w:ascii="Times New Roman" w:hAnsi="Times New Roman"/>
          <w:sz w:val="24"/>
          <w:szCs w:val="24"/>
        </w:rPr>
        <w:t>nodrošināt vides aizsardzību</w:t>
      </w:r>
      <w:r w:rsidRPr="008C0FC3">
        <w:rPr>
          <w:rFonts w:ascii="Times New Roman" w:hAnsi="Times New Roman"/>
          <w:sz w:val="24"/>
          <w:szCs w:val="24"/>
        </w:rPr>
        <w:t xml:space="preserve">, saglabājot zemes spēju atbalstīt dzīvību visā daudzveidībā, ievērojot, ka dabas resursi ir ierobežoti. </w:t>
      </w:r>
      <w:r w:rsidR="00C24D61" w:rsidRPr="008C0FC3">
        <w:rPr>
          <w:rFonts w:ascii="Times New Roman" w:hAnsi="Times New Roman"/>
          <w:sz w:val="24"/>
          <w:szCs w:val="24"/>
        </w:rPr>
        <w:t xml:space="preserve">Tāpēc </w:t>
      </w:r>
      <w:r w:rsidR="00D666EB" w:rsidRPr="008C0FC3">
        <w:rPr>
          <w:rFonts w:ascii="Times New Roman" w:hAnsi="Times New Roman"/>
          <w:sz w:val="24"/>
          <w:szCs w:val="24"/>
        </w:rPr>
        <w:t xml:space="preserve">arī zemes apsaimniekošanā </w:t>
      </w:r>
      <w:r w:rsidR="00C24D61" w:rsidRPr="008C0FC3">
        <w:rPr>
          <w:rFonts w:ascii="Times New Roman" w:hAnsi="Times New Roman"/>
          <w:sz w:val="24"/>
          <w:szCs w:val="24"/>
        </w:rPr>
        <w:t>u</w:t>
      </w:r>
      <w:r w:rsidRPr="008C0FC3">
        <w:rPr>
          <w:rFonts w:ascii="Times New Roman" w:hAnsi="Times New Roman"/>
          <w:sz w:val="24"/>
          <w:szCs w:val="24"/>
        </w:rPr>
        <w:t xml:space="preserve">zdevums </w:t>
      </w:r>
      <w:r w:rsidR="004D0D99" w:rsidRPr="008C0FC3">
        <w:rPr>
          <w:rFonts w:ascii="Times New Roman" w:hAnsi="Times New Roman"/>
          <w:sz w:val="24"/>
          <w:szCs w:val="24"/>
        </w:rPr>
        <w:t xml:space="preserve">ir </w:t>
      </w:r>
      <w:r w:rsidRPr="008C0FC3">
        <w:rPr>
          <w:rFonts w:ascii="Times New Roman" w:hAnsi="Times New Roman"/>
          <w:sz w:val="24"/>
          <w:szCs w:val="24"/>
        </w:rPr>
        <w:t>nodrošināt vides aizsardzību un vides uzlabošanu, kā arī veicināt ilgtspējīgu patēriņu un ražošanu, lai likvidētu saikni</w:t>
      </w:r>
      <w:r w:rsidR="00C24D61" w:rsidRPr="008C0FC3">
        <w:rPr>
          <w:rFonts w:ascii="Times New Roman" w:hAnsi="Times New Roman"/>
          <w:sz w:val="24"/>
          <w:szCs w:val="24"/>
        </w:rPr>
        <w:t xml:space="preserve"> (sasaisti)</w:t>
      </w:r>
      <w:r w:rsidRPr="008C0FC3">
        <w:rPr>
          <w:rFonts w:ascii="Times New Roman" w:hAnsi="Times New Roman"/>
          <w:sz w:val="24"/>
          <w:szCs w:val="24"/>
        </w:rPr>
        <w:t xml:space="preserve"> starp ekonomikas izaugsmi un vides degradāciju</w:t>
      </w:r>
      <w:r w:rsidR="00EF112B" w:rsidRPr="008C0FC3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8C0FC3">
        <w:rPr>
          <w:rFonts w:ascii="Times New Roman" w:hAnsi="Times New Roman"/>
          <w:sz w:val="24"/>
          <w:szCs w:val="24"/>
        </w:rPr>
        <w:t>.</w:t>
      </w:r>
      <w:r w:rsidR="007F033D" w:rsidRPr="008C0FC3">
        <w:rPr>
          <w:rFonts w:ascii="Times New Roman" w:hAnsi="Times New Roman"/>
          <w:sz w:val="24"/>
          <w:szCs w:val="24"/>
        </w:rPr>
        <w:t xml:space="preserve"> Minētajā stratēģijā ekonomisko labklājību plānots sasniegt</w:t>
      </w:r>
      <w:r w:rsidR="00BD24A9" w:rsidRPr="008C0FC3">
        <w:rPr>
          <w:rFonts w:ascii="Times New Roman" w:hAnsi="Times New Roman"/>
          <w:sz w:val="24"/>
          <w:szCs w:val="24"/>
        </w:rPr>
        <w:t>,</w:t>
      </w:r>
      <w:r w:rsidR="007F033D" w:rsidRPr="008C0FC3">
        <w:rPr>
          <w:rFonts w:ascii="Times New Roman" w:hAnsi="Times New Roman"/>
          <w:sz w:val="24"/>
          <w:szCs w:val="24"/>
        </w:rPr>
        <w:t xml:space="preserve"> </w:t>
      </w:r>
      <w:r w:rsidR="00C121BB" w:rsidRPr="008C0FC3">
        <w:rPr>
          <w:rFonts w:ascii="Times New Roman" w:hAnsi="Times New Roman"/>
          <w:sz w:val="24"/>
          <w:szCs w:val="24"/>
        </w:rPr>
        <w:t>veicino</w:t>
      </w:r>
      <w:r w:rsidR="007F033D" w:rsidRPr="008C0FC3">
        <w:rPr>
          <w:rFonts w:ascii="Times New Roman" w:hAnsi="Times New Roman"/>
          <w:sz w:val="24"/>
          <w:szCs w:val="24"/>
        </w:rPr>
        <w:t>t jauninājumiem, zināšanām bagātu, konkurētspējīgu un ekoloģiski efektīvu ekonomiku.</w:t>
      </w:r>
    </w:p>
    <w:p w14:paraId="24AA37E6" w14:textId="69E55506" w:rsidR="00E92D10" w:rsidRPr="008C0FC3" w:rsidRDefault="00C24D61" w:rsidP="00193905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Latvijas ilgtermiņa attīstības stratēģijā</w:t>
      </w:r>
      <w:r w:rsidR="00FB3453" w:rsidRPr="008C0FC3">
        <w:rPr>
          <w:rFonts w:ascii="Times New Roman" w:hAnsi="Times New Roman"/>
          <w:sz w:val="24"/>
          <w:szCs w:val="24"/>
        </w:rPr>
        <w:t>:</w:t>
      </w:r>
      <w:r w:rsidRPr="008C0FC3">
        <w:rPr>
          <w:rFonts w:ascii="Times New Roman" w:hAnsi="Times New Roman"/>
          <w:sz w:val="24"/>
          <w:szCs w:val="24"/>
        </w:rPr>
        <w:t xml:space="preserve"> Latvija 2030</w:t>
      </w:r>
      <w:r w:rsidR="00FB3453" w:rsidRPr="008C0FC3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Pr="008C0FC3">
        <w:rPr>
          <w:rFonts w:ascii="Times New Roman" w:hAnsi="Times New Roman"/>
          <w:sz w:val="24"/>
          <w:szCs w:val="24"/>
        </w:rPr>
        <w:t xml:space="preserve"> kā mērķis </w:t>
      </w:r>
      <w:r w:rsidR="00516748" w:rsidRPr="008C0FC3">
        <w:rPr>
          <w:rFonts w:ascii="Times New Roman" w:hAnsi="Times New Roman"/>
          <w:sz w:val="24"/>
          <w:szCs w:val="24"/>
        </w:rPr>
        <w:t>noteikts</w:t>
      </w:r>
      <w:r w:rsidRPr="008C0FC3">
        <w:rPr>
          <w:rFonts w:ascii="Times New Roman" w:hAnsi="Times New Roman"/>
          <w:sz w:val="24"/>
          <w:szCs w:val="24"/>
        </w:rPr>
        <w:t xml:space="preserve">: </w:t>
      </w:r>
      <w:r w:rsidR="00E92D10" w:rsidRPr="008C0FC3">
        <w:rPr>
          <w:rFonts w:ascii="Times New Roman" w:hAnsi="Times New Roman"/>
          <w:sz w:val="24"/>
          <w:szCs w:val="24"/>
        </w:rPr>
        <w:t>Latvija – mūsu mājas – zaļa un sakopta, radoša un ērti sasniedzama vieta pasaules telpā, par kuras ilgtspējīgu attīstību mēs esam atbildīgi nākamo paaudžu priekšā.</w:t>
      </w:r>
    </w:p>
    <w:p w14:paraId="78D2D293" w14:textId="7ECF14E4" w:rsidR="002D3B86" w:rsidRPr="008C0FC3" w:rsidRDefault="00590795" w:rsidP="003E7FC2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 xml:space="preserve">Vadoties </w:t>
      </w:r>
      <w:r w:rsidR="008E23F2" w:rsidRPr="008C0FC3">
        <w:rPr>
          <w:rFonts w:ascii="Times New Roman" w:hAnsi="Times New Roman"/>
          <w:sz w:val="24"/>
          <w:szCs w:val="24"/>
        </w:rPr>
        <w:t>pēc</w:t>
      </w:r>
      <w:r w:rsidR="0011685C" w:rsidRPr="008C0FC3">
        <w:rPr>
          <w:rFonts w:ascii="Times New Roman" w:hAnsi="Times New Roman"/>
          <w:sz w:val="24"/>
          <w:szCs w:val="24"/>
        </w:rPr>
        <w:t xml:space="preserve"> minētajiem ilgtermiņa plānošanas dokumentiem</w:t>
      </w:r>
      <w:r w:rsidRPr="008C0FC3">
        <w:rPr>
          <w:rFonts w:ascii="Times New Roman" w:hAnsi="Times New Roman"/>
          <w:sz w:val="24"/>
          <w:szCs w:val="24"/>
        </w:rPr>
        <w:t>, z</w:t>
      </w:r>
      <w:r w:rsidR="008016EB" w:rsidRPr="008C0FC3">
        <w:rPr>
          <w:rFonts w:ascii="Times New Roman" w:hAnsi="Times New Roman"/>
          <w:sz w:val="24"/>
          <w:szCs w:val="24"/>
        </w:rPr>
        <w:t>emes politikas virsmērķis ir</w:t>
      </w:r>
      <w:r w:rsidR="008016EB" w:rsidRPr="008C0FC3">
        <w:rPr>
          <w:rFonts w:ascii="Times New Roman" w:hAnsi="Times New Roman"/>
          <w:b/>
          <w:sz w:val="24"/>
          <w:szCs w:val="24"/>
        </w:rPr>
        <w:t xml:space="preserve"> zemes </w:t>
      </w:r>
      <w:r w:rsidRPr="008C0FC3">
        <w:rPr>
          <w:rFonts w:ascii="Times New Roman" w:hAnsi="Times New Roman"/>
          <w:b/>
          <w:sz w:val="24"/>
          <w:szCs w:val="24"/>
        </w:rPr>
        <w:t xml:space="preserve">ilgtspējīga </w:t>
      </w:r>
      <w:r w:rsidR="000A31BF" w:rsidRPr="008C0FC3">
        <w:rPr>
          <w:rFonts w:ascii="Times New Roman" w:hAnsi="Times New Roman"/>
          <w:b/>
          <w:sz w:val="24"/>
          <w:szCs w:val="24"/>
        </w:rPr>
        <w:t>apsaimniekošana</w:t>
      </w:r>
      <w:r w:rsidR="008016EB" w:rsidRPr="008C0FC3">
        <w:rPr>
          <w:rFonts w:ascii="Times New Roman" w:hAnsi="Times New Roman"/>
          <w:b/>
          <w:sz w:val="24"/>
          <w:szCs w:val="24"/>
        </w:rPr>
        <w:t xml:space="preserve">, kas nodrošina </w:t>
      </w:r>
      <w:r w:rsidR="00CE7156" w:rsidRPr="008C0FC3">
        <w:rPr>
          <w:rFonts w:ascii="Times New Roman" w:hAnsi="Times New Roman"/>
          <w:b/>
          <w:sz w:val="24"/>
          <w:szCs w:val="24"/>
        </w:rPr>
        <w:t xml:space="preserve">oglekļa mazietilpīgu </w:t>
      </w:r>
      <w:r w:rsidR="008016EB" w:rsidRPr="008C0FC3">
        <w:rPr>
          <w:rFonts w:ascii="Times New Roman" w:hAnsi="Times New Roman"/>
          <w:b/>
          <w:sz w:val="24"/>
          <w:szCs w:val="24"/>
        </w:rPr>
        <w:t>ekonomisko izaugsmi</w:t>
      </w:r>
      <w:r w:rsidR="00865465" w:rsidRPr="008C0FC3">
        <w:rPr>
          <w:rFonts w:ascii="Times New Roman" w:hAnsi="Times New Roman"/>
          <w:b/>
          <w:sz w:val="24"/>
          <w:szCs w:val="24"/>
        </w:rPr>
        <w:t>, iespēju vienlīdzību</w:t>
      </w:r>
      <w:r w:rsidR="008B7644" w:rsidRPr="008C0FC3">
        <w:rPr>
          <w:rStyle w:val="FootnoteReference"/>
          <w:rFonts w:ascii="Times New Roman" w:hAnsi="Times New Roman"/>
          <w:b/>
          <w:sz w:val="24"/>
          <w:szCs w:val="24"/>
        </w:rPr>
        <w:footnoteReference w:id="6"/>
      </w:r>
      <w:r w:rsidR="00BE65D3" w:rsidRPr="008C0FC3">
        <w:rPr>
          <w:rFonts w:ascii="Times New Roman" w:hAnsi="Times New Roman"/>
          <w:b/>
          <w:sz w:val="24"/>
          <w:szCs w:val="24"/>
        </w:rPr>
        <w:t>,</w:t>
      </w:r>
      <w:r w:rsidR="00BE65D3" w:rsidRPr="008C0FC3">
        <w:rPr>
          <w:rFonts w:ascii="Times New Roman" w:hAnsi="Times New Roman"/>
          <w:sz w:val="24"/>
          <w:szCs w:val="24"/>
        </w:rPr>
        <w:t xml:space="preserve"> </w:t>
      </w:r>
      <w:r w:rsidR="00BE65D3" w:rsidRPr="008C0FC3">
        <w:rPr>
          <w:rFonts w:ascii="Times New Roman" w:hAnsi="Times New Roman"/>
          <w:b/>
          <w:sz w:val="24"/>
          <w:szCs w:val="24"/>
        </w:rPr>
        <w:t>bioloģiskās daudzveidības saglabāšanu</w:t>
      </w:r>
      <w:r w:rsidR="008016EB" w:rsidRPr="008C0FC3">
        <w:rPr>
          <w:rFonts w:ascii="Times New Roman" w:hAnsi="Times New Roman"/>
          <w:b/>
          <w:sz w:val="24"/>
          <w:szCs w:val="24"/>
        </w:rPr>
        <w:t xml:space="preserve"> un klimatnoturīgu attīstību</w:t>
      </w:r>
      <w:r w:rsidR="00307466" w:rsidRPr="008C0FC3">
        <w:rPr>
          <w:rFonts w:ascii="Times New Roman" w:hAnsi="Times New Roman"/>
          <w:b/>
          <w:sz w:val="24"/>
          <w:szCs w:val="24"/>
        </w:rPr>
        <w:t>.</w:t>
      </w:r>
      <w:r w:rsidR="00871ECA" w:rsidRPr="008C0FC3">
        <w:rPr>
          <w:rFonts w:ascii="Times New Roman" w:hAnsi="Times New Roman"/>
          <w:sz w:val="24"/>
          <w:szCs w:val="24"/>
        </w:rPr>
        <w:t xml:space="preserve"> </w:t>
      </w:r>
      <w:r w:rsidR="00E55999" w:rsidRPr="008C0FC3">
        <w:rPr>
          <w:rFonts w:ascii="Times New Roman" w:hAnsi="Times New Roman"/>
          <w:sz w:val="24"/>
          <w:szCs w:val="24"/>
        </w:rPr>
        <w:t>Tomēr zemes politik</w:t>
      </w:r>
      <w:r w:rsidR="00482882" w:rsidRPr="008C0FC3">
        <w:rPr>
          <w:rFonts w:ascii="Times New Roman" w:hAnsi="Times New Roman"/>
          <w:sz w:val="24"/>
          <w:szCs w:val="24"/>
        </w:rPr>
        <w:t>a</w:t>
      </w:r>
      <w:r w:rsidR="00E55999" w:rsidRPr="008C0FC3">
        <w:rPr>
          <w:rFonts w:ascii="Times New Roman" w:hAnsi="Times New Roman"/>
          <w:sz w:val="24"/>
          <w:szCs w:val="24"/>
        </w:rPr>
        <w:t xml:space="preserve"> nav tikai definēti sasniedzamie mērķi, bet plašākā nozīmē tā ir mūsu atbildība par vietu</w:t>
      </w:r>
      <w:r w:rsidR="00DD6E7F" w:rsidRPr="008C0FC3">
        <w:rPr>
          <w:rFonts w:ascii="Times New Roman" w:hAnsi="Times New Roman"/>
          <w:sz w:val="24"/>
          <w:szCs w:val="24"/>
        </w:rPr>
        <w:t>,</w:t>
      </w:r>
      <w:r w:rsidR="00E55999" w:rsidRPr="008C0FC3">
        <w:rPr>
          <w:rFonts w:ascii="Times New Roman" w:hAnsi="Times New Roman"/>
          <w:sz w:val="24"/>
          <w:szCs w:val="24"/>
        </w:rPr>
        <w:t xml:space="preserve"> kur dzīvojam, atbildība par nākamo paaudžu labklājību, līdz ar to z</w:t>
      </w:r>
      <w:r w:rsidR="00660754" w:rsidRPr="008C0FC3">
        <w:rPr>
          <w:rFonts w:ascii="Times New Roman" w:hAnsi="Times New Roman"/>
          <w:sz w:val="24"/>
          <w:szCs w:val="24"/>
        </w:rPr>
        <w:t>emes politikas pamatā ir uzstādījums, ka zemi apsaimniekojam ar atbildību, domājot par nākamajām paaudzēm un ievērojot līdzsvaru starp dažādām interesēm</w:t>
      </w:r>
      <w:r w:rsidR="008E23F2" w:rsidRPr="008C0FC3">
        <w:rPr>
          <w:rFonts w:ascii="Times New Roman" w:hAnsi="Times New Roman"/>
          <w:sz w:val="24"/>
          <w:szCs w:val="24"/>
        </w:rPr>
        <w:t>.</w:t>
      </w:r>
      <w:r w:rsidR="00660754" w:rsidRPr="008C0FC3">
        <w:rPr>
          <w:rFonts w:ascii="Times New Roman" w:hAnsi="Times New Roman"/>
          <w:sz w:val="24"/>
          <w:szCs w:val="24"/>
        </w:rPr>
        <w:t xml:space="preserve"> </w:t>
      </w:r>
    </w:p>
    <w:p w14:paraId="62562269" w14:textId="2A3DEFFE" w:rsidR="00812360" w:rsidRPr="008C0FC3" w:rsidRDefault="00193905" w:rsidP="003E7FC2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 xml:space="preserve">Zemes politikas </w:t>
      </w:r>
      <w:r w:rsidR="007B7632" w:rsidRPr="008C0FC3">
        <w:rPr>
          <w:rFonts w:ascii="Times New Roman" w:hAnsi="Times New Roman"/>
          <w:sz w:val="24"/>
          <w:szCs w:val="24"/>
        </w:rPr>
        <w:t>virs</w:t>
      </w:r>
      <w:r w:rsidRPr="008C0FC3">
        <w:rPr>
          <w:rFonts w:ascii="Times New Roman" w:hAnsi="Times New Roman"/>
          <w:sz w:val="24"/>
          <w:szCs w:val="24"/>
        </w:rPr>
        <w:t>mērķa sasniegšana</w:t>
      </w:r>
      <w:r w:rsidR="00EC76A8" w:rsidRPr="008C0FC3">
        <w:rPr>
          <w:rFonts w:ascii="Times New Roman" w:hAnsi="Times New Roman"/>
          <w:sz w:val="24"/>
          <w:szCs w:val="24"/>
        </w:rPr>
        <w:t xml:space="preserve">i zeme tiek apskatīta no </w:t>
      </w:r>
      <w:r w:rsidR="00562791" w:rsidRPr="008C0FC3">
        <w:rPr>
          <w:rFonts w:ascii="Times New Roman" w:hAnsi="Times New Roman"/>
          <w:sz w:val="24"/>
          <w:szCs w:val="24"/>
        </w:rPr>
        <w:t>trim</w:t>
      </w:r>
      <w:r w:rsidRPr="008C0FC3">
        <w:rPr>
          <w:rFonts w:ascii="Times New Roman" w:hAnsi="Times New Roman"/>
          <w:sz w:val="24"/>
          <w:szCs w:val="24"/>
        </w:rPr>
        <w:t xml:space="preserve"> savstarpēji </w:t>
      </w:r>
      <w:r w:rsidR="00EC76A8" w:rsidRPr="008C0FC3">
        <w:rPr>
          <w:rFonts w:ascii="Times New Roman" w:hAnsi="Times New Roman"/>
          <w:sz w:val="24"/>
          <w:szCs w:val="24"/>
        </w:rPr>
        <w:t>saistītiem</w:t>
      </w:r>
      <w:r w:rsidR="007C2567" w:rsidRPr="008C0FC3">
        <w:rPr>
          <w:rFonts w:ascii="Times New Roman" w:hAnsi="Times New Roman"/>
          <w:sz w:val="24"/>
          <w:szCs w:val="24"/>
        </w:rPr>
        <w:t xml:space="preserve"> un papildinošiem</w:t>
      </w:r>
      <w:r w:rsidR="00EC76A8" w:rsidRPr="008C0FC3">
        <w:rPr>
          <w:rFonts w:ascii="Times New Roman" w:hAnsi="Times New Roman"/>
          <w:sz w:val="24"/>
          <w:szCs w:val="24"/>
        </w:rPr>
        <w:t xml:space="preserve"> </w:t>
      </w:r>
      <w:r w:rsidRPr="008C0FC3">
        <w:rPr>
          <w:rFonts w:ascii="Times New Roman" w:hAnsi="Times New Roman"/>
          <w:sz w:val="24"/>
          <w:szCs w:val="24"/>
        </w:rPr>
        <w:t xml:space="preserve">zemes izmantošanas </w:t>
      </w:r>
      <w:r w:rsidR="00351FCA" w:rsidRPr="008C0FC3">
        <w:rPr>
          <w:rFonts w:ascii="Times New Roman" w:hAnsi="Times New Roman"/>
          <w:sz w:val="24"/>
          <w:szCs w:val="24"/>
        </w:rPr>
        <w:t>virzieniem</w:t>
      </w:r>
      <w:r w:rsidRPr="008C0FC3">
        <w:rPr>
          <w:rFonts w:ascii="Times New Roman" w:hAnsi="Times New Roman"/>
          <w:sz w:val="24"/>
          <w:szCs w:val="24"/>
        </w:rPr>
        <w:t>: zemes izmant</w:t>
      </w:r>
      <w:r w:rsidR="00EC76A8" w:rsidRPr="008C0FC3">
        <w:rPr>
          <w:rFonts w:ascii="Times New Roman" w:hAnsi="Times New Roman"/>
          <w:sz w:val="24"/>
          <w:szCs w:val="24"/>
        </w:rPr>
        <w:t>ošana saim</w:t>
      </w:r>
      <w:r w:rsidR="00562791" w:rsidRPr="008C0FC3">
        <w:rPr>
          <w:rFonts w:ascii="Times New Roman" w:hAnsi="Times New Roman"/>
          <w:sz w:val="24"/>
          <w:szCs w:val="24"/>
        </w:rPr>
        <w:t xml:space="preserve">nieciskai darbībai, </w:t>
      </w:r>
      <w:r w:rsidR="00BC3F3E" w:rsidRPr="008C0FC3">
        <w:rPr>
          <w:rFonts w:ascii="Times New Roman" w:hAnsi="Times New Roman"/>
          <w:sz w:val="24"/>
          <w:szCs w:val="24"/>
        </w:rPr>
        <w:t>zemes izmantošana no vides aizsardzības aspektiem (</w:t>
      </w:r>
      <w:r w:rsidR="00562791" w:rsidRPr="008C0FC3">
        <w:rPr>
          <w:rFonts w:ascii="Times New Roman" w:hAnsi="Times New Roman"/>
          <w:sz w:val="24"/>
          <w:szCs w:val="24"/>
        </w:rPr>
        <w:t>zeme – vide</w:t>
      </w:r>
      <w:r w:rsidR="00BC3F3E" w:rsidRPr="008C0FC3">
        <w:rPr>
          <w:rFonts w:ascii="Times New Roman" w:hAnsi="Times New Roman"/>
          <w:sz w:val="24"/>
          <w:szCs w:val="24"/>
        </w:rPr>
        <w:t>)</w:t>
      </w:r>
      <w:r w:rsidR="00562791" w:rsidRPr="008C0FC3">
        <w:rPr>
          <w:rFonts w:ascii="Times New Roman" w:hAnsi="Times New Roman"/>
          <w:sz w:val="24"/>
          <w:szCs w:val="24"/>
        </w:rPr>
        <w:t xml:space="preserve"> un</w:t>
      </w:r>
      <w:r w:rsidR="00EC76A8" w:rsidRPr="008C0FC3">
        <w:rPr>
          <w:rFonts w:ascii="Times New Roman" w:hAnsi="Times New Roman"/>
          <w:sz w:val="24"/>
          <w:szCs w:val="24"/>
        </w:rPr>
        <w:t xml:space="preserve"> </w:t>
      </w:r>
      <w:r w:rsidR="00562791" w:rsidRPr="008C0FC3">
        <w:rPr>
          <w:rFonts w:ascii="Times New Roman" w:hAnsi="Times New Roman"/>
          <w:sz w:val="24"/>
          <w:szCs w:val="24"/>
        </w:rPr>
        <w:t>zeme</w:t>
      </w:r>
      <w:r w:rsidR="00BC3F3E" w:rsidRPr="008C0FC3">
        <w:rPr>
          <w:rFonts w:ascii="Times New Roman" w:hAnsi="Times New Roman"/>
          <w:sz w:val="24"/>
          <w:szCs w:val="24"/>
        </w:rPr>
        <w:t>s izmantošana apbūvei (zeme</w:t>
      </w:r>
      <w:r w:rsidR="00562791" w:rsidRPr="008C0FC3">
        <w:rPr>
          <w:rFonts w:ascii="Times New Roman" w:hAnsi="Times New Roman"/>
          <w:sz w:val="24"/>
          <w:szCs w:val="24"/>
        </w:rPr>
        <w:t xml:space="preserve"> </w:t>
      </w:r>
      <w:r w:rsidR="00BC3F3E" w:rsidRPr="008C0FC3">
        <w:rPr>
          <w:rFonts w:ascii="Times New Roman" w:hAnsi="Times New Roman"/>
          <w:sz w:val="24"/>
          <w:szCs w:val="24"/>
        </w:rPr>
        <w:t>–</w:t>
      </w:r>
      <w:r w:rsidR="00562791" w:rsidRPr="008C0FC3">
        <w:rPr>
          <w:rFonts w:ascii="Times New Roman" w:hAnsi="Times New Roman"/>
          <w:sz w:val="24"/>
          <w:szCs w:val="24"/>
        </w:rPr>
        <w:t xml:space="preserve"> telpa</w:t>
      </w:r>
      <w:r w:rsidR="00BC3F3E" w:rsidRPr="008C0FC3">
        <w:rPr>
          <w:rFonts w:ascii="Times New Roman" w:hAnsi="Times New Roman"/>
          <w:sz w:val="24"/>
          <w:szCs w:val="24"/>
        </w:rPr>
        <w:t>)</w:t>
      </w:r>
      <w:r w:rsidR="00EC76A8" w:rsidRPr="008C0FC3">
        <w:rPr>
          <w:rFonts w:ascii="Times New Roman" w:hAnsi="Times New Roman"/>
          <w:sz w:val="24"/>
          <w:szCs w:val="24"/>
        </w:rPr>
        <w:t>.</w:t>
      </w:r>
      <w:r w:rsidR="007C2567" w:rsidRPr="008C0FC3">
        <w:rPr>
          <w:rFonts w:ascii="Times New Roman" w:hAnsi="Times New Roman"/>
          <w:sz w:val="24"/>
          <w:szCs w:val="24"/>
        </w:rPr>
        <w:t xml:space="preserve"> </w:t>
      </w:r>
    </w:p>
    <w:p w14:paraId="353F5FD2" w14:textId="4F787D3C" w:rsidR="003E7FC2" w:rsidRPr="008C0FC3" w:rsidRDefault="00351FCA" w:rsidP="003E7FC2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Minētie virzieni ir savstarpēji saistīti un izmaiņas</w:t>
      </w:r>
      <w:r w:rsidR="00293738" w:rsidRPr="008C0FC3">
        <w:rPr>
          <w:rFonts w:ascii="Times New Roman" w:hAnsi="Times New Roman"/>
          <w:sz w:val="24"/>
          <w:szCs w:val="24"/>
        </w:rPr>
        <w:t>,</w:t>
      </w:r>
      <w:r w:rsidRPr="008C0FC3">
        <w:rPr>
          <w:rFonts w:ascii="Times New Roman" w:hAnsi="Times New Roman"/>
          <w:sz w:val="24"/>
          <w:szCs w:val="24"/>
        </w:rPr>
        <w:t xml:space="preserve"> kādā no tiem ietekmē citus, tāpēc katram no minētajiem zemes izmantošanas virzieniem tiek noteikts sasniedzamais mērķis, kā arī rīcības politika un principi šo </w:t>
      </w:r>
      <w:r w:rsidR="00BD24A9" w:rsidRPr="008C0FC3">
        <w:rPr>
          <w:rFonts w:ascii="Times New Roman" w:hAnsi="Times New Roman"/>
          <w:sz w:val="24"/>
          <w:szCs w:val="24"/>
        </w:rPr>
        <w:t xml:space="preserve">un zemes politikas virsmērķa </w:t>
      </w:r>
      <w:r w:rsidRPr="008C0FC3">
        <w:rPr>
          <w:rFonts w:ascii="Times New Roman" w:hAnsi="Times New Roman"/>
          <w:sz w:val="24"/>
          <w:szCs w:val="24"/>
        </w:rPr>
        <w:t xml:space="preserve">sasniegšanai.  </w:t>
      </w:r>
    </w:p>
    <w:p w14:paraId="4522731A" w14:textId="77777777" w:rsidR="009E1C6B" w:rsidRPr="008C0FC3" w:rsidRDefault="009E1C6B" w:rsidP="007A203E">
      <w:pPr>
        <w:pStyle w:val="Heading2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FC3">
        <w:rPr>
          <w:rFonts w:ascii="Times New Roman" w:hAnsi="Times New Roman" w:cs="Times New Roman"/>
          <w:b/>
          <w:sz w:val="24"/>
          <w:szCs w:val="24"/>
        </w:rPr>
        <w:t>Zemes izmantošana saimnieciskajai darbībai</w:t>
      </w:r>
    </w:p>
    <w:p w14:paraId="55A6744D" w14:textId="77777777" w:rsidR="009E1C6B" w:rsidRPr="008C0FC3" w:rsidRDefault="00E92D10" w:rsidP="00E92D1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C0FC3">
        <w:rPr>
          <w:rFonts w:ascii="Times New Roman" w:hAnsi="Times New Roman"/>
          <w:b/>
          <w:sz w:val="24"/>
          <w:szCs w:val="24"/>
        </w:rPr>
        <w:t xml:space="preserve">Mērķis: </w:t>
      </w:r>
      <w:r w:rsidR="00E856FC" w:rsidRPr="008C0FC3">
        <w:rPr>
          <w:rFonts w:ascii="Times New Roman" w:hAnsi="Times New Roman"/>
          <w:b/>
          <w:sz w:val="24"/>
          <w:szCs w:val="24"/>
        </w:rPr>
        <w:t>Nodrošināt esošo zemes resursu r</w:t>
      </w:r>
      <w:r w:rsidR="00516748" w:rsidRPr="008C0FC3">
        <w:rPr>
          <w:rFonts w:ascii="Times New Roman" w:hAnsi="Times New Roman"/>
          <w:b/>
          <w:sz w:val="24"/>
          <w:szCs w:val="24"/>
        </w:rPr>
        <w:t>acionāl</w:t>
      </w:r>
      <w:r w:rsidR="00E856FC" w:rsidRPr="008C0FC3">
        <w:rPr>
          <w:rFonts w:ascii="Times New Roman" w:hAnsi="Times New Roman"/>
          <w:b/>
          <w:sz w:val="24"/>
          <w:szCs w:val="24"/>
        </w:rPr>
        <w:t>u</w:t>
      </w:r>
      <w:r w:rsidR="00516748" w:rsidRPr="008C0FC3">
        <w:rPr>
          <w:rFonts w:ascii="Times New Roman" w:hAnsi="Times New Roman"/>
          <w:b/>
          <w:sz w:val="24"/>
          <w:szCs w:val="24"/>
        </w:rPr>
        <w:t xml:space="preserve"> un efektīv</w:t>
      </w:r>
      <w:r w:rsidR="00E856FC" w:rsidRPr="008C0FC3">
        <w:rPr>
          <w:rFonts w:ascii="Times New Roman" w:hAnsi="Times New Roman"/>
          <w:b/>
          <w:sz w:val="24"/>
          <w:szCs w:val="24"/>
        </w:rPr>
        <w:t>u apsaimniekošanu</w:t>
      </w:r>
    </w:p>
    <w:p w14:paraId="6DC88F3A" w14:textId="052EA8ED" w:rsidR="00441BDF" w:rsidRPr="008C0FC3" w:rsidRDefault="00441BDF" w:rsidP="00441BDF">
      <w:pPr>
        <w:pStyle w:val="Heading3"/>
        <w:rPr>
          <w:rFonts w:ascii="Times New Roman" w:hAnsi="Times New Roman" w:cs="Times New Roman"/>
          <w:b/>
        </w:rPr>
      </w:pPr>
      <w:r w:rsidRPr="008C0FC3">
        <w:rPr>
          <w:rFonts w:ascii="Times New Roman" w:hAnsi="Times New Roman" w:cs="Times New Roman"/>
          <w:b/>
        </w:rPr>
        <w:t>Rīcības politika</w:t>
      </w:r>
      <w:r w:rsidR="003B5086" w:rsidRPr="008C0FC3">
        <w:rPr>
          <w:rFonts w:ascii="Times New Roman" w:hAnsi="Times New Roman" w:cs="Times New Roman"/>
          <w:b/>
        </w:rPr>
        <w:t>s virzieni</w:t>
      </w:r>
      <w:r w:rsidRPr="008C0FC3">
        <w:rPr>
          <w:rFonts w:ascii="Times New Roman" w:hAnsi="Times New Roman" w:cs="Times New Roman"/>
          <w:b/>
        </w:rPr>
        <w:t>, principi</w:t>
      </w:r>
    </w:p>
    <w:p w14:paraId="48D5F771" w14:textId="77777777" w:rsidR="00BA2FE7" w:rsidRPr="008C0FC3" w:rsidRDefault="00BA2FE7" w:rsidP="00D825D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F6B270" w14:textId="1D3FB9E7" w:rsidR="0013510E" w:rsidRPr="008C0FC3" w:rsidRDefault="000401F2" w:rsidP="000401F2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 xml:space="preserve">[1] </w:t>
      </w:r>
      <w:r w:rsidR="009E1C6B" w:rsidRPr="008C0FC3">
        <w:rPr>
          <w:rFonts w:ascii="Times New Roman" w:hAnsi="Times New Roman"/>
          <w:sz w:val="24"/>
          <w:szCs w:val="24"/>
        </w:rPr>
        <w:t>Zemes izmantošanu plāno, ņemot vērā vides</w:t>
      </w:r>
      <w:r w:rsidR="00273181" w:rsidRPr="008C0FC3">
        <w:rPr>
          <w:rFonts w:ascii="Times New Roman" w:hAnsi="Times New Roman"/>
          <w:sz w:val="24"/>
          <w:szCs w:val="24"/>
        </w:rPr>
        <w:t>, ekonomiskos</w:t>
      </w:r>
      <w:r w:rsidR="009E1C6B" w:rsidRPr="008C0FC3">
        <w:rPr>
          <w:rFonts w:ascii="Times New Roman" w:hAnsi="Times New Roman"/>
          <w:sz w:val="24"/>
          <w:szCs w:val="24"/>
        </w:rPr>
        <w:t xml:space="preserve"> un sociāl</w:t>
      </w:r>
      <w:r w:rsidR="00273181" w:rsidRPr="008C0FC3">
        <w:rPr>
          <w:rFonts w:ascii="Times New Roman" w:hAnsi="Times New Roman"/>
          <w:sz w:val="24"/>
          <w:szCs w:val="24"/>
        </w:rPr>
        <w:t>os</w:t>
      </w:r>
      <w:r w:rsidR="009E1C6B" w:rsidRPr="008C0FC3">
        <w:rPr>
          <w:rFonts w:ascii="Times New Roman" w:hAnsi="Times New Roman"/>
          <w:sz w:val="24"/>
          <w:szCs w:val="24"/>
        </w:rPr>
        <w:t xml:space="preserve"> aspektus</w:t>
      </w:r>
      <w:r w:rsidR="00BD24A9" w:rsidRPr="008C0FC3">
        <w:rPr>
          <w:rFonts w:ascii="Times New Roman" w:hAnsi="Times New Roman"/>
          <w:sz w:val="24"/>
          <w:szCs w:val="24"/>
        </w:rPr>
        <w:t>, kā arī nepieciešamību sasniegt SEG mērķus un nodrošināt klimatnoturīgumu</w:t>
      </w:r>
      <w:r w:rsidR="00885F93" w:rsidRPr="008C0FC3">
        <w:rPr>
          <w:rFonts w:ascii="Times New Roman" w:hAnsi="Times New Roman"/>
          <w:sz w:val="24"/>
          <w:szCs w:val="24"/>
        </w:rPr>
        <w:t xml:space="preserve">. </w:t>
      </w:r>
      <w:r w:rsidR="003F5A2C" w:rsidRPr="008C0FC3">
        <w:rPr>
          <w:rFonts w:ascii="Times New Roman" w:hAnsi="Times New Roman"/>
          <w:sz w:val="24"/>
          <w:szCs w:val="24"/>
        </w:rPr>
        <w:t>T</w:t>
      </w:r>
      <w:r w:rsidR="00885F93" w:rsidRPr="008C0FC3">
        <w:rPr>
          <w:rFonts w:ascii="Times New Roman" w:hAnsi="Times New Roman"/>
          <w:sz w:val="24"/>
          <w:szCs w:val="24"/>
        </w:rPr>
        <w:t>eritorijas</w:t>
      </w:r>
      <w:r w:rsidR="003F5A2C" w:rsidRPr="008C0FC3">
        <w:rPr>
          <w:rFonts w:ascii="Times New Roman" w:hAnsi="Times New Roman"/>
          <w:sz w:val="24"/>
          <w:szCs w:val="24"/>
        </w:rPr>
        <w:t xml:space="preserve"> attīstības</w:t>
      </w:r>
      <w:r w:rsidR="00885F93" w:rsidRPr="008C0FC3">
        <w:rPr>
          <w:rFonts w:ascii="Times New Roman" w:hAnsi="Times New Roman"/>
          <w:sz w:val="24"/>
          <w:szCs w:val="24"/>
        </w:rPr>
        <w:t xml:space="preserve"> plānošan</w:t>
      </w:r>
      <w:r w:rsidR="003F5A2C" w:rsidRPr="008C0FC3">
        <w:rPr>
          <w:rFonts w:ascii="Times New Roman" w:hAnsi="Times New Roman"/>
          <w:sz w:val="24"/>
          <w:szCs w:val="24"/>
        </w:rPr>
        <w:t>ā</w:t>
      </w:r>
      <w:r w:rsidR="00885F93" w:rsidRPr="008C0FC3">
        <w:rPr>
          <w:rFonts w:ascii="Times New Roman" w:hAnsi="Times New Roman"/>
          <w:sz w:val="24"/>
          <w:szCs w:val="24"/>
        </w:rPr>
        <w:t xml:space="preserve"> </w:t>
      </w:r>
      <w:r w:rsidR="00184B5A" w:rsidRPr="008C0FC3">
        <w:rPr>
          <w:rFonts w:ascii="Times New Roman" w:hAnsi="Times New Roman"/>
          <w:sz w:val="24"/>
          <w:szCs w:val="24"/>
        </w:rPr>
        <w:t>nodrošin</w:t>
      </w:r>
      <w:r w:rsidR="00CE7156" w:rsidRPr="008C0FC3">
        <w:rPr>
          <w:rFonts w:ascii="Times New Roman" w:hAnsi="Times New Roman"/>
          <w:sz w:val="24"/>
          <w:szCs w:val="24"/>
        </w:rPr>
        <w:t>a</w:t>
      </w:r>
      <w:r w:rsidR="003F5A2C" w:rsidRPr="008C0FC3">
        <w:rPr>
          <w:rFonts w:ascii="Times New Roman" w:hAnsi="Times New Roman"/>
          <w:sz w:val="24"/>
          <w:szCs w:val="24"/>
        </w:rPr>
        <w:t xml:space="preserve"> dažādu</w:t>
      </w:r>
      <w:r w:rsidR="00184B5A" w:rsidRPr="008C0FC3">
        <w:rPr>
          <w:rFonts w:ascii="Times New Roman" w:hAnsi="Times New Roman"/>
          <w:sz w:val="24"/>
          <w:szCs w:val="24"/>
        </w:rPr>
        <w:t xml:space="preserve"> sektoru politiku </w:t>
      </w:r>
      <w:r w:rsidR="00BD24A9" w:rsidRPr="008C0FC3">
        <w:rPr>
          <w:rFonts w:ascii="Times New Roman" w:hAnsi="Times New Roman"/>
          <w:sz w:val="24"/>
          <w:szCs w:val="24"/>
        </w:rPr>
        <w:t>saskaņotu ieviešanu</w:t>
      </w:r>
      <w:r w:rsidR="009E1C6B" w:rsidRPr="008C0FC3">
        <w:rPr>
          <w:rFonts w:ascii="Times New Roman" w:hAnsi="Times New Roman"/>
          <w:sz w:val="24"/>
          <w:szCs w:val="24"/>
        </w:rPr>
        <w:t>.</w:t>
      </w:r>
      <w:r w:rsidR="00A05200" w:rsidRPr="008C0FC3">
        <w:rPr>
          <w:rFonts w:ascii="Times New Roman" w:hAnsi="Times New Roman"/>
          <w:sz w:val="24"/>
          <w:szCs w:val="24"/>
        </w:rPr>
        <w:t xml:space="preserve"> </w:t>
      </w:r>
    </w:p>
    <w:p w14:paraId="086FB7D6" w14:textId="71E74ECA" w:rsidR="00562791" w:rsidRPr="008C0FC3" w:rsidRDefault="005A2A7F" w:rsidP="000401F2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[2] Lēmumus</w:t>
      </w:r>
      <w:r w:rsidR="00562791" w:rsidRPr="008C0FC3">
        <w:rPr>
          <w:rFonts w:ascii="Times New Roman" w:hAnsi="Times New Roman"/>
          <w:sz w:val="24"/>
          <w:szCs w:val="24"/>
        </w:rPr>
        <w:t xml:space="preserve"> </w:t>
      </w:r>
      <w:r w:rsidR="00D666EB" w:rsidRPr="008C0FC3">
        <w:rPr>
          <w:rFonts w:ascii="Times New Roman" w:hAnsi="Times New Roman"/>
          <w:sz w:val="24"/>
          <w:szCs w:val="24"/>
        </w:rPr>
        <w:t xml:space="preserve">par </w:t>
      </w:r>
      <w:r w:rsidR="00562791" w:rsidRPr="008C0FC3">
        <w:rPr>
          <w:rFonts w:ascii="Times New Roman" w:hAnsi="Times New Roman"/>
          <w:sz w:val="24"/>
          <w:szCs w:val="24"/>
        </w:rPr>
        <w:t>zemes izmantošanas attīstīb</w:t>
      </w:r>
      <w:r w:rsidR="00D666EB" w:rsidRPr="008C0FC3">
        <w:rPr>
          <w:rFonts w:ascii="Times New Roman" w:hAnsi="Times New Roman"/>
          <w:sz w:val="24"/>
          <w:szCs w:val="24"/>
        </w:rPr>
        <w:t>u</w:t>
      </w:r>
      <w:r w:rsidR="00562791" w:rsidRPr="008C0FC3">
        <w:rPr>
          <w:rFonts w:ascii="Times New Roman" w:hAnsi="Times New Roman"/>
          <w:sz w:val="24"/>
          <w:szCs w:val="24"/>
        </w:rPr>
        <w:t xml:space="preserve"> pieņemti</w:t>
      </w:r>
      <w:r w:rsidR="00BD24A9" w:rsidRPr="008C0FC3">
        <w:rPr>
          <w:rFonts w:ascii="Times New Roman" w:hAnsi="Times New Roman"/>
          <w:sz w:val="24"/>
          <w:szCs w:val="24"/>
        </w:rPr>
        <w:t>, balstoties</w:t>
      </w:r>
      <w:r w:rsidR="00562791" w:rsidRPr="008C0FC3">
        <w:rPr>
          <w:rFonts w:ascii="Times New Roman" w:hAnsi="Times New Roman"/>
          <w:sz w:val="24"/>
          <w:szCs w:val="24"/>
        </w:rPr>
        <w:t xml:space="preserve"> uz ticamiem un aktuāliem datiem, un ir nodrošināta datos un zināšanās balstīta attīstības plānošana.</w:t>
      </w:r>
    </w:p>
    <w:p w14:paraId="502992EE" w14:textId="5B4BCC5C" w:rsidR="0013510E" w:rsidRPr="008C0FC3" w:rsidRDefault="000401F2" w:rsidP="000401F2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562791" w:rsidRPr="008C0FC3">
        <w:rPr>
          <w:rFonts w:ascii="Times New Roman" w:hAnsi="Times New Roman"/>
          <w:sz w:val="24"/>
          <w:szCs w:val="24"/>
        </w:rPr>
        <w:t>3</w:t>
      </w:r>
      <w:r w:rsidRPr="008C0FC3">
        <w:rPr>
          <w:rFonts w:ascii="Times New Roman" w:hAnsi="Times New Roman"/>
          <w:sz w:val="24"/>
          <w:szCs w:val="24"/>
        </w:rPr>
        <w:t xml:space="preserve">] </w:t>
      </w:r>
      <w:r w:rsidR="00BD24A9" w:rsidRPr="008C0FC3">
        <w:rPr>
          <w:rFonts w:ascii="Times New Roman" w:hAnsi="Times New Roman"/>
          <w:sz w:val="24"/>
          <w:szCs w:val="24"/>
        </w:rPr>
        <w:t>S</w:t>
      </w:r>
      <w:r w:rsidR="00760A0D" w:rsidRPr="008C0FC3">
        <w:rPr>
          <w:rFonts w:ascii="Times New Roman" w:hAnsi="Times New Roman"/>
          <w:sz w:val="24"/>
          <w:szCs w:val="24"/>
        </w:rPr>
        <w:t>timulē</w:t>
      </w:r>
      <w:r w:rsidR="00293738" w:rsidRPr="008C0FC3">
        <w:rPr>
          <w:rFonts w:ascii="Times New Roman" w:hAnsi="Times New Roman"/>
          <w:sz w:val="24"/>
          <w:szCs w:val="24"/>
        </w:rPr>
        <w:t xml:space="preserve"> </w:t>
      </w:r>
      <w:r w:rsidR="0013510E" w:rsidRPr="008C0FC3">
        <w:rPr>
          <w:rFonts w:ascii="Times New Roman" w:hAnsi="Times New Roman"/>
          <w:sz w:val="24"/>
          <w:szCs w:val="24"/>
        </w:rPr>
        <w:t>zemi</w:t>
      </w:r>
      <w:r w:rsidR="00BA2FE7" w:rsidRPr="008C0FC3">
        <w:rPr>
          <w:rFonts w:ascii="Times New Roman" w:hAnsi="Times New Roman"/>
          <w:sz w:val="24"/>
          <w:szCs w:val="24"/>
        </w:rPr>
        <w:t xml:space="preserve"> </w:t>
      </w:r>
      <w:r w:rsidR="009E1C6B" w:rsidRPr="008C0FC3">
        <w:rPr>
          <w:rFonts w:ascii="Times New Roman" w:hAnsi="Times New Roman"/>
          <w:sz w:val="24"/>
          <w:szCs w:val="24"/>
        </w:rPr>
        <w:t>izmanto</w:t>
      </w:r>
      <w:r w:rsidR="00760A0D" w:rsidRPr="008C0FC3">
        <w:rPr>
          <w:rFonts w:ascii="Times New Roman" w:hAnsi="Times New Roman"/>
          <w:sz w:val="24"/>
          <w:szCs w:val="24"/>
        </w:rPr>
        <w:t>t</w:t>
      </w:r>
      <w:r w:rsidR="009E1C6B" w:rsidRPr="008C0FC3">
        <w:rPr>
          <w:rFonts w:ascii="Times New Roman" w:hAnsi="Times New Roman"/>
          <w:sz w:val="24"/>
          <w:szCs w:val="24"/>
        </w:rPr>
        <w:t xml:space="preserve"> </w:t>
      </w:r>
      <w:r w:rsidR="0013510E" w:rsidRPr="008C0FC3">
        <w:rPr>
          <w:rFonts w:ascii="Times New Roman" w:hAnsi="Times New Roman"/>
          <w:sz w:val="24"/>
          <w:szCs w:val="24"/>
        </w:rPr>
        <w:t xml:space="preserve">tādiem </w:t>
      </w:r>
      <w:r w:rsidR="009E1C6B" w:rsidRPr="008C0FC3">
        <w:rPr>
          <w:rFonts w:ascii="Times New Roman" w:hAnsi="Times New Roman"/>
          <w:sz w:val="24"/>
          <w:szCs w:val="24"/>
        </w:rPr>
        <w:t>mērķiem, kuriem tā savas kvalitātes</w:t>
      </w:r>
      <w:r w:rsidR="000A31BF" w:rsidRPr="008C0FC3">
        <w:rPr>
          <w:rFonts w:ascii="Times New Roman" w:hAnsi="Times New Roman"/>
          <w:sz w:val="24"/>
          <w:szCs w:val="24"/>
        </w:rPr>
        <w:t xml:space="preserve"> un potenciāla, tai skaitā</w:t>
      </w:r>
      <w:r w:rsidR="005D262E" w:rsidRPr="008C0FC3">
        <w:rPr>
          <w:rFonts w:ascii="Times New Roman" w:hAnsi="Times New Roman"/>
          <w:sz w:val="24"/>
          <w:szCs w:val="24"/>
        </w:rPr>
        <w:t xml:space="preserve"> </w:t>
      </w:r>
      <w:r w:rsidR="00750691" w:rsidRPr="008C0FC3">
        <w:rPr>
          <w:rFonts w:ascii="Times New Roman" w:hAnsi="Times New Roman"/>
          <w:sz w:val="24"/>
          <w:szCs w:val="24"/>
        </w:rPr>
        <w:t>ekosistēmu pakalpojumu</w:t>
      </w:r>
      <w:r w:rsidR="0004536F" w:rsidRPr="008C0FC3">
        <w:rPr>
          <w:rFonts w:ascii="Times New Roman" w:hAnsi="Times New Roman"/>
          <w:sz w:val="24"/>
          <w:szCs w:val="24"/>
        </w:rPr>
        <w:t xml:space="preserve"> </w:t>
      </w:r>
      <w:r w:rsidR="009E1C6B" w:rsidRPr="008C0FC3">
        <w:rPr>
          <w:rFonts w:ascii="Times New Roman" w:hAnsi="Times New Roman"/>
          <w:sz w:val="24"/>
          <w:szCs w:val="24"/>
        </w:rPr>
        <w:t>un novietojuma dēļ</w:t>
      </w:r>
      <w:r w:rsidR="00885F93" w:rsidRPr="008C0FC3">
        <w:rPr>
          <w:rFonts w:ascii="Times New Roman" w:hAnsi="Times New Roman"/>
          <w:sz w:val="24"/>
          <w:szCs w:val="24"/>
        </w:rPr>
        <w:t>,</w:t>
      </w:r>
      <w:r w:rsidR="009E1C6B" w:rsidRPr="008C0FC3">
        <w:rPr>
          <w:rFonts w:ascii="Times New Roman" w:hAnsi="Times New Roman"/>
          <w:sz w:val="24"/>
          <w:szCs w:val="24"/>
        </w:rPr>
        <w:t xml:space="preserve"> </w:t>
      </w:r>
      <w:r w:rsidR="00885F93" w:rsidRPr="008C0FC3">
        <w:rPr>
          <w:rFonts w:ascii="Times New Roman" w:hAnsi="Times New Roman"/>
          <w:sz w:val="24"/>
          <w:szCs w:val="24"/>
        </w:rPr>
        <w:t xml:space="preserve">visvairāk </w:t>
      </w:r>
      <w:r w:rsidR="009E1C6B" w:rsidRPr="008C0FC3">
        <w:rPr>
          <w:rFonts w:ascii="Times New Roman" w:hAnsi="Times New Roman"/>
          <w:sz w:val="24"/>
          <w:szCs w:val="24"/>
        </w:rPr>
        <w:t>ir piem</w:t>
      </w:r>
      <w:r w:rsidR="0013510E" w:rsidRPr="008C0FC3">
        <w:rPr>
          <w:rFonts w:ascii="Times New Roman" w:hAnsi="Times New Roman"/>
          <w:sz w:val="24"/>
          <w:szCs w:val="24"/>
        </w:rPr>
        <w:t>ērota.</w:t>
      </w:r>
    </w:p>
    <w:p w14:paraId="72BC4295" w14:textId="75285D11" w:rsidR="002C3BFC" w:rsidRPr="008C0FC3" w:rsidRDefault="00BA2FE7" w:rsidP="000401F2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C3BFC" w:rsidRPr="008C0FC3">
        <w:rPr>
          <w:rFonts w:ascii="Times New Roman" w:hAnsi="Times New Roman"/>
          <w:sz w:val="24"/>
          <w:szCs w:val="24"/>
        </w:rPr>
        <w:t>[4] Novērtējot zemes izmantošanas efektivitāti, ņem vērā ne tikai ekonomiskos ieguvumus, bet arī vides aspektus, piemēram, vērtējot sniegtos ekosistēmu pakalpojumus un ietekmi uz SEG emisijām un CO</w:t>
      </w:r>
      <w:r w:rsidR="002C3BFC" w:rsidRPr="008C0FC3">
        <w:rPr>
          <w:rFonts w:ascii="Times New Roman" w:hAnsi="Times New Roman"/>
          <w:sz w:val="24"/>
          <w:szCs w:val="24"/>
          <w:vertAlign w:val="superscript"/>
        </w:rPr>
        <w:t>2</w:t>
      </w:r>
      <w:r w:rsidR="002C3BFC" w:rsidRPr="008C0FC3">
        <w:rPr>
          <w:rFonts w:ascii="Times New Roman" w:hAnsi="Times New Roman"/>
          <w:sz w:val="24"/>
          <w:szCs w:val="24"/>
        </w:rPr>
        <w:t xml:space="preserve"> piesaisti, kā arī sociālos aspektus.</w:t>
      </w:r>
    </w:p>
    <w:p w14:paraId="41787238" w14:textId="6B97C6F5" w:rsidR="004A10E6" w:rsidRPr="008C0FC3" w:rsidRDefault="004A10E6" w:rsidP="004A10E6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E96933" w:rsidRPr="008C0FC3">
        <w:rPr>
          <w:rFonts w:ascii="Times New Roman" w:hAnsi="Times New Roman"/>
          <w:sz w:val="24"/>
          <w:szCs w:val="24"/>
        </w:rPr>
        <w:t>5</w:t>
      </w:r>
      <w:r w:rsidRPr="008C0FC3">
        <w:rPr>
          <w:rFonts w:ascii="Times New Roman" w:hAnsi="Times New Roman"/>
          <w:sz w:val="24"/>
          <w:szCs w:val="24"/>
        </w:rPr>
        <w:t>] Lauksaimniecībā izmantojamās zemes lietošanas kategorijas maiņai prioritāri paredz teritorijas ar zemāko zemes kvalitātes novērtējumu</w:t>
      </w:r>
      <w:r w:rsidR="00E00585" w:rsidRPr="008C0FC3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8C0FC3">
        <w:rPr>
          <w:rFonts w:ascii="Times New Roman" w:hAnsi="Times New Roman"/>
          <w:sz w:val="24"/>
          <w:szCs w:val="24"/>
        </w:rPr>
        <w:t xml:space="preserve"> un teritorijas, kas nav piemērotas izmantošanai lauksaimniecībā</w:t>
      </w:r>
      <w:r w:rsidR="00DA3344" w:rsidRPr="008C0FC3">
        <w:rPr>
          <w:rFonts w:ascii="Times New Roman" w:hAnsi="Times New Roman"/>
          <w:sz w:val="24"/>
          <w:szCs w:val="24"/>
        </w:rPr>
        <w:t xml:space="preserve"> novietojuma un konfigurācijas dēļ</w:t>
      </w:r>
      <w:r w:rsidRPr="008C0FC3">
        <w:rPr>
          <w:rFonts w:ascii="Times New Roman" w:hAnsi="Times New Roman"/>
          <w:sz w:val="24"/>
          <w:szCs w:val="24"/>
        </w:rPr>
        <w:t xml:space="preserve">. </w:t>
      </w:r>
    </w:p>
    <w:p w14:paraId="52CD0DA0" w14:textId="7AA9D56A" w:rsidR="00417D04" w:rsidRPr="008C0FC3" w:rsidRDefault="000401F2" w:rsidP="00201356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E96933" w:rsidRPr="008C0FC3">
        <w:rPr>
          <w:rFonts w:ascii="Times New Roman" w:hAnsi="Times New Roman"/>
          <w:sz w:val="24"/>
          <w:szCs w:val="24"/>
        </w:rPr>
        <w:t>6</w:t>
      </w:r>
      <w:r w:rsidR="00DC078E" w:rsidRPr="008C0FC3">
        <w:rPr>
          <w:rFonts w:ascii="Times New Roman" w:hAnsi="Times New Roman"/>
          <w:sz w:val="24"/>
          <w:szCs w:val="24"/>
        </w:rPr>
        <w:t xml:space="preserve">] </w:t>
      </w:r>
      <w:r w:rsidR="00417D04" w:rsidRPr="008C0FC3">
        <w:rPr>
          <w:rFonts w:ascii="Times New Roman" w:hAnsi="Times New Roman"/>
          <w:sz w:val="24"/>
          <w:szCs w:val="24"/>
        </w:rPr>
        <w:t xml:space="preserve">Veicināma </w:t>
      </w:r>
      <w:r w:rsidR="00361C0C">
        <w:rPr>
          <w:rFonts w:ascii="Times New Roman" w:hAnsi="Times New Roman"/>
          <w:sz w:val="24"/>
          <w:szCs w:val="24"/>
        </w:rPr>
        <w:t xml:space="preserve">ekonomiski pamatota </w:t>
      </w:r>
      <w:r w:rsidR="00417D04" w:rsidRPr="008C0FC3">
        <w:rPr>
          <w:rFonts w:ascii="Times New Roman" w:hAnsi="Times New Roman"/>
          <w:sz w:val="24"/>
          <w:szCs w:val="24"/>
        </w:rPr>
        <w:t>neapsaimniekoto un aizaugušo lauksaimniecībā izmantojamo zemju atgriešana lauksaimnieciskajā ražošanā, tai skaitā veidojot dabiskos zālājus, lai nodrošinātu efektīvu katra hektāra apsaimniekošanu.</w:t>
      </w:r>
    </w:p>
    <w:p w14:paraId="18BD5D0F" w14:textId="07D5CD66" w:rsidR="00A05BD5" w:rsidRPr="008C0FC3" w:rsidRDefault="00417D04" w:rsidP="00A05BD5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 xml:space="preserve"> </w:t>
      </w:r>
      <w:r w:rsidR="00A05BD5" w:rsidRPr="008C0FC3">
        <w:rPr>
          <w:rFonts w:ascii="Times New Roman" w:hAnsi="Times New Roman"/>
          <w:sz w:val="24"/>
          <w:szCs w:val="24"/>
        </w:rPr>
        <w:t>[</w:t>
      </w:r>
      <w:r w:rsidR="00E96933" w:rsidRPr="008C0FC3">
        <w:rPr>
          <w:rFonts w:ascii="Times New Roman" w:hAnsi="Times New Roman"/>
          <w:sz w:val="24"/>
          <w:szCs w:val="24"/>
        </w:rPr>
        <w:t>7</w:t>
      </w:r>
      <w:r w:rsidR="00A05BD5" w:rsidRPr="008C0FC3">
        <w:rPr>
          <w:rFonts w:ascii="Times New Roman" w:hAnsi="Times New Roman"/>
          <w:sz w:val="24"/>
          <w:szCs w:val="24"/>
        </w:rPr>
        <w:t xml:space="preserve">] </w:t>
      </w:r>
      <w:r w:rsidR="00CE7156" w:rsidRPr="008C0FC3">
        <w:rPr>
          <w:rFonts w:ascii="Times New Roman" w:hAnsi="Times New Roman"/>
          <w:sz w:val="24"/>
          <w:szCs w:val="24"/>
        </w:rPr>
        <w:t>Zemes apsaimniekošanā tiek nodrošināta oglekļa krātuvju saglabāšana un vairošana,</w:t>
      </w:r>
      <w:r w:rsidR="00490C94" w:rsidRPr="008C0FC3">
        <w:rPr>
          <w:rFonts w:ascii="Times New Roman" w:hAnsi="Times New Roman"/>
          <w:sz w:val="24"/>
          <w:szCs w:val="24"/>
        </w:rPr>
        <w:t xml:space="preserve"> </w:t>
      </w:r>
      <w:r w:rsidR="00DC078E" w:rsidRPr="008C0FC3">
        <w:rPr>
          <w:rFonts w:ascii="Times New Roman" w:hAnsi="Times New Roman"/>
          <w:sz w:val="24"/>
          <w:szCs w:val="24"/>
        </w:rPr>
        <w:t xml:space="preserve">tai skaitā </w:t>
      </w:r>
      <w:r w:rsidR="00A05BD5" w:rsidRPr="008C0FC3">
        <w:rPr>
          <w:rFonts w:ascii="Times New Roman" w:hAnsi="Times New Roman"/>
          <w:sz w:val="24"/>
          <w:szCs w:val="24"/>
        </w:rPr>
        <w:t xml:space="preserve">produktīvu un kvalitatīvu mežaudžu </w:t>
      </w:r>
      <w:r w:rsidR="00CE7156" w:rsidRPr="008C0FC3">
        <w:rPr>
          <w:rFonts w:ascii="Times New Roman" w:hAnsi="Times New Roman"/>
          <w:sz w:val="24"/>
          <w:szCs w:val="24"/>
        </w:rPr>
        <w:t xml:space="preserve">veidošana </w:t>
      </w:r>
      <w:r w:rsidR="00D76BDB" w:rsidRPr="008C0FC3">
        <w:rPr>
          <w:rFonts w:ascii="Times New Roman" w:hAnsi="Times New Roman"/>
          <w:sz w:val="24"/>
          <w:szCs w:val="24"/>
        </w:rPr>
        <w:t>un to apsaimnieko</w:t>
      </w:r>
      <w:r w:rsidR="000F642D" w:rsidRPr="008C0FC3">
        <w:rPr>
          <w:rFonts w:ascii="Times New Roman" w:hAnsi="Times New Roman"/>
          <w:sz w:val="24"/>
          <w:szCs w:val="24"/>
        </w:rPr>
        <w:t>šan</w:t>
      </w:r>
      <w:r w:rsidR="00CE7156" w:rsidRPr="008C0FC3">
        <w:rPr>
          <w:rFonts w:ascii="Times New Roman" w:hAnsi="Times New Roman"/>
          <w:sz w:val="24"/>
          <w:szCs w:val="24"/>
        </w:rPr>
        <w:t>a</w:t>
      </w:r>
      <w:r w:rsidR="00D619F5" w:rsidRPr="008C0FC3">
        <w:rPr>
          <w:rFonts w:ascii="Times New Roman" w:hAnsi="Times New Roman"/>
          <w:sz w:val="24"/>
          <w:szCs w:val="24"/>
        </w:rPr>
        <w:t>,</w:t>
      </w:r>
      <w:r w:rsidR="000F642D" w:rsidRPr="008C0FC3">
        <w:rPr>
          <w:rFonts w:ascii="Times New Roman" w:hAnsi="Times New Roman"/>
          <w:sz w:val="24"/>
          <w:szCs w:val="24"/>
        </w:rPr>
        <w:t xml:space="preserve"> </w:t>
      </w:r>
      <w:r w:rsidR="00CE7156" w:rsidRPr="008C0FC3">
        <w:rPr>
          <w:rFonts w:ascii="Times New Roman" w:hAnsi="Times New Roman"/>
          <w:sz w:val="24"/>
          <w:szCs w:val="24"/>
        </w:rPr>
        <w:t>ievērojot gan ekosistēmu pakalpojumus</w:t>
      </w:r>
      <w:r w:rsidR="00011248" w:rsidRPr="008C0FC3">
        <w:rPr>
          <w:rFonts w:ascii="Times New Roman" w:hAnsi="Times New Roman"/>
          <w:sz w:val="24"/>
          <w:szCs w:val="24"/>
        </w:rPr>
        <w:t xml:space="preserve">, gan arī klimata pārmaiņu ierobežošanas vajadzības. </w:t>
      </w:r>
    </w:p>
    <w:p w14:paraId="5185C0B4" w14:textId="27BEF4C3" w:rsidR="00966A33" w:rsidRPr="008C0FC3" w:rsidRDefault="000401F2" w:rsidP="000401F2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E96933" w:rsidRPr="008C0FC3">
        <w:rPr>
          <w:rFonts w:ascii="Times New Roman" w:hAnsi="Times New Roman"/>
          <w:sz w:val="24"/>
          <w:szCs w:val="24"/>
        </w:rPr>
        <w:t>8</w:t>
      </w:r>
      <w:r w:rsidRPr="008C0FC3">
        <w:rPr>
          <w:rFonts w:ascii="Times New Roman" w:hAnsi="Times New Roman"/>
          <w:sz w:val="24"/>
          <w:szCs w:val="24"/>
        </w:rPr>
        <w:t xml:space="preserve">] </w:t>
      </w:r>
      <w:r w:rsidR="009E1C6B" w:rsidRPr="008C0FC3">
        <w:rPr>
          <w:rFonts w:ascii="Times New Roman" w:hAnsi="Times New Roman"/>
          <w:sz w:val="24"/>
          <w:szCs w:val="24"/>
        </w:rPr>
        <w:t>Lauksaimnieciskās ražošanas pieaugums tiek nodrošināts ar ieguldījumiem zemes kvalitātes</w:t>
      </w:r>
      <w:r w:rsidR="0036637D" w:rsidRPr="008C0FC3">
        <w:rPr>
          <w:rFonts w:ascii="Times New Roman" w:hAnsi="Times New Roman"/>
          <w:sz w:val="24"/>
          <w:szCs w:val="24"/>
        </w:rPr>
        <w:t xml:space="preserve"> un augsnes auglības</w:t>
      </w:r>
      <w:r w:rsidR="009E1C6B" w:rsidRPr="008C0FC3">
        <w:rPr>
          <w:rFonts w:ascii="Times New Roman" w:hAnsi="Times New Roman"/>
          <w:sz w:val="24"/>
          <w:szCs w:val="24"/>
        </w:rPr>
        <w:t xml:space="preserve"> uzlabošanā</w:t>
      </w:r>
      <w:r w:rsidR="0011685C" w:rsidRPr="008C0FC3">
        <w:rPr>
          <w:rFonts w:ascii="Times New Roman" w:hAnsi="Times New Roman"/>
          <w:sz w:val="24"/>
          <w:szCs w:val="24"/>
        </w:rPr>
        <w:t>.</w:t>
      </w:r>
      <w:r w:rsidR="009E1C6B" w:rsidRPr="008C0FC3">
        <w:rPr>
          <w:rFonts w:ascii="Times New Roman" w:hAnsi="Times New Roman"/>
          <w:sz w:val="24"/>
          <w:szCs w:val="24"/>
        </w:rPr>
        <w:t xml:space="preserve">  </w:t>
      </w:r>
    </w:p>
    <w:p w14:paraId="650194D1" w14:textId="655143FD" w:rsidR="00B6306C" w:rsidRPr="008C0FC3" w:rsidRDefault="000401F2" w:rsidP="000401F2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E96933" w:rsidRPr="008C0FC3">
        <w:rPr>
          <w:rFonts w:ascii="Times New Roman" w:hAnsi="Times New Roman"/>
          <w:sz w:val="24"/>
          <w:szCs w:val="24"/>
        </w:rPr>
        <w:t>9</w:t>
      </w:r>
      <w:r w:rsidRPr="008C0FC3">
        <w:rPr>
          <w:rFonts w:ascii="Times New Roman" w:hAnsi="Times New Roman"/>
          <w:sz w:val="24"/>
          <w:szCs w:val="24"/>
        </w:rPr>
        <w:t xml:space="preserve">] </w:t>
      </w:r>
      <w:r w:rsidR="00966A33" w:rsidRPr="008C0FC3">
        <w:rPr>
          <w:rFonts w:ascii="Times New Roman" w:hAnsi="Times New Roman"/>
          <w:sz w:val="24"/>
          <w:szCs w:val="24"/>
        </w:rPr>
        <w:t xml:space="preserve">Efektīvākai zemes un resursu izmantošanai tiek </w:t>
      </w:r>
      <w:r w:rsidR="004C285B" w:rsidRPr="008C0FC3">
        <w:rPr>
          <w:rFonts w:ascii="Times New Roman" w:hAnsi="Times New Roman"/>
          <w:sz w:val="24"/>
          <w:szCs w:val="24"/>
        </w:rPr>
        <w:t xml:space="preserve">veicināts </w:t>
      </w:r>
      <w:r w:rsidR="00966A33" w:rsidRPr="008C0FC3">
        <w:rPr>
          <w:rFonts w:ascii="Times New Roman" w:hAnsi="Times New Roman"/>
          <w:sz w:val="24"/>
          <w:szCs w:val="24"/>
        </w:rPr>
        <w:t>un nodrošināts a</w:t>
      </w:r>
      <w:r w:rsidR="00B6306C" w:rsidRPr="008C0FC3">
        <w:rPr>
          <w:rFonts w:ascii="Times New Roman" w:hAnsi="Times New Roman"/>
          <w:sz w:val="24"/>
          <w:szCs w:val="24"/>
        </w:rPr>
        <w:t>tbalsts zemes konsolidācijai</w:t>
      </w:r>
      <w:r w:rsidR="007E31EA" w:rsidRPr="008C0FC3">
        <w:rPr>
          <w:rFonts w:ascii="Times New Roman" w:hAnsi="Times New Roman"/>
          <w:sz w:val="24"/>
          <w:szCs w:val="24"/>
        </w:rPr>
        <w:t xml:space="preserve"> un meliorācijai</w:t>
      </w:r>
      <w:r w:rsidR="0011685C" w:rsidRPr="008C0FC3">
        <w:rPr>
          <w:rFonts w:ascii="Times New Roman" w:hAnsi="Times New Roman"/>
          <w:sz w:val="24"/>
          <w:szCs w:val="24"/>
        </w:rPr>
        <w:t>.</w:t>
      </w:r>
      <w:r w:rsidR="00B6306C" w:rsidRPr="008C0FC3">
        <w:rPr>
          <w:rFonts w:ascii="Times New Roman" w:hAnsi="Times New Roman"/>
          <w:sz w:val="24"/>
          <w:szCs w:val="24"/>
        </w:rPr>
        <w:t xml:space="preserve"> </w:t>
      </w:r>
    </w:p>
    <w:p w14:paraId="6EF34E89" w14:textId="69D14B6C" w:rsidR="001B257C" w:rsidRPr="008C0FC3" w:rsidRDefault="00966A33" w:rsidP="009E1C6B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E96933" w:rsidRPr="008C0FC3">
        <w:rPr>
          <w:rFonts w:ascii="Times New Roman" w:hAnsi="Times New Roman"/>
          <w:sz w:val="24"/>
          <w:szCs w:val="24"/>
        </w:rPr>
        <w:t>10</w:t>
      </w:r>
      <w:r w:rsidRPr="008C0FC3">
        <w:rPr>
          <w:rFonts w:ascii="Times New Roman" w:hAnsi="Times New Roman"/>
          <w:sz w:val="24"/>
          <w:szCs w:val="24"/>
        </w:rPr>
        <w:t xml:space="preserve">] </w:t>
      </w:r>
      <w:r w:rsidR="00CE6C6E" w:rsidRPr="008C0FC3">
        <w:rPr>
          <w:rFonts w:ascii="Times New Roman" w:hAnsi="Times New Roman"/>
          <w:sz w:val="24"/>
          <w:szCs w:val="24"/>
        </w:rPr>
        <w:t>Tiek veicināta</w:t>
      </w:r>
      <w:r w:rsidR="001A260E" w:rsidRPr="008C0FC3">
        <w:rPr>
          <w:rFonts w:ascii="Times New Roman" w:hAnsi="Times New Roman"/>
          <w:sz w:val="24"/>
          <w:szCs w:val="24"/>
        </w:rPr>
        <w:t xml:space="preserve"> uz</w:t>
      </w:r>
      <w:r w:rsidR="00CE6C6E" w:rsidRPr="008C0FC3">
        <w:rPr>
          <w:rFonts w:ascii="Times New Roman" w:hAnsi="Times New Roman"/>
          <w:sz w:val="24"/>
          <w:szCs w:val="24"/>
        </w:rPr>
        <w:t xml:space="preserve"> z</w:t>
      </w:r>
      <w:r w:rsidR="00760A0D" w:rsidRPr="008C0FC3">
        <w:rPr>
          <w:rFonts w:ascii="Times New Roman" w:hAnsi="Times New Roman"/>
          <w:sz w:val="24"/>
          <w:szCs w:val="24"/>
        </w:rPr>
        <w:t>ināšanā</w:t>
      </w:r>
      <w:r w:rsidR="001A260E" w:rsidRPr="008C0FC3">
        <w:rPr>
          <w:rFonts w:ascii="Times New Roman" w:hAnsi="Times New Roman"/>
          <w:sz w:val="24"/>
          <w:szCs w:val="24"/>
        </w:rPr>
        <w:t>m</w:t>
      </w:r>
      <w:r w:rsidR="00760A0D" w:rsidRPr="008C0FC3">
        <w:rPr>
          <w:rFonts w:ascii="Times New Roman" w:hAnsi="Times New Roman"/>
          <w:sz w:val="24"/>
          <w:szCs w:val="24"/>
        </w:rPr>
        <w:t xml:space="preserve"> balstīta zemes </w:t>
      </w:r>
      <w:r w:rsidR="00FA0D3D" w:rsidRPr="008C0FC3">
        <w:rPr>
          <w:rFonts w:ascii="Times New Roman" w:hAnsi="Times New Roman"/>
          <w:sz w:val="24"/>
          <w:szCs w:val="24"/>
        </w:rPr>
        <w:t>apsaimniekošana</w:t>
      </w:r>
      <w:r w:rsidR="00556434" w:rsidRPr="008C0FC3">
        <w:rPr>
          <w:rFonts w:ascii="Times New Roman" w:hAnsi="Times New Roman"/>
          <w:sz w:val="24"/>
          <w:szCs w:val="24"/>
        </w:rPr>
        <w:t xml:space="preserve">. </w:t>
      </w:r>
    </w:p>
    <w:p w14:paraId="5BCCBC09" w14:textId="11CC6E49" w:rsidR="00966A33" w:rsidRPr="008C0FC3" w:rsidRDefault="009E1C6B" w:rsidP="009E1C6B">
      <w:pPr>
        <w:pStyle w:val="Heading2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C0FC3">
        <w:rPr>
          <w:rFonts w:ascii="Times New Roman" w:hAnsi="Times New Roman" w:cs="Times New Roman"/>
          <w:b/>
          <w:sz w:val="24"/>
          <w:szCs w:val="24"/>
        </w:rPr>
        <w:t>Zeme – vide</w:t>
      </w:r>
    </w:p>
    <w:p w14:paraId="58567957" w14:textId="36923828" w:rsidR="009E1C6B" w:rsidRPr="008C0FC3" w:rsidRDefault="00812360" w:rsidP="00ED264D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 xml:space="preserve">Zeme kā dabas kapitāls, zemes un </w:t>
      </w:r>
      <w:r w:rsidR="00ED264D" w:rsidRPr="008C0FC3">
        <w:rPr>
          <w:rFonts w:ascii="Times New Roman" w:hAnsi="Times New Roman"/>
          <w:sz w:val="24"/>
          <w:szCs w:val="24"/>
        </w:rPr>
        <w:t>augsnes aizsardzība un bioloģiskās daudzveidības saglabāšana.</w:t>
      </w:r>
      <w:r w:rsidR="009E1C6B" w:rsidRPr="008C0FC3">
        <w:rPr>
          <w:rFonts w:ascii="Times New Roman" w:hAnsi="Times New Roman"/>
          <w:b/>
          <w:sz w:val="24"/>
          <w:szCs w:val="24"/>
        </w:rPr>
        <w:t xml:space="preserve"> </w:t>
      </w:r>
    </w:p>
    <w:p w14:paraId="0879D0CE" w14:textId="77777777" w:rsidR="000401F2" w:rsidRPr="008C0FC3" w:rsidRDefault="00E92D10" w:rsidP="00441BD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C0FC3">
        <w:rPr>
          <w:rFonts w:ascii="Times New Roman" w:hAnsi="Times New Roman"/>
          <w:b/>
          <w:sz w:val="24"/>
          <w:szCs w:val="24"/>
        </w:rPr>
        <w:t xml:space="preserve">Mērķis: </w:t>
      </w:r>
      <w:r w:rsidR="00966A33" w:rsidRPr="008C0FC3">
        <w:rPr>
          <w:rFonts w:ascii="Times New Roman" w:hAnsi="Times New Roman"/>
          <w:b/>
          <w:sz w:val="24"/>
          <w:szCs w:val="24"/>
        </w:rPr>
        <w:t>Saglabāt zemi kā tīras vides, dabas vērtību un dzīvotspējīgu ekosistēmu pamatu</w:t>
      </w:r>
    </w:p>
    <w:p w14:paraId="444C2C47" w14:textId="2001DD32" w:rsidR="00441BDF" w:rsidRPr="008C0FC3" w:rsidRDefault="00441BDF" w:rsidP="00441BDF">
      <w:pPr>
        <w:pStyle w:val="Heading3"/>
        <w:rPr>
          <w:rFonts w:ascii="Times New Roman" w:hAnsi="Times New Roman" w:cs="Times New Roman"/>
          <w:b/>
        </w:rPr>
      </w:pPr>
      <w:r w:rsidRPr="008C0FC3">
        <w:rPr>
          <w:rFonts w:ascii="Times New Roman" w:hAnsi="Times New Roman" w:cs="Times New Roman"/>
          <w:b/>
        </w:rPr>
        <w:t>Rīcības politika</w:t>
      </w:r>
      <w:r w:rsidR="004C11D3" w:rsidRPr="008C0FC3">
        <w:rPr>
          <w:rFonts w:ascii="Times New Roman" w:hAnsi="Times New Roman" w:cs="Times New Roman"/>
          <w:b/>
        </w:rPr>
        <w:t>s virzieni</w:t>
      </w:r>
      <w:r w:rsidRPr="008C0FC3">
        <w:rPr>
          <w:rFonts w:ascii="Times New Roman" w:hAnsi="Times New Roman" w:cs="Times New Roman"/>
          <w:b/>
        </w:rPr>
        <w:t>, principi</w:t>
      </w:r>
    </w:p>
    <w:p w14:paraId="394B7789" w14:textId="77777777" w:rsidR="00E92D10" w:rsidRPr="008C0FC3" w:rsidRDefault="00E92D10" w:rsidP="00D825D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359126" w14:textId="167DB627" w:rsidR="00E92D10" w:rsidRPr="008C0FC3" w:rsidRDefault="00ED264D" w:rsidP="000401F2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E96933" w:rsidRPr="008C0FC3">
        <w:rPr>
          <w:rFonts w:ascii="Times New Roman" w:hAnsi="Times New Roman"/>
          <w:sz w:val="24"/>
          <w:szCs w:val="24"/>
        </w:rPr>
        <w:t>1</w:t>
      </w:r>
      <w:r w:rsidR="00470A3F">
        <w:rPr>
          <w:rFonts w:ascii="Times New Roman" w:hAnsi="Times New Roman"/>
          <w:sz w:val="24"/>
          <w:szCs w:val="24"/>
        </w:rPr>
        <w:t>1</w:t>
      </w:r>
      <w:r w:rsidR="000401F2" w:rsidRPr="008C0FC3">
        <w:rPr>
          <w:rFonts w:ascii="Times New Roman" w:hAnsi="Times New Roman"/>
          <w:sz w:val="24"/>
          <w:szCs w:val="24"/>
        </w:rPr>
        <w:t xml:space="preserve">] </w:t>
      </w:r>
      <w:r w:rsidR="009E1C6B" w:rsidRPr="008C0FC3">
        <w:rPr>
          <w:rFonts w:ascii="Times New Roman" w:hAnsi="Times New Roman"/>
          <w:sz w:val="24"/>
          <w:szCs w:val="24"/>
        </w:rPr>
        <w:t>Zemi izmanto, saglabājot</w:t>
      </w:r>
      <w:r w:rsidR="00AF08B7" w:rsidRPr="008C0FC3">
        <w:rPr>
          <w:rFonts w:ascii="Times New Roman" w:hAnsi="Times New Roman"/>
          <w:sz w:val="24"/>
          <w:szCs w:val="24"/>
        </w:rPr>
        <w:t xml:space="preserve"> un uzlabojot</w:t>
      </w:r>
      <w:r w:rsidR="009E1C6B" w:rsidRPr="008C0FC3">
        <w:rPr>
          <w:rFonts w:ascii="Times New Roman" w:hAnsi="Times New Roman"/>
          <w:sz w:val="24"/>
          <w:szCs w:val="24"/>
        </w:rPr>
        <w:t xml:space="preserve"> </w:t>
      </w:r>
      <w:r w:rsidR="001F40F9" w:rsidRPr="008C0FC3">
        <w:rPr>
          <w:rFonts w:ascii="Times New Roman" w:hAnsi="Times New Roman"/>
          <w:sz w:val="24"/>
          <w:szCs w:val="24"/>
        </w:rPr>
        <w:t xml:space="preserve">augsnes </w:t>
      </w:r>
      <w:r w:rsidR="0036637D" w:rsidRPr="008C0FC3">
        <w:rPr>
          <w:rFonts w:ascii="Times New Roman" w:hAnsi="Times New Roman"/>
          <w:sz w:val="24"/>
          <w:szCs w:val="24"/>
        </w:rPr>
        <w:t>auglību</w:t>
      </w:r>
      <w:r w:rsidR="00966A33" w:rsidRPr="008C0FC3">
        <w:rPr>
          <w:rFonts w:ascii="Times New Roman" w:hAnsi="Times New Roman"/>
          <w:sz w:val="24"/>
          <w:szCs w:val="24"/>
        </w:rPr>
        <w:t xml:space="preserve"> un bioloģisko daudzveidību</w:t>
      </w:r>
      <w:r w:rsidR="009E1C6B" w:rsidRPr="008C0FC3">
        <w:rPr>
          <w:rFonts w:ascii="Times New Roman" w:hAnsi="Times New Roman"/>
          <w:sz w:val="24"/>
          <w:szCs w:val="24"/>
        </w:rPr>
        <w:t xml:space="preserve">. </w:t>
      </w:r>
    </w:p>
    <w:p w14:paraId="67DA6616" w14:textId="77A961AA" w:rsidR="00346203" w:rsidRPr="008C0FC3" w:rsidRDefault="00AC657F" w:rsidP="00AC657F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A05BD5" w:rsidRPr="008C0FC3">
        <w:rPr>
          <w:rFonts w:ascii="Times New Roman" w:hAnsi="Times New Roman"/>
          <w:sz w:val="24"/>
          <w:szCs w:val="24"/>
        </w:rPr>
        <w:t>1</w:t>
      </w:r>
      <w:r w:rsidR="00470A3F">
        <w:rPr>
          <w:rFonts w:ascii="Times New Roman" w:hAnsi="Times New Roman"/>
          <w:sz w:val="24"/>
          <w:szCs w:val="24"/>
        </w:rPr>
        <w:t>2</w:t>
      </w:r>
      <w:r w:rsidRPr="008C0FC3">
        <w:rPr>
          <w:rFonts w:ascii="Times New Roman" w:hAnsi="Times New Roman"/>
          <w:sz w:val="24"/>
          <w:szCs w:val="24"/>
        </w:rPr>
        <w:t xml:space="preserve">] </w:t>
      </w:r>
      <w:r w:rsidR="005954DC" w:rsidRPr="008C0FC3">
        <w:rPr>
          <w:rFonts w:ascii="Times New Roman" w:hAnsi="Times New Roman"/>
          <w:sz w:val="24"/>
          <w:szCs w:val="24"/>
        </w:rPr>
        <w:t>Tiek veicināta degradēto teritoriju atjaunošana, lai kompensētu i</w:t>
      </w:r>
      <w:r w:rsidR="00B97FDF" w:rsidRPr="008C0FC3">
        <w:rPr>
          <w:rFonts w:ascii="Times New Roman" w:hAnsi="Times New Roman"/>
          <w:sz w:val="24"/>
          <w:szCs w:val="24"/>
        </w:rPr>
        <w:t>zmantojamo zemju</w:t>
      </w:r>
      <w:r w:rsidR="005954DC" w:rsidRPr="008C0FC3">
        <w:rPr>
          <w:rFonts w:ascii="Times New Roman" w:hAnsi="Times New Roman"/>
          <w:sz w:val="24"/>
          <w:szCs w:val="24"/>
        </w:rPr>
        <w:t xml:space="preserve"> </w:t>
      </w:r>
      <w:r w:rsidR="008D5558" w:rsidRPr="008C0FC3">
        <w:rPr>
          <w:rFonts w:ascii="Times New Roman" w:hAnsi="Times New Roman"/>
          <w:sz w:val="24"/>
          <w:szCs w:val="24"/>
        </w:rPr>
        <w:t>samazināšanos apbūves dēļ</w:t>
      </w:r>
      <w:r w:rsidR="005954DC" w:rsidRPr="008C0FC3">
        <w:rPr>
          <w:rFonts w:ascii="Times New Roman" w:hAnsi="Times New Roman"/>
          <w:sz w:val="24"/>
          <w:szCs w:val="24"/>
        </w:rPr>
        <w:t>.</w:t>
      </w:r>
    </w:p>
    <w:p w14:paraId="438E7F3B" w14:textId="7016099F" w:rsidR="006C3057" w:rsidRPr="008C0FC3" w:rsidRDefault="006C3057" w:rsidP="00AC657F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E96933" w:rsidRPr="008C0FC3">
        <w:rPr>
          <w:rFonts w:ascii="Times New Roman" w:hAnsi="Times New Roman"/>
          <w:sz w:val="24"/>
          <w:szCs w:val="24"/>
        </w:rPr>
        <w:t>1</w:t>
      </w:r>
      <w:r w:rsidR="00470A3F">
        <w:rPr>
          <w:rFonts w:ascii="Times New Roman" w:hAnsi="Times New Roman"/>
          <w:sz w:val="24"/>
          <w:szCs w:val="24"/>
        </w:rPr>
        <w:t>3</w:t>
      </w:r>
      <w:r w:rsidRPr="008C0FC3">
        <w:rPr>
          <w:rFonts w:ascii="Times New Roman" w:hAnsi="Times New Roman"/>
          <w:sz w:val="24"/>
          <w:szCs w:val="24"/>
        </w:rPr>
        <w:t>] Mainot zemes lietošanas kategorijas, novērtē ieguvumus un zaudējumus, tai skaitā no ekosistēmu pakalpojumu vērtības viedokļa, kā arī ietekmi uz ainavu kvalitāti un SEG emisiju/CO</w:t>
      </w:r>
      <w:r w:rsidRPr="008C0FC3">
        <w:rPr>
          <w:rFonts w:ascii="Times New Roman" w:hAnsi="Times New Roman"/>
          <w:sz w:val="24"/>
          <w:szCs w:val="24"/>
          <w:vertAlign w:val="superscript"/>
        </w:rPr>
        <w:t>2</w:t>
      </w:r>
      <w:r w:rsidRPr="008C0FC3">
        <w:rPr>
          <w:rFonts w:ascii="Times New Roman" w:hAnsi="Times New Roman"/>
          <w:sz w:val="24"/>
          <w:szCs w:val="24"/>
        </w:rPr>
        <w:t xml:space="preserve"> piesaisti.</w:t>
      </w:r>
    </w:p>
    <w:p w14:paraId="387B369A" w14:textId="672E2939" w:rsidR="00B6306C" w:rsidRPr="008C0FC3" w:rsidRDefault="000401F2" w:rsidP="00AC657F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A05BD5" w:rsidRPr="008C0FC3">
        <w:rPr>
          <w:rFonts w:ascii="Times New Roman" w:hAnsi="Times New Roman"/>
          <w:sz w:val="24"/>
          <w:szCs w:val="24"/>
        </w:rPr>
        <w:t>1</w:t>
      </w:r>
      <w:r w:rsidR="00470A3F">
        <w:rPr>
          <w:rFonts w:ascii="Times New Roman" w:hAnsi="Times New Roman"/>
          <w:sz w:val="24"/>
          <w:szCs w:val="24"/>
        </w:rPr>
        <w:t>4</w:t>
      </w:r>
      <w:r w:rsidRPr="008C0FC3">
        <w:rPr>
          <w:rFonts w:ascii="Times New Roman" w:hAnsi="Times New Roman"/>
          <w:sz w:val="24"/>
          <w:szCs w:val="24"/>
        </w:rPr>
        <w:t xml:space="preserve">] </w:t>
      </w:r>
      <w:r w:rsidR="004F1EC8" w:rsidRPr="008C0FC3">
        <w:rPr>
          <w:rFonts w:ascii="Times New Roman" w:hAnsi="Times New Roman"/>
          <w:sz w:val="24"/>
          <w:szCs w:val="24"/>
        </w:rPr>
        <w:t>Īpaši a</w:t>
      </w:r>
      <w:r w:rsidR="009E1C6B" w:rsidRPr="008C0FC3">
        <w:rPr>
          <w:rFonts w:ascii="Times New Roman" w:hAnsi="Times New Roman"/>
          <w:sz w:val="24"/>
          <w:szCs w:val="24"/>
        </w:rPr>
        <w:t xml:space="preserve">izsargājamo </w:t>
      </w:r>
      <w:r w:rsidR="004F1EC8" w:rsidRPr="008C0FC3">
        <w:rPr>
          <w:rFonts w:ascii="Times New Roman" w:hAnsi="Times New Roman"/>
          <w:sz w:val="24"/>
          <w:szCs w:val="24"/>
        </w:rPr>
        <w:t xml:space="preserve">dabas </w:t>
      </w:r>
      <w:r w:rsidR="009E1C6B" w:rsidRPr="008C0FC3">
        <w:rPr>
          <w:rFonts w:ascii="Times New Roman" w:hAnsi="Times New Roman"/>
          <w:sz w:val="24"/>
          <w:szCs w:val="24"/>
        </w:rPr>
        <w:t>teritoriju</w:t>
      </w:r>
      <w:r w:rsidR="009C1E92" w:rsidRPr="008C0FC3">
        <w:rPr>
          <w:rFonts w:ascii="Times New Roman" w:hAnsi="Times New Roman"/>
          <w:sz w:val="24"/>
          <w:szCs w:val="24"/>
        </w:rPr>
        <w:t xml:space="preserve"> un mikroliegumu teritoriju</w:t>
      </w:r>
      <w:r w:rsidR="009E1C6B" w:rsidRPr="008C0FC3">
        <w:rPr>
          <w:rFonts w:ascii="Times New Roman" w:hAnsi="Times New Roman"/>
          <w:sz w:val="24"/>
          <w:szCs w:val="24"/>
        </w:rPr>
        <w:t xml:space="preserve"> attīstīb</w:t>
      </w:r>
      <w:r w:rsidR="00143CE1" w:rsidRPr="008C0FC3">
        <w:rPr>
          <w:rFonts w:ascii="Times New Roman" w:hAnsi="Times New Roman"/>
          <w:sz w:val="24"/>
          <w:szCs w:val="24"/>
        </w:rPr>
        <w:t>a</w:t>
      </w:r>
      <w:r w:rsidR="009E1C6B" w:rsidRPr="008C0FC3">
        <w:rPr>
          <w:rFonts w:ascii="Times New Roman" w:hAnsi="Times New Roman"/>
          <w:sz w:val="24"/>
          <w:szCs w:val="24"/>
        </w:rPr>
        <w:t xml:space="preserve"> </w:t>
      </w:r>
      <w:r w:rsidR="00143CE1" w:rsidRPr="008C0FC3">
        <w:rPr>
          <w:rFonts w:ascii="Times New Roman" w:hAnsi="Times New Roman"/>
          <w:sz w:val="24"/>
          <w:szCs w:val="24"/>
        </w:rPr>
        <w:t>tiek zinātniski pamatota</w:t>
      </w:r>
      <w:r w:rsidR="000367F5" w:rsidRPr="008C0FC3">
        <w:rPr>
          <w:rFonts w:ascii="Times New Roman" w:hAnsi="Times New Roman"/>
          <w:sz w:val="24"/>
          <w:szCs w:val="24"/>
        </w:rPr>
        <w:t xml:space="preserve">, nodrošinot </w:t>
      </w:r>
      <w:r w:rsidR="005C154A" w:rsidRPr="008C0FC3">
        <w:rPr>
          <w:rFonts w:ascii="Times New Roman" w:hAnsi="Times New Roman"/>
          <w:sz w:val="24"/>
          <w:szCs w:val="24"/>
        </w:rPr>
        <w:t>ilgtspējīgu bioloģiskās daudzveidības</w:t>
      </w:r>
      <w:r w:rsidR="000367F5" w:rsidRPr="008C0FC3">
        <w:rPr>
          <w:rFonts w:ascii="Times New Roman" w:hAnsi="Times New Roman"/>
          <w:sz w:val="24"/>
          <w:szCs w:val="24"/>
        </w:rPr>
        <w:t xml:space="preserve"> saglabāšan</w:t>
      </w:r>
      <w:r w:rsidR="003513C6" w:rsidRPr="008C0FC3">
        <w:rPr>
          <w:rFonts w:ascii="Times New Roman" w:hAnsi="Times New Roman"/>
          <w:sz w:val="24"/>
          <w:szCs w:val="24"/>
        </w:rPr>
        <w:t>u</w:t>
      </w:r>
      <w:r w:rsidR="00B02838" w:rsidRPr="008C0FC3">
        <w:rPr>
          <w:rFonts w:ascii="Times New Roman" w:hAnsi="Times New Roman"/>
          <w:sz w:val="24"/>
          <w:szCs w:val="24"/>
        </w:rPr>
        <w:t xml:space="preserve"> un </w:t>
      </w:r>
      <w:r w:rsidR="009E1C6B" w:rsidRPr="008C0FC3">
        <w:rPr>
          <w:rFonts w:ascii="Times New Roman" w:hAnsi="Times New Roman"/>
          <w:sz w:val="24"/>
          <w:szCs w:val="24"/>
        </w:rPr>
        <w:t>līdzsvar</w:t>
      </w:r>
      <w:r w:rsidR="00EF320B" w:rsidRPr="008C0FC3">
        <w:rPr>
          <w:rFonts w:ascii="Times New Roman" w:hAnsi="Times New Roman"/>
          <w:sz w:val="24"/>
          <w:szCs w:val="24"/>
        </w:rPr>
        <w:t>otu ekonomisko un dabas aizsardzības mērķu sasniegšanu</w:t>
      </w:r>
      <w:r w:rsidR="008B1ACC">
        <w:rPr>
          <w:rFonts w:ascii="Times New Roman" w:hAnsi="Times New Roman"/>
          <w:sz w:val="24"/>
          <w:szCs w:val="24"/>
        </w:rPr>
        <w:t xml:space="preserve">, </w:t>
      </w:r>
      <w:r w:rsidR="008B1ACC" w:rsidRPr="008B1ACC">
        <w:rPr>
          <w:rFonts w:ascii="Times New Roman" w:hAnsi="Times New Roman"/>
          <w:sz w:val="24"/>
          <w:szCs w:val="24"/>
        </w:rPr>
        <w:t>kā arī tiecoties izveidot tādu dabas aizsardzības sistēmu, kas orientēta bioloģiskās daudzveidības saglabāša</w:t>
      </w:r>
      <w:r w:rsidR="008B1ACC">
        <w:rPr>
          <w:rFonts w:ascii="Times New Roman" w:hAnsi="Times New Roman"/>
          <w:sz w:val="24"/>
          <w:szCs w:val="24"/>
        </w:rPr>
        <w:t xml:space="preserve">nas kvalitātē, nevis </w:t>
      </w:r>
      <w:r w:rsidR="008B1ACC">
        <w:rPr>
          <w:rFonts w:ascii="Times New Roman" w:hAnsi="Times New Roman"/>
          <w:sz w:val="24"/>
          <w:szCs w:val="24"/>
        </w:rPr>
        <w:lastRenderedPageBreak/>
        <w:t>kvantitātē</w:t>
      </w:r>
      <w:r w:rsidR="00EF320B" w:rsidRPr="008C0FC3">
        <w:rPr>
          <w:rFonts w:ascii="Times New Roman" w:hAnsi="Times New Roman"/>
          <w:sz w:val="24"/>
          <w:szCs w:val="24"/>
        </w:rPr>
        <w:t>.</w:t>
      </w:r>
      <w:r w:rsidR="009E1C6B" w:rsidRPr="008C0FC3">
        <w:rPr>
          <w:rFonts w:ascii="Times New Roman" w:hAnsi="Times New Roman"/>
          <w:sz w:val="24"/>
          <w:szCs w:val="24"/>
        </w:rPr>
        <w:t xml:space="preserve"> </w:t>
      </w:r>
    </w:p>
    <w:p w14:paraId="7FC0A69F" w14:textId="3F980390" w:rsidR="00812682" w:rsidRPr="008C0FC3" w:rsidRDefault="00812682" w:rsidP="00AC657F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[1</w:t>
      </w:r>
      <w:r w:rsidR="00470A3F">
        <w:rPr>
          <w:rFonts w:ascii="Times New Roman" w:hAnsi="Times New Roman"/>
          <w:sz w:val="24"/>
          <w:szCs w:val="24"/>
        </w:rPr>
        <w:t>5</w:t>
      </w:r>
      <w:r w:rsidRPr="008C0FC3">
        <w:rPr>
          <w:rFonts w:ascii="Times New Roman" w:hAnsi="Times New Roman"/>
          <w:sz w:val="24"/>
          <w:szCs w:val="24"/>
        </w:rPr>
        <w:t>] Tiek nodrošināta ekonomiski pamatota kompensācija par saimni</w:t>
      </w:r>
      <w:r w:rsidR="003E7FC2" w:rsidRPr="008C0FC3">
        <w:rPr>
          <w:rFonts w:ascii="Times New Roman" w:hAnsi="Times New Roman"/>
          <w:sz w:val="24"/>
          <w:szCs w:val="24"/>
        </w:rPr>
        <w:t xml:space="preserve">eciskās darbības ierobežojumiem. </w:t>
      </w:r>
    </w:p>
    <w:p w14:paraId="7DDDA31C" w14:textId="793D720B" w:rsidR="005A2A7F" w:rsidRPr="008C0FC3" w:rsidRDefault="00812682" w:rsidP="005A2A7F">
      <w:pPr>
        <w:jc w:val="both"/>
        <w:rPr>
          <w:rFonts w:ascii="Times New Roman" w:hAnsi="Times New Roman"/>
          <w:sz w:val="24"/>
          <w:szCs w:val="24"/>
        </w:rPr>
      </w:pPr>
      <w:r w:rsidRPr="008C0FC3" w:rsidDel="00812682">
        <w:rPr>
          <w:rFonts w:ascii="Times New Roman" w:hAnsi="Times New Roman"/>
          <w:i/>
          <w:sz w:val="24"/>
          <w:szCs w:val="24"/>
        </w:rPr>
        <w:t xml:space="preserve"> </w:t>
      </w:r>
      <w:r w:rsidR="00124A17" w:rsidRPr="008C0FC3">
        <w:rPr>
          <w:rFonts w:ascii="Times New Roman" w:hAnsi="Times New Roman"/>
          <w:sz w:val="24"/>
          <w:szCs w:val="24"/>
        </w:rPr>
        <w:t>[</w:t>
      </w:r>
      <w:r w:rsidRPr="008C0FC3">
        <w:rPr>
          <w:rFonts w:ascii="Times New Roman" w:hAnsi="Times New Roman"/>
          <w:sz w:val="24"/>
          <w:szCs w:val="24"/>
        </w:rPr>
        <w:t>1</w:t>
      </w:r>
      <w:r w:rsidR="00470A3F">
        <w:rPr>
          <w:rFonts w:ascii="Times New Roman" w:hAnsi="Times New Roman"/>
          <w:sz w:val="24"/>
          <w:szCs w:val="24"/>
        </w:rPr>
        <w:t>6</w:t>
      </w:r>
      <w:r w:rsidR="00124A17" w:rsidRPr="008C0FC3">
        <w:rPr>
          <w:rFonts w:ascii="Times New Roman" w:hAnsi="Times New Roman"/>
          <w:sz w:val="24"/>
          <w:szCs w:val="24"/>
        </w:rPr>
        <w:t xml:space="preserve">] </w:t>
      </w:r>
      <w:r w:rsidR="003E7FC2" w:rsidRPr="008C0FC3">
        <w:rPr>
          <w:rFonts w:ascii="Times New Roman" w:hAnsi="Times New Roman"/>
          <w:sz w:val="24"/>
          <w:szCs w:val="24"/>
        </w:rPr>
        <w:t>Tiek izveidoti motivējoši</w:t>
      </w:r>
      <w:r w:rsidR="005A2A7F" w:rsidRPr="008C0FC3">
        <w:rPr>
          <w:rFonts w:ascii="Times New Roman" w:hAnsi="Times New Roman"/>
          <w:sz w:val="24"/>
          <w:szCs w:val="24"/>
        </w:rPr>
        <w:t xml:space="preserve"> instrumenti, kas veicinātu zemes īpašniekus izmantot</w:t>
      </w:r>
      <w:r w:rsidR="00E07423" w:rsidRPr="00E07423">
        <w:rPr>
          <w:rFonts w:ascii="Times New Roman" w:hAnsi="Times New Roman"/>
          <w:sz w:val="24"/>
          <w:szCs w:val="24"/>
        </w:rPr>
        <w:t xml:space="preserve"> </w:t>
      </w:r>
      <w:r w:rsidR="005A2A7F" w:rsidRPr="008C0FC3">
        <w:rPr>
          <w:rFonts w:ascii="Times New Roman" w:hAnsi="Times New Roman"/>
          <w:sz w:val="24"/>
          <w:szCs w:val="24"/>
        </w:rPr>
        <w:t>īpašumu ekoloģisko funkciju īstenošanai vai nodošanu dabas aizsardzībai.</w:t>
      </w:r>
    </w:p>
    <w:p w14:paraId="119C8B78" w14:textId="36A19B3A" w:rsidR="00AC657F" w:rsidRPr="008C0FC3" w:rsidRDefault="005A2A7F" w:rsidP="009E1C6B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 xml:space="preserve"> </w:t>
      </w:r>
      <w:r w:rsidR="000401F2" w:rsidRPr="008C0FC3">
        <w:rPr>
          <w:rFonts w:ascii="Times New Roman" w:hAnsi="Times New Roman"/>
          <w:sz w:val="24"/>
          <w:szCs w:val="24"/>
        </w:rPr>
        <w:t>[</w:t>
      </w:r>
      <w:r w:rsidR="00812682" w:rsidRPr="008C0FC3">
        <w:rPr>
          <w:rFonts w:ascii="Times New Roman" w:hAnsi="Times New Roman"/>
          <w:sz w:val="24"/>
          <w:szCs w:val="24"/>
        </w:rPr>
        <w:t>1</w:t>
      </w:r>
      <w:r w:rsidR="00470A3F">
        <w:rPr>
          <w:rFonts w:ascii="Times New Roman" w:hAnsi="Times New Roman"/>
          <w:sz w:val="24"/>
          <w:szCs w:val="24"/>
        </w:rPr>
        <w:t>7</w:t>
      </w:r>
      <w:r w:rsidR="000401F2" w:rsidRPr="008C0FC3">
        <w:rPr>
          <w:rFonts w:ascii="Times New Roman" w:hAnsi="Times New Roman"/>
          <w:sz w:val="24"/>
          <w:szCs w:val="24"/>
        </w:rPr>
        <w:t xml:space="preserve">] </w:t>
      </w:r>
      <w:r w:rsidR="009E1C6B" w:rsidRPr="008C0FC3">
        <w:rPr>
          <w:rFonts w:ascii="Times New Roman" w:hAnsi="Times New Roman"/>
          <w:sz w:val="24"/>
          <w:szCs w:val="24"/>
        </w:rPr>
        <w:t>Zemes izmantošanā ievēro klimata pārmaiņu</w:t>
      </w:r>
      <w:r w:rsidR="00FF109E" w:rsidRPr="008C0FC3">
        <w:rPr>
          <w:rFonts w:ascii="Times New Roman" w:hAnsi="Times New Roman"/>
          <w:sz w:val="24"/>
          <w:szCs w:val="24"/>
        </w:rPr>
        <w:t xml:space="preserve"> risk</w:t>
      </w:r>
      <w:r w:rsidR="00FC5A46" w:rsidRPr="008C0FC3">
        <w:rPr>
          <w:rFonts w:ascii="Times New Roman" w:hAnsi="Times New Roman"/>
          <w:sz w:val="24"/>
          <w:szCs w:val="24"/>
        </w:rPr>
        <w:t>us</w:t>
      </w:r>
      <w:r w:rsidR="00FF109E" w:rsidRPr="008C0FC3">
        <w:rPr>
          <w:rFonts w:ascii="Times New Roman" w:hAnsi="Times New Roman"/>
          <w:sz w:val="24"/>
          <w:szCs w:val="24"/>
        </w:rPr>
        <w:t xml:space="preserve"> un paredz</w:t>
      </w:r>
      <w:r w:rsidR="003513C6" w:rsidRPr="008C0FC3">
        <w:rPr>
          <w:rFonts w:ascii="Times New Roman" w:hAnsi="Times New Roman"/>
          <w:sz w:val="24"/>
          <w:szCs w:val="24"/>
        </w:rPr>
        <w:t xml:space="preserve"> rīcības, lai</w:t>
      </w:r>
      <w:r w:rsidR="00E07423" w:rsidRPr="00E07423">
        <w:rPr>
          <w:rFonts w:ascii="Times New Roman" w:hAnsi="Times New Roman"/>
          <w:sz w:val="24"/>
          <w:szCs w:val="24"/>
        </w:rPr>
        <w:t xml:space="preserve"> </w:t>
      </w:r>
      <w:r w:rsidR="009E1C6B" w:rsidRPr="008C0FC3">
        <w:rPr>
          <w:rFonts w:ascii="Times New Roman" w:hAnsi="Times New Roman"/>
          <w:sz w:val="24"/>
          <w:szCs w:val="24"/>
        </w:rPr>
        <w:t>pielāgo</w:t>
      </w:r>
      <w:r w:rsidR="003513C6" w:rsidRPr="008C0FC3">
        <w:rPr>
          <w:rFonts w:ascii="Times New Roman" w:hAnsi="Times New Roman"/>
          <w:sz w:val="24"/>
          <w:szCs w:val="24"/>
        </w:rPr>
        <w:t>tos klimata pārmaiņām</w:t>
      </w:r>
      <w:r w:rsidR="00CD7B3E" w:rsidRPr="008C0FC3">
        <w:rPr>
          <w:rFonts w:ascii="Times New Roman" w:hAnsi="Times New Roman"/>
          <w:sz w:val="24"/>
          <w:szCs w:val="24"/>
        </w:rPr>
        <w:t>.</w:t>
      </w:r>
    </w:p>
    <w:p w14:paraId="203868E2" w14:textId="77777777" w:rsidR="009E1C6B" w:rsidRPr="008C0FC3" w:rsidRDefault="009E1C6B" w:rsidP="00AC657F">
      <w:pPr>
        <w:pStyle w:val="Heading2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C0FC3">
        <w:rPr>
          <w:rFonts w:ascii="Times New Roman" w:hAnsi="Times New Roman" w:cs="Times New Roman"/>
          <w:b/>
          <w:sz w:val="24"/>
          <w:szCs w:val="24"/>
        </w:rPr>
        <w:t xml:space="preserve">Zeme – telpa </w:t>
      </w:r>
    </w:p>
    <w:p w14:paraId="2F1C705B" w14:textId="27F4B832" w:rsidR="009E1C6B" w:rsidRPr="008C0FC3" w:rsidRDefault="009E1C6B" w:rsidP="009E1C6B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Zeme infrastruktūras attīstībai, apbūvei</w:t>
      </w:r>
      <w:r w:rsidR="0004360E" w:rsidRPr="008C0FC3">
        <w:rPr>
          <w:rFonts w:ascii="Times New Roman" w:hAnsi="Times New Roman"/>
          <w:sz w:val="24"/>
          <w:szCs w:val="24"/>
        </w:rPr>
        <w:t xml:space="preserve"> un</w:t>
      </w:r>
      <w:r w:rsidR="00E07423" w:rsidRPr="00E07423">
        <w:rPr>
          <w:rFonts w:ascii="Times New Roman" w:hAnsi="Times New Roman"/>
          <w:sz w:val="24"/>
          <w:szCs w:val="24"/>
        </w:rPr>
        <w:t xml:space="preserve"> </w:t>
      </w:r>
      <w:r w:rsidRPr="008C0FC3">
        <w:rPr>
          <w:rFonts w:ascii="Times New Roman" w:hAnsi="Times New Roman"/>
          <w:sz w:val="24"/>
          <w:szCs w:val="24"/>
        </w:rPr>
        <w:t>ainava</w:t>
      </w:r>
      <w:r w:rsidR="00480A43" w:rsidRPr="008C0FC3">
        <w:rPr>
          <w:rFonts w:ascii="Times New Roman" w:hAnsi="Times New Roman"/>
          <w:sz w:val="24"/>
          <w:szCs w:val="24"/>
        </w:rPr>
        <w:t>.</w:t>
      </w:r>
    </w:p>
    <w:p w14:paraId="47B66B77" w14:textId="3C14769C" w:rsidR="00187AF0" w:rsidRPr="008C0FC3" w:rsidRDefault="000401F2" w:rsidP="008C0FC3">
      <w:pPr>
        <w:pStyle w:val="Heading3"/>
        <w:jc w:val="both"/>
        <w:rPr>
          <w:rFonts w:ascii="Times New Roman" w:hAnsi="Times New Roman" w:cs="Times New Roman"/>
          <w:b/>
        </w:rPr>
      </w:pPr>
      <w:r w:rsidRPr="008C0FC3">
        <w:rPr>
          <w:rFonts w:ascii="Times New Roman" w:hAnsi="Times New Roman" w:cs="Times New Roman"/>
          <w:b/>
        </w:rPr>
        <w:t xml:space="preserve">Mērķis: </w:t>
      </w:r>
      <w:r w:rsidR="009425A1" w:rsidRPr="008C0FC3">
        <w:rPr>
          <w:rFonts w:ascii="Times New Roman" w:hAnsi="Times New Roman" w:cs="Times New Roman"/>
          <w:b/>
        </w:rPr>
        <w:t xml:space="preserve">Kompaktu urbāno teritoriju veidošana, </w:t>
      </w:r>
      <w:r w:rsidR="003513C6" w:rsidRPr="008C0FC3">
        <w:rPr>
          <w:rFonts w:ascii="Times New Roman" w:hAnsi="Times New Roman" w:cs="Times New Roman"/>
          <w:b/>
        </w:rPr>
        <w:t xml:space="preserve">efektīvāk </w:t>
      </w:r>
      <w:r w:rsidR="009425A1" w:rsidRPr="008C0FC3">
        <w:rPr>
          <w:rFonts w:ascii="Times New Roman" w:hAnsi="Times New Roman" w:cs="Times New Roman"/>
          <w:b/>
        </w:rPr>
        <w:t xml:space="preserve">izmantojot esošās apbūves teritorijas </w:t>
      </w:r>
      <w:r w:rsidR="00CD7B3E" w:rsidRPr="008C0FC3">
        <w:rPr>
          <w:rFonts w:ascii="Times New Roman" w:hAnsi="Times New Roman" w:cs="Times New Roman"/>
          <w:b/>
        </w:rPr>
        <w:t>–</w:t>
      </w:r>
      <w:r w:rsidR="009425A1" w:rsidRPr="008C0FC3">
        <w:rPr>
          <w:rFonts w:ascii="Times New Roman" w:hAnsi="Times New Roman" w:cs="Times New Roman"/>
          <w:b/>
        </w:rPr>
        <w:t xml:space="preserve"> </w:t>
      </w:r>
      <w:r w:rsidR="00D666EB" w:rsidRPr="008C0FC3">
        <w:rPr>
          <w:rFonts w:ascii="Times New Roman" w:hAnsi="Times New Roman" w:cs="Times New Roman"/>
          <w:b/>
        </w:rPr>
        <w:t xml:space="preserve">integrēti </w:t>
      </w:r>
      <w:r w:rsidR="009425A1" w:rsidRPr="008C0FC3">
        <w:rPr>
          <w:rFonts w:ascii="Times New Roman" w:hAnsi="Times New Roman" w:cs="Times New Roman"/>
          <w:b/>
        </w:rPr>
        <w:t>atjaunojot</w:t>
      </w:r>
      <w:r w:rsidR="00CD7B3E" w:rsidRPr="008C0FC3">
        <w:rPr>
          <w:rFonts w:ascii="Times New Roman" w:hAnsi="Times New Roman" w:cs="Times New Roman"/>
          <w:b/>
        </w:rPr>
        <w:t xml:space="preserve"> nevis </w:t>
      </w:r>
      <w:r w:rsidR="003513C6" w:rsidRPr="008C0FC3">
        <w:rPr>
          <w:rFonts w:ascii="Times New Roman" w:hAnsi="Times New Roman" w:cs="Times New Roman"/>
          <w:b/>
        </w:rPr>
        <w:t>paplašinot</w:t>
      </w:r>
      <w:r w:rsidR="009425A1" w:rsidRPr="008C0FC3">
        <w:rPr>
          <w:rFonts w:ascii="Times New Roman" w:hAnsi="Times New Roman" w:cs="Times New Roman"/>
          <w:b/>
        </w:rPr>
        <w:t xml:space="preserve">, tā novēršot </w:t>
      </w:r>
      <w:r w:rsidR="003513C6" w:rsidRPr="008C0FC3">
        <w:rPr>
          <w:rFonts w:ascii="Times New Roman" w:hAnsi="Times New Roman" w:cs="Times New Roman"/>
          <w:b/>
        </w:rPr>
        <w:t>lauksaimniecības un mežsaimniecības teritoriju</w:t>
      </w:r>
      <w:r w:rsidR="00E07423" w:rsidRPr="00E07423">
        <w:rPr>
          <w:rFonts w:ascii="Times New Roman" w:hAnsi="Times New Roman" w:cs="Times New Roman"/>
          <w:b/>
        </w:rPr>
        <w:t xml:space="preserve"> </w:t>
      </w:r>
      <w:r w:rsidR="003513C6" w:rsidRPr="008C0FC3">
        <w:rPr>
          <w:rFonts w:ascii="Times New Roman" w:hAnsi="Times New Roman" w:cs="Times New Roman"/>
          <w:b/>
        </w:rPr>
        <w:t>pārveidošanu</w:t>
      </w:r>
      <w:r w:rsidR="00E07423" w:rsidRPr="00E07423">
        <w:rPr>
          <w:rFonts w:ascii="Times New Roman" w:hAnsi="Times New Roman" w:cs="Times New Roman"/>
          <w:b/>
        </w:rPr>
        <w:t xml:space="preserve"> </w:t>
      </w:r>
      <w:r w:rsidR="009425A1" w:rsidRPr="008C0FC3">
        <w:rPr>
          <w:rFonts w:ascii="Times New Roman" w:hAnsi="Times New Roman" w:cs="Times New Roman"/>
          <w:b/>
        </w:rPr>
        <w:t>apbūvei</w:t>
      </w:r>
    </w:p>
    <w:p w14:paraId="624D8D7E" w14:textId="77777777" w:rsidR="00D666EB" w:rsidRPr="008C0FC3" w:rsidRDefault="00D666EB" w:rsidP="000401F2">
      <w:pPr>
        <w:pStyle w:val="Heading3"/>
        <w:rPr>
          <w:rFonts w:ascii="Times New Roman" w:hAnsi="Times New Roman" w:cs="Times New Roman"/>
          <w:b/>
        </w:rPr>
      </w:pPr>
    </w:p>
    <w:p w14:paraId="484105F1" w14:textId="5C6935B2" w:rsidR="00187AF0" w:rsidRDefault="00441BDF" w:rsidP="00106ABE">
      <w:pPr>
        <w:pStyle w:val="Heading3"/>
        <w:rPr>
          <w:rFonts w:ascii="Times New Roman" w:hAnsi="Times New Roman" w:cs="Times New Roman"/>
          <w:b/>
        </w:rPr>
      </w:pPr>
      <w:r w:rsidRPr="008C0FC3">
        <w:rPr>
          <w:rFonts w:ascii="Times New Roman" w:hAnsi="Times New Roman" w:cs="Times New Roman"/>
          <w:b/>
        </w:rPr>
        <w:t>Rīcības politika</w:t>
      </w:r>
      <w:r w:rsidR="004C11D3" w:rsidRPr="008C0FC3">
        <w:rPr>
          <w:rFonts w:ascii="Times New Roman" w:hAnsi="Times New Roman" w:cs="Times New Roman"/>
          <w:b/>
        </w:rPr>
        <w:t>s virzieni</w:t>
      </w:r>
      <w:r w:rsidRPr="008C0FC3">
        <w:rPr>
          <w:rFonts w:ascii="Times New Roman" w:hAnsi="Times New Roman" w:cs="Times New Roman"/>
          <w:b/>
        </w:rPr>
        <w:t>, principi</w:t>
      </w:r>
    </w:p>
    <w:p w14:paraId="4B3DD1C5" w14:textId="77777777" w:rsidR="00106ABE" w:rsidRPr="00106ABE" w:rsidRDefault="00106ABE" w:rsidP="00D825D6">
      <w:pPr>
        <w:spacing w:line="240" w:lineRule="auto"/>
        <w:contextualSpacing/>
      </w:pPr>
    </w:p>
    <w:p w14:paraId="3A069CA6" w14:textId="7B5B0DA3" w:rsidR="00CE025E" w:rsidRPr="008C0FC3" w:rsidRDefault="000401F2" w:rsidP="00CE025E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CF28A1" w:rsidRPr="008C0FC3">
        <w:rPr>
          <w:rFonts w:ascii="Times New Roman" w:hAnsi="Times New Roman"/>
          <w:sz w:val="24"/>
          <w:szCs w:val="24"/>
        </w:rPr>
        <w:t>1</w:t>
      </w:r>
      <w:r w:rsidR="00470A3F">
        <w:rPr>
          <w:rFonts w:ascii="Times New Roman" w:hAnsi="Times New Roman"/>
          <w:sz w:val="24"/>
          <w:szCs w:val="24"/>
        </w:rPr>
        <w:t>8</w:t>
      </w:r>
      <w:r w:rsidRPr="008C0FC3">
        <w:rPr>
          <w:rFonts w:ascii="Times New Roman" w:hAnsi="Times New Roman"/>
          <w:sz w:val="24"/>
          <w:szCs w:val="24"/>
        </w:rPr>
        <w:t xml:space="preserve">] </w:t>
      </w:r>
      <w:r w:rsidR="00FC5A46" w:rsidRPr="008C0FC3">
        <w:rPr>
          <w:rFonts w:ascii="Times New Roman" w:hAnsi="Times New Roman"/>
          <w:sz w:val="24"/>
          <w:szCs w:val="24"/>
        </w:rPr>
        <w:t>Efektīvāka esošo apbūves teritoriju izmantošana - atjaunojoties nevis izplešoties</w:t>
      </w:r>
      <w:r w:rsidR="000601A7" w:rsidRPr="008C0FC3">
        <w:rPr>
          <w:rFonts w:ascii="Times New Roman" w:hAnsi="Times New Roman"/>
          <w:sz w:val="24"/>
          <w:szCs w:val="24"/>
        </w:rPr>
        <w:t>.</w:t>
      </w:r>
    </w:p>
    <w:p w14:paraId="7B411438" w14:textId="4930C8B1" w:rsidR="009A6D9B" w:rsidRPr="008C0FC3" w:rsidRDefault="00A2673C" w:rsidP="00440ACD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470A3F">
        <w:rPr>
          <w:rFonts w:ascii="Times New Roman" w:hAnsi="Times New Roman"/>
          <w:sz w:val="24"/>
          <w:szCs w:val="24"/>
        </w:rPr>
        <w:t>19</w:t>
      </w:r>
      <w:r w:rsidRPr="008C0FC3">
        <w:rPr>
          <w:rFonts w:ascii="Times New Roman" w:hAnsi="Times New Roman"/>
          <w:sz w:val="24"/>
          <w:szCs w:val="24"/>
        </w:rPr>
        <w:t>] Tiek sekm</w:t>
      </w:r>
      <w:r w:rsidR="00951EE3" w:rsidRPr="008C0FC3">
        <w:rPr>
          <w:rFonts w:ascii="Times New Roman" w:hAnsi="Times New Roman"/>
          <w:sz w:val="24"/>
          <w:szCs w:val="24"/>
        </w:rPr>
        <w:t>ēta kompaktu</w:t>
      </w:r>
      <w:r w:rsidR="00BA2FE7" w:rsidRPr="008C0FC3">
        <w:rPr>
          <w:rFonts w:ascii="Times New Roman" w:hAnsi="Times New Roman"/>
          <w:sz w:val="24"/>
          <w:szCs w:val="24"/>
        </w:rPr>
        <w:t>, oglekļa mazietilpīgu</w:t>
      </w:r>
      <w:r w:rsidRPr="008C0FC3">
        <w:rPr>
          <w:rFonts w:ascii="Times New Roman" w:hAnsi="Times New Roman"/>
          <w:sz w:val="24"/>
          <w:szCs w:val="24"/>
        </w:rPr>
        <w:t xml:space="preserve"> </w:t>
      </w:r>
      <w:r w:rsidR="00B21DEF" w:rsidRPr="008C0FC3">
        <w:rPr>
          <w:rFonts w:ascii="Times New Roman" w:hAnsi="Times New Roman"/>
          <w:sz w:val="24"/>
          <w:szCs w:val="24"/>
        </w:rPr>
        <w:t xml:space="preserve">un klimatnoturīgu </w:t>
      </w:r>
      <w:r w:rsidRPr="008C0FC3">
        <w:rPr>
          <w:rFonts w:ascii="Times New Roman" w:hAnsi="Times New Roman"/>
          <w:sz w:val="24"/>
          <w:szCs w:val="24"/>
        </w:rPr>
        <w:t>pilsētu attīstība</w:t>
      </w:r>
      <w:r w:rsidR="009A6D9B" w:rsidRPr="008C0FC3">
        <w:rPr>
          <w:rFonts w:ascii="Times New Roman" w:hAnsi="Times New Roman"/>
          <w:sz w:val="24"/>
          <w:szCs w:val="24"/>
        </w:rPr>
        <w:t xml:space="preserve">, </w:t>
      </w:r>
      <w:r w:rsidR="00D666EB" w:rsidRPr="008C0FC3">
        <w:rPr>
          <w:rFonts w:ascii="Times New Roman" w:hAnsi="Times New Roman"/>
          <w:sz w:val="24"/>
          <w:szCs w:val="24"/>
        </w:rPr>
        <w:t>paredzot blīvas jauktas izmantošanas teritorijas ar daudzveidīgām funkcijām, dažādiem ēku tipiem, kvalitatīvu un drošu publisko ārtelpu.</w:t>
      </w:r>
    </w:p>
    <w:p w14:paraId="2DA76F81" w14:textId="02812B2B" w:rsidR="00D666EB" w:rsidRPr="008C0FC3" w:rsidRDefault="000401F2" w:rsidP="009D0F1F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E96933" w:rsidRPr="008C0FC3">
        <w:rPr>
          <w:rFonts w:ascii="Times New Roman" w:hAnsi="Times New Roman"/>
          <w:sz w:val="24"/>
          <w:szCs w:val="24"/>
        </w:rPr>
        <w:t>2</w:t>
      </w:r>
      <w:r w:rsidR="00470A3F">
        <w:rPr>
          <w:rFonts w:ascii="Times New Roman" w:hAnsi="Times New Roman"/>
          <w:sz w:val="24"/>
          <w:szCs w:val="24"/>
        </w:rPr>
        <w:t>0</w:t>
      </w:r>
      <w:r w:rsidRPr="008C0FC3">
        <w:rPr>
          <w:rFonts w:ascii="Times New Roman" w:hAnsi="Times New Roman"/>
          <w:sz w:val="24"/>
          <w:szCs w:val="24"/>
        </w:rPr>
        <w:t xml:space="preserve">] </w:t>
      </w:r>
      <w:r w:rsidR="00D666EB" w:rsidRPr="008C0FC3">
        <w:rPr>
          <w:rFonts w:ascii="Times New Roman" w:hAnsi="Times New Roman"/>
          <w:sz w:val="24"/>
          <w:szCs w:val="24"/>
        </w:rPr>
        <w:t>Apbūves teritoriju attīstībā ievēro ilgtspējīgas attīstības principus, klimata pārmaiņas un no tām izrietošos riskus, nodrošinot spēju pielāgoties pārmaiņām.</w:t>
      </w:r>
    </w:p>
    <w:p w14:paraId="1E57BE66" w14:textId="336D3095" w:rsidR="00E62A03" w:rsidRPr="008C0FC3" w:rsidRDefault="000401F2" w:rsidP="004E7323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E96933" w:rsidRPr="008C0FC3">
        <w:rPr>
          <w:rFonts w:ascii="Times New Roman" w:hAnsi="Times New Roman"/>
          <w:sz w:val="24"/>
          <w:szCs w:val="24"/>
        </w:rPr>
        <w:t>2</w:t>
      </w:r>
      <w:r w:rsidR="00470A3F">
        <w:rPr>
          <w:rFonts w:ascii="Times New Roman" w:hAnsi="Times New Roman"/>
          <w:sz w:val="24"/>
          <w:szCs w:val="24"/>
        </w:rPr>
        <w:t>1</w:t>
      </w:r>
      <w:r w:rsidRPr="008C0FC3">
        <w:rPr>
          <w:rFonts w:ascii="Times New Roman" w:hAnsi="Times New Roman"/>
          <w:sz w:val="24"/>
          <w:szCs w:val="24"/>
        </w:rPr>
        <w:t xml:space="preserve">] </w:t>
      </w:r>
      <w:r w:rsidR="004E7323" w:rsidRPr="008C0FC3">
        <w:rPr>
          <w:rFonts w:ascii="Times New Roman" w:hAnsi="Times New Roman"/>
          <w:sz w:val="24"/>
          <w:szCs w:val="24"/>
        </w:rPr>
        <w:t xml:space="preserve">Tiek </w:t>
      </w:r>
      <w:r w:rsidR="005D5124" w:rsidRPr="008C0FC3">
        <w:rPr>
          <w:rFonts w:ascii="Times New Roman" w:hAnsi="Times New Roman"/>
          <w:sz w:val="24"/>
          <w:szCs w:val="24"/>
        </w:rPr>
        <w:t xml:space="preserve">radīti priekšnoteikumi </w:t>
      </w:r>
      <w:r w:rsidR="004E7323" w:rsidRPr="008C0FC3">
        <w:rPr>
          <w:rFonts w:ascii="Times New Roman" w:hAnsi="Times New Roman"/>
          <w:sz w:val="24"/>
          <w:szCs w:val="24"/>
        </w:rPr>
        <w:t>iepriekšējos gados apbūves plānoto un neizmantoto teritoriju atgriešana</w:t>
      </w:r>
      <w:r w:rsidR="00CD7B3E" w:rsidRPr="008C0FC3">
        <w:rPr>
          <w:rFonts w:ascii="Times New Roman" w:hAnsi="Times New Roman"/>
          <w:sz w:val="24"/>
          <w:szCs w:val="24"/>
        </w:rPr>
        <w:t>i</w:t>
      </w:r>
      <w:r w:rsidR="004E7323" w:rsidRPr="008C0FC3">
        <w:rPr>
          <w:rFonts w:ascii="Times New Roman" w:hAnsi="Times New Roman"/>
          <w:sz w:val="24"/>
          <w:szCs w:val="24"/>
        </w:rPr>
        <w:t xml:space="preserve"> </w:t>
      </w:r>
      <w:r w:rsidR="00141E7C" w:rsidRPr="008C0FC3">
        <w:rPr>
          <w:rFonts w:ascii="Times New Roman" w:hAnsi="Times New Roman"/>
          <w:sz w:val="24"/>
          <w:szCs w:val="24"/>
        </w:rPr>
        <w:t xml:space="preserve">saimnieciskai </w:t>
      </w:r>
      <w:r w:rsidR="004E7323" w:rsidRPr="008C0FC3">
        <w:rPr>
          <w:rFonts w:ascii="Times New Roman" w:hAnsi="Times New Roman"/>
          <w:sz w:val="24"/>
          <w:szCs w:val="24"/>
        </w:rPr>
        <w:t>izmantošanai</w:t>
      </w:r>
      <w:r w:rsidR="00BA66A1" w:rsidRPr="008C0FC3">
        <w:rPr>
          <w:rFonts w:ascii="Times New Roman" w:hAnsi="Times New Roman"/>
          <w:sz w:val="24"/>
          <w:szCs w:val="24"/>
        </w:rPr>
        <w:t xml:space="preserve"> vai dabas teritoriju veidošanai</w:t>
      </w:r>
      <w:r w:rsidR="004E7323" w:rsidRPr="008C0FC3">
        <w:rPr>
          <w:rFonts w:ascii="Times New Roman" w:hAnsi="Times New Roman"/>
          <w:sz w:val="24"/>
          <w:szCs w:val="24"/>
        </w:rPr>
        <w:t xml:space="preserve">. </w:t>
      </w:r>
    </w:p>
    <w:p w14:paraId="7C9DD65F" w14:textId="7BD7F003" w:rsidR="00441BDF" w:rsidRPr="008C0FC3" w:rsidRDefault="000401F2" w:rsidP="00441BDF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E96933" w:rsidRPr="008C0FC3">
        <w:rPr>
          <w:rFonts w:ascii="Times New Roman" w:hAnsi="Times New Roman"/>
          <w:sz w:val="24"/>
          <w:szCs w:val="24"/>
        </w:rPr>
        <w:t>2</w:t>
      </w:r>
      <w:r w:rsidR="00470A3F">
        <w:rPr>
          <w:rFonts w:ascii="Times New Roman" w:hAnsi="Times New Roman"/>
          <w:sz w:val="24"/>
          <w:szCs w:val="24"/>
        </w:rPr>
        <w:t>2</w:t>
      </w:r>
      <w:r w:rsidRPr="008C0FC3">
        <w:rPr>
          <w:rFonts w:ascii="Times New Roman" w:hAnsi="Times New Roman"/>
          <w:sz w:val="24"/>
          <w:szCs w:val="24"/>
        </w:rPr>
        <w:t xml:space="preserve">] </w:t>
      </w:r>
      <w:r w:rsidR="00441BDF" w:rsidRPr="008C0FC3">
        <w:rPr>
          <w:rFonts w:ascii="Times New Roman" w:hAnsi="Times New Roman"/>
          <w:sz w:val="24"/>
          <w:szCs w:val="24"/>
        </w:rPr>
        <w:t>Attīstot jaunus publiskās</w:t>
      </w:r>
      <w:r w:rsidR="00512B22">
        <w:rPr>
          <w:rFonts w:ascii="Times New Roman" w:hAnsi="Times New Roman"/>
          <w:sz w:val="24"/>
          <w:szCs w:val="24"/>
        </w:rPr>
        <w:t xml:space="preserve"> tehniskās</w:t>
      </w:r>
      <w:r w:rsidR="00441BDF" w:rsidRPr="008C0FC3">
        <w:rPr>
          <w:rFonts w:ascii="Times New Roman" w:hAnsi="Times New Roman"/>
          <w:sz w:val="24"/>
          <w:szCs w:val="24"/>
        </w:rPr>
        <w:t xml:space="preserve"> infrastruktūras (satiksmes) objektus </w:t>
      </w:r>
      <w:r w:rsidR="00C90D84" w:rsidRPr="008C0FC3">
        <w:rPr>
          <w:rFonts w:ascii="Times New Roman" w:hAnsi="Times New Roman"/>
          <w:sz w:val="24"/>
          <w:szCs w:val="24"/>
        </w:rPr>
        <w:t xml:space="preserve">vai pārbūvējot esošos, </w:t>
      </w:r>
      <w:r w:rsidR="00441BDF" w:rsidRPr="008C0FC3">
        <w:rPr>
          <w:rFonts w:ascii="Times New Roman" w:hAnsi="Times New Roman"/>
          <w:sz w:val="24"/>
          <w:szCs w:val="24"/>
        </w:rPr>
        <w:t>vienlaikus tiek īstenot</w:t>
      </w:r>
      <w:r w:rsidR="00FB078D" w:rsidRPr="008C0FC3">
        <w:rPr>
          <w:rFonts w:ascii="Times New Roman" w:hAnsi="Times New Roman"/>
          <w:sz w:val="24"/>
          <w:szCs w:val="24"/>
        </w:rPr>
        <w:t>i zemes konsolidācijas pasākumi.</w:t>
      </w:r>
      <w:r w:rsidR="00441BDF" w:rsidRPr="008C0FC3">
        <w:rPr>
          <w:rFonts w:ascii="Times New Roman" w:hAnsi="Times New Roman"/>
          <w:sz w:val="24"/>
          <w:szCs w:val="24"/>
        </w:rPr>
        <w:t xml:space="preserve"> </w:t>
      </w:r>
    </w:p>
    <w:p w14:paraId="2DACB03F" w14:textId="28B6AFC0" w:rsidR="00E96933" w:rsidRPr="008C0FC3" w:rsidRDefault="000401F2" w:rsidP="00441BDF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</w:t>
      </w:r>
      <w:r w:rsidR="009824DA" w:rsidRPr="008C0FC3">
        <w:rPr>
          <w:rFonts w:ascii="Times New Roman" w:hAnsi="Times New Roman"/>
          <w:sz w:val="24"/>
          <w:szCs w:val="24"/>
        </w:rPr>
        <w:t>2</w:t>
      </w:r>
      <w:r w:rsidR="00470A3F">
        <w:rPr>
          <w:rFonts w:ascii="Times New Roman" w:hAnsi="Times New Roman"/>
          <w:sz w:val="24"/>
          <w:szCs w:val="24"/>
        </w:rPr>
        <w:t>3</w:t>
      </w:r>
      <w:r w:rsidRPr="008C0FC3">
        <w:rPr>
          <w:rFonts w:ascii="Times New Roman" w:hAnsi="Times New Roman"/>
          <w:sz w:val="24"/>
          <w:szCs w:val="24"/>
        </w:rPr>
        <w:t xml:space="preserve">] </w:t>
      </w:r>
      <w:r w:rsidR="00E96933" w:rsidRPr="008C0FC3">
        <w:rPr>
          <w:rFonts w:ascii="Times New Roman" w:hAnsi="Times New Roman"/>
          <w:sz w:val="24"/>
          <w:szCs w:val="24"/>
        </w:rPr>
        <w:t>Ainava un kultūras mantojums, tai skaitā vēsturiskās pilsētas struktūras, ir kvalitatīvas dzīves telpas sastāvdaļ</w:t>
      </w:r>
      <w:bookmarkStart w:id="0" w:name="_GoBack"/>
      <w:bookmarkEnd w:id="0"/>
      <w:r w:rsidR="00E96933" w:rsidRPr="008C0FC3">
        <w:rPr>
          <w:rFonts w:ascii="Times New Roman" w:hAnsi="Times New Roman"/>
          <w:sz w:val="24"/>
          <w:szCs w:val="24"/>
        </w:rPr>
        <w:t>a. Tiek nodrošināta tās pārdomāta plānošana</w:t>
      </w:r>
      <w:r w:rsidR="003E7FC2" w:rsidRPr="008C0FC3">
        <w:rPr>
          <w:rFonts w:ascii="Times New Roman" w:hAnsi="Times New Roman"/>
          <w:sz w:val="24"/>
          <w:szCs w:val="24"/>
        </w:rPr>
        <w:t xml:space="preserve"> un</w:t>
      </w:r>
      <w:r w:rsidR="00661345">
        <w:rPr>
          <w:rFonts w:ascii="Times New Roman" w:hAnsi="Times New Roman"/>
          <w:sz w:val="24"/>
          <w:szCs w:val="24"/>
        </w:rPr>
        <w:t xml:space="preserve"> </w:t>
      </w:r>
      <w:r w:rsidR="00E96933" w:rsidRPr="008C0FC3">
        <w:rPr>
          <w:rFonts w:ascii="Times New Roman" w:hAnsi="Times New Roman"/>
          <w:sz w:val="24"/>
          <w:szCs w:val="24"/>
        </w:rPr>
        <w:t>saglabāšana.</w:t>
      </w:r>
    </w:p>
    <w:p w14:paraId="24BC6302" w14:textId="0CBB50D6" w:rsidR="00CD7B3E" w:rsidRPr="008C0FC3" w:rsidRDefault="00562791" w:rsidP="00CD7B3E">
      <w:pPr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[2</w:t>
      </w:r>
      <w:r w:rsidR="00470A3F">
        <w:rPr>
          <w:rFonts w:ascii="Times New Roman" w:hAnsi="Times New Roman"/>
          <w:sz w:val="24"/>
          <w:szCs w:val="24"/>
        </w:rPr>
        <w:t>4</w:t>
      </w:r>
      <w:r w:rsidRPr="008C0FC3">
        <w:rPr>
          <w:rFonts w:ascii="Times New Roman" w:hAnsi="Times New Roman"/>
          <w:sz w:val="24"/>
          <w:szCs w:val="24"/>
        </w:rPr>
        <w:t xml:space="preserve">] </w:t>
      </w:r>
      <w:r w:rsidR="00C93645" w:rsidRPr="008C0FC3">
        <w:rPr>
          <w:rFonts w:ascii="Times New Roman" w:hAnsi="Times New Roman"/>
          <w:sz w:val="24"/>
          <w:szCs w:val="24"/>
        </w:rPr>
        <w:t xml:space="preserve">Veicināmas </w:t>
      </w:r>
      <w:r w:rsidRPr="008C0FC3">
        <w:rPr>
          <w:rFonts w:ascii="Times New Roman" w:hAnsi="Times New Roman"/>
          <w:sz w:val="24"/>
          <w:szCs w:val="24"/>
        </w:rPr>
        <w:t>iespējas</w:t>
      </w:r>
      <w:r w:rsidR="00436848" w:rsidRPr="008C0FC3">
        <w:rPr>
          <w:rFonts w:ascii="Times New Roman" w:hAnsi="Times New Roman"/>
          <w:sz w:val="24"/>
          <w:szCs w:val="24"/>
        </w:rPr>
        <w:t xml:space="preserve"> veikt zemes apmaiņu</w:t>
      </w:r>
      <w:r w:rsidRPr="008C0FC3">
        <w:rPr>
          <w:rFonts w:ascii="Times New Roman" w:hAnsi="Times New Roman"/>
          <w:sz w:val="24"/>
          <w:szCs w:val="24"/>
        </w:rPr>
        <w:t xml:space="preserve"> </w:t>
      </w:r>
      <w:r w:rsidR="00512B22">
        <w:rPr>
          <w:rFonts w:ascii="Times New Roman" w:hAnsi="Times New Roman"/>
          <w:sz w:val="24"/>
          <w:szCs w:val="24"/>
        </w:rPr>
        <w:t>publiskās</w:t>
      </w:r>
      <w:r w:rsidRPr="008C0FC3">
        <w:rPr>
          <w:rFonts w:ascii="Times New Roman" w:hAnsi="Times New Roman"/>
          <w:sz w:val="24"/>
          <w:szCs w:val="24"/>
        </w:rPr>
        <w:t xml:space="preserve"> infrastruktūras, īpaši aizsargājam</w:t>
      </w:r>
      <w:r w:rsidR="00BA2FE7" w:rsidRPr="008C0FC3">
        <w:rPr>
          <w:rFonts w:ascii="Times New Roman" w:hAnsi="Times New Roman"/>
          <w:sz w:val="24"/>
          <w:szCs w:val="24"/>
        </w:rPr>
        <w:t>o</w:t>
      </w:r>
      <w:r w:rsidRPr="008C0FC3">
        <w:rPr>
          <w:rFonts w:ascii="Times New Roman" w:hAnsi="Times New Roman"/>
          <w:sz w:val="24"/>
          <w:szCs w:val="24"/>
        </w:rPr>
        <w:t xml:space="preserve"> dabas teritoriju attīstībai un citām sabiedrības vajadzībām.</w:t>
      </w:r>
    </w:p>
    <w:p w14:paraId="4817EF8D" w14:textId="77777777" w:rsidR="002F0539" w:rsidRPr="008C0FC3" w:rsidRDefault="002F0539" w:rsidP="00CD7B3E">
      <w:pPr>
        <w:jc w:val="both"/>
        <w:rPr>
          <w:rFonts w:ascii="Times New Roman" w:hAnsi="Times New Roman"/>
          <w:sz w:val="24"/>
          <w:szCs w:val="24"/>
        </w:rPr>
      </w:pPr>
    </w:p>
    <w:p w14:paraId="1D432B46" w14:textId="6A2F0E21" w:rsidR="00782885" w:rsidRPr="008C0FC3" w:rsidRDefault="00782885" w:rsidP="00D825D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>Vides aizsardzības un reģionālās</w:t>
      </w:r>
    </w:p>
    <w:p w14:paraId="58D30CFC" w14:textId="13C3B8DB" w:rsidR="00324C54" w:rsidRPr="008C0FC3" w:rsidRDefault="00782885" w:rsidP="00D825D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0FC3">
        <w:rPr>
          <w:rFonts w:ascii="Times New Roman" w:hAnsi="Times New Roman"/>
          <w:sz w:val="24"/>
          <w:szCs w:val="24"/>
        </w:rPr>
        <w:t xml:space="preserve">attīstības ministrs                                                                                             </w:t>
      </w:r>
      <w:r w:rsidR="00A30E48" w:rsidRPr="008C0FC3">
        <w:rPr>
          <w:rFonts w:ascii="Times New Roman" w:hAnsi="Times New Roman"/>
          <w:sz w:val="24"/>
          <w:szCs w:val="24"/>
        </w:rPr>
        <w:t>J.Pūce</w:t>
      </w:r>
    </w:p>
    <w:p w14:paraId="7E537EEC" w14:textId="77777777" w:rsidR="0096493F" w:rsidRPr="008C0FC3" w:rsidRDefault="0096493F" w:rsidP="005D2D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17575D" w14:textId="77777777" w:rsidR="0096493F" w:rsidRDefault="0096493F" w:rsidP="005D2D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0460CD" w14:textId="77777777" w:rsidR="00F61450" w:rsidRDefault="00F61450" w:rsidP="005D2D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6981E6" w14:textId="4DF89D42" w:rsidR="008C0FC3" w:rsidRPr="00106ABE" w:rsidRDefault="008C0FC3" w:rsidP="008C0FC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06ABE">
        <w:rPr>
          <w:rFonts w:ascii="Times New Roman" w:hAnsi="Times New Roman"/>
          <w:sz w:val="20"/>
          <w:szCs w:val="20"/>
        </w:rPr>
        <w:t>Kāpostiņš 67026565</w:t>
      </w:r>
    </w:p>
    <w:p w14:paraId="280264E7" w14:textId="4F333689" w:rsidR="00F61450" w:rsidRPr="00106ABE" w:rsidRDefault="00D825D6" w:rsidP="008C0FC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106ABE" w:rsidRPr="00106ABE">
          <w:rPr>
            <w:rStyle w:val="Hyperlink"/>
            <w:rFonts w:ascii="Times New Roman" w:hAnsi="Times New Roman"/>
            <w:sz w:val="20"/>
            <w:szCs w:val="20"/>
          </w:rPr>
          <w:t>edvins.kapostins@varam.gov.lv</w:t>
        </w:r>
      </w:hyperlink>
      <w:r w:rsidR="00106ABE" w:rsidRPr="00106ABE">
        <w:rPr>
          <w:rFonts w:ascii="Times New Roman" w:hAnsi="Times New Roman"/>
          <w:sz w:val="20"/>
          <w:szCs w:val="20"/>
        </w:rPr>
        <w:t xml:space="preserve"> </w:t>
      </w:r>
    </w:p>
    <w:sectPr w:rsidR="00F61450" w:rsidRPr="00106ABE" w:rsidSect="00FB3453">
      <w:headerReference w:type="default" r:id="rId10"/>
      <w:footerReference w:type="default" r:id="rId11"/>
      <w:footerReference w:type="first" r:id="rId12"/>
      <w:pgSz w:w="11906" w:h="16838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DB464" w14:textId="77777777" w:rsidR="00106ABE" w:rsidRDefault="00106ABE" w:rsidP="00F655EC">
      <w:pPr>
        <w:spacing w:after="0" w:line="240" w:lineRule="auto"/>
      </w:pPr>
      <w:r>
        <w:separator/>
      </w:r>
    </w:p>
  </w:endnote>
  <w:endnote w:type="continuationSeparator" w:id="0">
    <w:p w14:paraId="7F7DED9A" w14:textId="77777777" w:rsidR="00106ABE" w:rsidRDefault="00106ABE" w:rsidP="00F655EC">
      <w:pPr>
        <w:spacing w:after="0" w:line="240" w:lineRule="auto"/>
      </w:pPr>
      <w:r>
        <w:continuationSeparator/>
      </w:r>
    </w:p>
  </w:endnote>
  <w:endnote w:type="continuationNotice" w:id="1">
    <w:p w14:paraId="4E213DD8" w14:textId="77777777" w:rsidR="00CF2F42" w:rsidRDefault="00CF2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F0162" w14:textId="410DD532" w:rsidR="00106ABE" w:rsidRPr="008C0FC3" w:rsidRDefault="00106ABE">
    <w:pPr>
      <w:pStyle w:val="Footer"/>
      <w:rPr>
        <w:rFonts w:ascii="Times New Roman" w:hAnsi="Times New Roman"/>
        <w:sz w:val="20"/>
        <w:szCs w:val="20"/>
      </w:rPr>
    </w:pPr>
    <w:r w:rsidRPr="008C0FC3">
      <w:rPr>
        <w:rFonts w:ascii="Times New Roman" w:hAnsi="Times New Roman"/>
        <w:sz w:val="20"/>
        <w:szCs w:val="20"/>
      </w:rPr>
      <w:t>VARAMinfo_</w:t>
    </w:r>
    <w:r>
      <w:rPr>
        <w:rFonts w:ascii="Times New Roman" w:hAnsi="Times New Roman"/>
        <w:sz w:val="20"/>
        <w:szCs w:val="20"/>
      </w:rPr>
      <w:t>1806</w:t>
    </w:r>
    <w:r w:rsidRPr="008C0FC3">
      <w:rPr>
        <w:rFonts w:ascii="Times New Roman" w:hAnsi="Times New Roman"/>
        <w:sz w:val="20"/>
        <w:szCs w:val="20"/>
      </w:rPr>
      <w:t>19_</w:t>
    </w:r>
    <w:r>
      <w:rPr>
        <w:rFonts w:ascii="Times New Roman" w:hAnsi="Times New Roman"/>
        <w:sz w:val="20"/>
        <w:szCs w:val="20"/>
      </w:rPr>
      <w:t xml:space="preserve">zp </w:t>
    </w:r>
  </w:p>
  <w:p w14:paraId="1C54A643" w14:textId="6417B606" w:rsidR="00106ABE" w:rsidRDefault="00106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AF0C6" w14:textId="4C6C6865" w:rsidR="00106ABE" w:rsidRPr="008C0FC3" w:rsidRDefault="00106ABE">
    <w:pPr>
      <w:pStyle w:val="Footer"/>
      <w:rPr>
        <w:rFonts w:ascii="Times New Roman" w:hAnsi="Times New Roman"/>
        <w:sz w:val="20"/>
        <w:szCs w:val="20"/>
      </w:rPr>
    </w:pPr>
    <w:r w:rsidRPr="008C0FC3">
      <w:rPr>
        <w:rFonts w:ascii="Times New Roman" w:hAnsi="Times New Roman"/>
        <w:sz w:val="20"/>
        <w:szCs w:val="20"/>
      </w:rPr>
      <w:t>VARAMInfo_</w:t>
    </w:r>
    <w:r>
      <w:rPr>
        <w:rFonts w:ascii="Times New Roman" w:hAnsi="Times New Roman"/>
        <w:sz w:val="20"/>
        <w:szCs w:val="20"/>
      </w:rPr>
      <w:t>1806</w:t>
    </w:r>
    <w:r w:rsidRPr="008C0FC3">
      <w:rPr>
        <w:rFonts w:ascii="Times New Roman" w:hAnsi="Times New Roman"/>
        <w:sz w:val="20"/>
        <w:szCs w:val="20"/>
      </w:rPr>
      <w:t xml:space="preserve">19_zp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D7481" w14:textId="77777777" w:rsidR="00106ABE" w:rsidRDefault="00106ABE" w:rsidP="00F655EC">
      <w:pPr>
        <w:spacing w:after="0" w:line="240" w:lineRule="auto"/>
      </w:pPr>
      <w:r>
        <w:separator/>
      </w:r>
    </w:p>
  </w:footnote>
  <w:footnote w:type="continuationSeparator" w:id="0">
    <w:p w14:paraId="67042125" w14:textId="77777777" w:rsidR="00106ABE" w:rsidRDefault="00106ABE" w:rsidP="00F655EC">
      <w:pPr>
        <w:spacing w:after="0" w:line="240" w:lineRule="auto"/>
      </w:pPr>
      <w:r>
        <w:continuationSeparator/>
      </w:r>
    </w:p>
  </w:footnote>
  <w:footnote w:type="continuationNotice" w:id="1">
    <w:p w14:paraId="2F3DB9A9" w14:textId="77777777" w:rsidR="00CF2F42" w:rsidRDefault="00CF2F42">
      <w:pPr>
        <w:spacing w:after="0" w:line="240" w:lineRule="auto"/>
      </w:pPr>
    </w:p>
  </w:footnote>
  <w:footnote w:id="2">
    <w:p w14:paraId="7B55EC70" w14:textId="215B575B" w:rsidR="00106ABE" w:rsidRPr="008C0FC3" w:rsidRDefault="00106ABE" w:rsidP="008C0FC3">
      <w:pPr>
        <w:pStyle w:val="FootnoteText"/>
        <w:jc w:val="both"/>
        <w:rPr>
          <w:rFonts w:ascii="Times New Roman" w:hAnsi="Times New Roman"/>
        </w:rPr>
      </w:pPr>
      <w:r w:rsidRPr="008C0FC3">
        <w:rPr>
          <w:rStyle w:val="FootnoteReference"/>
          <w:rFonts w:ascii="Times New Roman" w:hAnsi="Times New Roman"/>
        </w:rPr>
        <w:footnoteRef/>
      </w:r>
      <w:r w:rsidRPr="008C0FC3">
        <w:rPr>
          <w:rFonts w:ascii="Times New Roman" w:hAnsi="Times New Roman"/>
        </w:rPr>
        <w:t xml:space="preserve"> Zeme – vide cilvēku sociālajām un ekonomiskajām aktivitātēm un pamats ekosistēmu eksistencei un funkcionēšanai, kas iekļauj augsni, kā arī cilvēka radītos uzlabojumus un dabiski veidojušos objektus, piemēram, mežus, purvus un ūdeņus.</w:t>
      </w:r>
    </w:p>
  </w:footnote>
  <w:footnote w:id="3">
    <w:p w14:paraId="75B8F28C" w14:textId="137F53C2" w:rsidR="00106ABE" w:rsidRPr="008C0FC3" w:rsidRDefault="00106ABE" w:rsidP="008C0FC3">
      <w:pPr>
        <w:pStyle w:val="FootnoteText"/>
        <w:jc w:val="both"/>
        <w:rPr>
          <w:rFonts w:ascii="Times New Roman" w:hAnsi="Times New Roman"/>
        </w:rPr>
      </w:pPr>
      <w:r w:rsidRPr="008C0FC3">
        <w:rPr>
          <w:rStyle w:val="FootnoteReference"/>
          <w:rFonts w:ascii="Times New Roman" w:hAnsi="Times New Roman"/>
        </w:rPr>
        <w:footnoteRef/>
      </w:r>
      <w:r w:rsidRPr="008C0FC3">
        <w:rPr>
          <w:rFonts w:ascii="Times New Roman" w:hAnsi="Times New Roman"/>
        </w:rPr>
        <w:t xml:space="preserve"> Eiropas Savienības Padome, Atjaunota ES ilgtspējīgas attīstības stratēģija (10917/3/06/ REV)</w:t>
      </w:r>
    </w:p>
  </w:footnote>
  <w:footnote w:id="4">
    <w:p w14:paraId="2D311845" w14:textId="1CA06E74" w:rsidR="00106ABE" w:rsidRPr="008C0FC3" w:rsidRDefault="00106ABE" w:rsidP="008C0FC3">
      <w:pPr>
        <w:pStyle w:val="FootnoteText"/>
        <w:jc w:val="both"/>
        <w:rPr>
          <w:rFonts w:ascii="Times New Roman" w:hAnsi="Times New Roman"/>
        </w:rPr>
      </w:pPr>
      <w:r w:rsidRPr="008C0FC3">
        <w:rPr>
          <w:rStyle w:val="FootnoteReference"/>
          <w:rFonts w:ascii="Times New Roman" w:hAnsi="Times New Roman"/>
        </w:rPr>
        <w:footnoteRef/>
      </w:r>
      <w:r w:rsidRPr="008C0FC3">
        <w:rPr>
          <w:rFonts w:ascii="Times New Roman" w:hAnsi="Times New Roman"/>
        </w:rPr>
        <w:t xml:space="preserve"> Vides degradācija - neatgriezeniski izmaiņu procesi vidē, kas izraisa nelabvēlīgas izmaiņas ekosistēmās.</w:t>
      </w:r>
    </w:p>
  </w:footnote>
  <w:footnote w:id="5">
    <w:p w14:paraId="1DFBC98F" w14:textId="6BDC9423" w:rsidR="00106ABE" w:rsidRPr="008C0FC3" w:rsidRDefault="00106ABE" w:rsidP="003E5FEC">
      <w:pPr>
        <w:pStyle w:val="FootnoteText"/>
        <w:jc w:val="both"/>
        <w:rPr>
          <w:rFonts w:ascii="Times New Roman" w:hAnsi="Times New Roman"/>
        </w:rPr>
      </w:pPr>
      <w:r w:rsidRPr="008C0FC3">
        <w:rPr>
          <w:rStyle w:val="FootnoteReference"/>
          <w:rFonts w:ascii="Times New Roman" w:hAnsi="Times New Roman"/>
        </w:rPr>
        <w:footnoteRef/>
      </w:r>
      <w:r w:rsidRPr="008C0FC3">
        <w:rPr>
          <w:rFonts w:ascii="Times New Roman" w:hAnsi="Times New Roman"/>
        </w:rPr>
        <w:t xml:space="preserve"> Pieejams Pārresoru koordinācijas centra tīmekļvietnē </w:t>
      </w:r>
      <w:hyperlink r:id="rId1" w:history="1">
        <w:r w:rsidRPr="008C0FC3">
          <w:rPr>
            <w:rStyle w:val="Hyperlink"/>
            <w:rFonts w:ascii="Times New Roman" w:hAnsi="Times New Roman"/>
          </w:rPr>
          <w:t>https://www.pkc.gov.lv/sites/default/files/inline-files/Latvija_2030_7.pdf</w:t>
        </w:r>
      </w:hyperlink>
      <w:r w:rsidRPr="008C0FC3">
        <w:rPr>
          <w:rFonts w:ascii="Times New Roman" w:hAnsi="Times New Roman"/>
        </w:rPr>
        <w:t>, 10 lpp.</w:t>
      </w:r>
    </w:p>
  </w:footnote>
  <w:footnote w:id="6">
    <w:p w14:paraId="29EA10C9" w14:textId="7E2548DB" w:rsidR="00106ABE" w:rsidRDefault="00106ABE" w:rsidP="008C0FC3">
      <w:pPr>
        <w:pStyle w:val="FootnoteText"/>
        <w:jc w:val="both"/>
      </w:pPr>
      <w:r w:rsidRPr="008C0FC3">
        <w:rPr>
          <w:rStyle w:val="FootnoteReference"/>
          <w:rFonts w:ascii="Times New Roman" w:hAnsi="Times New Roman"/>
        </w:rPr>
        <w:footnoteRef/>
      </w:r>
      <w:r w:rsidRPr="008C0FC3">
        <w:rPr>
          <w:rFonts w:ascii="Times New Roman" w:hAnsi="Times New Roman"/>
        </w:rPr>
        <w:t xml:space="preserve"> Iespēju vienlīdzība – tiesības un iespējas izmantot zemi bez indivīda diskriminējošiem nosacījumiem.</w:t>
      </w:r>
    </w:p>
  </w:footnote>
  <w:footnote w:id="7">
    <w:p w14:paraId="1BF5FA29" w14:textId="0FEDF82F" w:rsidR="00106ABE" w:rsidRDefault="00106ABE" w:rsidP="00FB345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Zemes kvalitātes novērtējums ir aprēķināts zemes ražotspējas rādītājs, ievērojot augsnes galvenos raksturojošos faktorus un pazīmes, kur maksimālais rādītājs ir 100 balles.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67091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05EC674" w14:textId="50112223" w:rsidR="00106ABE" w:rsidRPr="008C0FC3" w:rsidRDefault="00106AB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C0FC3">
          <w:rPr>
            <w:rFonts w:ascii="Times New Roman" w:hAnsi="Times New Roman"/>
            <w:sz w:val="24"/>
            <w:szCs w:val="24"/>
          </w:rPr>
          <w:fldChar w:fldCharType="begin"/>
        </w:r>
        <w:r w:rsidRPr="008C0F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C0FC3">
          <w:rPr>
            <w:rFonts w:ascii="Times New Roman" w:hAnsi="Times New Roman"/>
            <w:sz w:val="24"/>
            <w:szCs w:val="24"/>
          </w:rPr>
          <w:fldChar w:fldCharType="separate"/>
        </w:r>
        <w:r w:rsidR="00D825D6">
          <w:rPr>
            <w:rFonts w:ascii="Times New Roman" w:hAnsi="Times New Roman"/>
            <w:noProof/>
            <w:sz w:val="24"/>
            <w:szCs w:val="24"/>
          </w:rPr>
          <w:t>2</w:t>
        </w:r>
        <w:r w:rsidRPr="008C0FC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2FCC26E" w14:textId="77777777" w:rsidR="00106ABE" w:rsidRDefault="00106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E243DB3"/>
    <w:multiLevelType w:val="hybridMultilevel"/>
    <w:tmpl w:val="5F42E4D2"/>
    <w:lvl w:ilvl="0" w:tplc="4A0E92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7706"/>
    <w:multiLevelType w:val="hybridMultilevel"/>
    <w:tmpl w:val="A2785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31B"/>
    <w:multiLevelType w:val="hybridMultilevel"/>
    <w:tmpl w:val="EB7A46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963"/>
    <w:multiLevelType w:val="hybridMultilevel"/>
    <w:tmpl w:val="43BC1530"/>
    <w:lvl w:ilvl="0" w:tplc="EA4CE9D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C0AD5"/>
    <w:multiLevelType w:val="hybridMultilevel"/>
    <w:tmpl w:val="B24E0CB0"/>
    <w:lvl w:ilvl="0" w:tplc="7B3E9118">
      <w:start w:val="31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0828"/>
    <w:multiLevelType w:val="hybridMultilevel"/>
    <w:tmpl w:val="FB26A896"/>
    <w:lvl w:ilvl="0" w:tplc="055883A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4" w:hanging="360"/>
      </w:pPr>
    </w:lvl>
    <w:lvl w:ilvl="2" w:tplc="0426001B" w:tentative="1">
      <w:start w:val="1"/>
      <w:numFmt w:val="lowerRoman"/>
      <w:lvlText w:val="%3."/>
      <w:lvlJc w:val="right"/>
      <w:pPr>
        <w:ind w:left="2184" w:hanging="180"/>
      </w:pPr>
    </w:lvl>
    <w:lvl w:ilvl="3" w:tplc="0426000F" w:tentative="1">
      <w:start w:val="1"/>
      <w:numFmt w:val="decimal"/>
      <w:lvlText w:val="%4."/>
      <w:lvlJc w:val="left"/>
      <w:pPr>
        <w:ind w:left="2904" w:hanging="360"/>
      </w:pPr>
    </w:lvl>
    <w:lvl w:ilvl="4" w:tplc="04260019" w:tentative="1">
      <w:start w:val="1"/>
      <w:numFmt w:val="lowerLetter"/>
      <w:lvlText w:val="%5."/>
      <w:lvlJc w:val="left"/>
      <w:pPr>
        <w:ind w:left="3624" w:hanging="360"/>
      </w:pPr>
    </w:lvl>
    <w:lvl w:ilvl="5" w:tplc="0426001B" w:tentative="1">
      <w:start w:val="1"/>
      <w:numFmt w:val="lowerRoman"/>
      <w:lvlText w:val="%6."/>
      <w:lvlJc w:val="right"/>
      <w:pPr>
        <w:ind w:left="4344" w:hanging="180"/>
      </w:pPr>
    </w:lvl>
    <w:lvl w:ilvl="6" w:tplc="0426000F" w:tentative="1">
      <w:start w:val="1"/>
      <w:numFmt w:val="decimal"/>
      <w:lvlText w:val="%7."/>
      <w:lvlJc w:val="left"/>
      <w:pPr>
        <w:ind w:left="5064" w:hanging="360"/>
      </w:pPr>
    </w:lvl>
    <w:lvl w:ilvl="7" w:tplc="04260019" w:tentative="1">
      <w:start w:val="1"/>
      <w:numFmt w:val="lowerLetter"/>
      <w:lvlText w:val="%8."/>
      <w:lvlJc w:val="left"/>
      <w:pPr>
        <w:ind w:left="5784" w:hanging="360"/>
      </w:pPr>
    </w:lvl>
    <w:lvl w:ilvl="8" w:tplc="042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3CFA0AC5"/>
    <w:multiLevelType w:val="hybridMultilevel"/>
    <w:tmpl w:val="A7A8777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838A4"/>
    <w:multiLevelType w:val="multilevel"/>
    <w:tmpl w:val="3F7023F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60335B3D"/>
    <w:multiLevelType w:val="hybridMultilevel"/>
    <w:tmpl w:val="F15ABB78"/>
    <w:lvl w:ilvl="0" w:tplc="4C0E03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3512A0"/>
    <w:multiLevelType w:val="multilevel"/>
    <w:tmpl w:val="95EAC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BA1B5E"/>
    <w:multiLevelType w:val="hybridMultilevel"/>
    <w:tmpl w:val="3CDC3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F7"/>
    <w:rsid w:val="00011248"/>
    <w:rsid w:val="00015C00"/>
    <w:rsid w:val="00015C0E"/>
    <w:rsid w:val="00020D2C"/>
    <w:rsid w:val="00020D5A"/>
    <w:rsid w:val="00022129"/>
    <w:rsid w:val="00022D58"/>
    <w:rsid w:val="000237DC"/>
    <w:rsid w:val="000275DB"/>
    <w:rsid w:val="000367F5"/>
    <w:rsid w:val="00036B36"/>
    <w:rsid w:val="000401F2"/>
    <w:rsid w:val="000411EB"/>
    <w:rsid w:val="00041B3F"/>
    <w:rsid w:val="000429C4"/>
    <w:rsid w:val="00042F3D"/>
    <w:rsid w:val="00043118"/>
    <w:rsid w:val="0004360E"/>
    <w:rsid w:val="0004511F"/>
    <w:rsid w:val="0004536F"/>
    <w:rsid w:val="00045AB2"/>
    <w:rsid w:val="00046D9B"/>
    <w:rsid w:val="0005038B"/>
    <w:rsid w:val="00050EB3"/>
    <w:rsid w:val="00052C69"/>
    <w:rsid w:val="000601A7"/>
    <w:rsid w:val="00060AEA"/>
    <w:rsid w:val="000622FE"/>
    <w:rsid w:val="000646D2"/>
    <w:rsid w:val="000657D8"/>
    <w:rsid w:val="00065C9A"/>
    <w:rsid w:val="00067964"/>
    <w:rsid w:val="00072570"/>
    <w:rsid w:val="00075504"/>
    <w:rsid w:val="00087160"/>
    <w:rsid w:val="000911DE"/>
    <w:rsid w:val="00097CA0"/>
    <w:rsid w:val="000A00AF"/>
    <w:rsid w:val="000A31BF"/>
    <w:rsid w:val="000A3711"/>
    <w:rsid w:val="000B1209"/>
    <w:rsid w:val="000B2497"/>
    <w:rsid w:val="000B4BD2"/>
    <w:rsid w:val="000C08C2"/>
    <w:rsid w:val="000C0FB6"/>
    <w:rsid w:val="000C3602"/>
    <w:rsid w:val="000D6129"/>
    <w:rsid w:val="000F1797"/>
    <w:rsid w:val="000F2E8D"/>
    <w:rsid w:val="000F642D"/>
    <w:rsid w:val="00100562"/>
    <w:rsid w:val="00103C1D"/>
    <w:rsid w:val="00106ABE"/>
    <w:rsid w:val="0011685C"/>
    <w:rsid w:val="001172A5"/>
    <w:rsid w:val="001245E9"/>
    <w:rsid w:val="00124A17"/>
    <w:rsid w:val="00124BC2"/>
    <w:rsid w:val="00130A29"/>
    <w:rsid w:val="00131621"/>
    <w:rsid w:val="001332E4"/>
    <w:rsid w:val="001345B3"/>
    <w:rsid w:val="0013510E"/>
    <w:rsid w:val="0013627A"/>
    <w:rsid w:val="00137719"/>
    <w:rsid w:val="001402D6"/>
    <w:rsid w:val="00141E7C"/>
    <w:rsid w:val="00142403"/>
    <w:rsid w:val="001425DF"/>
    <w:rsid w:val="00143CE1"/>
    <w:rsid w:val="00146B20"/>
    <w:rsid w:val="00151F44"/>
    <w:rsid w:val="00151F8B"/>
    <w:rsid w:val="00157F2B"/>
    <w:rsid w:val="0016154D"/>
    <w:rsid w:val="00161870"/>
    <w:rsid w:val="00162FDB"/>
    <w:rsid w:val="001669B9"/>
    <w:rsid w:val="00173E12"/>
    <w:rsid w:val="00174566"/>
    <w:rsid w:val="00180BE1"/>
    <w:rsid w:val="00184B5A"/>
    <w:rsid w:val="00185338"/>
    <w:rsid w:val="00187072"/>
    <w:rsid w:val="00187AF0"/>
    <w:rsid w:val="00187F93"/>
    <w:rsid w:val="00190F09"/>
    <w:rsid w:val="00191C2D"/>
    <w:rsid w:val="00193905"/>
    <w:rsid w:val="001959DB"/>
    <w:rsid w:val="001967D8"/>
    <w:rsid w:val="001968A2"/>
    <w:rsid w:val="00197E98"/>
    <w:rsid w:val="001A260E"/>
    <w:rsid w:val="001B257C"/>
    <w:rsid w:val="001B3808"/>
    <w:rsid w:val="001B4562"/>
    <w:rsid w:val="001B54C2"/>
    <w:rsid w:val="001C162F"/>
    <w:rsid w:val="001C7FBA"/>
    <w:rsid w:val="001D4D90"/>
    <w:rsid w:val="001D573E"/>
    <w:rsid w:val="001D578F"/>
    <w:rsid w:val="001E2E43"/>
    <w:rsid w:val="001E50EA"/>
    <w:rsid w:val="001F0AAB"/>
    <w:rsid w:val="001F180C"/>
    <w:rsid w:val="001F40F9"/>
    <w:rsid w:val="001F7B83"/>
    <w:rsid w:val="00201356"/>
    <w:rsid w:val="00201C20"/>
    <w:rsid w:val="00211A79"/>
    <w:rsid w:val="00212437"/>
    <w:rsid w:val="00213745"/>
    <w:rsid w:val="002211DA"/>
    <w:rsid w:val="002217D2"/>
    <w:rsid w:val="00222E72"/>
    <w:rsid w:val="00230F98"/>
    <w:rsid w:val="0023195C"/>
    <w:rsid w:val="00232ECA"/>
    <w:rsid w:val="00235DDA"/>
    <w:rsid w:val="00237D15"/>
    <w:rsid w:val="00241449"/>
    <w:rsid w:val="00243EE3"/>
    <w:rsid w:val="00251B34"/>
    <w:rsid w:val="00251B7D"/>
    <w:rsid w:val="00257D1A"/>
    <w:rsid w:val="0026743D"/>
    <w:rsid w:val="00267516"/>
    <w:rsid w:val="00270040"/>
    <w:rsid w:val="00270E97"/>
    <w:rsid w:val="00271663"/>
    <w:rsid w:val="00273181"/>
    <w:rsid w:val="0027358C"/>
    <w:rsid w:val="0027439F"/>
    <w:rsid w:val="00276B58"/>
    <w:rsid w:val="00281DFD"/>
    <w:rsid w:val="0028410B"/>
    <w:rsid w:val="00290E82"/>
    <w:rsid w:val="00292091"/>
    <w:rsid w:val="00293738"/>
    <w:rsid w:val="002953A7"/>
    <w:rsid w:val="00296166"/>
    <w:rsid w:val="002A5640"/>
    <w:rsid w:val="002A6793"/>
    <w:rsid w:val="002A693E"/>
    <w:rsid w:val="002A6D2D"/>
    <w:rsid w:val="002B0271"/>
    <w:rsid w:val="002B56CD"/>
    <w:rsid w:val="002C0EE8"/>
    <w:rsid w:val="002C3BFC"/>
    <w:rsid w:val="002C582C"/>
    <w:rsid w:val="002D0AD7"/>
    <w:rsid w:val="002D3B86"/>
    <w:rsid w:val="002D3CF4"/>
    <w:rsid w:val="002E2185"/>
    <w:rsid w:val="002E3AA0"/>
    <w:rsid w:val="002E5709"/>
    <w:rsid w:val="002E5715"/>
    <w:rsid w:val="002E7C97"/>
    <w:rsid w:val="002F0539"/>
    <w:rsid w:val="002F475D"/>
    <w:rsid w:val="0030047D"/>
    <w:rsid w:val="00300903"/>
    <w:rsid w:val="00303FD0"/>
    <w:rsid w:val="00305455"/>
    <w:rsid w:val="00305D9F"/>
    <w:rsid w:val="0030674F"/>
    <w:rsid w:val="00306CA9"/>
    <w:rsid w:val="00307466"/>
    <w:rsid w:val="00307EF3"/>
    <w:rsid w:val="00314E50"/>
    <w:rsid w:val="00314FF5"/>
    <w:rsid w:val="00321974"/>
    <w:rsid w:val="00322BC5"/>
    <w:rsid w:val="00324881"/>
    <w:rsid w:val="00324C54"/>
    <w:rsid w:val="00327460"/>
    <w:rsid w:val="00331A17"/>
    <w:rsid w:val="00331B17"/>
    <w:rsid w:val="00332870"/>
    <w:rsid w:val="00335988"/>
    <w:rsid w:val="00341D67"/>
    <w:rsid w:val="003447C2"/>
    <w:rsid w:val="00346203"/>
    <w:rsid w:val="003469A9"/>
    <w:rsid w:val="003479E8"/>
    <w:rsid w:val="003513C6"/>
    <w:rsid w:val="00351FCA"/>
    <w:rsid w:val="00361C0C"/>
    <w:rsid w:val="0036637D"/>
    <w:rsid w:val="0037449E"/>
    <w:rsid w:val="003774C0"/>
    <w:rsid w:val="003844AF"/>
    <w:rsid w:val="00392819"/>
    <w:rsid w:val="00393930"/>
    <w:rsid w:val="00394C88"/>
    <w:rsid w:val="003A506B"/>
    <w:rsid w:val="003A6FC8"/>
    <w:rsid w:val="003A73F7"/>
    <w:rsid w:val="003A7471"/>
    <w:rsid w:val="003A7971"/>
    <w:rsid w:val="003B150C"/>
    <w:rsid w:val="003B43B1"/>
    <w:rsid w:val="003B5086"/>
    <w:rsid w:val="003B7413"/>
    <w:rsid w:val="003B7AA6"/>
    <w:rsid w:val="003C3643"/>
    <w:rsid w:val="003C4C6C"/>
    <w:rsid w:val="003C551C"/>
    <w:rsid w:val="003D1E81"/>
    <w:rsid w:val="003D53F5"/>
    <w:rsid w:val="003D65E0"/>
    <w:rsid w:val="003E0ABE"/>
    <w:rsid w:val="003E292D"/>
    <w:rsid w:val="003E5FEC"/>
    <w:rsid w:val="003E6A9B"/>
    <w:rsid w:val="003E7FC2"/>
    <w:rsid w:val="003F5A2C"/>
    <w:rsid w:val="003F72D4"/>
    <w:rsid w:val="0040525E"/>
    <w:rsid w:val="00406DA8"/>
    <w:rsid w:val="00407592"/>
    <w:rsid w:val="00411566"/>
    <w:rsid w:val="00413238"/>
    <w:rsid w:val="00415A7C"/>
    <w:rsid w:val="00415B2A"/>
    <w:rsid w:val="00415EBB"/>
    <w:rsid w:val="004171D8"/>
    <w:rsid w:val="00417D04"/>
    <w:rsid w:val="00421E1C"/>
    <w:rsid w:val="0042528A"/>
    <w:rsid w:val="004268CC"/>
    <w:rsid w:val="004312B6"/>
    <w:rsid w:val="00431547"/>
    <w:rsid w:val="00436848"/>
    <w:rsid w:val="00440ACD"/>
    <w:rsid w:val="00440D85"/>
    <w:rsid w:val="00441BDF"/>
    <w:rsid w:val="00442C87"/>
    <w:rsid w:val="0044512C"/>
    <w:rsid w:val="004456DE"/>
    <w:rsid w:val="00452917"/>
    <w:rsid w:val="004532FB"/>
    <w:rsid w:val="00453393"/>
    <w:rsid w:val="004561A1"/>
    <w:rsid w:val="004565D5"/>
    <w:rsid w:val="0045667A"/>
    <w:rsid w:val="004600C0"/>
    <w:rsid w:val="00461B9C"/>
    <w:rsid w:val="00467555"/>
    <w:rsid w:val="00470A3F"/>
    <w:rsid w:val="00475E6D"/>
    <w:rsid w:val="00480A43"/>
    <w:rsid w:val="004811E8"/>
    <w:rsid w:val="004815B1"/>
    <w:rsid w:val="004818C2"/>
    <w:rsid w:val="00482882"/>
    <w:rsid w:val="00483B48"/>
    <w:rsid w:val="00484578"/>
    <w:rsid w:val="004849F7"/>
    <w:rsid w:val="00484CF8"/>
    <w:rsid w:val="00486176"/>
    <w:rsid w:val="0048710E"/>
    <w:rsid w:val="00487453"/>
    <w:rsid w:val="0048749F"/>
    <w:rsid w:val="00490C94"/>
    <w:rsid w:val="004A10E6"/>
    <w:rsid w:val="004B105F"/>
    <w:rsid w:val="004B19F2"/>
    <w:rsid w:val="004B3BAC"/>
    <w:rsid w:val="004B50AC"/>
    <w:rsid w:val="004B6D58"/>
    <w:rsid w:val="004C071D"/>
    <w:rsid w:val="004C11D3"/>
    <w:rsid w:val="004C285B"/>
    <w:rsid w:val="004C2D24"/>
    <w:rsid w:val="004C4C4C"/>
    <w:rsid w:val="004D0D99"/>
    <w:rsid w:val="004D2865"/>
    <w:rsid w:val="004D4FF7"/>
    <w:rsid w:val="004E117B"/>
    <w:rsid w:val="004E1D7D"/>
    <w:rsid w:val="004E2CE5"/>
    <w:rsid w:val="004E7323"/>
    <w:rsid w:val="004E785B"/>
    <w:rsid w:val="004F0A38"/>
    <w:rsid w:val="004F0F37"/>
    <w:rsid w:val="004F1EC8"/>
    <w:rsid w:val="004F33C0"/>
    <w:rsid w:val="004F7FC6"/>
    <w:rsid w:val="00500D6B"/>
    <w:rsid w:val="00500EA1"/>
    <w:rsid w:val="00503CC2"/>
    <w:rsid w:val="00505393"/>
    <w:rsid w:val="0051053E"/>
    <w:rsid w:val="0051283F"/>
    <w:rsid w:val="00512B22"/>
    <w:rsid w:val="00515B6C"/>
    <w:rsid w:val="00516748"/>
    <w:rsid w:val="005208C5"/>
    <w:rsid w:val="005272E8"/>
    <w:rsid w:val="005278C1"/>
    <w:rsid w:val="00527EA0"/>
    <w:rsid w:val="0053791C"/>
    <w:rsid w:val="0054346B"/>
    <w:rsid w:val="00543B8C"/>
    <w:rsid w:val="005453F0"/>
    <w:rsid w:val="005459FA"/>
    <w:rsid w:val="00545CF6"/>
    <w:rsid w:val="00546FC7"/>
    <w:rsid w:val="00546FE6"/>
    <w:rsid w:val="00550466"/>
    <w:rsid w:val="00556434"/>
    <w:rsid w:val="0055643E"/>
    <w:rsid w:val="005616D0"/>
    <w:rsid w:val="00562791"/>
    <w:rsid w:val="00564FF6"/>
    <w:rsid w:val="00566EFA"/>
    <w:rsid w:val="00573B69"/>
    <w:rsid w:val="005818B2"/>
    <w:rsid w:val="00581F4A"/>
    <w:rsid w:val="005840FA"/>
    <w:rsid w:val="00590795"/>
    <w:rsid w:val="00590881"/>
    <w:rsid w:val="00591C98"/>
    <w:rsid w:val="005954DC"/>
    <w:rsid w:val="005959B8"/>
    <w:rsid w:val="00595CDA"/>
    <w:rsid w:val="0059740F"/>
    <w:rsid w:val="005A2A7F"/>
    <w:rsid w:val="005A2EFD"/>
    <w:rsid w:val="005A6F09"/>
    <w:rsid w:val="005A72CB"/>
    <w:rsid w:val="005B181E"/>
    <w:rsid w:val="005B7A34"/>
    <w:rsid w:val="005C0A5B"/>
    <w:rsid w:val="005C154A"/>
    <w:rsid w:val="005D262E"/>
    <w:rsid w:val="005D2B51"/>
    <w:rsid w:val="005D2D40"/>
    <w:rsid w:val="005D3852"/>
    <w:rsid w:val="005D5124"/>
    <w:rsid w:val="005D70D1"/>
    <w:rsid w:val="005E1823"/>
    <w:rsid w:val="005E200A"/>
    <w:rsid w:val="005E495C"/>
    <w:rsid w:val="005F359E"/>
    <w:rsid w:val="005F5E57"/>
    <w:rsid w:val="006004D2"/>
    <w:rsid w:val="00602D9C"/>
    <w:rsid w:val="0060336D"/>
    <w:rsid w:val="0060516D"/>
    <w:rsid w:val="0061345F"/>
    <w:rsid w:val="00625A31"/>
    <w:rsid w:val="006329D3"/>
    <w:rsid w:val="0063366E"/>
    <w:rsid w:val="00636383"/>
    <w:rsid w:val="006429CA"/>
    <w:rsid w:val="00643147"/>
    <w:rsid w:val="0064519C"/>
    <w:rsid w:val="006466B1"/>
    <w:rsid w:val="00646D27"/>
    <w:rsid w:val="00651957"/>
    <w:rsid w:val="00653D02"/>
    <w:rsid w:val="00660754"/>
    <w:rsid w:val="00661345"/>
    <w:rsid w:val="006629E1"/>
    <w:rsid w:val="00664A43"/>
    <w:rsid w:val="00664E91"/>
    <w:rsid w:val="006667A5"/>
    <w:rsid w:val="00667976"/>
    <w:rsid w:val="00673440"/>
    <w:rsid w:val="006810BA"/>
    <w:rsid w:val="00684E75"/>
    <w:rsid w:val="00686119"/>
    <w:rsid w:val="00691CAD"/>
    <w:rsid w:val="006922A2"/>
    <w:rsid w:val="00693618"/>
    <w:rsid w:val="006A066C"/>
    <w:rsid w:val="006A4AEB"/>
    <w:rsid w:val="006A5A4C"/>
    <w:rsid w:val="006C0A70"/>
    <w:rsid w:val="006C3057"/>
    <w:rsid w:val="006C3453"/>
    <w:rsid w:val="006C359C"/>
    <w:rsid w:val="006D0296"/>
    <w:rsid w:val="006D31EA"/>
    <w:rsid w:val="006D5848"/>
    <w:rsid w:val="006D6621"/>
    <w:rsid w:val="006E3FC1"/>
    <w:rsid w:val="006E5C5B"/>
    <w:rsid w:val="006E6499"/>
    <w:rsid w:val="006E7D5E"/>
    <w:rsid w:val="006F159E"/>
    <w:rsid w:val="006F5B68"/>
    <w:rsid w:val="007037B9"/>
    <w:rsid w:val="00705ACE"/>
    <w:rsid w:val="00706656"/>
    <w:rsid w:val="00710771"/>
    <w:rsid w:val="00712DBC"/>
    <w:rsid w:val="00713188"/>
    <w:rsid w:val="0071706A"/>
    <w:rsid w:val="007217BE"/>
    <w:rsid w:val="007223AB"/>
    <w:rsid w:val="00723E2B"/>
    <w:rsid w:val="00725107"/>
    <w:rsid w:val="00730C71"/>
    <w:rsid w:val="00730D63"/>
    <w:rsid w:val="00731BC3"/>
    <w:rsid w:val="00734043"/>
    <w:rsid w:val="00742E94"/>
    <w:rsid w:val="007448C9"/>
    <w:rsid w:val="0074779A"/>
    <w:rsid w:val="00750691"/>
    <w:rsid w:val="007516F8"/>
    <w:rsid w:val="00751B86"/>
    <w:rsid w:val="00756E0E"/>
    <w:rsid w:val="007600CB"/>
    <w:rsid w:val="00760A0D"/>
    <w:rsid w:val="00765166"/>
    <w:rsid w:val="00767FE8"/>
    <w:rsid w:val="007709FD"/>
    <w:rsid w:val="00771CA7"/>
    <w:rsid w:val="00773668"/>
    <w:rsid w:val="0077721C"/>
    <w:rsid w:val="007773AE"/>
    <w:rsid w:val="00782885"/>
    <w:rsid w:val="00786182"/>
    <w:rsid w:val="007908A8"/>
    <w:rsid w:val="00790D0F"/>
    <w:rsid w:val="0079150A"/>
    <w:rsid w:val="007930B3"/>
    <w:rsid w:val="007958AD"/>
    <w:rsid w:val="00795BB2"/>
    <w:rsid w:val="00796FDB"/>
    <w:rsid w:val="007A203E"/>
    <w:rsid w:val="007A40E8"/>
    <w:rsid w:val="007A5B4B"/>
    <w:rsid w:val="007A7646"/>
    <w:rsid w:val="007B1658"/>
    <w:rsid w:val="007B17C1"/>
    <w:rsid w:val="007B1CE5"/>
    <w:rsid w:val="007B3136"/>
    <w:rsid w:val="007B3F83"/>
    <w:rsid w:val="007B7632"/>
    <w:rsid w:val="007B7DF6"/>
    <w:rsid w:val="007C1BCC"/>
    <w:rsid w:val="007C2567"/>
    <w:rsid w:val="007C6CE8"/>
    <w:rsid w:val="007D2D80"/>
    <w:rsid w:val="007D54BF"/>
    <w:rsid w:val="007D5C1F"/>
    <w:rsid w:val="007D62BD"/>
    <w:rsid w:val="007E2ACE"/>
    <w:rsid w:val="007E31EA"/>
    <w:rsid w:val="007E67F6"/>
    <w:rsid w:val="007F033D"/>
    <w:rsid w:val="007F3686"/>
    <w:rsid w:val="007F3B52"/>
    <w:rsid w:val="007F5F67"/>
    <w:rsid w:val="008016EB"/>
    <w:rsid w:val="00805FC4"/>
    <w:rsid w:val="00806F02"/>
    <w:rsid w:val="00812360"/>
    <w:rsid w:val="00812631"/>
    <w:rsid w:val="00812682"/>
    <w:rsid w:val="00814E1F"/>
    <w:rsid w:val="0081528E"/>
    <w:rsid w:val="008154AF"/>
    <w:rsid w:val="00816C71"/>
    <w:rsid w:val="00817EC2"/>
    <w:rsid w:val="00824CE3"/>
    <w:rsid w:val="00825482"/>
    <w:rsid w:val="00834138"/>
    <w:rsid w:val="00836184"/>
    <w:rsid w:val="00837FFC"/>
    <w:rsid w:val="00843486"/>
    <w:rsid w:val="00843BC9"/>
    <w:rsid w:val="0085002F"/>
    <w:rsid w:val="00851484"/>
    <w:rsid w:val="00851ABA"/>
    <w:rsid w:val="00852452"/>
    <w:rsid w:val="00855AE1"/>
    <w:rsid w:val="008606A0"/>
    <w:rsid w:val="00862D8D"/>
    <w:rsid w:val="00865465"/>
    <w:rsid w:val="00866A64"/>
    <w:rsid w:val="00866FD8"/>
    <w:rsid w:val="00871ECA"/>
    <w:rsid w:val="008731C7"/>
    <w:rsid w:val="008854EE"/>
    <w:rsid w:val="00885F93"/>
    <w:rsid w:val="00890813"/>
    <w:rsid w:val="00890BE7"/>
    <w:rsid w:val="00893BA1"/>
    <w:rsid w:val="00894C34"/>
    <w:rsid w:val="008959D2"/>
    <w:rsid w:val="008A67D5"/>
    <w:rsid w:val="008B085B"/>
    <w:rsid w:val="008B1ACC"/>
    <w:rsid w:val="008B4D60"/>
    <w:rsid w:val="008B5CB8"/>
    <w:rsid w:val="008B5F2B"/>
    <w:rsid w:val="008B6F69"/>
    <w:rsid w:val="008B7644"/>
    <w:rsid w:val="008B7B15"/>
    <w:rsid w:val="008B7FCB"/>
    <w:rsid w:val="008C0FC3"/>
    <w:rsid w:val="008C31AF"/>
    <w:rsid w:val="008C486B"/>
    <w:rsid w:val="008C65E2"/>
    <w:rsid w:val="008D1B1C"/>
    <w:rsid w:val="008D1EAE"/>
    <w:rsid w:val="008D2B50"/>
    <w:rsid w:val="008D4E9E"/>
    <w:rsid w:val="008D5558"/>
    <w:rsid w:val="008D662E"/>
    <w:rsid w:val="008E0248"/>
    <w:rsid w:val="008E23F2"/>
    <w:rsid w:val="008E3A41"/>
    <w:rsid w:val="008E3BFB"/>
    <w:rsid w:val="008E4940"/>
    <w:rsid w:val="008E704C"/>
    <w:rsid w:val="008F099D"/>
    <w:rsid w:val="008F3C38"/>
    <w:rsid w:val="008F4B39"/>
    <w:rsid w:val="009002BB"/>
    <w:rsid w:val="009026E1"/>
    <w:rsid w:val="00903DFF"/>
    <w:rsid w:val="0090656A"/>
    <w:rsid w:val="0091329C"/>
    <w:rsid w:val="009165DC"/>
    <w:rsid w:val="00917AE0"/>
    <w:rsid w:val="009205AC"/>
    <w:rsid w:val="009272E5"/>
    <w:rsid w:val="00941AF5"/>
    <w:rsid w:val="009425A1"/>
    <w:rsid w:val="0094550C"/>
    <w:rsid w:val="00951EE3"/>
    <w:rsid w:val="009521CE"/>
    <w:rsid w:val="00963258"/>
    <w:rsid w:val="0096493F"/>
    <w:rsid w:val="00965F96"/>
    <w:rsid w:val="00966A33"/>
    <w:rsid w:val="0096724A"/>
    <w:rsid w:val="00970F40"/>
    <w:rsid w:val="00972660"/>
    <w:rsid w:val="009824DA"/>
    <w:rsid w:val="009825E6"/>
    <w:rsid w:val="0098323D"/>
    <w:rsid w:val="009863DF"/>
    <w:rsid w:val="00986B6D"/>
    <w:rsid w:val="00986DE0"/>
    <w:rsid w:val="00993B78"/>
    <w:rsid w:val="009949A3"/>
    <w:rsid w:val="00995785"/>
    <w:rsid w:val="00996764"/>
    <w:rsid w:val="009A2B76"/>
    <w:rsid w:val="009A6D9B"/>
    <w:rsid w:val="009A7F88"/>
    <w:rsid w:val="009B72E3"/>
    <w:rsid w:val="009C1C83"/>
    <w:rsid w:val="009C1E92"/>
    <w:rsid w:val="009C6C45"/>
    <w:rsid w:val="009D044C"/>
    <w:rsid w:val="009D0F1F"/>
    <w:rsid w:val="009D538C"/>
    <w:rsid w:val="009E1C6B"/>
    <w:rsid w:val="009F34F3"/>
    <w:rsid w:val="009F5E09"/>
    <w:rsid w:val="009F70D2"/>
    <w:rsid w:val="00A030DD"/>
    <w:rsid w:val="00A05200"/>
    <w:rsid w:val="00A05411"/>
    <w:rsid w:val="00A05BD5"/>
    <w:rsid w:val="00A0736B"/>
    <w:rsid w:val="00A13706"/>
    <w:rsid w:val="00A227E2"/>
    <w:rsid w:val="00A2509D"/>
    <w:rsid w:val="00A2673C"/>
    <w:rsid w:val="00A30E48"/>
    <w:rsid w:val="00A37E32"/>
    <w:rsid w:val="00A410C8"/>
    <w:rsid w:val="00A436BB"/>
    <w:rsid w:val="00A43823"/>
    <w:rsid w:val="00A4451B"/>
    <w:rsid w:val="00A4490C"/>
    <w:rsid w:val="00A471D4"/>
    <w:rsid w:val="00A5005E"/>
    <w:rsid w:val="00A5579D"/>
    <w:rsid w:val="00A5749A"/>
    <w:rsid w:val="00A575DB"/>
    <w:rsid w:val="00A6601A"/>
    <w:rsid w:val="00A71720"/>
    <w:rsid w:val="00A7413D"/>
    <w:rsid w:val="00A74D77"/>
    <w:rsid w:val="00A7571E"/>
    <w:rsid w:val="00A75C15"/>
    <w:rsid w:val="00A81DAE"/>
    <w:rsid w:val="00A84644"/>
    <w:rsid w:val="00A861E8"/>
    <w:rsid w:val="00A87F0C"/>
    <w:rsid w:val="00A958F6"/>
    <w:rsid w:val="00A96136"/>
    <w:rsid w:val="00AA2947"/>
    <w:rsid w:val="00AA4CF4"/>
    <w:rsid w:val="00AA63DB"/>
    <w:rsid w:val="00AB04EB"/>
    <w:rsid w:val="00AB158F"/>
    <w:rsid w:val="00AC1019"/>
    <w:rsid w:val="00AC1065"/>
    <w:rsid w:val="00AC2DB5"/>
    <w:rsid w:val="00AC657F"/>
    <w:rsid w:val="00AC7546"/>
    <w:rsid w:val="00AD53F9"/>
    <w:rsid w:val="00AE752D"/>
    <w:rsid w:val="00AF08B7"/>
    <w:rsid w:val="00AF2E86"/>
    <w:rsid w:val="00B02838"/>
    <w:rsid w:val="00B0284B"/>
    <w:rsid w:val="00B04513"/>
    <w:rsid w:val="00B047C8"/>
    <w:rsid w:val="00B053B9"/>
    <w:rsid w:val="00B05DBD"/>
    <w:rsid w:val="00B144F7"/>
    <w:rsid w:val="00B16F89"/>
    <w:rsid w:val="00B2138D"/>
    <w:rsid w:val="00B21DEF"/>
    <w:rsid w:val="00B248BC"/>
    <w:rsid w:val="00B307C7"/>
    <w:rsid w:val="00B35142"/>
    <w:rsid w:val="00B35412"/>
    <w:rsid w:val="00B35846"/>
    <w:rsid w:val="00B3617E"/>
    <w:rsid w:val="00B41DDB"/>
    <w:rsid w:val="00B44511"/>
    <w:rsid w:val="00B52646"/>
    <w:rsid w:val="00B53A9F"/>
    <w:rsid w:val="00B61957"/>
    <w:rsid w:val="00B6306C"/>
    <w:rsid w:val="00B64C7A"/>
    <w:rsid w:val="00B65937"/>
    <w:rsid w:val="00B70CC3"/>
    <w:rsid w:val="00B76DBB"/>
    <w:rsid w:val="00B812C0"/>
    <w:rsid w:val="00B82794"/>
    <w:rsid w:val="00B87E72"/>
    <w:rsid w:val="00B92735"/>
    <w:rsid w:val="00B951D9"/>
    <w:rsid w:val="00B95F4E"/>
    <w:rsid w:val="00B97FDF"/>
    <w:rsid w:val="00BA1051"/>
    <w:rsid w:val="00BA1222"/>
    <w:rsid w:val="00BA2B8F"/>
    <w:rsid w:val="00BA2FE7"/>
    <w:rsid w:val="00BA5CAF"/>
    <w:rsid w:val="00BA66A1"/>
    <w:rsid w:val="00BA6C5D"/>
    <w:rsid w:val="00BB1029"/>
    <w:rsid w:val="00BB2C8C"/>
    <w:rsid w:val="00BC1082"/>
    <w:rsid w:val="00BC37B4"/>
    <w:rsid w:val="00BC3F3E"/>
    <w:rsid w:val="00BD24A9"/>
    <w:rsid w:val="00BD57D8"/>
    <w:rsid w:val="00BD6BE7"/>
    <w:rsid w:val="00BD7BDB"/>
    <w:rsid w:val="00BE1FF6"/>
    <w:rsid w:val="00BE4925"/>
    <w:rsid w:val="00BE65D3"/>
    <w:rsid w:val="00BE7618"/>
    <w:rsid w:val="00BF0F84"/>
    <w:rsid w:val="00C02463"/>
    <w:rsid w:val="00C0357A"/>
    <w:rsid w:val="00C042C9"/>
    <w:rsid w:val="00C10FA8"/>
    <w:rsid w:val="00C110BC"/>
    <w:rsid w:val="00C121BB"/>
    <w:rsid w:val="00C13DCE"/>
    <w:rsid w:val="00C16735"/>
    <w:rsid w:val="00C22010"/>
    <w:rsid w:val="00C23446"/>
    <w:rsid w:val="00C24D61"/>
    <w:rsid w:val="00C25DA7"/>
    <w:rsid w:val="00C26A97"/>
    <w:rsid w:val="00C31255"/>
    <w:rsid w:val="00C33297"/>
    <w:rsid w:val="00C370E1"/>
    <w:rsid w:val="00C413FE"/>
    <w:rsid w:val="00C477DA"/>
    <w:rsid w:val="00C531A9"/>
    <w:rsid w:val="00C5366C"/>
    <w:rsid w:val="00C541DC"/>
    <w:rsid w:val="00C556FF"/>
    <w:rsid w:val="00C574D6"/>
    <w:rsid w:val="00C625C4"/>
    <w:rsid w:val="00C6452B"/>
    <w:rsid w:val="00C64FCA"/>
    <w:rsid w:val="00C709B4"/>
    <w:rsid w:val="00C823BA"/>
    <w:rsid w:val="00C83D35"/>
    <w:rsid w:val="00C860F5"/>
    <w:rsid w:val="00C869BB"/>
    <w:rsid w:val="00C87444"/>
    <w:rsid w:val="00C87EBD"/>
    <w:rsid w:val="00C90D84"/>
    <w:rsid w:val="00C93645"/>
    <w:rsid w:val="00C97AAB"/>
    <w:rsid w:val="00CA4671"/>
    <w:rsid w:val="00CA46EE"/>
    <w:rsid w:val="00CA501C"/>
    <w:rsid w:val="00CA5D62"/>
    <w:rsid w:val="00CB04B3"/>
    <w:rsid w:val="00CB1C93"/>
    <w:rsid w:val="00CB3445"/>
    <w:rsid w:val="00CB7855"/>
    <w:rsid w:val="00CC3CB2"/>
    <w:rsid w:val="00CC4EF7"/>
    <w:rsid w:val="00CC6CA3"/>
    <w:rsid w:val="00CD2B15"/>
    <w:rsid w:val="00CD35D0"/>
    <w:rsid w:val="00CD3809"/>
    <w:rsid w:val="00CD4FE9"/>
    <w:rsid w:val="00CD7B3E"/>
    <w:rsid w:val="00CE025E"/>
    <w:rsid w:val="00CE1562"/>
    <w:rsid w:val="00CE5EDB"/>
    <w:rsid w:val="00CE632B"/>
    <w:rsid w:val="00CE6C6E"/>
    <w:rsid w:val="00CE7156"/>
    <w:rsid w:val="00CF08E1"/>
    <w:rsid w:val="00CF2789"/>
    <w:rsid w:val="00CF28A1"/>
    <w:rsid w:val="00CF2F42"/>
    <w:rsid w:val="00CF6453"/>
    <w:rsid w:val="00CF67C0"/>
    <w:rsid w:val="00CF6CE0"/>
    <w:rsid w:val="00CF7278"/>
    <w:rsid w:val="00D00379"/>
    <w:rsid w:val="00D02003"/>
    <w:rsid w:val="00D02498"/>
    <w:rsid w:val="00D03585"/>
    <w:rsid w:val="00D047B4"/>
    <w:rsid w:val="00D12DA8"/>
    <w:rsid w:val="00D1788D"/>
    <w:rsid w:val="00D20DAF"/>
    <w:rsid w:val="00D235AA"/>
    <w:rsid w:val="00D23B34"/>
    <w:rsid w:val="00D3304B"/>
    <w:rsid w:val="00D3491E"/>
    <w:rsid w:val="00D42E7A"/>
    <w:rsid w:val="00D45B40"/>
    <w:rsid w:val="00D50B5D"/>
    <w:rsid w:val="00D51A7F"/>
    <w:rsid w:val="00D51C51"/>
    <w:rsid w:val="00D526FB"/>
    <w:rsid w:val="00D54E63"/>
    <w:rsid w:val="00D619F5"/>
    <w:rsid w:val="00D666EB"/>
    <w:rsid w:val="00D670BE"/>
    <w:rsid w:val="00D702E6"/>
    <w:rsid w:val="00D76BDB"/>
    <w:rsid w:val="00D77147"/>
    <w:rsid w:val="00D77D76"/>
    <w:rsid w:val="00D81798"/>
    <w:rsid w:val="00D825D6"/>
    <w:rsid w:val="00D82A2F"/>
    <w:rsid w:val="00D84D59"/>
    <w:rsid w:val="00D84D60"/>
    <w:rsid w:val="00D8758B"/>
    <w:rsid w:val="00D90930"/>
    <w:rsid w:val="00D90BCC"/>
    <w:rsid w:val="00D9452D"/>
    <w:rsid w:val="00D94D96"/>
    <w:rsid w:val="00DA05B4"/>
    <w:rsid w:val="00DA06F0"/>
    <w:rsid w:val="00DA0D24"/>
    <w:rsid w:val="00DA1B03"/>
    <w:rsid w:val="00DA3344"/>
    <w:rsid w:val="00DA387F"/>
    <w:rsid w:val="00DA6D7C"/>
    <w:rsid w:val="00DA6F78"/>
    <w:rsid w:val="00DB4FC5"/>
    <w:rsid w:val="00DC00C7"/>
    <w:rsid w:val="00DC0517"/>
    <w:rsid w:val="00DC078E"/>
    <w:rsid w:val="00DC23AE"/>
    <w:rsid w:val="00DC2734"/>
    <w:rsid w:val="00DC2EC9"/>
    <w:rsid w:val="00DC7DD4"/>
    <w:rsid w:val="00DD1599"/>
    <w:rsid w:val="00DD370C"/>
    <w:rsid w:val="00DD481C"/>
    <w:rsid w:val="00DD50CA"/>
    <w:rsid w:val="00DD6E7F"/>
    <w:rsid w:val="00DF07F4"/>
    <w:rsid w:val="00DF183B"/>
    <w:rsid w:val="00DF18E1"/>
    <w:rsid w:val="00DF19DD"/>
    <w:rsid w:val="00DF60E5"/>
    <w:rsid w:val="00DF6127"/>
    <w:rsid w:val="00DF63A1"/>
    <w:rsid w:val="00E00585"/>
    <w:rsid w:val="00E007D9"/>
    <w:rsid w:val="00E00F48"/>
    <w:rsid w:val="00E032FE"/>
    <w:rsid w:val="00E03655"/>
    <w:rsid w:val="00E040AA"/>
    <w:rsid w:val="00E06E46"/>
    <w:rsid w:val="00E07423"/>
    <w:rsid w:val="00E106ED"/>
    <w:rsid w:val="00E21089"/>
    <w:rsid w:val="00E24861"/>
    <w:rsid w:val="00E27523"/>
    <w:rsid w:val="00E27686"/>
    <w:rsid w:val="00E30FCE"/>
    <w:rsid w:val="00E343CF"/>
    <w:rsid w:val="00E3666E"/>
    <w:rsid w:val="00E3751F"/>
    <w:rsid w:val="00E3786A"/>
    <w:rsid w:val="00E42BFD"/>
    <w:rsid w:val="00E4541D"/>
    <w:rsid w:val="00E473EF"/>
    <w:rsid w:val="00E54993"/>
    <w:rsid w:val="00E54EB0"/>
    <w:rsid w:val="00E556D1"/>
    <w:rsid w:val="00E55999"/>
    <w:rsid w:val="00E55B1F"/>
    <w:rsid w:val="00E60664"/>
    <w:rsid w:val="00E62A03"/>
    <w:rsid w:val="00E678CE"/>
    <w:rsid w:val="00E75E50"/>
    <w:rsid w:val="00E81013"/>
    <w:rsid w:val="00E821E1"/>
    <w:rsid w:val="00E82254"/>
    <w:rsid w:val="00E8542E"/>
    <w:rsid w:val="00E856FC"/>
    <w:rsid w:val="00E85B5D"/>
    <w:rsid w:val="00E90EC5"/>
    <w:rsid w:val="00E92D10"/>
    <w:rsid w:val="00E95CDA"/>
    <w:rsid w:val="00E96933"/>
    <w:rsid w:val="00EA050F"/>
    <w:rsid w:val="00EA2CBA"/>
    <w:rsid w:val="00EA34B0"/>
    <w:rsid w:val="00EA5FF1"/>
    <w:rsid w:val="00EA6BC5"/>
    <w:rsid w:val="00EB249D"/>
    <w:rsid w:val="00EC1934"/>
    <w:rsid w:val="00EC35F2"/>
    <w:rsid w:val="00EC434D"/>
    <w:rsid w:val="00EC76A8"/>
    <w:rsid w:val="00ED20E5"/>
    <w:rsid w:val="00ED264D"/>
    <w:rsid w:val="00EE4264"/>
    <w:rsid w:val="00EF0417"/>
    <w:rsid w:val="00EF112B"/>
    <w:rsid w:val="00EF320B"/>
    <w:rsid w:val="00F06C93"/>
    <w:rsid w:val="00F070BB"/>
    <w:rsid w:val="00F127E1"/>
    <w:rsid w:val="00F14521"/>
    <w:rsid w:val="00F172C7"/>
    <w:rsid w:val="00F222D6"/>
    <w:rsid w:val="00F24456"/>
    <w:rsid w:val="00F25805"/>
    <w:rsid w:val="00F25A61"/>
    <w:rsid w:val="00F310F2"/>
    <w:rsid w:val="00F33721"/>
    <w:rsid w:val="00F41DD5"/>
    <w:rsid w:val="00F426E8"/>
    <w:rsid w:val="00F4414B"/>
    <w:rsid w:val="00F50176"/>
    <w:rsid w:val="00F523CB"/>
    <w:rsid w:val="00F5283C"/>
    <w:rsid w:val="00F558D2"/>
    <w:rsid w:val="00F5731C"/>
    <w:rsid w:val="00F61450"/>
    <w:rsid w:val="00F61775"/>
    <w:rsid w:val="00F62D53"/>
    <w:rsid w:val="00F655EC"/>
    <w:rsid w:val="00F657D5"/>
    <w:rsid w:val="00F702DB"/>
    <w:rsid w:val="00F70404"/>
    <w:rsid w:val="00F71D37"/>
    <w:rsid w:val="00F80CDD"/>
    <w:rsid w:val="00F81A43"/>
    <w:rsid w:val="00F852B9"/>
    <w:rsid w:val="00F91700"/>
    <w:rsid w:val="00F91AD3"/>
    <w:rsid w:val="00F91C8B"/>
    <w:rsid w:val="00F93A79"/>
    <w:rsid w:val="00F93EBF"/>
    <w:rsid w:val="00F950EB"/>
    <w:rsid w:val="00F95EED"/>
    <w:rsid w:val="00FA0D3D"/>
    <w:rsid w:val="00FA1717"/>
    <w:rsid w:val="00FA1C87"/>
    <w:rsid w:val="00FA701F"/>
    <w:rsid w:val="00FB078D"/>
    <w:rsid w:val="00FB3453"/>
    <w:rsid w:val="00FB409C"/>
    <w:rsid w:val="00FB43B3"/>
    <w:rsid w:val="00FB4E86"/>
    <w:rsid w:val="00FB6ABD"/>
    <w:rsid w:val="00FC143A"/>
    <w:rsid w:val="00FC5A46"/>
    <w:rsid w:val="00FC743E"/>
    <w:rsid w:val="00FD1117"/>
    <w:rsid w:val="00FD1DB9"/>
    <w:rsid w:val="00FD2CB6"/>
    <w:rsid w:val="00FD38BD"/>
    <w:rsid w:val="00FD42C6"/>
    <w:rsid w:val="00FD456E"/>
    <w:rsid w:val="00FD62F5"/>
    <w:rsid w:val="00FD747A"/>
    <w:rsid w:val="00FE1100"/>
    <w:rsid w:val="00FE2B29"/>
    <w:rsid w:val="00FE42A1"/>
    <w:rsid w:val="00FE6613"/>
    <w:rsid w:val="00FE6F20"/>
    <w:rsid w:val="00FF07E8"/>
    <w:rsid w:val="00FF0EC6"/>
    <w:rsid w:val="00FF109E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EFF6BF"/>
  <w15:docId w15:val="{A8D1D6F0-3E55-45BB-A715-8CAACBEF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DF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B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Calibr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0881"/>
    <w:pPr>
      <w:widowControl/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88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C2DB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4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3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68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8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1C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1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41B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F655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655E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55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0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5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0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0F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5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58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5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70B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85F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op/2016/117.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vins.kapostins@varam.gov.lv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kc.gov.lv/sites/default/files/inline-files/Latvija_2030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02E9-FBB0-4C8D-93C4-7221FF30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6338</Words>
  <Characters>3614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zemes apsaimniekošanas politika</vt:lpstr>
    </vt:vector>
  </TitlesOfParts>
  <Company>VARAM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zemes apsaimniekošanas politika</dc:title>
  <dc:subject>Informatīvais ziņojums</dc:subject>
  <dc:creator>Edvīns Kāpostiņš</dc:creator>
  <cp:lastModifiedBy>Madara Gaile</cp:lastModifiedBy>
  <cp:revision>4</cp:revision>
  <cp:lastPrinted>2019-02-20T08:29:00Z</cp:lastPrinted>
  <dcterms:created xsi:type="dcterms:W3CDTF">2019-06-18T13:40:00Z</dcterms:created>
  <dcterms:modified xsi:type="dcterms:W3CDTF">2019-06-21T06:51:00Z</dcterms:modified>
</cp:coreProperties>
</file>