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B71A" w14:textId="08E84232" w:rsidR="00497394" w:rsidRPr="001A3F20" w:rsidRDefault="00594C7E" w:rsidP="00497394">
      <w:pPr>
        <w:tabs>
          <w:tab w:val="right" w:pos="9072"/>
        </w:tabs>
        <w:ind w:right="0"/>
        <w:jc w:val="left"/>
        <w:rPr>
          <w:rFonts w:eastAsia="Times New Roman"/>
          <w:sz w:val="28"/>
          <w:szCs w:val="28"/>
        </w:rPr>
      </w:pPr>
      <w:r w:rsidRPr="001A3F20">
        <w:rPr>
          <w:rFonts w:eastAsia="Times New Roman"/>
          <w:sz w:val="28"/>
          <w:szCs w:val="28"/>
        </w:rPr>
        <w:t>2</w:t>
      </w:r>
      <w:r w:rsidR="00957E33">
        <w:rPr>
          <w:rFonts w:eastAsia="Times New Roman"/>
          <w:sz w:val="28"/>
          <w:szCs w:val="28"/>
        </w:rPr>
        <w:t>01</w:t>
      </w:r>
      <w:r w:rsidR="00303AEE">
        <w:rPr>
          <w:rFonts w:eastAsia="Times New Roman"/>
          <w:sz w:val="28"/>
          <w:szCs w:val="28"/>
        </w:rPr>
        <w:t>9</w:t>
      </w:r>
      <w:r w:rsidR="00957E33">
        <w:rPr>
          <w:rFonts w:eastAsia="Times New Roman"/>
          <w:sz w:val="28"/>
          <w:szCs w:val="28"/>
        </w:rPr>
        <w:t>.gada ___._________</w:t>
      </w:r>
      <w:r w:rsidR="00957E33">
        <w:rPr>
          <w:rFonts w:eastAsia="Times New Roman"/>
          <w:sz w:val="28"/>
          <w:szCs w:val="28"/>
        </w:rPr>
        <w:tab/>
        <w:t>Rīkojums</w:t>
      </w:r>
      <w:r w:rsidRPr="001A3F20">
        <w:rPr>
          <w:rFonts w:eastAsia="Times New Roman"/>
          <w:sz w:val="28"/>
          <w:szCs w:val="28"/>
        </w:rPr>
        <w:t xml:space="preserve"> Nr.__</w:t>
      </w:r>
    </w:p>
    <w:p w14:paraId="33D7897A" w14:textId="47B3696A" w:rsidR="00497394" w:rsidRPr="008C6598" w:rsidRDefault="00594C7E" w:rsidP="008C6598">
      <w:pPr>
        <w:tabs>
          <w:tab w:val="right" w:pos="9072"/>
        </w:tabs>
        <w:ind w:right="0"/>
        <w:jc w:val="left"/>
        <w:rPr>
          <w:rFonts w:eastAsia="Times New Roman"/>
          <w:sz w:val="28"/>
          <w:szCs w:val="28"/>
        </w:rPr>
      </w:pPr>
      <w:r w:rsidRPr="001A3F20">
        <w:rPr>
          <w:rFonts w:eastAsia="Times New Roman"/>
          <w:sz w:val="28"/>
          <w:szCs w:val="28"/>
        </w:rPr>
        <w:t>Rīgā</w:t>
      </w:r>
      <w:r w:rsidRPr="001A3F20">
        <w:rPr>
          <w:rFonts w:eastAsia="Times New Roman"/>
          <w:sz w:val="28"/>
          <w:szCs w:val="28"/>
        </w:rPr>
        <w:tab/>
        <w:t>(prot.</w:t>
      </w:r>
      <w:r w:rsidR="00CF1694">
        <w:rPr>
          <w:rFonts w:eastAsia="Times New Roman"/>
          <w:sz w:val="28"/>
          <w:szCs w:val="28"/>
        </w:rPr>
        <w:t> </w:t>
      </w:r>
      <w:r w:rsidRPr="001A3F20">
        <w:rPr>
          <w:rFonts w:eastAsia="Times New Roman"/>
          <w:sz w:val="28"/>
          <w:szCs w:val="28"/>
        </w:rPr>
        <w:t>Nr.__ __.§)</w:t>
      </w:r>
    </w:p>
    <w:p w14:paraId="2B7F54E1" w14:textId="77777777" w:rsidR="00812843" w:rsidRPr="001A3F20" w:rsidRDefault="00812843" w:rsidP="00497394">
      <w:pPr>
        <w:ind w:right="0"/>
        <w:rPr>
          <w:rFonts w:eastAsia="Times New Roman"/>
          <w:b/>
          <w:sz w:val="28"/>
          <w:szCs w:val="28"/>
          <w:lang w:eastAsia="lv-LV"/>
        </w:rPr>
      </w:pPr>
    </w:p>
    <w:p w14:paraId="6EC1CA3C" w14:textId="77777777" w:rsidR="0080226F" w:rsidRDefault="00594C7E" w:rsidP="0080226F">
      <w:pPr>
        <w:spacing w:after="120"/>
        <w:ind w:hanging="709"/>
        <w:jc w:val="center"/>
        <w:rPr>
          <w:rFonts w:eastAsia="Times New Roman"/>
          <w:b/>
          <w:sz w:val="28"/>
          <w:szCs w:val="28"/>
          <w:lang w:eastAsia="lv-LV"/>
        </w:rPr>
      </w:pPr>
      <w:r>
        <w:rPr>
          <w:rFonts w:eastAsia="Times New Roman"/>
          <w:b/>
          <w:sz w:val="28"/>
          <w:szCs w:val="28"/>
          <w:lang w:eastAsia="lv-LV"/>
        </w:rPr>
        <w:t>Par k</w:t>
      </w:r>
      <w:r w:rsidR="00497394">
        <w:rPr>
          <w:rFonts w:eastAsia="Times New Roman"/>
          <w:b/>
          <w:sz w:val="28"/>
          <w:szCs w:val="28"/>
          <w:lang w:eastAsia="lv-LV"/>
        </w:rPr>
        <w:t>onceptuāl</w:t>
      </w:r>
      <w:r>
        <w:rPr>
          <w:rFonts w:eastAsia="Times New Roman"/>
          <w:b/>
          <w:sz w:val="28"/>
          <w:szCs w:val="28"/>
          <w:lang w:eastAsia="lv-LV"/>
        </w:rPr>
        <w:t>o ziņojumu</w:t>
      </w:r>
      <w:r w:rsidR="00497394" w:rsidRPr="00335144">
        <w:rPr>
          <w:rFonts w:eastAsia="Times New Roman"/>
          <w:b/>
          <w:sz w:val="28"/>
          <w:szCs w:val="28"/>
          <w:lang w:eastAsia="lv-LV"/>
        </w:rPr>
        <w:t xml:space="preserve"> </w:t>
      </w:r>
    </w:p>
    <w:p w14:paraId="1B78537D" w14:textId="22912EDF" w:rsidR="00497394" w:rsidRPr="00284E05" w:rsidRDefault="00594C7E" w:rsidP="0080226F">
      <w:pPr>
        <w:ind w:hanging="709"/>
        <w:jc w:val="center"/>
        <w:rPr>
          <w:rFonts w:eastAsiaTheme="majorEastAsia"/>
          <w:b/>
          <w:bCs/>
          <w:color w:val="000000" w:themeColor="text1"/>
          <w:kern w:val="24"/>
          <w:sz w:val="28"/>
          <w:szCs w:val="28"/>
        </w:rPr>
      </w:pPr>
      <w:r>
        <w:rPr>
          <w:rFonts w:eastAsia="Times New Roman"/>
          <w:b/>
          <w:sz w:val="28"/>
          <w:szCs w:val="28"/>
          <w:lang w:eastAsia="lv-LV"/>
        </w:rPr>
        <w:t xml:space="preserve"> </w:t>
      </w:r>
      <w:r w:rsidRPr="00284E05">
        <w:rPr>
          <w:rFonts w:eastAsia="Times New Roman"/>
          <w:b/>
          <w:sz w:val="28"/>
          <w:szCs w:val="28"/>
          <w:lang w:eastAsia="lv-LV"/>
        </w:rPr>
        <w:t>“</w:t>
      </w:r>
      <w:r w:rsidR="003F1DB4">
        <w:rPr>
          <w:rFonts w:eastAsia="Times New Roman"/>
          <w:b/>
          <w:sz w:val="28"/>
          <w:szCs w:val="28"/>
          <w:lang w:eastAsia="lv-LV"/>
        </w:rPr>
        <w:t>P</w:t>
      </w:r>
      <w:r w:rsidR="003F1DB4" w:rsidRPr="003F1DB4">
        <w:rPr>
          <w:rFonts w:eastAsia="Times New Roman"/>
          <w:b/>
          <w:sz w:val="28"/>
          <w:szCs w:val="28"/>
          <w:lang w:eastAsia="lv-LV"/>
        </w:rPr>
        <w:t xml:space="preserve">ar </w:t>
      </w:r>
      <w:proofErr w:type="spellStart"/>
      <w:r w:rsidR="00303AEE">
        <w:rPr>
          <w:rFonts w:eastAsia="Times New Roman"/>
          <w:b/>
          <w:sz w:val="28"/>
          <w:szCs w:val="28"/>
          <w:lang w:eastAsia="lv-LV"/>
        </w:rPr>
        <w:t>jaunieviestā</w:t>
      </w:r>
      <w:proofErr w:type="spellEnd"/>
      <w:r w:rsidR="00303AEE">
        <w:rPr>
          <w:rFonts w:eastAsia="Times New Roman"/>
          <w:b/>
          <w:sz w:val="28"/>
          <w:szCs w:val="28"/>
          <w:lang w:eastAsia="lv-LV"/>
        </w:rPr>
        <w:t xml:space="preserve"> antidopinga uzraudzības funkcionalitāti, trūkumiem un priekšrocībām, kā arī nacionālā antidopinga regulējuma noteikšanu ārējos normatīvajos aktos</w:t>
      </w:r>
      <w:r w:rsidR="00B54AA1">
        <w:rPr>
          <w:rFonts w:eastAsiaTheme="majorEastAsia"/>
          <w:b/>
          <w:bCs/>
          <w:color w:val="000000" w:themeColor="text1"/>
          <w:kern w:val="24"/>
          <w:sz w:val="28"/>
          <w:szCs w:val="28"/>
        </w:rPr>
        <w:t>”</w:t>
      </w:r>
      <w:r w:rsidRPr="00284E05">
        <w:rPr>
          <w:rFonts w:eastAsiaTheme="majorEastAsia"/>
          <w:b/>
          <w:bCs/>
          <w:color w:val="000000" w:themeColor="text1"/>
          <w:kern w:val="24"/>
          <w:sz w:val="28"/>
          <w:szCs w:val="28"/>
        </w:rPr>
        <w:t xml:space="preserve"> </w:t>
      </w:r>
    </w:p>
    <w:p w14:paraId="7227A744" w14:textId="77777777" w:rsidR="00497394" w:rsidRPr="001A3F20" w:rsidRDefault="00497394" w:rsidP="0080226F">
      <w:pPr>
        <w:spacing w:after="120"/>
        <w:ind w:right="0"/>
        <w:jc w:val="left"/>
        <w:rPr>
          <w:sz w:val="28"/>
          <w:szCs w:val="28"/>
        </w:rPr>
      </w:pPr>
    </w:p>
    <w:p w14:paraId="0E8F42BD" w14:textId="5ECAE2EA" w:rsidR="00ED7AF5" w:rsidRPr="008C6598" w:rsidRDefault="00594C7E" w:rsidP="00ED7AF5">
      <w:pPr>
        <w:pStyle w:val="BodyTextIndent"/>
        <w:numPr>
          <w:ilvl w:val="0"/>
          <w:numId w:val="2"/>
        </w:numPr>
        <w:tabs>
          <w:tab w:val="left" w:pos="993"/>
        </w:tabs>
        <w:spacing w:before="240" w:after="100" w:afterAutospacing="1"/>
        <w:ind w:left="357" w:hanging="357"/>
        <w:rPr>
          <w:sz w:val="28"/>
          <w:szCs w:val="28"/>
        </w:rPr>
      </w:pPr>
      <w:bookmarkStart w:id="0" w:name="n1"/>
      <w:bookmarkStart w:id="1" w:name="p1"/>
      <w:bookmarkStart w:id="2" w:name="p-509301"/>
      <w:bookmarkEnd w:id="0"/>
      <w:bookmarkEnd w:id="1"/>
      <w:bookmarkEnd w:id="2"/>
      <w:r>
        <w:rPr>
          <w:sz w:val="28"/>
          <w:szCs w:val="28"/>
        </w:rPr>
        <w:t>A</w:t>
      </w:r>
      <w:r w:rsidR="00A77B4D">
        <w:rPr>
          <w:sz w:val="28"/>
          <w:szCs w:val="28"/>
        </w:rPr>
        <w:t>tbalstīt</w:t>
      </w:r>
      <w:r>
        <w:rPr>
          <w:sz w:val="28"/>
          <w:szCs w:val="28"/>
        </w:rPr>
        <w:t xml:space="preserve"> konceptuālajā ziņojumā</w:t>
      </w:r>
      <w:r w:rsidR="00A77B4D">
        <w:rPr>
          <w:sz w:val="28"/>
          <w:szCs w:val="28"/>
        </w:rPr>
        <w:t xml:space="preserve"> </w:t>
      </w:r>
      <w:r w:rsidR="003F1DB4">
        <w:rPr>
          <w:bCs/>
          <w:sz w:val="28"/>
          <w:szCs w:val="28"/>
        </w:rPr>
        <w:t>“</w:t>
      </w:r>
      <w:r w:rsidR="00303AEE" w:rsidRPr="00303AEE">
        <w:rPr>
          <w:sz w:val="28"/>
          <w:szCs w:val="28"/>
        </w:rPr>
        <w:t xml:space="preserve">Par </w:t>
      </w:r>
      <w:proofErr w:type="spellStart"/>
      <w:r w:rsidR="00303AEE" w:rsidRPr="00303AEE">
        <w:rPr>
          <w:sz w:val="28"/>
          <w:szCs w:val="28"/>
        </w:rPr>
        <w:t>jaunieviestā</w:t>
      </w:r>
      <w:proofErr w:type="spellEnd"/>
      <w:r w:rsidR="00303AEE" w:rsidRPr="00303AEE">
        <w:rPr>
          <w:sz w:val="28"/>
          <w:szCs w:val="28"/>
        </w:rPr>
        <w:t xml:space="preserve"> antidopinga uzraudzības funkcionalitāti, trūkumiem un priekšrocībām, kā arī nacionālā antidopinga regulējuma noteikšanu ārējos normatīvajos aktos</w:t>
      </w:r>
      <w:r w:rsidR="00B54AA1" w:rsidRPr="00547E25">
        <w:rPr>
          <w:bCs/>
          <w:sz w:val="28"/>
          <w:szCs w:val="28"/>
        </w:rPr>
        <w:t xml:space="preserve">” </w:t>
      </w:r>
      <w:r w:rsidR="00A77B4D" w:rsidRPr="00547E25">
        <w:rPr>
          <w:bCs/>
          <w:sz w:val="28"/>
          <w:szCs w:val="28"/>
        </w:rPr>
        <w:t xml:space="preserve">(turpmāk – konceptuālais ziņojums) </w:t>
      </w:r>
      <w:r w:rsidR="00765796">
        <w:rPr>
          <w:bCs/>
          <w:sz w:val="28"/>
          <w:szCs w:val="28"/>
        </w:rPr>
        <w:t xml:space="preserve">ietverto </w:t>
      </w:r>
      <w:r w:rsidR="00812843">
        <w:rPr>
          <w:bCs/>
          <w:sz w:val="28"/>
          <w:szCs w:val="28"/>
        </w:rPr>
        <w:t>risinājumu.</w:t>
      </w:r>
      <w:r w:rsidR="00CF1C65">
        <w:rPr>
          <w:bCs/>
          <w:sz w:val="28"/>
          <w:szCs w:val="28"/>
        </w:rPr>
        <w:t xml:space="preserve"> </w:t>
      </w:r>
    </w:p>
    <w:p w14:paraId="3E64C51B" w14:textId="77777777" w:rsidR="004B0EFD" w:rsidRDefault="004B0EFD" w:rsidP="00765796">
      <w:pPr>
        <w:pStyle w:val="BodyTextIndent"/>
        <w:numPr>
          <w:ilvl w:val="0"/>
          <w:numId w:val="2"/>
        </w:numPr>
        <w:tabs>
          <w:tab w:val="left" w:pos="993"/>
        </w:tabs>
        <w:spacing w:before="240" w:after="100" w:afterAutospacing="1"/>
        <w:ind w:left="357" w:hanging="357"/>
        <w:rPr>
          <w:sz w:val="28"/>
          <w:szCs w:val="28"/>
        </w:rPr>
      </w:pPr>
      <w:r w:rsidRPr="004B0EFD">
        <w:rPr>
          <w:sz w:val="28"/>
          <w:szCs w:val="28"/>
        </w:rPr>
        <w:t>Noteikt Veselības ministriju par atbildīgo un Izglītības un zinātnes ministriju par līdzatbildīgo institūciju konceptuālajā ziņojumā ietvertā risinājuma īstenošanai</w:t>
      </w:r>
      <w:r>
        <w:rPr>
          <w:sz w:val="28"/>
          <w:szCs w:val="28"/>
        </w:rPr>
        <w:t>.</w:t>
      </w:r>
    </w:p>
    <w:p w14:paraId="2B7E65CE" w14:textId="17088F0E" w:rsidR="00244ED4" w:rsidRPr="009A2D1B" w:rsidRDefault="00244ED4" w:rsidP="00765796">
      <w:pPr>
        <w:pStyle w:val="BodyTextIndent"/>
        <w:numPr>
          <w:ilvl w:val="0"/>
          <w:numId w:val="2"/>
        </w:numPr>
        <w:tabs>
          <w:tab w:val="left" w:pos="993"/>
        </w:tabs>
        <w:spacing w:before="240" w:after="100" w:afterAutospacing="1"/>
        <w:ind w:left="357" w:hanging="357"/>
        <w:rPr>
          <w:sz w:val="28"/>
          <w:szCs w:val="28"/>
        </w:rPr>
      </w:pPr>
      <w:r w:rsidRPr="00244ED4">
        <w:rPr>
          <w:sz w:val="28"/>
          <w:szCs w:val="28"/>
        </w:rPr>
        <w:t>Jautājumu par papildu valsts budžeta līdzekļu piešķiršanu Veselības ministrijai konceptuālajā ziņojumā paredzēto pasākumu īstenošanai 2020.gadam  un turpmākiem gadiem izskatīt Ministru kabinetā kopā ar visu ministriju un citu centrālo valsts iestāžu iesniegtajiem prioritāro pasākumu pieteikumiem likumprojekta “Par valsts budžetu 2020.gadam” un likumprojekta “Par vidējā termiņa budžeta ietvaru 2020., 2021. un 2022.gadam” sagatavošanas procesā atbilstoši valsts budžeta finansiālajām iespējām.</w:t>
      </w:r>
    </w:p>
    <w:p w14:paraId="091BE821" w14:textId="77777777" w:rsidR="00855B78" w:rsidRPr="00244ED4" w:rsidRDefault="00855B78" w:rsidP="00244ED4">
      <w:pPr>
        <w:ind w:right="0"/>
        <w:rPr>
          <w:rFonts w:eastAsia="Times New Roman"/>
          <w:sz w:val="28"/>
          <w:szCs w:val="28"/>
          <w:lang w:eastAsia="lv-LV"/>
        </w:rPr>
      </w:pPr>
      <w:bookmarkStart w:id="3" w:name="_GoBack"/>
      <w:bookmarkEnd w:id="3"/>
    </w:p>
    <w:p w14:paraId="59C43E30" w14:textId="77777777" w:rsidR="00EE6AB2" w:rsidRPr="001A3F20" w:rsidRDefault="00EE6AB2" w:rsidP="00497394">
      <w:pPr>
        <w:pStyle w:val="ListParagraph"/>
        <w:ind w:left="0" w:right="0"/>
        <w:rPr>
          <w:rFonts w:eastAsia="Times New Roman"/>
          <w:sz w:val="28"/>
          <w:szCs w:val="28"/>
          <w:lang w:eastAsia="lv-LV"/>
        </w:rPr>
      </w:pPr>
    </w:p>
    <w:p w14:paraId="5892995E" w14:textId="2A1D6D17" w:rsidR="002A00AE" w:rsidRPr="00CC4874" w:rsidRDefault="00594C7E" w:rsidP="002A00AE">
      <w:pPr>
        <w:spacing w:after="480"/>
        <w:ind w:right="-766"/>
        <w:jc w:val="left"/>
        <w:rPr>
          <w:rFonts w:eastAsia="Times New Roman"/>
          <w:sz w:val="28"/>
          <w:szCs w:val="28"/>
        </w:rPr>
      </w:pPr>
      <w:r w:rsidRPr="00CC4874">
        <w:rPr>
          <w:rFonts w:eastAsia="Times New Roman"/>
          <w:sz w:val="28"/>
          <w:szCs w:val="28"/>
        </w:rPr>
        <w:t>Ministru prezidents</w:t>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t xml:space="preserve"> </w:t>
      </w:r>
      <w:r w:rsidRPr="00CC4874">
        <w:rPr>
          <w:rFonts w:eastAsia="Times New Roman"/>
          <w:sz w:val="28"/>
          <w:szCs w:val="28"/>
        </w:rPr>
        <w:tab/>
        <w:t xml:space="preserve">        </w:t>
      </w:r>
      <w:proofErr w:type="spellStart"/>
      <w:r>
        <w:rPr>
          <w:rFonts w:eastAsia="Times New Roman"/>
          <w:sz w:val="28"/>
          <w:szCs w:val="28"/>
        </w:rPr>
        <w:t>A.K.Kariņš</w:t>
      </w:r>
      <w:proofErr w:type="spellEnd"/>
    </w:p>
    <w:p w14:paraId="0B129480" w14:textId="3B376671" w:rsidR="002A00AE" w:rsidRPr="00CC4874" w:rsidRDefault="00594C7E" w:rsidP="0080226F">
      <w:pPr>
        <w:spacing w:after="480"/>
        <w:ind w:right="-766"/>
        <w:jc w:val="left"/>
        <w:rPr>
          <w:rFonts w:eastAsia="Times New Roman"/>
          <w:sz w:val="28"/>
          <w:szCs w:val="28"/>
          <w:lang w:eastAsia="lv-LV"/>
        </w:rPr>
      </w:pPr>
      <w:r w:rsidRPr="00CC4874">
        <w:rPr>
          <w:rFonts w:eastAsia="Times New Roman"/>
          <w:sz w:val="28"/>
          <w:szCs w:val="28"/>
          <w:lang w:eastAsia="lv-LV"/>
        </w:rPr>
        <w:t>Veselības ministre</w:t>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t xml:space="preserve"> </w:t>
      </w:r>
      <w:r w:rsidRPr="00CC4874">
        <w:rPr>
          <w:rFonts w:eastAsia="Times New Roman"/>
          <w:sz w:val="28"/>
          <w:szCs w:val="28"/>
          <w:lang w:eastAsia="lv-LV"/>
        </w:rPr>
        <w:tab/>
        <w:t xml:space="preserve">       </w:t>
      </w:r>
      <w:proofErr w:type="spellStart"/>
      <w:r>
        <w:rPr>
          <w:rFonts w:eastAsia="Times New Roman"/>
          <w:sz w:val="28"/>
          <w:szCs w:val="28"/>
          <w:lang w:eastAsia="lv-LV"/>
        </w:rPr>
        <w:t>I.Viņķele</w:t>
      </w:r>
      <w:proofErr w:type="spellEnd"/>
    </w:p>
    <w:p w14:paraId="62D7B4CF" w14:textId="71098559" w:rsidR="002A00AE" w:rsidRPr="00CC4874" w:rsidRDefault="00594C7E" w:rsidP="0080226F">
      <w:pPr>
        <w:tabs>
          <w:tab w:val="left" w:pos="6946"/>
          <w:tab w:val="right" w:pos="9072"/>
        </w:tabs>
        <w:spacing w:after="480"/>
        <w:ind w:right="-766"/>
        <w:jc w:val="left"/>
        <w:rPr>
          <w:rFonts w:eastAsia="Times New Roman"/>
          <w:sz w:val="28"/>
          <w:szCs w:val="28"/>
          <w:lang w:eastAsia="lv-LV"/>
        </w:rPr>
      </w:pPr>
      <w:r w:rsidRPr="00CC4874">
        <w:rPr>
          <w:rFonts w:eastAsia="Times New Roman"/>
          <w:sz w:val="28"/>
          <w:szCs w:val="28"/>
          <w:lang w:eastAsia="lv-LV"/>
        </w:rPr>
        <w:t>Iesniedzējs: Veselības ministre</w:t>
      </w:r>
      <w:r w:rsidRPr="00CC4874">
        <w:rPr>
          <w:rFonts w:eastAsia="Times New Roman"/>
          <w:sz w:val="28"/>
          <w:szCs w:val="28"/>
          <w:lang w:eastAsia="lv-LV"/>
        </w:rPr>
        <w:tab/>
      </w:r>
      <w:proofErr w:type="spellStart"/>
      <w:r>
        <w:rPr>
          <w:rFonts w:eastAsia="Times New Roman"/>
          <w:sz w:val="28"/>
          <w:szCs w:val="28"/>
          <w:lang w:eastAsia="lv-LV"/>
        </w:rPr>
        <w:t>I.Viņķele</w:t>
      </w:r>
      <w:proofErr w:type="spellEnd"/>
    </w:p>
    <w:p w14:paraId="08405FE4" w14:textId="5BBCF9F4" w:rsidR="002C6242" w:rsidRDefault="00594C7E" w:rsidP="0080226F">
      <w:pPr>
        <w:tabs>
          <w:tab w:val="right" w:pos="9072"/>
        </w:tabs>
        <w:ind w:right="-766"/>
        <w:jc w:val="left"/>
      </w:pPr>
      <w:r w:rsidRPr="00CC4874">
        <w:rPr>
          <w:rFonts w:eastAsia="Times New Roman"/>
          <w:sz w:val="28"/>
          <w:szCs w:val="28"/>
          <w:lang w:eastAsia="lv-LV"/>
        </w:rPr>
        <w:t xml:space="preserve">Vīza: Valsts sekretārs                                                                </w:t>
      </w:r>
      <w:r>
        <w:rPr>
          <w:rFonts w:eastAsia="Times New Roman"/>
          <w:sz w:val="28"/>
          <w:szCs w:val="28"/>
          <w:lang w:eastAsia="lv-LV"/>
        </w:rPr>
        <w:t xml:space="preserve">D. </w:t>
      </w:r>
      <w:proofErr w:type="spellStart"/>
      <w:r>
        <w:rPr>
          <w:rFonts w:eastAsia="Times New Roman"/>
          <w:sz w:val="28"/>
          <w:szCs w:val="28"/>
          <w:lang w:eastAsia="lv-LV"/>
        </w:rPr>
        <w:t>Mūrmane-Umbraško</w:t>
      </w:r>
      <w:proofErr w:type="spellEnd"/>
    </w:p>
    <w:sectPr w:rsidR="002C6242" w:rsidSect="0080226F">
      <w:headerReference w:type="default" r:id="rId8"/>
      <w:footerReference w:type="first" r:id="rId9"/>
      <w:pgSz w:w="12240" w:h="15840"/>
      <w:pgMar w:top="1418" w:right="1134" w:bottom="1134" w:left="170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BA49" w14:textId="77777777" w:rsidR="003B2A38" w:rsidRDefault="00594C7E">
      <w:r>
        <w:separator/>
      </w:r>
    </w:p>
  </w:endnote>
  <w:endnote w:type="continuationSeparator" w:id="0">
    <w:p w14:paraId="54E47643" w14:textId="77777777" w:rsidR="003B2A38" w:rsidRDefault="0059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7204" w14:textId="4DB36311" w:rsidR="00C348DF" w:rsidRPr="0080226F" w:rsidRDefault="00594C7E">
    <w:pPr>
      <w:pStyle w:val="Footer"/>
      <w:rPr>
        <w:sz w:val="20"/>
        <w:szCs w:val="20"/>
      </w:rPr>
    </w:pPr>
    <w:r w:rsidRPr="0080226F">
      <w:rPr>
        <w:sz w:val="20"/>
        <w:szCs w:val="20"/>
      </w:rPr>
      <w:t>VM</w:t>
    </w:r>
    <w:r w:rsidR="009943DA">
      <w:rPr>
        <w:sz w:val="20"/>
        <w:szCs w:val="20"/>
      </w:rPr>
      <w:t>R</w:t>
    </w:r>
    <w:r w:rsidR="0018355E">
      <w:rPr>
        <w:sz w:val="20"/>
        <w:szCs w:val="20"/>
      </w:rPr>
      <w:t>ik_</w:t>
    </w:r>
    <w:r w:rsidR="00C17A67">
      <w:rPr>
        <w:sz w:val="20"/>
        <w:szCs w:val="20"/>
      </w:rPr>
      <w:t>2806</w:t>
    </w:r>
    <w:r w:rsidR="00812843">
      <w:rPr>
        <w:sz w:val="20"/>
        <w:szCs w:val="20"/>
      </w:rPr>
      <w:t>19_Antidop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5B29" w14:textId="77777777" w:rsidR="003B2A38" w:rsidRDefault="00594C7E">
      <w:r>
        <w:separator/>
      </w:r>
    </w:p>
  </w:footnote>
  <w:footnote w:type="continuationSeparator" w:id="0">
    <w:p w14:paraId="3E9A1888" w14:textId="77777777" w:rsidR="003B2A38" w:rsidRDefault="0059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02528"/>
      <w:docPartObj>
        <w:docPartGallery w:val="Page Numbers (Top of Page)"/>
        <w:docPartUnique/>
      </w:docPartObj>
    </w:sdtPr>
    <w:sdtEndPr/>
    <w:sdtContent>
      <w:p w14:paraId="504479D4" w14:textId="77777777" w:rsidR="00C348DF" w:rsidRDefault="00594C7E">
        <w:pPr>
          <w:pStyle w:val="Header"/>
          <w:jc w:val="center"/>
        </w:pPr>
        <w:r>
          <w:fldChar w:fldCharType="begin"/>
        </w:r>
        <w:r>
          <w:instrText xml:space="preserve"> PAGE   \* MERGEFORMAT </w:instrText>
        </w:r>
        <w:r>
          <w:fldChar w:fldCharType="separate"/>
        </w:r>
        <w:r w:rsidR="0080226F">
          <w:rPr>
            <w:noProof/>
          </w:rPr>
          <w:t>2</w:t>
        </w:r>
        <w:r>
          <w:fldChar w:fldCharType="end"/>
        </w:r>
      </w:p>
    </w:sdtContent>
  </w:sdt>
  <w:p w14:paraId="6E0293ED" w14:textId="77777777" w:rsidR="00C348DF" w:rsidRDefault="00C34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A719B"/>
    <w:multiLevelType w:val="hybridMultilevel"/>
    <w:tmpl w:val="38A6C8B4"/>
    <w:lvl w:ilvl="0" w:tplc="D7A22194">
      <w:start w:val="1"/>
      <w:numFmt w:val="decimal"/>
      <w:lvlText w:val="%1."/>
      <w:lvlJc w:val="left"/>
      <w:pPr>
        <w:ind w:left="927" w:hanging="360"/>
      </w:pPr>
      <w:rPr>
        <w:rFonts w:ascii="Times New Roman" w:eastAsia="Times New Roman" w:hAnsi="Times New Roman" w:cs="Times New Roman"/>
      </w:rPr>
    </w:lvl>
    <w:lvl w:ilvl="1" w:tplc="8B362520">
      <w:start w:val="1"/>
      <w:numFmt w:val="lowerLetter"/>
      <w:lvlText w:val="%2."/>
      <w:lvlJc w:val="left"/>
      <w:pPr>
        <w:ind w:left="1647" w:hanging="360"/>
      </w:pPr>
    </w:lvl>
    <w:lvl w:ilvl="2" w:tplc="84540BB6">
      <w:start w:val="1"/>
      <w:numFmt w:val="lowerRoman"/>
      <w:lvlText w:val="%3."/>
      <w:lvlJc w:val="right"/>
      <w:pPr>
        <w:ind w:left="2367" w:hanging="180"/>
      </w:pPr>
    </w:lvl>
    <w:lvl w:ilvl="3" w:tplc="A20AF71A">
      <w:start w:val="1"/>
      <w:numFmt w:val="decimal"/>
      <w:lvlText w:val="%4."/>
      <w:lvlJc w:val="left"/>
      <w:pPr>
        <w:ind w:left="3087" w:hanging="360"/>
      </w:pPr>
    </w:lvl>
    <w:lvl w:ilvl="4" w:tplc="61ECF400">
      <w:start w:val="1"/>
      <w:numFmt w:val="lowerLetter"/>
      <w:lvlText w:val="%5."/>
      <w:lvlJc w:val="left"/>
      <w:pPr>
        <w:ind w:left="3807" w:hanging="360"/>
      </w:pPr>
    </w:lvl>
    <w:lvl w:ilvl="5" w:tplc="6562E54E">
      <w:start w:val="1"/>
      <w:numFmt w:val="lowerRoman"/>
      <w:lvlText w:val="%6."/>
      <w:lvlJc w:val="right"/>
      <w:pPr>
        <w:ind w:left="4527" w:hanging="180"/>
      </w:pPr>
    </w:lvl>
    <w:lvl w:ilvl="6" w:tplc="97F07A14">
      <w:start w:val="1"/>
      <w:numFmt w:val="decimal"/>
      <w:lvlText w:val="%7."/>
      <w:lvlJc w:val="left"/>
      <w:pPr>
        <w:ind w:left="5247" w:hanging="360"/>
      </w:pPr>
    </w:lvl>
    <w:lvl w:ilvl="7" w:tplc="AE50BEB0">
      <w:start w:val="1"/>
      <w:numFmt w:val="lowerLetter"/>
      <w:lvlText w:val="%8."/>
      <w:lvlJc w:val="left"/>
      <w:pPr>
        <w:ind w:left="5967" w:hanging="360"/>
      </w:pPr>
    </w:lvl>
    <w:lvl w:ilvl="8" w:tplc="208CF082">
      <w:start w:val="1"/>
      <w:numFmt w:val="lowerRoman"/>
      <w:lvlText w:val="%9."/>
      <w:lvlJc w:val="right"/>
      <w:pPr>
        <w:ind w:left="6687" w:hanging="180"/>
      </w:pPr>
    </w:lvl>
  </w:abstractNum>
  <w:abstractNum w:abstractNumId="1" w15:restartNumberingAfterBreak="0">
    <w:nsid w:val="73222542"/>
    <w:multiLevelType w:val="hybridMultilevel"/>
    <w:tmpl w:val="0442AD12"/>
    <w:lvl w:ilvl="0" w:tplc="685AAE54">
      <w:start w:val="1"/>
      <w:numFmt w:val="decimal"/>
      <w:lvlText w:val="%1."/>
      <w:lvlJc w:val="left"/>
      <w:pPr>
        <w:ind w:left="720" w:hanging="360"/>
      </w:pPr>
    </w:lvl>
    <w:lvl w:ilvl="1" w:tplc="68225C92" w:tentative="1">
      <w:start w:val="1"/>
      <w:numFmt w:val="lowerLetter"/>
      <w:lvlText w:val="%2."/>
      <w:lvlJc w:val="left"/>
      <w:pPr>
        <w:ind w:left="1440" w:hanging="360"/>
      </w:pPr>
    </w:lvl>
    <w:lvl w:ilvl="2" w:tplc="E8F6CFA2" w:tentative="1">
      <w:start w:val="1"/>
      <w:numFmt w:val="lowerRoman"/>
      <w:lvlText w:val="%3."/>
      <w:lvlJc w:val="right"/>
      <w:pPr>
        <w:ind w:left="2160" w:hanging="180"/>
      </w:pPr>
    </w:lvl>
    <w:lvl w:ilvl="3" w:tplc="347E26A0" w:tentative="1">
      <w:start w:val="1"/>
      <w:numFmt w:val="decimal"/>
      <w:lvlText w:val="%4."/>
      <w:lvlJc w:val="left"/>
      <w:pPr>
        <w:ind w:left="2880" w:hanging="360"/>
      </w:pPr>
    </w:lvl>
    <w:lvl w:ilvl="4" w:tplc="1C32ED18" w:tentative="1">
      <w:start w:val="1"/>
      <w:numFmt w:val="lowerLetter"/>
      <w:lvlText w:val="%5."/>
      <w:lvlJc w:val="left"/>
      <w:pPr>
        <w:ind w:left="3600" w:hanging="360"/>
      </w:pPr>
    </w:lvl>
    <w:lvl w:ilvl="5" w:tplc="53B24186" w:tentative="1">
      <w:start w:val="1"/>
      <w:numFmt w:val="lowerRoman"/>
      <w:lvlText w:val="%6."/>
      <w:lvlJc w:val="right"/>
      <w:pPr>
        <w:ind w:left="4320" w:hanging="180"/>
      </w:pPr>
    </w:lvl>
    <w:lvl w:ilvl="6" w:tplc="132A8B84" w:tentative="1">
      <w:start w:val="1"/>
      <w:numFmt w:val="decimal"/>
      <w:lvlText w:val="%7."/>
      <w:lvlJc w:val="left"/>
      <w:pPr>
        <w:ind w:left="5040" w:hanging="360"/>
      </w:pPr>
    </w:lvl>
    <w:lvl w:ilvl="7" w:tplc="DC8EDBA6" w:tentative="1">
      <w:start w:val="1"/>
      <w:numFmt w:val="lowerLetter"/>
      <w:lvlText w:val="%8."/>
      <w:lvlJc w:val="left"/>
      <w:pPr>
        <w:ind w:left="5760" w:hanging="360"/>
      </w:pPr>
    </w:lvl>
    <w:lvl w:ilvl="8" w:tplc="FA5C39BA"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94"/>
    <w:rsid w:val="00000A25"/>
    <w:rsid w:val="00000BA1"/>
    <w:rsid w:val="0000195A"/>
    <w:rsid w:val="00001984"/>
    <w:rsid w:val="00001EB8"/>
    <w:rsid w:val="0000246B"/>
    <w:rsid w:val="00002644"/>
    <w:rsid w:val="000044BC"/>
    <w:rsid w:val="00004D4F"/>
    <w:rsid w:val="00010D92"/>
    <w:rsid w:val="000124F9"/>
    <w:rsid w:val="00013091"/>
    <w:rsid w:val="000131CA"/>
    <w:rsid w:val="0001326B"/>
    <w:rsid w:val="00015AD0"/>
    <w:rsid w:val="0001737E"/>
    <w:rsid w:val="000216C8"/>
    <w:rsid w:val="00023527"/>
    <w:rsid w:val="00024334"/>
    <w:rsid w:val="0003141C"/>
    <w:rsid w:val="00032DA7"/>
    <w:rsid w:val="0003799C"/>
    <w:rsid w:val="00043669"/>
    <w:rsid w:val="00044D43"/>
    <w:rsid w:val="000503B7"/>
    <w:rsid w:val="0005139B"/>
    <w:rsid w:val="00051561"/>
    <w:rsid w:val="00051FE2"/>
    <w:rsid w:val="000532A5"/>
    <w:rsid w:val="000601EA"/>
    <w:rsid w:val="00060A0E"/>
    <w:rsid w:val="00062843"/>
    <w:rsid w:val="00074009"/>
    <w:rsid w:val="000754E7"/>
    <w:rsid w:val="000825A9"/>
    <w:rsid w:val="00084A08"/>
    <w:rsid w:val="00085BC6"/>
    <w:rsid w:val="0008691A"/>
    <w:rsid w:val="0009057C"/>
    <w:rsid w:val="00091B22"/>
    <w:rsid w:val="00092BE2"/>
    <w:rsid w:val="00093C6A"/>
    <w:rsid w:val="0009461D"/>
    <w:rsid w:val="00095757"/>
    <w:rsid w:val="000A3C2E"/>
    <w:rsid w:val="000A7337"/>
    <w:rsid w:val="000B05CF"/>
    <w:rsid w:val="000B0D0C"/>
    <w:rsid w:val="000B1156"/>
    <w:rsid w:val="000B2E24"/>
    <w:rsid w:val="000B2F9C"/>
    <w:rsid w:val="000B454A"/>
    <w:rsid w:val="000B4B42"/>
    <w:rsid w:val="000B4DEE"/>
    <w:rsid w:val="000B5828"/>
    <w:rsid w:val="000C1565"/>
    <w:rsid w:val="000C2A22"/>
    <w:rsid w:val="000C2E76"/>
    <w:rsid w:val="000C3FDA"/>
    <w:rsid w:val="000C4F6C"/>
    <w:rsid w:val="000C5565"/>
    <w:rsid w:val="000D03B9"/>
    <w:rsid w:val="000D0A70"/>
    <w:rsid w:val="000D1936"/>
    <w:rsid w:val="000D2E9B"/>
    <w:rsid w:val="000D3556"/>
    <w:rsid w:val="000D40A8"/>
    <w:rsid w:val="000D46C8"/>
    <w:rsid w:val="000D4A3E"/>
    <w:rsid w:val="000E032A"/>
    <w:rsid w:val="000E1525"/>
    <w:rsid w:val="000E1CAE"/>
    <w:rsid w:val="000E34BB"/>
    <w:rsid w:val="000E6DFD"/>
    <w:rsid w:val="000F00E2"/>
    <w:rsid w:val="000F01BF"/>
    <w:rsid w:val="000F0F89"/>
    <w:rsid w:val="000F2DE0"/>
    <w:rsid w:val="000F2EDB"/>
    <w:rsid w:val="000F5F7C"/>
    <w:rsid w:val="000F7362"/>
    <w:rsid w:val="00100406"/>
    <w:rsid w:val="001032E6"/>
    <w:rsid w:val="00103D21"/>
    <w:rsid w:val="001051F1"/>
    <w:rsid w:val="0011146B"/>
    <w:rsid w:val="001115A0"/>
    <w:rsid w:val="00111ED8"/>
    <w:rsid w:val="001126D6"/>
    <w:rsid w:val="001143CE"/>
    <w:rsid w:val="00114B1C"/>
    <w:rsid w:val="00115224"/>
    <w:rsid w:val="00117909"/>
    <w:rsid w:val="00122989"/>
    <w:rsid w:val="00122D53"/>
    <w:rsid w:val="00123CCA"/>
    <w:rsid w:val="00124AD8"/>
    <w:rsid w:val="00127676"/>
    <w:rsid w:val="001324D0"/>
    <w:rsid w:val="00132713"/>
    <w:rsid w:val="00132BDD"/>
    <w:rsid w:val="00140888"/>
    <w:rsid w:val="001409AF"/>
    <w:rsid w:val="00140BBD"/>
    <w:rsid w:val="00146880"/>
    <w:rsid w:val="00150801"/>
    <w:rsid w:val="001508CD"/>
    <w:rsid w:val="00150EA4"/>
    <w:rsid w:val="00151F97"/>
    <w:rsid w:val="00153183"/>
    <w:rsid w:val="001533AD"/>
    <w:rsid w:val="00154183"/>
    <w:rsid w:val="0015474B"/>
    <w:rsid w:val="00161B6E"/>
    <w:rsid w:val="00161F69"/>
    <w:rsid w:val="00163C92"/>
    <w:rsid w:val="00164964"/>
    <w:rsid w:val="00165A40"/>
    <w:rsid w:val="00170DAE"/>
    <w:rsid w:val="0017265B"/>
    <w:rsid w:val="00173236"/>
    <w:rsid w:val="00173DA6"/>
    <w:rsid w:val="00175118"/>
    <w:rsid w:val="001766A2"/>
    <w:rsid w:val="0018355E"/>
    <w:rsid w:val="00183830"/>
    <w:rsid w:val="0018384E"/>
    <w:rsid w:val="0018463C"/>
    <w:rsid w:val="00187D20"/>
    <w:rsid w:val="00192EED"/>
    <w:rsid w:val="00193DF2"/>
    <w:rsid w:val="0019714E"/>
    <w:rsid w:val="001975E1"/>
    <w:rsid w:val="001A1FA3"/>
    <w:rsid w:val="001A34EB"/>
    <w:rsid w:val="001A3F20"/>
    <w:rsid w:val="001A4441"/>
    <w:rsid w:val="001A584F"/>
    <w:rsid w:val="001A5AC6"/>
    <w:rsid w:val="001A6EAA"/>
    <w:rsid w:val="001A7038"/>
    <w:rsid w:val="001B10F3"/>
    <w:rsid w:val="001B359C"/>
    <w:rsid w:val="001B4532"/>
    <w:rsid w:val="001B795F"/>
    <w:rsid w:val="001B7BDE"/>
    <w:rsid w:val="001C6A5F"/>
    <w:rsid w:val="001D2453"/>
    <w:rsid w:val="001D43C4"/>
    <w:rsid w:val="001D5F40"/>
    <w:rsid w:val="001D68DC"/>
    <w:rsid w:val="001E1724"/>
    <w:rsid w:val="001E41E8"/>
    <w:rsid w:val="001E4AE0"/>
    <w:rsid w:val="001E62D6"/>
    <w:rsid w:val="001F057D"/>
    <w:rsid w:val="001F0D56"/>
    <w:rsid w:val="001F1515"/>
    <w:rsid w:val="001F1DE2"/>
    <w:rsid w:val="00201889"/>
    <w:rsid w:val="0020756E"/>
    <w:rsid w:val="002120FF"/>
    <w:rsid w:val="002125A5"/>
    <w:rsid w:val="00214566"/>
    <w:rsid w:val="002154E2"/>
    <w:rsid w:val="002176EC"/>
    <w:rsid w:val="00221295"/>
    <w:rsid w:val="0022387A"/>
    <w:rsid w:val="002244FA"/>
    <w:rsid w:val="00224B45"/>
    <w:rsid w:val="00230BAF"/>
    <w:rsid w:val="002316D7"/>
    <w:rsid w:val="002317CF"/>
    <w:rsid w:val="00234266"/>
    <w:rsid w:val="00236A52"/>
    <w:rsid w:val="0024072E"/>
    <w:rsid w:val="00241BA3"/>
    <w:rsid w:val="00241CEE"/>
    <w:rsid w:val="00241D07"/>
    <w:rsid w:val="0024291C"/>
    <w:rsid w:val="00244ED4"/>
    <w:rsid w:val="00245973"/>
    <w:rsid w:val="0025110E"/>
    <w:rsid w:val="00252FB9"/>
    <w:rsid w:val="00253313"/>
    <w:rsid w:val="00253C0D"/>
    <w:rsid w:val="00257D58"/>
    <w:rsid w:val="00261422"/>
    <w:rsid w:val="002729CF"/>
    <w:rsid w:val="00273414"/>
    <w:rsid w:val="00275920"/>
    <w:rsid w:val="002771BA"/>
    <w:rsid w:val="0028055E"/>
    <w:rsid w:val="002808D4"/>
    <w:rsid w:val="00280BD8"/>
    <w:rsid w:val="00281CFA"/>
    <w:rsid w:val="00281F29"/>
    <w:rsid w:val="00283579"/>
    <w:rsid w:val="00284E05"/>
    <w:rsid w:val="0028596B"/>
    <w:rsid w:val="00290357"/>
    <w:rsid w:val="00292155"/>
    <w:rsid w:val="002967EF"/>
    <w:rsid w:val="00296D60"/>
    <w:rsid w:val="00297B91"/>
    <w:rsid w:val="002A00AE"/>
    <w:rsid w:val="002A46FF"/>
    <w:rsid w:val="002A51D1"/>
    <w:rsid w:val="002A7CC0"/>
    <w:rsid w:val="002C0867"/>
    <w:rsid w:val="002C2BC0"/>
    <w:rsid w:val="002C2FFE"/>
    <w:rsid w:val="002C4C38"/>
    <w:rsid w:val="002C4CC5"/>
    <w:rsid w:val="002C5C5B"/>
    <w:rsid w:val="002C6242"/>
    <w:rsid w:val="002C74B5"/>
    <w:rsid w:val="002D2377"/>
    <w:rsid w:val="002D4769"/>
    <w:rsid w:val="002E53C4"/>
    <w:rsid w:val="002E5BA9"/>
    <w:rsid w:val="002E7DF6"/>
    <w:rsid w:val="002F070A"/>
    <w:rsid w:val="002F31E7"/>
    <w:rsid w:val="002F62B8"/>
    <w:rsid w:val="002F6D48"/>
    <w:rsid w:val="002F6FE0"/>
    <w:rsid w:val="002F7FD8"/>
    <w:rsid w:val="003006C2"/>
    <w:rsid w:val="0030109B"/>
    <w:rsid w:val="00303AEE"/>
    <w:rsid w:val="003057D8"/>
    <w:rsid w:val="003058CA"/>
    <w:rsid w:val="003073EE"/>
    <w:rsid w:val="00307FBA"/>
    <w:rsid w:val="00310A31"/>
    <w:rsid w:val="003145F3"/>
    <w:rsid w:val="00316440"/>
    <w:rsid w:val="0031793C"/>
    <w:rsid w:val="00317D42"/>
    <w:rsid w:val="003208CF"/>
    <w:rsid w:val="003230C9"/>
    <w:rsid w:val="003239B0"/>
    <w:rsid w:val="00323FDB"/>
    <w:rsid w:val="00324826"/>
    <w:rsid w:val="003266D3"/>
    <w:rsid w:val="00327D1E"/>
    <w:rsid w:val="00330C3C"/>
    <w:rsid w:val="003331CB"/>
    <w:rsid w:val="00333949"/>
    <w:rsid w:val="00335144"/>
    <w:rsid w:val="00335DB7"/>
    <w:rsid w:val="00336215"/>
    <w:rsid w:val="00340A43"/>
    <w:rsid w:val="003423C0"/>
    <w:rsid w:val="00343E04"/>
    <w:rsid w:val="003440A5"/>
    <w:rsid w:val="00345060"/>
    <w:rsid w:val="00346E0A"/>
    <w:rsid w:val="00350A67"/>
    <w:rsid w:val="003545C8"/>
    <w:rsid w:val="003554D3"/>
    <w:rsid w:val="00356163"/>
    <w:rsid w:val="003606D3"/>
    <w:rsid w:val="00364182"/>
    <w:rsid w:val="00364310"/>
    <w:rsid w:val="00364AF8"/>
    <w:rsid w:val="00364EBB"/>
    <w:rsid w:val="0036694E"/>
    <w:rsid w:val="00367646"/>
    <w:rsid w:val="00367EA1"/>
    <w:rsid w:val="00370375"/>
    <w:rsid w:val="00370B47"/>
    <w:rsid w:val="00372118"/>
    <w:rsid w:val="0037336F"/>
    <w:rsid w:val="00376CA4"/>
    <w:rsid w:val="00377629"/>
    <w:rsid w:val="00382790"/>
    <w:rsid w:val="00386988"/>
    <w:rsid w:val="00386A2D"/>
    <w:rsid w:val="003870B0"/>
    <w:rsid w:val="0038738D"/>
    <w:rsid w:val="00387D66"/>
    <w:rsid w:val="00392FF4"/>
    <w:rsid w:val="00393797"/>
    <w:rsid w:val="00393CEF"/>
    <w:rsid w:val="0039559E"/>
    <w:rsid w:val="00396492"/>
    <w:rsid w:val="00397125"/>
    <w:rsid w:val="003A259B"/>
    <w:rsid w:val="003A6278"/>
    <w:rsid w:val="003A694F"/>
    <w:rsid w:val="003B1BBD"/>
    <w:rsid w:val="003B1DF8"/>
    <w:rsid w:val="003B23C9"/>
    <w:rsid w:val="003B2A38"/>
    <w:rsid w:val="003B2DA0"/>
    <w:rsid w:val="003B30A4"/>
    <w:rsid w:val="003C2E02"/>
    <w:rsid w:val="003C475D"/>
    <w:rsid w:val="003C7A13"/>
    <w:rsid w:val="003D30F1"/>
    <w:rsid w:val="003D4415"/>
    <w:rsid w:val="003D442E"/>
    <w:rsid w:val="003D5C48"/>
    <w:rsid w:val="003D6514"/>
    <w:rsid w:val="003E0707"/>
    <w:rsid w:val="003E0B53"/>
    <w:rsid w:val="003E53A4"/>
    <w:rsid w:val="003F0E51"/>
    <w:rsid w:val="003F15F3"/>
    <w:rsid w:val="003F1DB4"/>
    <w:rsid w:val="003F3AA6"/>
    <w:rsid w:val="003F4D8D"/>
    <w:rsid w:val="003F6663"/>
    <w:rsid w:val="004006B8"/>
    <w:rsid w:val="004007F3"/>
    <w:rsid w:val="004024E2"/>
    <w:rsid w:val="00403B85"/>
    <w:rsid w:val="00403CE4"/>
    <w:rsid w:val="00404C27"/>
    <w:rsid w:val="00411B24"/>
    <w:rsid w:val="00415326"/>
    <w:rsid w:val="004165BF"/>
    <w:rsid w:val="004200B3"/>
    <w:rsid w:val="00420EC9"/>
    <w:rsid w:val="00422A90"/>
    <w:rsid w:val="00423392"/>
    <w:rsid w:val="00423E63"/>
    <w:rsid w:val="0042577C"/>
    <w:rsid w:val="00426D31"/>
    <w:rsid w:val="004316EC"/>
    <w:rsid w:val="00431761"/>
    <w:rsid w:val="00432E40"/>
    <w:rsid w:val="00433A51"/>
    <w:rsid w:val="00434142"/>
    <w:rsid w:val="004372A9"/>
    <w:rsid w:val="00441791"/>
    <w:rsid w:val="00444389"/>
    <w:rsid w:val="00444B36"/>
    <w:rsid w:val="004519D8"/>
    <w:rsid w:val="004526C1"/>
    <w:rsid w:val="00454E35"/>
    <w:rsid w:val="00455138"/>
    <w:rsid w:val="0045764D"/>
    <w:rsid w:val="00463663"/>
    <w:rsid w:val="00464F2D"/>
    <w:rsid w:val="00466A06"/>
    <w:rsid w:val="00467AAB"/>
    <w:rsid w:val="00467FF7"/>
    <w:rsid w:val="004705DE"/>
    <w:rsid w:val="004728E7"/>
    <w:rsid w:val="0047565E"/>
    <w:rsid w:val="0048160C"/>
    <w:rsid w:val="00483A3A"/>
    <w:rsid w:val="00483E95"/>
    <w:rsid w:val="00484573"/>
    <w:rsid w:val="00484F87"/>
    <w:rsid w:val="00486F58"/>
    <w:rsid w:val="004874E7"/>
    <w:rsid w:val="00487517"/>
    <w:rsid w:val="0049045D"/>
    <w:rsid w:val="00490BF0"/>
    <w:rsid w:val="00490C1A"/>
    <w:rsid w:val="00490F39"/>
    <w:rsid w:val="00494AB3"/>
    <w:rsid w:val="00496D03"/>
    <w:rsid w:val="0049727A"/>
    <w:rsid w:val="00497394"/>
    <w:rsid w:val="004A4BEB"/>
    <w:rsid w:val="004A5B8D"/>
    <w:rsid w:val="004A5F1C"/>
    <w:rsid w:val="004A6F3D"/>
    <w:rsid w:val="004B0453"/>
    <w:rsid w:val="004B0EFD"/>
    <w:rsid w:val="004B129C"/>
    <w:rsid w:val="004B37DA"/>
    <w:rsid w:val="004B566A"/>
    <w:rsid w:val="004C0622"/>
    <w:rsid w:val="004C2744"/>
    <w:rsid w:val="004C3C92"/>
    <w:rsid w:val="004C4926"/>
    <w:rsid w:val="004C4A3D"/>
    <w:rsid w:val="004C5297"/>
    <w:rsid w:val="004C7569"/>
    <w:rsid w:val="004D14F9"/>
    <w:rsid w:val="004D1A84"/>
    <w:rsid w:val="004D4034"/>
    <w:rsid w:val="004D4BC0"/>
    <w:rsid w:val="004D5B93"/>
    <w:rsid w:val="004D69DF"/>
    <w:rsid w:val="004D7B59"/>
    <w:rsid w:val="004E00D5"/>
    <w:rsid w:val="004E0BDA"/>
    <w:rsid w:val="004E2F51"/>
    <w:rsid w:val="004E3581"/>
    <w:rsid w:val="004E478D"/>
    <w:rsid w:val="004E5ED4"/>
    <w:rsid w:val="004E69DC"/>
    <w:rsid w:val="004F2C52"/>
    <w:rsid w:val="004F3601"/>
    <w:rsid w:val="004F6368"/>
    <w:rsid w:val="004F6554"/>
    <w:rsid w:val="004F7012"/>
    <w:rsid w:val="004F715C"/>
    <w:rsid w:val="00502F65"/>
    <w:rsid w:val="00504AAD"/>
    <w:rsid w:val="00505DF3"/>
    <w:rsid w:val="005071B9"/>
    <w:rsid w:val="00510E65"/>
    <w:rsid w:val="00512031"/>
    <w:rsid w:val="00513454"/>
    <w:rsid w:val="005140E0"/>
    <w:rsid w:val="00517897"/>
    <w:rsid w:val="005205DC"/>
    <w:rsid w:val="005223DC"/>
    <w:rsid w:val="0052250E"/>
    <w:rsid w:val="00522A84"/>
    <w:rsid w:val="005263FE"/>
    <w:rsid w:val="0052699F"/>
    <w:rsid w:val="005334C9"/>
    <w:rsid w:val="00533A52"/>
    <w:rsid w:val="00541284"/>
    <w:rsid w:val="00543595"/>
    <w:rsid w:val="00543A50"/>
    <w:rsid w:val="0054692B"/>
    <w:rsid w:val="00547E25"/>
    <w:rsid w:val="00550F7A"/>
    <w:rsid w:val="00551A42"/>
    <w:rsid w:val="005529D3"/>
    <w:rsid w:val="005539EC"/>
    <w:rsid w:val="00553EFD"/>
    <w:rsid w:val="0055411A"/>
    <w:rsid w:val="005555E4"/>
    <w:rsid w:val="00555B5E"/>
    <w:rsid w:val="00557B4D"/>
    <w:rsid w:val="00562FF1"/>
    <w:rsid w:val="00563774"/>
    <w:rsid w:val="00570C54"/>
    <w:rsid w:val="005739AB"/>
    <w:rsid w:val="00576821"/>
    <w:rsid w:val="00576941"/>
    <w:rsid w:val="0058124C"/>
    <w:rsid w:val="00581814"/>
    <w:rsid w:val="0058307B"/>
    <w:rsid w:val="00583EEF"/>
    <w:rsid w:val="00583FE2"/>
    <w:rsid w:val="00584628"/>
    <w:rsid w:val="005851CE"/>
    <w:rsid w:val="00585212"/>
    <w:rsid w:val="00585E55"/>
    <w:rsid w:val="00586CEE"/>
    <w:rsid w:val="0058761F"/>
    <w:rsid w:val="00587C8B"/>
    <w:rsid w:val="00590D3E"/>
    <w:rsid w:val="005910EB"/>
    <w:rsid w:val="005929B5"/>
    <w:rsid w:val="00594C7E"/>
    <w:rsid w:val="00596336"/>
    <w:rsid w:val="00597A35"/>
    <w:rsid w:val="005A1E49"/>
    <w:rsid w:val="005A78ED"/>
    <w:rsid w:val="005B5B5D"/>
    <w:rsid w:val="005B61B8"/>
    <w:rsid w:val="005B6916"/>
    <w:rsid w:val="005C103F"/>
    <w:rsid w:val="005C1177"/>
    <w:rsid w:val="005C1A41"/>
    <w:rsid w:val="005C5DDF"/>
    <w:rsid w:val="005D30D5"/>
    <w:rsid w:val="005D3545"/>
    <w:rsid w:val="005D35C2"/>
    <w:rsid w:val="005D3A4C"/>
    <w:rsid w:val="005D5923"/>
    <w:rsid w:val="005D62A9"/>
    <w:rsid w:val="005D7B49"/>
    <w:rsid w:val="005E0315"/>
    <w:rsid w:val="005E118A"/>
    <w:rsid w:val="005E14A1"/>
    <w:rsid w:val="005E3214"/>
    <w:rsid w:val="005E6C35"/>
    <w:rsid w:val="005E6FA7"/>
    <w:rsid w:val="005F115B"/>
    <w:rsid w:val="005F2CC4"/>
    <w:rsid w:val="005F540D"/>
    <w:rsid w:val="00602EEB"/>
    <w:rsid w:val="00603A85"/>
    <w:rsid w:val="0060569D"/>
    <w:rsid w:val="0060627E"/>
    <w:rsid w:val="00610C26"/>
    <w:rsid w:val="00611417"/>
    <w:rsid w:val="00613D6E"/>
    <w:rsid w:val="00615ABD"/>
    <w:rsid w:val="00617654"/>
    <w:rsid w:val="00620AF2"/>
    <w:rsid w:val="0062191A"/>
    <w:rsid w:val="00621A89"/>
    <w:rsid w:val="006220EC"/>
    <w:rsid w:val="006220F9"/>
    <w:rsid w:val="00622A7A"/>
    <w:rsid w:val="0062502F"/>
    <w:rsid w:val="0062694E"/>
    <w:rsid w:val="00630AE9"/>
    <w:rsid w:val="00630D10"/>
    <w:rsid w:val="006311F1"/>
    <w:rsid w:val="00631A45"/>
    <w:rsid w:val="00633487"/>
    <w:rsid w:val="0063618A"/>
    <w:rsid w:val="0064126C"/>
    <w:rsid w:val="00641D4D"/>
    <w:rsid w:val="00644019"/>
    <w:rsid w:val="006446AA"/>
    <w:rsid w:val="00644A6E"/>
    <w:rsid w:val="00644CD7"/>
    <w:rsid w:val="00656F39"/>
    <w:rsid w:val="00657732"/>
    <w:rsid w:val="00663BD8"/>
    <w:rsid w:val="00665D08"/>
    <w:rsid w:val="00665DB8"/>
    <w:rsid w:val="00670325"/>
    <w:rsid w:val="006718F1"/>
    <w:rsid w:val="0067209F"/>
    <w:rsid w:val="006724F1"/>
    <w:rsid w:val="0067307D"/>
    <w:rsid w:val="0067458A"/>
    <w:rsid w:val="00675098"/>
    <w:rsid w:val="00675563"/>
    <w:rsid w:val="0067708C"/>
    <w:rsid w:val="0068013E"/>
    <w:rsid w:val="00684C95"/>
    <w:rsid w:val="00685B51"/>
    <w:rsid w:val="00686AFD"/>
    <w:rsid w:val="00690D60"/>
    <w:rsid w:val="00691057"/>
    <w:rsid w:val="00694A57"/>
    <w:rsid w:val="006A0841"/>
    <w:rsid w:val="006A0D31"/>
    <w:rsid w:val="006A2469"/>
    <w:rsid w:val="006A3A2A"/>
    <w:rsid w:val="006A4E85"/>
    <w:rsid w:val="006A56B2"/>
    <w:rsid w:val="006A5CF9"/>
    <w:rsid w:val="006A75F3"/>
    <w:rsid w:val="006B058B"/>
    <w:rsid w:val="006B3399"/>
    <w:rsid w:val="006B3637"/>
    <w:rsid w:val="006B366A"/>
    <w:rsid w:val="006B3DCD"/>
    <w:rsid w:val="006B4715"/>
    <w:rsid w:val="006B7DD6"/>
    <w:rsid w:val="006C04C9"/>
    <w:rsid w:val="006C0B9B"/>
    <w:rsid w:val="006C2F4D"/>
    <w:rsid w:val="006C3D3E"/>
    <w:rsid w:val="006C5CF0"/>
    <w:rsid w:val="006C69D2"/>
    <w:rsid w:val="006C76A4"/>
    <w:rsid w:val="006D33ED"/>
    <w:rsid w:val="006D430C"/>
    <w:rsid w:val="006D468C"/>
    <w:rsid w:val="006D642C"/>
    <w:rsid w:val="006D792F"/>
    <w:rsid w:val="006D7A55"/>
    <w:rsid w:val="006D7EA6"/>
    <w:rsid w:val="006D7FB9"/>
    <w:rsid w:val="006E6F65"/>
    <w:rsid w:val="006F0A16"/>
    <w:rsid w:val="006F2FD7"/>
    <w:rsid w:val="006F4DFD"/>
    <w:rsid w:val="006F526C"/>
    <w:rsid w:val="006F531A"/>
    <w:rsid w:val="006F777D"/>
    <w:rsid w:val="00701B2D"/>
    <w:rsid w:val="007024D0"/>
    <w:rsid w:val="00702986"/>
    <w:rsid w:val="007049A2"/>
    <w:rsid w:val="00704A99"/>
    <w:rsid w:val="0070713B"/>
    <w:rsid w:val="00707D8C"/>
    <w:rsid w:val="00711AC2"/>
    <w:rsid w:val="0071307E"/>
    <w:rsid w:val="00714B09"/>
    <w:rsid w:val="00716AAB"/>
    <w:rsid w:val="00717422"/>
    <w:rsid w:val="00720194"/>
    <w:rsid w:val="00722CA4"/>
    <w:rsid w:val="00723601"/>
    <w:rsid w:val="00723FEC"/>
    <w:rsid w:val="00724BF2"/>
    <w:rsid w:val="0073276D"/>
    <w:rsid w:val="00733459"/>
    <w:rsid w:val="007344E3"/>
    <w:rsid w:val="0073476B"/>
    <w:rsid w:val="0073656A"/>
    <w:rsid w:val="007439B8"/>
    <w:rsid w:val="0074650E"/>
    <w:rsid w:val="007469DB"/>
    <w:rsid w:val="00747898"/>
    <w:rsid w:val="00753548"/>
    <w:rsid w:val="0075403A"/>
    <w:rsid w:val="0075601D"/>
    <w:rsid w:val="00757F47"/>
    <w:rsid w:val="00764103"/>
    <w:rsid w:val="00764148"/>
    <w:rsid w:val="00765796"/>
    <w:rsid w:val="00770FDE"/>
    <w:rsid w:val="0077516F"/>
    <w:rsid w:val="00787C17"/>
    <w:rsid w:val="00791660"/>
    <w:rsid w:val="00791AA1"/>
    <w:rsid w:val="0079218D"/>
    <w:rsid w:val="007944EC"/>
    <w:rsid w:val="00794EF4"/>
    <w:rsid w:val="007952CA"/>
    <w:rsid w:val="00797299"/>
    <w:rsid w:val="007A033E"/>
    <w:rsid w:val="007A16CA"/>
    <w:rsid w:val="007A3DAD"/>
    <w:rsid w:val="007A40FE"/>
    <w:rsid w:val="007A46F5"/>
    <w:rsid w:val="007A4A24"/>
    <w:rsid w:val="007A4D7E"/>
    <w:rsid w:val="007A55E3"/>
    <w:rsid w:val="007B2899"/>
    <w:rsid w:val="007B666D"/>
    <w:rsid w:val="007B717E"/>
    <w:rsid w:val="007B799A"/>
    <w:rsid w:val="007C1BE6"/>
    <w:rsid w:val="007C2DC3"/>
    <w:rsid w:val="007C34B4"/>
    <w:rsid w:val="007C3852"/>
    <w:rsid w:val="007C4ED6"/>
    <w:rsid w:val="007C571B"/>
    <w:rsid w:val="007C57F4"/>
    <w:rsid w:val="007D325A"/>
    <w:rsid w:val="007D34C6"/>
    <w:rsid w:val="007D6D98"/>
    <w:rsid w:val="007E20C4"/>
    <w:rsid w:val="007E5BCE"/>
    <w:rsid w:val="007F08DA"/>
    <w:rsid w:val="007F422D"/>
    <w:rsid w:val="007F46E3"/>
    <w:rsid w:val="0080226F"/>
    <w:rsid w:val="00803E18"/>
    <w:rsid w:val="00805BAF"/>
    <w:rsid w:val="00806739"/>
    <w:rsid w:val="00811153"/>
    <w:rsid w:val="0081139C"/>
    <w:rsid w:val="00812843"/>
    <w:rsid w:val="00814DBF"/>
    <w:rsid w:val="0081697A"/>
    <w:rsid w:val="00816EA1"/>
    <w:rsid w:val="00821A41"/>
    <w:rsid w:val="00821A6E"/>
    <w:rsid w:val="0082256A"/>
    <w:rsid w:val="00822812"/>
    <w:rsid w:val="0082388B"/>
    <w:rsid w:val="00825086"/>
    <w:rsid w:val="008273E8"/>
    <w:rsid w:val="00830301"/>
    <w:rsid w:val="00831783"/>
    <w:rsid w:val="00831DCC"/>
    <w:rsid w:val="00833759"/>
    <w:rsid w:val="0083427E"/>
    <w:rsid w:val="00837B25"/>
    <w:rsid w:val="00837D98"/>
    <w:rsid w:val="00840C6C"/>
    <w:rsid w:val="008415C0"/>
    <w:rsid w:val="00852346"/>
    <w:rsid w:val="00852630"/>
    <w:rsid w:val="00852A78"/>
    <w:rsid w:val="00854D0A"/>
    <w:rsid w:val="00855B78"/>
    <w:rsid w:val="008576FF"/>
    <w:rsid w:val="00862B11"/>
    <w:rsid w:val="00862B7F"/>
    <w:rsid w:val="00863215"/>
    <w:rsid w:val="008664D0"/>
    <w:rsid w:val="00866795"/>
    <w:rsid w:val="008670C6"/>
    <w:rsid w:val="00873871"/>
    <w:rsid w:val="0087395E"/>
    <w:rsid w:val="00882956"/>
    <w:rsid w:val="008832CD"/>
    <w:rsid w:val="00885204"/>
    <w:rsid w:val="0088547F"/>
    <w:rsid w:val="0088662E"/>
    <w:rsid w:val="00886ECE"/>
    <w:rsid w:val="008872DE"/>
    <w:rsid w:val="008875C5"/>
    <w:rsid w:val="008945FB"/>
    <w:rsid w:val="00894DCD"/>
    <w:rsid w:val="00895013"/>
    <w:rsid w:val="008973D6"/>
    <w:rsid w:val="00897463"/>
    <w:rsid w:val="008A13C2"/>
    <w:rsid w:val="008A3E05"/>
    <w:rsid w:val="008A45C2"/>
    <w:rsid w:val="008A77B0"/>
    <w:rsid w:val="008B01E3"/>
    <w:rsid w:val="008B128C"/>
    <w:rsid w:val="008B3831"/>
    <w:rsid w:val="008B4B8E"/>
    <w:rsid w:val="008B56A0"/>
    <w:rsid w:val="008B6624"/>
    <w:rsid w:val="008B685C"/>
    <w:rsid w:val="008B69F1"/>
    <w:rsid w:val="008B7CE3"/>
    <w:rsid w:val="008B7EA9"/>
    <w:rsid w:val="008C0213"/>
    <w:rsid w:val="008C0325"/>
    <w:rsid w:val="008C1A66"/>
    <w:rsid w:val="008C246C"/>
    <w:rsid w:val="008C2E61"/>
    <w:rsid w:val="008C4B27"/>
    <w:rsid w:val="008C6598"/>
    <w:rsid w:val="008C72FD"/>
    <w:rsid w:val="008C736F"/>
    <w:rsid w:val="008D5154"/>
    <w:rsid w:val="008E3D62"/>
    <w:rsid w:val="008E4B12"/>
    <w:rsid w:val="008E4D56"/>
    <w:rsid w:val="008E59D1"/>
    <w:rsid w:val="008F0043"/>
    <w:rsid w:val="008F02DB"/>
    <w:rsid w:val="008F294B"/>
    <w:rsid w:val="008F7ED6"/>
    <w:rsid w:val="00900705"/>
    <w:rsid w:val="00901BC1"/>
    <w:rsid w:val="00902B67"/>
    <w:rsid w:val="009035C1"/>
    <w:rsid w:val="00903820"/>
    <w:rsid w:val="00905739"/>
    <w:rsid w:val="00905D98"/>
    <w:rsid w:val="00906184"/>
    <w:rsid w:val="009100EE"/>
    <w:rsid w:val="00910163"/>
    <w:rsid w:val="00915928"/>
    <w:rsid w:val="00917C51"/>
    <w:rsid w:val="009245B4"/>
    <w:rsid w:val="00924811"/>
    <w:rsid w:val="00931FB1"/>
    <w:rsid w:val="00935966"/>
    <w:rsid w:val="00935CE1"/>
    <w:rsid w:val="0093641F"/>
    <w:rsid w:val="00936C82"/>
    <w:rsid w:val="00943836"/>
    <w:rsid w:val="009444A8"/>
    <w:rsid w:val="009452D7"/>
    <w:rsid w:val="009459A5"/>
    <w:rsid w:val="009460E0"/>
    <w:rsid w:val="00946A53"/>
    <w:rsid w:val="00947061"/>
    <w:rsid w:val="00952BD6"/>
    <w:rsid w:val="00955787"/>
    <w:rsid w:val="009568E3"/>
    <w:rsid w:val="00957E33"/>
    <w:rsid w:val="00960629"/>
    <w:rsid w:val="00962AAD"/>
    <w:rsid w:val="00962FC2"/>
    <w:rsid w:val="00970D9F"/>
    <w:rsid w:val="009714EE"/>
    <w:rsid w:val="00971D7A"/>
    <w:rsid w:val="009739E6"/>
    <w:rsid w:val="00976AC3"/>
    <w:rsid w:val="0098076D"/>
    <w:rsid w:val="0098365C"/>
    <w:rsid w:val="00983CC7"/>
    <w:rsid w:val="00985441"/>
    <w:rsid w:val="0099084D"/>
    <w:rsid w:val="009908CB"/>
    <w:rsid w:val="009913C6"/>
    <w:rsid w:val="00991437"/>
    <w:rsid w:val="009943DA"/>
    <w:rsid w:val="00994F0D"/>
    <w:rsid w:val="009A0A35"/>
    <w:rsid w:val="009A14FF"/>
    <w:rsid w:val="009A1CCB"/>
    <w:rsid w:val="009A2C83"/>
    <w:rsid w:val="009A2D1B"/>
    <w:rsid w:val="009A3160"/>
    <w:rsid w:val="009A48DA"/>
    <w:rsid w:val="009A6FB2"/>
    <w:rsid w:val="009A7646"/>
    <w:rsid w:val="009B0E49"/>
    <w:rsid w:val="009B4D4F"/>
    <w:rsid w:val="009B66A2"/>
    <w:rsid w:val="009B6753"/>
    <w:rsid w:val="009B7FFD"/>
    <w:rsid w:val="009C332F"/>
    <w:rsid w:val="009C6CBB"/>
    <w:rsid w:val="009D01E8"/>
    <w:rsid w:val="009D335A"/>
    <w:rsid w:val="009D3B66"/>
    <w:rsid w:val="009D4084"/>
    <w:rsid w:val="009D49E9"/>
    <w:rsid w:val="009E08F3"/>
    <w:rsid w:val="009E096B"/>
    <w:rsid w:val="009F02EB"/>
    <w:rsid w:val="009F26D1"/>
    <w:rsid w:val="009F3326"/>
    <w:rsid w:val="009F46F5"/>
    <w:rsid w:val="009F4908"/>
    <w:rsid w:val="009F4B94"/>
    <w:rsid w:val="009F50A4"/>
    <w:rsid w:val="009F6433"/>
    <w:rsid w:val="009F7125"/>
    <w:rsid w:val="009F77CC"/>
    <w:rsid w:val="009F7A4A"/>
    <w:rsid w:val="00A00891"/>
    <w:rsid w:val="00A01DCB"/>
    <w:rsid w:val="00A04EE4"/>
    <w:rsid w:val="00A06119"/>
    <w:rsid w:val="00A06545"/>
    <w:rsid w:val="00A1054E"/>
    <w:rsid w:val="00A10E87"/>
    <w:rsid w:val="00A129A5"/>
    <w:rsid w:val="00A1767F"/>
    <w:rsid w:val="00A17B85"/>
    <w:rsid w:val="00A21964"/>
    <w:rsid w:val="00A22C6F"/>
    <w:rsid w:val="00A23A53"/>
    <w:rsid w:val="00A245D4"/>
    <w:rsid w:val="00A260CC"/>
    <w:rsid w:val="00A2731D"/>
    <w:rsid w:val="00A276E5"/>
    <w:rsid w:val="00A31A61"/>
    <w:rsid w:val="00A323F9"/>
    <w:rsid w:val="00A34A62"/>
    <w:rsid w:val="00A35280"/>
    <w:rsid w:val="00A406B0"/>
    <w:rsid w:val="00A44481"/>
    <w:rsid w:val="00A45624"/>
    <w:rsid w:val="00A50B85"/>
    <w:rsid w:val="00A51154"/>
    <w:rsid w:val="00A518A2"/>
    <w:rsid w:val="00A51E69"/>
    <w:rsid w:val="00A53025"/>
    <w:rsid w:val="00A538F8"/>
    <w:rsid w:val="00A541F4"/>
    <w:rsid w:val="00A54668"/>
    <w:rsid w:val="00A548A3"/>
    <w:rsid w:val="00A54DA8"/>
    <w:rsid w:val="00A55272"/>
    <w:rsid w:val="00A63618"/>
    <w:rsid w:val="00A6467A"/>
    <w:rsid w:val="00A66664"/>
    <w:rsid w:val="00A7477A"/>
    <w:rsid w:val="00A77B4D"/>
    <w:rsid w:val="00A851DF"/>
    <w:rsid w:val="00A87106"/>
    <w:rsid w:val="00A90B66"/>
    <w:rsid w:val="00A91A3A"/>
    <w:rsid w:val="00A939B5"/>
    <w:rsid w:val="00AA07EC"/>
    <w:rsid w:val="00AA2140"/>
    <w:rsid w:val="00AA27ED"/>
    <w:rsid w:val="00AA2927"/>
    <w:rsid w:val="00AA5E7D"/>
    <w:rsid w:val="00AA699A"/>
    <w:rsid w:val="00AB15BE"/>
    <w:rsid w:val="00AB19A0"/>
    <w:rsid w:val="00AC10F8"/>
    <w:rsid w:val="00AC1F5C"/>
    <w:rsid w:val="00AC2940"/>
    <w:rsid w:val="00AC5E0A"/>
    <w:rsid w:val="00AC623E"/>
    <w:rsid w:val="00AC7CCE"/>
    <w:rsid w:val="00AD3AF6"/>
    <w:rsid w:val="00AD4150"/>
    <w:rsid w:val="00AD52EF"/>
    <w:rsid w:val="00AD5D7B"/>
    <w:rsid w:val="00AD615F"/>
    <w:rsid w:val="00AE1357"/>
    <w:rsid w:val="00AE211B"/>
    <w:rsid w:val="00AE5D40"/>
    <w:rsid w:val="00AE6EE9"/>
    <w:rsid w:val="00AE7128"/>
    <w:rsid w:val="00AF3597"/>
    <w:rsid w:val="00AF747A"/>
    <w:rsid w:val="00B0016E"/>
    <w:rsid w:val="00B02E59"/>
    <w:rsid w:val="00B03DA8"/>
    <w:rsid w:val="00B06890"/>
    <w:rsid w:val="00B12B52"/>
    <w:rsid w:val="00B13808"/>
    <w:rsid w:val="00B14518"/>
    <w:rsid w:val="00B14AC7"/>
    <w:rsid w:val="00B14BED"/>
    <w:rsid w:val="00B1578E"/>
    <w:rsid w:val="00B165E4"/>
    <w:rsid w:val="00B16EC3"/>
    <w:rsid w:val="00B21D74"/>
    <w:rsid w:val="00B221CF"/>
    <w:rsid w:val="00B22282"/>
    <w:rsid w:val="00B22D5B"/>
    <w:rsid w:val="00B27029"/>
    <w:rsid w:val="00B34377"/>
    <w:rsid w:val="00B42807"/>
    <w:rsid w:val="00B4288A"/>
    <w:rsid w:val="00B45D98"/>
    <w:rsid w:val="00B47AEB"/>
    <w:rsid w:val="00B503FD"/>
    <w:rsid w:val="00B51262"/>
    <w:rsid w:val="00B53F2E"/>
    <w:rsid w:val="00B54AA1"/>
    <w:rsid w:val="00B550FB"/>
    <w:rsid w:val="00B55122"/>
    <w:rsid w:val="00B55DD7"/>
    <w:rsid w:val="00B56063"/>
    <w:rsid w:val="00B56BDC"/>
    <w:rsid w:val="00B56C80"/>
    <w:rsid w:val="00B57321"/>
    <w:rsid w:val="00B60704"/>
    <w:rsid w:val="00B61D3A"/>
    <w:rsid w:val="00B6261F"/>
    <w:rsid w:val="00B6275F"/>
    <w:rsid w:val="00B6282D"/>
    <w:rsid w:val="00B6497B"/>
    <w:rsid w:val="00B64BA9"/>
    <w:rsid w:val="00B64FB0"/>
    <w:rsid w:val="00B66EE3"/>
    <w:rsid w:val="00B7317C"/>
    <w:rsid w:val="00B74445"/>
    <w:rsid w:val="00B756E7"/>
    <w:rsid w:val="00B76A8A"/>
    <w:rsid w:val="00B80D99"/>
    <w:rsid w:val="00B81B79"/>
    <w:rsid w:val="00B87244"/>
    <w:rsid w:val="00B900F7"/>
    <w:rsid w:val="00B910A3"/>
    <w:rsid w:val="00B92493"/>
    <w:rsid w:val="00B92BD8"/>
    <w:rsid w:val="00B93708"/>
    <w:rsid w:val="00B94FCB"/>
    <w:rsid w:val="00B95C3F"/>
    <w:rsid w:val="00B96CF1"/>
    <w:rsid w:val="00BA165A"/>
    <w:rsid w:val="00BA1AAE"/>
    <w:rsid w:val="00BA1C39"/>
    <w:rsid w:val="00BA2981"/>
    <w:rsid w:val="00BA2E8F"/>
    <w:rsid w:val="00BA52C5"/>
    <w:rsid w:val="00BA7F2A"/>
    <w:rsid w:val="00BB0838"/>
    <w:rsid w:val="00BB0FCD"/>
    <w:rsid w:val="00BC12FB"/>
    <w:rsid w:val="00BC2354"/>
    <w:rsid w:val="00BC2577"/>
    <w:rsid w:val="00BC4571"/>
    <w:rsid w:val="00BC7ADF"/>
    <w:rsid w:val="00BC7BB2"/>
    <w:rsid w:val="00BD0280"/>
    <w:rsid w:val="00BD1EBC"/>
    <w:rsid w:val="00BD52BD"/>
    <w:rsid w:val="00BD5483"/>
    <w:rsid w:val="00BE020B"/>
    <w:rsid w:val="00BE3363"/>
    <w:rsid w:val="00BE4D1D"/>
    <w:rsid w:val="00BE56B3"/>
    <w:rsid w:val="00BE5DE8"/>
    <w:rsid w:val="00BE6EF1"/>
    <w:rsid w:val="00BF161A"/>
    <w:rsid w:val="00BF2F29"/>
    <w:rsid w:val="00BF4401"/>
    <w:rsid w:val="00BF4A02"/>
    <w:rsid w:val="00C003CE"/>
    <w:rsid w:val="00C057C2"/>
    <w:rsid w:val="00C06EE5"/>
    <w:rsid w:val="00C11921"/>
    <w:rsid w:val="00C11A72"/>
    <w:rsid w:val="00C1256A"/>
    <w:rsid w:val="00C1586C"/>
    <w:rsid w:val="00C17A67"/>
    <w:rsid w:val="00C20D1A"/>
    <w:rsid w:val="00C2118D"/>
    <w:rsid w:val="00C214EA"/>
    <w:rsid w:val="00C21C02"/>
    <w:rsid w:val="00C2329E"/>
    <w:rsid w:val="00C23EE7"/>
    <w:rsid w:val="00C243A4"/>
    <w:rsid w:val="00C33E82"/>
    <w:rsid w:val="00C34126"/>
    <w:rsid w:val="00C348DF"/>
    <w:rsid w:val="00C352FA"/>
    <w:rsid w:val="00C36FB3"/>
    <w:rsid w:val="00C376E9"/>
    <w:rsid w:val="00C41CD1"/>
    <w:rsid w:val="00C43075"/>
    <w:rsid w:val="00C43B87"/>
    <w:rsid w:val="00C43BE6"/>
    <w:rsid w:val="00C4447A"/>
    <w:rsid w:val="00C527B4"/>
    <w:rsid w:val="00C54DBB"/>
    <w:rsid w:val="00C54EBB"/>
    <w:rsid w:val="00C55AA1"/>
    <w:rsid w:val="00C55D22"/>
    <w:rsid w:val="00C57E79"/>
    <w:rsid w:val="00C57FF9"/>
    <w:rsid w:val="00C60C97"/>
    <w:rsid w:val="00C612BA"/>
    <w:rsid w:val="00C640AD"/>
    <w:rsid w:val="00C67405"/>
    <w:rsid w:val="00C67584"/>
    <w:rsid w:val="00C72778"/>
    <w:rsid w:val="00C75E49"/>
    <w:rsid w:val="00C76EF0"/>
    <w:rsid w:val="00C80934"/>
    <w:rsid w:val="00C82716"/>
    <w:rsid w:val="00C8466F"/>
    <w:rsid w:val="00C85AF5"/>
    <w:rsid w:val="00C91074"/>
    <w:rsid w:val="00C9445C"/>
    <w:rsid w:val="00C95581"/>
    <w:rsid w:val="00C96C6E"/>
    <w:rsid w:val="00C970A2"/>
    <w:rsid w:val="00C9794B"/>
    <w:rsid w:val="00CA110A"/>
    <w:rsid w:val="00CA215C"/>
    <w:rsid w:val="00CA2A0B"/>
    <w:rsid w:val="00CA4234"/>
    <w:rsid w:val="00CA4E23"/>
    <w:rsid w:val="00CA5BF9"/>
    <w:rsid w:val="00CB0038"/>
    <w:rsid w:val="00CB087A"/>
    <w:rsid w:val="00CB1EEF"/>
    <w:rsid w:val="00CC0CD9"/>
    <w:rsid w:val="00CC1555"/>
    <w:rsid w:val="00CC4318"/>
    <w:rsid w:val="00CC4452"/>
    <w:rsid w:val="00CC4874"/>
    <w:rsid w:val="00CC5057"/>
    <w:rsid w:val="00CC5CFB"/>
    <w:rsid w:val="00CD3375"/>
    <w:rsid w:val="00CD432B"/>
    <w:rsid w:val="00CD57F5"/>
    <w:rsid w:val="00CD650F"/>
    <w:rsid w:val="00CE1461"/>
    <w:rsid w:val="00CE30C9"/>
    <w:rsid w:val="00CE4303"/>
    <w:rsid w:val="00CE58DF"/>
    <w:rsid w:val="00CE67FA"/>
    <w:rsid w:val="00CE6966"/>
    <w:rsid w:val="00CE74C1"/>
    <w:rsid w:val="00CF1694"/>
    <w:rsid w:val="00CF1C65"/>
    <w:rsid w:val="00CF228D"/>
    <w:rsid w:val="00CF3963"/>
    <w:rsid w:val="00CF4F93"/>
    <w:rsid w:val="00CF5A79"/>
    <w:rsid w:val="00CF77DC"/>
    <w:rsid w:val="00CF7856"/>
    <w:rsid w:val="00CF7DAF"/>
    <w:rsid w:val="00D022F4"/>
    <w:rsid w:val="00D034D6"/>
    <w:rsid w:val="00D03A4A"/>
    <w:rsid w:val="00D04B75"/>
    <w:rsid w:val="00D0776E"/>
    <w:rsid w:val="00D078F3"/>
    <w:rsid w:val="00D122F6"/>
    <w:rsid w:val="00D165C2"/>
    <w:rsid w:val="00D16F8A"/>
    <w:rsid w:val="00D179C5"/>
    <w:rsid w:val="00D21066"/>
    <w:rsid w:val="00D2131B"/>
    <w:rsid w:val="00D21FAF"/>
    <w:rsid w:val="00D24225"/>
    <w:rsid w:val="00D32A14"/>
    <w:rsid w:val="00D36623"/>
    <w:rsid w:val="00D367C8"/>
    <w:rsid w:val="00D4051A"/>
    <w:rsid w:val="00D40B5A"/>
    <w:rsid w:val="00D414AC"/>
    <w:rsid w:val="00D41CBA"/>
    <w:rsid w:val="00D427DF"/>
    <w:rsid w:val="00D43CD2"/>
    <w:rsid w:val="00D4466F"/>
    <w:rsid w:val="00D45E58"/>
    <w:rsid w:val="00D47CAC"/>
    <w:rsid w:val="00D517FF"/>
    <w:rsid w:val="00D51E20"/>
    <w:rsid w:val="00D578D5"/>
    <w:rsid w:val="00D61301"/>
    <w:rsid w:val="00D615D3"/>
    <w:rsid w:val="00D61C07"/>
    <w:rsid w:val="00D62EC5"/>
    <w:rsid w:val="00D63F88"/>
    <w:rsid w:val="00D665FE"/>
    <w:rsid w:val="00D707A3"/>
    <w:rsid w:val="00D73425"/>
    <w:rsid w:val="00D73C1B"/>
    <w:rsid w:val="00D7513B"/>
    <w:rsid w:val="00D7771E"/>
    <w:rsid w:val="00D77839"/>
    <w:rsid w:val="00D80748"/>
    <w:rsid w:val="00D81506"/>
    <w:rsid w:val="00D8443A"/>
    <w:rsid w:val="00D907C0"/>
    <w:rsid w:val="00D95AF2"/>
    <w:rsid w:val="00D95E32"/>
    <w:rsid w:val="00DA0D15"/>
    <w:rsid w:val="00DA16A9"/>
    <w:rsid w:val="00DA2E1B"/>
    <w:rsid w:val="00DA6FB7"/>
    <w:rsid w:val="00DA7204"/>
    <w:rsid w:val="00DB7AEA"/>
    <w:rsid w:val="00DC12A2"/>
    <w:rsid w:val="00DC2CA2"/>
    <w:rsid w:val="00DC3957"/>
    <w:rsid w:val="00DC477C"/>
    <w:rsid w:val="00DC48BE"/>
    <w:rsid w:val="00DC654E"/>
    <w:rsid w:val="00DD15F7"/>
    <w:rsid w:val="00DD2507"/>
    <w:rsid w:val="00DD2787"/>
    <w:rsid w:val="00DD2976"/>
    <w:rsid w:val="00DD2EC9"/>
    <w:rsid w:val="00DD533C"/>
    <w:rsid w:val="00DE1855"/>
    <w:rsid w:val="00DE309D"/>
    <w:rsid w:val="00DE4F29"/>
    <w:rsid w:val="00DF3B82"/>
    <w:rsid w:val="00DF4859"/>
    <w:rsid w:val="00E00C19"/>
    <w:rsid w:val="00E00FCE"/>
    <w:rsid w:val="00E015D4"/>
    <w:rsid w:val="00E03262"/>
    <w:rsid w:val="00E0420E"/>
    <w:rsid w:val="00E04568"/>
    <w:rsid w:val="00E12513"/>
    <w:rsid w:val="00E131B1"/>
    <w:rsid w:val="00E2501A"/>
    <w:rsid w:val="00E26D4E"/>
    <w:rsid w:val="00E30E3A"/>
    <w:rsid w:val="00E32D98"/>
    <w:rsid w:val="00E35D28"/>
    <w:rsid w:val="00E36D3A"/>
    <w:rsid w:val="00E419B1"/>
    <w:rsid w:val="00E4445E"/>
    <w:rsid w:val="00E47150"/>
    <w:rsid w:val="00E479F3"/>
    <w:rsid w:val="00E52119"/>
    <w:rsid w:val="00E52182"/>
    <w:rsid w:val="00E56607"/>
    <w:rsid w:val="00E60E39"/>
    <w:rsid w:val="00E64E1F"/>
    <w:rsid w:val="00E66380"/>
    <w:rsid w:val="00E67699"/>
    <w:rsid w:val="00E67B20"/>
    <w:rsid w:val="00E711C2"/>
    <w:rsid w:val="00E728FA"/>
    <w:rsid w:val="00E75744"/>
    <w:rsid w:val="00E764E5"/>
    <w:rsid w:val="00E777D0"/>
    <w:rsid w:val="00E82DE8"/>
    <w:rsid w:val="00E82FA6"/>
    <w:rsid w:val="00E8457A"/>
    <w:rsid w:val="00E85300"/>
    <w:rsid w:val="00E85D69"/>
    <w:rsid w:val="00E86260"/>
    <w:rsid w:val="00E877E8"/>
    <w:rsid w:val="00E90BF5"/>
    <w:rsid w:val="00E91704"/>
    <w:rsid w:val="00E92016"/>
    <w:rsid w:val="00E9529B"/>
    <w:rsid w:val="00E95787"/>
    <w:rsid w:val="00EA11B8"/>
    <w:rsid w:val="00EA2FFD"/>
    <w:rsid w:val="00EA6D53"/>
    <w:rsid w:val="00EA72FF"/>
    <w:rsid w:val="00EB0D6D"/>
    <w:rsid w:val="00EB13D2"/>
    <w:rsid w:val="00EB140B"/>
    <w:rsid w:val="00EB36FB"/>
    <w:rsid w:val="00EB3ABA"/>
    <w:rsid w:val="00EB457C"/>
    <w:rsid w:val="00EC0F3C"/>
    <w:rsid w:val="00EC1C0A"/>
    <w:rsid w:val="00EC1ED7"/>
    <w:rsid w:val="00EC2FDC"/>
    <w:rsid w:val="00EC7BC9"/>
    <w:rsid w:val="00ED009C"/>
    <w:rsid w:val="00ED3093"/>
    <w:rsid w:val="00ED7665"/>
    <w:rsid w:val="00ED7AF5"/>
    <w:rsid w:val="00EE0F3C"/>
    <w:rsid w:val="00EE148C"/>
    <w:rsid w:val="00EE384E"/>
    <w:rsid w:val="00EE3964"/>
    <w:rsid w:val="00EE3C8D"/>
    <w:rsid w:val="00EE673D"/>
    <w:rsid w:val="00EE6AB2"/>
    <w:rsid w:val="00EF02FC"/>
    <w:rsid w:val="00EF40FB"/>
    <w:rsid w:val="00EF5715"/>
    <w:rsid w:val="00EF5C87"/>
    <w:rsid w:val="00EF61A1"/>
    <w:rsid w:val="00EF73EE"/>
    <w:rsid w:val="00EF7ACD"/>
    <w:rsid w:val="00F01B32"/>
    <w:rsid w:val="00F07BE4"/>
    <w:rsid w:val="00F10D04"/>
    <w:rsid w:val="00F1259C"/>
    <w:rsid w:val="00F1297E"/>
    <w:rsid w:val="00F143A2"/>
    <w:rsid w:val="00F156C0"/>
    <w:rsid w:val="00F17253"/>
    <w:rsid w:val="00F2090F"/>
    <w:rsid w:val="00F211A2"/>
    <w:rsid w:val="00F24CFF"/>
    <w:rsid w:val="00F2686E"/>
    <w:rsid w:val="00F26EEB"/>
    <w:rsid w:val="00F301BE"/>
    <w:rsid w:val="00F30C1E"/>
    <w:rsid w:val="00F323BB"/>
    <w:rsid w:val="00F33685"/>
    <w:rsid w:val="00F33F3B"/>
    <w:rsid w:val="00F3405B"/>
    <w:rsid w:val="00F349C6"/>
    <w:rsid w:val="00F35815"/>
    <w:rsid w:val="00F35FF1"/>
    <w:rsid w:val="00F36BDB"/>
    <w:rsid w:val="00F36C1A"/>
    <w:rsid w:val="00F37FB2"/>
    <w:rsid w:val="00F5102D"/>
    <w:rsid w:val="00F53C5A"/>
    <w:rsid w:val="00F56AD9"/>
    <w:rsid w:val="00F56F9D"/>
    <w:rsid w:val="00F57A6F"/>
    <w:rsid w:val="00F63B7E"/>
    <w:rsid w:val="00F644A3"/>
    <w:rsid w:val="00F64847"/>
    <w:rsid w:val="00F651C8"/>
    <w:rsid w:val="00F7396F"/>
    <w:rsid w:val="00F7439D"/>
    <w:rsid w:val="00F803AB"/>
    <w:rsid w:val="00F80B0B"/>
    <w:rsid w:val="00F80B48"/>
    <w:rsid w:val="00F83FC9"/>
    <w:rsid w:val="00F85626"/>
    <w:rsid w:val="00F86011"/>
    <w:rsid w:val="00F862BF"/>
    <w:rsid w:val="00F91264"/>
    <w:rsid w:val="00F91EF8"/>
    <w:rsid w:val="00F94513"/>
    <w:rsid w:val="00F95234"/>
    <w:rsid w:val="00F954E4"/>
    <w:rsid w:val="00F96732"/>
    <w:rsid w:val="00FA13CA"/>
    <w:rsid w:val="00FA13FD"/>
    <w:rsid w:val="00FA1832"/>
    <w:rsid w:val="00FA3795"/>
    <w:rsid w:val="00FA5582"/>
    <w:rsid w:val="00FA5BEE"/>
    <w:rsid w:val="00FA77A8"/>
    <w:rsid w:val="00FB0AEA"/>
    <w:rsid w:val="00FB2A31"/>
    <w:rsid w:val="00FB2A59"/>
    <w:rsid w:val="00FB3C85"/>
    <w:rsid w:val="00FB4AAB"/>
    <w:rsid w:val="00FB560C"/>
    <w:rsid w:val="00FB703E"/>
    <w:rsid w:val="00FC0E9B"/>
    <w:rsid w:val="00FC4119"/>
    <w:rsid w:val="00FC5768"/>
    <w:rsid w:val="00FD25E3"/>
    <w:rsid w:val="00FD26B8"/>
    <w:rsid w:val="00FD4057"/>
    <w:rsid w:val="00FD5500"/>
    <w:rsid w:val="00FD716F"/>
    <w:rsid w:val="00FD7725"/>
    <w:rsid w:val="00FE3399"/>
    <w:rsid w:val="00FE68FD"/>
    <w:rsid w:val="00FE7276"/>
    <w:rsid w:val="00FF05CE"/>
    <w:rsid w:val="00FF0A15"/>
    <w:rsid w:val="00FF3C6D"/>
    <w:rsid w:val="00FF3E0F"/>
    <w:rsid w:val="00FF4ABB"/>
    <w:rsid w:val="00FF5202"/>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7154"/>
  <w15:docId w15:val="{18ACD0B0-E114-4A5A-9F91-6C46040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97394"/>
    <w:pPr>
      <w:spacing w:after="0" w:line="240" w:lineRule="auto"/>
      <w:ind w:right="28"/>
      <w:jc w:val="both"/>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94"/>
    <w:pPr>
      <w:ind w:left="720"/>
      <w:contextualSpacing/>
    </w:pPr>
  </w:style>
  <w:style w:type="character" w:styleId="Hyperlink">
    <w:name w:val="Hyperlink"/>
    <w:basedOn w:val="DefaultParagraphFont"/>
    <w:uiPriority w:val="99"/>
    <w:unhideWhenUsed/>
    <w:rsid w:val="00497394"/>
    <w:rPr>
      <w:color w:val="0000FF" w:themeColor="hyperlink"/>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497394"/>
    <w:rPr>
      <w:vertAlign w:val="superscript"/>
    </w:rPr>
  </w:style>
  <w:style w:type="paragraph" w:customStyle="1" w:styleId="CharCharCharChar">
    <w:name w:val="Char Char Char Char"/>
    <w:aliases w:val="Char2"/>
    <w:basedOn w:val="Normal"/>
    <w:next w:val="Normal"/>
    <w:link w:val="FootnoteReference"/>
    <w:uiPriority w:val="99"/>
    <w:rsid w:val="00497394"/>
    <w:pPr>
      <w:spacing w:after="160" w:line="240" w:lineRule="exact"/>
      <w:ind w:right="0"/>
    </w:pPr>
    <w:rPr>
      <w:rFonts w:asciiTheme="minorHAnsi" w:hAnsiTheme="minorHAnsi" w:cstheme="minorBidi"/>
      <w:sz w:val="22"/>
      <w:szCs w:val="22"/>
      <w:vertAlign w:val="superscript"/>
      <w:lang w:val="en-US"/>
    </w:rPr>
  </w:style>
  <w:style w:type="paragraph" w:customStyle="1" w:styleId="naisf">
    <w:name w:val="naisf"/>
    <w:basedOn w:val="Normal"/>
    <w:rsid w:val="002C6242"/>
    <w:pPr>
      <w:spacing w:before="88" w:after="88"/>
      <w:ind w:right="0" w:firstLine="439"/>
    </w:pPr>
    <w:rPr>
      <w:rFonts w:eastAsia="Times New Roman"/>
      <w:lang w:eastAsia="lv-LV"/>
    </w:rPr>
  </w:style>
  <w:style w:type="paragraph" w:styleId="BodyTextIndent">
    <w:name w:val="Body Text Indent"/>
    <w:basedOn w:val="Normal"/>
    <w:link w:val="BodyTextIndentChar"/>
    <w:unhideWhenUsed/>
    <w:rsid w:val="00A77B4D"/>
    <w:pPr>
      <w:ind w:right="0" w:firstLine="567"/>
    </w:pPr>
    <w:rPr>
      <w:rFonts w:eastAsia="Times New Roman"/>
      <w:szCs w:val="20"/>
      <w:lang w:eastAsia="lv-LV"/>
    </w:rPr>
  </w:style>
  <w:style w:type="character" w:customStyle="1" w:styleId="BodyTextIndentChar">
    <w:name w:val="Body Text Indent Char"/>
    <w:basedOn w:val="DefaultParagraphFont"/>
    <w:link w:val="BodyTextIndent"/>
    <w:rsid w:val="00A77B4D"/>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unhideWhenUsed/>
    <w:rsid w:val="00C348DF"/>
    <w:pPr>
      <w:tabs>
        <w:tab w:val="center" w:pos="4153"/>
        <w:tab w:val="right" w:pos="8306"/>
      </w:tabs>
    </w:pPr>
  </w:style>
  <w:style w:type="character" w:customStyle="1" w:styleId="HeaderChar">
    <w:name w:val="Header Char"/>
    <w:basedOn w:val="DefaultParagraphFont"/>
    <w:link w:val="Header"/>
    <w:uiPriority w:val="99"/>
    <w:rsid w:val="00C348DF"/>
    <w:rPr>
      <w:rFonts w:ascii="Times New Roman" w:hAnsi="Times New Roman" w:cs="Times New Roman"/>
      <w:sz w:val="24"/>
      <w:szCs w:val="24"/>
      <w:lang w:val="lv-LV"/>
    </w:rPr>
  </w:style>
  <w:style w:type="paragraph" w:styleId="Footer">
    <w:name w:val="footer"/>
    <w:basedOn w:val="Normal"/>
    <w:link w:val="FooterChar"/>
    <w:uiPriority w:val="99"/>
    <w:unhideWhenUsed/>
    <w:rsid w:val="00C348DF"/>
    <w:pPr>
      <w:tabs>
        <w:tab w:val="center" w:pos="4153"/>
        <w:tab w:val="right" w:pos="8306"/>
      </w:tabs>
    </w:pPr>
  </w:style>
  <w:style w:type="character" w:customStyle="1" w:styleId="FooterChar">
    <w:name w:val="Footer Char"/>
    <w:basedOn w:val="DefaultParagraphFont"/>
    <w:link w:val="Footer"/>
    <w:uiPriority w:val="99"/>
    <w:rsid w:val="00C348DF"/>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48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58"/>
    <w:rPr>
      <w:rFonts w:ascii="Segoe UI" w:hAnsi="Segoe UI" w:cs="Segoe UI"/>
      <w:sz w:val="18"/>
      <w:szCs w:val="18"/>
      <w:lang w:val="lv-LV"/>
    </w:rPr>
  </w:style>
  <w:style w:type="character" w:styleId="CommentReference">
    <w:name w:val="annotation reference"/>
    <w:basedOn w:val="DefaultParagraphFont"/>
    <w:uiPriority w:val="99"/>
    <w:semiHidden/>
    <w:unhideWhenUsed/>
    <w:rsid w:val="00765796"/>
    <w:rPr>
      <w:sz w:val="16"/>
      <w:szCs w:val="16"/>
    </w:rPr>
  </w:style>
  <w:style w:type="paragraph" w:styleId="CommentText">
    <w:name w:val="annotation text"/>
    <w:basedOn w:val="Normal"/>
    <w:link w:val="CommentTextChar"/>
    <w:uiPriority w:val="99"/>
    <w:semiHidden/>
    <w:unhideWhenUsed/>
    <w:rsid w:val="00765796"/>
    <w:rPr>
      <w:sz w:val="20"/>
      <w:szCs w:val="20"/>
    </w:rPr>
  </w:style>
  <w:style w:type="character" w:customStyle="1" w:styleId="CommentTextChar">
    <w:name w:val="Comment Text Char"/>
    <w:basedOn w:val="DefaultParagraphFont"/>
    <w:link w:val="CommentText"/>
    <w:uiPriority w:val="99"/>
    <w:semiHidden/>
    <w:rsid w:val="00765796"/>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65796"/>
    <w:rPr>
      <w:b/>
      <w:bCs/>
    </w:rPr>
  </w:style>
  <w:style w:type="character" w:customStyle="1" w:styleId="CommentSubjectChar">
    <w:name w:val="Comment Subject Char"/>
    <w:basedOn w:val="CommentTextChar"/>
    <w:link w:val="CommentSubject"/>
    <w:uiPriority w:val="99"/>
    <w:semiHidden/>
    <w:rsid w:val="00765796"/>
    <w:rPr>
      <w:rFonts w:ascii="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2C1F6-8B1B-44F8-A506-408C4BB9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900</Words>
  <Characters>513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situāciju antidopinga jomā Latvijā un nepieciešamajām izmaiņām"</vt:lpstr>
      <vt:lpstr>Konceptuālais ziņojums “Par veselības aprūpes sistēmas reformu”</vt:lpstr>
    </vt:vector>
  </TitlesOfParts>
  <Company>Veselības ministrija</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situāciju antidopinga jomā Latvijā un nepieciešamajām izmaiņām"</dc:title>
  <dc:subject>MK rīkojums</dc:subject>
  <dc:creator>Evija Gaile</dc:creator>
  <dc:description>Gaile 67876099,_x000d_
evija.gaile@vm.gov.lv</dc:description>
  <cp:lastModifiedBy>Lilita Voitkeviča</cp:lastModifiedBy>
  <cp:revision>4</cp:revision>
  <cp:lastPrinted>2019-04-24T10:48:00Z</cp:lastPrinted>
  <dcterms:created xsi:type="dcterms:W3CDTF">2019-06-27T08:36:00Z</dcterms:created>
  <dcterms:modified xsi:type="dcterms:W3CDTF">2019-06-28T10:14:00Z</dcterms:modified>
</cp:coreProperties>
</file>