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648AF" w14:textId="77777777" w:rsidR="00305328" w:rsidRPr="00144ADA" w:rsidRDefault="00305328" w:rsidP="00013EF7">
      <w:pPr>
        <w:pStyle w:val="Bezatstarpm"/>
        <w:jc w:val="center"/>
        <w:rPr>
          <w:rFonts w:ascii="Times New Roman" w:hAnsi="Times New Roman"/>
          <w:b/>
          <w:sz w:val="28"/>
          <w:szCs w:val="24"/>
          <w:lang w:eastAsia="lv-LV"/>
        </w:rPr>
      </w:pPr>
      <w:r w:rsidRPr="00144ADA">
        <w:rPr>
          <w:rFonts w:ascii="Times New Roman" w:hAnsi="Times New Roman"/>
          <w:b/>
          <w:sz w:val="28"/>
          <w:szCs w:val="24"/>
          <w:lang w:eastAsia="lv-LV"/>
        </w:rPr>
        <w:t>Ministru kabineta noteikumu projekta „</w:t>
      </w:r>
      <w:r w:rsidR="00A039F4">
        <w:rPr>
          <w:rFonts w:ascii="Times New Roman" w:hAnsi="Times New Roman"/>
          <w:b/>
          <w:sz w:val="28"/>
          <w:szCs w:val="24"/>
          <w:lang w:eastAsia="lv-LV"/>
        </w:rPr>
        <w:t xml:space="preserve">Grozījumi Ministru kabineta </w:t>
      </w:r>
      <w:proofErr w:type="gramStart"/>
      <w:r w:rsidR="00A039F4">
        <w:rPr>
          <w:rFonts w:ascii="Times New Roman" w:hAnsi="Times New Roman"/>
          <w:b/>
          <w:sz w:val="28"/>
          <w:szCs w:val="24"/>
          <w:lang w:eastAsia="lv-LV"/>
        </w:rPr>
        <w:t>2018.gada</w:t>
      </w:r>
      <w:proofErr w:type="gramEnd"/>
      <w:r w:rsidR="00A039F4">
        <w:rPr>
          <w:rFonts w:ascii="Times New Roman" w:hAnsi="Times New Roman"/>
          <w:b/>
          <w:sz w:val="28"/>
          <w:szCs w:val="24"/>
          <w:lang w:eastAsia="lv-LV"/>
        </w:rPr>
        <w:t xml:space="preserve"> 28. augusta</w:t>
      </w:r>
      <w:bookmarkStart w:id="0" w:name="_GoBack"/>
      <w:bookmarkEnd w:id="0"/>
      <w:r w:rsidR="00A039F4">
        <w:rPr>
          <w:rFonts w:ascii="Times New Roman" w:hAnsi="Times New Roman"/>
          <w:b/>
          <w:sz w:val="28"/>
          <w:szCs w:val="24"/>
          <w:lang w:eastAsia="lv-LV"/>
        </w:rPr>
        <w:t xml:space="preserve"> noteikumos Nr. 551 „</w:t>
      </w:r>
      <w:r w:rsidR="006C71D4" w:rsidRPr="00144ADA">
        <w:rPr>
          <w:rFonts w:ascii="Times New Roman" w:hAnsi="Times New Roman"/>
          <w:b/>
          <w:sz w:val="28"/>
          <w:szCs w:val="24"/>
          <w:lang w:eastAsia="lv-LV"/>
        </w:rPr>
        <w:t>Traktortehnikas vadītāja tiesību iegūšanas un atjaunošanas, kā arī traktortehnikas vadītāja apliecības izsniegšanas, apmaiņas, atjaunošanas un iznīcināšanas kārtība</w:t>
      </w:r>
      <w:r w:rsidR="00D67A53" w:rsidRPr="00144ADA">
        <w:rPr>
          <w:rFonts w:ascii="Times New Roman" w:hAnsi="Times New Roman"/>
          <w:b/>
          <w:sz w:val="28"/>
          <w:szCs w:val="24"/>
          <w:lang w:eastAsia="lv-LV"/>
        </w:rPr>
        <w:t>”</w:t>
      </w:r>
      <w:r w:rsidR="00A039F4">
        <w:rPr>
          <w:rFonts w:ascii="Times New Roman" w:hAnsi="Times New Roman"/>
          <w:b/>
          <w:sz w:val="28"/>
          <w:szCs w:val="24"/>
          <w:lang w:eastAsia="lv-LV"/>
        </w:rPr>
        <w:t>”</w:t>
      </w:r>
      <w:r w:rsidRPr="00144ADA">
        <w:rPr>
          <w:rFonts w:ascii="Times New Roman" w:hAnsi="Times New Roman"/>
          <w:b/>
          <w:sz w:val="28"/>
          <w:szCs w:val="24"/>
          <w:lang w:eastAsia="lv-LV"/>
        </w:rPr>
        <w:t xml:space="preserve"> sākotnējās ietekmes novērtējuma ziņojums (anotācija)</w:t>
      </w:r>
    </w:p>
    <w:p w14:paraId="7CCF40CE" w14:textId="77777777" w:rsidR="00F963B2" w:rsidRPr="00144ADA" w:rsidRDefault="00F963B2" w:rsidP="00013EF7">
      <w:pPr>
        <w:pStyle w:val="Bezatstarpm"/>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BC33BF" w:rsidRPr="00144ADA" w14:paraId="3D4B3D61" w14:textId="77777777" w:rsidTr="0030532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5F619DF"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Tiesību akta projekta anotācijas kopsavilkums</w:t>
            </w:r>
          </w:p>
        </w:tc>
      </w:tr>
      <w:tr w:rsidR="00305328" w:rsidRPr="00144ADA" w14:paraId="528CF5EE" w14:textId="77777777" w:rsidTr="00305328">
        <w:tc>
          <w:tcPr>
            <w:tcW w:w="2000" w:type="pct"/>
            <w:tcBorders>
              <w:top w:val="outset" w:sz="6" w:space="0" w:color="414142"/>
              <w:left w:val="outset" w:sz="6" w:space="0" w:color="414142"/>
              <w:bottom w:val="outset" w:sz="6" w:space="0" w:color="414142"/>
              <w:right w:val="outset" w:sz="6" w:space="0" w:color="414142"/>
            </w:tcBorders>
            <w:hideMark/>
          </w:tcPr>
          <w:p w14:paraId="0A7E8304" w14:textId="77777777" w:rsidR="003223F7"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Mērķis, risinājums un projekta spēkā stāšanās laiks (500 zīmes bez atstarpēm)</w:t>
            </w:r>
          </w:p>
          <w:p w14:paraId="3274DC96" w14:textId="77777777" w:rsidR="003223F7" w:rsidRPr="003223F7" w:rsidRDefault="003223F7" w:rsidP="003223F7">
            <w:pPr>
              <w:rPr>
                <w:rFonts w:ascii="Times New Roman" w:eastAsia="Times New Roman" w:hAnsi="Times New Roman" w:cs="Times New Roman"/>
                <w:sz w:val="24"/>
                <w:szCs w:val="24"/>
                <w:lang w:eastAsia="lv-LV"/>
              </w:rPr>
            </w:pPr>
          </w:p>
          <w:p w14:paraId="483F3FCE" w14:textId="77777777" w:rsidR="003223F7" w:rsidRPr="003223F7" w:rsidRDefault="003223F7" w:rsidP="003223F7">
            <w:pPr>
              <w:rPr>
                <w:rFonts w:ascii="Times New Roman" w:eastAsia="Times New Roman" w:hAnsi="Times New Roman" w:cs="Times New Roman"/>
                <w:sz w:val="24"/>
                <w:szCs w:val="24"/>
                <w:lang w:eastAsia="lv-LV"/>
              </w:rPr>
            </w:pPr>
          </w:p>
          <w:p w14:paraId="3D7FAF75" w14:textId="77777777" w:rsidR="003223F7" w:rsidRPr="003223F7" w:rsidRDefault="003223F7" w:rsidP="003223F7">
            <w:pPr>
              <w:rPr>
                <w:rFonts w:ascii="Times New Roman" w:eastAsia="Times New Roman" w:hAnsi="Times New Roman" w:cs="Times New Roman"/>
                <w:sz w:val="24"/>
                <w:szCs w:val="24"/>
                <w:lang w:eastAsia="lv-LV"/>
              </w:rPr>
            </w:pPr>
          </w:p>
          <w:p w14:paraId="667AEB60" w14:textId="77777777" w:rsidR="003223F7" w:rsidRPr="003223F7" w:rsidRDefault="003223F7" w:rsidP="003223F7">
            <w:pPr>
              <w:rPr>
                <w:rFonts w:ascii="Times New Roman" w:eastAsia="Times New Roman" w:hAnsi="Times New Roman" w:cs="Times New Roman"/>
                <w:sz w:val="24"/>
                <w:szCs w:val="24"/>
                <w:lang w:eastAsia="lv-LV"/>
              </w:rPr>
            </w:pPr>
          </w:p>
          <w:p w14:paraId="14A4B3D8" w14:textId="77777777" w:rsidR="003223F7" w:rsidRDefault="003223F7" w:rsidP="003223F7">
            <w:pPr>
              <w:rPr>
                <w:rFonts w:ascii="Times New Roman" w:eastAsia="Times New Roman" w:hAnsi="Times New Roman" w:cs="Times New Roman"/>
                <w:sz w:val="24"/>
                <w:szCs w:val="24"/>
                <w:lang w:eastAsia="lv-LV"/>
              </w:rPr>
            </w:pPr>
          </w:p>
          <w:p w14:paraId="0D942383" w14:textId="77777777" w:rsidR="003223F7" w:rsidRDefault="003223F7" w:rsidP="003223F7">
            <w:pPr>
              <w:rPr>
                <w:rFonts w:ascii="Times New Roman" w:eastAsia="Times New Roman" w:hAnsi="Times New Roman" w:cs="Times New Roman"/>
                <w:sz w:val="24"/>
                <w:szCs w:val="24"/>
                <w:lang w:eastAsia="lv-LV"/>
              </w:rPr>
            </w:pPr>
          </w:p>
          <w:p w14:paraId="07231B5B" w14:textId="77777777" w:rsidR="00305328" w:rsidRPr="003223F7" w:rsidRDefault="00305328" w:rsidP="003223F7">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68DD1F77" w14:textId="77777777" w:rsidR="003557F6" w:rsidRPr="00D270C6" w:rsidRDefault="00A039F4" w:rsidP="00D270C6">
            <w:pPr>
              <w:spacing w:after="0" w:line="240" w:lineRule="auto"/>
              <w:jc w:val="both"/>
              <w:rPr>
                <w:rFonts w:ascii="Times New Roman" w:eastAsia="Times New Roman" w:hAnsi="Times New Roman" w:cs="Times New Roman"/>
                <w:sz w:val="24"/>
                <w:szCs w:val="24"/>
                <w:lang w:eastAsia="lv-LV"/>
              </w:rPr>
            </w:pPr>
            <w:r w:rsidRPr="00D270C6">
              <w:rPr>
                <w:rFonts w:ascii="Times New Roman" w:eastAsia="Times New Roman" w:hAnsi="Times New Roman" w:cs="Times New Roman"/>
                <w:sz w:val="24"/>
                <w:szCs w:val="24"/>
                <w:lang w:eastAsia="lv-LV"/>
              </w:rPr>
              <w:t>Ministru kabineta noteikumu projekta „Grozījumi Ministru kabineta 2018.</w:t>
            </w:r>
            <w:r w:rsidR="002C266D" w:rsidRPr="00D270C6">
              <w:rPr>
                <w:rFonts w:ascii="Times New Roman" w:eastAsia="Times New Roman" w:hAnsi="Times New Roman" w:cs="Times New Roman"/>
                <w:sz w:val="24"/>
                <w:szCs w:val="24"/>
                <w:lang w:eastAsia="lv-LV"/>
              </w:rPr>
              <w:t xml:space="preserve"> </w:t>
            </w:r>
            <w:r w:rsidRPr="00D270C6">
              <w:rPr>
                <w:rFonts w:ascii="Times New Roman" w:eastAsia="Times New Roman" w:hAnsi="Times New Roman" w:cs="Times New Roman"/>
                <w:sz w:val="24"/>
                <w:szCs w:val="24"/>
                <w:lang w:eastAsia="lv-LV"/>
              </w:rPr>
              <w:t>gada 28.</w:t>
            </w:r>
            <w:r w:rsidR="002C266D" w:rsidRPr="00D270C6">
              <w:rPr>
                <w:rFonts w:ascii="Times New Roman" w:eastAsia="Times New Roman" w:hAnsi="Times New Roman" w:cs="Times New Roman"/>
                <w:sz w:val="24"/>
                <w:szCs w:val="24"/>
                <w:lang w:eastAsia="lv-LV"/>
              </w:rPr>
              <w:t xml:space="preserve"> </w:t>
            </w:r>
            <w:r w:rsidRPr="00D270C6">
              <w:rPr>
                <w:rFonts w:ascii="Times New Roman" w:eastAsia="Times New Roman" w:hAnsi="Times New Roman" w:cs="Times New Roman"/>
                <w:sz w:val="24"/>
                <w:szCs w:val="24"/>
                <w:lang w:eastAsia="lv-LV"/>
              </w:rPr>
              <w:t>augusta noteikumos Nr.</w:t>
            </w:r>
            <w:r w:rsidR="002C266D" w:rsidRPr="00D270C6">
              <w:rPr>
                <w:rFonts w:ascii="Times New Roman" w:eastAsia="Times New Roman" w:hAnsi="Times New Roman" w:cs="Times New Roman"/>
                <w:sz w:val="24"/>
                <w:szCs w:val="24"/>
                <w:lang w:eastAsia="lv-LV"/>
              </w:rPr>
              <w:t xml:space="preserve"> </w:t>
            </w:r>
            <w:r w:rsidRPr="00D270C6">
              <w:rPr>
                <w:rFonts w:ascii="Times New Roman" w:eastAsia="Times New Roman" w:hAnsi="Times New Roman" w:cs="Times New Roman"/>
                <w:sz w:val="24"/>
                <w:szCs w:val="24"/>
                <w:lang w:eastAsia="lv-LV"/>
              </w:rPr>
              <w:t xml:space="preserve">551 „Traktortehnikas vadītāja tiesību iegūšanas un atjaunošanas, kā arī traktortehnikas vadītāja apliecības izsniegšanas, apmaiņas, atjaunošanas un iznīcināšanas kārtība”” (turpmāk </w:t>
            </w:r>
            <w:r w:rsidR="004710A0" w:rsidRPr="00D270C6">
              <w:rPr>
                <w:rFonts w:ascii="Times New Roman" w:eastAsia="Times New Roman" w:hAnsi="Times New Roman" w:cs="Times New Roman"/>
                <w:sz w:val="24"/>
                <w:szCs w:val="24"/>
                <w:lang w:eastAsia="lv-LV"/>
              </w:rPr>
              <w:t>–</w:t>
            </w:r>
            <w:r w:rsidRPr="00D270C6">
              <w:rPr>
                <w:rFonts w:ascii="Times New Roman" w:eastAsia="Times New Roman" w:hAnsi="Times New Roman" w:cs="Times New Roman"/>
                <w:sz w:val="24"/>
                <w:szCs w:val="24"/>
                <w:lang w:eastAsia="lv-LV"/>
              </w:rPr>
              <w:t xml:space="preserve"> n</w:t>
            </w:r>
            <w:r w:rsidR="002F6305" w:rsidRPr="00D270C6">
              <w:rPr>
                <w:rFonts w:ascii="Times New Roman" w:eastAsia="Times New Roman" w:hAnsi="Times New Roman" w:cs="Times New Roman"/>
                <w:sz w:val="24"/>
                <w:szCs w:val="24"/>
                <w:lang w:eastAsia="lv-LV"/>
              </w:rPr>
              <w:t>oteikum</w:t>
            </w:r>
            <w:r w:rsidRPr="00D270C6">
              <w:rPr>
                <w:rFonts w:ascii="Times New Roman" w:eastAsia="Times New Roman" w:hAnsi="Times New Roman" w:cs="Times New Roman"/>
                <w:sz w:val="24"/>
                <w:szCs w:val="24"/>
                <w:lang w:eastAsia="lv-LV"/>
              </w:rPr>
              <w:t>u</w:t>
            </w:r>
            <w:r w:rsidR="002F6305" w:rsidRPr="00D270C6">
              <w:rPr>
                <w:rFonts w:ascii="Times New Roman" w:eastAsia="Times New Roman" w:hAnsi="Times New Roman" w:cs="Times New Roman"/>
                <w:sz w:val="24"/>
                <w:szCs w:val="24"/>
                <w:lang w:eastAsia="lv-LV"/>
              </w:rPr>
              <w:t xml:space="preserve"> </w:t>
            </w:r>
            <w:r w:rsidR="00B254C3" w:rsidRPr="00D270C6">
              <w:rPr>
                <w:rFonts w:ascii="Times New Roman" w:eastAsia="Times New Roman" w:hAnsi="Times New Roman" w:cs="Times New Roman"/>
                <w:sz w:val="24"/>
                <w:szCs w:val="24"/>
                <w:lang w:eastAsia="lv-LV"/>
              </w:rPr>
              <w:t>projekt</w:t>
            </w:r>
            <w:r w:rsidRPr="00D270C6">
              <w:rPr>
                <w:rFonts w:ascii="Times New Roman" w:eastAsia="Times New Roman" w:hAnsi="Times New Roman" w:cs="Times New Roman"/>
                <w:sz w:val="24"/>
                <w:szCs w:val="24"/>
                <w:lang w:eastAsia="lv-LV"/>
              </w:rPr>
              <w:t>s)</w:t>
            </w:r>
            <w:r w:rsidR="00B254C3" w:rsidRPr="00D270C6">
              <w:rPr>
                <w:rFonts w:ascii="Times New Roman" w:eastAsia="Times New Roman" w:hAnsi="Times New Roman" w:cs="Times New Roman"/>
                <w:sz w:val="24"/>
                <w:szCs w:val="24"/>
                <w:lang w:eastAsia="lv-LV"/>
              </w:rPr>
              <w:t xml:space="preserve"> mērķis ir </w:t>
            </w:r>
            <w:r w:rsidR="002C266D" w:rsidRPr="00D270C6">
              <w:rPr>
                <w:rFonts w:ascii="Times New Roman" w:eastAsia="Times New Roman" w:hAnsi="Times New Roman" w:cs="Times New Roman"/>
                <w:sz w:val="24"/>
                <w:szCs w:val="24"/>
                <w:lang w:eastAsia="lv-LV"/>
              </w:rPr>
              <w:t>paredzēt</w:t>
            </w:r>
            <w:r w:rsidR="00B254C3" w:rsidRPr="00D270C6">
              <w:rPr>
                <w:rFonts w:ascii="Times New Roman" w:eastAsia="Times New Roman" w:hAnsi="Times New Roman" w:cs="Times New Roman"/>
                <w:sz w:val="24"/>
                <w:szCs w:val="24"/>
                <w:lang w:eastAsia="lv-LV"/>
              </w:rPr>
              <w:t xml:space="preserve"> vienotu </w:t>
            </w:r>
            <w:r w:rsidR="002F6305" w:rsidRPr="00D270C6">
              <w:rPr>
                <w:rFonts w:ascii="Times New Roman" w:eastAsia="Times New Roman" w:hAnsi="Times New Roman" w:cs="Times New Roman"/>
                <w:sz w:val="24"/>
                <w:szCs w:val="24"/>
                <w:lang w:eastAsia="lv-LV"/>
              </w:rPr>
              <w:t>traktortehnikas vadītāj</w:t>
            </w:r>
            <w:r w:rsidR="00C06B74" w:rsidRPr="00D270C6">
              <w:rPr>
                <w:rFonts w:ascii="Times New Roman" w:eastAsia="Times New Roman" w:hAnsi="Times New Roman" w:cs="Times New Roman"/>
                <w:sz w:val="24"/>
                <w:szCs w:val="24"/>
                <w:lang w:eastAsia="lv-LV"/>
              </w:rPr>
              <w:t>a</w:t>
            </w:r>
            <w:r w:rsidR="002F6305" w:rsidRPr="00D270C6">
              <w:rPr>
                <w:rFonts w:ascii="Times New Roman" w:eastAsia="Times New Roman" w:hAnsi="Times New Roman" w:cs="Times New Roman"/>
                <w:sz w:val="24"/>
                <w:szCs w:val="24"/>
                <w:lang w:eastAsia="lv-LV"/>
              </w:rPr>
              <w:t xml:space="preserve"> apliecības un speciālās traktortehnikas </w:t>
            </w:r>
            <w:r w:rsidR="003557F6" w:rsidRPr="00D270C6">
              <w:rPr>
                <w:rFonts w:ascii="Times New Roman" w:eastAsia="Times New Roman" w:hAnsi="Times New Roman" w:cs="Times New Roman"/>
                <w:sz w:val="24"/>
                <w:szCs w:val="24"/>
                <w:lang w:eastAsia="lv-LV"/>
              </w:rPr>
              <w:t>vadītāj</w:t>
            </w:r>
            <w:r w:rsidR="00C06B74" w:rsidRPr="00D270C6">
              <w:rPr>
                <w:rFonts w:ascii="Times New Roman" w:eastAsia="Times New Roman" w:hAnsi="Times New Roman" w:cs="Times New Roman"/>
                <w:sz w:val="24"/>
                <w:szCs w:val="24"/>
                <w:lang w:eastAsia="lv-LV"/>
              </w:rPr>
              <w:t>a</w:t>
            </w:r>
            <w:r w:rsidR="002F6305" w:rsidRPr="00D270C6">
              <w:rPr>
                <w:rFonts w:ascii="Times New Roman" w:eastAsia="Times New Roman" w:hAnsi="Times New Roman" w:cs="Times New Roman"/>
                <w:sz w:val="24"/>
                <w:szCs w:val="24"/>
                <w:lang w:eastAsia="lv-LV"/>
              </w:rPr>
              <w:t xml:space="preserve"> apliecības</w:t>
            </w:r>
            <w:r w:rsidR="00D270C6" w:rsidRPr="00D270C6">
              <w:rPr>
                <w:rFonts w:ascii="Times New Roman" w:eastAsia="Times New Roman" w:hAnsi="Times New Roman" w:cs="Times New Roman"/>
                <w:sz w:val="24"/>
                <w:szCs w:val="24"/>
                <w:lang w:eastAsia="lv-LV"/>
              </w:rPr>
              <w:t xml:space="preserve"> apmaiņas kārtību:</w:t>
            </w:r>
          </w:p>
          <w:p w14:paraId="060CF4EC" w14:textId="704F1C25" w:rsidR="007D1CF4" w:rsidRDefault="00271A9A" w:rsidP="0030645E">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apliecībām, kas</w:t>
            </w:r>
            <w:r w:rsidR="00D270C6">
              <w:rPr>
                <w:rFonts w:ascii="Times New Roman" w:eastAsia="Times New Roman" w:hAnsi="Times New Roman" w:cs="Times New Roman"/>
                <w:sz w:val="24"/>
                <w:szCs w:val="24"/>
                <w:lang w:eastAsia="lv-LV"/>
              </w:rPr>
              <w:t xml:space="preserve"> izdotas</w:t>
            </w:r>
            <w:r w:rsidR="000B6DAA">
              <w:rPr>
                <w:rFonts w:ascii="Times New Roman" w:eastAsia="Times New Roman" w:hAnsi="Times New Roman" w:cs="Times New Roman"/>
                <w:sz w:val="24"/>
                <w:szCs w:val="24"/>
                <w:lang w:eastAsia="lv-LV"/>
              </w:rPr>
              <w:t xml:space="preserve"> Latvijas Republikā</w:t>
            </w:r>
            <w:r w:rsidR="00A91A31">
              <w:rPr>
                <w:rFonts w:ascii="Times New Roman" w:eastAsia="Times New Roman" w:hAnsi="Times New Roman" w:cs="Times New Roman"/>
                <w:sz w:val="24"/>
                <w:szCs w:val="24"/>
                <w:lang w:eastAsia="lv-LV"/>
              </w:rPr>
              <w:t>,</w:t>
            </w:r>
            <w:r w:rsidR="00D270C6">
              <w:rPr>
                <w:rFonts w:ascii="Times New Roman" w:eastAsia="Times New Roman" w:hAnsi="Times New Roman" w:cs="Times New Roman"/>
                <w:sz w:val="24"/>
                <w:szCs w:val="24"/>
                <w:lang w:eastAsia="lv-LV"/>
              </w:rPr>
              <w:t xml:space="preserve"> sākot ar </w:t>
            </w:r>
            <w:r w:rsidR="007D1CF4" w:rsidRPr="003557F6">
              <w:rPr>
                <w:rFonts w:ascii="Times New Roman" w:eastAsia="Times New Roman" w:hAnsi="Times New Roman" w:cs="Times New Roman"/>
                <w:sz w:val="24"/>
                <w:szCs w:val="24"/>
                <w:lang w:eastAsia="lv-LV"/>
              </w:rPr>
              <w:t>2009.</w:t>
            </w:r>
            <w:r w:rsidR="008370E7">
              <w:rPr>
                <w:rFonts w:ascii="Times New Roman" w:eastAsia="Times New Roman" w:hAnsi="Times New Roman" w:cs="Times New Roman"/>
                <w:sz w:val="24"/>
                <w:szCs w:val="24"/>
                <w:lang w:eastAsia="lv-LV"/>
              </w:rPr>
              <w:t xml:space="preserve"> </w:t>
            </w:r>
            <w:r w:rsidR="007D1CF4" w:rsidRPr="003557F6">
              <w:rPr>
                <w:rFonts w:ascii="Times New Roman" w:eastAsia="Times New Roman" w:hAnsi="Times New Roman" w:cs="Times New Roman"/>
                <w:sz w:val="24"/>
                <w:szCs w:val="24"/>
                <w:lang w:eastAsia="lv-LV"/>
              </w:rPr>
              <w:t>gada 1.</w:t>
            </w:r>
            <w:r w:rsidR="004710A0">
              <w:rPr>
                <w:rFonts w:ascii="Times New Roman" w:eastAsia="Times New Roman" w:hAnsi="Times New Roman" w:cs="Times New Roman"/>
                <w:sz w:val="24"/>
                <w:szCs w:val="24"/>
                <w:lang w:eastAsia="lv-LV"/>
              </w:rPr>
              <w:t> </w:t>
            </w:r>
            <w:r w:rsidR="008370E7">
              <w:rPr>
                <w:rFonts w:ascii="Times New Roman" w:eastAsia="Times New Roman" w:hAnsi="Times New Roman" w:cs="Times New Roman"/>
                <w:sz w:val="24"/>
                <w:szCs w:val="24"/>
                <w:lang w:eastAsia="lv-LV"/>
              </w:rPr>
              <w:t>j</w:t>
            </w:r>
            <w:r w:rsidR="007D1CF4" w:rsidRPr="003557F6">
              <w:rPr>
                <w:rFonts w:ascii="Times New Roman" w:eastAsia="Times New Roman" w:hAnsi="Times New Roman" w:cs="Times New Roman"/>
                <w:sz w:val="24"/>
                <w:szCs w:val="24"/>
                <w:lang w:eastAsia="lv-LV"/>
              </w:rPr>
              <w:t>anvāri</w:t>
            </w:r>
            <w:r w:rsidR="004710A0">
              <w:rPr>
                <w:rFonts w:ascii="Times New Roman" w:eastAsia="Times New Roman" w:hAnsi="Times New Roman" w:cs="Times New Roman"/>
                <w:sz w:val="24"/>
                <w:szCs w:val="24"/>
                <w:lang w:eastAsia="lv-LV"/>
              </w:rPr>
              <w:t>;</w:t>
            </w:r>
          </w:p>
          <w:p w14:paraId="3A1CA94C" w14:textId="299F49FD" w:rsidR="00B254C3" w:rsidRPr="00D270C6" w:rsidRDefault="00271A9A" w:rsidP="0030645E">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apliecībām, kas</w:t>
            </w:r>
            <w:r w:rsidRPr="00D270C6">
              <w:rPr>
                <w:rFonts w:ascii="Times New Roman" w:eastAsia="Times New Roman" w:hAnsi="Times New Roman" w:cs="Times New Roman"/>
                <w:sz w:val="24"/>
                <w:szCs w:val="24"/>
                <w:lang w:eastAsia="lv-LV"/>
              </w:rPr>
              <w:t xml:space="preserve"> </w:t>
            </w:r>
            <w:r w:rsidR="00492EDB" w:rsidRPr="00D270C6">
              <w:rPr>
                <w:rFonts w:ascii="Times New Roman" w:eastAsia="Times New Roman" w:hAnsi="Times New Roman" w:cs="Times New Roman"/>
                <w:sz w:val="24"/>
                <w:szCs w:val="24"/>
                <w:lang w:eastAsia="lv-LV"/>
              </w:rPr>
              <w:t xml:space="preserve">izdotas </w:t>
            </w:r>
            <w:r w:rsidR="00EE2E5E" w:rsidRPr="00D270C6">
              <w:rPr>
                <w:rFonts w:ascii="Times New Roman" w:eastAsia="Times New Roman" w:hAnsi="Times New Roman" w:cs="Times New Roman"/>
                <w:sz w:val="24"/>
                <w:szCs w:val="24"/>
                <w:lang w:eastAsia="lv-LV"/>
              </w:rPr>
              <w:t xml:space="preserve">Latvijas Republikā vai </w:t>
            </w:r>
            <w:r w:rsidR="00492EDB" w:rsidRPr="00D270C6">
              <w:rPr>
                <w:rFonts w:ascii="Times New Roman" w:eastAsia="Times New Roman" w:hAnsi="Times New Roman" w:cs="Times New Roman"/>
                <w:sz w:val="24"/>
                <w:szCs w:val="24"/>
                <w:lang w:eastAsia="lv-LV"/>
              </w:rPr>
              <w:t>ārvalstīs</w:t>
            </w:r>
            <w:r w:rsidR="00B20696">
              <w:rPr>
                <w:rFonts w:ascii="Times New Roman" w:eastAsia="Times New Roman" w:hAnsi="Times New Roman" w:cs="Times New Roman"/>
                <w:sz w:val="24"/>
                <w:szCs w:val="24"/>
                <w:lang w:eastAsia="lv-LV"/>
              </w:rPr>
              <w:t>,</w:t>
            </w:r>
            <w:r w:rsidR="00492EDB" w:rsidRPr="00D270C6">
              <w:rPr>
                <w:rFonts w:ascii="Times New Roman" w:eastAsia="Times New Roman" w:hAnsi="Times New Roman" w:cs="Times New Roman"/>
                <w:sz w:val="24"/>
                <w:szCs w:val="24"/>
                <w:lang w:eastAsia="lv-LV"/>
              </w:rPr>
              <w:t xml:space="preserve"> </w:t>
            </w:r>
            <w:r w:rsidR="007D1CF4" w:rsidRPr="00D270C6">
              <w:rPr>
                <w:rFonts w:ascii="Times New Roman" w:eastAsia="Times New Roman" w:hAnsi="Times New Roman" w:cs="Times New Roman"/>
                <w:sz w:val="24"/>
                <w:szCs w:val="24"/>
                <w:lang w:eastAsia="lv-LV"/>
              </w:rPr>
              <w:t>paredzot, ka</w:t>
            </w:r>
            <w:r w:rsidR="004710A0" w:rsidRPr="00D270C6">
              <w:rPr>
                <w:rFonts w:ascii="Times New Roman" w:eastAsia="Times New Roman" w:hAnsi="Times New Roman" w:cs="Times New Roman"/>
                <w:sz w:val="24"/>
                <w:szCs w:val="24"/>
                <w:lang w:eastAsia="lv-LV"/>
              </w:rPr>
              <w:t>,</w:t>
            </w:r>
            <w:r w:rsidR="007D1CF4" w:rsidRPr="00D270C6">
              <w:rPr>
                <w:rFonts w:ascii="Times New Roman" w:eastAsia="Times New Roman" w:hAnsi="Times New Roman" w:cs="Times New Roman"/>
                <w:sz w:val="24"/>
                <w:szCs w:val="24"/>
                <w:lang w:eastAsia="lv-LV"/>
              </w:rPr>
              <w:t xml:space="preserve"> </w:t>
            </w:r>
            <w:r w:rsidR="00B254C3" w:rsidRPr="00D270C6">
              <w:rPr>
                <w:rFonts w:ascii="Times New Roman" w:eastAsia="Times New Roman" w:hAnsi="Times New Roman" w:cs="Times New Roman"/>
                <w:sz w:val="24"/>
                <w:szCs w:val="24"/>
                <w:lang w:eastAsia="lv-LV"/>
              </w:rPr>
              <w:t>apmainot vadītāj</w:t>
            </w:r>
            <w:r w:rsidR="00C06B74" w:rsidRPr="00D270C6">
              <w:rPr>
                <w:rFonts w:ascii="Times New Roman" w:eastAsia="Times New Roman" w:hAnsi="Times New Roman" w:cs="Times New Roman"/>
                <w:sz w:val="24"/>
                <w:szCs w:val="24"/>
                <w:lang w:eastAsia="lv-LV"/>
              </w:rPr>
              <w:t>a</w:t>
            </w:r>
            <w:r w:rsidR="00B254C3" w:rsidRPr="00D270C6">
              <w:rPr>
                <w:rFonts w:ascii="Times New Roman" w:eastAsia="Times New Roman" w:hAnsi="Times New Roman" w:cs="Times New Roman"/>
                <w:sz w:val="24"/>
                <w:szCs w:val="24"/>
                <w:lang w:eastAsia="lv-LV"/>
              </w:rPr>
              <w:t xml:space="preserve"> apliecību pret TR2 kategorij</w:t>
            </w:r>
            <w:r w:rsidR="004710A0" w:rsidRPr="00D270C6">
              <w:rPr>
                <w:rFonts w:ascii="Times New Roman" w:eastAsia="Times New Roman" w:hAnsi="Times New Roman" w:cs="Times New Roman"/>
                <w:sz w:val="24"/>
                <w:szCs w:val="24"/>
                <w:lang w:eastAsia="lv-LV"/>
              </w:rPr>
              <w:t>as</w:t>
            </w:r>
            <w:r w:rsidR="00B254C3" w:rsidRPr="00D270C6">
              <w:rPr>
                <w:rFonts w:ascii="Times New Roman" w:eastAsia="Times New Roman" w:hAnsi="Times New Roman" w:cs="Times New Roman"/>
                <w:sz w:val="24"/>
                <w:szCs w:val="24"/>
                <w:lang w:eastAsia="lv-LV"/>
              </w:rPr>
              <w:t xml:space="preserve"> </w:t>
            </w:r>
            <w:r w:rsidR="004710A0" w:rsidRPr="00D270C6">
              <w:rPr>
                <w:rFonts w:ascii="Times New Roman" w:eastAsia="Times New Roman" w:hAnsi="Times New Roman" w:cs="Times New Roman"/>
                <w:sz w:val="24"/>
                <w:szCs w:val="24"/>
                <w:lang w:eastAsia="lv-LV"/>
              </w:rPr>
              <w:t xml:space="preserve">vadītāja apliecību, tajā </w:t>
            </w:r>
            <w:r w:rsidR="00B254C3" w:rsidRPr="00D270C6">
              <w:rPr>
                <w:rFonts w:ascii="Times New Roman" w:eastAsia="Times New Roman" w:hAnsi="Times New Roman" w:cs="Times New Roman"/>
                <w:sz w:val="24"/>
                <w:szCs w:val="24"/>
                <w:lang w:eastAsia="lv-LV"/>
              </w:rPr>
              <w:t>papildus tiks ierakstīta arī TR1 kategorija</w:t>
            </w:r>
            <w:r w:rsidR="001A337E" w:rsidRPr="00D270C6">
              <w:rPr>
                <w:rFonts w:ascii="Times New Roman" w:eastAsia="Times New Roman" w:hAnsi="Times New Roman" w:cs="Times New Roman"/>
                <w:sz w:val="24"/>
                <w:szCs w:val="24"/>
                <w:lang w:eastAsia="lv-LV"/>
              </w:rPr>
              <w:t>;</w:t>
            </w:r>
          </w:p>
          <w:p w14:paraId="78979ED9" w14:textId="6C4D01D7" w:rsidR="00D80EC6" w:rsidRPr="00D270C6" w:rsidRDefault="00D80EC6" w:rsidP="0030645E">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sidRPr="00D270C6">
              <w:rPr>
                <w:rFonts w:ascii="Times New Roman" w:eastAsia="Times New Roman" w:hAnsi="Times New Roman" w:cs="Times New Roman"/>
                <w:sz w:val="24"/>
                <w:szCs w:val="24"/>
                <w:lang w:eastAsia="lv-LV"/>
              </w:rPr>
              <w:t>laikā no 2009.</w:t>
            </w:r>
            <w:r w:rsidR="004C1A0F" w:rsidRPr="00D270C6">
              <w:rPr>
                <w:rFonts w:ascii="Times New Roman" w:eastAsia="Times New Roman" w:hAnsi="Times New Roman" w:cs="Times New Roman"/>
                <w:sz w:val="24"/>
                <w:szCs w:val="24"/>
                <w:lang w:eastAsia="lv-LV"/>
              </w:rPr>
              <w:t xml:space="preserve"> </w:t>
            </w:r>
            <w:r w:rsidRPr="00D270C6">
              <w:rPr>
                <w:rFonts w:ascii="Times New Roman" w:eastAsia="Times New Roman" w:hAnsi="Times New Roman" w:cs="Times New Roman"/>
                <w:sz w:val="24"/>
                <w:szCs w:val="24"/>
                <w:lang w:eastAsia="lv-LV"/>
              </w:rPr>
              <w:t>gada 1.</w:t>
            </w:r>
            <w:r w:rsidR="004C1A0F" w:rsidRPr="00D270C6">
              <w:rPr>
                <w:rFonts w:ascii="Times New Roman" w:eastAsia="Times New Roman" w:hAnsi="Times New Roman" w:cs="Times New Roman"/>
                <w:sz w:val="24"/>
                <w:szCs w:val="24"/>
                <w:lang w:eastAsia="lv-LV"/>
              </w:rPr>
              <w:t xml:space="preserve"> </w:t>
            </w:r>
            <w:r w:rsidRPr="00D270C6">
              <w:rPr>
                <w:rFonts w:ascii="Times New Roman" w:eastAsia="Times New Roman" w:hAnsi="Times New Roman" w:cs="Times New Roman"/>
                <w:sz w:val="24"/>
                <w:szCs w:val="24"/>
                <w:lang w:eastAsia="lv-LV"/>
              </w:rPr>
              <w:t xml:space="preserve">janvāra līdz </w:t>
            </w:r>
            <w:r w:rsidR="003C6009">
              <w:rPr>
                <w:rFonts w:ascii="Times New Roman" w:eastAsia="Times New Roman" w:hAnsi="Times New Roman" w:cs="Times New Roman"/>
                <w:sz w:val="24"/>
                <w:szCs w:val="24"/>
                <w:lang w:eastAsia="lv-LV"/>
              </w:rPr>
              <w:t xml:space="preserve">2009. gada </w:t>
            </w:r>
            <w:r w:rsidRPr="00D270C6">
              <w:rPr>
                <w:rFonts w:ascii="Times New Roman" w:eastAsia="Times New Roman" w:hAnsi="Times New Roman" w:cs="Times New Roman"/>
                <w:sz w:val="24"/>
                <w:szCs w:val="24"/>
                <w:lang w:eastAsia="lv-LV"/>
              </w:rPr>
              <w:t>1</w:t>
            </w:r>
            <w:r w:rsidR="00450396" w:rsidRPr="00D270C6">
              <w:rPr>
                <w:rFonts w:ascii="Times New Roman" w:eastAsia="Times New Roman" w:hAnsi="Times New Roman" w:cs="Times New Roman"/>
                <w:sz w:val="24"/>
                <w:szCs w:val="24"/>
                <w:lang w:eastAsia="lv-LV"/>
              </w:rPr>
              <w:t>3</w:t>
            </w:r>
            <w:r w:rsidRPr="00D270C6">
              <w:rPr>
                <w:rFonts w:ascii="Times New Roman" w:eastAsia="Times New Roman" w:hAnsi="Times New Roman" w:cs="Times New Roman"/>
                <w:sz w:val="24"/>
                <w:szCs w:val="24"/>
                <w:lang w:eastAsia="lv-LV"/>
              </w:rPr>
              <w:t>.</w:t>
            </w:r>
            <w:r w:rsidR="004C1A0F" w:rsidRPr="00D270C6">
              <w:rPr>
                <w:rFonts w:ascii="Times New Roman" w:eastAsia="Times New Roman" w:hAnsi="Times New Roman" w:cs="Times New Roman"/>
                <w:sz w:val="24"/>
                <w:szCs w:val="24"/>
                <w:lang w:eastAsia="lv-LV"/>
              </w:rPr>
              <w:t xml:space="preserve"> </w:t>
            </w:r>
            <w:r w:rsidRPr="00D270C6">
              <w:rPr>
                <w:rFonts w:ascii="Times New Roman" w:eastAsia="Times New Roman" w:hAnsi="Times New Roman" w:cs="Times New Roman"/>
                <w:sz w:val="24"/>
                <w:szCs w:val="24"/>
                <w:lang w:eastAsia="lv-LV"/>
              </w:rPr>
              <w:t>oktobrim piešķirto traktortehnikas vadītāja A kategoriju pielīdzin</w:t>
            </w:r>
            <w:r w:rsidR="00271A9A">
              <w:rPr>
                <w:rFonts w:ascii="Times New Roman" w:eastAsia="Times New Roman" w:hAnsi="Times New Roman" w:cs="Times New Roman"/>
                <w:sz w:val="24"/>
                <w:szCs w:val="24"/>
                <w:lang w:eastAsia="lv-LV"/>
              </w:rPr>
              <w:t>ot</w:t>
            </w:r>
            <w:r w:rsidRPr="00D270C6">
              <w:rPr>
                <w:rFonts w:ascii="Times New Roman" w:eastAsia="Times New Roman" w:hAnsi="Times New Roman" w:cs="Times New Roman"/>
                <w:sz w:val="24"/>
                <w:szCs w:val="24"/>
                <w:lang w:eastAsia="lv-LV"/>
              </w:rPr>
              <w:t xml:space="preserve"> TR1 un TR2 kategorijai;</w:t>
            </w:r>
          </w:p>
          <w:p w14:paraId="6BB5EDA8" w14:textId="507DEF1C" w:rsidR="00E30675" w:rsidRPr="00D270C6" w:rsidRDefault="00E77383" w:rsidP="0030645E">
            <w:pPr>
              <w:pStyle w:val="Sarakstarindkopa"/>
              <w:numPr>
                <w:ilvl w:val="0"/>
                <w:numId w:val="23"/>
              </w:numPr>
              <w:spacing w:after="0" w:line="240" w:lineRule="auto"/>
              <w:jc w:val="both"/>
              <w:rPr>
                <w:rFonts w:ascii="Times New Roman" w:eastAsia="Times New Roman" w:hAnsi="Times New Roman" w:cs="Times New Roman"/>
                <w:sz w:val="24"/>
                <w:szCs w:val="24"/>
                <w:lang w:eastAsia="lv-LV"/>
              </w:rPr>
            </w:pPr>
            <w:r w:rsidRPr="00E77383">
              <w:rPr>
                <w:rFonts w:ascii="Times New Roman" w:eastAsia="Times New Roman" w:hAnsi="Times New Roman" w:cs="Times New Roman"/>
                <w:sz w:val="24"/>
                <w:szCs w:val="24"/>
                <w:lang w:eastAsia="lv-LV"/>
              </w:rPr>
              <w:t>kategorij</w:t>
            </w:r>
            <w:r w:rsidR="00271A9A">
              <w:rPr>
                <w:rFonts w:ascii="Times New Roman" w:eastAsia="Times New Roman" w:hAnsi="Times New Roman" w:cs="Times New Roman"/>
                <w:sz w:val="24"/>
                <w:szCs w:val="24"/>
                <w:lang w:eastAsia="lv-LV"/>
              </w:rPr>
              <w:t>u</w:t>
            </w:r>
            <w:r w:rsidRPr="00E77383">
              <w:rPr>
                <w:rFonts w:ascii="Times New Roman" w:eastAsia="Times New Roman" w:hAnsi="Times New Roman" w:cs="Times New Roman"/>
                <w:sz w:val="24"/>
                <w:szCs w:val="24"/>
                <w:lang w:eastAsia="lv-LV"/>
              </w:rPr>
              <w:t xml:space="preserve"> “Cita pašgājēja tehnika” </w:t>
            </w:r>
            <w:r w:rsidR="000C1154">
              <w:rPr>
                <w:rFonts w:ascii="Times New Roman" w:eastAsia="Times New Roman" w:hAnsi="Times New Roman" w:cs="Times New Roman"/>
                <w:sz w:val="24"/>
                <w:szCs w:val="24"/>
                <w:lang w:eastAsia="lv-LV"/>
              </w:rPr>
              <w:t>un</w:t>
            </w:r>
            <w:r w:rsidRPr="00E77383">
              <w:rPr>
                <w:rFonts w:ascii="Times New Roman" w:eastAsia="Times New Roman" w:hAnsi="Times New Roman" w:cs="Times New Roman"/>
                <w:sz w:val="24"/>
                <w:szCs w:val="24"/>
                <w:lang w:eastAsia="lv-LV"/>
              </w:rPr>
              <w:t xml:space="preserve"> H</w:t>
            </w:r>
            <w:r w:rsidR="00271A9A">
              <w:rPr>
                <w:rFonts w:ascii="Times New Roman" w:eastAsia="Times New Roman" w:hAnsi="Times New Roman" w:cs="Times New Roman"/>
                <w:sz w:val="24"/>
                <w:szCs w:val="24"/>
                <w:lang w:eastAsia="lv-LV"/>
              </w:rPr>
              <w:t> </w:t>
            </w:r>
            <w:r w:rsidRPr="00E77383">
              <w:rPr>
                <w:rFonts w:ascii="Times New Roman" w:eastAsia="Times New Roman" w:hAnsi="Times New Roman" w:cs="Times New Roman"/>
                <w:sz w:val="24"/>
                <w:szCs w:val="24"/>
                <w:lang w:eastAsia="lv-LV"/>
              </w:rPr>
              <w:t>kategorij</w:t>
            </w:r>
            <w:r w:rsidR="00271A9A">
              <w:rPr>
                <w:rFonts w:ascii="Times New Roman" w:eastAsia="Times New Roman" w:hAnsi="Times New Roman" w:cs="Times New Roman"/>
                <w:sz w:val="24"/>
                <w:szCs w:val="24"/>
                <w:lang w:eastAsia="lv-LV"/>
              </w:rPr>
              <w:t>u</w:t>
            </w:r>
            <w:r w:rsidRPr="00E77383">
              <w:rPr>
                <w:rFonts w:ascii="Times New Roman" w:eastAsia="Times New Roman" w:hAnsi="Times New Roman" w:cs="Times New Roman"/>
                <w:sz w:val="24"/>
                <w:szCs w:val="24"/>
                <w:lang w:eastAsia="lv-LV"/>
              </w:rPr>
              <w:t xml:space="preserve"> pielīdzin</w:t>
            </w:r>
            <w:r w:rsidR="00271A9A">
              <w:rPr>
                <w:rFonts w:ascii="Times New Roman" w:eastAsia="Times New Roman" w:hAnsi="Times New Roman" w:cs="Times New Roman"/>
                <w:sz w:val="24"/>
                <w:szCs w:val="24"/>
                <w:lang w:eastAsia="lv-LV"/>
              </w:rPr>
              <w:t>ot</w:t>
            </w:r>
            <w:r w:rsidRPr="00E77383">
              <w:rPr>
                <w:rFonts w:ascii="Times New Roman" w:eastAsia="Times New Roman" w:hAnsi="Times New Roman" w:cs="Times New Roman"/>
                <w:sz w:val="24"/>
                <w:szCs w:val="24"/>
                <w:lang w:eastAsia="lv-LV"/>
              </w:rPr>
              <w:t xml:space="preserve"> TR4 kategorijai, ja vadīšanas eksāmens kārtots ar pašizgāzēju (</w:t>
            </w:r>
            <w:proofErr w:type="spellStart"/>
            <w:r w:rsidRPr="00E77383">
              <w:rPr>
                <w:rFonts w:ascii="Times New Roman" w:eastAsia="Times New Roman" w:hAnsi="Times New Roman" w:cs="Times New Roman"/>
                <w:sz w:val="24"/>
                <w:szCs w:val="24"/>
                <w:lang w:eastAsia="lv-LV"/>
              </w:rPr>
              <w:t>damperu</w:t>
            </w:r>
            <w:proofErr w:type="spellEnd"/>
            <w:r w:rsidRPr="00E77383">
              <w:rPr>
                <w:rFonts w:ascii="Times New Roman" w:eastAsia="Times New Roman" w:hAnsi="Times New Roman" w:cs="Times New Roman"/>
                <w:sz w:val="24"/>
                <w:szCs w:val="24"/>
                <w:lang w:eastAsia="lv-LV"/>
              </w:rPr>
              <w:t>).</w:t>
            </w:r>
          </w:p>
          <w:p w14:paraId="3D6B2591" w14:textId="77777777" w:rsidR="00E30675" w:rsidRPr="009B5DF1" w:rsidRDefault="00E30675" w:rsidP="009B5DF1">
            <w:pPr>
              <w:pStyle w:val="Sarakstarindkopa"/>
              <w:spacing w:before="120" w:after="12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Minētā noteikumu projekta mērķis</w:t>
            </w:r>
            <w:r w:rsidR="00CC29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arī noteikt </w:t>
            </w:r>
            <w:r w:rsidRPr="00AB720B">
              <w:rPr>
                <w:rFonts w:ascii="Times New Roman" w:hAnsi="Times New Roman" w:cs="Times New Roman"/>
                <w:sz w:val="24"/>
                <w:szCs w:val="24"/>
              </w:rPr>
              <w:t xml:space="preserve">detalizētāku ārvalstīs izdoto </w:t>
            </w:r>
            <w:r w:rsidR="00CC29FB">
              <w:rPr>
                <w:rFonts w:ascii="Times New Roman" w:hAnsi="Times New Roman" w:cs="Times New Roman"/>
                <w:sz w:val="24"/>
                <w:szCs w:val="24"/>
              </w:rPr>
              <w:t>transportlīdzekļu (</w:t>
            </w:r>
            <w:r w:rsidRPr="00AB720B">
              <w:rPr>
                <w:rFonts w:ascii="Times New Roman" w:hAnsi="Times New Roman" w:cs="Times New Roman"/>
                <w:sz w:val="24"/>
                <w:szCs w:val="24"/>
              </w:rPr>
              <w:t>traktortehnikas</w:t>
            </w:r>
            <w:r w:rsidR="00CC29FB">
              <w:rPr>
                <w:rFonts w:ascii="Times New Roman" w:hAnsi="Times New Roman" w:cs="Times New Roman"/>
                <w:sz w:val="24"/>
                <w:szCs w:val="24"/>
              </w:rPr>
              <w:t>)</w:t>
            </w:r>
            <w:r w:rsidRPr="00AB720B">
              <w:rPr>
                <w:rFonts w:ascii="Times New Roman" w:hAnsi="Times New Roman" w:cs="Times New Roman"/>
                <w:sz w:val="24"/>
                <w:szCs w:val="24"/>
              </w:rPr>
              <w:t xml:space="preserve"> vadītāju apliecību apmaiņas kārtību</w:t>
            </w:r>
            <w:r w:rsidR="00CC29FB">
              <w:rPr>
                <w:rFonts w:ascii="Times New Roman" w:hAnsi="Times New Roman" w:cs="Times New Roman"/>
                <w:sz w:val="24"/>
                <w:szCs w:val="24"/>
              </w:rPr>
              <w:t>,</w:t>
            </w:r>
            <w:r w:rsidR="00CC29FB">
              <w:rPr>
                <w:rFonts w:ascii="Times New Roman" w:eastAsia="Times New Roman" w:hAnsi="Times New Roman" w:cs="Times New Roman"/>
                <w:sz w:val="24"/>
                <w:szCs w:val="24"/>
                <w:lang w:eastAsia="lv-LV"/>
              </w:rPr>
              <w:t xml:space="preserve"> lai Valsts tehniskās uzraudzības aģentūrai </w:t>
            </w:r>
            <w:r w:rsidR="00845C56" w:rsidRPr="00845C56">
              <w:rPr>
                <w:rFonts w:ascii="Times New Roman" w:eastAsia="Times New Roman" w:hAnsi="Times New Roman" w:cs="Times New Roman"/>
                <w:sz w:val="24"/>
                <w:szCs w:val="24"/>
                <w:lang w:eastAsia="lv-LV"/>
              </w:rPr>
              <w:t>(turpmāk – aģentūra)</w:t>
            </w:r>
            <w:r w:rsidR="00845C56">
              <w:rPr>
                <w:rFonts w:ascii="Times New Roman" w:eastAsia="Times New Roman" w:hAnsi="Times New Roman" w:cs="Times New Roman"/>
                <w:sz w:val="24"/>
                <w:szCs w:val="24"/>
                <w:lang w:eastAsia="lv-LV"/>
              </w:rPr>
              <w:t xml:space="preserve"> </w:t>
            </w:r>
            <w:r w:rsidR="00CC29FB">
              <w:rPr>
                <w:rFonts w:ascii="Times New Roman" w:eastAsia="Times New Roman" w:hAnsi="Times New Roman" w:cs="Times New Roman"/>
                <w:sz w:val="24"/>
                <w:szCs w:val="24"/>
                <w:lang w:eastAsia="lv-LV"/>
              </w:rPr>
              <w:t>nebūtu pārāk plaša rīcības brīvība.</w:t>
            </w:r>
          </w:p>
        </w:tc>
      </w:tr>
    </w:tbl>
    <w:p w14:paraId="04C38587"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14:paraId="2D084D01"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E64C41"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 Tiesību akta projekta izstrādes nepieciešamība</w:t>
            </w:r>
          </w:p>
        </w:tc>
      </w:tr>
      <w:tr w:rsidR="00BC33BF" w:rsidRPr="00144ADA" w14:paraId="0D78DD3B"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27EEEB7"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A98A3AB"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5CCBB202" w14:textId="77777777" w:rsidR="00305328" w:rsidRPr="00144ADA" w:rsidRDefault="00C14678" w:rsidP="00963E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63EA0">
              <w:rPr>
                <w:rFonts w:ascii="Times New Roman" w:eastAsia="Times New Roman" w:hAnsi="Times New Roman" w:cs="Times New Roman"/>
                <w:sz w:val="24"/>
                <w:szCs w:val="24"/>
                <w:lang w:eastAsia="lv-LV"/>
              </w:rPr>
              <w:t>N</w:t>
            </w:r>
            <w:r w:rsidR="00B323E0" w:rsidRPr="00144ADA">
              <w:rPr>
                <w:rFonts w:ascii="Times New Roman" w:eastAsia="Times New Roman" w:hAnsi="Times New Roman" w:cs="Times New Roman"/>
                <w:sz w:val="24"/>
                <w:szCs w:val="24"/>
                <w:lang w:eastAsia="lv-LV"/>
              </w:rPr>
              <w:t>oteikumu</w:t>
            </w:r>
            <w:r w:rsidR="00D67A53" w:rsidRPr="00144ADA">
              <w:rPr>
                <w:rFonts w:ascii="Times New Roman" w:eastAsia="Times New Roman" w:hAnsi="Times New Roman" w:cs="Times New Roman"/>
                <w:sz w:val="24"/>
                <w:szCs w:val="24"/>
                <w:lang w:eastAsia="lv-LV"/>
              </w:rPr>
              <w:t xml:space="preserve"> projekts ir sagatavots, pamatojoties uz Ceļu satiksmes likuma 22.</w:t>
            </w:r>
            <w:r w:rsidR="00D67A53" w:rsidRPr="00144ADA">
              <w:rPr>
                <w:rFonts w:ascii="Times New Roman" w:eastAsia="Times New Roman" w:hAnsi="Times New Roman" w:cs="Times New Roman"/>
                <w:sz w:val="24"/>
                <w:szCs w:val="24"/>
                <w:vertAlign w:val="superscript"/>
                <w:lang w:eastAsia="lv-LV"/>
              </w:rPr>
              <w:t> </w:t>
            </w:r>
            <w:r w:rsidR="00D67A53" w:rsidRPr="00144ADA">
              <w:rPr>
                <w:rFonts w:ascii="Times New Roman" w:eastAsia="Times New Roman" w:hAnsi="Times New Roman" w:cs="Times New Roman"/>
                <w:sz w:val="24"/>
                <w:szCs w:val="24"/>
                <w:lang w:eastAsia="lv-LV"/>
              </w:rPr>
              <w:t xml:space="preserve">panta </w:t>
            </w:r>
            <w:r w:rsidR="006C71D4" w:rsidRPr="00144ADA">
              <w:rPr>
                <w:rFonts w:ascii="Times New Roman" w:eastAsia="Times New Roman" w:hAnsi="Times New Roman" w:cs="Times New Roman"/>
                <w:sz w:val="24"/>
                <w:szCs w:val="24"/>
                <w:lang w:eastAsia="lv-LV"/>
              </w:rPr>
              <w:t>otro daļu</w:t>
            </w:r>
            <w:r w:rsidR="004710A0">
              <w:rPr>
                <w:rFonts w:ascii="Times New Roman" w:eastAsia="Times New Roman" w:hAnsi="Times New Roman" w:cs="Times New Roman"/>
                <w:sz w:val="24"/>
                <w:szCs w:val="24"/>
                <w:lang w:eastAsia="lv-LV"/>
              </w:rPr>
              <w:t xml:space="preserve"> un</w:t>
            </w:r>
            <w:r w:rsidR="006C71D4" w:rsidRPr="00144ADA">
              <w:rPr>
                <w:rFonts w:ascii="Times New Roman" w:eastAsia="Times New Roman" w:hAnsi="Times New Roman" w:cs="Times New Roman"/>
                <w:sz w:val="24"/>
                <w:szCs w:val="24"/>
                <w:lang w:eastAsia="lv-LV"/>
              </w:rPr>
              <w:t xml:space="preserve"> 25.</w:t>
            </w:r>
            <w:r w:rsidR="005D0090">
              <w:rPr>
                <w:rFonts w:ascii="Times New Roman" w:eastAsia="Times New Roman" w:hAnsi="Times New Roman" w:cs="Times New Roman"/>
                <w:sz w:val="24"/>
                <w:szCs w:val="24"/>
                <w:lang w:eastAsia="lv-LV"/>
              </w:rPr>
              <w:t> </w:t>
            </w:r>
            <w:r w:rsidR="006C71D4" w:rsidRPr="00144ADA">
              <w:rPr>
                <w:rFonts w:ascii="Times New Roman" w:eastAsia="Times New Roman" w:hAnsi="Times New Roman" w:cs="Times New Roman"/>
                <w:sz w:val="24"/>
                <w:szCs w:val="24"/>
                <w:lang w:eastAsia="lv-LV"/>
              </w:rPr>
              <w:t xml:space="preserve">panta ceturto daļu. </w:t>
            </w:r>
          </w:p>
        </w:tc>
      </w:tr>
      <w:tr w:rsidR="00BC33BF" w:rsidRPr="00144ADA" w14:paraId="4B5D360A" w14:textId="77777777" w:rsidTr="00C7407C">
        <w:tc>
          <w:tcPr>
            <w:tcW w:w="300" w:type="pct"/>
            <w:tcBorders>
              <w:top w:val="outset" w:sz="6" w:space="0" w:color="414142"/>
              <w:left w:val="outset" w:sz="6" w:space="0" w:color="414142"/>
              <w:bottom w:val="outset" w:sz="6" w:space="0" w:color="414142"/>
              <w:right w:val="outset" w:sz="6" w:space="0" w:color="414142"/>
            </w:tcBorders>
            <w:hideMark/>
          </w:tcPr>
          <w:p w14:paraId="70CBE67D"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956433E" w14:textId="77777777" w:rsidR="00305328" w:rsidRPr="00AB720B" w:rsidRDefault="00305328" w:rsidP="00305328">
            <w:pPr>
              <w:spacing w:after="0" w:line="240" w:lineRule="auto"/>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tcPr>
          <w:p w14:paraId="5D5E88D9" w14:textId="010B2F7D" w:rsidR="00C7407C" w:rsidRDefault="00C14678" w:rsidP="00C04E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7407C" w:rsidRPr="00AB720B">
              <w:rPr>
                <w:rFonts w:ascii="Times New Roman" w:eastAsia="Times New Roman" w:hAnsi="Times New Roman" w:cs="Times New Roman"/>
                <w:sz w:val="24"/>
                <w:szCs w:val="24"/>
                <w:lang w:eastAsia="lv-LV"/>
              </w:rPr>
              <w:t xml:space="preserve">Šobrīd prasības traktortehnikas vadītāja tiesību iegūšanai un atjaunošanai, kā arī traktortehnikas vadītāja apliecības izsniegšanas, apmaiņas, atjaunošanas </w:t>
            </w:r>
            <w:r w:rsidR="009B09AA">
              <w:rPr>
                <w:rFonts w:ascii="Times New Roman" w:eastAsia="Times New Roman" w:hAnsi="Times New Roman" w:cs="Times New Roman"/>
                <w:sz w:val="24"/>
                <w:szCs w:val="24"/>
                <w:lang w:eastAsia="lv-LV"/>
              </w:rPr>
              <w:t xml:space="preserve">kārtību un termiņus </w:t>
            </w:r>
            <w:r w:rsidR="00C7407C" w:rsidRPr="00AB720B">
              <w:rPr>
                <w:rFonts w:ascii="Times New Roman" w:eastAsia="Times New Roman" w:hAnsi="Times New Roman" w:cs="Times New Roman"/>
                <w:sz w:val="24"/>
                <w:szCs w:val="24"/>
                <w:lang w:eastAsia="lv-LV"/>
              </w:rPr>
              <w:t>un iznīcināšanas kārtību, kā arī gadījumus, kad vadītāja apliecība</w:t>
            </w:r>
            <w:r w:rsidR="004710A0" w:rsidRPr="00AB720B">
              <w:rPr>
                <w:rFonts w:ascii="Times New Roman" w:eastAsia="Times New Roman" w:hAnsi="Times New Roman" w:cs="Times New Roman"/>
                <w:sz w:val="24"/>
                <w:szCs w:val="24"/>
                <w:lang w:eastAsia="lv-LV"/>
              </w:rPr>
              <w:t xml:space="preserve"> iznīcināma</w:t>
            </w:r>
            <w:r w:rsidR="00C7407C" w:rsidRPr="00AB720B">
              <w:rPr>
                <w:rFonts w:ascii="Times New Roman" w:eastAsia="Times New Roman" w:hAnsi="Times New Roman" w:cs="Times New Roman"/>
                <w:sz w:val="24"/>
                <w:szCs w:val="24"/>
                <w:lang w:eastAsia="lv-LV"/>
              </w:rPr>
              <w:t xml:space="preserve">, </w:t>
            </w:r>
            <w:r w:rsidR="009B09AA">
              <w:rPr>
                <w:rFonts w:ascii="Times New Roman" w:eastAsia="Times New Roman" w:hAnsi="Times New Roman" w:cs="Times New Roman"/>
                <w:sz w:val="24"/>
                <w:szCs w:val="24"/>
                <w:lang w:eastAsia="lv-LV"/>
              </w:rPr>
              <w:t xml:space="preserve">un minimālās prasības mehāniskā transportlīdzekļa vadītāja profesionālās kvalifikācijas iegūšanai </w:t>
            </w:r>
            <w:r w:rsidR="00C7407C" w:rsidRPr="00AB720B">
              <w:rPr>
                <w:rFonts w:ascii="Times New Roman" w:eastAsia="Times New Roman" w:hAnsi="Times New Roman" w:cs="Times New Roman"/>
                <w:sz w:val="24"/>
                <w:szCs w:val="24"/>
                <w:lang w:eastAsia="lv-LV"/>
              </w:rPr>
              <w:t>nosaka Ministru kabineta 2018.</w:t>
            </w:r>
            <w:r w:rsidR="005D0090">
              <w:rPr>
                <w:rFonts w:ascii="Times New Roman" w:eastAsia="Times New Roman" w:hAnsi="Times New Roman" w:cs="Times New Roman"/>
                <w:sz w:val="24"/>
                <w:szCs w:val="24"/>
                <w:lang w:eastAsia="lv-LV"/>
              </w:rPr>
              <w:t> </w:t>
            </w:r>
            <w:r w:rsidR="00C7407C" w:rsidRPr="00AB720B">
              <w:rPr>
                <w:rFonts w:ascii="Times New Roman" w:eastAsia="Times New Roman" w:hAnsi="Times New Roman" w:cs="Times New Roman"/>
                <w:sz w:val="24"/>
                <w:szCs w:val="24"/>
                <w:lang w:eastAsia="lv-LV"/>
              </w:rPr>
              <w:t xml:space="preserve">gada 28. augusta noteikumi Nr.551 </w:t>
            </w:r>
            <w:r w:rsidR="00C7407C" w:rsidRPr="00AB720B">
              <w:rPr>
                <w:rFonts w:ascii="Times New Roman" w:eastAsia="Times New Roman" w:hAnsi="Times New Roman" w:cs="Times New Roman"/>
                <w:sz w:val="24"/>
                <w:szCs w:val="24"/>
                <w:lang w:eastAsia="lv-LV"/>
              </w:rPr>
              <w:lastRenderedPageBreak/>
              <w:t>„Traktortehnikas vadītāja tiesību iegūšanas un atjaunošanas, kā arī traktortehnikas vadītāja apliecības izsniegšanas, apmaiņas, atjaunošanas un iznīcināšanas kārtība” (turpmāk – noteikumi Nr. 551</w:t>
            </w:r>
            <w:r w:rsidR="006819F9" w:rsidRPr="00AB720B">
              <w:rPr>
                <w:rFonts w:ascii="Times New Roman" w:eastAsia="Times New Roman" w:hAnsi="Times New Roman" w:cs="Times New Roman"/>
                <w:sz w:val="24"/>
                <w:szCs w:val="24"/>
                <w:lang w:eastAsia="lv-LV"/>
              </w:rPr>
              <w:t>)</w:t>
            </w:r>
            <w:r w:rsidR="00C7407C" w:rsidRPr="00AB720B">
              <w:rPr>
                <w:rFonts w:ascii="Times New Roman" w:eastAsia="Times New Roman" w:hAnsi="Times New Roman" w:cs="Times New Roman"/>
                <w:sz w:val="24"/>
                <w:szCs w:val="24"/>
                <w:lang w:eastAsia="lv-LV"/>
              </w:rPr>
              <w:t xml:space="preserve">. </w:t>
            </w:r>
          </w:p>
          <w:p w14:paraId="0EB4D92F" w14:textId="77777777" w:rsidR="00C04EF7" w:rsidRPr="00AB720B" w:rsidRDefault="00C04EF7" w:rsidP="00C04EF7">
            <w:pPr>
              <w:spacing w:after="0" w:line="240" w:lineRule="auto"/>
              <w:jc w:val="both"/>
              <w:rPr>
                <w:rFonts w:ascii="Times New Roman" w:eastAsia="Times New Roman" w:hAnsi="Times New Roman" w:cs="Times New Roman"/>
                <w:sz w:val="24"/>
                <w:szCs w:val="24"/>
                <w:lang w:eastAsia="lv-LV"/>
              </w:rPr>
            </w:pPr>
          </w:p>
          <w:p w14:paraId="4AFC8636" w14:textId="73F5D7CC" w:rsidR="00D93F2D" w:rsidRDefault="00C14678" w:rsidP="00C04EF7">
            <w:pPr>
              <w:pStyle w:val="Sarakstarindkopa"/>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005D0090">
              <w:rPr>
                <w:rFonts w:ascii="Times New Roman" w:eastAsia="Times New Roman" w:hAnsi="Times New Roman" w:cs="Times New Roman"/>
                <w:sz w:val="24"/>
                <w:szCs w:val="24"/>
                <w:lang w:eastAsia="lv-LV"/>
              </w:rPr>
              <w:t xml:space="preserve">2019. gada 14. maijā </w:t>
            </w:r>
            <w:r w:rsidR="006657E4">
              <w:rPr>
                <w:rFonts w:ascii="Times New Roman" w:eastAsia="Times New Roman" w:hAnsi="Times New Roman" w:cs="Times New Roman"/>
                <w:sz w:val="24"/>
                <w:szCs w:val="24"/>
                <w:lang w:eastAsia="lv-LV"/>
              </w:rPr>
              <w:t xml:space="preserve">stājās </w:t>
            </w:r>
            <w:r w:rsidR="005D0090">
              <w:rPr>
                <w:rFonts w:ascii="Times New Roman" w:eastAsia="Times New Roman" w:hAnsi="Times New Roman" w:cs="Times New Roman"/>
                <w:sz w:val="24"/>
                <w:szCs w:val="24"/>
                <w:lang w:eastAsia="lv-LV"/>
              </w:rPr>
              <w:t>spēkā grozījumi</w:t>
            </w:r>
            <w:r w:rsidR="005D0090" w:rsidRPr="005D283C">
              <w:rPr>
                <w:rFonts w:ascii="Times New Roman" w:eastAsia="Times New Roman" w:hAnsi="Times New Roman" w:cs="Times New Roman"/>
                <w:sz w:val="24"/>
                <w:szCs w:val="24"/>
                <w:lang w:eastAsia="lv-LV"/>
              </w:rPr>
              <w:t xml:space="preserve"> </w:t>
            </w:r>
            <w:r w:rsidR="005D0090">
              <w:rPr>
                <w:rFonts w:ascii="Times New Roman" w:eastAsia="Times New Roman" w:hAnsi="Times New Roman" w:cs="Times New Roman"/>
                <w:sz w:val="24"/>
                <w:szCs w:val="24"/>
                <w:lang w:eastAsia="lv-LV"/>
              </w:rPr>
              <w:t>l</w:t>
            </w:r>
            <w:r w:rsidR="005D0090" w:rsidRPr="005D283C">
              <w:rPr>
                <w:rFonts w:ascii="Times New Roman" w:eastAsia="Times New Roman" w:hAnsi="Times New Roman" w:cs="Times New Roman"/>
                <w:sz w:val="24"/>
                <w:szCs w:val="24"/>
                <w:lang w:eastAsia="lv-LV"/>
              </w:rPr>
              <w:t>ikumā “Par reglamentētajām profesijām un profesionālās kvalifikācijas atzīšanu”</w:t>
            </w:r>
            <w:r w:rsidR="005D0090">
              <w:rPr>
                <w:rFonts w:ascii="Times New Roman" w:eastAsia="Times New Roman" w:hAnsi="Times New Roman" w:cs="Times New Roman"/>
                <w:sz w:val="24"/>
                <w:szCs w:val="24"/>
                <w:lang w:eastAsia="lv-LV"/>
              </w:rPr>
              <w:t>, ar kuriem no minētā likuma</w:t>
            </w:r>
            <w:r w:rsidR="00D93F2D" w:rsidRPr="00B308CD">
              <w:rPr>
                <w:rFonts w:ascii="Times New Roman" w:eastAsia="Times New Roman" w:hAnsi="Times New Roman" w:cs="Times New Roman"/>
                <w:sz w:val="24"/>
                <w:szCs w:val="24"/>
                <w:lang w:eastAsia="lv-LV"/>
              </w:rPr>
              <w:t xml:space="preserve"> </w:t>
            </w:r>
            <w:r w:rsidR="005D0090">
              <w:rPr>
                <w:rFonts w:ascii="Times New Roman" w:eastAsia="Times New Roman" w:hAnsi="Times New Roman" w:cs="Times New Roman"/>
                <w:sz w:val="24"/>
                <w:szCs w:val="24"/>
                <w:lang w:eastAsia="lv-LV"/>
              </w:rPr>
              <w:t>ir izslēgta</w:t>
            </w:r>
            <w:r w:rsidR="00D93F2D" w:rsidRPr="005D283C">
              <w:rPr>
                <w:rFonts w:ascii="Times New Roman" w:eastAsia="Times New Roman" w:hAnsi="Times New Roman" w:cs="Times New Roman"/>
                <w:sz w:val="24"/>
                <w:szCs w:val="24"/>
                <w:lang w:eastAsia="lv-LV"/>
              </w:rPr>
              <w:t xml:space="preserve"> 18. panta pirm</w:t>
            </w:r>
            <w:r w:rsidR="005D0090">
              <w:rPr>
                <w:rFonts w:ascii="Times New Roman" w:eastAsia="Times New Roman" w:hAnsi="Times New Roman" w:cs="Times New Roman"/>
                <w:sz w:val="24"/>
                <w:szCs w:val="24"/>
                <w:lang w:eastAsia="lv-LV"/>
              </w:rPr>
              <w:t>ā</w:t>
            </w:r>
            <w:r w:rsidR="00D93F2D" w:rsidRPr="005D283C">
              <w:rPr>
                <w:rFonts w:ascii="Times New Roman" w:eastAsia="Times New Roman" w:hAnsi="Times New Roman" w:cs="Times New Roman"/>
                <w:sz w:val="24"/>
                <w:szCs w:val="24"/>
                <w:lang w:eastAsia="lv-LV"/>
              </w:rPr>
              <w:t xml:space="preserve"> daļ</w:t>
            </w:r>
            <w:r w:rsidR="005D0090">
              <w:rPr>
                <w:rFonts w:ascii="Times New Roman" w:eastAsia="Times New Roman" w:hAnsi="Times New Roman" w:cs="Times New Roman"/>
                <w:sz w:val="24"/>
                <w:szCs w:val="24"/>
                <w:lang w:eastAsia="lv-LV"/>
              </w:rPr>
              <w:t>a</w:t>
            </w:r>
            <w:r w:rsidR="00D93F2D" w:rsidRPr="005D283C">
              <w:rPr>
                <w:rFonts w:ascii="Times New Roman" w:eastAsia="Times New Roman" w:hAnsi="Times New Roman" w:cs="Times New Roman"/>
                <w:sz w:val="24"/>
                <w:szCs w:val="24"/>
                <w:lang w:eastAsia="lv-LV"/>
              </w:rPr>
              <w:t xml:space="preserve"> un 19. </w:t>
            </w:r>
            <w:r w:rsidR="005D0090" w:rsidRPr="005D283C">
              <w:rPr>
                <w:rFonts w:ascii="Times New Roman" w:eastAsia="Times New Roman" w:hAnsi="Times New Roman" w:cs="Times New Roman"/>
                <w:sz w:val="24"/>
                <w:szCs w:val="24"/>
                <w:lang w:eastAsia="lv-LV"/>
              </w:rPr>
              <w:t>pant</w:t>
            </w:r>
            <w:r w:rsidR="005D0090">
              <w:rPr>
                <w:rFonts w:ascii="Times New Roman" w:eastAsia="Times New Roman" w:hAnsi="Times New Roman" w:cs="Times New Roman"/>
                <w:sz w:val="24"/>
                <w:szCs w:val="24"/>
                <w:lang w:eastAsia="lv-LV"/>
              </w:rPr>
              <w:t>s</w:t>
            </w:r>
            <w:r w:rsidR="00D93F2D" w:rsidRPr="005D283C">
              <w:rPr>
                <w:rFonts w:ascii="Times New Roman" w:eastAsia="Times New Roman" w:hAnsi="Times New Roman" w:cs="Times New Roman"/>
                <w:sz w:val="24"/>
                <w:szCs w:val="24"/>
                <w:lang w:eastAsia="lv-LV"/>
              </w:rPr>
              <w:t xml:space="preserve">, </w:t>
            </w:r>
            <w:r w:rsidR="00271A9A">
              <w:rPr>
                <w:rFonts w:ascii="Times New Roman" w:eastAsia="Times New Roman" w:hAnsi="Times New Roman" w:cs="Times New Roman"/>
                <w:sz w:val="24"/>
                <w:szCs w:val="24"/>
                <w:lang w:eastAsia="lv-LV"/>
              </w:rPr>
              <w:t>tāpēc</w:t>
            </w:r>
            <w:r w:rsidR="00D93F2D" w:rsidRPr="005D283C">
              <w:rPr>
                <w:rFonts w:ascii="Times New Roman" w:eastAsia="Times New Roman" w:hAnsi="Times New Roman" w:cs="Times New Roman"/>
                <w:sz w:val="24"/>
                <w:szCs w:val="24"/>
                <w:lang w:eastAsia="lv-LV"/>
              </w:rPr>
              <w:t xml:space="preserve"> mehāniskā transportlīdzekļa vadītājs, kura specialitāte ir traktortehnikas vadītājs, minētā likuma izpratnē vairs </w:t>
            </w:r>
            <w:r w:rsidR="005D0090">
              <w:rPr>
                <w:rFonts w:ascii="Times New Roman" w:eastAsia="Times New Roman" w:hAnsi="Times New Roman" w:cs="Times New Roman"/>
                <w:sz w:val="24"/>
                <w:szCs w:val="24"/>
                <w:lang w:eastAsia="lv-LV"/>
              </w:rPr>
              <w:t>nav</w:t>
            </w:r>
            <w:r w:rsidR="005D0090" w:rsidRPr="005D283C">
              <w:rPr>
                <w:rFonts w:ascii="Times New Roman" w:eastAsia="Times New Roman" w:hAnsi="Times New Roman" w:cs="Times New Roman"/>
                <w:sz w:val="24"/>
                <w:szCs w:val="24"/>
                <w:lang w:eastAsia="lv-LV"/>
              </w:rPr>
              <w:t xml:space="preserve"> </w:t>
            </w:r>
            <w:r w:rsidR="00D93F2D" w:rsidRPr="005D283C">
              <w:rPr>
                <w:rFonts w:ascii="Times New Roman" w:eastAsia="Times New Roman" w:hAnsi="Times New Roman" w:cs="Times New Roman"/>
                <w:sz w:val="24"/>
                <w:szCs w:val="24"/>
                <w:lang w:eastAsia="lv-LV"/>
              </w:rPr>
              <w:t xml:space="preserve">reglamentēta profesija. </w:t>
            </w:r>
            <w:r w:rsidR="00271A9A">
              <w:rPr>
                <w:rFonts w:ascii="Times New Roman" w:hAnsi="Times New Roman" w:cs="Times New Roman"/>
                <w:sz w:val="24"/>
                <w:szCs w:val="24"/>
              </w:rPr>
              <w:t>Ievērojot šo likuma grozījumu,</w:t>
            </w:r>
            <w:r w:rsidR="00D93F2D" w:rsidRPr="009B5DF1">
              <w:rPr>
                <w:rFonts w:ascii="Times New Roman" w:hAnsi="Times New Roman" w:cs="Times New Roman"/>
                <w:sz w:val="24"/>
                <w:szCs w:val="24"/>
              </w:rPr>
              <w:t xml:space="preserve"> noteikum</w:t>
            </w:r>
            <w:r w:rsidR="00A34B8F">
              <w:rPr>
                <w:rFonts w:ascii="Times New Roman" w:hAnsi="Times New Roman" w:cs="Times New Roman"/>
                <w:sz w:val="24"/>
                <w:szCs w:val="24"/>
              </w:rPr>
              <w:t xml:space="preserve">u norādē, uz kāda likuma pamata noteikumi ir izdoti, </w:t>
            </w:r>
            <w:r w:rsidR="00D93F2D" w:rsidRPr="009B5DF1">
              <w:rPr>
                <w:rFonts w:ascii="Times New Roman" w:hAnsi="Times New Roman" w:cs="Times New Roman"/>
                <w:sz w:val="24"/>
                <w:szCs w:val="24"/>
              </w:rPr>
              <w:t>tiek svītrota atsauce uz likuma 18.panta pirmās daļas 1.punktu, kā arī noteikumu</w:t>
            </w:r>
            <w:r w:rsidR="006119C3">
              <w:rPr>
                <w:rFonts w:ascii="Times New Roman" w:hAnsi="Times New Roman" w:cs="Times New Roman"/>
                <w:sz w:val="24"/>
                <w:szCs w:val="24"/>
              </w:rPr>
              <w:t xml:space="preserve"> Nr.551</w:t>
            </w:r>
            <w:r w:rsidR="00D93F2D" w:rsidRPr="009B5DF1">
              <w:rPr>
                <w:rFonts w:ascii="Times New Roman" w:hAnsi="Times New Roman" w:cs="Times New Roman"/>
                <w:sz w:val="24"/>
                <w:szCs w:val="24"/>
              </w:rPr>
              <w:t xml:space="preserve"> </w:t>
            </w:r>
            <w:r w:rsidR="006657E4">
              <w:rPr>
                <w:rFonts w:ascii="Times New Roman" w:hAnsi="Times New Roman" w:cs="Times New Roman"/>
                <w:sz w:val="24"/>
                <w:szCs w:val="24"/>
              </w:rPr>
              <w:t>1.4. ap</w:t>
            </w:r>
            <w:r w:rsidR="00C704C2">
              <w:rPr>
                <w:rFonts w:ascii="Times New Roman" w:hAnsi="Times New Roman" w:cs="Times New Roman"/>
                <w:sz w:val="24"/>
                <w:szCs w:val="24"/>
              </w:rPr>
              <w:t xml:space="preserve">akšpunkts un </w:t>
            </w:r>
            <w:r w:rsidR="00D93F2D" w:rsidRPr="009B5DF1">
              <w:rPr>
                <w:rFonts w:ascii="Times New Roman" w:hAnsi="Times New Roman" w:cs="Times New Roman"/>
                <w:sz w:val="24"/>
                <w:szCs w:val="24"/>
              </w:rPr>
              <w:t>13.</w:t>
            </w:r>
            <w:r w:rsidR="00C704C2">
              <w:rPr>
                <w:rFonts w:ascii="Times New Roman" w:hAnsi="Times New Roman" w:cs="Times New Roman"/>
                <w:sz w:val="24"/>
                <w:szCs w:val="24"/>
              </w:rPr>
              <w:t xml:space="preserve"> </w:t>
            </w:r>
            <w:r w:rsidR="00D93F2D" w:rsidRPr="009B5DF1">
              <w:rPr>
                <w:rFonts w:ascii="Times New Roman" w:hAnsi="Times New Roman" w:cs="Times New Roman"/>
                <w:sz w:val="24"/>
                <w:szCs w:val="24"/>
              </w:rPr>
              <w:t xml:space="preserve">punkts par traktortehnikas </w:t>
            </w:r>
            <w:r w:rsidR="005D0090" w:rsidRPr="009B5DF1">
              <w:rPr>
                <w:rFonts w:ascii="Times New Roman" w:hAnsi="Times New Roman" w:cs="Times New Roman"/>
                <w:sz w:val="24"/>
                <w:szCs w:val="24"/>
              </w:rPr>
              <w:t>vadītāj</w:t>
            </w:r>
            <w:r w:rsidR="005D0090">
              <w:rPr>
                <w:rFonts w:ascii="Times New Roman" w:hAnsi="Times New Roman" w:cs="Times New Roman"/>
                <w:sz w:val="24"/>
                <w:szCs w:val="24"/>
              </w:rPr>
              <w:t>a</w:t>
            </w:r>
            <w:r w:rsidR="005D0090" w:rsidRPr="009B5DF1">
              <w:rPr>
                <w:rFonts w:ascii="Times New Roman" w:hAnsi="Times New Roman" w:cs="Times New Roman"/>
                <w:sz w:val="24"/>
                <w:szCs w:val="24"/>
              </w:rPr>
              <w:t xml:space="preserve"> </w:t>
            </w:r>
            <w:r w:rsidR="00D93F2D" w:rsidRPr="009B5DF1">
              <w:rPr>
                <w:rFonts w:ascii="Times New Roman" w:hAnsi="Times New Roman" w:cs="Times New Roman"/>
                <w:sz w:val="24"/>
                <w:szCs w:val="24"/>
              </w:rPr>
              <w:t>apliecības atbilstību profesionālo kvalifikāciju</w:t>
            </w:r>
            <w:r w:rsidR="005D0090">
              <w:rPr>
                <w:rFonts w:ascii="Times New Roman" w:hAnsi="Times New Roman" w:cs="Times New Roman"/>
                <w:sz w:val="24"/>
                <w:szCs w:val="24"/>
              </w:rPr>
              <w:t xml:space="preserve"> apliecinošam</w:t>
            </w:r>
            <w:r w:rsidR="00D93F2D" w:rsidRPr="009B5DF1">
              <w:rPr>
                <w:rFonts w:ascii="Times New Roman" w:hAnsi="Times New Roman" w:cs="Times New Roman"/>
                <w:sz w:val="24"/>
                <w:szCs w:val="24"/>
              </w:rPr>
              <w:t xml:space="preserve"> 5.</w:t>
            </w:r>
            <w:r w:rsidR="005D0090">
              <w:rPr>
                <w:rFonts w:ascii="Times New Roman" w:hAnsi="Times New Roman" w:cs="Times New Roman"/>
                <w:sz w:val="24"/>
                <w:szCs w:val="24"/>
              </w:rPr>
              <w:t> </w:t>
            </w:r>
            <w:r w:rsidR="00D93F2D" w:rsidRPr="009B5DF1">
              <w:rPr>
                <w:rFonts w:ascii="Times New Roman" w:hAnsi="Times New Roman" w:cs="Times New Roman"/>
                <w:sz w:val="24"/>
                <w:szCs w:val="24"/>
              </w:rPr>
              <w:t xml:space="preserve">līmeņa dokumentam. </w:t>
            </w:r>
          </w:p>
          <w:p w14:paraId="54B5B0EA" w14:textId="77777777" w:rsidR="00513F56" w:rsidRPr="009B5DF1" w:rsidRDefault="00513F56" w:rsidP="009B5DF1">
            <w:pPr>
              <w:pStyle w:val="Sarakstarindkopa"/>
              <w:spacing w:before="120" w:after="120" w:line="240" w:lineRule="auto"/>
              <w:ind w:left="0"/>
              <w:jc w:val="both"/>
              <w:rPr>
                <w:rFonts w:ascii="Times New Roman" w:hAnsi="Times New Roman" w:cs="Times New Roman"/>
                <w:sz w:val="24"/>
                <w:szCs w:val="24"/>
              </w:rPr>
            </w:pPr>
          </w:p>
          <w:p w14:paraId="5950DF0B" w14:textId="28237C97" w:rsidR="000E2E39" w:rsidRDefault="00C14678" w:rsidP="00C04EF7">
            <w:pPr>
              <w:pStyle w:val="Sarakstarindkopa"/>
              <w:spacing w:after="0" w:line="240" w:lineRule="auto"/>
              <w:ind w:lef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F72B6">
              <w:rPr>
                <w:rFonts w:ascii="Times New Roman" w:eastAsia="Times New Roman" w:hAnsi="Times New Roman" w:cs="Times New Roman"/>
                <w:sz w:val="24"/>
                <w:szCs w:val="24"/>
                <w:lang w:eastAsia="lv-LV"/>
              </w:rPr>
              <w:t>Noteikumu</w:t>
            </w:r>
            <w:r w:rsidR="001D3252">
              <w:rPr>
                <w:rFonts w:ascii="Times New Roman" w:eastAsia="Times New Roman" w:hAnsi="Times New Roman" w:cs="Times New Roman"/>
                <w:sz w:val="24"/>
                <w:szCs w:val="24"/>
                <w:lang w:eastAsia="lv-LV"/>
              </w:rPr>
              <w:t xml:space="preserve"> projekta </w:t>
            </w:r>
            <w:r w:rsidR="00705CE7">
              <w:rPr>
                <w:rFonts w:ascii="Times New Roman" w:eastAsia="Times New Roman" w:hAnsi="Times New Roman" w:cs="Times New Roman"/>
                <w:sz w:val="24"/>
                <w:szCs w:val="24"/>
                <w:lang w:eastAsia="lv-LV"/>
              </w:rPr>
              <w:t>4</w:t>
            </w:r>
            <w:r w:rsidR="001D3252">
              <w:rPr>
                <w:rFonts w:ascii="Times New Roman" w:eastAsia="Times New Roman" w:hAnsi="Times New Roman" w:cs="Times New Roman"/>
                <w:sz w:val="24"/>
                <w:szCs w:val="24"/>
                <w:lang w:eastAsia="lv-LV"/>
              </w:rPr>
              <w:t>. punkts precizē braukšanas eksāmena figūru “garāža” izpildi. Šobrīd noteikumi Nr.</w:t>
            </w:r>
            <w:r w:rsidR="00997626">
              <w:rPr>
                <w:rFonts w:ascii="Times New Roman" w:eastAsia="Times New Roman" w:hAnsi="Times New Roman" w:cs="Times New Roman"/>
                <w:sz w:val="24"/>
                <w:szCs w:val="24"/>
                <w:lang w:eastAsia="lv-LV"/>
              </w:rPr>
              <w:t> </w:t>
            </w:r>
            <w:r w:rsidR="001D3252">
              <w:rPr>
                <w:rFonts w:ascii="Times New Roman" w:eastAsia="Times New Roman" w:hAnsi="Times New Roman" w:cs="Times New Roman"/>
                <w:sz w:val="24"/>
                <w:szCs w:val="24"/>
                <w:lang w:eastAsia="lv-LV"/>
              </w:rPr>
              <w:t>551 paredz, ka šī figūra ir jāizpilda</w:t>
            </w:r>
            <w:r w:rsidR="00271A9A">
              <w:rPr>
                <w:rFonts w:ascii="Times New Roman" w:eastAsia="Times New Roman" w:hAnsi="Times New Roman" w:cs="Times New Roman"/>
                <w:sz w:val="24"/>
                <w:szCs w:val="24"/>
                <w:lang w:eastAsia="lv-LV"/>
              </w:rPr>
              <w:t>,</w:t>
            </w:r>
            <w:r w:rsidR="001D3252">
              <w:rPr>
                <w:rFonts w:ascii="Times New Roman" w:eastAsia="Times New Roman" w:hAnsi="Times New Roman" w:cs="Times New Roman"/>
                <w:sz w:val="24"/>
                <w:szCs w:val="24"/>
                <w:lang w:eastAsia="lv-LV"/>
              </w:rPr>
              <w:t xml:space="preserve"> braucot ar traktortehniku uz priekšu un atpakaļgaitā. Praksē ir pierādījies, ka š</w:t>
            </w:r>
            <w:r w:rsidR="00997626">
              <w:rPr>
                <w:rFonts w:ascii="Times New Roman" w:eastAsia="Times New Roman" w:hAnsi="Times New Roman" w:cs="Times New Roman"/>
                <w:sz w:val="24"/>
                <w:szCs w:val="24"/>
                <w:lang w:eastAsia="lv-LV"/>
              </w:rPr>
              <w:t>īs</w:t>
            </w:r>
            <w:r w:rsidR="001D3252">
              <w:rPr>
                <w:rFonts w:ascii="Times New Roman" w:eastAsia="Times New Roman" w:hAnsi="Times New Roman" w:cs="Times New Roman"/>
                <w:sz w:val="24"/>
                <w:szCs w:val="24"/>
                <w:lang w:eastAsia="lv-LV"/>
              </w:rPr>
              <w:t xml:space="preserve"> figūr</w:t>
            </w:r>
            <w:r w:rsidR="00997626">
              <w:rPr>
                <w:rFonts w:ascii="Times New Roman" w:eastAsia="Times New Roman" w:hAnsi="Times New Roman" w:cs="Times New Roman"/>
                <w:sz w:val="24"/>
                <w:szCs w:val="24"/>
                <w:lang w:eastAsia="lv-LV"/>
              </w:rPr>
              <w:t xml:space="preserve">as izpilde, </w:t>
            </w:r>
            <w:r w:rsidR="001D3252">
              <w:rPr>
                <w:rFonts w:ascii="Times New Roman" w:eastAsia="Times New Roman" w:hAnsi="Times New Roman" w:cs="Times New Roman"/>
                <w:sz w:val="24"/>
                <w:szCs w:val="24"/>
                <w:lang w:eastAsia="lv-LV"/>
              </w:rPr>
              <w:t>braucot uz priekšu</w:t>
            </w:r>
            <w:r w:rsidR="00997626">
              <w:rPr>
                <w:rFonts w:ascii="Times New Roman" w:eastAsia="Times New Roman" w:hAnsi="Times New Roman" w:cs="Times New Roman"/>
                <w:sz w:val="24"/>
                <w:szCs w:val="24"/>
                <w:lang w:eastAsia="lv-LV"/>
              </w:rPr>
              <w:t>,</w:t>
            </w:r>
            <w:r w:rsidR="001D3252">
              <w:rPr>
                <w:rFonts w:ascii="Times New Roman" w:eastAsia="Times New Roman" w:hAnsi="Times New Roman" w:cs="Times New Roman"/>
                <w:sz w:val="24"/>
                <w:szCs w:val="24"/>
                <w:lang w:eastAsia="lv-LV"/>
              </w:rPr>
              <w:t xml:space="preserve"> nav efektīva un nepieciešama</w:t>
            </w:r>
            <w:r w:rsidR="00271A9A">
              <w:rPr>
                <w:rFonts w:ascii="Times New Roman" w:eastAsia="Times New Roman" w:hAnsi="Times New Roman" w:cs="Times New Roman"/>
                <w:sz w:val="24"/>
                <w:szCs w:val="24"/>
                <w:lang w:eastAsia="lv-LV"/>
              </w:rPr>
              <w:t>, tāpēc</w:t>
            </w:r>
            <w:r w:rsidR="001D3252">
              <w:rPr>
                <w:rFonts w:ascii="Times New Roman" w:eastAsia="Times New Roman" w:hAnsi="Times New Roman" w:cs="Times New Roman"/>
                <w:sz w:val="24"/>
                <w:szCs w:val="24"/>
                <w:lang w:eastAsia="lv-LV"/>
              </w:rPr>
              <w:t xml:space="preserve"> noteikumu projekts paredz, ka f</w:t>
            </w:r>
            <w:r w:rsidR="00997626">
              <w:rPr>
                <w:rFonts w:ascii="Times New Roman" w:eastAsia="Times New Roman" w:hAnsi="Times New Roman" w:cs="Times New Roman"/>
                <w:sz w:val="24"/>
                <w:szCs w:val="24"/>
                <w:lang w:eastAsia="lv-LV"/>
              </w:rPr>
              <w:t>i</w:t>
            </w:r>
            <w:r w:rsidR="001D3252">
              <w:rPr>
                <w:rFonts w:ascii="Times New Roman" w:eastAsia="Times New Roman" w:hAnsi="Times New Roman" w:cs="Times New Roman"/>
                <w:sz w:val="24"/>
                <w:szCs w:val="24"/>
                <w:lang w:eastAsia="lv-LV"/>
              </w:rPr>
              <w:t xml:space="preserve">gūru </w:t>
            </w:r>
            <w:r w:rsidR="00997626">
              <w:rPr>
                <w:rFonts w:ascii="Times New Roman" w:eastAsia="Times New Roman" w:hAnsi="Times New Roman" w:cs="Times New Roman"/>
                <w:sz w:val="24"/>
                <w:szCs w:val="24"/>
                <w:lang w:eastAsia="lv-LV"/>
              </w:rPr>
              <w:t>“</w:t>
            </w:r>
            <w:r w:rsidR="001D3252">
              <w:rPr>
                <w:rFonts w:ascii="Times New Roman" w:eastAsia="Times New Roman" w:hAnsi="Times New Roman" w:cs="Times New Roman"/>
                <w:sz w:val="24"/>
                <w:szCs w:val="24"/>
                <w:lang w:eastAsia="lv-LV"/>
              </w:rPr>
              <w:t>garā</w:t>
            </w:r>
            <w:r w:rsidR="003F72B6">
              <w:rPr>
                <w:rFonts w:ascii="Times New Roman" w:eastAsia="Times New Roman" w:hAnsi="Times New Roman" w:cs="Times New Roman"/>
                <w:sz w:val="24"/>
                <w:szCs w:val="24"/>
                <w:lang w:eastAsia="lv-LV"/>
              </w:rPr>
              <w:t>ža</w:t>
            </w:r>
            <w:r w:rsidR="00997626">
              <w:rPr>
                <w:rFonts w:ascii="Times New Roman" w:eastAsia="Times New Roman" w:hAnsi="Times New Roman" w:cs="Times New Roman"/>
                <w:sz w:val="24"/>
                <w:szCs w:val="24"/>
                <w:lang w:eastAsia="lv-LV"/>
              </w:rPr>
              <w:t>”</w:t>
            </w:r>
            <w:r w:rsidR="003F72B6">
              <w:rPr>
                <w:rFonts w:ascii="Times New Roman" w:eastAsia="Times New Roman" w:hAnsi="Times New Roman" w:cs="Times New Roman"/>
                <w:sz w:val="24"/>
                <w:szCs w:val="24"/>
                <w:lang w:eastAsia="lv-LV"/>
              </w:rPr>
              <w:t xml:space="preserve"> iz</w:t>
            </w:r>
            <w:r w:rsidR="001D3252">
              <w:rPr>
                <w:rFonts w:ascii="Times New Roman" w:eastAsia="Times New Roman" w:hAnsi="Times New Roman" w:cs="Times New Roman"/>
                <w:sz w:val="24"/>
                <w:szCs w:val="24"/>
                <w:lang w:eastAsia="lv-LV"/>
              </w:rPr>
              <w:t>pilda</w:t>
            </w:r>
            <w:r w:rsidR="00271A9A">
              <w:rPr>
                <w:rFonts w:ascii="Times New Roman" w:eastAsia="Times New Roman" w:hAnsi="Times New Roman" w:cs="Times New Roman"/>
                <w:sz w:val="24"/>
                <w:szCs w:val="24"/>
                <w:lang w:eastAsia="lv-LV"/>
              </w:rPr>
              <w:t>,</w:t>
            </w:r>
            <w:r w:rsidR="001D3252">
              <w:rPr>
                <w:rFonts w:ascii="Times New Roman" w:eastAsia="Times New Roman" w:hAnsi="Times New Roman" w:cs="Times New Roman"/>
                <w:sz w:val="24"/>
                <w:szCs w:val="24"/>
                <w:lang w:eastAsia="lv-LV"/>
              </w:rPr>
              <w:t xml:space="preserve"> braucot tikai atpakaļgaitā. </w:t>
            </w:r>
            <w:r w:rsidR="000E2E39" w:rsidRPr="00AB720B">
              <w:rPr>
                <w:rFonts w:ascii="Times New Roman" w:eastAsia="Times New Roman" w:hAnsi="Times New Roman" w:cs="Times New Roman"/>
                <w:sz w:val="24"/>
                <w:szCs w:val="24"/>
                <w:lang w:eastAsia="lv-LV"/>
              </w:rPr>
              <w:t>Noteikumu projekts paredz, ka, izpildot figūru “garāža”, traktoram ir jābūt savienojumā ar piekabi,</w:t>
            </w:r>
            <w:r w:rsidR="00005395">
              <w:rPr>
                <w:rFonts w:ascii="Times New Roman" w:eastAsia="Times New Roman" w:hAnsi="Times New Roman" w:cs="Times New Roman"/>
                <w:sz w:val="24"/>
                <w:szCs w:val="24"/>
                <w:lang w:eastAsia="lv-LV"/>
              </w:rPr>
              <w:t xml:space="preserve"> </w:t>
            </w:r>
            <w:r w:rsidR="00271A9A">
              <w:rPr>
                <w:rFonts w:ascii="Times New Roman" w:eastAsia="Times New Roman" w:hAnsi="Times New Roman" w:cs="Times New Roman"/>
                <w:sz w:val="24"/>
                <w:szCs w:val="24"/>
                <w:lang w:eastAsia="lv-LV"/>
              </w:rPr>
              <w:t xml:space="preserve">un </w:t>
            </w:r>
            <w:r w:rsidR="00005395">
              <w:rPr>
                <w:rFonts w:ascii="Times New Roman" w:eastAsia="Times New Roman" w:hAnsi="Times New Roman" w:cs="Times New Roman"/>
                <w:sz w:val="24"/>
                <w:szCs w:val="24"/>
                <w:lang w:eastAsia="lv-LV"/>
              </w:rPr>
              <w:t>piekabes asu skaitam nav nozīmes.</w:t>
            </w:r>
            <w:r w:rsidR="000E2E39" w:rsidRPr="00AB720B">
              <w:rPr>
                <w:rFonts w:ascii="Times New Roman" w:eastAsia="Times New Roman" w:hAnsi="Times New Roman" w:cs="Times New Roman"/>
                <w:sz w:val="24"/>
                <w:szCs w:val="24"/>
                <w:lang w:eastAsia="lv-LV"/>
              </w:rPr>
              <w:t xml:space="preserve"> </w:t>
            </w:r>
          </w:p>
          <w:p w14:paraId="0E898144" w14:textId="77777777" w:rsidR="00C04EF7" w:rsidRPr="00AB720B" w:rsidRDefault="00C04EF7" w:rsidP="00C04EF7">
            <w:pPr>
              <w:pStyle w:val="Sarakstarindkopa"/>
              <w:spacing w:after="0" w:line="240" w:lineRule="auto"/>
              <w:ind w:left="28"/>
              <w:jc w:val="both"/>
              <w:rPr>
                <w:rFonts w:ascii="Times New Roman" w:eastAsia="Times New Roman" w:hAnsi="Times New Roman" w:cs="Times New Roman"/>
                <w:sz w:val="24"/>
                <w:szCs w:val="24"/>
                <w:lang w:eastAsia="lv-LV"/>
              </w:rPr>
            </w:pPr>
          </w:p>
          <w:p w14:paraId="4C30C021" w14:textId="3C0D7A1D" w:rsidR="003F72B6" w:rsidRDefault="00C14678" w:rsidP="00C04EF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F72B6">
              <w:rPr>
                <w:rFonts w:ascii="Times New Roman" w:eastAsia="Times New Roman" w:hAnsi="Times New Roman" w:cs="Times New Roman"/>
                <w:sz w:val="24"/>
                <w:szCs w:val="24"/>
                <w:lang w:eastAsia="lv-LV"/>
              </w:rPr>
              <w:t xml:space="preserve">Noteikuma projekta </w:t>
            </w:r>
            <w:r w:rsidR="00705CE7">
              <w:rPr>
                <w:rFonts w:ascii="Times New Roman" w:eastAsia="Times New Roman" w:hAnsi="Times New Roman" w:cs="Times New Roman"/>
                <w:sz w:val="24"/>
                <w:szCs w:val="24"/>
                <w:lang w:eastAsia="lv-LV"/>
              </w:rPr>
              <w:t>5</w:t>
            </w:r>
            <w:r w:rsidR="003F72B6">
              <w:rPr>
                <w:rFonts w:ascii="Times New Roman" w:eastAsia="Times New Roman" w:hAnsi="Times New Roman" w:cs="Times New Roman"/>
                <w:sz w:val="24"/>
                <w:szCs w:val="24"/>
                <w:lang w:eastAsia="lv-LV"/>
              </w:rPr>
              <w:t>. punkts novērš noteikumu</w:t>
            </w:r>
            <w:r w:rsidR="003F72B6" w:rsidRPr="003F72B6">
              <w:rPr>
                <w:rFonts w:ascii="Times New Roman" w:eastAsia="Times New Roman" w:hAnsi="Times New Roman" w:cs="Times New Roman"/>
                <w:sz w:val="24"/>
                <w:szCs w:val="24"/>
                <w:lang w:eastAsia="lv-LV"/>
              </w:rPr>
              <w:t xml:space="preserve"> Nr.551</w:t>
            </w:r>
            <w:r w:rsidR="003F72B6">
              <w:rPr>
                <w:rFonts w:ascii="Times New Roman" w:eastAsia="Times New Roman" w:hAnsi="Times New Roman" w:cs="Times New Roman"/>
                <w:sz w:val="24"/>
                <w:szCs w:val="24"/>
                <w:lang w:eastAsia="lv-LV"/>
              </w:rPr>
              <w:t xml:space="preserve"> 35.5. apakšpunkta interpretācijas iespējas. Noteikum</w:t>
            </w:r>
            <w:r w:rsidR="006249DF">
              <w:rPr>
                <w:rFonts w:ascii="Times New Roman" w:eastAsia="Times New Roman" w:hAnsi="Times New Roman" w:cs="Times New Roman"/>
                <w:sz w:val="24"/>
                <w:szCs w:val="24"/>
                <w:lang w:eastAsia="lv-LV"/>
              </w:rPr>
              <w:t>u</w:t>
            </w:r>
            <w:r w:rsidR="006119C3">
              <w:rPr>
                <w:rFonts w:ascii="Times New Roman" w:eastAsia="Times New Roman" w:hAnsi="Times New Roman" w:cs="Times New Roman"/>
                <w:sz w:val="24"/>
                <w:szCs w:val="24"/>
                <w:lang w:eastAsia="lv-LV"/>
              </w:rPr>
              <w:t xml:space="preserve"> Nr. 551</w:t>
            </w:r>
            <w:r w:rsidR="003F72B6">
              <w:rPr>
                <w:rFonts w:ascii="Times New Roman" w:eastAsia="Times New Roman" w:hAnsi="Times New Roman" w:cs="Times New Roman"/>
                <w:sz w:val="24"/>
                <w:szCs w:val="24"/>
                <w:lang w:eastAsia="lv-LV"/>
              </w:rPr>
              <w:t xml:space="preserve"> </w:t>
            </w:r>
            <w:r w:rsidR="004B014C">
              <w:rPr>
                <w:rFonts w:ascii="Times New Roman" w:eastAsia="Times New Roman" w:hAnsi="Times New Roman" w:cs="Times New Roman"/>
                <w:sz w:val="24"/>
                <w:szCs w:val="24"/>
                <w:lang w:eastAsia="lv-LV"/>
              </w:rPr>
              <w:t>35.5. apakšpunkts</w:t>
            </w:r>
            <w:r w:rsidR="004B014C" w:rsidRPr="004B014C">
              <w:rPr>
                <w:rFonts w:ascii="Times New Roman" w:eastAsia="Times New Roman" w:hAnsi="Times New Roman" w:cs="Times New Roman"/>
                <w:sz w:val="24"/>
                <w:szCs w:val="24"/>
                <w:lang w:eastAsia="lv-LV"/>
              </w:rPr>
              <w:t xml:space="preserve"> </w:t>
            </w:r>
            <w:r w:rsidR="003F72B6">
              <w:rPr>
                <w:rFonts w:ascii="Times New Roman" w:eastAsia="Times New Roman" w:hAnsi="Times New Roman" w:cs="Times New Roman"/>
                <w:sz w:val="24"/>
                <w:szCs w:val="24"/>
                <w:lang w:eastAsia="lv-LV"/>
              </w:rPr>
              <w:t>paredz</w:t>
            </w:r>
            <w:r w:rsidR="00271A9A">
              <w:rPr>
                <w:rFonts w:ascii="Times New Roman" w:eastAsia="Times New Roman" w:hAnsi="Times New Roman" w:cs="Times New Roman"/>
                <w:sz w:val="24"/>
                <w:szCs w:val="24"/>
                <w:lang w:eastAsia="lv-LV"/>
              </w:rPr>
              <w:t>,</w:t>
            </w:r>
            <w:r w:rsidR="003F72B6">
              <w:rPr>
                <w:rFonts w:ascii="Times New Roman" w:eastAsia="Times New Roman" w:hAnsi="Times New Roman" w:cs="Times New Roman"/>
                <w:sz w:val="24"/>
                <w:szCs w:val="24"/>
                <w:lang w:eastAsia="lv-LV"/>
              </w:rPr>
              <w:t xml:space="preserve"> ka persona</w:t>
            </w:r>
            <w:r w:rsidR="00271A9A">
              <w:rPr>
                <w:rFonts w:ascii="Times New Roman" w:eastAsia="Times New Roman" w:hAnsi="Times New Roman" w:cs="Times New Roman"/>
                <w:sz w:val="24"/>
                <w:szCs w:val="24"/>
                <w:lang w:eastAsia="lv-LV"/>
              </w:rPr>
              <w:t>i, lai tā</w:t>
            </w:r>
            <w:r w:rsidR="003F72B6">
              <w:rPr>
                <w:rFonts w:ascii="Times New Roman" w:eastAsia="Times New Roman" w:hAnsi="Times New Roman" w:cs="Times New Roman"/>
                <w:sz w:val="24"/>
                <w:szCs w:val="24"/>
                <w:lang w:eastAsia="lv-LV"/>
              </w:rPr>
              <w:t xml:space="preserve"> būtu nokārtojusi </w:t>
            </w:r>
            <w:proofErr w:type="spellStart"/>
            <w:r w:rsidR="003F72B6">
              <w:rPr>
                <w:rFonts w:ascii="Times New Roman" w:eastAsia="Times New Roman" w:hAnsi="Times New Roman" w:cs="Times New Roman"/>
                <w:sz w:val="24"/>
                <w:szCs w:val="24"/>
                <w:lang w:eastAsia="lv-LV"/>
              </w:rPr>
              <w:t>vadīšanus</w:t>
            </w:r>
            <w:proofErr w:type="spellEnd"/>
            <w:r w:rsidR="003F72B6">
              <w:rPr>
                <w:rFonts w:ascii="Times New Roman" w:eastAsia="Times New Roman" w:hAnsi="Times New Roman" w:cs="Times New Roman"/>
                <w:sz w:val="24"/>
                <w:szCs w:val="24"/>
                <w:lang w:eastAsia="lv-LV"/>
              </w:rPr>
              <w:t xml:space="preserve"> eksāmenu</w:t>
            </w:r>
            <w:r w:rsidR="00997626">
              <w:rPr>
                <w:rFonts w:ascii="Times New Roman" w:eastAsia="Times New Roman" w:hAnsi="Times New Roman" w:cs="Times New Roman"/>
                <w:sz w:val="24"/>
                <w:szCs w:val="24"/>
                <w:lang w:eastAsia="lv-LV"/>
              </w:rPr>
              <w:t>,</w:t>
            </w:r>
            <w:r w:rsidR="003F72B6">
              <w:rPr>
                <w:rFonts w:ascii="Times New Roman" w:eastAsia="Times New Roman" w:hAnsi="Times New Roman" w:cs="Times New Roman"/>
                <w:sz w:val="24"/>
                <w:szCs w:val="24"/>
                <w:lang w:eastAsia="lv-LV"/>
              </w:rPr>
              <w:t xml:space="preserve"> ir jā</w:t>
            </w:r>
            <w:r w:rsidR="006249DF">
              <w:rPr>
                <w:rFonts w:ascii="Times New Roman" w:eastAsia="Times New Roman" w:hAnsi="Times New Roman" w:cs="Times New Roman"/>
                <w:sz w:val="24"/>
                <w:szCs w:val="24"/>
                <w:lang w:eastAsia="lv-LV"/>
              </w:rPr>
              <w:t>spēj sniegt</w:t>
            </w:r>
            <w:r w:rsidR="003F72B6">
              <w:rPr>
                <w:rFonts w:ascii="Times New Roman" w:eastAsia="Times New Roman" w:hAnsi="Times New Roman" w:cs="Times New Roman"/>
                <w:sz w:val="24"/>
                <w:szCs w:val="24"/>
                <w:lang w:eastAsia="lv-LV"/>
              </w:rPr>
              <w:t xml:space="preserve"> </w:t>
            </w:r>
            <w:r w:rsidR="00D93F2D">
              <w:rPr>
                <w:rFonts w:ascii="Times New Roman" w:eastAsia="Times New Roman" w:hAnsi="Times New Roman" w:cs="Times New Roman"/>
                <w:sz w:val="24"/>
                <w:szCs w:val="24"/>
                <w:lang w:eastAsia="lv-LV"/>
              </w:rPr>
              <w:t>mutisku</w:t>
            </w:r>
            <w:r w:rsidR="003F72B6">
              <w:rPr>
                <w:rFonts w:ascii="Times New Roman" w:eastAsia="Times New Roman" w:hAnsi="Times New Roman" w:cs="Times New Roman"/>
                <w:sz w:val="24"/>
                <w:szCs w:val="24"/>
                <w:lang w:eastAsia="lv-LV"/>
              </w:rPr>
              <w:t xml:space="preserve"> atbildi uz vienu no jautājumiem par attiecīgās traktortehnikas vispārīgo uzbūvi un darbības principiem. </w:t>
            </w:r>
            <w:r w:rsidR="00271A9A">
              <w:rPr>
                <w:rFonts w:ascii="Times New Roman" w:eastAsia="Times New Roman" w:hAnsi="Times New Roman" w:cs="Times New Roman"/>
                <w:sz w:val="24"/>
                <w:szCs w:val="24"/>
                <w:lang w:eastAsia="lv-LV"/>
              </w:rPr>
              <w:t>P</w:t>
            </w:r>
            <w:r w:rsidR="006249DF">
              <w:rPr>
                <w:rFonts w:ascii="Times New Roman" w:eastAsia="Times New Roman" w:hAnsi="Times New Roman" w:cs="Times New Roman"/>
                <w:sz w:val="24"/>
                <w:szCs w:val="24"/>
                <w:lang w:eastAsia="lv-LV"/>
              </w:rPr>
              <w:t xml:space="preserve">ersonai ir jāsniedz </w:t>
            </w:r>
            <w:r w:rsidR="006249DF" w:rsidRPr="009B5DF1">
              <w:rPr>
                <w:rFonts w:ascii="Times New Roman" w:eastAsia="Times New Roman" w:hAnsi="Times New Roman" w:cs="Times New Roman"/>
                <w:sz w:val="24"/>
                <w:szCs w:val="24"/>
                <w:u w:val="single"/>
                <w:lang w:eastAsia="lv-LV"/>
              </w:rPr>
              <w:t>pareiza</w:t>
            </w:r>
            <w:r w:rsidR="006249DF">
              <w:rPr>
                <w:rFonts w:ascii="Times New Roman" w:eastAsia="Times New Roman" w:hAnsi="Times New Roman" w:cs="Times New Roman"/>
                <w:sz w:val="24"/>
                <w:szCs w:val="24"/>
                <w:lang w:eastAsia="lv-LV"/>
              </w:rPr>
              <w:t xml:space="preserve"> atbilde uz </w:t>
            </w:r>
            <w:r w:rsidR="006249DF" w:rsidRPr="009B5DF1">
              <w:rPr>
                <w:rFonts w:ascii="Times New Roman" w:eastAsia="Times New Roman" w:hAnsi="Times New Roman" w:cs="Times New Roman"/>
                <w:sz w:val="24"/>
                <w:szCs w:val="24"/>
                <w:u w:val="single"/>
                <w:lang w:eastAsia="lv-LV"/>
              </w:rPr>
              <w:t>diviem</w:t>
            </w:r>
            <w:r w:rsidR="006249DF">
              <w:rPr>
                <w:rFonts w:ascii="Times New Roman" w:eastAsia="Times New Roman" w:hAnsi="Times New Roman" w:cs="Times New Roman"/>
                <w:sz w:val="24"/>
                <w:szCs w:val="24"/>
                <w:lang w:eastAsia="lv-LV"/>
              </w:rPr>
              <w:t xml:space="preserve"> jautājumiem no trim. Pareizo jautājumu skaits tiek palielināts no viena uz diviem, lai pār</w:t>
            </w:r>
            <w:r w:rsidR="00D93F2D">
              <w:rPr>
                <w:rFonts w:ascii="Times New Roman" w:eastAsia="Times New Roman" w:hAnsi="Times New Roman" w:cs="Times New Roman"/>
                <w:sz w:val="24"/>
                <w:szCs w:val="24"/>
                <w:lang w:eastAsia="lv-LV"/>
              </w:rPr>
              <w:t>lie</w:t>
            </w:r>
            <w:r w:rsidR="006249DF">
              <w:rPr>
                <w:rFonts w:ascii="Times New Roman" w:eastAsia="Times New Roman" w:hAnsi="Times New Roman" w:cs="Times New Roman"/>
                <w:sz w:val="24"/>
                <w:szCs w:val="24"/>
                <w:lang w:eastAsia="lv-LV"/>
              </w:rPr>
              <w:t xml:space="preserve">cinātos par traktortehnikas </w:t>
            </w:r>
            <w:proofErr w:type="spellStart"/>
            <w:r w:rsidR="00191874">
              <w:rPr>
                <w:rFonts w:ascii="Times New Roman" w:eastAsia="Times New Roman" w:hAnsi="Times New Roman" w:cs="Times New Roman"/>
                <w:sz w:val="24"/>
                <w:szCs w:val="24"/>
                <w:lang w:eastAsia="lv-LV"/>
              </w:rPr>
              <w:t>vadītaja</w:t>
            </w:r>
            <w:proofErr w:type="spellEnd"/>
            <w:r w:rsidR="00191874">
              <w:rPr>
                <w:rFonts w:ascii="Times New Roman" w:eastAsia="Times New Roman" w:hAnsi="Times New Roman" w:cs="Times New Roman"/>
                <w:sz w:val="24"/>
                <w:szCs w:val="24"/>
                <w:lang w:eastAsia="lv-LV"/>
              </w:rPr>
              <w:t xml:space="preserve"> </w:t>
            </w:r>
            <w:r w:rsidR="00005395">
              <w:rPr>
                <w:rFonts w:ascii="Times New Roman" w:eastAsia="Times New Roman" w:hAnsi="Times New Roman" w:cs="Times New Roman"/>
                <w:sz w:val="24"/>
                <w:szCs w:val="24"/>
                <w:lang w:eastAsia="lv-LV"/>
              </w:rPr>
              <w:t>praktiskajām</w:t>
            </w:r>
            <w:r w:rsidR="00191874">
              <w:rPr>
                <w:rFonts w:ascii="Times New Roman" w:eastAsia="Times New Roman" w:hAnsi="Times New Roman" w:cs="Times New Roman"/>
                <w:sz w:val="24"/>
                <w:szCs w:val="24"/>
                <w:lang w:eastAsia="lv-LV"/>
              </w:rPr>
              <w:t xml:space="preserve"> zināšanā</w:t>
            </w:r>
            <w:r w:rsidR="00005395">
              <w:rPr>
                <w:rFonts w:ascii="Times New Roman" w:eastAsia="Times New Roman" w:hAnsi="Times New Roman" w:cs="Times New Roman"/>
                <w:sz w:val="24"/>
                <w:szCs w:val="24"/>
                <w:lang w:eastAsia="lv-LV"/>
              </w:rPr>
              <w:t>m</w:t>
            </w:r>
            <w:r w:rsidR="00191874">
              <w:rPr>
                <w:rFonts w:ascii="Times New Roman" w:eastAsia="Times New Roman" w:hAnsi="Times New Roman" w:cs="Times New Roman"/>
                <w:sz w:val="24"/>
                <w:szCs w:val="24"/>
                <w:lang w:eastAsia="lv-LV"/>
              </w:rPr>
              <w:t xml:space="preserve">. </w:t>
            </w:r>
          </w:p>
          <w:p w14:paraId="05479532" w14:textId="3C32AB45" w:rsidR="005D283C" w:rsidRDefault="00C14678" w:rsidP="005518EE">
            <w:pPr>
              <w:spacing w:after="0"/>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ab/>
            </w:r>
            <w:r w:rsidR="00314C71">
              <w:rPr>
                <w:rFonts w:ascii="Times New Roman" w:eastAsia="Times New Roman" w:hAnsi="Times New Roman" w:cs="Times New Roman"/>
                <w:sz w:val="24"/>
                <w:szCs w:val="24"/>
                <w:lang w:eastAsia="lv-LV"/>
              </w:rPr>
              <w:t>N</w:t>
            </w:r>
            <w:r w:rsidR="00340828">
              <w:rPr>
                <w:rFonts w:ascii="Times New Roman" w:eastAsia="Times New Roman" w:hAnsi="Times New Roman" w:cs="Times New Roman"/>
                <w:sz w:val="24"/>
                <w:szCs w:val="24"/>
                <w:lang w:eastAsia="lv-LV"/>
              </w:rPr>
              <w:t>oteikumu projekta</w:t>
            </w:r>
            <w:r w:rsidR="00314C71">
              <w:rPr>
                <w:rFonts w:ascii="Times New Roman" w:eastAsia="Times New Roman" w:hAnsi="Times New Roman" w:cs="Times New Roman"/>
                <w:sz w:val="24"/>
                <w:szCs w:val="24"/>
                <w:lang w:eastAsia="lv-LV"/>
              </w:rPr>
              <w:t xml:space="preserve"> </w:t>
            </w:r>
            <w:r w:rsidR="00705CE7">
              <w:rPr>
                <w:rFonts w:ascii="Times New Roman" w:eastAsia="Times New Roman" w:hAnsi="Times New Roman" w:cs="Times New Roman"/>
                <w:sz w:val="24"/>
                <w:szCs w:val="24"/>
                <w:lang w:eastAsia="lv-LV"/>
              </w:rPr>
              <w:t>6</w:t>
            </w:r>
            <w:r w:rsidR="00340828">
              <w:rPr>
                <w:rFonts w:ascii="Times New Roman" w:eastAsia="Times New Roman" w:hAnsi="Times New Roman" w:cs="Times New Roman"/>
                <w:sz w:val="24"/>
                <w:szCs w:val="24"/>
                <w:lang w:eastAsia="lv-LV"/>
              </w:rPr>
              <w:t>.</w:t>
            </w:r>
            <w:r w:rsidR="002D338D">
              <w:rPr>
                <w:rFonts w:ascii="Times New Roman" w:eastAsia="Times New Roman" w:hAnsi="Times New Roman" w:cs="Times New Roman"/>
                <w:sz w:val="24"/>
                <w:szCs w:val="24"/>
                <w:lang w:eastAsia="lv-LV"/>
              </w:rPr>
              <w:t>,</w:t>
            </w:r>
            <w:r w:rsidR="00340828">
              <w:rPr>
                <w:rFonts w:ascii="Times New Roman" w:eastAsia="Times New Roman" w:hAnsi="Times New Roman" w:cs="Times New Roman"/>
                <w:sz w:val="24"/>
                <w:szCs w:val="24"/>
                <w:lang w:eastAsia="lv-LV"/>
              </w:rPr>
              <w:t xml:space="preserve"> </w:t>
            </w:r>
            <w:r w:rsidR="007F5614">
              <w:rPr>
                <w:rFonts w:ascii="Times New Roman" w:eastAsia="Times New Roman" w:hAnsi="Times New Roman" w:cs="Times New Roman"/>
                <w:sz w:val="24"/>
                <w:szCs w:val="24"/>
                <w:lang w:eastAsia="lv-LV"/>
              </w:rPr>
              <w:t>12</w:t>
            </w:r>
            <w:r w:rsidR="002D338D">
              <w:rPr>
                <w:rFonts w:ascii="Times New Roman" w:eastAsia="Times New Roman" w:hAnsi="Times New Roman" w:cs="Times New Roman"/>
                <w:sz w:val="24"/>
                <w:szCs w:val="24"/>
                <w:lang w:eastAsia="lv-LV"/>
              </w:rPr>
              <w:t>.</w:t>
            </w:r>
            <w:r w:rsidR="00340828">
              <w:rPr>
                <w:rFonts w:ascii="Times New Roman" w:eastAsia="Times New Roman" w:hAnsi="Times New Roman" w:cs="Times New Roman"/>
                <w:sz w:val="24"/>
                <w:szCs w:val="24"/>
                <w:lang w:eastAsia="lv-LV"/>
              </w:rPr>
              <w:t xml:space="preserve">un </w:t>
            </w:r>
            <w:r w:rsidR="007F5614">
              <w:rPr>
                <w:rFonts w:ascii="Times New Roman" w:eastAsia="Times New Roman" w:hAnsi="Times New Roman" w:cs="Times New Roman"/>
                <w:sz w:val="24"/>
                <w:szCs w:val="24"/>
                <w:lang w:eastAsia="lv-LV"/>
              </w:rPr>
              <w:t>13</w:t>
            </w:r>
            <w:r w:rsidR="002D338D">
              <w:rPr>
                <w:rFonts w:ascii="Times New Roman" w:eastAsia="Times New Roman" w:hAnsi="Times New Roman" w:cs="Times New Roman"/>
                <w:sz w:val="24"/>
                <w:szCs w:val="24"/>
                <w:lang w:eastAsia="lv-LV"/>
              </w:rPr>
              <w:t>.</w:t>
            </w:r>
            <w:r w:rsidR="00340828">
              <w:rPr>
                <w:rFonts w:ascii="Times New Roman" w:eastAsia="Times New Roman" w:hAnsi="Times New Roman" w:cs="Times New Roman"/>
                <w:sz w:val="24"/>
                <w:szCs w:val="24"/>
                <w:lang w:eastAsia="lv-LV"/>
              </w:rPr>
              <w:t xml:space="preserve"> punkts </w:t>
            </w:r>
            <w:r w:rsidR="00314C71">
              <w:rPr>
                <w:rFonts w:ascii="Times New Roman" w:eastAsia="Times New Roman" w:hAnsi="Times New Roman" w:cs="Times New Roman"/>
                <w:sz w:val="24"/>
                <w:szCs w:val="24"/>
                <w:lang w:eastAsia="lv-LV"/>
              </w:rPr>
              <w:t xml:space="preserve">paredz, ka aģentūrā var apmainīt tikai Latvijas Republikas laikā iegūtās traktortehnikas vadītāju apliecības. </w:t>
            </w:r>
            <w:r w:rsidR="00271A9A">
              <w:rPr>
                <w:rFonts w:ascii="Times New Roman" w:eastAsia="Times New Roman" w:hAnsi="Times New Roman" w:cs="Times New Roman"/>
                <w:sz w:val="24"/>
                <w:szCs w:val="24"/>
                <w:lang w:eastAsia="lv-LV"/>
              </w:rPr>
              <w:t>Pašreizējā</w:t>
            </w:r>
            <w:r w:rsidR="00314C71">
              <w:rPr>
                <w:rFonts w:ascii="Times New Roman" w:eastAsia="Times New Roman" w:hAnsi="Times New Roman" w:cs="Times New Roman"/>
                <w:sz w:val="24"/>
                <w:szCs w:val="24"/>
                <w:lang w:eastAsia="lv-LV"/>
              </w:rPr>
              <w:t xml:space="preserve"> noteikumu Nr. 551 redakcija atļauj mainīt arī </w:t>
            </w:r>
            <w:r>
              <w:rPr>
                <w:rFonts w:ascii="Times New Roman" w:eastAsia="Times New Roman" w:hAnsi="Times New Roman" w:cs="Times New Roman"/>
                <w:sz w:val="24"/>
                <w:szCs w:val="24"/>
                <w:lang w:eastAsia="lv-LV"/>
              </w:rPr>
              <w:t>Latvijas PSR</w:t>
            </w:r>
            <w:r w:rsidR="00314C71">
              <w:rPr>
                <w:rFonts w:ascii="Times New Roman" w:eastAsia="Times New Roman" w:hAnsi="Times New Roman" w:cs="Times New Roman"/>
                <w:sz w:val="24"/>
                <w:szCs w:val="24"/>
                <w:lang w:eastAsia="lv-LV"/>
              </w:rPr>
              <w:t xml:space="preserve"> laikā izdotās vadītāj</w:t>
            </w:r>
            <w:r w:rsidR="00271A9A">
              <w:rPr>
                <w:rFonts w:ascii="Times New Roman" w:eastAsia="Times New Roman" w:hAnsi="Times New Roman" w:cs="Times New Roman"/>
                <w:sz w:val="24"/>
                <w:szCs w:val="24"/>
                <w:lang w:eastAsia="lv-LV"/>
              </w:rPr>
              <w:t>a</w:t>
            </w:r>
            <w:r w:rsidR="00314C71">
              <w:rPr>
                <w:rFonts w:ascii="Times New Roman" w:eastAsia="Times New Roman" w:hAnsi="Times New Roman" w:cs="Times New Roman"/>
                <w:sz w:val="24"/>
                <w:szCs w:val="24"/>
                <w:lang w:eastAsia="lv-LV"/>
              </w:rPr>
              <w:t xml:space="preserve"> apliecības</w:t>
            </w:r>
            <w:r w:rsidR="006119C3">
              <w:rPr>
                <w:rFonts w:ascii="Times New Roman" w:eastAsia="Times New Roman" w:hAnsi="Times New Roman" w:cs="Times New Roman"/>
                <w:sz w:val="24"/>
                <w:szCs w:val="24"/>
                <w:lang w:eastAsia="lv-LV"/>
              </w:rPr>
              <w:t>, bet neparedz šo vadītāj</w:t>
            </w:r>
            <w:r w:rsidR="00271A9A">
              <w:rPr>
                <w:rFonts w:ascii="Times New Roman" w:eastAsia="Times New Roman" w:hAnsi="Times New Roman" w:cs="Times New Roman"/>
                <w:sz w:val="24"/>
                <w:szCs w:val="24"/>
                <w:lang w:eastAsia="lv-LV"/>
              </w:rPr>
              <w:t>a</w:t>
            </w:r>
            <w:r w:rsidR="006119C3">
              <w:rPr>
                <w:rFonts w:ascii="Times New Roman" w:eastAsia="Times New Roman" w:hAnsi="Times New Roman" w:cs="Times New Roman"/>
                <w:sz w:val="24"/>
                <w:szCs w:val="24"/>
                <w:lang w:eastAsia="lv-LV"/>
              </w:rPr>
              <w:t xml:space="preserve"> apliecību apmaiņas kārtību</w:t>
            </w:r>
            <w:r w:rsidR="00314C71">
              <w:rPr>
                <w:rFonts w:ascii="Times New Roman" w:eastAsia="Times New Roman" w:hAnsi="Times New Roman" w:cs="Times New Roman"/>
                <w:sz w:val="24"/>
                <w:szCs w:val="24"/>
                <w:lang w:eastAsia="lv-LV"/>
              </w:rPr>
              <w:t xml:space="preserve">, kas ir pretrunā ar līdzšinējo kārtību. </w:t>
            </w:r>
            <w:r w:rsidR="006119C3">
              <w:rPr>
                <w:rFonts w:ascii="Times New Roman" w:eastAsia="Times New Roman" w:hAnsi="Times New Roman" w:cs="Times New Roman"/>
                <w:sz w:val="24"/>
                <w:szCs w:val="24"/>
                <w:lang w:eastAsia="lv-LV"/>
              </w:rPr>
              <w:t xml:space="preserve">Saskaņā ar </w:t>
            </w:r>
            <w:r w:rsidR="006119C3" w:rsidRPr="006119C3">
              <w:rPr>
                <w:rFonts w:ascii="Times New Roman" w:eastAsia="Calibri" w:hAnsi="Times New Roman" w:cs="Times New Roman"/>
                <w:bCs/>
                <w:sz w:val="24"/>
                <w:szCs w:val="24"/>
                <w:lang w:eastAsia="lv-LV"/>
              </w:rPr>
              <w:t xml:space="preserve">Ministru kabineta </w:t>
            </w:r>
            <w:r w:rsidR="006119C3" w:rsidRPr="006119C3">
              <w:rPr>
                <w:rFonts w:ascii="Times New Roman" w:eastAsia="Calibri" w:hAnsi="Times New Roman" w:cs="Times New Roman"/>
                <w:sz w:val="24"/>
                <w:szCs w:val="24"/>
                <w:lang w:eastAsia="lv-LV"/>
              </w:rPr>
              <w:t xml:space="preserve">2010. gada 2. februāra </w:t>
            </w:r>
            <w:r w:rsidR="006119C3" w:rsidRPr="006119C3">
              <w:rPr>
                <w:rFonts w:ascii="Times New Roman" w:eastAsia="Calibri" w:hAnsi="Times New Roman" w:cs="Times New Roman"/>
                <w:bCs/>
                <w:sz w:val="24"/>
                <w:szCs w:val="24"/>
                <w:lang w:eastAsia="lv-LV"/>
              </w:rPr>
              <w:t xml:space="preserve">noteikumu Nr. 103 "Transportlīdzekļu vadītāja tiesību iegūšanas un </w:t>
            </w:r>
            <w:r w:rsidR="006119C3" w:rsidRPr="006119C3">
              <w:rPr>
                <w:rFonts w:ascii="Times New Roman" w:eastAsia="Calibri" w:hAnsi="Times New Roman" w:cs="Times New Roman"/>
                <w:bCs/>
                <w:sz w:val="24"/>
                <w:szCs w:val="24"/>
                <w:lang w:eastAsia="lv-LV"/>
              </w:rPr>
              <w:lastRenderedPageBreak/>
              <w:t xml:space="preserve">atjaunošanas kārtība un vadītāja apliecības izsniegšanas, apmaiņas, atjaunošanas un iznīcināšanas kārtība" </w:t>
            </w:r>
            <w:r w:rsidR="006119C3" w:rsidRPr="006119C3">
              <w:rPr>
                <w:rFonts w:ascii="Times New Roman" w:eastAsia="Calibri" w:hAnsi="Times New Roman" w:cs="Times New Roman"/>
                <w:iCs/>
                <w:sz w:val="24"/>
                <w:szCs w:val="24"/>
                <w:lang w:eastAsia="lv-LV"/>
              </w:rPr>
              <w:t xml:space="preserve">29. punktā </w:t>
            </w:r>
            <w:r w:rsidR="00997626" w:rsidRPr="006119C3">
              <w:rPr>
                <w:rFonts w:ascii="Times New Roman" w:eastAsia="Calibri" w:hAnsi="Times New Roman" w:cs="Times New Roman"/>
                <w:iCs/>
                <w:sz w:val="24"/>
                <w:szCs w:val="24"/>
                <w:lang w:eastAsia="lv-LV"/>
              </w:rPr>
              <w:t>noteikt</w:t>
            </w:r>
            <w:r w:rsidR="00997626">
              <w:rPr>
                <w:rFonts w:ascii="Times New Roman" w:eastAsia="Calibri" w:hAnsi="Times New Roman" w:cs="Times New Roman"/>
                <w:iCs/>
                <w:sz w:val="24"/>
                <w:szCs w:val="24"/>
                <w:lang w:eastAsia="lv-LV"/>
              </w:rPr>
              <w:t>o</w:t>
            </w:r>
            <w:r w:rsidR="00997626" w:rsidRPr="006119C3">
              <w:rPr>
                <w:rFonts w:ascii="Times New Roman" w:eastAsia="Calibri" w:hAnsi="Times New Roman" w:cs="Times New Roman"/>
                <w:iCs/>
                <w:sz w:val="24"/>
                <w:szCs w:val="24"/>
                <w:lang w:eastAsia="lv-LV"/>
              </w:rPr>
              <w:t xml:space="preserve"> </w:t>
            </w:r>
            <w:r w:rsidR="006119C3" w:rsidRPr="006119C3">
              <w:rPr>
                <w:rFonts w:ascii="Times New Roman" w:eastAsia="Calibri" w:hAnsi="Times New Roman" w:cs="Times New Roman"/>
                <w:sz w:val="24"/>
                <w:szCs w:val="24"/>
              </w:rPr>
              <w:t>bijušās PSRS parauga vadītāja apliecīb</w:t>
            </w:r>
            <w:r w:rsidR="002E6D42">
              <w:rPr>
                <w:rFonts w:ascii="Times New Roman" w:eastAsia="Calibri" w:hAnsi="Times New Roman" w:cs="Times New Roman"/>
                <w:sz w:val="24"/>
                <w:szCs w:val="24"/>
              </w:rPr>
              <w:t>as</w:t>
            </w:r>
            <w:r w:rsidR="006119C3" w:rsidRPr="006119C3">
              <w:rPr>
                <w:rFonts w:ascii="Times New Roman" w:eastAsia="Calibri" w:hAnsi="Times New Roman" w:cs="Times New Roman"/>
                <w:sz w:val="24"/>
                <w:szCs w:val="24"/>
              </w:rPr>
              <w:t xml:space="preserve"> nemaina.</w:t>
            </w:r>
            <w:r w:rsidR="006119C3">
              <w:rPr>
                <w:rFonts w:ascii="Times New Roman" w:eastAsia="Calibri" w:hAnsi="Times New Roman" w:cs="Times New Roman"/>
                <w:sz w:val="24"/>
                <w:szCs w:val="24"/>
              </w:rPr>
              <w:t xml:space="preserve"> </w:t>
            </w:r>
            <w:r w:rsidR="006119C3" w:rsidRPr="006119C3">
              <w:rPr>
                <w:rFonts w:ascii="Times New Roman" w:eastAsia="Calibri" w:hAnsi="Times New Roman" w:cs="Times New Roman"/>
                <w:sz w:val="24"/>
                <w:szCs w:val="24"/>
              </w:rPr>
              <w:t xml:space="preserve">Turklāt arī </w:t>
            </w:r>
            <w:r w:rsidR="006119C3" w:rsidRPr="006119C3">
              <w:rPr>
                <w:rFonts w:ascii="Times New Roman" w:eastAsia="Calibri" w:hAnsi="Times New Roman" w:cs="Times New Roman"/>
                <w:bCs/>
                <w:sz w:val="24"/>
                <w:szCs w:val="24"/>
              </w:rPr>
              <w:t xml:space="preserve">Ministru kabineta </w:t>
            </w:r>
            <w:r w:rsidR="006119C3" w:rsidRPr="006119C3">
              <w:rPr>
                <w:rFonts w:ascii="Times New Roman" w:eastAsia="Calibri" w:hAnsi="Times New Roman" w:cs="Times New Roman"/>
                <w:sz w:val="24"/>
                <w:szCs w:val="24"/>
              </w:rPr>
              <w:t xml:space="preserve">2009. gada 29. septembra </w:t>
            </w:r>
            <w:r w:rsidR="006119C3" w:rsidRPr="006119C3">
              <w:rPr>
                <w:rFonts w:ascii="Times New Roman" w:eastAsia="Calibri" w:hAnsi="Times New Roman" w:cs="Times New Roman"/>
                <w:bCs/>
                <w:sz w:val="24"/>
                <w:szCs w:val="24"/>
              </w:rPr>
              <w:t>noteikumi Nr. 1123 "Traktortehnikas vadītāja tiesību iegūšanas un atjaunošanas, kā arī traktortehnikas vadītāja apliecības izsniegšanas, apmaiņas, atjaunošanas un iznīcināšanas kārtība"</w:t>
            </w:r>
            <w:r w:rsidR="00154B0D">
              <w:rPr>
                <w:rFonts w:ascii="Times New Roman" w:eastAsia="Calibri" w:hAnsi="Times New Roman" w:cs="Times New Roman"/>
                <w:bCs/>
                <w:sz w:val="24"/>
                <w:szCs w:val="24"/>
              </w:rPr>
              <w:t xml:space="preserve"> (turpmāk – noteikumi Nr</w:t>
            </w:r>
            <w:r w:rsidR="009B09AA">
              <w:rPr>
                <w:rFonts w:ascii="Times New Roman" w:eastAsia="Calibri" w:hAnsi="Times New Roman" w:cs="Times New Roman"/>
                <w:bCs/>
                <w:sz w:val="24"/>
                <w:szCs w:val="24"/>
              </w:rPr>
              <w:t xml:space="preserve">. </w:t>
            </w:r>
            <w:r w:rsidR="00154B0D">
              <w:rPr>
                <w:rFonts w:ascii="Times New Roman" w:eastAsia="Calibri" w:hAnsi="Times New Roman" w:cs="Times New Roman"/>
                <w:bCs/>
                <w:sz w:val="24"/>
                <w:szCs w:val="24"/>
              </w:rPr>
              <w:t>1123)</w:t>
            </w:r>
            <w:r w:rsidR="00997626">
              <w:rPr>
                <w:rFonts w:ascii="Times New Roman" w:eastAsia="Calibri" w:hAnsi="Times New Roman" w:cs="Times New Roman"/>
                <w:bCs/>
                <w:sz w:val="24"/>
                <w:szCs w:val="24"/>
              </w:rPr>
              <w:t xml:space="preserve"> noteica, ka personai jākārto teorētiskais un vadīšanas eksāmens, ja personai bija</w:t>
            </w:r>
            <w:r w:rsidRPr="00C14678">
              <w:rPr>
                <w:rFonts w:ascii="Times New Roman" w:eastAsia="Calibri" w:hAnsi="Times New Roman" w:cs="Times New Roman"/>
                <w:sz w:val="24"/>
                <w:szCs w:val="24"/>
              </w:rPr>
              <w:t xml:space="preserve"> </w:t>
            </w:r>
            <w:r w:rsidRPr="00C14678">
              <w:rPr>
                <w:rFonts w:ascii="Times New Roman" w:eastAsia="Calibri" w:hAnsi="Times New Roman" w:cs="Times New Roman"/>
                <w:bCs/>
                <w:sz w:val="24"/>
                <w:szCs w:val="24"/>
              </w:rPr>
              <w:t>PSR</w:t>
            </w:r>
            <w:r w:rsidR="00340828">
              <w:rPr>
                <w:rFonts w:ascii="Times New Roman" w:eastAsia="Calibri" w:hAnsi="Times New Roman" w:cs="Times New Roman"/>
                <w:bCs/>
                <w:sz w:val="24"/>
                <w:szCs w:val="24"/>
              </w:rPr>
              <w:t>S</w:t>
            </w:r>
            <w:r w:rsidRPr="00C14678">
              <w:rPr>
                <w:rFonts w:ascii="Times New Roman" w:eastAsia="Calibri" w:hAnsi="Times New Roman" w:cs="Times New Roman"/>
                <w:bCs/>
                <w:sz w:val="24"/>
                <w:szCs w:val="24"/>
              </w:rPr>
              <w:t xml:space="preserve"> izdota traktortehnikas vadītāja apliecība</w:t>
            </w:r>
            <w:r w:rsidR="00997626">
              <w:rPr>
                <w:rFonts w:ascii="Times New Roman" w:eastAsia="Calibri" w:hAnsi="Times New Roman" w:cs="Times New Roman"/>
                <w:bCs/>
                <w:sz w:val="24"/>
                <w:szCs w:val="24"/>
              </w:rPr>
              <w:t>,</w:t>
            </w:r>
            <w:r w:rsidRPr="00C14678">
              <w:rPr>
                <w:rFonts w:ascii="Times New Roman" w:eastAsia="Calibri" w:hAnsi="Times New Roman" w:cs="Times New Roman"/>
                <w:bCs/>
                <w:sz w:val="24"/>
                <w:szCs w:val="24"/>
              </w:rPr>
              <w:t xml:space="preserve"> </w:t>
            </w:r>
            <w:r w:rsidR="002E6D42">
              <w:rPr>
                <w:rFonts w:ascii="Times New Roman" w:eastAsia="Calibri" w:hAnsi="Times New Roman" w:cs="Times New Roman"/>
                <w:bCs/>
                <w:sz w:val="24"/>
                <w:szCs w:val="24"/>
              </w:rPr>
              <w:t>un</w:t>
            </w:r>
            <w:r w:rsidRPr="00C14678">
              <w:rPr>
                <w:rFonts w:ascii="Times New Roman" w:eastAsia="Calibri" w:hAnsi="Times New Roman" w:cs="Times New Roman"/>
                <w:bCs/>
                <w:sz w:val="24"/>
                <w:szCs w:val="24"/>
              </w:rPr>
              <w:t xml:space="preserve"> </w:t>
            </w:r>
            <w:r w:rsidR="009F2F47">
              <w:rPr>
                <w:rFonts w:ascii="Times New Roman" w:eastAsia="Calibri" w:hAnsi="Times New Roman" w:cs="Times New Roman"/>
                <w:bCs/>
                <w:sz w:val="24"/>
                <w:szCs w:val="24"/>
              </w:rPr>
              <w:t>apliecība</w:t>
            </w:r>
            <w:r w:rsidRPr="00C14678">
              <w:rPr>
                <w:rFonts w:ascii="Times New Roman" w:eastAsia="Calibri" w:hAnsi="Times New Roman" w:cs="Times New Roman"/>
                <w:bCs/>
                <w:sz w:val="24"/>
                <w:szCs w:val="24"/>
              </w:rPr>
              <w:t xml:space="preserve"> </w:t>
            </w:r>
            <w:r w:rsidR="002E6D42">
              <w:rPr>
                <w:rFonts w:ascii="Times New Roman" w:eastAsia="Calibri" w:hAnsi="Times New Roman" w:cs="Times New Roman"/>
                <w:bCs/>
                <w:sz w:val="24"/>
                <w:szCs w:val="24"/>
              </w:rPr>
              <w:t>ne</w:t>
            </w:r>
            <w:r w:rsidR="00997626">
              <w:rPr>
                <w:rFonts w:ascii="Times New Roman" w:eastAsia="Calibri" w:hAnsi="Times New Roman" w:cs="Times New Roman"/>
                <w:bCs/>
                <w:sz w:val="24"/>
                <w:szCs w:val="24"/>
              </w:rPr>
              <w:t xml:space="preserve">tika </w:t>
            </w:r>
            <w:r w:rsidR="002E6D42">
              <w:rPr>
                <w:rFonts w:ascii="Times New Roman" w:eastAsia="Calibri" w:hAnsi="Times New Roman" w:cs="Times New Roman"/>
                <w:bCs/>
                <w:sz w:val="24"/>
                <w:szCs w:val="24"/>
              </w:rPr>
              <w:t xml:space="preserve">automātiski </w:t>
            </w:r>
            <w:r w:rsidR="00997626" w:rsidRPr="00C14678">
              <w:rPr>
                <w:rFonts w:ascii="Times New Roman" w:eastAsia="Calibri" w:hAnsi="Times New Roman" w:cs="Times New Roman"/>
                <w:bCs/>
                <w:sz w:val="24"/>
                <w:szCs w:val="24"/>
              </w:rPr>
              <w:t>apmainī</w:t>
            </w:r>
            <w:r w:rsidR="00997626">
              <w:rPr>
                <w:rFonts w:ascii="Times New Roman" w:eastAsia="Calibri" w:hAnsi="Times New Roman" w:cs="Times New Roman"/>
                <w:bCs/>
                <w:sz w:val="24"/>
                <w:szCs w:val="24"/>
              </w:rPr>
              <w:t>ta</w:t>
            </w:r>
            <w:r w:rsidRPr="00C14678">
              <w:rPr>
                <w:rFonts w:ascii="Times New Roman" w:eastAsia="Calibri" w:hAnsi="Times New Roman" w:cs="Times New Roman"/>
                <w:bCs/>
                <w:sz w:val="24"/>
                <w:szCs w:val="24"/>
              </w:rPr>
              <w:t>.</w:t>
            </w:r>
          </w:p>
          <w:p w14:paraId="26336586" w14:textId="77777777" w:rsidR="005518EE" w:rsidRPr="00C14678" w:rsidRDefault="005518EE" w:rsidP="005518EE">
            <w:pPr>
              <w:spacing w:after="0"/>
              <w:jc w:val="both"/>
              <w:rPr>
                <w:rFonts w:ascii="Times New Roman" w:eastAsia="Calibri" w:hAnsi="Times New Roman" w:cs="Times New Roman"/>
                <w:sz w:val="24"/>
                <w:szCs w:val="24"/>
              </w:rPr>
            </w:pPr>
          </w:p>
          <w:p w14:paraId="1CCA8EAA" w14:textId="65CFF95A" w:rsidR="0005246F" w:rsidRPr="009B5DF1" w:rsidRDefault="00C14678" w:rsidP="005518E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002E6D42">
              <w:rPr>
                <w:rFonts w:ascii="Times New Roman" w:eastAsia="Times New Roman" w:hAnsi="Times New Roman" w:cs="Times New Roman"/>
                <w:sz w:val="24"/>
                <w:szCs w:val="24"/>
                <w:lang w:eastAsia="lv-LV"/>
              </w:rPr>
              <w:t>Tā kā l</w:t>
            </w:r>
            <w:r w:rsidR="002E6D42" w:rsidRPr="005D283C">
              <w:rPr>
                <w:rFonts w:ascii="Times New Roman" w:eastAsia="Times New Roman" w:hAnsi="Times New Roman" w:cs="Times New Roman"/>
                <w:sz w:val="24"/>
                <w:szCs w:val="24"/>
                <w:lang w:eastAsia="lv-LV"/>
              </w:rPr>
              <w:t xml:space="preserve">ikumā “Par reglamentētajām profesijām un profesionālās kvalifikācijas atzīšanu” </w:t>
            </w:r>
            <w:r w:rsidR="002E6D42">
              <w:rPr>
                <w:rFonts w:ascii="Times New Roman" w:eastAsia="Times New Roman" w:hAnsi="Times New Roman" w:cs="Times New Roman"/>
                <w:sz w:val="24"/>
                <w:szCs w:val="24"/>
                <w:lang w:eastAsia="lv-LV"/>
              </w:rPr>
              <w:t>ir izdarīti grozījumi</w:t>
            </w:r>
            <w:proofErr w:type="gramStart"/>
            <w:r w:rsidR="002E6D42">
              <w:rPr>
                <w:rFonts w:ascii="Times New Roman" w:eastAsia="Times New Roman" w:hAnsi="Times New Roman" w:cs="Times New Roman"/>
                <w:sz w:val="24"/>
                <w:szCs w:val="24"/>
                <w:lang w:eastAsia="lv-LV"/>
              </w:rPr>
              <w:t xml:space="preserve"> un</w:t>
            </w:r>
            <w:proofErr w:type="gramEnd"/>
            <w:r w:rsidR="002E6D42">
              <w:rPr>
                <w:rFonts w:ascii="Times New Roman" w:eastAsia="Times New Roman" w:hAnsi="Times New Roman" w:cs="Times New Roman"/>
                <w:sz w:val="24"/>
                <w:szCs w:val="24"/>
                <w:lang w:eastAsia="lv-LV"/>
              </w:rPr>
              <w:t xml:space="preserve"> šā</w:t>
            </w:r>
            <w:r w:rsidR="002E6D42" w:rsidRPr="005D283C">
              <w:rPr>
                <w:rFonts w:ascii="Times New Roman" w:eastAsia="Times New Roman" w:hAnsi="Times New Roman" w:cs="Times New Roman"/>
                <w:sz w:val="24"/>
                <w:szCs w:val="24"/>
                <w:lang w:eastAsia="lv-LV"/>
              </w:rPr>
              <w:t xml:space="preserve"> likuma izpratnē </w:t>
            </w:r>
            <w:r w:rsidR="002E6D42">
              <w:rPr>
                <w:rFonts w:ascii="Times New Roman" w:eastAsia="Times New Roman" w:hAnsi="Times New Roman" w:cs="Times New Roman"/>
                <w:sz w:val="24"/>
                <w:szCs w:val="24"/>
                <w:lang w:eastAsia="lv-LV"/>
              </w:rPr>
              <w:t xml:space="preserve">transportlīdzekļu vadītājs </w:t>
            </w:r>
            <w:r w:rsidR="002E6D42" w:rsidRPr="005D283C">
              <w:rPr>
                <w:rFonts w:ascii="Times New Roman" w:eastAsia="Times New Roman" w:hAnsi="Times New Roman" w:cs="Times New Roman"/>
                <w:sz w:val="24"/>
                <w:szCs w:val="24"/>
                <w:lang w:eastAsia="lv-LV"/>
              </w:rPr>
              <w:t>vairs nebūs reglamentēta profesija</w:t>
            </w:r>
            <w:r w:rsidR="002E6D42">
              <w:rPr>
                <w:rFonts w:ascii="Times New Roman" w:eastAsia="Times New Roman" w:hAnsi="Times New Roman" w:cs="Times New Roman"/>
                <w:sz w:val="24"/>
                <w:szCs w:val="24"/>
                <w:lang w:eastAsia="lv-LV"/>
              </w:rPr>
              <w:t>, s</w:t>
            </w:r>
            <w:r w:rsidR="00D73C69">
              <w:rPr>
                <w:rFonts w:ascii="Times New Roman" w:eastAsia="Times New Roman" w:hAnsi="Times New Roman" w:cs="Times New Roman"/>
                <w:sz w:val="24"/>
                <w:szCs w:val="24"/>
                <w:lang w:eastAsia="lv-LV"/>
              </w:rPr>
              <w:t>aistībā ar n</w:t>
            </w:r>
            <w:r>
              <w:rPr>
                <w:rFonts w:ascii="Times New Roman" w:eastAsia="Times New Roman" w:hAnsi="Times New Roman" w:cs="Times New Roman"/>
                <w:sz w:val="24"/>
                <w:szCs w:val="24"/>
                <w:lang w:eastAsia="lv-LV"/>
              </w:rPr>
              <w:t xml:space="preserve">oteikuma projekta </w:t>
            </w:r>
            <w:r w:rsidR="00705CE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7F5614">
              <w:rPr>
                <w:rFonts w:ascii="Times New Roman" w:eastAsia="Times New Roman" w:hAnsi="Times New Roman" w:cs="Times New Roman"/>
                <w:sz w:val="24"/>
                <w:szCs w:val="24"/>
                <w:lang w:eastAsia="lv-LV"/>
              </w:rPr>
              <w:t>, 7., 8</w:t>
            </w:r>
            <w:r w:rsidR="00782F97">
              <w:rPr>
                <w:rFonts w:ascii="Times New Roman" w:eastAsia="Times New Roman" w:hAnsi="Times New Roman" w:cs="Times New Roman"/>
                <w:sz w:val="24"/>
                <w:szCs w:val="24"/>
                <w:lang w:eastAsia="lv-LV"/>
              </w:rPr>
              <w:t>.</w:t>
            </w:r>
            <w:r w:rsidR="007F5614">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7F5614">
              <w:rPr>
                <w:rFonts w:ascii="Times New Roman" w:eastAsia="Times New Roman" w:hAnsi="Times New Roman" w:cs="Times New Roman"/>
                <w:sz w:val="24"/>
                <w:szCs w:val="24"/>
                <w:lang w:eastAsia="lv-LV"/>
              </w:rPr>
              <w:t xml:space="preserve">9. </w:t>
            </w:r>
            <w:r w:rsidR="00D73C69">
              <w:rPr>
                <w:rFonts w:ascii="Times New Roman" w:eastAsia="Times New Roman" w:hAnsi="Times New Roman" w:cs="Times New Roman"/>
                <w:sz w:val="24"/>
                <w:szCs w:val="24"/>
                <w:lang w:eastAsia="lv-LV"/>
              </w:rPr>
              <w:t>punktu,</w:t>
            </w:r>
            <w:r w:rsidR="00332855" w:rsidRPr="005D283C">
              <w:rPr>
                <w:rFonts w:ascii="Times New Roman" w:eastAsia="Times New Roman" w:hAnsi="Times New Roman" w:cs="Times New Roman"/>
                <w:sz w:val="24"/>
                <w:szCs w:val="24"/>
                <w:lang w:eastAsia="lv-LV"/>
              </w:rPr>
              <w:t xml:space="preserve"> </w:t>
            </w:r>
            <w:r w:rsidR="00314C71">
              <w:rPr>
                <w:rFonts w:ascii="Times New Roman" w:eastAsia="Times New Roman" w:hAnsi="Times New Roman" w:cs="Times New Roman"/>
                <w:sz w:val="24"/>
                <w:szCs w:val="24"/>
                <w:lang w:eastAsia="lv-LV"/>
              </w:rPr>
              <w:t>aģentūra</w:t>
            </w:r>
            <w:r w:rsidR="00D73C69">
              <w:rPr>
                <w:rFonts w:ascii="Times New Roman" w:eastAsia="Times New Roman" w:hAnsi="Times New Roman" w:cs="Times New Roman"/>
                <w:sz w:val="24"/>
                <w:szCs w:val="24"/>
                <w:lang w:eastAsia="lv-LV"/>
              </w:rPr>
              <w:t xml:space="preserve">, </w:t>
            </w:r>
            <w:r w:rsidR="002E6D42">
              <w:rPr>
                <w:rFonts w:ascii="Times New Roman" w:eastAsia="Times New Roman" w:hAnsi="Times New Roman" w:cs="Times New Roman"/>
                <w:sz w:val="24"/>
                <w:szCs w:val="24"/>
                <w:lang w:eastAsia="lv-LV"/>
              </w:rPr>
              <w:t>apmain</w:t>
            </w:r>
            <w:r w:rsidR="00332855" w:rsidRPr="009B5DF1">
              <w:rPr>
                <w:rFonts w:ascii="Times New Roman" w:eastAsia="Times New Roman" w:hAnsi="Times New Roman" w:cs="Times New Roman"/>
                <w:sz w:val="24"/>
                <w:szCs w:val="24"/>
                <w:lang w:eastAsia="lv-LV"/>
              </w:rPr>
              <w:t>ot ārvalst</w:t>
            </w:r>
            <w:r w:rsidR="0005246F" w:rsidRPr="009B5DF1">
              <w:rPr>
                <w:rFonts w:ascii="Times New Roman" w:eastAsia="Times New Roman" w:hAnsi="Times New Roman" w:cs="Times New Roman"/>
                <w:sz w:val="24"/>
                <w:szCs w:val="24"/>
                <w:lang w:eastAsia="lv-LV"/>
              </w:rPr>
              <w:t>īs</w:t>
            </w:r>
            <w:r w:rsidR="00332855" w:rsidRPr="009B5DF1">
              <w:rPr>
                <w:rFonts w:ascii="Times New Roman" w:eastAsia="Times New Roman" w:hAnsi="Times New Roman" w:cs="Times New Roman"/>
                <w:sz w:val="24"/>
                <w:szCs w:val="24"/>
                <w:lang w:eastAsia="lv-LV"/>
              </w:rPr>
              <w:t xml:space="preserve"> izdotas traktortehnikas vadītāj</w:t>
            </w:r>
            <w:r w:rsidR="0005246F" w:rsidRPr="009B5DF1">
              <w:rPr>
                <w:rFonts w:ascii="Times New Roman" w:eastAsia="Times New Roman" w:hAnsi="Times New Roman" w:cs="Times New Roman"/>
                <w:sz w:val="24"/>
                <w:szCs w:val="24"/>
                <w:lang w:eastAsia="lv-LV"/>
              </w:rPr>
              <w:t>a apliecīb</w:t>
            </w:r>
            <w:r w:rsidR="00332855" w:rsidRPr="009B5DF1">
              <w:rPr>
                <w:rFonts w:ascii="Times New Roman" w:eastAsia="Times New Roman" w:hAnsi="Times New Roman" w:cs="Times New Roman"/>
                <w:sz w:val="24"/>
                <w:szCs w:val="24"/>
                <w:lang w:eastAsia="lv-LV"/>
              </w:rPr>
              <w:t xml:space="preserve">u, </w:t>
            </w:r>
            <w:r w:rsidR="0005246F" w:rsidRPr="009B5DF1">
              <w:rPr>
                <w:rFonts w:ascii="Times New Roman" w:eastAsia="Times New Roman" w:hAnsi="Times New Roman" w:cs="Times New Roman"/>
                <w:sz w:val="24"/>
                <w:szCs w:val="24"/>
                <w:lang w:eastAsia="lv-LV"/>
              </w:rPr>
              <w:t>nevarēs</w:t>
            </w:r>
            <w:r w:rsidR="00332855" w:rsidRPr="009B5DF1">
              <w:rPr>
                <w:rFonts w:ascii="Times New Roman" w:eastAsia="Times New Roman" w:hAnsi="Times New Roman" w:cs="Times New Roman"/>
                <w:sz w:val="24"/>
                <w:szCs w:val="24"/>
                <w:lang w:eastAsia="lv-LV"/>
              </w:rPr>
              <w:t xml:space="preserve"> piemērot likumā “Par reglamentētajām profesijām un profesionālās kvalifikācijas atzīšanu” un uz tā pamata izdotajos Ministru kabineta noteikumos noteikt</w:t>
            </w:r>
            <w:r w:rsidR="0005246F" w:rsidRPr="009B5DF1">
              <w:rPr>
                <w:rFonts w:ascii="Times New Roman" w:eastAsia="Times New Roman" w:hAnsi="Times New Roman" w:cs="Times New Roman"/>
                <w:sz w:val="24"/>
                <w:szCs w:val="24"/>
                <w:lang w:eastAsia="lv-LV"/>
              </w:rPr>
              <w:t>o</w:t>
            </w:r>
            <w:r w:rsidR="00332855" w:rsidRPr="009B5DF1">
              <w:rPr>
                <w:rFonts w:ascii="Times New Roman" w:eastAsia="Times New Roman" w:hAnsi="Times New Roman" w:cs="Times New Roman"/>
                <w:sz w:val="24"/>
                <w:szCs w:val="24"/>
                <w:lang w:eastAsia="lv-LV"/>
              </w:rPr>
              <w:t xml:space="preserve"> regulējum</w:t>
            </w:r>
            <w:r w:rsidR="0005246F" w:rsidRPr="009B5DF1">
              <w:rPr>
                <w:rFonts w:ascii="Times New Roman" w:eastAsia="Times New Roman" w:hAnsi="Times New Roman" w:cs="Times New Roman"/>
                <w:sz w:val="24"/>
                <w:szCs w:val="24"/>
                <w:lang w:eastAsia="lv-LV"/>
              </w:rPr>
              <w:t>u</w:t>
            </w:r>
            <w:r w:rsidR="00332855" w:rsidRPr="009B5DF1">
              <w:rPr>
                <w:rFonts w:ascii="Times New Roman" w:eastAsia="Times New Roman" w:hAnsi="Times New Roman" w:cs="Times New Roman"/>
                <w:sz w:val="24"/>
                <w:szCs w:val="24"/>
                <w:lang w:eastAsia="lv-LV"/>
              </w:rPr>
              <w:t xml:space="preserve">. </w:t>
            </w:r>
            <w:r w:rsidR="0005246F" w:rsidRPr="009B5DF1">
              <w:rPr>
                <w:rFonts w:ascii="Times New Roman" w:eastAsia="Times New Roman" w:hAnsi="Times New Roman" w:cs="Times New Roman"/>
                <w:sz w:val="24"/>
                <w:szCs w:val="24"/>
                <w:lang w:eastAsia="lv-LV"/>
              </w:rPr>
              <w:t xml:space="preserve">Aģentūra, </w:t>
            </w:r>
            <w:r w:rsidR="002E6D42">
              <w:rPr>
                <w:rFonts w:ascii="Times New Roman" w:eastAsia="Times New Roman" w:hAnsi="Times New Roman" w:cs="Times New Roman"/>
                <w:sz w:val="24"/>
                <w:szCs w:val="24"/>
                <w:lang w:eastAsia="lv-LV"/>
              </w:rPr>
              <w:t>apmain</w:t>
            </w:r>
            <w:r w:rsidR="0005246F" w:rsidRPr="009B5DF1">
              <w:rPr>
                <w:rFonts w:ascii="Times New Roman" w:eastAsia="Times New Roman" w:hAnsi="Times New Roman" w:cs="Times New Roman"/>
                <w:sz w:val="24"/>
                <w:szCs w:val="24"/>
                <w:lang w:eastAsia="lv-LV"/>
              </w:rPr>
              <w:t xml:space="preserve">ot ārvalstīs izdotas traktortehnikas vadītāja apliecību, piemēro minētajā likumā noteikto </w:t>
            </w:r>
            <w:r w:rsidR="0005246F" w:rsidRPr="009B5DF1">
              <w:rPr>
                <w:rFonts w:ascii="Times New Roman" w:hAnsi="Times New Roman" w:cs="Times New Roman"/>
                <w:sz w:val="24"/>
                <w:szCs w:val="24"/>
              </w:rPr>
              <w:t xml:space="preserve">vispārējo profesionālās kvalifikācijas atzīšanas sistēmu, </w:t>
            </w:r>
            <w:r w:rsidR="00FA4FAB" w:rsidRPr="009B5DF1">
              <w:rPr>
                <w:rFonts w:ascii="Times New Roman" w:hAnsi="Times New Roman" w:cs="Times New Roman"/>
                <w:sz w:val="24"/>
                <w:szCs w:val="24"/>
              </w:rPr>
              <w:t xml:space="preserve">jo aģentūra izsniedz </w:t>
            </w:r>
            <w:r w:rsidR="00503D8D" w:rsidRPr="009B5DF1">
              <w:rPr>
                <w:rFonts w:ascii="Times New Roman" w:hAnsi="Times New Roman" w:cs="Times New Roman"/>
                <w:sz w:val="24"/>
                <w:szCs w:val="24"/>
              </w:rPr>
              <w:t xml:space="preserve">un </w:t>
            </w:r>
            <w:r w:rsidR="00503D8D" w:rsidRPr="00F753A7">
              <w:rPr>
                <w:rFonts w:ascii="Times New Roman" w:hAnsi="Times New Roman" w:cs="Times New Roman"/>
                <w:sz w:val="24"/>
                <w:szCs w:val="24"/>
              </w:rPr>
              <w:t xml:space="preserve">apmaina </w:t>
            </w:r>
            <w:r w:rsidR="00FA4FAB" w:rsidRPr="00F753A7">
              <w:rPr>
                <w:rFonts w:ascii="Times New Roman" w:hAnsi="Times New Roman" w:cs="Times New Roman"/>
                <w:sz w:val="24"/>
                <w:szCs w:val="24"/>
              </w:rPr>
              <w:t xml:space="preserve">traktortehnikas vadītāja apliecības </w:t>
            </w:r>
            <w:r w:rsidR="00F753A7">
              <w:rPr>
                <w:rFonts w:ascii="Times New Roman" w:hAnsi="Times New Roman" w:cs="Times New Roman"/>
                <w:sz w:val="24"/>
                <w:szCs w:val="24"/>
              </w:rPr>
              <w:t xml:space="preserve">pret apliecībām </w:t>
            </w:r>
            <w:r w:rsidR="00FA4FAB" w:rsidRPr="00F753A7">
              <w:rPr>
                <w:rFonts w:ascii="Times New Roman" w:hAnsi="Times New Roman" w:cs="Times New Roman"/>
                <w:sz w:val="24"/>
                <w:szCs w:val="24"/>
              </w:rPr>
              <w:t>ar valst</w:t>
            </w:r>
            <w:r w:rsidR="00B55B06">
              <w:rPr>
                <w:rFonts w:ascii="Times New Roman" w:hAnsi="Times New Roman" w:cs="Times New Roman"/>
                <w:sz w:val="24"/>
                <w:szCs w:val="24"/>
              </w:rPr>
              <w:t>ī noteiktajām</w:t>
            </w:r>
            <w:r w:rsidR="00FA4FAB" w:rsidRPr="00F753A7">
              <w:rPr>
                <w:rFonts w:ascii="Times New Roman" w:hAnsi="Times New Roman" w:cs="Times New Roman"/>
                <w:sz w:val="24"/>
                <w:szCs w:val="24"/>
              </w:rPr>
              <w:t xml:space="preserve"> kategorijām</w:t>
            </w:r>
            <w:r w:rsidR="00FA4FAB" w:rsidRPr="009B5DF1">
              <w:rPr>
                <w:rFonts w:ascii="Times New Roman" w:hAnsi="Times New Roman" w:cs="Times New Roman"/>
                <w:sz w:val="24"/>
                <w:szCs w:val="24"/>
              </w:rPr>
              <w:t xml:space="preserve"> </w:t>
            </w:r>
            <w:r w:rsidR="004F6EA7" w:rsidRPr="004F6EA7">
              <w:rPr>
                <w:rFonts w:ascii="Times New Roman" w:hAnsi="Times New Roman" w:cs="Times New Roman"/>
                <w:sz w:val="24"/>
                <w:szCs w:val="24"/>
              </w:rPr>
              <w:t xml:space="preserve">Komisijas </w:t>
            </w:r>
            <w:r w:rsidR="002E6D42" w:rsidRPr="004F6EA7">
              <w:rPr>
                <w:rFonts w:ascii="Times New Roman" w:hAnsi="Times New Roman" w:cs="Times New Roman"/>
                <w:sz w:val="24"/>
                <w:szCs w:val="24"/>
              </w:rPr>
              <w:t>2016.</w:t>
            </w:r>
            <w:r w:rsidR="002E6D42">
              <w:rPr>
                <w:rFonts w:ascii="Times New Roman" w:hAnsi="Times New Roman" w:cs="Times New Roman"/>
                <w:sz w:val="24"/>
                <w:szCs w:val="24"/>
              </w:rPr>
              <w:t> gada 14.</w:t>
            </w:r>
            <w:r w:rsidR="00B55B06">
              <w:rPr>
                <w:rFonts w:ascii="Times New Roman" w:hAnsi="Times New Roman" w:cs="Times New Roman"/>
                <w:sz w:val="24"/>
                <w:szCs w:val="24"/>
              </w:rPr>
              <w:t xml:space="preserve"> </w:t>
            </w:r>
            <w:r w:rsidR="002E6D42">
              <w:rPr>
                <w:rFonts w:ascii="Times New Roman" w:hAnsi="Times New Roman" w:cs="Times New Roman"/>
                <w:sz w:val="24"/>
                <w:szCs w:val="24"/>
              </w:rPr>
              <w:t>oktobra</w:t>
            </w:r>
            <w:r w:rsidR="002E6D42" w:rsidRPr="004F6EA7">
              <w:rPr>
                <w:rFonts w:ascii="Times New Roman" w:hAnsi="Times New Roman" w:cs="Times New Roman"/>
                <w:sz w:val="24"/>
                <w:szCs w:val="24"/>
              </w:rPr>
              <w:t xml:space="preserve"> </w:t>
            </w:r>
            <w:r w:rsidR="004F6EA7" w:rsidRPr="004F6EA7">
              <w:rPr>
                <w:rFonts w:ascii="Times New Roman" w:hAnsi="Times New Roman" w:cs="Times New Roman"/>
                <w:sz w:val="24"/>
                <w:szCs w:val="24"/>
              </w:rPr>
              <w:t>lēmuma (ES) 2016/1945 par vadītāja apliecību kategoriju savstarpējo atbilstību (izziņots ar dokumenta numuru C(2016) 6517) izpratnē</w:t>
            </w:r>
            <w:r w:rsidR="007F77DE">
              <w:rPr>
                <w:rFonts w:ascii="Times New Roman" w:hAnsi="Times New Roman" w:cs="Times New Roman"/>
                <w:sz w:val="24"/>
                <w:szCs w:val="24"/>
              </w:rPr>
              <w:t>.</w:t>
            </w:r>
            <w:r w:rsidR="00FA4FAB" w:rsidRPr="009B5DF1">
              <w:rPr>
                <w:rFonts w:ascii="Times New Roman" w:hAnsi="Times New Roman" w:cs="Times New Roman"/>
                <w:sz w:val="24"/>
                <w:szCs w:val="24"/>
              </w:rPr>
              <w:t xml:space="preserve"> </w:t>
            </w:r>
          </w:p>
          <w:p w14:paraId="21CFC017" w14:textId="19D21BA7" w:rsidR="00AB720B" w:rsidRPr="00AB720B" w:rsidRDefault="00503D8D" w:rsidP="009B5DF1">
            <w:pPr>
              <w:pStyle w:val="Sarakstarindkopa"/>
              <w:spacing w:after="0" w:line="240" w:lineRule="auto"/>
              <w:ind w:left="0"/>
              <w:jc w:val="both"/>
              <w:rPr>
                <w:rFonts w:ascii="Times New Roman" w:hAnsi="Times New Roman" w:cs="Times New Roman"/>
                <w:sz w:val="24"/>
                <w:szCs w:val="24"/>
              </w:rPr>
            </w:pPr>
            <w:r w:rsidRPr="009B5DF1">
              <w:rPr>
                <w:rFonts w:ascii="Times New Roman" w:hAnsi="Times New Roman" w:cs="Times New Roman"/>
                <w:sz w:val="24"/>
                <w:szCs w:val="24"/>
              </w:rPr>
              <w:t xml:space="preserve">Ņemot vērā </w:t>
            </w:r>
            <w:r w:rsidR="002E6D42">
              <w:rPr>
                <w:rFonts w:ascii="Times New Roman" w:hAnsi="Times New Roman" w:cs="Times New Roman"/>
                <w:sz w:val="24"/>
                <w:szCs w:val="24"/>
              </w:rPr>
              <w:t>minē</w:t>
            </w:r>
            <w:r w:rsidRPr="009B5DF1">
              <w:rPr>
                <w:rFonts w:ascii="Times New Roman" w:hAnsi="Times New Roman" w:cs="Times New Roman"/>
                <w:sz w:val="24"/>
                <w:szCs w:val="24"/>
              </w:rPr>
              <w:t>to</w:t>
            </w:r>
            <w:r w:rsidRPr="00AB720B">
              <w:rPr>
                <w:rFonts w:ascii="Times New Roman" w:hAnsi="Times New Roman" w:cs="Times New Roman"/>
                <w:sz w:val="24"/>
                <w:szCs w:val="24"/>
              </w:rPr>
              <w:t xml:space="preserve">, noteikumos Nr. 551 </w:t>
            </w:r>
            <w:r w:rsidR="002E6D42">
              <w:rPr>
                <w:rFonts w:ascii="Times New Roman" w:hAnsi="Times New Roman" w:cs="Times New Roman"/>
                <w:sz w:val="24"/>
                <w:szCs w:val="24"/>
              </w:rPr>
              <w:t>jā</w:t>
            </w:r>
            <w:r w:rsidRPr="00AB720B">
              <w:rPr>
                <w:rFonts w:ascii="Times New Roman" w:hAnsi="Times New Roman" w:cs="Times New Roman"/>
                <w:sz w:val="24"/>
                <w:szCs w:val="24"/>
              </w:rPr>
              <w:t>no</w:t>
            </w:r>
            <w:r w:rsidR="002E6D42">
              <w:rPr>
                <w:rFonts w:ascii="Times New Roman" w:hAnsi="Times New Roman" w:cs="Times New Roman"/>
                <w:sz w:val="24"/>
                <w:szCs w:val="24"/>
              </w:rPr>
              <w:t>saka</w:t>
            </w:r>
            <w:r w:rsidRPr="00AB720B">
              <w:rPr>
                <w:rFonts w:ascii="Times New Roman" w:hAnsi="Times New Roman" w:cs="Times New Roman"/>
                <w:sz w:val="24"/>
                <w:szCs w:val="24"/>
              </w:rPr>
              <w:t xml:space="preserve"> </w:t>
            </w:r>
            <w:r w:rsidR="001F4FF9" w:rsidRPr="00AB720B">
              <w:rPr>
                <w:rFonts w:ascii="Times New Roman" w:hAnsi="Times New Roman" w:cs="Times New Roman"/>
                <w:sz w:val="24"/>
                <w:szCs w:val="24"/>
              </w:rPr>
              <w:t>detalizētāk</w:t>
            </w:r>
            <w:r w:rsidR="002E6D42">
              <w:rPr>
                <w:rFonts w:ascii="Times New Roman" w:hAnsi="Times New Roman" w:cs="Times New Roman"/>
                <w:sz w:val="24"/>
                <w:szCs w:val="24"/>
              </w:rPr>
              <w:t>a</w:t>
            </w:r>
            <w:r w:rsidR="001F4FF9" w:rsidRPr="00AB720B">
              <w:rPr>
                <w:rFonts w:ascii="Times New Roman" w:hAnsi="Times New Roman" w:cs="Times New Roman"/>
                <w:sz w:val="24"/>
                <w:szCs w:val="24"/>
              </w:rPr>
              <w:t xml:space="preserve"> ārvalstīs izdoto traktortehnikas vad</w:t>
            </w:r>
            <w:r w:rsidR="00AB720B" w:rsidRPr="00AB720B">
              <w:rPr>
                <w:rFonts w:ascii="Times New Roman" w:hAnsi="Times New Roman" w:cs="Times New Roman"/>
                <w:sz w:val="24"/>
                <w:szCs w:val="24"/>
              </w:rPr>
              <w:t>ī</w:t>
            </w:r>
            <w:r w:rsidR="001F4FF9" w:rsidRPr="00AB720B">
              <w:rPr>
                <w:rFonts w:ascii="Times New Roman" w:hAnsi="Times New Roman" w:cs="Times New Roman"/>
                <w:sz w:val="24"/>
                <w:szCs w:val="24"/>
              </w:rPr>
              <w:t>tāju apliecību apmaiņas kārtīb</w:t>
            </w:r>
            <w:r w:rsidR="002E6D42">
              <w:rPr>
                <w:rFonts w:ascii="Times New Roman" w:hAnsi="Times New Roman" w:cs="Times New Roman"/>
                <w:sz w:val="24"/>
                <w:szCs w:val="24"/>
              </w:rPr>
              <w:t>a</w:t>
            </w:r>
            <w:r w:rsidR="001F4FF9" w:rsidRPr="00AB720B">
              <w:rPr>
                <w:rFonts w:ascii="Times New Roman" w:hAnsi="Times New Roman" w:cs="Times New Roman"/>
                <w:sz w:val="24"/>
                <w:szCs w:val="24"/>
              </w:rPr>
              <w:t>.</w:t>
            </w:r>
          </w:p>
          <w:p w14:paraId="3A08EBE7" w14:textId="18125231" w:rsidR="00503D8D" w:rsidRPr="009B5DF1" w:rsidRDefault="004E11E8" w:rsidP="008551AF">
            <w:pPr>
              <w:spacing w:before="120" w:after="120" w:line="240" w:lineRule="auto"/>
              <w:jc w:val="both"/>
              <w:rPr>
                <w:rFonts w:ascii="Times New Roman" w:hAnsi="Times New Roman" w:cs="Times New Roman"/>
                <w:sz w:val="24"/>
                <w:szCs w:val="24"/>
              </w:rPr>
            </w:pPr>
            <w:r w:rsidRPr="006657E4">
              <w:rPr>
                <w:rFonts w:ascii="Times New Roman" w:hAnsi="Times New Roman" w:cs="Times New Roman"/>
                <w:sz w:val="24"/>
                <w:szCs w:val="24"/>
              </w:rPr>
              <w:t>N</w:t>
            </w:r>
            <w:r w:rsidR="00C14678" w:rsidRPr="006657E4">
              <w:rPr>
                <w:rFonts w:ascii="Times New Roman" w:hAnsi="Times New Roman" w:cs="Times New Roman"/>
                <w:sz w:val="24"/>
                <w:szCs w:val="24"/>
              </w:rPr>
              <w:t>oteikumu projekt</w:t>
            </w:r>
            <w:r w:rsidR="007F5614" w:rsidRPr="006657E4">
              <w:rPr>
                <w:rFonts w:ascii="Times New Roman" w:hAnsi="Times New Roman" w:cs="Times New Roman"/>
                <w:sz w:val="24"/>
                <w:szCs w:val="24"/>
              </w:rPr>
              <w:t>a 6.</w:t>
            </w:r>
            <w:r w:rsidR="007F5614" w:rsidRPr="00C704C2">
              <w:rPr>
                <w:rFonts w:ascii="Times New Roman" w:hAnsi="Times New Roman" w:cs="Times New Roman"/>
                <w:sz w:val="24"/>
                <w:szCs w:val="24"/>
              </w:rPr>
              <w:t xml:space="preserve"> punkts</w:t>
            </w:r>
            <w:r w:rsidR="00AB720B" w:rsidRPr="00C704C2">
              <w:rPr>
                <w:rFonts w:ascii="Times New Roman" w:hAnsi="Times New Roman" w:cs="Times New Roman"/>
                <w:sz w:val="24"/>
                <w:szCs w:val="24"/>
              </w:rPr>
              <w:t xml:space="preserve"> </w:t>
            </w:r>
            <w:r w:rsidR="00C14678" w:rsidRPr="00C704C2">
              <w:rPr>
                <w:rFonts w:ascii="Times New Roman" w:hAnsi="Times New Roman" w:cs="Times New Roman"/>
                <w:sz w:val="24"/>
                <w:szCs w:val="24"/>
              </w:rPr>
              <w:t>paredz</w:t>
            </w:r>
            <w:r w:rsidR="00AB720B" w:rsidRPr="00C704C2">
              <w:rPr>
                <w:rFonts w:ascii="Times New Roman" w:hAnsi="Times New Roman" w:cs="Times New Roman"/>
                <w:sz w:val="24"/>
                <w:szCs w:val="24"/>
              </w:rPr>
              <w:t xml:space="preserve">, </w:t>
            </w:r>
            <w:r w:rsidR="00F656E5" w:rsidRPr="00C704C2">
              <w:rPr>
                <w:rFonts w:ascii="Times New Roman" w:hAnsi="Times New Roman" w:cs="Times New Roman"/>
                <w:sz w:val="24"/>
                <w:szCs w:val="24"/>
              </w:rPr>
              <w:t>ka persona</w:t>
            </w:r>
            <w:r w:rsidR="00A516D2" w:rsidRPr="00C704C2">
              <w:rPr>
                <w:rFonts w:ascii="Times New Roman" w:hAnsi="Times New Roman" w:cs="Times New Roman"/>
                <w:sz w:val="24"/>
                <w:szCs w:val="24"/>
              </w:rPr>
              <w:t xml:space="preserve">, apmainot ārvalstīs izdoto traktortehnikas vadītāju apliecību, </w:t>
            </w:r>
            <w:r w:rsidR="00F656E5" w:rsidRPr="00C704C2">
              <w:rPr>
                <w:rFonts w:ascii="Times New Roman" w:hAnsi="Times New Roman" w:cs="Times New Roman"/>
                <w:sz w:val="24"/>
                <w:szCs w:val="24"/>
              </w:rPr>
              <w:t xml:space="preserve">aģentūrā </w:t>
            </w:r>
            <w:r w:rsidR="00A516D2" w:rsidRPr="00C704C2">
              <w:rPr>
                <w:rFonts w:ascii="Times New Roman" w:hAnsi="Times New Roman" w:cs="Times New Roman"/>
                <w:sz w:val="24"/>
                <w:szCs w:val="24"/>
              </w:rPr>
              <w:t>iesniedz kopijas izgatavošanai ārvalstīs izdoto transportlīdzekļu vadītāja apliecību, kura ir apliecināta un iztulkota valsts valodā. Šie dok</w:t>
            </w:r>
            <w:r w:rsidR="00794CDC" w:rsidRPr="00C704C2">
              <w:rPr>
                <w:rFonts w:ascii="Times New Roman" w:hAnsi="Times New Roman" w:cs="Times New Roman"/>
                <w:sz w:val="24"/>
                <w:szCs w:val="24"/>
              </w:rPr>
              <w:t>u</w:t>
            </w:r>
            <w:r w:rsidR="00A516D2" w:rsidRPr="00C704C2">
              <w:rPr>
                <w:rFonts w:ascii="Times New Roman" w:hAnsi="Times New Roman" w:cs="Times New Roman"/>
                <w:sz w:val="24"/>
                <w:szCs w:val="24"/>
              </w:rPr>
              <w:t xml:space="preserve">menti nepieciešami, </w:t>
            </w:r>
            <w:r w:rsidR="00F656E5" w:rsidRPr="00C704C2">
              <w:rPr>
                <w:rFonts w:ascii="Times New Roman" w:hAnsi="Times New Roman" w:cs="Times New Roman"/>
                <w:sz w:val="24"/>
                <w:szCs w:val="24"/>
              </w:rPr>
              <w:t>lai aģentūra varētu korekti izvērtēt apliecības saturu</w:t>
            </w:r>
            <w:r w:rsidR="00D70DD3" w:rsidRPr="00C704C2">
              <w:rPr>
                <w:rFonts w:ascii="Times New Roman" w:hAnsi="Times New Roman" w:cs="Times New Roman"/>
                <w:sz w:val="24"/>
                <w:szCs w:val="24"/>
              </w:rPr>
              <w:t xml:space="preserve"> </w:t>
            </w:r>
            <w:r w:rsidR="00A516D2" w:rsidRPr="00C704C2">
              <w:rPr>
                <w:rFonts w:ascii="Times New Roman" w:hAnsi="Times New Roman" w:cs="Times New Roman"/>
                <w:sz w:val="24"/>
                <w:szCs w:val="24"/>
              </w:rPr>
              <w:t>un</w:t>
            </w:r>
            <w:r w:rsidR="00F656E5" w:rsidRPr="00C704C2">
              <w:rPr>
                <w:rFonts w:ascii="Times New Roman" w:hAnsi="Times New Roman" w:cs="Times New Roman"/>
                <w:sz w:val="24"/>
                <w:szCs w:val="24"/>
              </w:rPr>
              <w:t xml:space="preserve"> lai pārliecinātos par personas identitāti un tiesisko statusu, ņemot vērā</w:t>
            </w:r>
            <w:r w:rsidR="00D70DD3" w:rsidRPr="00C704C2">
              <w:rPr>
                <w:rFonts w:ascii="Times New Roman" w:hAnsi="Times New Roman" w:cs="Times New Roman"/>
                <w:sz w:val="24"/>
                <w:szCs w:val="24"/>
              </w:rPr>
              <w:t xml:space="preserve"> to</w:t>
            </w:r>
            <w:r w:rsidR="00C45DF2" w:rsidRPr="00C704C2">
              <w:rPr>
                <w:rFonts w:ascii="Times New Roman" w:hAnsi="Times New Roman" w:cs="Times New Roman"/>
                <w:sz w:val="24"/>
                <w:szCs w:val="24"/>
              </w:rPr>
              <w:t>, ka</w:t>
            </w:r>
            <w:r w:rsidR="002E6D42" w:rsidRPr="00C704C2">
              <w:rPr>
                <w:rFonts w:ascii="Times New Roman" w:hAnsi="Times New Roman" w:cs="Times New Roman"/>
                <w:sz w:val="24"/>
                <w:szCs w:val="24"/>
              </w:rPr>
              <w:t xml:space="preserve"> aģentūras rīcībā var nebūt pietiekami dati par personu</w:t>
            </w:r>
            <w:r w:rsidR="00C45DF2" w:rsidRPr="00C704C2">
              <w:rPr>
                <w:rFonts w:ascii="Times New Roman" w:hAnsi="Times New Roman" w:cs="Times New Roman"/>
                <w:sz w:val="24"/>
                <w:szCs w:val="24"/>
              </w:rPr>
              <w:t>, ja persona ir ārzemnieks.</w:t>
            </w:r>
          </w:p>
          <w:p w14:paraId="034EC394" w14:textId="7EA05BB4" w:rsidR="004E11E8" w:rsidRDefault="00340828" w:rsidP="000979C1">
            <w:pPr>
              <w:pStyle w:val="Sarakstarindkopa"/>
              <w:spacing w:before="120" w:after="12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w:t>
            </w:r>
            <w:r w:rsidR="00E9036D">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projekt</w:t>
            </w:r>
            <w:r w:rsidR="007F5614">
              <w:rPr>
                <w:rFonts w:ascii="Times New Roman" w:eastAsia="Times New Roman" w:hAnsi="Times New Roman" w:cs="Times New Roman"/>
                <w:sz w:val="24"/>
                <w:szCs w:val="24"/>
                <w:lang w:eastAsia="lv-LV"/>
              </w:rPr>
              <w:t xml:space="preserve">a </w:t>
            </w:r>
            <w:r w:rsidR="006657E4">
              <w:rPr>
                <w:rFonts w:ascii="Times New Roman" w:eastAsia="Times New Roman" w:hAnsi="Times New Roman" w:cs="Times New Roman"/>
                <w:sz w:val="24"/>
                <w:szCs w:val="24"/>
                <w:lang w:eastAsia="lv-LV"/>
              </w:rPr>
              <w:t>7</w:t>
            </w:r>
            <w:r w:rsidR="007F5614">
              <w:rPr>
                <w:rFonts w:ascii="Times New Roman" w:eastAsia="Times New Roman" w:hAnsi="Times New Roman" w:cs="Times New Roman"/>
                <w:sz w:val="24"/>
                <w:szCs w:val="24"/>
                <w:lang w:eastAsia="lv-LV"/>
              </w:rPr>
              <w:t>. punkts</w:t>
            </w:r>
            <w:r w:rsidR="004E11E8" w:rsidRPr="000E76CC">
              <w:rPr>
                <w:rFonts w:ascii="Times New Roman" w:eastAsia="Times New Roman" w:hAnsi="Times New Roman" w:cs="Times New Roman"/>
                <w:sz w:val="24"/>
                <w:szCs w:val="24"/>
                <w:lang w:eastAsia="lv-LV"/>
              </w:rPr>
              <w:t xml:space="preserve"> pa</w:t>
            </w:r>
            <w:r>
              <w:rPr>
                <w:rFonts w:ascii="Times New Roman" w:eastAsia="Times New Roman" w:hAnsi="Times New Roman" w:cs="Times New Roman"/>
                <w:sz w:val="24"/>
                <w:szCs w:val="24"/>
                <w:lang w:eastAsia="lv-LV"/>
              </w:rPr>
              <w:t>plašin</w:t>
            </w:r>
            <w:r w:rsidR="00D73C69">
              <w:rPr>
                <w:rFonts w:ascii="Times New Roman" w:eastAsia="Times New Roman" w:hAnsi="Times New Roman" w:cs="Times New Roman"/>
                <w:sz w:val="24"/>
                <w:szCs w:val="24"/>
                <w:lang w:eastAsia="lv-LV"/>
              </w:rPr>
              <w:t>a</w:t>
            </w:r>
            <w:r w:rsidR="004E11E8" w:rsidRPr="000E76CC">
              <w:rPr>
                <w:rFonts w:ascii="Times New Roman" w:eastAsia="Times New Roman" w:hAnsi="Times New Roman" w:cs="Times New Roman"/>
                <w:sz w:val="24"/>
                <w:szCs w:val="24"/>
                <w:lang w:eastAsia="lv-LV"/>
              </w:rPr>
              <w:t xml:space="preserve"> informācijas apjomu, kādu </w:t>
            </w:r>
            <w:r w:rsidR="004E11E8" w:rsidRPr="009B5DF1">
              <w:rPr>
                <w:rFonts w:ascii="Times New Roman" w:hAnsi="Times New Roman" w:cs="Times New Roman"/>
                <w:sz w:val="24"/>
                <w:szCs w:val="24"/>
              </w:rPr>
              <w:t xml:space="preserve">var pieprasīt no Ārlietu ministrijas vai attiecīgā dokumenta izdevējvalsts kompetentās </w:t>
            </w:r>
            <w:r w:rsidR="004E11E8" w:rsidRPr="009B5DF1">
              <w:rPr>
                <w:rFonts w:ascii="Times New Roman" w:hAnsi="Times New Roman" w:cs="Times New Roman"/>
                <w:sz w:val="24"/>
                <w:szCs w:val="24"/>
              </w:rPr>
              <w:lastRenderedPageBreak/>
              <w:t>institūcijas</w:t>
            </w:r>
            <w:r w:rsidR="000E76CC" w:rsidRPr="009B5DF1">
              <w:rPr>
                <w:rFonts w:ascii="Times New Roman" w:hAnsi="Times New Roman" w:cs="Times New Roman"/>
                <w:sz w:val="24"/>
                <w:szCs w:val="24"/>
              </w:rPr>
              <w:t>, lai aģentūr</w:t>
            </w:r>
            <w:r w:rsidR="0064754A">
              <w:rPr>
                <w:rFonts w:ascii="Times New Roman" w:hAnsi="Times New Roman" w:cs="Times New Roman"/>
                <w:sz w:val="24"/>
                <w:szCs w:val="24"/>
              </w:rPr>
              <w:t>a</w:t>
            </w:r>
            <w:r w:rsidR="000E76CC" w:rsidRPr="009B5DF1">
              <w:rPr>
                <w:rFonts w:ascii="Times New Roman" w:hAnsi="Times New Roman" w:cs="Times New Roman"/>
                <w:sz w:val="24"/>
                <w:szCs w:val="24"/>
              </w:rPr>
              <w:t xml:space="preserve"> varētu vispusīgāk izvērtēt, kādas ir personas </w:t>
            </w:r>
            <w:r w:rsidR="004E11E8" w:rsidRPr="009B5DF1">
              <w:rPr>
                <w:rFonts w:ascii="Times New Roman" w:hAnsi="Times New Roman" w:cs="Times New Roman"/>
                <w:sz w:val="24"/>
                <w:szCs w:val="24"/>
              </w:rPr>
              <w:t>zināšan</w:t>
            </w:r>
            <w:r w:rsidR="000E76CC" w:rsidRPr="009B5DF1">
              <w:rPr>
                <w:rFonts w:ascii="Times New Roman" w:hAnsi="Times New Roman" w:cs="Times New Roman"/>
                <w:sz w:val="24"/>
                <w:szCs w:val="24"/>
              </w:rPr>
              <w:t>as</w:t>
            </w:r>
            <w:r w:rsidR="004E11E8" w:rsidRPr="009B5DF1">
              <w:rPr>
                <w:rFonts w:ascii="Times New Roman" w:hAnsi="Times New Roman" w:cs="Times New Roman"/>
                <w:sz w:val="24"/>
                <w:szCs w:val="24"/>
              </w:rPr>
              <w:t xml:space="preserve"> un iemaņ</w:t>
            </w:r>
            <w:r w:rsidR="000E76CC" w:rsidRPr="009B5DF1">
              <w:rPr>
                <w:rFonts w:ascii="Times New Roman" w:hAnsi="Times New Roman" w:cs="Times New Roman"/>
                <w:sz w:val="24"/>
                <w:szCs w:val="24"/>
              </w:rPr>
              <w:t>as.</w:t>
            </w:r>
          </w:p>
          <w:p w14:paraId="7FB1C341" w14:textId="77777777" w:rsidR="00340828" w:rsidRDefault="00340828" w:rsidP="000979C1">
            <w:pPr>
              <w:pStyle w:val="Sarakstarindkopa"/>
              <w:spacing w:before="120" w:after="120" w:line="240" w:lineRule="auto"/>
              <w:ind w:left="0"/>
              <w:jc w:val="both"/>
              <w:rPr>
                <w:rFonts w:ascii="Times New Roman" w:hAnsi="Times New Roman" w:cs="Times New Roman"/>
                <w:sz w:val="24"/>
                <w:szCs w:val="24"/>
              </w:rPr>
            </w:pPr>
          </w:p>
          <w:p w14:paraId="619C812F" w14:textId="68EAF9AE" w:rsidR="0064754A" w:rsidRDefault="00340828">
            <w:pPr>
              <w:pStyle w:val="Sarakstarindkopa"/>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27D50" w:rsidRPr="008D50AF">
              <w:rPr>
                <w:rFonts w:ascii="Times New Roman" w:hAnsi="Times New Roman" w:cs="Times New Roman"/>
                <w:sz w:val="24"/>
                <w:szCs w:val="24"/>
              </w:rPr>
              <w:t xml:space="preserve">Lai aģentūrai nebūtu pārāk plaša rīcības brīvība, </w:t>
            </w:r>
            <w:r>
              <w:rPr>
                <w:rFonts w:ascii="Times New Roman" w:hAnsi="Times New Roman" w:cs="Times New Roman"/>
                <w:sz w:val="24"/>
                <w:szCs w:val="24"/>
              </w:rPr>
              <w:t>noteikumu projekt</w:t>
            </w:r>
            <w:r w:rsidR="00D73C69">
              <w:rPr>
                <w:rFonts w:ascii="Times New Roman" w:hAnsi="Times New Roman" w:cs="Times New Roman"/>
                <w:sz w:val="24"/>
                <w:szCs w:val="24"/>
              </w:rPr>
              <w:t>a</w:t>
            </w:r>
            <w:r>
              <w:rPr>
                <w:rFonts w:ascii="Times New Roman" w:hAnsi="Times New Roman" w:cs="Times New Roman"/>
                <w:sz w:val="24"/>
                <w:szCs w:val="24"/>
              </w:rPr>
              <w:t xml:space="preserve"> </w:t>
            </w:r>
            <w:r w:rsidR="006657E4">
              <w:rPr>
                <w:rFonts w:ascii="Times New Roman" w:hAnsi="Times New Roman" w:cs="Times New Roman"/>
                <w:sz w:val="24"/>
                <w:szCs w:val="24"/>
              </w:rPr>
              <w:t>8</w:t>
            </w:r>
            <w:r>
              <w:rPr>
                <w:rFonts w:ascii="Times New Roman" w:hAnsi="Times New Roman" w:cs="Times New Roman"/>
                <w:sz w:val="24"/>
                <w:szCs w:val="24"/>
              </w:rPr>
              <w:t>. punkts paredz</w:t>
            </w:r>
            <w:r w:rsidR="008D50AF" w:rsidRPr="008D50AF">
              <w:rPr>
                <w:rFonts w:ascii="Times New Roman" w:hAnsi="Times New Roman" w:cs="Times New Roman"/>
                <w:sz w:val="24"/>
                <w:szCs w:val="24"/>
              </w:rPr>
              <w:t>, ka a</w:t>
            </w:r>
            <w:r w:rsidR="0064754A" w:rsidRPr="009B5DF1">
              <w:rPr>
                <w:rFonts w:ascii="Times New Roman" w:hAnsi="Times New Roman" w:cs="Times New Roman"/>
                <w:sz w:val="24"/>
                <w:szCs w:val="24"/>
              </w:rPr>
              <w:t xml:space="preserve">ģentūra izvērtē personas ārvalstīs iegūto </w:t>
            </w:r>
            <w:bookmarkStart w:id="1" w:name="_Hlk1020468"/>
            <w:r w:rsidR="0064754A" w:rsidRPr="009B5DF1">
              <w:rPr>
                <w:rFonts w:ascii="Times New Roman" w:hAnsi="Times New Roman" w:cs="Times New Roman"/>
                <w:sz w:val="24"/>
                <w:szCs w:val="24"/>
              </w:rPr>
              <w:t>teorētisko zināšanu un vadīšanas iemaņu</w:t>
            </w:r>
            <w:bookmarkEnd w:id="1"/>
            <w:r w:rsidR="0064754A" w:rsidRPr="009B5DF1">
              <w:rPr>
                <w:rFonts w:ascii="Times New Roman" w:hAnsi="Times New Roman" w:cs="Times New Roman"/>
                <w:sz w:val="24"/>
                <w:szCs w:val="24"/>
              </w:rPr>
              <w:t xml:space="preserve"> atbilstību </w:t>
            </w:r>
            <w:bookmarkStart w:id="2" w:name="_Hlk1020596"/>
            <w:r w:rsidR="0064754A" w:rsidRPr="009B5DF1">
              <w:rPr>
                <w:rFonts w:ascii="Times New Roman" w:hAnsi="Times New Roman" w:cs="Times New Roman"/>
                <w:sz w:val="24"/>
                <w:szCs w:val="24"/>
              </w:rPr>
              <w:t>Latvijā noteiktajām prasībām</w:t>
            </w:r>
            <w:bookmarkEnd w:id="2"/>
            <w:r w:rsidR="00EA3184">
              <w:rPr>
                <w:rFonts w:ascii="Times New Roman" w:hAnsi="Times New Roman" w:cs="Times New Roman"/>
                <w:sz w:val="24"/>
                <w:szCs w:val="24"/>
              </w:rPr>
              <w:t xml:space="preserve">. </w:t>
            </w:r>
            <w:r w:rsidR="00EB2CB7" w:rsidRPr="005D283C">
              <w:rPr>
                <w:rFonts w:ascii="Times New Roman" w:hAnsi="Times New Roman" w:cs="Times New Roman"/>
                <w:sz w:val="24"/>
                <w:szCs w:val="24"/>
              </w:rPr>
              <w:t>P</w:t>
            </w:r>
            <w:r w:rsidR="0064754A" w:rsidRPr="009B5DF1">
              <w:rPr>
                <w:rFonts w:ascii="Times New Roman" w:hAnsi="Times New Roman" w:cs="Times New Roman"/>
                <w:sz w:val="24"/>
                <w:szCs w:val="24"/>
              </w:rPr>
              <w:t>ersonas teorētiskās zināšanas un vadīšanas iemaņas būtiski neatšķiras no Latvijā noteiktajām prasībām</w:t>
            </w:r>
            <w:r w:rsidR="00EB2CB7" w:rsidRPr="005D283C">
              <w:rPr>
                <w:rFonts w:ascii="Times New Roman" w:hAnsi="Times New Roman" w:cs="Times New Roman"/>
                <w:sz w:val="24"/>
                <w:szCs w:val="24"/>
              </w:rPr>
              <w:t xml:space="preserve">, ja </w:t>
            </w:r>
            <w:r w:rsidR="005D283C" w:rsidRPr="005D283C">
              <w:rPr>
                <w:rFonts w:ascii="Times New Roman" w:hAnsi="Times New Roman" w:cs="Times New Roman"/>
                <w:sz w:val="24"/>
                <w:szCs w:val="24"/>
              </w:rPr>
              <w:t xml:space="preserve">persona ārvalstīs vismaz </w:t>
            </w:r>
            <w:r w:rsidR="00EB2CB7" w:rsidRPr="005D283C">
              <w:rPr>
                <w:rFonts w:ascii="Times New Roman" w:hAnsi="Times New Roman" w:cs="Times New Roman"/>
                <w:sz w:val="24"/>
                <w:szCs w:val="24"/>
              </w:rPr>
              <w:t>ir nokārtojusi līdzvērtīg</w:t>
            </w:r>
            <w:r w:rsidR="005D283C" w:rsidRPr="005D283C">
              <w:rPr>
                <w:rFonts w:ascii="Times New Roman" w:hAnsi="Times New Roman" w:cs="Times New Roman"/>
                <w:sz w:val="24"/>
                <w:szCs w:val="24"/>
              </w:rPr>
              <w:t>u</w:t>
            </w:r>
            <w:r w:rsidR="00EB2CB7" w:rsidRPr="005D283C">
              <w:rPr>
                <w:rFonts w:ascii="Times New Roman" w:hAnsi="Times New Roman" w:cs="Times New Roman"/>
                <w:sz w:val="24"/>
                <w:szCs w:val="24"/>
              </w:rPr>
              <w:t xml:space="preserve"> </w:t>
            </w:r>
            <w:r w:rsidR="005D283C" w:rsidRPr="009B5DF1">
              <w:rPr>
                <w:rFonts w:ascii="Times New Roman" w:hAnsi="Times New Roman" w:cs="Times New Roman"/>
                <w:sz w:val="24"/>
                <w:szCs w:val="24"/>
              </w:rPr>
              <w:t xml:space="preserve">teorētisko eksāmenu par ceļu satiksmes noteikumiem un ceļu satiksmes drošības jautājumiem un </w:t>
            </w:r>
            <w:r w:rsidR="00260098">
              <w:rPr>
                <w:rFonts w:ascii="Times New Roman" w:hAnsi="Times New Roman" w:cs="Times New Roman"/>
                <w:sz w:val="24"/>
                <w:szCs w:val="24"/>
              </w:rPr>
              <w:t>transportlīdzekļu (</w:t>
            </w:r>
            <w:r w:rsidR="005D283C" w:rsidRPr="009B5DF1">
              <w:rPr>
                <w:rFonts w:ascii="Times New Roman" w:hAnsi="Times New Roman" w:cs="Times New Roman"/>
                <w:sz w:val="24"/>
                <w:szCs w:val="24"/>
              </w:rPr>
              <w:t>traktortehnikas</w:t>
            </w:r>
            <w:r w:rsidR="00260098">
              <w:rPr>
                <w:rFonts w:ascii="Times New Roman" w:hAnsi="Times New Roman" w:cs="Times New Roman"/>
                <w:sz w:val="24"/>
                <w:szCs w:val="24"/>
              </w:rPr>
              <w:t>)</w:t>
            </w:r>
            <w:r w:rsidR="005D283C" w:rsidRPr="009B5DF1">
              <w:rPr>
                <w:rFonts w:ascii="Times New Roman" w:hAnsi="Times New Roman" w:cs="Times New Roman"/>
                <w:sz w:val="24"/>
                <w:szCs w:val="24"/>
              </w:rPr>
              <w:t xml:space="preserve"> vadīšanas eksāmenu</w:t>
            </w:r>
            <w:r w:rsidR="001933FF">
              <w:rPr>
                <w:rFonts w:ascii="Times New Roman" w:hAnsi="Times New Roman" w:cs="Times New Roman"/>
                <w:sz w:val="24"/>
                <w:szCs w:val="24"/>
              </w:rPr>
              <w:t>.</w:t>
            </w:r>
            <w:r w:rsidR="008F2CE0">
              <w:rPr>
                <w:rFonts w:ascii="Times New Roman" w:hAnsi="Times New Roman" w:cs="Times New Roman"/>
                <w:sz w:val="24"/>
                <w:szCs w:val="24"/>
              </w:rPr>
              <w:t xml:space="preserve"> </w:t>
            </w:r>
          </w:p>
          <w:p w14:paraId="4C14E07C" w14:textId="77777777" w:rsidR="000979C1" w:rsidRDefault="000979C1">
            <w:pPr>
              <w:pStyle w:val="Sarakstarindkopa"/>
              <w:spacing w:before="120" w:after="120" w:line="240" w:lineRule="auto"/>
              <w:ind w:left="0"/>
              <w:jc w:val="both"/>
              <w:rPr>
                <w:rFonts w:ascii="Times New Roman" w:hAnsi="Times New Roman" w:cs="Times New Roman"/>
                <w:sz w:val="24"/>
                <w:szCs w:val="24"/>
              </w:rPr>
            </w:pPr>
          </w:p>
          <w:p w14:paraId="57F4CAEA" w14:textId="48A6A2E9" w:rsidR="00492EDB" w:rsidRDefault="00340828">
            <w:pPr>
              <w:pStyle w:val="Sarakstarindkopa"/>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73C69">
              <w:rPr>
                <w:rFonts w:ascii="Times New Roman" w:hAnsi="Times New Roman" w:cs="Times New Roman"/>
                <w:sz w:val="24"/>
                <w:szCs w:val="24"/>
              </w:rPr>
              <w:t>Saistībā ar n</w:t>
            </w:r>
            <w:r>
              <w:rPr>
                <w:rFonts w:ascii="Times New Roman" w:hAnsi="Times New Roman" w:cs="Times New Roman"/>
                <w:sz w:val="24"/>
                <w:szCs w:val="24"/>
              </w:rPr>
              <w:t xml:space="preserve">oteikumu projekta </w:t>
            </w:r>
            <w:r w:rsidR="006657E4">
              <w:rPr>
                <w:rFonts w:ascii="Times New Roman" w:hAnsi="Times New Roman" w:cs="Times New Roman"/>
                <w:sz w:val="24"/>
                <w:szCs w:val="24"/>
              </w:rPr>
              <w:t>10</w:t>
            </w:r>
            <w:r>
              <w:rPr>
                <w:rFonts w:ascii="Times New Roman" w:hAnsi="Times New Roman" w:cs="Times New Roman"/>
                <w:sz w:val="24"/>
                <w:szCs w:val="24"/>
              </w:rPr>
              <w:t>. punkt</w:t>
            </w:r>
            <w:r w:rsidR="00D73C69">
              <w:rPr>
                <w:rFonts w:ascii="Times New Roman" w:hAnsi="Times New Roman" w:cs="Times New Roman"/>
                <w:sz w:val="24"/>
                <w:szCs w:val="24"/>
              </w:rPr>
              <w:t>u</w:t>
            </w:r>
            <w:r>
              <w:rPr>
                <w:rFonts w:ascii="Times New Roman" w:hAnsi="Times New Roman" w:cs="Times New Roman"/>
                <w:sz w:val="24"/>
                <w:szCs w:val="24"/>
              </w:rPr>
              <w:t xml:space="preserve"> </w:t>
            </w:r>
            <w:r w:rsidR="00D73C69">
              <w:rPr>
                <w:rFonts w:ascii="Times New Roman" w:hAnsi="Times New Roman" w:cs="Times New Roman"/>
                <w:sz w:val="24"/>
                <w:szCs w:val="24"/>
              </w:rPr>
              <w:t>š</w:t>
            </w:r>
            <w:r w:rsidR="00D73C69" w:rsidRPr="00492EDB">
              <w:rPr>
                <w:rFonts w:ascii="Times New Roman" w:hAnsi="Times New Roman" w:cs="Times New Roman"/>
                <w:sz w:val="24"/>
                <w:szCs w:val="24"/>
              </w:rPr>
              <w:t xml:space="preserve">obrīd </w:t>
            </w:r>
            <w:r w:rsidR="00492EDB" w:rsidRPr="00492EDB">
              <w:rPr>
                <w:rFonts w:ascii="Times New Roman" w:hAnsi="Times New Roman" w:cs="Times New Roman"/>
                <w:sz w:val="24"/>
                <w:szCs w:val="24"/>
              </w:rPr>
              <w:t>no noteikumu Nr.551 44.</w:t>
            </w:r>
            <w:r w:rsidR="00DD029C">
              <w:rPr>
                <w:rFonts w:ascii="Times New Roman" w:hAnsi="Times New Roman" w:cs="Times New Roman"/>
                <w:sz w:val="24"/>
                <w:szCs w:val="24"/>
              </w:rPr>
              <w:t xml:space="preserve"> </w:t>
            </w:r>
            <w:r w:rsidR="00492EDB" w:rsidRPr="00492EDB">
              <w:rPr>
                <w:rFonts w:ascii="Times New Roman" w:hAnsi="Times New Roman" w:cs="Times New Roman"/>
                <w:sz w:val="24"/>
                <w:szCs w:val="24"/>
              </w:rPr>
              <w:t xml:space="preserve">punkta izriet, ka ārvalsts apliecību maina pret TR1, TR2, TR3 vai TR4 kategorijas traktortehnikas vadītāja apliecību, ja persona nokārto atbilstošās kategorijas traktortehnikas vadīšanas eksāmenu. </w:t>
            </w:r>
            <w:r w:rsidR="002E6D42">
              <w:rPr>
                <w:rFonts w:ascii="Times New Roman" w:hAnsi="Times New Roman" w:cs="Times New Roman"/>
                <w:sz w:val="24"/>
                <w:szCs w:val="24"/>
              </w:rPr>
              <w:t>Tā kā</w:t>
            </w:r>
            <w:r w:rsidR="00492EDB" w:rsidRPr="00492EDB">
              <w:rPr>
                <w:rFonts w:ascii="Times New Roman" w:hAnsi="Times New Roman" w:cs="Times New Roman"/>
                <w:sz w:val="24"/>
                <w:szCs w:val="24"/>
              </w:rPr>
              <w:t xml:space="preserve"> persona, k</w:t>
            </w:r>
            <w:r w:rsidR="002E6D42">
              <w:rPr>
                <w:rFonts w:ascii="Times New Roman" w:hAnsi="Times New Roman" w:cs="Times New Roman"/>
                <w:sz w:val="24"/>
                <w:szCs w:val="24"/>
              </w:rPr>
              <w:t>as</w:t>
            </w:r>
            <w:r w:rsidR="00492EDB" w:rsidRPr="00492EDB">
              <w:rPr>
                <w:rFonts w:ascii="Times New Roman" w:hAnsi="Times New Roman" w:cs="Times New Roman"/>
                <w:sz w:val="24"/>
                <w:szCs w:val="24"/>
              </w:rPr>
              <w:t xml:space="preserve"> iegūst TR2 kategorijas traktortehnikas vadīšanas tiesības, var vadīt arī TR1 kategoriju, personai, k</w:t>
            </w:r>
            <w:r w:rsidR="002E6D42">
              <w:rPr>
                <w:rFonts w:ascii="Times New Roman" w:hAnsi="Times New Roman" w:cs="Times New Roman"/>
                <w:sz w:val="24"/>
                <w:szCs w:val="24"/>
              </w:rPr>
              <w:t>as pēc</w:t>
            </w:r>
            <w:r w:rsidR="00492EDB" w:rsidRPr="00492EDB">
              <w:rPr>
                <w:rFonts w:ascii="Times New Roman" w:hAnsi="Times New Roman" w:cs="Times New Roman"/>
                <w:sz w:val="24"/>
                <w:szCs w:val="24"/>
              </w:rPr>
              <w:t xml:space="preserve"> apliecības apmaiņas iegūst gan TR1, gan TR2 kategorijas traktortehnikas vadīšanas tiesības, nav nepieciešams kārtot eksāmenu gan ar TR1, gan ar TR2 kategorijas traktortehniku</w:t>
            </w:r>
            <w:r w:rsidR="00492EDB">
              <w:rPr>
                <w:rFonts w:ascii="Times New Roman" w:hAnsi="Times New Roman" w:cs="Times New Roman"/>
                <w:sz w:val="24"/>
                <w:szCs w:val="24"/>
              </w:rPr>
              <w:t xml:space="preserve">, </w:t>
            </w:r>
            <w:r w:rsidR="002E6D42">
              <w:rPr>
                <w:rFonts w:ascii="Times New Roman" w:hAnsi="Times New Roman" w:cs="Times New Roman"/>
                <w:sz w:val="24"/>
                <w:szCs w:val="24"/>
              </w:rPr>
              <w:t xml:space="preserve">un </w:t>
            </w:r>
            <w:r w:rsidR="00492EDB">
              <w:rPr>
                <w:rFonts w:ascii="Times New Roman" w:hAnsi="Times New Roman" w:cs="Times New Roman"/>
                <w:sz w:val="24"/>
                <w:szCs w:val="24"/>
              </w:rPr>
              <w:t>t</w:t>
            </w:r>
            <w:r w:rsidR="00D73C69">
              <w:rPr>
                <w:rFonts w:ascii="Times New Roman" w:hAnsi="Times New Roman" w:cs="Times New Roman"/>
                <w:sz w:val="24"/>
                <w:szCs w:val="24"/>
              </w:rPr>
              <w:t>ā va</w:t>
            </w:r>
            <w:r w:rsidR="00492EDB">
              <w:rPr>
                <w:rFonts w:ascii="Times New Roman" w:hAnsi="Times New Roman" w:cs="Times New Roman"/>
                <w:sz w:val="24"/>
                <w:szCs w:val="24"/>
              </w:rPr>
              <w:t xml:space="preserve">dīšanas eksāmenu kārto tikai ar TR2 kategorijas tehniku. </w:t>
            </w:r>
          </w:p>
          <w:p w14:paraId="651952FD" w14:textId="77777777" w:rsidR="00492EDB" w:rsidRPr="009B5DF1" w:rsidRDefault="00492EDB">
            <w:pPr>
              <w:pStyle w:val="Sarakstarindkopa"/>
              <w:spacing w:before="120" w:after="120" w:line="240" w:lineRule="auto"/>
              <w:ind w:left="0"/>
              <w:jc w:val="both"/>
              <w:rPr>
                <w:rFonts w:ascii="Times New Roman" w:hAnsi="Times New Roman" w:cs="Times New Roman"/>
                <w:sz w:val="24"/>
                <w:szCs w:val="24"/>
              </w:rPr>
            </w:pPr>
          </w:p>
          <w:p w14:paraId="2501F478" w14:textId="3BC4920C" w:rsidR="002F6305" w:rsidRPr="000A7314" w:rsidRDefault="00340828" w:rsidP="000A73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254C3" w:rsidRPr="000A7314">
              <w:rPr>
                <w:rFonts w:ascii="Times New Roman" w:eastAsia="Times New Roman" w:hAnsi="Times New Roman" w:cs="Times New Roman"/>
                <w:sz w:val="24"/>
                <w:szCs w:val="24"/>
                <w:lang w:eastAsia="lv-LV"/>
              </w:rPr>
              <w:t>Noteikumu projekt</w:t>
            </w:r>
            <w:r w:rsidR="000979C1" w:rsidRPr="000A7314">
              <w:rPr>
                <w:rFonts w:ascii="Times New Roman" w:eastAsia="Times New Roman" w:hAnsi="Times New Roman" w:cs="Times New Roman"/>
                <w:sz w:val="24"/>
                <w:szCs w:val="24"/>
                <w:lang w:eastAsia="lv-LV"/>
              </w:rPr>
              <w:t xml:space="preserve">a </w:t>
            </w:r>
            <w:r w:rsidR="00B254C3" w:rsidRPr="000A7314">
              <w:rPr>
                <w:rFonts w:ascii="Times New Roman" w:eastAsia="Times New Roman" w:hAnsi="Times New Roman" w:cs="Times New Roman"/>
                <w:sz w:val="24"/>
                <w:szCs w:val="24"/>
                <w:lang w:eastAsia="lv-LV"/>
              </w:rPr>
              <w:t>paredz, ka</w:t>
            </w:r>
            <w:r w:rsidR="004710A0" w:rsidRPr="000A7314">
              <w:rPr>
                <w:rFonts w:ascii="Times New Roman" w:eastAsia="Times New Roman" w:hAnsi="Times New Roman" w:cs="Times New Roman"/>
                <w:sz w:val="24"/>
                <w:szCs w:val="24"/>
                <w:lang w:eastAsia="lv-LV"/>
              </w:rPr>
              <w:t>,</w:t>
            </w:r>
            <w:r w:rsidR="00B254C3" w:rsidRPr="000A7314">
              <w:rPr>
                <w:rFonts w:ascii="Times New Roman" w:eastAsia="Times New Roman" w:hAnsi="Times New Roman" w:cs="Times New Roman"/>
                <w:sz w:val="24"/>
                <w:szCs w:val="24"/>
                <w:lang w:eastAsia="lv-LV"/>
              </w:rPr>
              <w:t xml:space="preserve"> apmainot vadītāj</w:t>
            </w:r>
            <w:r w:rsidR="00C06B74" w:rsidRPr="000A7314">
              <w:rPr>
                <w:rFonts w:ascii="Times New Roman" w:eastAsia="Times New Roman" w:hAnsi="Times New Roman" w:cs="Times New Roman"/>
                <w:sz w:val="24"/>
                <w:szCs w:val="24"/>
                <w:lang w:eastAsia="lv-LV"/>
              </w:rPr>
              <w:t>a</w:t>
            </w:r>
            <w:r w:rsidR="00B254C3" w:rsidRPr="000A7314">
              <w:rPr>
                <w:rFonts w:ascii="Times New Roman" w:eastAsia="Times New Roman" w:hAnsi="Times New Roman" w:cs="Times New Roman"/>
                <w:sz w:val="24"/>
                <w:szCs w:val="24"/>
                <w:lang w:eastAsia="lv-LV"/>
              </w:rPr>
              <w:t xml:space="preserve"> apliecību pret TR2 kategorij</w:t>
            </w:r>
            <w:r w:rsidR="004710A0" w:rsidRPr="000A7314">
              <w:rPr>
                <w:rFonts w:ascii="Times New Roman" w:eastAsia="Times New Roman" w:hAnsi="Times New Roman" w:cs="Times New Roman"/>
                <w:sz w:val="24"/>
                <w:szCs w:val="24"/>
                <w:lang w:eastAsia="lv-LV"/>
              </w:rPr>
              <w:t>as vadītāja apliecību,</w:t>
            </w:r>
            <w:r w:rsidR="00B254C3" w:rsidRPr="000A7314">
              <w:rPr>
                <w:rFonts w:ascii="Times New Roman" w:eastAsia="Times New Roman" w:hAnsi="Times New Roman" w:cs="Times New Roman"/>
                <w:sz w:val="24"/>
                <w:szCs w:val="24"/>
                <w:lang w:eastAsia="lv-LV"/>
              </w:rPr>
              <w:t xml:space="preserve"> </w:t>
            </w:r>
            <w:r w:rsidR="004710A0" w:rsidRPr="000A7314">
              <w:rPr>
                <w:rFonts w:ascii="Times New Roman" w:eastAsia="Times New Roman" w:hAnsi="Times New Roman" w:cs="Times New Roman"/>
                <w:sz w:val="24"/>
                <w:szCs w:val="24"/>
                <w:lang w:eastAsia="lv-LV"/>
              </w:rPr>
              <w:t xml:space="preserve">tajā </w:t>
            </w:r>
            <w:r w:rsidR="00B254C3" w:rsidRPr="000A7314">
              <w:rPr>
                <w:rFonts w:ascii="Times New Roman" w:eastAsia="Times New Roman" w:hAnsi="Times New Roman" w:cs="Times New Roman"/>
                <w:sz w:val="24"/>
                <w:szCs w:val="24"/>
                <w:lang w:eastAsia="lv-LV"/>
              </w:rPr>
              <w:t xml:space="preserve">papildus tiks ierakstīta arī TR1 kategorija, </w:t>
            </w:r>
            <w:r w:rsidR="004710A0" w:rsidRPr="000A7314">
              <w:rPr>
                <w:rFonts w:ascii="Times New Roman" w:eastAsia="Times New Roman" w:hAnsi="Times New Roman" w:cs="Times New Roman"/>
                <w:sz w:val="24"/>
                <w:szCs w:val="24"/>
                <w:lang w:eastAsia="lv-LV"/>
              </w:rPr>
              <w:t>kaut arī</w:t>
            </w:r>
            <w:r w:rsidR="00B254C3" w:rsidRPr="000A7314">
              <w:rPr>
                <w:rFonts w:ascii="Times New Roman" w:eastAsia="Times New Roman" w:hAnsi="Times New Roman" w:cs="Times New Roman"/>
                <w:sz w:val="24"/>
                <w:szCs w:val="24"/>
                <w:lang w:eastAsia="lv-LV"/>
              </w:rPr>
              <w:t xml:space="preserve"> TR2 kategorijā ietilpst visi traktori, t</w:t>
            </w:r>
            <w:r w:rsidR="004710A0" w:rsidRPr="000A7314">
              <w:rPr>
                <w:rFonts w:ascii="Times New Roman" w:eastAsia="Times New Roman" w:hAnsi="Times New Roman" w:cs="Times New Roman"/>
                <w:sz w:val="24"/>
                <w:szCs w:val="24"/>
                <w:lang w:eastAsia="lv-LV"/>
              </w:rPr>
              <w:t>ostarp</w:t>
            </w:r>
            <w:r w:rsidR="00B254C3" w:rsidRPr="000A7314">
              <w:rPr>
                <w:rFonts w:ascii="Times New Roman" w:eastAsia="Times New Roman" w:hAnsi="Times New Roman" w:cs="Times New Roman"/>
                <w:sz w:val="24"/>
                <w:szCs w:val="24"/>
                <w:lang w:eastAsia="lv-LV"/>
              </w:rPr>
              <w:t xml:space="preserve"> TR1 kategorijas traktori. Tas ir nepieciešams, lai rastu vienotu izpratni par personu tiesībām vadīt konkrētas kategorijas traktoru. </w:t>
            </w:r>
            <w:r w:rsidR="00580712" w:rsidRPr="000A7314">
              <w:rPr>
                <w:rFonts w:ascii="Times New Roman" w:eastAsia="Times New Roman" w:hAnsi="Times New Roman" w:cs="Times New Roman"/>
                <w:sz w:val="24"/>
                <w:szCs w:val="24"/>
                <w:lang w:eastAsia="lv-LV"/>
              </w:rPr>
              <w:t>Pie a</w:t>
            </w:r>
            <w:r w:rsidR="00B254C3" w:rsidRPr="000A7314">
              <w:rPr>
                <w:rFonts w:ascii="Times New Roman" w:eastAsia="Times New Roman" w:hAnsi="Times New Roman" w:cs="Times New Roman"/>
                <w:sz w:val="24"/>
                <w:szCs w:val="24"/>
                <w:lang w:eastAsia="lv-LV"/>
              </w:rPr>
              <w:t>ģentūr</w:t>
            </w:r>
            <w:r w:rsidR="00580712" w:rsidRPr="000A7314">
              <w:rPr>
                <w:rFonts w:ascii="Times New Roman" w:eastAsia="Times New Roman" w:hAnsi="Times New Roman" w:cs="Times New Roman"/>
                <w:sz w:val="24"/>
                <w:szCs w:val="24"/>
                <w:lang w:eastAsia="lv-LV"/>
              </w:rPr>
              <w:t>as</w:t>
            </w:r>
            <w:r w:rsidR="00B254C3" w:rsidRPr="000A7314">
              <w:rPr>
                <w:rFonts w:ascii="Times New Roman" w:eastAsia="Times New Roman" w:hAnsi="Times New Roman" w:cs="Times New Roman"/>
                <w:sz w:val="24"/>
                <w:szCs w:val="24"/>
                <w:lang w:eastAsia="lv-LV"/>
              </w:rPr>
              <w:t xml:space="preserve"> bieži </w:t>
            </w:r>
            <w:r w:rsidR="00580712" w:rsidRPr="000A7314">
              <w:rPr>
                <w:rFonts w:ascii="Times New Roman" w:eastAsia="Times New Roman" w:hAnsi="Times New Roman" w:cs="Times New Roman"/>
                <w:sz w:val="24"/>
                <w:szCs w:val="24"/>
                <w:lang w:eastAsia="lv-LV"/>
              </w:rPr>
              <w:t xml:space="preserve">vēršas </w:t>
            </w:r>
            <w:r w:rsidR="00B254C3" w:rsidRPr="000A7314">
              <w:rPr>
                <w:rFonts w:ascii="Times New Roman" w:eastAsia="Times New Roman" w:hAnsi="Times New Roman" w:cs="Times New Roman"/>
                <w:sz w:val="24"/>
                <w:szCs w:val="24"/>
                <w:lang w:eastAsia="lv-LV"/>
              </w:rPr>
              <w:t>valsts i</w:t>
            </w:r>
            <w:r w:rsidR="002E6D42">
              <w:rPr>
                <w:rFonts w:ascii="Times New Roman" w:eastAsia="Times New Roman" w:hAnsi="Times New Roman" w:cs="Times New Roman"/>
                <w:sz w:val="24"/>
                <w:szCs w:val="24"/>
                <w:lang w:eastAsia="lv-LV"/>
              </w:rPr>
              <w:t>estādes</w:t>
            </w:r>
            <w:r w:rsidR="00B254C3" w:rsidRPr="000A7314">
              <w:rPr>
                <w:rFonts w:ascii="Times New Roman" w:eastAsia="Times New Roman" w:hAnsi="Times New Roman" w:cs="Times New Roman"/>
                <w:sz w:val="24"/>
                <w:szCs w:val="24"/>
                <w:lang w:eastAsia="lv-LV"/>
              </w:rPr>
              <w:t>, darba devēji un vadītāj</w:t>
            </w:r>
            <w:r w:rsidR="00C06B74" w:rsidRPr="000A7314">
              <w:rPr>
                <w:rFonts w:ascii="Times New Roman" w:eastAsia="Times New Roman" w:hAnsi="Times New Roman" w:cs="Times New Roman"/>
                <w:sz w:val="24"/>
                <w:szCs w:val="24"/>
                <w:lang w:eastAsia="lv-LV"/>
              </w:rPr>
              <w:t>a</w:t>
            </w:r>
            <w:r w:rsidR="00B254C3" w:rsidRPr="000A7314">
              <w:rPr>
                <w:rFonts w:ascii="Times New Roman" w:eastAsia="Times New Roman" w:hAnsi="Times New Roman" w:cs="Times New Roman"/>
                <w:sz w:val="24"/>
                <w:szCs w:val="24"/>
                <w:lang w:eastAsia="lv-LV"/>
              </w:rPr>
              <w:t xml:space="preserve"> apliecību īpašnieki ar lūgumu skaidrot, vai ar B vai TR2 kategorij</w:t>
            </w:r>
            <w:r w:rsidR="004710A0" w:rsidRPr="000A7314">
              <w:rPr>
                <w:rFonts w:ascii="Times New Roman" w:eastAsia="Times New Roman" w:hAnsi="Times New Roman" w:cs="Times New Roman"/>
                <w:sz w:val="24"/>
                <w:szCs w:val="24"/>
                <w:lang w:eastAsia="lv-LV"/>
              </w:rPr>
              <w:t>as vadītāja apliecību</w:t>
            </w:r>
            <w:r w:rsidR="00B254C3" w:rsidRPr="000A7314">
              <w:rPr>
                <w:rFonts w:ascii="Times New Roman" w:eastAsia="Times New Roman" w:hAnsi="Times New Roman" w:cs="Times New Roman"/>
                <w:sz w:val="24"/>
                <w:szCs w:val="24"/>
                <w:lang w:eastAsia="lv-LV"/>
              </w:rPr>
              <w:t xml:space="preserve"> drīkst vadīt A vai TR1 kategoriju. Ir pat bijuši gadījumi, ka</w:t>
            </w:r>
            <w:r w:rsidR="004710A0" w:rsidRPr="000A7314">
              <w:rPr>
                <w:rFonts w:ascii="Times New Roman" w:eastAsia="Times New Roman" w:hAnsi="Times New Roman" w:cs="Times New Roman"/>
                <w:sz w:val="24"/>
                <w:szCs w:val="24"/>
                <w:lang w:eastAsia="lv-LV"/>
              </w:rPr>
              <w:t>d</w:t>
            </w:r>
            <w:r w:rsidR="00B254C3" w:rsidRPr="000A7314">
              <w:rPr>
                <w:rFonts w:ascii="Times New Roman" w:eastAsia="Times New Roman" w:hAnsi="Times New Roman" w:cs="Times New Roman"/>
                <w:sz w:val="24"/>
                <w:szCs w:val="24"/>
                <w:lang w:eastAsia="lv-LV"/>
              </w:rPr>
              <w:t xml:space="preserve"> darba devējs nepieņem darbā personu, kurai ir B vai TR2 kategorija</w:t>
            </w:r>
            <w:r w:rsidR="004710A0" w:rsidRPr="000A7314">
              <w:rPr>
                <w:rFonts w:ascii="Times New Roman" w:eastAsia="Times New Roman" w:hAnsi="Times New Roman" w:cs="Times New Roman"/>
                <w:sz w:val="24"/>
                <w:szCs w:val="24"/>
                <w:lang w:eastAsia="lv-LV"/>
              </w:rPr>
              <w:t>s vadītāja apliecība</w:t>
            </w:r>
            <w:r w:rsidR="00B254C3" w:rsidRPr="000A7314">
              <w:rPr>
                <w:rFonts w:ascii="Times New Roman" w:eastAsia="Times New Roman" w:hAnsi="Times New Roman" w:cs="Times New Roman"/>
                <w:sz w:val="24"/>
                <w:szCs w:val="24"/>
                <w:lang w:eastAsia="lv-LV"/>
              </w:rPr>
              <w:t>,</w:t>
            </w:r>
            <w:r w:rsidR="00154B0D" w:rsidRPr="000A7314">
              <w:rPr>
                <w:rFonts w:ascii="Times New Roman" w:eastAsia="Times New Roman" w:hAnsi="Times New Roman" w:cs="Times New Roman"/>
                <w:sz w:val="24"/>
                <w:szCs w:val="24"/>
                <w:lang w:eastAsia="lv-LV"/>
              </w:rPr>
              <w:t xml:space="preserve"> jo</w:t>
            </w:r>
            <w:proofErr w:type="gramStart"/>
            <w:r w:rsidR="00154B0D" w:rsidRPr="000A7314">
              <w:rPr>
                <w:rFonts w:ascii="Times New Roman" w:eastAsia="Times New Roman" w:hAnsi="Times New Roman" w:cs="Times New Roman"/>
                <w:sz w:val="24"/>
                <w:szCs w:val="24"/>
                <w:lang w:eastAsia="lv-LV"/>
              </w:rPr>
              <w:t xml:space="preserve"> vadītāju apliecībā neesot</w:t>
            </w:r>
            <w:proofErr w:type="gramEnd"/>
            <w:r w:rsidR="00154B0D" w:rsidRPr="000A7314">
              <w:rPr>
                <w:rFonts w:ascii="Times New Roman" w:eastAsia="Times New Roman" w:hAnsi="Times New Roman" w:cs="Times New Roman"/>
                <w:sz w:val="24"/>
                <w:szCs w:val="24"/>
                <w:lang w:eastAsia="lv-LV"/>
              </w:rPr>
              <w:t xml:space="preserve"> norādīta</w:t>
            </w:r>
            <w:r w:rsidR="00B254C3" w:rsidRPr="000A7314">
              <w:rPr>
                <w:rFonts w:ascii="Times New Roman" w:eastAsia="Times New Roman" w:hAnsi="Times New Roman" w:cs="Times New Roman"/>
                <w:sz w:val="24"/>
                <w:szCs w:val="24"/>
                <w:lang w:eastAsia="lv-LV"/>
              </w:rPr>
              <w:t xml:space="preserve"> A vai TR1 kategorija</w:t>
            </w:r>
            <w:r w:rsidR="00154B0D" w:rsidRPr="000A7314">
              <w:rPr>
                <w:rFonts w:ascii="Times New Roman" w:eastAsia="Times New Roman" w:hAnsi="Times New Roman" w:cs="Times New Roman"/>
                <w:sz w:val="24"/>
                <w:szCs w:val="24"/>
                <w:lang w:eastAsia="lv-LV"/>
              </w:rPr>
              <w:t>, jo darbs ir saistīts ar A vai TR1 kategorijas traktortehnikas vadīšanu</w:t>
            </w:r>
            <w:r w:rsidR="00B254C3" w:rsidRPr="000A7314">
              <w:rPr>
                <w:rFonts w:ascii="Times New Roman" w:eastAsia="Times New Roman" w:hAnsi="Times New Roman" w:cs="Times New Roman"/>
                <w:sz w:val="24"/>
                <w:szCs w:val="24"/>
                <w:lang w:eastAsia="lv-LV"/>
              </w:rPr>
              <w:t>. Šī neizpratne ir izveidojusies tādēļ, ka ir virkne vadītāj</w:t>
            </w:r>
            <w:r w:rsidR="00C06B74" w:rsidRPr="000A7314">
              <w:rPr>
                <w:rFonts w:ascii="Times New Roman" w:eastAsia="Times New Roman" w:hAnsi="Times New Roman" w:cs="Times New Roman"/>
                <w:sz w:val="24"/>
                <w:szCs w:val="24"/>
                <w:lang w:eastAsia="lv-LV"/>
              </w:rPr>
              <w:t>a</w:t>
            </w:r>
            <w:r w:rsidR="00B254C3" w:rsidRPr="000A7314">
              <w:rPr>
                <w:rFonts w:ascii="Times New Roman" w:eastAsia="Times New Roman" w:hAnsi="Times New Roman" w:cs="Times New Roman"/>
                <w:sz w:val="24"/>
                <w:szCs w:val="24"/>
                <w:lang w:eastAsia="lv-LV"/>
              </w:rPr>
              <w:t xml:space="preserve"> apliecību, kurās tiek norādītas abas (A un B) traktora kategorijas, un, apmainot šādas vadītāj</w:t>
            </w:r>
            <w:r w:rsidR="00C06B74" w:rsidRPr="000A7314">
              <w:rPr>
                <w:rFonts w:ascii="Times New Roman" w:eastAsia="Times New Roman" w:hAnsi="Times New Roman" w:cs="Times New Roman"/>
                <w:sz w:val="24"/>
                <w:szCs w:val="24"/>
                <w:lang w:eastAsia="lv-LV"/>
              </w:rPr>
              <w:t>a</w:t>
            </w:r>
            <w:r w:rsidR="00B254C3" w:rsidRPr="000A7314">
              <w:rPr>
                <w:rFonts w:ascii="Times New Roman" w:eastAsia="Times New Roman" w:hAnsi="Times New Roman" w:cs="Times New Roman"/>
                <w:sz w:val="24"/>
                <w:szCs w:val="24"/>
                <w:lang w:eastAsia="lv-LV"/>
              </w:rPr>
              <w:t xml:space="preserve"> apliecības, aģentūras sistēma automātiski ģenerē vadītāj</w:t>
            </w:r>
            <w:r w:rsidR="00C06B74" w:rsidRPr="000A7314">
              <w:rPr>
                <w:rFonts w:ascii="Times New Roman" w:eastAsia="Times New Roman" w:hAnsi="Times New Roman" w:cs="Times New Roman"/>
                <w:sz w:val="24"/>
                <w:szCs w:val="24"/>
                <w:lang w:eastAsia="lv-LV"/>
              </w:rPr>
              <w:t>a</w:t>
            </w:r>
            <w:r w:rsidR="00B254C3" w:rsidRPr="000A7314">
              <w:rPr>
                <w:rFonts w:ascii="Times New Roman" w:eastAsia="Times New Roman" w:hAnsi="Times New Roman" w:cs="Times New Roman"/>
                <w:sz w:val="24"/>
                <w:szCs w:val="24"/>
                <w:lang w:eastAsia="lv-LV"/>
              </w:rPr>
              <w:t xml:space="preserve"> apliecības ar TR1 un TR2 kategorijām. Šād</w:t>
            </w:r>
            <w:r w:rsidR="004710A0" w:rsidRPr="000A7314">
              <w:rPr>
                <w:rFonts w:ascii="Times New Roman" w:eastAsia="Times New Roman" w:hAnsi="Times New Roman" w:cs="Times New Roman"/>
                <w:sz w:val="24"/>
                <w:szCs w:val="24"/>
                <w:lang w:eastAsia="lv-LV"/>
              </w:rPr>
              <w:t>a</w:t>
            </w:r>
            <w:r w:rsidR="00B254C3" w:rsidRPr="000A7314">
              <w:rPr>
                <w:rFonts w:ascii="Times New Roman" w:eastAsia="Times New Roman" w:hAnsi="Times New Roman" w:cs="Times New Roman"/>
                <w:sz w:val="24"/>
                <w:szCs w:val="24"/>
                <w:lang w:eastAsia="lv-LV"/>
              </w:rPr>
              <w:t xml:space="preserve"> situācija </w:t>
            </w:r>
            <w:r w:rsidR="004710A0" w:rsidRPr="000A7314">
              <w:rPr>
                <w:rFonts w:ascii="Times New Roman" w:eastAsia="Times New Roman" w:hAnsi="Times New Roman" w:cs="Times New Roman"/>
                <w:sz w:val="24"/>
                <w:szCs w:val="24"/>
                <w:lang w:eastAsia="lv-LV"/>
              </w:rPr>
              <w:t>izveidojusies arī tāpēc, ka</w:t>
            </w:r>
            <w:r w:rsidR="00B254C3" w:rsidRPr="000A7314">
              <w:rPr>
                <w:rFonts w:ascii="Times New Roman" w:eastAsia="Times New Roman" w:hAnsi="Times New Roman" w:cs="Times New Roman"/>
                <w:sz w:val="24"/>
                <w:szCs w:val="24"/>
                <w:lang w:eastAsia="lv-LV"/>
              </w:rPr>
              <w:t xml:space="preserve"> </w:t>
            </w:r>
            <w:r w:rsidR="004710A0" w:rsidRPr="000A7314">
              <w:rPr>
                <w:rFonts w:ascii="Times New Roman" w:eastAsia="Times New Roman" w:hAnsi="Times New Roman" w:cs="Times New Roman"/>
                <w:sz w:val="24"/>
                <w:szCs w:val="24"/>
                <w:lang w:eastAsia="lv-LV"/>
              </w:rPr>
              <w:t xml:space="preserve">Ministru kabineta noteikumos par traktortehnikas vadītāja tiesību iegūšanu un apliecību izsniegšanu </w:t>
            </w:r>
            <w:r w:rsidR="00B254C3" w:rsidRPr="000A7314">
              <w:rPr>
                <w:rFonts w:ascii="Times New Roman" w:eastAsia="Times New Roman" w:hAnsi="Times New Roman" w:cs="Times New Roman"/>
                <w:sz w:val="24"/>
                <w:szCs w:val="24"/>
                <w:lang w:eastAsia="lv-LV"/>
              </w:rPr>
              <w:t>n</w:t>
            </w:r>
            <w:r w:rsidR="004710A0" w:rsidRPr="000A7314">
              <w:rPr>
                <w:rFonts w:ascii="Times New Roman" w:eastAsia="Times New Roman" w:hAnsi="Times New Roman" w:cs="Times New Roman"/>
                <w:sz w:val="24"/>
                <w:szCs w:val="24"/>
                <w:lang w:eastAsia="lv-LV"/>
              </w:rPr>
              <w:t xml:space="preserve">av </w:t>
            </w:r>
            <w:r w:rsidR="00B254C3" w:rsidRPr="000A7314">
              <w:rPr>
                <w:rFonts w:ascii="Times New Roman" w:eastAsia="Times New Roman" w:hAnsi="Times New Roman" w:cs="Times New Roman"/>
                <w:sz w:val="24"/>
                <w:szCs w:val="24"/>
                <w:lang w:eastAsia="lv-LV"/>
              </w:rPr>
              <w:t>pared</w:t>
            </w:r>
            <w:r w:rsidR="004710A0" w:rsidRPr="000A7314">
              <w:rPr>
                <w:rFonts w:ascii="Times New Roman" w:eastAsia="Times New Roman" w:hAnsi="Times New Roman" w:cs="Times New Roman"/>
                <w:sz w:val="24"/>
                <w:szCs w:val="24"/>
                <w:lang w:eastAsia="lv-LV"/>
              </w:rPr>
              <w:t>zēta</w:t>
            </w:r>
            <w:r w:rsidR="00B254C3" w:rsidRPr="000A7314">
              <w:rPr>
                <w:rFonts w:ascii="Times New Roman" w:eastAsia="Times New Roman" w:hAnsi="Times New Roman" w:cs="Times New Roman"/>
                <w:sz w:val="24"/>
                <w:szCs w:val="24"/>
                <w:lang w:eastAsia="lv-LV"/>
              </w:rPr>
              <w:t xml:space="preserve"> </w:t>
            </w:r>
            <w:r w:rsidR="004710A0" w:rsidRPr="000A7314">
              <w:rPr>
                <w:rFonts w:ascii="Times New Roman" w:eastAsia="Times New Roman" w:hAnsi="Times New Roman" w:cs="Times New Roman"/>
                <w:sz w:val="24"/>
                <w:szCs w:val="24"/>
                <w:lang w:eastAsia="lv-LV"/>
              </w:rPr>
              <w:t xml:space="preserve">kārtība, kādā </w:t>
            </w:r>
            <w:r w:rsidR="00B254C3" w:rsidRPr="000A7314">
              <w:rPr>
                <w:rFonts w:ascii="Times New Roman" w:eastAsia="Times New Roman" w:hAnsi="Times New Roman" w:cs="Times New Roman"/>
                <w:sz w:val="24"/>
                <w:szCs w:val="24"/>
                <w:lang w:eastAsia="lv-LV"/>
              </w:rPr>
              <w:t>kategorij</w:t>
            </w:r>
            <w:r w:rsidR="004710A0" w:rsidRPr="000A7314">
              <w:rPr>
                <w:rFonts w:ascii="Times New Roman" w:eastAsia="Times New Roman" w:hAnsi="Times New Roman" w:cs="Times New Roman"/>
                <w:sz w:val="24"/>
                <w:szCs w:val="24"/>
                <w:lang w:eastAsia="lv-LV"/>
              </w:rPr>
              <w:t>as</w:t>
            </w:r>
            <w:r w:rsidR="00B254C3" w:rsidRPr="000A7314">
              <w:rPr>
                <w:rFonts w:ascii="Times New Roman" w:eastAsia="Times New Roman" w:hAnsi="Times New Roman" w:cs="Times New Roman"/>
                <w:sz w:val="24"/>
                <w:szCs w:val="24"/>
                <w:lang w:eastAsia="lv-LV"/>
              </w:rPr>
              <w:t xml:space="preserve"> ierakst</w:t>
            </w:r>
            <w:r w:rsidR="004710A0" w:rsidRPr="000A7314">
              <w:rPr>
                <w:rFonts w:ascii="Times New Roman" w:eastAsia="Times New Roman" w:hAnsi="Times New Roman" w:cs="Times New Roman"/>
                <w:sz w:val="24"/>
                <w:szCs w:val="24"/>
                <w:lang w:eastAsia="lv-LV"/>
              </w:rPr>
              <w:t>āmas</w:t>
            </w:r>
            <w:r w:rsidR="00B254C3" w:rsidRPr="000A7314">
              <w:rPr>
                <w:rFonts w:ascii="Times New Roman" w:eastAsia="Times New Roman" w:hAnsi="Times New Roman" w:cs="Times New Roman"/>
                <w:sz w:val="24"/>
                <w:szCs w:val="24"/>
                <w:lang w:eastAsia="lv-LV"/>
              </w:rPr>
              <w:t xml:space="preserve"> vadītāj</w:t>
            </w:r>
            <w:r w:rsidR="00C06B74" w:rsidRPr="000A7314">
              <w:rPr>
                <w:rFonts w:ascii="Times New Roman" w:eastAsia="Times New Roman" w:hAnsi="Times New Roman" w:cs="Times New Roman"/>
                <w:sz w:val="24"/>
                <w:szCs w:val="24"/>
                <w:lang w:eastAsia="lv-LV"/>
              </w:rPr>
              <w:t>a</w:t>
            </w:r>
            <w:r w:rsidR="00B254C3" w:rsidRPr="000A7314">
              <w:rPr>
                <w:rFonts w:ascii="Times New Roman" w:eastAsia="Times New Roman" w:hAnsi="Times New Roman" w:cs="Times New Roman"/>
                <w:sz w:val="24"/>
                <w:szCs w:val="24"/>
                <w:lang w:eastAsia="lv-LV"/>
              </w:rPr>
              <w:t xml:space="preserve"> apliecībās</w:t>
            </w:r>
            <w:r w:rsidR="007F1563" w:rsidRPr="000A7314">
              <w:rPr>
                <w:rFonts w:ascii="Times New Roman" w:eastAsia="Times New Roman" w:hAnsi="Times New Roman" w:cs="Times New Roman"/>
                <w:sz w:val="24"/>
                <w:szCs w:val="24"/>
                <w:lang w:eastAsia="lv-LV"/>
              </w:rPr>
              <w:t>,</w:t>
            </w:r>
            <w:r w:rsidR="001230B2" w:rsidRPr="000A7314">
              <w:rPr>
                <w:rFonts w:ascii="Times New Roman" w:eastAsia="Times New Roman" w:hAnsi="Times New Roman" w:cs="Times New Roman"/>
                <w:sz w:val="24"/>
                <w:szCs w:val="24"/>
                <w:lang w:eastAsia="lv-LV"/>
              </w:rPr>
              <w:t xml:space="preserve"> iegūstot B vai TR2 kategoriju</w:t>
            </w:r>
            <w:r w:rsidR="00B254C3" w:rsidRPr="000A7314">
              <w:rPr>
                <w:rFonts w:ascii="Times New Roman" w:eastAsia="Times New Roman" w:hAnsi="Times New Roman" w:cs="Times New Roman"/>
                <w:sz w:val="24"/>
                <w:szCs w:val="24"/>
                <w:lang w:eastAsia="lv-LV"/>
              </w:rPr>
              <w:t>.</w:t>
            </w:r>
          </w:p>
          <w:p w14:paraId="1BA4B37C" w14:textId="77777777" w:rsidR="006657E4" w:rsidRDefault="001933FF" w:rsidP="00EF5A3B">
            <w:pPr>
              <w:pStyle w:val="Sarakstarindkopa"/>
              <w:spacing w:after="0"/>
              <w:ind w:lef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p w14:paraId="570C571D" w14:textId="698D326F" w:rsidR="001933FF" w:rsidRPr="001933FF" w:rsidRDefault="006657E4" w:rsidP="00EF5A3B">
            <w:pPr>
              <w:pStyle w:val="Sarakstarindkopa"/>
              <w:spacing w:after="0"/>
              <w:ind w:lef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933FF" w:rsidRPr="001933FF">
              <w:rPr>
                <w:rFonts w:ascii="Times New Roman" w:eastAsia="Times New Roman" w:hAnsi="Times New Roman" w:cs="Times New Roman"/>
                <w:sz w:val="24"/>
                <w:szCs w:val="24"/>
                <w:lang w:eastAsia="lv-LV"/>
              </w:rPr>
              <w:t xml:space="preserve">Noteikumu projekta </w:t>
            </w:r>
            <w:r w:rsidRPr="001933F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1933FF" w:rsidRPr="001933FF">
              <w:rPr>
                <w:rFonts w:ascii="Times New Roman" w:eastAsia="Times New Roman" w:hAnsi="Times New Roman" w:cs="Times New Roman"/>
                <w:sz w:val="24"/>
                <w:szCs w:val="24"/>
                <w:lang w:eastAsia="lv-LV"/>
              </w:rPr>
              <w:t>. punktā precizēti vadītāju apliecību izsniegšanas periodi. Saskaņā ar 2008. gada 15. maija likumu “Grozījumi Ceļu satiksmes likumā” iepriekšējās izmaiņas traktortehnikas vadītāja apliecību kategorijās, kad divas apliecības tika apvienotas vienā, stājās spēkā 2009. gada 1. janvārī. Savukārt šobrīd spēku zaudējušie noteikumi Nr. 1123 stājās spēkā tikai 2009. gada 14. oktobrī</w:t>
            </w:r>
            <w:r w:rsidR="002E6D42">
              <w:rPr>
                <w:rFonts w:ascii="Times New Roman" w:eastAsia="Times New Roman" w:hAnsi="Times New Roman" w:cs="Times New Roman"/>
                <w:sz w:val="24"/>
                <w:szCs w:val="24"/>
                <w:lang w:eastAsia="lv-LV"/>
              </w:rPr>
              <w:t>,</w:t>
            </w:r>
            <w:r w:rsidR="001933FF" w:rsidRPr="001933FF">
              <w:rPr>
                <w:rFonts w:ascii="Times New Roman" w:eastAsia="Times New Roman" w:hAnsi="Times New Roman" w:cs="Times New Roman"/>
                <w:sz w:val="24"/>
                <w:szCs w:val="24"/>
                <w:lang w:eastAsia="lv-LV"/>
              </w:rPr>
              <w:t xml:space="preserve"> </w:t>
            </w:r>
            <w:r w:rsidR="002E6D42">
              <w:rPr>
                <w:rFonts w:ascii="Times New Roman" w:eastAsia="Times New Roman" w:hAnsi="Times New Roman" w:cs="Times New Roman"/>
                <w:sz w:val="24"/>
                <w:szCs w:val="24"/>
                <w:lang w:eastAsia="lv-LV"/>
              </w:rPr>
              <w:t>t</w:t>
            </w:r>
            <w:r w:rsidR="001933FF" w:rsidRPr="001933FF">
              <w:rPr>
                <w:rFonts w:ascii="Times New Roman" w:eastAsia="Times New Roman" w:hAnsi="Times New Roman" w:cs="Times New Roman"/>
                <w:sz w:val="24"/>
                <w:szCs w:val="24"/>
                <w:lang w:eastAsia="lv-LV"/>
              </w:rPr>
              <w:t>omēr aģentūra saskaņā ar Ceļu satiksmes likumu no 2009. gada 1. janvāra izsniedza jau tābrīža jaunā parauga vadītāja apliecības. Noteikumu Nr. 551 noslēguma jautājumos noteiktais vadītāja apliecību izdošanas datums nav precīzs, jo tālaika jaunās vadītāja apliecības izsniedza jau ar 2009. gada 1. janvāri, nevis ar 2009.</w:t>
            </w:r>
            <w:r w:rsidR="002E6D42">
              <w:rPr>
                <w:rFonts w:ascii="Times New Roman" w:eastAsia="Times New Roman" w:hAnsi="Times New Roman" w:cs="Times New Roman"/>
                <w:sz w:val="24"/>
                <w:szCs w:val="24"/>
                <w:lang w:eastAsia="lv-LV"/>
              </w:rPr>
              <w:t xml:space="preserve"> </w:t>
            </w:r>
            <w:r w:rsidR="001933FF" w:rsidRPr="001933FF">
              <w:rPr>
                <w:rFonts w:ascii="Times New Roman" w:eastAsia="Times New Roman" w:hAnsi="Times New Roman" w:cs="Times New Roman"/>
                <w:sz w:val="24"/>
                <w:szCs w:val="24"/>
                <w:lang w:eastAsia="lv-LV"/>
              </w:rPr>
              <w:t>gada 14. oktobri, tāpēc noteikumu projekts nosaka korektu vadītāja apliecību nomaiņas periodu.</w:t>
            </w:r>
          </w:p>
          <w:p w14:paraId="0F76E43B" w14:textId="77777777" w:rsidR="00C04EF7" w:rsidRPr="00AB720B" w:rsidRDefault="00C04EF7" w:rsidP="00C04EF7">
            <w:pPr>
              <w:pStyle w:val="Sarakstarindkopa"/>
              <w:spacing w:after="0" w:line="240" w:lineRule="auto"/>
              <w:ind w:left="28"/>
              <w:jc w:val="both"/>
              <w:rPr>
                <w:rFonts w:ascii="Times New Roman" w:eastAsia="Times New Roman" w:hAnsi="Times New Roman" w:cs="Times New Roman"/>
                <w:sz w:val="24"/>
                <w:szCs w:val="24"/>
                <w:lang w:eastAsia="lv-LV"/>
              </w:rPr>
            </w:pPr>
          </w:p>
          <w:p w14:paraId="5F1E661A" w14:textId="6E2C89DE" w:rsidR="00D80EC6" w:rsidRPr="009B5DF1" w:rsidRDefault="00C04EF7" w:rsidP="009B5D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E6D42">
              <w:rPr>
                <w:rFonts w:ascii="Times New Roman" w:eastAsia="Times New Roman" w:hAnsi="Times New Roman" w:cs="Times New Roman"/>
                <w:sz w:val="24"/>
                <w:szCs w:val="24"/>
                <w:lang w:eastAsia="lv-LV"/>
              </w:rPr>
              <w:t>Ar n</w:t>
            </w:r>
            <w:r w:rsidR="00154B0D">
              <w:rPr>
                <w:rFonts w:ascii="Times New Roman" w:eastAsia="Times New Roman" w:hAnsi="Times New Roman" w:cs="Times New Roman"/>
                <w:sz w:val="24"/>
                <w:szCs w:val="24"/>
                <w:lang w:eastAsia="lv-LV"/>
              </w:rPr>
              <w:t>oteikumu projekta</w:t>
            </w:r>
            <w:r w:rsidR="00E04B16">
              <w:rPr>
                <w:rFonts w:ascii="Times New Roman" w:eastAsia="Times New Roman" w:hAnsi="Times New Roman" w:cs="Times New Roman"/>
                <w:sz w:val="24"/>
                <w:szCs w:val="24"/>
                <w:lang w:eastAsia="lv-LV"/>
              </w:rPr>
              <w:t xml:space="preserve"> </w:t>
            </w:r>
            <w:r w:rsidR="006657E4">
              <w:rPr>
                <w:rFonts w:ascii="Times New Roman" w:eastAsia="Times New Roman" w:hAnsi="Times New Roman" w:cs="Times New Roman"/>
                <w:sz w:val="24"/>
                <w:szCs w:val="24"/>
                <w:lang w:eastAsia="lv-LV"/>
              </w:rPr>
              <w:t>13</w:t>
            </w:r>
            <w:r w:rsidR="00154B0D">
              <w:rPr>
                <w:rFonts w:ascii="Times New Roman" w:eastAsia="Times New Roman" w:hAnsi="Times New Roman" w:cs="Times New Roman"/>
                <w:sz w:val="24"/>
                <w:szCs w:val="24"/>
                <w:lang w:eastAsia="lv-LV"/>
              </w:rPr>
              <w:t>.</w:t>
            </w:r>
            <w:r w:rsidR="004F4D52">
              <w:rPr>
                <w:rFonts w:ascii="Times New Roman" w:eastAsia="Times New Roman" w:hAnsi="Times New Roman" w:cs="Times New Roman"/>
                <w:sz w:val="24"/>
                <w:szCs w:val="24"/>
                <w:lang w:eastAsia="lv-LV"/>
              </w:rPr>
              <w:t xml:space="preserve"> </w:t>
            </w:r>
            <w:r w:rsidR="00154B0D">
              <w:rPr>
                <w:rFonts w:ascii="Times New Roman" w:eastAsia="Times New Roman" w:hAnsi="Times New Roman" w:cs="Times New Roman"/>
                <w:sz w:val="24"/>
                <w:szCs w:val="24"/>
                <w:lang w:eastAsia="lv-LV"/>
              </w:rPr>
              <w:t>punkt</w:t>
            </w:r>
            <w:r w:rsidR="002E6D42">
              <w:rPr>
                <w:rFonts w:ascii="Times New Roman" w:eastAsia="Times New Roman" w:hAnsi="Times New Roman" w:cs="Times New Roman"/>
                <w:sz w:val="24"/>
                <w:szCs w:val="24"/>
                <w:lang w:eastAsia="lv-LV"/>
              </w:rPr>
              <w:t>u</w:t>
            </w:r>
            <w:r w:rsidR="006F59FA">
              <w:rPr>
                <w:rFonts w:ascii="Times New Roman" w:eastAsia="Times New Roman" w:hAnsi="Times New Roman" w:cs="Times New Roman"/>
                <w:sz w:val="24"/>
                <w:szCs w:val="24"/>
                <w:lang w:eastAsia="lv-LV"/>
              </w:rPr>
              <w:t xml:space="preserve"> precizē</w:t>
            </w:r>
            <w:r w:rsidR="002E6D42">
              <w:rPr>
                <w:rFonts w:ascii="Times New Roman" w:eastAsia="Times New Roman" w:hAnsi="Times New Roman" w:cs="Times New Roman"/>
                <w:sz w:val="24"/>
                <w:szCs w:val="24"/>
                <w:lang w:eastAsia="lv-LV"/>
              </w:rPr>
              <w:t>ta</w:t>
            </w:r>
            <w:r w:rsidR="006F59FA">
              <w:rPr>
                <w:rFonts w:ascii="Times New Roman" w:eastAsia="Times New Roman" w:hAnsi="Times New Roman" w:cs="Times New Roman"/>
                <w:sz w:val="24"/>
                <w:szCs w:val="24"/>
                <w:lang w:eastAsia="lv-LV"/>
              </w:rPr>
              <w:t xml:space="preserve"> </w:t>
            </w:r>
            <w:r w:rsidR="002E6D42">
              <w:rPr>
                <w:rFonts w:ascii="Times New Roman" w:eastAsia="Times New Roman" w:hAnsi="Times New Roman" w:cs="Times New Roman"/>
                <w:sz w:val="24"/>
                <w:szCs w:val="24"/>
                <w:lang w:eastAsia="lv-LV"/>
              </w:rPr>
              <w:t xml:space="preserve">norma par </w:t>
            </w:r>
            <w:r w:rsidR="007F1563" w:rsidRPr="006F59FA">
              <w:rPr>
                <w:rFonts w:ascii="Times New Roman" w:eastAsia="Times New Roman" w:hAnsi="Times New Roman" w:cs="Times New Roman"/>
                <w:sz w:val="24"/>
                <w:szCs w:val="24"/>
                <w:lang w:eastAsia="lv-LV"/>
              </w:rPr>
              <w:t xml:space="preserve">A kategorijas </w:t>
            </w:r>
            <w:r w:rsidR="007F1563">
              <w:rPr>
                <w:rFonts w:ascii="Times New Roman" w:eastAsia="Times New Roman" w:hAnsi="Times New Roman" w:cs="Times New Roman"/>
                <w:sz w:val="24"/>
                <w:szCs w:val="24"/>
                <w:lang w:eastAsia="lv-LV"/>
              </w:rPr>
              <w:t>t</w:t>
            </w:r>
            <w:r w:rsidR="006F59FA" w:rsidRPr="006F59FA">
              <w:rPr>
                <w:rFonts w:ascii="Times New Roman" w:eastAsia="Times New Roman" w:hAnsi="Times New Roman" w:cs="Times New Roman"/>
                <w:sz w:val="24"/>
                <w:szCs w:val="24"/>
                <w:lang w:eastAsia="lv-LV"/>
              </w:rPr>
              <w:t xml:space="preserve">raktortehnikas vadītāja apliecības </w:t>
            </w:r>
            <w:r w:rsidR="00492EDB">
              <w:rPr>
                <w:rFonts w:ascii="Times New Roman" w:eastAsia="Times New Roman" w:hAnsi="Times New Roman" w:cs="Times New Roman"/>
                <w:sz w:val="24"/>
                <w:szCs w:val="24"/>
                <w:lang w:eastAsia="lv-LV"/>
              </w:rPr>
              <w:t>apm</w:t>
            </w:r>
            <w:r w:rsidR="007F1563">
              <w:rPr>
                <w:rFonts w:ascii="Times New Roman" w:eastAsia="Times New Roman" w:hAnsi="Times New Roman" w:cs="Times New Roman"/>
                <w:sz w:val="24"/>
                <w:szCs w:val="24"/>
                <w:lang w:eastAsia="lv-LV"/>
              </w:rPr>
              <w:t>a</w:t>
            </w:r>
            <w:r w:rsidR="00492EDB">
              <w:rPr>
                <w:rFonts w:ascii="Times New Roman" w:eastAsia="Times New Roman" w:hAnsi="Times New Roman" w:cs="Times New Roman"/>
                <w:sz w:val="24"/>
                <w:szCs w:val="24"/>
                <w:lang w:eastAsia="lv-LV"/>
              </w:rPr>
              <w:t>iņ</w:t>
            </w:r>
            <w:r w:rsidR="002E6D42">
              <w:rPr>
                <w:rFonts w:ascii="Times New Roman" w:eastAsia="Times New Roman" w:hAnsi="Times New Roman" w:cs="Times New Roman"/>
                <w:sz w:val="24"/>
                <w:szCs w:val="24"/>
                <w:lang w:eastAsia="lv-LV"/>
              </w:rPr>
              <w:t>u</w:t>
            </w:r>
            <w:r w:rsidR="00492EDB">
              <w:rPr>
                <w:rFonts w:ascii="Times New Roman" w:eastAsia="Times New Roman" w:hAnsi="Times New Roman" w:cs="Times New Roman"/>
                <w:sz w:val="24"/>
                <w:szCs w:val="24"/>
                <w:lang w:eastAsia="lv-LV"/>
              </w:rPr>
              <w:t xml:space="preserve"> </w:t>
            </w:r>
            <w:r w:rsidR="006F59FA" w:rsidRPr="006F59FA">
              <w:rPr>
                <w:rFonts w:ascii="Times New Roman" w:eastAsia="Times New Roman" w:hAnsi="Times New Roman" w:cs="Times New Roman"/>
                <w:sz w:val="24"/>
                <w:szCs w:val="24"/>
                <w:lang w:eastAsia="lv-LV"/>
              </w:rPr>
              <w:t>pret TR1 un TR2 kategorijas vadītāja apliecību.</w:t>
            </w:r>
            <w:r w:rsidR="00492EDB">
              <w:rPr>
                <w:rFonts w:ascii="Times New Roman" w:eastAsia="Times New Roman" w:hAnsi="Times New Roman" w:cs="Times New Roman"/>
                <w:sz w:val="24"/>
                <w:szCs w:val="24"/>
                <w:lang w:eastAsia="lv-LV"/>
              </w:rPr>
              <w:t xml:space="preserve"> </w:t>
            </w:r>
            <w:r w:rsidR="00D80EC6" w:rsidRPr="009B5DF1">
              <w:rPr>
                <w:rFonts w:ascii="Times New Roman" w:eastAsia="Times New Roman" w:hAnsi="Times New Roman" w:cs="Times New Roman"/>
                <w:sz w:val="24"/>
                <w:szCs w:val="24"/>
                <w:lang w:eastAsia="lv-LV"/>
              </w:rPr>
              <w:t>Noteikumu Nr.</w:t>
            </w:r>
            <w:r w:rsidR="00292813" w:rsidRPr="009B5DF1">
              <w:rPr>
                <w:rFonts w:ascii="Times New Roman" w:eastAsia="Times New Roman" w:hAnsi="Times New Roman" w:cs="Times New Roman"/>
                <w:sz w:val="24"/>
                <w:szCs w:val="24"/>
                <w:lang w:eastAsia="lv-LV"/>
              </w:rPr>
              <w:t xml:space="preserve"> 551</w:t>
            </w:r>
            <w:r w:rsidR="00D80EC6" w:rsidRPr="009B5DF1">
              <w:rPr>
                <w:rFonts w:ascii="Times New Roman" w:eastAsia="Times New Roman" w:hAnsi="Times New Roman" w:cs="Times New Roman"/>
                <w:sz w:val="24"/>
                <w:szCs w:val="24"/>
                <w:lang w:eastAsia="lv-LV"/>
              </w:rPr>
              <w:t xml:space="preserve"> 56.1.</w:t>
            </w:r>
            <w:r w:rsidR="002E6D42">
              <w:rPr>
                <w:rFonts w:ascii="Times New Roman" w:eastAsia="Times New Roman" w:hAnsi="Times New Roman" w:cs="Times New Roman"/>
                <w:sz w:val="24"/>
                <w:szCs w:val="24"/>
                <w:lang w:eastAsia="lv-LV"/>
              </w:rPr>
              <w:t> </w:t>
            </w:r>
            <w:r w:rsidR="00D80EC6" w:rsidRPr="009B5DF1">
              <w:rPr>
                <w:rFonts w:ascii="Times New Roman" w:eastAsia="Times New Roman" w:hAnsi="Times New Roman" w:cs="Times New Roman"/>
                <w:sz w:val="24"/>
                <w:szCs w:val="24"/>
                <w:lang w:eastAsia="lv-LV"/>
              </w:rPr>
              <w:t>apakšpunkt</w:t>
            </w:r>
            <w:r w:rsidR="002E6D42">
              <w:rPr>
                <w:rFonts w:ascii="Times New Roman" w:eastAsia="Times New Roman" w:hAnsi="Times New Roman" w:cs="Times New Roman"/>
                <w:sz w:val="24"/>
                <w:szCs w:val="24"/>
                <w:lang w:eastAsia="lv-LV"/>
              </w:rPr>
              <w:t>ā</w:t>
            </w:r>
            <w:r w:rsidR="00D80EC6" w:rsidRPr="009B5DF1">
              <w:rPr>
                <w:rFonts w:ascii="Times New Roman" w:eastAsia="Times New Roman" w:hAnsi="Times New Roman" w:cs="Times New Roman"/>
                <w:sz w:val="24"/>
                <w:szCs w:val="24"/>
                <w:lang w:eastAsia="lv-LV"/>
              </w:rPr>
              <w:t xml:space="preserve"> </w:t>
            </w:r>
            <w:r w:rsidR="002E6D42">
              <w:rPr>
                <w:rFonts w:ascii="Times New Roman" w:eastAsia="Times New Roman" w:hAnsi="Times New Roman" w:cs="Times New Roman"/>
                <w:sz w:val="24"/>
                <w:szCs w:val="24"/>
                <w:lang w:eastAsia="lv-LV"/>
              </w:rPr>
              <w:t>noteikts</w:t>
            </w:r>
            <w:r w:rsidR="00D80EC6" w:rsidRPr="009B5DF1">
              <w:rPr>
                <w:rFonts w:ascii="Times New Roman" w:eastAsia="Times New Roman" w:hAnsi="Times New Roman" w:cs="Times New Roman"/>
                <w:sz w:val="24"/>
                <w:szCs w:val="24"/>
                <w:lang w:eastAsia="lv-LV"/>
              </w:rPr>
              <w:t>, ka laikā no 2009.</w:t>
            </w:r>
            <w:r w:rsidR="002D4E1D" w:rsidRPr="009B5DF1">
              <w:rPr>
                <w:rFonts w:ascii="Times New Roman" w:eastAsia="Times New Roman" w:hAnsi="Times New Roman" w:cs="Times New Roman"/>
                <w:sz w:val="24"/>
                <w:szCs w:val="24"/>
                <w:lang w:eastAsia="lv-LV"/>
              </w:rPr>
              <w:t xml:space="preserve"> </w:t>
            </w:r>
            <w:r w:rsidR="00D80EC6" w:rsidRPr="009B5DF1">
              <w:rPr>
                <w:rFonts w:ascii="Times New Roman" w:eastAsia="Times New Roman" w:hAnsi="Times New Roman" w:cs="Times New Roman"/>
                <w:sz w:val="24"/>
                <w:szCs w:val="24"/>
                <w:lang w:eastAsia="lv-LV"/>
              </w:rPr>
              <w:t>gada 1.</w:t>
            </w:r>
            <w:r w:rsidR="002E6D42">
              <w:rPr>
                <w:rFonts w:ascii="Times New Roman" w:eastAsia="Times New Roman" w:hAnsi="Times New Roman" w:cs="Times New Roman"/>
                <w:sz w:val="24"/>
                <w:szCs w:val="24"/>
                <w:lang w:eastAsia="lv-LV"/>
              </w:rPr>
              <w:t> </w:t>
            </w:r>
            <w:r w:rsidR="00D80EC6" w:rsidRPr="009B5DF1">
              <w:rPr>
                <w:rFonts w:ascii="Times New Roman" w:eastAsia="Times New Roman" w:hAnsi="Times New Roman" w:cs="Times New Roman"/>
                <w:sz w:val="24"/>
                <w:szCs w:val="24"/>
                <w:lang w:eastAsia="lv-LV"/>
              </w:rPr>
              <w:t>janvāra līdz 13.</w:t>
            </w:r>
            <w:r w:rsidR="002D4E1D" w:rsidRPr="009B5DF1">
              <w:rPr>
                <w:rFonts w:ascii="Times New Roman" w:eastAsia="Times New Roman" w:hAnsi="Times New Roman" w:cs="Times New Roman"/>
                <w:sz w:val="24"/>
                <w:szCs w:val="24"/>
                <w:lang w:eastAsia="lv-LV"/>
              </w:rPr>
              <w:t xml:space="preserve"> </w:t>
            </w:r>
            <w:r w:rsidR="00D80EC6" w:rsidRPr="009B5DF1">
              <w:rPr>
                <w:rFonts w:ascii="Times New Roman" w:eastAsia="Times New Roman" w:hAnsi="Times New Roman" w:cs="Times New Roman"/>
                <w:sz w:val="24"/>
                <w:szCs w:val="24"/>
                <w:lang w:eastAsia="lv-LV"/>
              </w:rPr>
              <w:t xml:space="preserve">oktobrim piešķirto traktortehnikas vadītāja A kategoriju pielīdzina TR1 kategorijai. </w:t>
            </w:r>
          </w:p>
          <w:p w14:paraId="2C3FD5E7" w14:textId="46633E8B" w:rsidR="00D80EC6" w:rsidRDefault="00D80EC6" w:rsidP="00320AC9">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Iepriekšējā traktortehnikas kategoriju maiņa jeb pāreja no traktortehnikas vadītāja apliecības un speciālās traktortehnikas vadītāja apliecības (vecā parauga vadītāja apliecība</w:t>
            </w:r>
            <w:r w:rsidR="004710A0" w:rsidRPr="00AB720B">
              <w:rPr>
                <w:rFonts w:ascii="Times New Roman" w:eastAsia="Times New Roman" w:hAnsi="Times New Roman" w:cs="Times New Roman"/>
                <w:sz w:val="24"/>
                <w:szCs w:val="24"/>
                <w:lang w:eastAsia="lv-LV"/>
              </w:rPr>
              <w:t>s</w:t>
            </w:r>
            <w:r w:rsidRPr="00AB720B">
              <w:rPr>
                <w:rFonts w:ascii="Times New Roman" w:eastAsia="Times New Roman" w:hAnsi="Times New Roman" w:cs="Times New Roman"/>
                <w:sz w:val="24"/>
                <w:szCs w:val="24"/>
                <w:lang w:eastAsia="lv-LV"/>
              </w:rPr>
              <w:t>) uz apvienoto traktortehnikas vadītāja apliecību notika 2009.</w:t>
            </w:r>
            <w:r w:rsidR="00016135"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gada 1. janvārī, kad stājās spēkā 2008.</w:t>
            </w:r>
            <w:r w:rsidR="00016135"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gada 15.</w:t>
            </w:r>
            <w:r w:rsidR="00016135"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maija likum</w:t>
            </w:r>
            <w:r w:rsidR="00016135" w:rsidRPr="00AB720B">
              <w:rPr>
                <w:rFonts w:ascii="Times New Roman" w:eastAsia="Times New Roman" w:hAnsi="Times New Roman" w:cs="Times New Roman"/>
                <w:sz w:val="24"/>
                <w:szCs w:val="24"/>
                <w:lang w:eastAsia="lv-LV"/>
              </w:rPr>
              <w:t>s</w:t>
            </w:r>
            <w:r w:rsidRPr="00AB720B">
              <w:rPr>
                <w:rFonts w:ascii="Times New Roman" w:eastAsia="Times New Roman" w:hAnsi="Times New Roman" w:cs="Times New Roman"/>
                <w:sz w:val="24"/>
                <w:szCs w:val="24"/>
                <w:lang w:eastAsia="lv-LV"/>
              </w:rPr>
              <w:t xml:space="preserve"> “Grozījumi Ceļu satiksmes likumā”, kas noteica jaunās traktortehnikas vadītāja apliecīb</w:t>
            </w:r>
            <w:r w:rsidR="007F1563">
              <w:rPr>
                <w:rFonts w:ascii="Times New Roman" w:eastAsia="Times New Roman" w:hAnsi="Times New Roman" w:cs="Times New Roman"/>
                <w:sz w:val="24"/>
                <w:szCs w:val="24"/>
                <w:lang w:eastAsia="lv-LV"/>
              </w:rPr>
              <w:t>as</w:t>
            </w:r>
            <w:r w:rsidRPr="00AB720B">
              <w:rPr>
                <w:rFonts w:ascii="Times New Roman" w:eastAsia="Times New Roman" w:hAnsi="Times New Roman" w:cs="Times New Roman"/>
                <w:sz w:val="24"/>
                <w:szCs w:val="24"/>
                <w:lang w:eastAsia="lv-LV"/>
              </w:rPr>
              <w:t xml:space="preserve"> kategorijas. Apvienotā</w:t>
            </w:r>
            <w:r w:rsidR="004710A0" w:rsidRPr="00AB720B">
              <w:rPr>
                <w:rFonts w:ascii="Times New Roman" w:eastAsia="Times New Roman" w:hAnsi="Times New Roman" w:cs="Times New Roman"/>
                <w:sz w:val="24"/>
                <w:szCs w:val="24"/>
                <w:lang w:eastAsia="lv-LV"/>
              </w:rPr>
              <w:t>s</w:t>
            </w:r>
            <w:r w:rsidRPr="00AB720B">
              <w:rPr>
                <w:rFonts w:ascii="Times New Roman" w:eastAsia="Times New Roman" w:hAnsi="Times New Roman" w:cs="Times New Roman"/>
                <w:sz w:val="24"/>
                <w:szCs w:val="24"/>
                <w:lang w:eastAsia="lv-LV"/>
              </w:rPr>
              <w:t xml:space="preserve"> traktortehnikas vadītāj</w:t>
            </w:r>
            <w:r w:rsidR="00C06B74" w:rsidRPr="00AB720B">
              <w:rPr>
                <w:rFonts w:ascii="Times New Roman" w:eastAsia="Times New Roman" w:hAnsi="Times New Roman" w:cs="Times New Roman"/>
                <w:sz w:val="24"/>
                <w:szCs w:val="24"/>
                <w:lang w:eastAsia="lv-LV"/>
              </w:rPr>
              <w:t>a</w:t>
            </w:r>
            <w:r w:rsidRPr="00AB720B">
              <w:rPr>
                <w:rFonts w:ascii="Times New Roman" w:eastAsia="Times New Roman" w:hAnsi="Times New Roman" w:cs="Times New Roman"/>
                <w:sz w:val="24"/>
                <w:szCs w:val="24"/>
                <w:lang w:eastAsia="lv-LV"/>
              </w:rPr>
              <w:t xml:space="preserve"> apliecīb</w:t>
            </w:r>
            <w:r w:rsidR="004710A0" w:rsidRPr="00AB720B">
              <w:rPr>
                <w:rFonts w:ascii="Times New Roman" w:eastAsia="Times New Roman" w:hAnsi="Times New Roman" w:cs="Times New Roman"/>
                <w:sz w:val="24"/>
                <w:szCs w:val="24"/>
                <w:lang w:eastAsia="lv-LV"/>
              </w:rPr>
              <w:t>as</w:t>
            </w:r>
            <w:r w:rsidRPr="00AB720B">
              <w:rPr>
                <w:rFonts w:ascii="Times New Roman" w:eastAsia="Times New Roman" w:hAnsi="Times New Roman" w:cs="Times New Roman"/>
                <w:sz w:val="24"/>
                <w:szCs w:val="24"/>
                <w:lang w:eastAsia="lv-LV"/>
              </w:rPr>
              <w:t xml:space="preserve"> paraugs saskaņā ar noteikumiem Nr. 1123 stājās spēkā tikai 2009.</w:t>
            </w:r>
            <w:r w:rsidR="00CE4EFE"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gada 1</w:t>
            </w:r>
            <w:r w:rsidR="00450396" w:rsidRPr="00AB720B">
              <w:rPr>
                <w:rFonts w:ascii="Times New Roman" w:eastAsia="Times New Roman" w:hAnsi="Times New Roman" w:cs="Times New Roman"/>
                <w:sz w:val="24"/>
                <w:szCs w:val="24"/>
                <w:lang w:eastAsia="lv-LV"/>
              </w:rPr>
              <w:t>4</w:t>
            </w:r>
            <w:r w:rsidRPr="00AB720B">
              <w:rPr>
                <w:rFonts w:ascii="Times New Roman" w:eastAsia="Times New Roman" w:hAnsi="Times New Roman" w:cs="Times New Roman"/>
                <w:sz w:val="24"/>
                <w:szCs w:val="24"/>
                <w:lang w:eastAsia="lv-LV"/>
              </w:rPr>
              <w:t>.</w:t>
            </w:r>
            <w:r w:rsidR="00CE4EFE"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 xml:space="preserve">oktobrī. Savukārt </w:t>
            </w:r>
            <w:r w:rsidR="006F4FD7" w:rsidRPr="006F4FD7">
              <w:rPr>
                <w:rFonts w:ascii="Times New Roman" w:eastAsia="Times New Roman" w:hAnsi="Times New Roman" w:cs="Times New Roman"/>
                <w:sz w:val="24"/>
                <w:szCs w:val="24"/>
                <w:lang w:eastAsia="lv-LV"/>
              </w:rPr>
              <w:t>Ministru kabineta 2012. gada 19. jūnija noteikumi Nr. 423 "Grozījumi Ministru kabineta 2009. gada 29. septembra noteikumos Nr. 1123 "Traktortehnikas vadītāja tiesību iegūšanas un atjaunošanas, kā arī traktortehnikas vadītāja apliecības izsniegšanas, apmaiņas un atjaunošanas kārtība"", kas stājās spēkā 2012. gada 27. jūnijā</w:t>
            </w:r>
            <w:r w:rsidR="006F4FD7">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paredzēja, ka</w:t>
            </w:r>
            <w:r w:rsidR="00DD4259"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apmainot A kategorijas traktortehnikas vadītāja apliecību, kas izsniegta pirms no</w:t>
            </w:r>
            <w:r w:rsidR="00320AC9">
              <w:rPr>
                <w:rFonts w:ascii="Times New Roman" w:eastAsia="Times New Roman" w:hAnsi="Times New Roman" w:cs="Times New Roman"/>
                <w:sz w:val="24"/>
                <w:szCs w:val="24"/>
                <w:lang w:eastAsia="lv-LV"/>
              </w:rPr>
              <w:t>teikumu Nr.1123 spēkā stāšanās</w:t>
            </w:r>
            <w:r w:rsidR="002E6D42">
              <w:rPr>
                <w:rFonts w:ascii="Times New Roman" w:eastAsia="Times New Roman" w:hAnsi="Times New Roman" w:cs="Times New Roman"/>
                <w:sz w:val="24"/>
                <w:szCs w:val="24"/>
                <w:lang w:eastAsia="lv-LV"/>
              </w:rPr>
              <w:t>,</w:t>
            </w:r>
            <w:r w:rsidR="00320AC9">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 xml:space="preserve">pielīdzina jaunajai B kategorijai. </w:t>
            </w:r>
            <w:r w:rsidR="002E6D42">
              <w:rPr>
                <w:rFonts w:ascii="Times New Roman" w:eastAsia="Times New Roman" w:hAnsi="Times New Roman" w:cs="Times New Roman"/>
                <w:sz w:val="24"/>
                <w:szCs w:val="24"/>
                <w:lang w:eastAsia="lv-LV"/>
              </w:rPr>
              <w:t>Patlaban</w:t>
            </w:r>
            <w:r w:rsidRPr="00AB720B">
              <w:rPr>
                <w:rFonts w:ascii="Times New Roman" w:eastAsia="Times New Roman" w:hAnsi="Times New Roman" w:cs="Times New Roman"/>
                <w:sz w:val="24"/>
                <w:szCs w:val="24"/>
                <w:lang w:eastAsia="lv-LV"/>
              </w:rPr>
              <w:t xml:space="preserve"> ir konstatēta problēma, k</w:t>
            </w:r>
            <w:r w:rsidR="00DD4259" w:rsidRPr="00AB720B">
              <w:rPr>
                <w:rFonts w:ascii="Times New Roman" w:eastAsia="Times New Roman" w:hAnsi="Times New Roman" w:cs="Times New Roman"/>
                <w:sz w:val="24"/>
                <w:szCs w:val="24"/>
                <w:lang w:eastAsia="lv-LV"/>
              </w:rPr>
              <w:t>as</w:t>
            </w:r>
            <w:r w:rsidRPr="00AB720B">
              <w:rPr>
                <w:rFonts w:ascii="Times New Roman" w:eastAsia="Times New Roman" w:hAnsi="Times New Roman" w:cs="Times New Roman"/>
                <w:sz w:val="24"/>
                <w:szCs w:val="24"/>
                <w:lang w:eastAsia="lv-LV"/>
              </w:rPr>
              <w:t xml:space="preserve"> prasa </w:t>
            </w:r>
            <w:r w:rsidR="00DD4259" w:rsidRPr="00AB720B">
              <w:rPr>
                <w:rFonts w:ascii="Times New Roman" w:eastAsia="Times New Roman" w:hAnsi="Times New Roman" w:cs="Times New Roman"/>
                <w:sz w:val="24"/>
                <w:szCs w:val="24"/>
                <w:lang w:eastAsia="lv-LV"/>
              </w:rPr>
              <w:t xml:space="preserve">tūlītēju </w:t>
            </w:r>
            <w:r w:rsidRPr="00AB720B">
              <w:rPr>
                <w:rFonts w:ascii="Times New Roman" w:eastAsia="Times New Roman" w:hAnsi="Times New Roman" w:cs="Times New Roman"/>
                <w:sz w:val="24"/>
                <w:szCs w:val="24"/>
                <w:lang w:eastAsia="lv-LV"/>
              </w:rPr>
              <w:t>rīcību tās novēršanai</w:t>
            </w:r>
            <w:r w:rsidR="00DD4259" w:rsidRPr="00AB720B">
              <w:rPr>
                <w:rFonts w:ascii="Times New Roman" w:eastAsia="Times New Roman" w:hAnsi="Times New Roman" w:cs="Times New Roman"/>
                <w:sz w:val="24"/>
                <w:szCs w:val="24"/>
                <w:lang w:eastAsia="lv-LV"/>
              </w:rPr>
              <w:t xml:space="preserve">, proti, </w:t>
            </w:r>
            <w:r w:rsidR="00EF0D9C" w:rsidRPr="00AB720B">
              <w:rPr>
                <w:rFonts w:ascii="Times New Roman" w:eastAsia="Times New Roman" w:hAnsi="Times New Roman" w:cs="Times New Roman"/>
                <w:sz w:val="24"/>
                <w:szCs w:val="24"/>
                <w:lang w:eastAsia="lv-LV"/>
              </w:rPr>
              <w:t xml:space="preserve">Ministru kabinets </w:t>
            </w:r>
            <w:r w:rsidRPr="00AB720B">
              <w:rPr>
                <w:rFonts w:ascii="Times New Roman" w:eastAsia="Times New Roman" w:hAnsi="Times New Roman" w:cs="Times New Roman"/>
                <w:sz w:val="24"/>
                <w:szCs w:val="24"/>
                <w:lang w:eastAsia="lv-LV"/>
              </w:rPr>
              <w:t>2012.</w:t>
            </w:r>
            <w:r w:rsidR="005072DB"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 xml:space="preserve">gada </w:t>
            </w:r>
            <w:r w:rsidR="00A14CED" w:rsidRPr="00AB720B">
              <w:rPr>
                <w:rFonts w:ascii="Times New Roman" w:eastAsia="Times New Roman" w:hAnsi="Times New Roman" w:cs="Times New Roman"/>
                <w:sz w:val="24"/>
                <w:szCs w:val="24"/>
                <w:lang w:eastAsia="lv-LV"/>
              </w:rPr>
              <w:t>19</w:t>
            </w:r>
            <w:r w:rsidRPr="00AB720B">
              <w:rPr>
                <w:rFonts w:ascii="Times New Roman" w:eastAsia="Times New Roman" w:hAnsi="Times New Roman" w:cs="Times New Roman"/>
                <w:sz w:val="24"/>
                <w:szCs w:val="24"/>
                <w:lang w:eastAsia="lv-LV"/>
              </w:rPr>
              <w:t>.</w:t>
            </w:r>
            <w:r w:rsidR="002E6D42">
              <w:rPr>
                <w:rFonts w:ascii="Times New Roman" w:eastAsia="Times New Roman" w:hAnsi="Times New Roman" w:cs="Times New Roman"/>
                <w:sz w:val="24"/>
                <w:szCs w:val="24"/>
                <w:lang w:eastAsia="lv-LV"/>
              </w:rPr>
              <w:t> </w:t>
            </w:r>
            <w:r w:rsidR="00320AC9">
              <w:rPr>
                <w:rFonts w:ascii="Times New Roman" w:eastAsia="Times New Roman" w:hAnsi="Times New Roman" w:cs="Times New Roman"/>
                <w:sz w:val="24"/>
                <w:szCs w:val="24"/>
                <w:lang w:eastAsia="lv-LV"/>
              </w:rPr>
              <w:t>j</w:t>
            </w:r>
            <w:r w:rsidRPr="00AB720B">
              <w:rPr>
                <w:rFonts w:ascii="Times New Roman" w:eastAsia="Times New Roman" w:hAnsi="Times New Roman" w:cs="Times New Roman"/>
                <w:sz w:val="24"/>
                <w:szCs w:val="24"/>
                <w:lang w:eastAsia="lv-LV"/>
              </w:rPr>
              <w:t>ūnijā</w:t>
            </w:r>
            <w:r w:rsidR="00DD029C">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grozot noteikumus Nr.1123</w:t>
            </w:r>
            <w:r w:rsidR="005072DB"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nav ņēmis vērā faktu, ka apvienotā</w:t>
            </w:r>
            <w:r w:rsidR="00DD4259" w:rsidRPr="00AB720B">
              <w:rPr>
                <w:rFonts w:ascii="Times New Roman" w:eastAsia="Times New Roman" w:hAnsi="Times New Roman" w:cs="Times New Roman"/>
                <w:sz w:val="24"/>
                <w:szCs w:val="24"/>
                <w:lang w:eastAsia="lv-LV"/>
              </w:rPr>
              <w:t>s</w:t>
            </w:r>
            <w:r w:rsidRPr="00AB720B">
              <w:rPr>
                <w:rFonts w:ascii="Times New Roman" w:eastAsia="Times New Roman" w:hAnsi="Times New Roman" w:cs="Times New Roman"/>
                <w:sz w:val="24"/>
                <w:szCs w:val="24"/>
                <w:lang w:eastAsia="lv-LV"/>
              </w:rPr>
              <w:t xml:space="preserve"> traktortehnikas vadītāja apliecības sāka izdot ar 2009.</w:t>
            </w:r>
            <w:r w:rsidR="00DD4259"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gada 1.</w:t>
            </w:r>
            <w:r w:rsidR="00D3371D" w:rsidRPr="00AB720B">
              <w:rPr>
                <w:rFonts w:ascii="Times New Roman" w:eastAsia="Times New Roman" w:hAnsi="Times New Roman" w:cs="Times New Roman"/>
                <w:sz w:val="24"/>
                <w:szCs w:val="24"/>
                <w:lang w:eastAsia="lv-LV"/>
              </w:rPr>
              <w:t xml:space="preserve"> </w:t>
            </w:r>
            <w:r w:rsidR="00320AC9">
              <w:rPr>
                <w:rFonts w:ascii="Times New Roman" w:eastAsia="Times New Roman" w:hAnsi="Times New Roman" w:cs="Times New Roman"/>
                <w:sz w:val="24"/>
                <w:szCs w:val="24"/>
                <w:lang w:eastAsia="lv-LV"/>
              </w:rPr>
              <w:t>janvāri</w:t>
            </w:r>
            <w:r w:rsidR="002E6D42">
              <w:rPr>
                <w:rFonts w:ascii="Times New Roman" w:eastAsia="Times New Roman" w:hAnsi="Times New Roman" w:cs="Times New Roman"/>
                <w:sz w:val="24"/>
                <w:szCs w:val="24"/>
                <w:lang w:eastAsia="lv-LV"/>
              </w:rPr>
              <w:t>,</w:t>
            </w:r>
            <w:r w:rsidR="00320AC9">
              <w:rPr>
                <w:rFonts w:ascii="Times New Roman" w:eastAsia="Times New Roman" w:hAnsi="Times New Roman" w:cs="Times New Roman"/>
                <w:sz w:val="24"/>
                <w:szCs w:val="24"/>
                <w:lang w:eastAsia="lv-LV"/>
              </w:rPr>
              <w:t xml:space="preserve"> un to, ka</w:t>
            </w:r>
            <w:r w:rsidRPr="00AB720B">
              <w:rPr>
                <w:rFonts w:ascii="Times New Roman" w:eastAsia="Times New Roman" w:hAnsi="Times New Roman" w:cs="Times New Roman"/>
                <w:sz w:val="24"/>
                <w:szCs w:val="24"/>
                <w:lang w:eastAsia="lv-LV"/>
              </w:rPr>
              <w:t xml:space="preserve"> noteikumi </w:t>
            </w:r>
            <w:r w:rsidRPr="00AB720B">
              <w:rPr>
                <w:rFonts w:ascii="Times New Roman" w:eastAsia="Times New Roman" w:hAnsi="Times New Roman" w:cs="Times New Roman"/>
                <w:sz w:val="24"/>
                <w:szCs w:val="24"/>
                <w:lang w:eastAsia="lv-LV"/>
              </w:rPr>
              <w:lastRenderedPageBreak/>
              <w:t>Nr.</w:t>
            </w:r>
            <w:r w:rsidR="00DD4259"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1123 stājās spēkā tikai 2009.</w:t>
            </w:r>
            <w:r w:rsidR="00D3371D"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gada 1</w:t>
            </w:r>
            <w:r w:rsidR="00450396" w:rsidRPr="00AB720B">
              <w:rPr>
                <w:rFonts w:ascii="Times New Roman" w:eastAsia="Times New Roman" w:hAnsi="Times New Roman" w:cs="Times New Roman"/>
                <w:sz w:val="24"/>
                <w:szCs w:val="24"/>
                <w:lang w:eastAsia="lv-LV"/>
              </w:rPr>
              <w:t>4</w:t>
            </w:r>
            <w:r w:rsidRPr="00AB720B">
              <w:rPr>
                <w:rFonts w:ascii="Times New Roman" w:eastAsia="Times New Roman" w:hAnsi="Times New Roman" w:cs="Times New Roman"/>
                <w:sz w:val="24"/>
                <w:szCs w:val="24"/>
                <w:lang w:eastAsia="lv-LV"/>
              </w:rPr>
              <w:t>.</w:t>
            </w:r>
            <w:r w:rsidR="007F1563">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okto</w:t>
            </w:r>
            <w:r w:rsidR="00D3371D" w:rsidRPr="00AB720B">
              <w:rPr>
                <w:rFonts w:ascii="Times New Roman" w:eastAsia="Times New Roman" w:hAnsi="Times New Roman" w:cs="Times New Roman"/>
                <w:sz w:val="24"/>
                <w:szCs w:val="24"/>
                <w:lang w:eastAsia="lv-LV"/>
              </w:rPr>
              <w:t>b</w:t>
            </w:r>
            <w:r w:rsidRPr="00AB720B">
              <w:rPr>
                <w:rFonts w:ascii="Times New Roman" w:eastAsia="Times New Roman" w:hAnsi="Times New Roman" w:cs="Times New Roman"/>
                <w:sz w:val="24"/>
                <w:szCs w:val="24"/>
                <w:lang w:eastAsia="lv-LV"/>
              </w:rPr>
              <w:t>rī</w:t>
            </w:r>
            <w:r w:rsidR="00DD4259"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w:t>
            </w:r>
            <w:r w:rsidR="00DD4259" w:rsidRPr="00AB720B">
              <w:rPr>
                <w:rFonts w:ascii="Times New Roman" w:eastAsia="Times New Roman" w:hAnsi="Times New Roman" w:cs="Times New Roman"/>
                <w:sz w:val="24"/>
                <w:szCs w:val="24"/>
                <w:lang w:eastAsia="lv-LV"/>
              </w:rPr>
              <w:t>Tādējādi</w:t>
            </w:r>
            <w:r w:rsidRPr="00AB720B">
              <w:rPr>
                <w:rFonts w:ascii="Times New Roman" w:eastAsia="Times New Roman" w:hAnsi="Times New Roman" w:cs="Times New Roman"/>
                <w:sz w:val="24"/>
                <w:szCs w:val="24"/>
                <w:lang w:eastAsia="lv-LV"/>
              </w:rPr>
              <w:t>, ja vec</w:t>
            </w:r>
            <w:r w:rsidR="00D3371D" w:rsidRPr="00AB720B">
              <w:rPr>
                <w:rFonts w:ascii="Times New Roman" w:eastAsia="Times New Roman" w:hAnsi="Times New Roman" w:cs="Times New Roman"/>
                <w:sz w:val="24"/>
                <w:szCs w:val="24"/>
                <w:lang w:eastAsia="lv-LV"/>
              </w:rPr>
              <w:t>ā</w:t>
            </w:r>
            <w:r w:rsidRPr="00AB720B">
              <w:rPr>
                <w:rFonts w:ascii="Times New Roman" w:eastAsia="Times New Roman" w:hAnsi="Times New Roman" w:cs="Times New Roman"/>
                <w:sz w:val="24"/>
                <w:szCs w:val="24"/>
                <w:lang w:eastAsia="lv-LV"/>
              </w:rPr>
              <w:t xml:space="preserve"> paraug</w:t>
            </w:r>
            <w:r w:rsidR="00DD4259" w:rsidRPr="00AB720B">
              <w:rPr>
                <w:rFonts w:ascii="Times New Roman" w:eastAsia="Times New Roman" w:hAnsi="Times New Roman" w:cs="Times New Roman"/>
                <w:sz w:val="24"/>
                <w:szCs w:val="24"/>
                <w:lang w:eastAsia="lv-LV"/>
              </w:rPr>
              <w:t>a</w:t>
            </w:r>
            <w:r w:rsidRPr="00AB720B">
              <w:rPr>
                <w:rFonts w:ascii="Times New Roman" w:eastAsia="Times New Roman" w:hAnsi="Times New Roman" w:cs="Times New Roman"/>
                <w:sz w:val="24"/>
                <w:szCs w:val="24"/>
                <w:lang w:eastAsia="lv-LV"/>
              </w:rPr>
              <w:t xml:space="preserve"> traktortehnikas vadītāja</w:t>
            </w:r>
            <w:r w:rsidR="00D3371D" w:rsidRPr="00AB720B">
              <w:rPr>
                <w:rFonts w:ascii="Times New Roman" w:eastAsia="Times New Roman" w:hAnsi="Times New Roman" w:cs="Times New Roman"/>
                <w:sz w:val="24"/>
                <w:szCs w:val="24"/>
                <w:lang w:eastAsia="lv-LV"/>
              </w:rPr>
              <w:t xml:space="preserve"> A</w:t>
            </w:r>
            <w:r w:rsidR="002E6D42">
              <w:rPr>
                <w:rFonts w:ascii="Times New Roman" w:eastAsia="Times New Roman" w:hAnsi="Times New Roman" w:cs="Times New Roman"/>
                <w:sz w:val="24"/>
                <w:szCs w:val="24"/>
                <w:lang w:eastAsia="lv-LV"/>
              </w:rPr>
              <w:t> </w:t>
            </w:r>
            <w:r w:rsidR="00D3371D" w:rsidRPr="00AB720B">
              <w:rPr>
                <w:rFonts w:ascii="Times New Roman" w:eastAsia="Times New Roman" w:hAnsi="Times New Roman" w:cs="Times New Roman"/>
                <w:sz w:val="24"/>
                <w:szCs w:val="24"/>
                <w:lang w:eastAsia="lv-LV"/>
              </w:rPr>
              <w:t>kategorijas</w:t>
            </w:r>
            <w:r w:rsidRPr="00AB720B">
              <w:rPr>
                <w:rFonts w:ascii="Times New Roman" w:eastAsia="Times New Roman" w:hAnsi="Times New Roman" w:cs="Times New Roman"/>
                <w:sz w:val="24"/>
                <w:szCs w:val="24"/>
                <w:lang w:eastAsia="lv-LV"/>
              </w:rPr>
              <w:t xml:space="preserve"> apliecīb</w:t>
            </w:r>
            <w:r w:rsidR="00D3371D" w:rsidRPr="00AB720B">
              <w:rPr>
                <w:rFonts w:ascii="Times New Roman" w:eastAsia="Times New Roman" w:hAnsi="Times New Roman" w:cs="Times New Roman"/>
                <w:sz w:val="24"/>
                <w:szCs w:val="24"/>
                <w:lang w:eastAsia="lv-LV"/>
              </w:rPr>
              <w:t>a</w:t>
            </w:r>
            <w:r w:rsidRPr="00AB720B">
              <w:rPr>
                <w:rFonts w:ascii="Times New Roman" w:eastAsia="Times New Roman" w:hAnsi="Times New Roman" w:cs="Times New Roman"/>
                <w:sz w:val="24"/>
                <w:szCs w:val="24"/>
                <w:lang w:eastAsia="lv-LV"/>
              </w:rPr>
              <w:t xml:space="preserve"> tika apmainīta laikā no</w:t>
            </w:r>
            <w:r w:rsidR="007F1563">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2009</w:t>
            </w:r>
            <w:r w:rsidR="00D3371D" w:rsidRPr="00AB720B">
              <w:rPr>
                <w:rFonts w:ascii="Times New Roman" w:eastAsia="Times New Roman" w:hAnsi="Times New Roman" w:cs="Times New Roman"/>
                <w:sz w:val="24"/>
                <w:szCs w:val="24"/>
                <w:lang w:eastAsia="lv-LV"/>
              </w:rPr>
              <w:t>.</w:t>
            </w:r>
            <w:r w:rsidR="007F1563">
              <w:rPr>
                <w:rFonts w:ascii="Times New Roman" w:eastAsia="Times New Roman" w:hAnsi="Times New Roman" w:cs="Times New Roman"/>
                <w:sz w:val="24"/>
                <w:szCs w:val="24"/>
                <w:lang w:eastAsia="lv-LV"/>
              </w:rPr>
              <w:t> gada 1. janvāra</w:t>
            </w:r>
            <w:r w:rsidRPr="00AB720B">
              <w:rPr>
                <w:rFonts w:ascii="Times New Roman" w:eastAsia="Times New Roman" w:hAnsi="Times New Roman" w:cs="Times New Roman"/>
                <w:sz w:val="24"/>
                <w:szCs w:val="24"/>
                <w:lang w:eastAsia="lv-LV"/>
              </w:rPr>
              <w:t xml:space="preserve"> līdz 2009.</w:t>
            </w:r>
            <w:r w:rsidR="007F1563">
              <w:rPr>
                <w:rFonts w:ascii="Times New Roman" w:eastAsia="Times New Roman" w:hAnsi="Times New Roman" w:cs="Times New Roman"/>
                <w:sz w:val="24"/>
                <w:szCs w:val="24"/>
                <w:lang w:eastAsia="lv-LV"/>
              </w:rPr>
              <w:t> gada 13. oktobrim</w:t>
            </w:r>
            <w:r w:rsidRPr="00AB720B">
              <w:rPr>
                <w:rFonts w:ascii="Times New Roman" w:eastAsia="Times New Roman" w:hAnsi="Times New Roman" w:cs="Times New Roman"/>
                <w:sz w:val="24"/>
                <w:szCs w:val="24"/>
                <w:lang w:eastAsia="lv-LV"/>
              </w:rPr>
              <w:t>, persona zaudēja B kategoriju, savukārt</w:t>
            </w:r>
            <w:r w:rsidR="007F1563">
              <w:rPr>
                <w:rFonts w:ascii="Times New Roman" w:eastAsia="Times New Roman" w:hAnsi="Times New Roman" w:cs="Times New Roman"/>
                <w:sz w:val="24"/>
                <w:szCs w:val="24"/>
                <w:lang w:eastAsia="lv-LV"/>
              </w:rPr>
              <w:t>,</w:t>
            </w:r>
            <w:r w:rsidR="00C04EF7">
              <w:rPr>
                <w:rFonts w:ascii="Times New Roman" w:eastAsia="Times New Roman" w:hAnsi="Times New Roman" w:cs="Times New Roman"/>
                <w:sz w:val="24"/>
                <w:szCs w:val="24"/>
                <w:lang w:eastAsia="lv-LV"/>
              </w:rPr>
              <w:t xml:space="preserve"> apmainot</w:t>
            </w:r>
            <w:r w:rsidRPr="00AB720B">
              <w:rPr>
                <w:rFonts w:ascii="Times New Roman" w:eastAsia="Times New Roman" w:hAnsi="Times New Roman" w:cs="Times New Roman"/>
                <w:sz w:val="24"/>
                <w:szCs w:val="24"/>
                <w:lang w:eastAsia="lv-LV"/>
              </w:rPr>
              <w:t xml:space="preserve"> </w:t>
            </w:r>
            <w:r w:rsidR="007F1563">
              <w:rPr>
                <w:rFonts w:ascii="Times New Roman" w:eastAsia="Times New Roman" w:hAnsi="Times New Roman" w:cs="Times New Roman"/>
                <w:sz w:val="24"/>
                <w:szCs w:val="24"/>
                <w:lang w:eastAsia="lv-LV"/>
              </w:rPr>
              <w:t xml:space="preserve">apliecību </w:t>
            </w:r>
            <w:r w:rsidR="00DD4259" w:rsidRPr="00AB720B">
              <w:rPr>
                <w:rFonts w:ascii="Times New Roman" w:eastAsia="Times New Roman" w:hAnsi="Times New Roman" w:cs="Times New Roman"/>
                <w:sz w:val="24"/>
                <w:szCs w:val="24"/>
                <w:lang w:eastAsia="lv-LV"/>
              </w:rPr>
              <w:t>pēc 2009. gada 13. oktobra</w:t>
            </w:r>
            <w:r w:rsidR="007F1563">
              <w:rPr>
                <w:rFonts w:ascii="Times New Roman" w:eastAsia="Times New Roman" w:hAnsi="Times New Roman" w:cs="Times New Roman"/>
                <w:sz w:val="24"/>
                <w:szCs w:val="24"/>
                <w:lang w:eastAsia="lv-LV"/>
              </w:rPr>
              <w:t>,</w:t>
            </w:r>
            <w:r w:rsidR="00DD4259" w:rsidRPr="00AB720B">
              <w:rPr>
                <w:rFonts w:ascii="Times New Roman" w:eastAsia="Times New Roman" w:hAnsi="Times New Roman" w:cs="Times New Roman"/>
                <w:sz w:val="24"/>
                <w:szCs w:val="24"/>
                <w:lang w:eastAsia="lv-LV"/>
              </w:rPr>
              <w:t xml:space="preserve"> </w:t>
            </w:r>
            <w:r w:rsidR="007F1563">
              <w:rPr>
                <w:rFonts w:ascii="Times New Roman" w:eastAsia="Times New Roman" w:hAnsi="Times New Roman" w:cs="Times New Roman"/>
                <w:sz w:val="24"/>
                <w:szCs w:val="24"/>
                <w:lang w:eastAsia="lv-LV"/>
              </w:rPr>
              <w:t>tā</w:t>
            </w:r>
            <w:r w:rsidR="007F1563"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p</w:t>
            </w:r>
            <w:r w:rsidR="00D3371D" w:rsidRPr="00AB720B">
              <w:rPr>
                <w:rFonts w:ascii="Times New Roman" w:eastAsia="Times New Roman" w:hAnsi="Times New Roman" w:cs="Times New Roman"/>
                <w:sz w:val="24"/>
                <w:szCs w:val="24"/>
                <w:lang w:eastAsia="lv-LV"/>
              </w:rPr>
              <w:t>a</w:t>
            </w:r>
            <w:r w:rsidRPr="00AB720B">
              <w:rPr>
                <w:rFonts w:ascii="Times New Roman" w:eastAsia="Times New Roman" w:hAnsi="Times New Roman" w:cs="Times New Roman"/>
                <w:sz w:val="24"/>
                <w:szCs w:val="24"/>
                <w:lang w:eastAsia="lv-LV"/>
              </w:rPr>
              <w:t xml:space="preserve">ti persona </w:t>
            </w:r>
            <w:r w:rsidR="00320AC9">
              <w:rPr>
                <w:rFonts w:ascii="Times New Roman" w:eastAsia="Times New Roman" w:hAnsi="Times New Roman" w:cs="Times New Roman"/>
                <w:sz w:val="24"/>
                <w:szCs w:val="24"/>
                <w:lang w:eastAsia="lv-LV"/>
              </w:rPr>
              <w:t>varēja</w:t>
            </w:r>
            <w:r w:rsidR="00DD4259"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iegūt B</w:t>
            </w:r>
            <w:r w:rsidR="00DD4259" w:rsidRPr="00AB720B">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kategoriju. Ja persona līdz 2009.</w:t>
            </w:r>
            <w:r w:rsidR="006A0A92"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gada 1.</w:t>
            </w:r>
            <w:r w:rsidR="007F1563">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janv</w:t>
            </w:r>
            <w:r w:rsidR="006A0A92" w:rsidRPr="00AB720B">
              <w:rPr>
                <w:rFonts w:ascii="Times New Roman" w:eastAsia="Times New Roman" w:hAnsi="Times New Roman" w:cs="Times New Roman"/>
                <w:sz w:val="24"/>
                <w:szCs w:val="24"/>
                <w:lang w:eastAsia="lv-LV"/>
              </w:rPr>
              <w:t>ā</w:t>
            </w:r>
            <w:r w:rsidRPr="00AB720B">
              <w:rPr>
                <w:rFonts w:ascii="Times New Roman" w:eastAsia="Times New Roman" w:hAnsi="Times New Roman" w:cs="Times New Roman"/>
                <w:sz w:val="24"/>
                <w:szCs w:val="24"/>
                <w:lang w:eastAsia="lv-LV"/>
              </w:rPr>
              <w:t>rim ir ieguvusi A kategoriju, tad šobrīd</w:t>
            </w:r>
            <w:r w:rsidR="006A0A92"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apmainot traktortehnikas vadītāja apliecību</w:t>
            </w:r>
            <w:r w:rsidR="006A0A92"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A</w:t>
            </w:r>
            <w:r w:rsidR="002E6D42">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 xml:space="preserve">kategorija tiek pielīdzināta TR1 un TR2 kategorijai. </w:t>
            </w:r>
            <w:r w:rsidR="00EE41E2" w:rsidRPr="00AB720B">
              <w:rPr>
                <w:rFonts w:ascii="Times New Roman" w:eastAsia="Times New Roman" w:hAnsi="Times New Roman" w:cs="Times New Roman"/>
                <w:sz w:val="24"/>
                <w:szCs w:val="24"/>
                <w:lang w:eastAsia="lv-LV"/>
              </w:rPr>
              <w:t>2018. gada 1. septembrī</w:t>
            </w:r>
            <w:r w:rsidR="006A0A92" w:rsidRPr="00AB720B">
              <w:rPr>
                <w:rFonts w:ascii="Times New Roman" w:eastAsia="Times New Roman" w:hAnsi="Times New Roman" w:cs="Times New Roman"/>
                <w:sz w:val="24"/>
                <w:szCs w:val="24"/>
                <w:lang w:eastAsia="lv-LV"/>
              </w:rPr>
              <w:t xml:space="preserve"> spēku zaudējušo n</w:t>
            </w:r>
            <w:r w:rsidRPr="00AB720B">
              <w:rPr>
                <w:rFonts w:ascii="Times New Roman" w:eastAsia="Times New Roman" w:hAnsi="Times New Roman" w:cs="Times New Roman"/>
                <w:sz w:val="24"/>
                <w:szCs w:val="24"/>
                <w:lang w:eastAsia="lv-LV"/>
              </w:rPr>
              <w:t>oteikumu Nr.</w:t>
            </w:r>
            <w:r w:rsidR="007F1563">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 xml:space="preserve">1123 nepilnību dēļ </w:t>
            </w:r>
            <w:r w:rsidR="00DD4259" w:rsidRPr="00AB720B">
              <w:rPr>
                <w:rFonts w:ascii="Times New Roman" w:eastAsia="Times New Roman" w:hAnsi="Times New Roman" w:cs="Times New Roman"/>
                <w:sz w:val="24"/>
                <w:szCs w:val="24"/>
                <w:lang w:eastAsia="lv-LV"/>
              </w:rPr>
              <w:t>patlaban</w:t>
            </w:r>
            <w:r w:rsidRPr="00AB720B">
              <w:rPr>
                <w:rFonts w:ascii="Times New Roman" w:eastAsia="Times New Roman" w:hAnsi="Times New Roman" w:cs="Times New Roman"/>
                <w:sz w:val="24"/>
                <w:szCs w:val="24"/>
                <w:lang w:eastAsia="lv-LV"/>
              </w:rPr>
              <w:t xml:space="preserve"> nav iespējams korekti apmainīt to personu traktortehnikas vadītāj</w:t>
            </w:r>
            <w:r w:rsidR="00C06B74" w:rsidRPr="00AB720B">
              <w:rPr>
                <w:rFonts w:ascii="Times New Roman" w:eastAsia="Times New Roman" w:hAnsi="Times New Roman" w:cs="Times New Roman"/>
                <w:sz w:val="24"/>
                <w:szCs w:val="24"/>
                <w:lang w:eastAsia="lv-LV"/>
              </w:rPr>
              <w:t>a</w:t>
            </w:r>
            <w:r w:rsidRPr="00AB720B">
              <w:rPr>
                <w:rFonts w:ascii="Times New Roman" w:eastAsia="Times New Roman" w:hAnsi="Times New Roman" w:cs="Times New Roman"/>
                <w:sz w:val="24"/>
                <w:szCs w:val="24"/>
                <w:lang w:eastAsia="lv-LV"/>
              </w:rPr>
              <w:t xml:space="preserve"> </w:t>
            </w:r>
            <w:r w:rsidR="00EE41E2" w:rsidRPr="00AB720B">
              <w:rPr>
                <w:rFonts w:ascii="Times New Roman" w:eastAsia="Times New Roman" w:hAnsi="Times New Roman" w:cs="Times New Roman"/>
                <w:sz w:val="24"/>
                <w:szCs w:val="24"/>
                <w:lang w:eastAsia="lv-LV"/>
              </w:rPr>
              <w:t xml:space="preserve">A kategorijas </w:t>
            </w:r>
            <w:r w:rsidRPr="00AB720B">
              <w:rPr>
                <w:rFonts w:ascii="Times New Roman" w:eastAsia="Times New Roman" w:hAnsi="Times New Roman" w:cs="Times New Roman"/>
                <w:sz w:val="24"/>
                <w:szCs w:val="24"/>
                <w:lang w:eastAsia="lv-LV"/>
              </w:rPr>
              <w:t>apliecības pret TR1 un TR2 kategorij</w:t>
            </w:r>
            <w:r w:rsidR="00DD4259" w:rsidRPr="00AB720B">
              <w:rPr>
                <w:rFonts w:ascii="Times New Roman" w:eastAsia="Times New Roman" w:hAnsi="Times New Roman" w:cs="Times New Roman"/>
                <w:sz w:val="24"/>
                <w:szCs w:val="24"/>
                <w:lang w:eastAsia="lv-LV"/>
              </w:rPr>
              <w:t>as vadītāja apliecīb</w:t>
            </w:r>
            <w:r w:rsidR="007F1563">
              <w:rPr>
                <w:rFonts w:ascii="Times New Roman" w:eastAsia="Times New Roman" w:hAnsi="Times New Roman" w:cs="Times New Roman"/>
                <w:sz w:val="24"/>
                <w:szCs w:val="24"/>
                <w:lang w:eastAsia="lv-LV"/>
              </w:rPr>
              <w:t>ām</w:t>
            </w:r>
            <w:r w:rsidRPr="00AB720B">
              <w:rPr>
                <w:rFonts w:ascii="Times New Roman" w:eastAsia="Times New Roman" w:hAnsi="Times New Roman" w:cs="Times New Roman"/>
                <w:sz w:val="24"/>
                <w:szCs w:val="24"/>
                <w:lang w:eastAsia="lv-LV"/>
              </w:rPr>
              <w:t>,</w:t>
            </w:r>
            <w:r w:rsidR="00A23850" w:rsidRPr="00AB720B">
              <w:rPr>
                <w:rFonts w:ascii="Times New Roman" w:eastAsia="Times New Roman" w:hAnsi="Times New Roman" w:cs="Times New Roman"/>
                <w:sz w:val="24"/>
                <w:szCs w:val="24"/>
                <w:lang w:eastAsia="lv-LV"/>
              </w:rPr>
              <w:t xml:space="preserve"> ja </w:t>
            </w:r>
            <w:r w:rsidR="00DD4259" w:rsidRPr="00AB720B">
              <w:rPr>
                <w:rFonts w:ascii="Times New Roman" w:eastAsia="Times New Roman" w:hAnsi="Times New Roman" w:cs="Times New Roman"/>
                <w:sz w:val="24"/>
                <w:szCs w:val="24"/>
                <w:lang w:eastAsia="lv-LV"/>
              </w:rPr>
              <w:t>tā</w:t>
            </w:r>
            <w:r w:rsidRPr="00AB720B">
              <w:rPr>
                <w:rFonts w:ascii="Times New Roman" w:eastAsia="Times New Roman" w:hAnsi="Times New Roman" w:cs="Times New Roman"/>
                <w:sz w:val="24"/>
                <w:szCs w:val="24"/>
                <w:lang w:eastAsia="lv-LV"/>
              </w:rPr>
              <w:t xml:space="preserve"> apmainīta laikā no </w:t>
            </w:r>
            <w:r w:rsidR="007F1563" w:rsidRPr="00AB720B">
              <w:rPr>
                <w:rFonts w:ascii="Times New Roman" w:eastAsia="Times New Roman" w:hAnsi="Times New Roman" w:cs="Times New Roman"/>
                <w:sz w:val="24"/>
                <w:szCs w:val="24"/>
                <w:lang w:eastAsia="lv-LV"/>
              </w:rPr>
              <w:t>2009.</w:t>
            </w:r>
            <w:r w:rsidR="007F1563">
              <w:rPr>
                <w:rFonts w:ascii="Times New Roman" w:eastAsia="Times New Roman" w:hAnsi="Times New Roman" w:cs="Times New Roman"/>
                <w:sz w:val="24"/>
                <w:szCs w:val="24"/>
                <w:lang w:eastAsia="lv-LV"/>
              </w:rPr>
              <w:t> gada 1. janvāra</w:t>
            </w:r>
            <w:r w:rsidR="007F1563" w:rsidRPr="00AB720B">
              <w:rPr>
                <w:rFonts w:ascii="Times New Roman" w:eastAsia="Times New Roman" w:hAnsi="Times New Roman" w:cs="Times New Roman"/>
                <w:sz w:val="24"/>
                <w:szCs w:val="24"/>
                <w:lang w:eastAsia="lv-LV"/>
              </w:rPr>
              <w:t xml:space="preserve"> līdz 2009.</w:t>
            </w:r>
            <w:r w:rsidR="007F1563">
              <w:rPr>
                <w:rFonts w:ascii="Times New Roman" w:eastAsia="Times New Roman" w:hAnsi="Times New Roman" w:cs="Times New Roman"/>
                <w:sz w:val="24"/>
                <w:szCs w:val="24"/>
                <w:lang w:eastAsia="lv-LV"/>
              </w:rPr>
              <w:t> gada 13. oktobrim</w:t>
            </w:r>
            <w:r w:rsidRPr="00AB720B">
              <w:rPr>
                <w:rFonts w:ascii="Times New Roman" w:eastAsia="Times New Roman" w:hAnsi="Times New Roman" w:cs="Times New Roman"/>
                <w:sz w:val="24"/>
                <w:szCs w:val="24"/>
                <w:lang w:eastAsia="lv-LV"/>
              </w:rPr>
              <w:t>. Lai novēr</w:t>
            </w:r>
            <w:r w:rsidR="00A23850" w:rsidRPr="00AB720B">
              <w:rPr>
                <w:rFonts w:ascii="Times New Roman" w:eastAsia="Times New Roman" w:hAnsi="Times New Roman" w:cs="Times New Roman"/>
                <w:sz w:val="24"/>
                <w:szCs w:val="24"/>
                <w:lang w:eastAsia="lv-LV"/>
              </w:rPr>
              <w:t>s</w:t>
            </w:r>
            <w:r w:rsidRPr="00AB720B">
              <w:rPr>
                <w:rFonts w:ascii="Times New Roman" w:eastAsia="Times New Roman" w:hAnsi="Times New Roman" w:cs="Times New Roman"/>
                <w:sz w:val="24"/>
                <w:szCs w:val="24"/>
                <w:lang w:eastAsia="lv-LV"/>
              </w:rPr>
              <w:t>tu šo nepilnību</w:t>
            </w:r>
            <w:r w:rsidR="00DD4259"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nepieciešams precizēt noteikumu Nr.551 56.1.</w:t>
            </w:r>
            <w:r w:rsidR="00DD4259" w:rsidRPr="00AB720B">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apakšpunktu.</w:t>
            </w:r>
          </w:p>
          <w:p w14:paraId="27FDCC52" w14:textId="77777777" w:rsidR="006F59FA" w:rsidRPr="00AB720B" w:rsidRDefault="006F59FA" w:rsidP="009B5DF1">
            <w:pPr>
              <w:spacing w:after="0" w:line="240" w:lineRule="auto"/>
              <w:jc w:val="both"/>
              <w:rPr>
                <w:rFonts w:ascii="Times New Roman" w:eastAsia="Times New Roman" w:hAnsi="Times New Roman" w:cs="Times New Roman"/>
                <w:sz w:val="24"/>
                <w:szCs w:val="24"/>
                <w:lang w:eastAsia="lv-LV"/>
              </w:rPr>
            </w:pPr>
          </w:p>
          <w:p w14:paraId="4E94319E" w14:textId="4DB35B61" w:rsidR="00C7407C" w:rsidRPr="00AB720B" w:rsidRDefault="00C04EF7" w:rsidP="009B5D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F59FA">
              <w:rPr>
                <w:rFonts w:ascii="Times New Roman" w:eastAsia="Times New Roman" w:hAnsi="Times New Roman" w:cs="Times New Roman"/>
                <w:sz w:val="24"/>
                <w:szCs w:val="24"/>
                <w:lang w:eastAsia="lv-LV"/>
              </w:rPr>
              <w:t>N</w:t>
            </w:r>
            <w:r w:rsidR="006F59FA" w:rsidRPr="00AB720B">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projekta </w:t>
            </w:r>
            <w:r w:rsidR="006657E4">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w:t>
            </w:r>
            <w:r w:rsidR="004F4D5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punkts</w:t>
            </w:r>
            <w:r w:rsidR="006F59FA" w:rsidRPr="00AB720B">
              <w:rPr>
                <w:rFonts w:ascii="Times New Roman" w:eastAsia="Times New Roman" w:hAnsi="Times New Roman" w:cs="Times New Roman"/>
                <w:sz w:val="24"/>
                <w:szCs w:val="24"/>
                <w:lang w:eastAsia="lv-LV"/>
              </w:rPr>
              <w:t xml:space="preserve"> paredz, ka līdz ar vadītāja apliecības maiņu</w:t>
            </w:r>
            <w:r w:rsidR="006F59FA">
              <w:rPr>
                <w:rFonts w:ascii="Times New Roman" w:eastAsia="Times New Roman" w:hAnsi="Times New Roman" w:cs="Times New Roman"/>
                <w:sz w:val="24"/>
                <w:szCs w:val="24"/>
                <w:lang w:eastAsia="lv-LV"/>
              </w:rPr>
              <w:t>,</w:t>
            </w:r>
            <w:r w:rsidR="006F59FA" w:rsidRPr="00AB720B">
              <w:rPr>
                <w:rFonts w:ascii="Times New Roman" w:eastAsia="Times New Roman" w:hAnsi="Times New Roman" w:cs="Times New Roman"/>
                <w:sz w:val="24"/>
                <w:szCs w:val="24"/>
                <w:lang w:eastAsia="lv-LV"/>
              </w:rPr>
              <w:t xml:space="preserve"> kategorija “Cita pašgājēja tehnika” vai H kategorija </w:t>
            </w:r>
            <w:r w:rsidR="006F59FA">
              <w:rPr>
                <w:rFonts w:ascii="Times New Roman" w:eastAsia="Times New Roman" w:hAnsi="Times New Roman" w:cs="Times New Roman"/>
                <w:sz w:val="24"/>
                <w:szCs w:val="24"/>
                <w:lang w:eastAsia="lv-LV"/>
              </w:rPr>
              <w:t>tiks</w:t>
            </w:r>
            <w:r w:rsidR="006F59FA" w:rsidRPr="00AB720B">
              <w:rPr>
                <w:rFonts w:ascii="Times New Roman" w:eastAsia="Times New Roman" w:hAnsi="Times New Roman" w:cs="Times New Roman"/>
                <w:sz w:val="24"/>
                <w:szCs w:val="24"/>
                <w:lang w:eastAsia="lv-LV"/>
              </w:rPr>
              <w:t xml:space="preserve"> pielīdzināta TR4 kategorijai, ja vadīšanas eksāmens bija kārtots </w:t>
            </w:r>
            <w:r w:rsidR="007F1563">
              <w:rPr>
                <w:rFonts w:ascii="Times New Roman" w:eastAsia="Times New Roman" w:hAnsi="Times New Roman" w:cs="Times New Roman"/>
                <w:sz w:val="24"/>
                <w:szCs w:val="24"/>
                <w:lang w:eastAsia="lv-LV"/>
              </w:rPr>
              <w:t>ar</w:t>
            </w:r>
            <w:r w:rsidR="007F1563" w:rsidRPr="00AB720B">
              <w:rPr>
                <w:rFonts w:ascii="Times New Roman" w:eastAsia="Times New Roman" w:hAnsi="Times New Roman" w:cs="Times New Roman"/>
                <w:sz w:val="24"/>
                <w:szCs w:val="24"/>
                <w:lang w:eastAsia="lv-LV"/>
              </w:rPr>
              <w:t xml:space="preserve"> pašizgāzēj</w:t>
            </w:r>
            <w:r w:rsidR="007F1563">
              <w:rPr>
                <w:rFonts w:ascii="Times New Roman" w:eastAsia="Times New Roman" w:hAnsi="Times New Roman" w:cs="Times New Roman"/>
                <w:sz w:val="24"/>
                <w:szCs w:val="24"/>
                <w:lang w:eastAsia="lv-LV"/>
              </w:rPr>
              <w:t>u</w:t>
            </w:r>
            <w:r w:rsidR="007F1563" w:rsidRPr="00AB720B">
              <w:rPr>
                <w:rFonts w:ascii="Times New Roman" w:eastAsia="Times New Roman" w:hAnsi="Times New Roman" w:cs="Times New Roman"/>
                <w:sz w:val="24"/>
                <w:szCs w:val="24"/>
                <w:lang w:eastAsia="lv-LV"/>
              </w:rPr>
              <w:t xml:space="preserve"> </w:t>
            </w:r>
            <w:r w:rsidR="006F59FA" w:rsidRPr="00AB720B">
              <w:rPr>
                <w:rFonts w:ascii="Times New Roman" w:eastAsia="Times New Roman" w:hAnsi="Times New Roman" w:cs="Times New Roman"/>
                <w:sz w:val="24"/>
                <w:szCs w:val="24"/>
                <w:lang w:eastAsia="lv-LV"/>
              </w:rPr>
              <w:t>(</w:t>
            </w:r>
            <w:proofErr w:type="spellStart"/>
            <w:r w:rsidR="007F1563" w:rsidRPr="00AB720B">
              <w:rPr>
                <w:rFonts w:ascii="Times New Roman" w:eastAsia="Times New Roman" w:hAnsi="Times New Roman" w:cs="Times New Roman"/>
                <w:sz w:val="24"/>
                <w:szCs w:val="24"/>
                <w:lang w:eastAsia="lv-LV"/>
              </w:rPr>
              <w:t>damper</w:t>
            </w:r>
            <w:r w:rsidR="007F1563">
              <w:rPr>
                <w:rFonts w:ascii="Times New Roman" w:eastAsia="Times New Roman" w:hAnsi="Times New Roman" w:cs="Times New Roman"/>
                <w:sz w:val="24"/>
                <w:szCs w:val="24"/>
                <w:lang w:eastAsia="lv-LV"/>
              </w:rPr>
              <w:t>u</w:t>
            </w:r>
            <w:proofErr w:type="spellEnd"/>
            <w:r w:rsidR="006F59FA" w:rsidRPr="00AB720B">
              <w:rPr>
                <w:rFonts w:ascii="Times New Roman" w:eastAsia="Times New Roman" w:hAnsi="Times New Roman" w:cs="Times New Roman"/>
                <w:sz w:val="24"/>
                <w:szCs w:val="24"/>
                <w:lang w:eastAsia="lv-LV"/>
              </w:rPr>
              <w:t xml:space="preserve">). </w:t>
            </w:r>
            <w:r w:rsidR="00C7407C" w:rsidRPr="00AB720B">
              <w:rPr>
                <w:rFonts w:ascii="Times New Roman" w:eastAsia="Times New Roman" w:hAnsi="Times New Roman" w:cs="Times New Roman"/>
                <w:sz w:val="24"/>
                <w:szCs w:val="24"/>
                <w:lang w:eastAsia="lv-LV"/>
              </w:rPr>
              <w:t xml:space="preserve">2018. gada 1. septembrī spēkā stājās virkne </w:t>
            </w:r>
            <w:r w:rsidR="00A80D79" w:rsidRPr="00AB720B">
              <w:rPr>
                <w:rFonts w:ascii="Times New Roman" w:eastAsia="Times New Roman" w:hAnsi="Times New Roman" w:cs="Times New Roman"/>
                <w:sz w:val="24"/>
                <w:szCs w:val="24"/>
                <w:lang w:eastAsia="lv-LV"/>
              </w:rPr>
              <w:t xml:space="preserve">izmaiņu </w:t>
            </w:r>
            <w:r w:rsidR="00C06B74" w:rsidRPr="00AB720B">
              <w:rPr>
                <w:rFonts w:ascii="Times New Roman" w:eastAsia="Times New Roman" w:hAnsi="Times New Roman" w:cs="Times New Roman"/>
                <w:sz w:val="24"/>
                <w:szCs w:val="24"/>
                <w:lang w:eastAsia="lv-LV"/>
              </w:rPr>
              <w:t>vadītāja</w:t>
            </w:r>
            <w:r w:rsidR="00C7407C" w:rsidRPr="00AB720B">
              <w:rPr>
                <w:rFonts w:ascii="Times New Roman" w:eastAsia="Times New Roman" w:hAnsi="Times New Roman" w:cs="Times New Roman"/>
                <w:sz w:val="24"/>
                <w:szCs w:val="24"/>
                <w:lang w:eastAsia="lv-LV"/>
              </w:rPr>
              <w:t xml:space="preserve"> apliecību kategorijās un grupās</w:t>
            </w:r>
            <w:r w:rsidR="00DD4259" w:rsidRPr="00AB720B">
              <w:rPr>
                <w:rFonts w:ascii="Times New Roman" w:eastAsia="Times New Roman" w:hAnsi="Times New Roman" w:cs="Times New Roman"/>
                <w:sz w:val="24"/>
                <w:szCs w:val="24"/>
                <w:lang w:eastAsia="lv-LV"/>
              </w:rPr>
              <w:t>:</w:t>
            </w:r>
            <w:r w:rsidR="00C7407C" w:rsidRPr="00AB720B">
              <w:rPr>
                <w:rFonts w:ascii="Times New Roman" w:eastAsia="Times New Roman" w:hAnsi="Times New Roman" w:cs="Times New Roman"/>
                <w:sz w:val="24"/>
                <w:szCs w:val="24"/>
                <w:lang w:eastAsia="lv-LV"/>
              </w:rPr>
              <w:t xml:space="preserve"> </w:t>
            </w:r>
            <w:r w:rsidR="00DD4259" w:rsidRPr="00AB720B">
              <w:rPr>
                <w:rFonts w:ascii="Times New Roman" w:eastAsia="Times New Roman" w:hAnsi="Times New Roman" w:cs="Times New Roman"/>
                <w:sz w:val="24"/>
                <w:szCs w:val="24"/>
                <w:lang w:eastAsia="lv-LV"/>
              </w:rPr>
              <w:t>u</w:t>
            </w:r>
            <w:r w:rsidR="00C06B74" w:rsidRPr="00AB720B">
              <w:rPr>
                <w:rFonts w:ascii="Times New Roman" w:eastAsia="Times New Roman" w:hAnsi="Times New Roman" w:cs="Times New Roman"/>
                <w:sz w:val="24"/>
                <w:szCs w:val="24"/>
                <w:lang w:eastAsia="lv-LV"/>
              </w:rPr>
              <w:t>z pusi tika samazinātas vadītāja</w:t>
            </w:r>
            <w:r w:rsidR="00C7407C" w:rsidRPr="00AB720B">
              <w:rPr>
                <w:rFonts w:ascii="Times New Roman" w:eastAsia="Times New Roman" w:hAnsi="Times New Roman" w:cs="Times New Roman"/>
                <w:sz w:val="24"/>
                <w:szCs w:val="24"/>
                <w:lang w:eastAsia="lv-LV"/>
              </w:rPr>
              <w:t xml:space="preserve"> apliecību kategorijas un izveidotas </w:t>
            </w:r>
            <w:r w:rsidR="00DD4259" w:rsidRPr="00AB720B">
              <w:rPr>
                <w:rFonts w:ascii="Times New Roman" w:eastAsia="Times New Roman" w:hAnsi="Times New Roman" w:cs="Times New Roman"/>
                <w:sz w:val="24"/>
                <w:szCs w:val="24"/>
                <w:lang w:eastAsia="lv-LV"/>
              </w:rPr>
              <w:t>četras</w:t>
            </w:r>
            <w:r w:rsidR="00C7407C" w:rsidRPr="00AB720B">
              <w:rPr>
                <w:rFonts w:ascii="Times New Roman" w:eastAsia="Times New Roman" w:hAnsi="Times New Roman" w:cs="Times New Roman"/>
                <w:sz w:val="24"/>
                <w:szCs w:val="24"/>
                <w:lang w:eastAsia="lv-LV"/>
              </w:rPr>
              <w:t xml:space="preserve"> jaunas kategorijas, kur</w:t>
            </w:r>
            <w:r w:rsidR="00DD4259" w:rsidRPr="00AB720B">
              <w:rPr>
                <w:rFonts w:ascii="Times New Roman" w:eastAsia="Times New Roman" w:hAnsi="Times New Roman" w:cs="Times New Roman"/>
                <w:sz w:val="24"/>
                <w:szCs w:val="24"/>
                <w:lang w:eastAsia="lv-LV"/>
              </w:rPr>
              <w:t>ām piešķirti</w:t>
            </w:r>
            <w:r w:rsidR="00C7407C" w:rsidRPr="00AB720B">
              <w:rPr>
                <w:rFonts w:ascii="Times New Roman" w:eastAsia="Times New Roman" w:hAnsi="Times New Roman" w:cs="Times New Roman"/>
                <w:sz w:val="24"/>
                <w:szCs w:val="24"/>
                <w:lang w:eastAsia="lv-LV"/>
              </w:rPr>
              <w:t xml:space="preserve"> apzīmē</w:t>
            </w:r>
            <w:r w:rsidR="00DD4259" w:rsidRPr="00AB720B">
              <w:rPr>
                <w:rFonts w:ascii="Times New Roman" w:eastAsia="Times New Roman" w:hAnsi="Times New Roman" w:cs="Times New Roman"/>
                <w:sz w:val="24"/>
                <w:szCs w:val="24"/>
                <w:lang w:eastAsia="lv-LV"/>
              </w:rPr>
              <w:t>jumi</w:t>
            </w:r>
            <w:r w:rsidR="00C7407C" w:rsidRPr="00AB720B">
              <w:rPr>
                <w:rFonts w:ascii="Times New Roman" w:eastAsia="Times New Roman" w:hAnsi="Times New Roman" w:cs="Times New Roman"/>
                <w:sz w:val="24"/>
                <w:szCs w:val="24"/>
                <w:lang w:eastAsia="lv-LV"/>
              </w:rPr>
              <w:t xml:space="preserve"> TR1, TR2, TR3 un TR4. Katra vadītāja apliecību kategorija atbilst šādas traktortehnikas grupām:</w:t>
            </w:r>
          </w:p>
          <w:p w14:paraId="26404D59" w14:textId="77777777"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 xml:space="preserve">1) TR1 — traktori, lauksaimniecības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 xml:space="preserve">, komunālās mašīnas, universālās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 xml:space="preserve">, ekskavatori, iekrāvēji un speciālās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 xml:space="preserve"> ar pilnu masu līdz 7500 kilogramiem;</w:t>
            </w:r>
          </w:p>
          <w:p w14:paraId="0BE405BC" w14:textId="77777777"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 xml:space="preserve">2) TR2 — visi traktori, lauksaimniecības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 xml:space="preserve">, komunālās mašīnas, universālās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 xml:space="preserve">, buldozeri, ekskavatori, iekrāvēji un speciālās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w:t>
            </w:r>
          </w:p>
          <w:p w14:paraId="45BCABD4" w14:textId="77777777"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 xml:space="preserve">3) TR3 — meža mašīnas, ekskavatori, iekrāvēji un speciālās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w:t>
            </w:r>
          </w:p>
          <w:p w14:paraId="7218B622" w14:textId="77777777"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 xml:space="preserve">4) TR4 — ceļubūves mašīnas, buldozeri, ekskavatori, iekrāvēji un speciālās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w:t>
            </w:r>
          </w:p>
          <w:p w14:paraId="3910398D" w14:textId="06466C9D"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Ministru kabineta 2017. gada 6. jūnija noteikumu Nr.</w:t>
            </w:r>
            <w:r w:rsidR="007F1563">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313 “Traktortehnikas un tās piekabes reģistrācijas noteikumi” 1.</w:t>
            </w:r>
            <w:r w:rsidR="00DD4259" w:rsidRPr="00AB720B">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 xml:space="preserve">pielikumā ir </w:t>
            </w:r>
            <w:r w:rsidR="00DD4259" w:rsidRPr="00AB720B">
              <w:rPr>
                <w:rFonts w:ascii="Times New Roman" w:eastAsia="Times New Roman" w:hAnsi="Times New Roman" w:cs="Times New Roman"/>
                <w:sz w:val="24"/>
                <w:szCs w:val="24"/>
                <w:lang w:eastAsia="lv-LV"/>
              </w:rPr>
              <w:t>minē</w:t>
            </w:r>
            <w:r w:rsidRPr="00AB720B">
              <w:rPr>
                <w:rFonts w:ascii="Times New Roman" w:eastAsia="Times New Roman" w:hAnsi="Times New Roman" w:cs="Times New Roman"/>
                <w:sz w:val="24"/>
                <w:szCs w:val="24"/>
                <w:lang w:eastAsia="lv-LV"/>
              </w:rPr>
              <w:t xml:space="preserve">tas traktortehniku un tās piekabju grupas un to apakšgrupas. </w:t>
            </w:r>
          </w:p>
          <w:p w14:paraId="3E7CB229" w14:textId="10CAD87B"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Līdz 2018.</w:t>
            </w:r>
            <w:r w:rsidR="000155BE"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gada 1.</w:t>
            </w:r>
            <w:r w:rsidR="00DD4259"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septembrim traktortehnika pašizgāzējs (</w:t>
            </w:r>
            <w:proofErr w:type="spellStart"/>
            <w:r w:rsidRPr="00AB720B">
              <w:rPr>
                <w:rFonts w:ascii="Times New Roman" w:eastAsia="Times New Roman" w:hAnsi="Times New Roman" w:cs="Times New Roman"/>
                <w:sz w:val="24"/>
                <w:szCs w:val="24"/>
                <w:lang w:eastAsia="lv-LV"/>
              </w:rPr>
              <w:t>dampers</w:t>
            </w:r>
            <w:proofErr w:type="spellEnd"/>
            <w:r w:rsidRPr="00AB720B">
              <w:rPr>
                <w:rFonts w:ascii="Times New Roman" w:eastAsia="Times New Roman" w:hAnsi="Times New Roman" w:cs="Times New Roman"/>
                <w:sz w:val="24"/>
                <w:szCs w:val="24"/>
                <w:lang w:eastAsia="lv-LV"/>
              </w:rPr>
              <w:t xml:space="preserve">) – kāpurķēžu vai riteņu </w:t>
            </w:r>
            <w:proofErr w:type="spellStart"/>
            <w:r w:rsidRPr="00AB720B">
              <w:rPr>
                <w:rFonts w:ascii="Times New Roman" w:eastAsia="Times New Roman" w:hAnsi="Times New Roman" w:cs="Times New Roman"/>
                <w:sz w:val="24"/>
                <w:szCs w:val="24"/>
                <w:lang w:eastAsia="lv-LV"/>
              </w:rPr>
              <w:t>pašgājējmašīna</w:t>
            </w:r>
            <w:proofErr w:type="spellEnd"/>
            <w:r w:rsidRPr="00AB720B">
              <w:rPr>
                <w:rFonts w:ascii="Times New Roman" w:eastAsia="Times New Roman" w:hAnsi="Times New Roman" w:cs="Times New Roman"/>
                <w:sz w:val="24"/>
                <w:szCs w:val="24"/>
                <w:lang w:eastAsia="lv-LV"/>
              </w:rPr>
              <w:t xml:space="preserve"> ar kravas kasti, </w:t>
            </w:r>
            <w:proofErr w:type="gramStart"/>
            <w:r w:rsidRPr="00AB720B">
              <w:rPr>
                <w:rFonts w:ascii="Times New Roman" w:eastAsia="Times New Roman" w:hAnsi="Times New Roman" w:cs="Times New Roman"/>
                <w:sz w:val="24"/>
                <w:szCs w:val="24"/>
                <w:lang w:eastAsia="lv-LV"/>
              </w:rPr>
              <w:t>kas transportē un izgāž</w:t>
            </w:r>
            <w:proofErr w:type="gramEnd"/>
            <w:r w:rsidRPr="00AB720B">
              <w:rPr>
                <w:rFonts w:ascii="Times New Roman" w:eastAsia="Times New Roman" w:hAnsi="Times New Roman" w:cs="Times New Roman"/>
                <w:sz w:val="24"/>
                <w:szCs w:val="24"/>
                <w:lang w:eastAsia="lv-LV"/>
              </w:rPr>
              <w:t xml:space="preserve"> vai izklāj materiālu, bet iekraušanu veic kāds cits, ne pašizgāzējs (turpmāk – pašizgāzējs (</w:t>
            </w:r>
            <w:proofErr w:type="spellStart"/>
            <w:r w:rsidRPr="00AB720B">
              <w:rPr>
                <w:rFonts w:ascii="Times New Roman" w:eastAsia="Times New Roman" w:hAnsi="Times New Roman" w:cs="Times New Roman"/>
                <w:sz w:val="24"/>
                <w:szCs w:val="24"/>
                <w:lang w:eastAsia="lv-LV"/>
              </w:rPr>
              <w:t>dampers</w:t>
            </w:r>
            <w:proofErr w:type="spellEnd"/>
            <w:r w:rsidRPr="00AB720B">
              <w:rPr>
                <w:rFonts w:ascii="Times New Roman" w:eastAsia="Times New Roman" w:hAnsi="Times New Roman" w:cs="Times New Roman"/>
                <w:sz w:val="24"/>
                <w:szCs w:val="24"/>
                <w:lang w:eastAsia="lv-LV"/>
              </w:rPr>
              <w:t xml:space="preserve">)), bija </w:t>
            </w:r>
            <w:r w:rsidRPr="00AB720B">
              <w:rPr>
                <w:rFonts w:ascii="Times New Roman" w:eastAsia="Times New Roman" w:hAnsi="Times New Roman" w:cs="Times New Roman"/>
                <w:sz w:val="24"/>
                <w:szCs w:val="24"/>
                <w:lang w:eastAsia="lv-LV"/>
              </w:rPr>
              <w:lastRenderedPageBreak/>
              <w:t>iekļauts traktortehnikas grupā “Speci</w:t>
            </w:r>
            <w:r w:rsidR="00EF2C6E" w:rsidRPr="00AB720B">
              <w:rPr>
                <w:rFonts w:ascii="Times New Roman" w:eastAsia="Times New Roman" w:hAnsi="Times New Roman" w:cs="Times New Roman"/>
                <w:sz w:val="24"/>
                <w:szCs w:val="24"/>
                <w:lang w:eastAsia="lv-LV"/>
              </w:rPr>
              <w:t>ālā</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pašgāj</w:t>
            </w:r>
            <w:r w:rsidR="007F1563">
              <w:rPr>
                <w:rFonts w:ascii="Times New Roman" w:eastAsia="Times New Roman" w:hAnsi="Times New Roman" w:cs="Times New Roman"/>
                <w:sz w:val="24"/>
                <w:szCs w:val="24"/>
                <w:lang w:eastAsia="lv-LV"/>
              </w:rPr>
              <w:t>ē</w:t>
            </w:r>
            <w:r w:rsidRPr="00AB720B">
              <w:rPr>
                <w:rFonts w:ascii="Times New Roman" w:eastAsia="Times New Roman" w:hAnsi="Times New Roman" w:cs="Times New Roman"/>
                <w:sz w:val="24"/>
                <w:szCs w:val="24"/>
                <w:lang w:eastAsia="lv-LV"/>
              </w:rPr>
              <w:t>jmašīna</w:t>
            </w:r>
            <w:proofErr w:type="spellEnd"/>
            <w:r w:rsidRPr="00AB720B">
              <w:rPr>
                <w:rFonts w:ascii="Times New Roman" w:eastAsia="Times New Roman" w:hAnsi="Times New Roman" w:cs="Times New Roman"/>
                <w:sz w:val="24"/>
                <w:szCs w:val="24"/>
                <w:lang w:eastAsia="lv-LV"/>
              </w:rPr>
              <w:t>”. Pā</w:t>
            </w:r>
            <w:r w:rsidR="00C06B74" w:rsidRPr="00AB720B">
              <w:rPr>
                <w:rFonts w:ascii="Times New Roman" w:eastAsia="Times New Roman" w:hAnsi="Times New Roman" w:cs="Times New Roman"/>
                <w:sz w:val="24"/>
                <w:szCs w:val="24"/>
                <w:lang w:eastAsia="lv-LV"/>
              </w:rPr>
              <w:t>rskatot traktortehnikas vadītāja</w:t>
            </w:r>
            <w:r w:rsidRPr="00AB720B">
              <w:rPr>
                <w:rFonts w:ascii="Times New Roman" w:eastAsia="Times New Roman" w:hAnsi="Times New Roman" w:cs="Times New Roman"/>
                <w:sz w:val="24"/>
                <w:szCs w:val="24"/>
                <w:lang w:eastAsia="lv-LV"/>
              </w:rPr>
              <w:t xml:space="preserve"> apliecību kategorijas, tika pārskatītas un </w:t>
            </w:r>
            <w:r w:rsidR="00DD4259" w:rsidRPr="00AB720B">
              <w:rPr>
                <w:rFonts w:ascii="Times New Roman" w:eastAsia="Times New Roman" w:hAnsi="Times New Roman" w:cs="Times New Roman"/>
                <w:sz w:val="24"/>
                <w:szCs w:val="24"/>
                <w:lang w:eastAsia="lv-LV"/>
              </w:rPr>
              <w:t>attiecīgi mainītas</w:t>
            </w:r>
            <w:r w:rsidRPr="00AB720B">
              <w:rPr>
                <w:rFonts w:ascii="Times New Roman" w:eastAsia="Times New Roman" w:hAnsi="Times New Roman" w:cs="Times New Roman"/>
                <w:sz w:val="24"/>
                <w:szCs w:val="24"/>
                <w:lang w:eastAsia="lv-LV"/>
              </w:rPr>
              <w:t xml:space="preserve"> arī traktortehnikas grup</w:t>
            </w:r>
            <w:r w:rsidR="00DD4259" w:rsidRPr="00AB720B">
              <w:rPr>
                <w:rFonts w:ascii="Times New Roman" w:eastAsia="Times New Roman" w:hAnsi="Times New Roman" w:cs="Times New Roman"/>
                <w:sz w:val="24"/>
                <w:szCs w:val="24"/>
                <w:lang w:eastAsia="lv-LV"/>
              </w:rPr>
              <w:t>a</w:t>
            </w:r>
            <w:r w:rsidRPr="00AB720B">
              <w:rPr>
                <w:rFonts w:ascii="Times New Roman" w:eastAsia="Times New Roman" w:hAnsi="Times New Roman" w:cs="Times New Roman"/>
                <w:sz w:val="24"/>
                <w:szCs w:val="24"/>
                <w:lang w:eastAsia="lv-LV"/>
              </w:rPr>
              <w:t>s un to apakšgrup</w:t>
            </w:r>
            <w:r w:rsidR="00DD4259" w:rsidRPr="00AB720B">
              <w:rPr>
                <w:rFonts w:ascii="Times New Roman" w:eastAsia="Times New Roman" w:hAnsi="Times New Roman" w:cs="Times New Roman"/>
                <w:sz w:val="24"/>
                <w:szCs w:val="24"/>
                <w:lang w:eastAsia="lv-LV"/>
              </w:rPr>
              <w:t>a</w:t>
            </w:r>
            <w:r w:rsidRPr="00AB720B">
              <w:rPr>
                <w:rFonts w:ascii="Times New Roman" w:eastAsia="Times New Roman" w:hAnsi="Times New Roman" w:cs="Times New Roman"/>
                <w:sz w:val="24"/>
                <w:szCs w:val="24"/>
                <w:lang w:eastAsia="lv-LV"/>
              </w:rPr>
              <w:t xml:space="preserve">s. </w:t>
            </w:r>
            <w:r w:rsidR="00DD4259" w:rsidRPr="00AB720B">
              <w:rPr>
                <w:rFonts w:ascii="Times New Roman" w:eastAsia="Times New Roman" w:hAnsi="Times New Roman" w:cs="Times New Roman"/>
                <w:sz w:val="24"/>
                <w:szCs w:val="24"/>
                <w:lang w:eastAsia="lv-LV"/>
              </w:rPr>
              <w:t>Ievērojot</w:t>
            </w:r>
            <w:r w:rsidRPr="00AB720B">
              <w:rPr>
                <w:rFonts w:ascii="Times New Roman" w:eastAsia="Times New Roman" w:hAnsi="Times New Roman" w:cs="Times New Roman"/>
                <w:sz w:val="24"/>
                <w:szCs w:val="24"/>
                <w:lang w:eastAsia="lv-LV"/>
              </w:rPr>
              <w:t xml:space="preserve"> būvniecības un ceļu nozares speciālistu ieteikumus, pašizgāzējs (</w:t>
            </w:r>
            <w:proofErr w:type="spellStart"/>
            <w:r w:rsidRPr="00AB720B">
              <w:rPr>
                <w:rFonts w:ascii="Times New Roman" w:eastAsia="Times New Roman" w:hAnsi="Times New Roman" w:cs="Times New Roman"/>
                <w:sz w:val="24"/>
                <w:szCs w:val="24"/>
                <w:lang w:eastAsia="lv-LV"/>
              </w:rPr>
              <w:t>dampers</w:t>
            </w:r>
            <w:proofErr w:type="spellEnd"/>
            <w:r w:rsidRPr="00AB720B">
              <w:rPr>
                <w:rFonts w:ascii="Times New Roman" w:eastAsia="Times New Roman" w:hAnsi="Times New Roman" w:cs="Times New Roman"/>
                <w:sz w:val="24"/>
                <w:szCs w:val="24"/>
                <w:lang w:eastAsia="lv-LV"/>
              </w:rPr>
              <w:t>) tika pārcelts no grupas “S</w:t>
            </w:r>
            <w:r w:rsidR="000155BE" w:rsidRPr="00AB720B">
              <w:rPr>
                <w:rFonts w:ascii="Times New Roman" w:eastAsia="Times New Roman" w:hAnsi="Times New Roman" w:cs="Times New Roman"/>
                <w:sz w:val="24"/>
                <w:szCs w:val="24"/>
                <w:lang w:eastAsia="lv-LV"/>
              </w:rPr>
              <w:t>p</w:t>
            </w:r>
            <w:r w:rsidRPr="00AB720B">
              <w:rPr>
                <w:rFonts w:ascii="Times New Roman" w:eastAsia="Times New Roman" w:hAnsi="Times New Roman" w:cs="Times New Roman"/>
                <w:sz w:val="24"/>
                <w:szCs w:val="24"/>
                <w:lang w:eastAsia="lv-LV"/>
              </w:rPr>
              <w:t>ec</w:t>
            </w:r>
            <w:r w:rsidR="00504BBA" w:rsidRPr="00AB720B">
              <w:rPr>
                <w:rFonts w:ascii="Times New Roman" w:eastAsia="Times New Roman" w:hAnsi="Times New Roman" w:cs="Times New Roman"/>
                <w:sz w:val="24"/>
                <w:szCs w:val="24"/>
                <w:lang w:eastAsia="lv-LV"/>
              </w:rPr>
              <w:t>iālā</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pašgājē</w:t>
            </w:r>
            <w:r w:rsidR="009A00E8" w:rsidRPr="00AB720B">
              <w:rPr>
                <w:rFonts w:ascii="Times New Roman" w:eastAsia="Times New Roman" w:hAnsi="Times New Roman" w:cs="Times New Roman"/>
                <w:sz w:val="24"/>
                <w:szCs w:val="24"/>
                <w:lang w:eastAsia="lv-LV"/>
              </w:rPr>
              <w:t>j</w:t>
            </w:r>
            <w:r w:rsidRPr="00AB720B">
              <w:rPr>
                <w:rFonts w:ascii="Times New Roman" w:eastAsia="Times New Roman" w:hAnsi="Times New Roman" w:cs="Times New Roman"/>
                <w:sz w:val="24"/>
                <w:szCs w:val="24"/>
                <w:lang w:eastAsia="lv-LV"/>
              </w:rPr>
              <w:t>mašīna</w:t>
            </w:r>
            <w:proofErr w:type="spellEnd"/>
            <w:r w:rsidRPr="00AB720B">
              <w:rPr>
                <w:rFonts w:ascii="Times New Roman" w:eastAsia="Times New Roman" w:hAnsi="Times New Roman" w:cs="Times New Roman"/>
                <w:sz w:val="24"/>
                <w:szCs w:val="24"/>
                <w:lang w:eastAsia="lv-LV"/>
              </w:rPr>
              <w:t>”</w:t>
            </w:r>
            <w:r w:rsidR="000155BE"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uz grupu “Ceļubūves mašīnas”, jo pēc būtības pašizgāzējs (</w:t>
            </w:r>
            <w:proofErr w:type="spellStart"/>
            <w:r w:rsidRPr="00AB720B">
              <w:rPr>
                <w:rFonts w:ascii="Times New Roman" w:eastAsia="Times New Roman" w:hAnsi="Times New Roman" w:cs="Times New Roman"/>
                <w:sz w:val="24"/>
                <w:szCs w:val="24"/>
                <w:lang w:eastAsia="lv-LV"/>
              </w:rPr>
              <w:t>dampers</w:t>
            </w:r>
            <w:proofErr w:type="spellEnd"/>
            <w:r w:rsidRPr="00AB720B">
              <w:rPr>
                <w:rFonts w:ascii="Times New Roman" w:eastAsia="Times New Roman" w:hAnsi="Times New Roman" w:cs="Times New Roman"/>
                <w:sz w:val="24"/>
                <w:szCs w:val="24"/>
                <w:lang w:eastAsia="lv-LV"/>
              </w:rPr>
              <w:t xml:space="preserve">) atbilst </w:t>
            </w:r>
            <w:r w:rsidR="001842AB" w:rsidRPr="00AB720B">
              <w:rPr>
                <w:rFonts w:ascii="Times New Roman" w:eastAsia="Times New Roman" w:hAnsi="Times New Roman" w:cs="Times New Roman"/>
                <w:sz w:val="24"/>
                <w:szCs w:val="24"/>
                <w:lang w:eastAsia="lv-LV"/>
              </w:rPr>
              <w:t xml:space="preserve">grupas </w:t>
            </w:r>
            <w:r w:rsidRPr="00AB720B">
              <w:rPr>
                <w:rFonts w:ascii="Times New Roman" w:eastAsia="Times New Roman" w:hAnsi="Times New Roman" w:cs="Times New Roman"/>
                <w:sz w:val="24"/>
                <w:szCs w:val="24"/>
                <w:lang w:eastAsia="lv-LV"/>
              </w:rPr>
              <w:t xml:space="preserve">“Ceļubūves mašīnas” definīcijai – </w:t>
            </w:r>
            <w:proofErr w:type="spellStart"/>
            <w:r w:rsidRPr="00AB720B">
              <w:rPr>
                <w:rFonts w:ascii="Times New Roman" w:eastAsia="Times New Roman" w:hAnsi="Times New Roman" w:cs="Times New Roman"/>
                <w:sz w:val="24"/>
                <w:szCs w:val="24"/>
                <w:lang w:eastAsia="lv-LV"/>
              </w:rPr>
              <w:t>pašgājējmašīnas</w:t>
            </w:r>
            <w:proofErr w:type="spellEnd"/>
            <w:r w:rsidRPr="00AB720B">
              <w:rPr>
                <w:rFonts w:ascii="Times New Roman" w:eastAsia="Times New Roman" w:hAnsi="Times New Roman" w:cs="Times New Roman"/>
                <w:sz w:val="24"/>
                <w:szCs w:val="24"/>
                <w:lang w:eastAsia="lv-LV"/>
              </w:rPr>
              <w:t>, kas konstruētas ceļu būvniecības, kopšanas un uzturēšanas darbu veikšanai, būvniecības un celtniecības darbu veikšanai un karjeru darbu veikšanai un meliorācijas darbiem. Ņemot vērā iepriekš minēto</w:t>
            </w:r>
            <w:r w:rsidR="00395772"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2018.</w:t>
            </w:r>
            <w:r w:rsidR="000155BE"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 xml:space="preserve">gada </w:t>
            </w:r>
            <w:r w:rsidR="000155BE" w:rsidRPr="00AB720B">
              <w:rPr>
                <w:rFonts w:ascii="Times New Roman" w:eastAsia="Times New Roman" w:hAnsi="Times New Roman" w:cs="Times New Roman"/>
                <w:sz w:val="24"/>
                <w:szCs w:val="24"/>
                <w:lang w:eastAsia="lv-LV"/>
              </w:rPr>
              <w:t>3</w:t>
            </w:r>
            <w:r w:rsidRPr="00AB720B">
              <w:rPr>
                <w:rFonts w:ascii="Times New Roman" w:eastAsia="Times New Roman" w:hAnsi="Times New Roman" w:cs="Times New Roman"/>
                <w:sz w:val="24"/>
                <w:szCs w:val="24"/>
                <w:lang w:eastAsia="lv-LV"/>
              </w:rPr>
              <w:t>1.</w:t>
            </w:r>
            <w:r w:rsidR="000155BE" w:rsidRPr="00AB720B">
              <w:rPr>
                <w:rFonts w:ascii="Times New Roman" w:eastAsia="Times New Roman" w:hAnsi="Times New Roman" w:cs="Times New Roman"/>
                <w:sz w:val="24"/>
                <w:szCs w:val="24"/>
                <w:lang w:eastAsia="lv-LV"/>
              </w:rPr>
              <w:t xml:space="preserve"> augustā </w:t>
            </w:r>
            <w:r w:rsidRPr="00AB720B">
              <w:rPr>
                <w:rFonts w:ascii="Times New Roman" w:eastAsia="Times New Roman" w:hAnsi="Times New Roman" w:cs="Times New Roman"/>
                <w:sz w:val="24"/>
                <w:szCs w:val="24"/>
                <w:lang w:eastAsia="lv-LV"/>
              </w:rPr>
              <w:t>stājās spēkā Ministru kabineta 2018. gada 28. augusta noteikumi Nr. 550 “Grozījumi Ministru kabineta 2017. gada 6. jūnija noteikumos Nr. 313 “Traktortehnikas un tās piekabes reģistrācijas noteikumi””, kas paredz, ka saskaņā ar 1.</w:t>
            </w:r>
            <w:r w:rsidR="007F1563">
              <w:rPr>
                <w:rFonts w:ascii="Times New Roman" w:eastAsia="Times New Roman" w:hAnsi="Times New Roman" w:cs="Times New Roman"/>
                <w:sz w:val="24"/>
                <w:szCs w:val="24"/>
                <w:lang w:eastAsia="lv-LV"/>
              </w:rPr>
              <w:t> </w:t>
            </w:r>
            <w:r w:rsidRPr="00AB720B">
              <w:rPr>
                <w:rFonts w:ascii="Times New Roman" w:eastAsia="Times New Roman" w:hAnsi="Times New Roman" w:cs="Times New Roman"/>
                <w:sz w:val="24"/>
                <w:szCs w:val="24"/>
                <w:lang w:eastAsia="lv-LV"/>
              </w:rPr>
              <w:t>pielikuma 8.</w:t>
            </w:r>
            <w:r w:rsidR="005C1C8A"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punktu apakšgrupa “Pašizgāzējs (</w:t>
            </w:r>
            <w:proofErr w:type="spellStart"/>
            <w:r w:rsidRPr="00AB720B">
              <w:rPr>
                <w:rFonts w:ascii="Times New Roman" w:eastAsia="Times New Roman" w:hAnsi="Times New Roman" w:cs="Times New Roman"/>
                <w:sz w:val="24"/>
                <w:szCs w:val="24"/>
                <w:lang w:eastAsia="lv-LV"/>
              </w:rPr>
              <w:t>dampers</w:t>
            </w:r>
            <w:proofErr w:type="spellEnd"/>
            <w:r w:rsidRPr="00AB720B">
              <w:rPr>
                <w:rFonts w:ascii="Times New Roman" w:eastAsia="Times New Roman" w:hAnsi="Times New Roman" w:cs="Times New Roman"/>
                <w:sz w:val="24"/>
                <w:szCs w:val="24"/>
                <w:lang w:eastAsia="lv-LV"/>
              </w:rPr>
              <w:t xml:space="preserve">)” ir iekļauts grupā “Ceļubūves mašīnas”. </w:t>
            </w:r>
            <w:r w:rsidR="00DD4259" w:rsidRPr="00AB720B">
              <w:rPr>
                <w:rFonts w:ascii="Times New Roman" w:eastAsia="Times New Roman" w:hAnsi="Times New Roman" w:cs="Times New Roman"/>
                <w:sz w:val="24"/>
                <w:szCs w:val="24"/>
                <w:lang w:eastAsia="lv-LV"/>
              </w:rPr>
              <w:t>Tā kā</w:t>
            </w:r>
            <w:r w:rsidRPr="00AB720B">
              <w:rPr>
                <w:rFonts w:ascii="Times New Roman" w:eastAsia="Times New Roman" w:hAnsi="Times New Roman" w:cs="Times New Roman"/>
                <w:sz w:val="24"/>
                <w:szCs w:val="24"/>
                <w:lang w:eastAsia="lv-LV"/>
              </w:rPr>
              <w:t xml:space="preserve"> pašizgāzējs (</w:t>
            </w:r>
            <w:proofErr w:type="spellStart"/>
            <w:r w:rsidRPr="00AB720B">
              <w:rPr>
                <w:rFonts w:ascii="Times New Roman" w:eastAsia="Times New Roman" w:hAnsi="Times New Roman" w:cs="Times New Roman"/>
                <w:sz w:val="24"/>
                <w:szCs w:val="24"/>
                <w:lang w:eastAsia="lv-LV"/>
              </w:rPr>
              <w:t>dampers</w:t>
            </w:r>
            <w:proofErr w:type="spellEnd"/>
            <w:r w:rsidRPr="00AB720B">
              <w:rPr>
                <w:rFonts w:ascii="Times New Roman" w:eastAsia="Times New Roman" w:hAnsi="Times New Roman" w:cs="Times New Roman"/>
                <w:sz w:val="24"/>
                <w:szCs w:val="24"/>
                <w:lang w:eastAsia="lv-LV"/>
              </w:rPr>
              <w:t>) līdz 2018.gada 1.</w:t>
            </w:r>
            <w:r w:rsidR="00445CC2"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septembrim atradās grupā “S</w:t>
            </w:r>
            <w:r w:rsidR="00445CC2" w:rsidRPr="00AB720B">
              <w:rPr>
                <w:rFonts w:ascii="Times New Roman" w:eastAsia="Times New Roman" w:hAnsi="Times New Roman" w:cs="Times New Roman"/>
                <w:sz w:val="24"/>
                <w:szCs w:val="24"/>
                <w:lang w:eastAsia="lv-LV"/>
              </w:rPr>
              <w:t>peciālā</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pašgājē</w:t>
            </w:r>
            <w:r w:rsidR="009A00E8" w:rsidRPr="00AB720B">
              <w:rPr>
                <w:rFonts w:ascii="Times New Roman" w:eastAsia="Times New Roman" w:hAnsi="Times New Roman" w:cs="Times New Roman"/>
                <w:sz w:val="24"/>
                <w:szCs w:val="24"/>
                <w:lang w:eastAsia="lv-LV"/>
              </w:rPr>
              <w:t>j</w:t>
            </w:r>
            <w:r w:rsidRPr="00AB720B">
              <w:rPr>
                <w:rFonts w:ascii="Times New Roman" w:eastAsia="Times New Roman" w:hAnsi="Times New Roman" w:cs="Times New Roman"/>
                <w:sz w:val="24"/>
                <w:szCs w:val="24"/>
                <w:lang w:eastAsia="lv-LV"/>
              </w:rPr>
              <w:t>mašīna</w:t>
            </w:r>
            <w:proofErr w:type="spellEnd"/>
            <w:r w:rsidRPr="00AB720B">
              <w:rPr>
                <w:rFonts w:ascii="Times New Roman" w:eastAsia="Times New Roman" w:hAnsi="Times New Roman" w:cs="Times New Roman"/>
                <w:sz w:val="24"/>
                <w:szCs w:val="24"/>
                <w:lang w:eastAsia="lv-LV"/>
              </w:rPr>
              <w:t>”</w:t>
            </w:r>
            <w:r w:rsidR="002E6D42">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to varēja vadīt ar:</w:t>
            </w:r>
          </w:p>
          <w:p w14:paraId="50CBA3DD" w14:textId="6F992237" w:rsidR="00C7407C" w:rsidRPr="00AB720B" w:rsidRDefault="007F1563" w:rsidP="00D22D25">
            <w:pPr>
              <w:numPr>
                <w:ilvl w:val="0"/>
                <w:numId w:val="19"/>
              </w:num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kategorij</w:t>
            </w:r>
            <w:r>
              <w:rPr>
                <w:rFonts w:ascii="Times New Roman" w:eastAsia="Times New Roman" w:hAnsi="Times New Roman" w:cs="Times New Roman"/>
                <w:sz w:val="24"/>
                <w:szCs w:val="24"/>
                <w:lang w:eastAsia="lv-LV"/>
              </w:rPr>
              <w:t>as</w:t>
            </w:r>
            <w:r w:rsidRPr="00AB720B">
              <w:rPr>
                <w:rFonts w:ascii="Times New Roman" w:eastAsia="Times New Roman" w:hAnsi="Times New Roman" w:cs="Times New Roman"/>
                <w:sz w:val="24"/>
                <w:szCs w:val="24"/>
                <w:lang w:eastAsia="lv-LV"/>
              </w:rPr>
              <w:t xml:space="preserve"> “Cita pašgājēja tehnika”</w:t>
            </w:r>
            <w:r>
              <w:rPr>
                <w:rFonts w:ascii="Times New Roman" w:eastAsia="Times New Roman" w:hAnsi="Times New Roman" w:cs="Times New Roman"/>
                <w:sz w:val="24"/>
                <w:szCs w:val="24"/>
                <w:lang w:eastAsia="lv-LV"/>
              </w:rPr>
              <w:t xml:space="preserve"> </w:t>
            </w:r>
            <w:r w:rsidR="00C7407C" w:rsidRPr="00AB720B">
              <w:rPr>
                <w:rFonts w:ascii="Times New Roman" w:eastAsia="Times New Roman" w:hAnsi="Times New Roman" w:cs="Times New Roman"/>
                <w:sz w:val="24"/>
                <w:szCs w:val="24"/>
                <w:lang w:eastAsia="lv-LV"/>
              </w:rPr>
              <w:t>speciālās traktortehnikas vadītāja apliecību, k</w:t>
            </w:r>
            <w:r w:rsidR="00DD4259" w:rsidRPr="00AB720B">
              <w:rPr>
                <w:rFonts w:ascii="Times New Roman" w:eastAsia="Times New Roman" w:hAnsi="Times New Roman" w:cs="Times New Roman"/>
                <w:sz w:val="24"/>
                <w:szCs w:val="24"/>
                <w:lang w:eastAsia="lv-LV"/>
              </w:rPr>
              <w:t>ur</w:t>
            </w:r>
            <w:r w:rsidR="00C7407C" w:rsidRPr="00AB720B">
              <w:rPr>
                <w:rFonts w:ascii="Times New Roman" w:eastAsia="Times New Roman" w:hAnsi="Times New Roman" w:cs="Times New Roman"/>
                <w:sz w:val="24"/>
                <w:szCs w:val="24"/>
                <w:lang w:eastAsia="lv-LV"/>
              </w:rPr>
              <w:t>a izsniegta līdz 2009. gada 1</w:t>
            </w:r>
            <w:r w:rsidR="000E2ECE" w:rsidRPr="00AB720B">
              <w:rPr>
                <w:rFonts w:ascii="Times New Roman" w:eastAsia="Times New Roman" w:hAnsi="Times New Roman" w:cs="Times New Roman"/>
                <w:sz w:val="24"/>
                <w:szCs w:val="24"/>
                <w:lang w:eastAsia="lv-LV"/>
              </w:rPr>
              <w:t>. janvārim</w:t>
            </w:r>
            <w:r w:rsidR="002E6D42">
              <w:rPr>
                <w:rFonts w:ascii="Times New Roman" w:eastAsia="Times New Roman" w:hAnsi="Times New Roman" w:cs="Times New Roman"/>
                <w:sz w:val="24"/>
                <w:szCs w:val="24"/>
                <w:lang w:eastAsia="lv-LV"/>
              </w:rPr>
              <w:t>,</w:t>
            </w:r>
            <w:r w:rsidR="00C7407C" w:rsidRPr="00AB720B">
              <w:rPr>
                <w:rFonts w:ascii="Times New Roman" w:eastAsia="Times New Roman" w:hAnsi="Times New Roman" w:cs="Times New Roman"/>
                <w:sz w:val="24"/>
                <w:szCs w:val="24"/>
                <w:lang w:eastAsia="lv-LV"/>
              </w:rPr>
              <w:t xml:space="preserve"> vai</w:t>
            </w:r>
          </w:p>
          <w:p w14:paraId="2F5A2E60" w14:textId="77777777" w:rsidR="00C7407C" w:rsidRPr="00AB720B" w:rsidRDefault="007F1563" w:rsidP="00D22D25">
            <w:pPr>
              <w:numPr>
                <w:ilvl w:val="0"/>
                <w:numId w:val="19"/>
              </w:num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H kategorij</w:t>
            </w:r>
            <w:r>
              <w:rPr>
                <w:rFonts w:ascii="Times New Roman" w:eastAsia="Times New Roman" w:hAnsi="Times New Roman" w:cs="Times New Roman"/>
                <w:sz w:val="24"/>
                <w:szCs w:val="24"/>
                <w:lang w:eastAsia="lv-LV"/>
              </w:rPr>
              <w:t>as</w:t>
            </w:r>
            <w:r w:rsidRPr="00AB720B">
              <w:rPr>
                <w:rFonts w:ascii="Times New Roman" w:eastAsia="Times New Roman" w:hAnsi="Times New Roman" w:cs="Times New Roman"/>
                <w:sz w:val="24"/>
                <w:szCs w:val="24"/>
                <w:lang w:eastAsia="lv-LV"/>
              </w:rPr>
              <w:t xml:space="preserve"> </w:t>
            </w:r>
            <w:r w:rsidR="00C7407C" w:rsidRPr="00AB720B">
              <w:rPr>
                <w:rFonts w:ascii="Times New Roman" w:eastAsia="Times New Roman" w:hAnsi="Times New Roman" w:cs="Times New Roman"/>
                <w:sz w:val="24"/>
                <w:szCs w:val="24"/>
                <w:lang w:eastAsia="lv-LV"/>
              </w:rPr>
              <w:t>traktortehnikas vadītāja apliecīb</w:t>
            </w:r>
            <w:r w:rsidR="00DD4259" w:rsidRPr="00AB720B">
              <w:rPr>
                <w:rFonts w:ascii="Times New Roman" w:eastAsia="Times New Roman" w:hAnsi="Times New Roman" w:cs="Times New Roman"/>
                <w:sz w:val="24"/>
                <w:szCs w:val="24"/>
                <w:lang w:eastAsia="lv-LV"/>
              </w:rPr>
              <w:t>u</w:t>
            </w:r>
            <w:r w:rsidR="00C7407C" w:rsidRPr="00AB720B">
              <w:rPr>
                <w:rFonts w:ascii="Times New Roman" w:eastAsia="Times New Roman" w:hAnsi="Times New Roman" w:cs="Times New Roman"/>
                <w:sz w:val="24"/>
                <w:szCs w:val="24"/>
                <w:lang w:eastAsia="lv-LV"/>
              </w:rPr>
              <w:t xml:space="preserve">, </w:t>
            </w:r>
            <w:r w:rsidR="00DD4259" w:rsidRPr="00AB720B">
              <w:rPr>
                <w:rFonts w:ascii="Times New Roman" w:eastAsia="Times New Roman" w:hAnsi="Times New Roman" w:cs="Times New Roman"/>
                <w:sz w:val="24"/>
                <w:szCs w:val="24"/>
                <w:lang w:eastAsia="lv-LV"/>
              </w:rPr>
              <w:t>ja apliecība izsniegta laikā</w:t>
            </w:r>
            <w:r w:rsidR="00C7407C" w:rsidRPr="00AB720B">
              <w:rPr>
                <w:rFonts w:ascii="Times New Roman" w:eastAsia="Times New Roman" w:hAnsi="Times New Roman" w:cs="Times New Roman"/>
                <w:sz w:val="24"/>
                <w:szCs w:val="24"/>
                <w:lang w:eastAsia="lv-LV"/>
              </w:rPr>
              <w:t xml:space="preserve"> no 2009. gada </w:t>
            </w:r>
            <w:r w:rsidR="000E2ECE" w:rsidRPr="00AB720B">
              <w:rPr>
                <w:rFonts w:ascii="Times New Roman" w:eastAsia="Times New Roman" w:hAnsi="Times New Roman" w:cs="Times New Roman"/>
                <w:sz w:val="24"/>
                <w:szCs w:val="24"/>
                <w:lang w:eastAsia="lv-LV"/>
              </w:rPr>
              <w:t>1.</w:t>
            </w:r>
            <w:r w:rsidR="00DD4259" w:rsidRPr="00AB720B">
              <w:rPr>
                <w:rFonts w:ascii="Times New Roman" w:eastAsia="Times New Roman" w:hAnsi="Times New Roman" w:cs="Times New Roman"/>
                <w:sz w:val="24"/>
                <w:szCs w:val="24"/>
                <w:lang w:eastAsia="lv-LV"/>
              </w:rPr>
              <w:t> </w:t>
            </w:r>
            <w:r w:rsidR="000E2ECE" w:rsidRPr="00AB720B">
              <w:rPr>
                <w:rFonts w:ascii="Times New Roman" w:eastAsia="Times New Roman" w:hAnsi="Times New Roman" w:cs="Times New Roman"/>
                <w:sz w:val="24"/>
                <w:szCs w:val="24"/>
                <w:lang w:eastAsia="lv-LV"/>
              </w:rPr>
              <w:t>janvāra</w:t>
            </w:r>
            <w:r w:rsidR="00C7407C" w:rsidRPr="00AB720B">
              <w:rPr>
                <w:rFonts w:ascii="Times New Roman" w:eastAsia="Times New Roman" w:hAnsi="Times New Roman" w:cs="Times New Roman"/>
                <w:sz w:val="24"/>
                <w:szCs w:val="24"/>
                <w:lang w:eastAsia="lv-LV"/>
              </w:rPr>
              <w:t xml:space="preserve"> līdz 2018.</w:t>
            </w:r>
            <w:r w:rsidR="00A85502" w:rsidRPr="00AB720B">
              <w:rPr>
                <w:rFonts w:ascii="Times New Roman" w:eastAsia="Times New Roman" w:hAnsi="Times New Roman" w:cs="Times New Roman"/>
                <w:sz w:val="24"/>
                <w:szCs w:val="24"/>
                <w:lang w:eastAsia="lv-LV"/>
              </w:rPr>
              <w:t xml:space="preserve"> </w:t>
            </w:r>
            <w:r w:rsidR="00C7407C" w:rsidRPr="00AB720B">
              <w:rPr>
                <w:rFonts w:ascii="Times New Roman" w:eastAsia="Times New Roman" w:hAnsi="Times New Roman" w:cs="Times New Roman"/>
                <w:sz w:val="24"/>
                <w:szCs w:val="24"/>
                <w:lang w:eastAsia="lv-LV"/>
              </w:rPr>
              <w:t xml:space="preserve">gada 31. augustam. </w:t>
            </w:r>
          </w:p>
          <w:p w14:paraId="31B1F197" w14:textId="686340C5"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Noteikumi Nr.551 paredz, ka</w:t>
            </w:r>
            <w:r w:rsidR="00E556FA"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apmainot </w:t>
            </w:r>
            <w:r w:rsidR="007F1563" w:rsidRPr="00AB720B">
              <w:rPr>
                <w:rFonts w:ascii="Times New Roman" w:eastAsia="Times New Roman" w:hAnsi="Times New Roman" w:cs="Times New Roman"/>
                <w:sz w:val="24"/>
                <w:szCs w:val="24"/>
                <w:lang w:eastAsia="lv-LV"/>
              </w:rPr>
              <w:t>kategorij</w:t>
            </w:r>
            <w:r w:rsidR="007F1563">
              <w:rPr>
                <w:rFonts w:ascii="Times New Roman" w:eastAsia="Times New Roman" w:hAnsi="Times New Roman" w:cs="Times New Roman"/>
                <w:sz w:val="24"/>
                <w:szCs w:val="24"/>
                <w:lang w:eastAsia="lv-LV"/>
              </w:rPr>
              <w:t>as</w:t>
            </w:r>
            <w:r w:rsidR="007F1563" w:rsidRPr="00AB720B">
              <w:rPr>
                <w:rFonts w:ascii="Times New Roman" w:eastAsia="Times New Roman" w:hAnsi="Times New Roman" w:cs="Times New Roman"/>
                <w:sz w:val="24"/>
                <w:szCs w:val="24"/>
                <w:lang w:eastAsia="lv-LV"/>
              </w:rPr>
              <w:t xml:space="preserve"> “Cita pašgājēja tehnika”</w:t>
            </w:r>
            <w:r w:rsidR="007F1563">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 xml:space="preserve">speciālās traktortehnikas vadītāja apliecību un </w:t>
            </w:r>
            <w:r w:rsidR="007F1563" w:rsidRPr="00AB720B">
              <w:rPr>
                <w:rFonts w:ascii="Times New Roman" w:eastAsia="Times New Roman" w:hAnsi="Times New Roman" w:cs="Times New Roman"/>
                <w:sz w:val="24"/>
                <w:szCs w:val="24"/>
                <w:lang w:eastAsia="lv-LV"/>
              </w:rPr>
              <w:t>H kategorij</w:t>
            </w:r>
            <w:r w:rsidR="007F1563">
              <w:rPr>
                <w:rFonts w:ascii="Times New Roman" w:eastAsia="Times New Roman" w:hAnsi="Times New Roman" w:cs="Times New Roman"/>
                <w:sz w:val="24"/>
                <w:szCs w:val="24"/>
                <w:lang w:eastAsia="lv-LV"/>
              </w:rPr>
              <w:t>as</w:t>
            </w:r>
            <w:r w:rsidR="007F1563"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traktortehnikas vadītāja apliecību</w:t>
            </w:r>
            <w:r w:rsidR="002E6D42">
              <w:rPr>
                <w:rFonts w:ascii="Times New Roman" w:eastAsia="Times New Roman" w:hAnsi="Times New Roman" w:cs="Times New Roman"/>
                <w:sz w:val="24"/>
                <w:szCs w:val="24"/>
                <w:lang w:eastAsia="lv-LV"/>
              </w:rPr>
              <w:t>, šīs kategorijas</w:t>
            </w:r>
            <w:r w:rsidRPr="00AB720B">
              <w:rPr>
                <w:rFonts w:ascii="Times New Roman" w:eastAsia="Times New Roman" w:hAnsi="Times New Roman" w:cs="Times New Roman"/>
                <w:sz w:val="24"/>
                <w:szCs w:val="24"/>
                <w:lang w:eastAsia="lv-LV"/>
              </w:rPr>
              <w:t xml:space="preserve"> pielīdzina TR2 kategorijai. </w:t>
            </w:r>
          </w:p>
          <w:p w14:paraId="128E0A18" w14:textId="77777777"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Lai iegūtu speciālās traktortehnikas vadītāja apliecību ar kategoriju “Cita pašgājēja tehnika” vai traktortehnikas vadītāja apliecību ar H kategoriju, vadīšanas eksāmenu varēja kārtot pēc izvēles ar jebkuru no grupas “S</w:t>
            </w:r>
            <w:r w:rsidR="00723B16" w:rsidRPr="00AB720B">
              <w:rPr>
                <w:rFonts w:ascii="Times New Roman" w:eastAsia="Times New Roman" w:hAnsi="Times New Roman" w:cs="Times New Roman"/>
                <w:sz w:val="24"/>
                <w:szCs w:val="24"/>
                <w:lang w:eastAsia="lv-LV"/>
              </w:rPr>
              <w:t>peciālā</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pašgājē</w:t>
            </w:r>
            <w:r w:rsidR="009A00E8" w:rsidRPr="00AB720B">
              <w:rPr>
                <w:rFonts w:ascii="Times New Roman" w:eastAsia="Times New Roman" w:hAnsi="Times New Roman" w:cs="Times New Roman"/>
                <w:sz w:val="24"/>
                <w:szCs w:val="24"/>
                <w:lang w:eastAsia="lv-LV"/>
              </w:rPr>
              <w:t>j</w:t>
            </w:r>
            <w:r w:rsidRPr="00AB720B">
              <w:rPr>
                <w:rFonts w:ascii="Times New Roman" w:eastAsia="Times New Roman" w:hAnsi="Times New Roman" w:cs="Times New Roman"/>
                <w:sz w:val="24"/>
                <w:szCs w:val="24"/>
                <w:lang w:eastAsia="lv-LV"/>
              </w:rPr>
              <w:t>mašīna</w:t>
            </w:r>
            <w:proofErr w:type="spellEnd"/>
            <w:r w:rsidRPr="00AB720B">
              <w:rPr>
                <w:rFonts w:ascii="Times New Roman" w:eastAsia="Times New Roman" w:hAnsi="Times New Roman" w:cs="Times New Roman"/>
                <w:sz w:val="24"/>
                <w:szCs w:val="24"/>
                <w:lang w:eastAsia="lv-LV"/>
              </w:rPr>
              <w:t xml:space="preserve">” apakšgrupas traktortehniku </w:t>
            </w:r>
            <w:proofErr w:type="gramStart"/>
            <w:r w:rsidRPr="00AB720B">
              <w:rPr>
                <w:rFonts w:ascii="Times New Roman" w:eastAsia="Times New Roman" w:hAnsi="Times New Roman" w:cs="Times New Roman"/>
                <w:sz w:val="24"/>
                <w:szCs w:val="24"/>
                <w:lang w:eastAsia="lv-LV"/>
              </w:rPr>
              <w:t>(</w:t>
            </w:r>
            <w:proofErr w:type="gramEnd"/>
            <w:r w:rsidRPr="00AB720B">
              <w:rPr>
                <w:rFonts w:ascii="Times New Roman" w:eastAsia="Times New Roman" w:hAnsi="Times New Roman" w:cs="Times New Roman"/>
                <w:sz w:val="24"/>
                <w:szCs w:val="24"/>
                <w:lang w:eastAsia="lv-LV"/>
              </w:rPr>
              <w:t>piemēram, pašizgāzēj</w:t>
            </w:r>
            <w:r w:rsidR="00DD4259" w:rsidRPr="00AB720B">
              <w:rPr>
                <w:rFonts w:ascii="Times New Roman" w:eastAsia="Times New Roman" w:hAnsi="Times New Roman" w:cs="Times New Roman"/>
                <w:sz w:val="24"/>
                <w:szCs w:val="24"/>
                <w:lang w:eastAsia="lv-LV"/>
              </w:rPr>
              <w:t>u</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damper</w:t>
            </w:r>
            <w:r w:rsidR="00DD4259" w:rsidRPr="00AB720B">
              <w:rPr>
                <w:rFonts w:ascii="Times New Roman" w:eastAsia="Times New Roman" w:hAnsi="Times New Roman" w:cs="Times New Roman"/>
                <w:sz w:val="24"/>
                <w:szCs w:val="24"/>
                <w:lang w:eastAsia="lv-LV"/>
              </w:rPr>
              <w:t>u</w:t>
            </w:r>
            <w:proofErr w:type="spellEnd"/>
            <w:r w:rsidRPr="00AB720B">
              <w:rPr>
                <w:rFonts w:ascii="Times New Roman" w:eastAsia="Times New Roman" w:hAnsi="Times New Roman" w:cs="Times New Roman"/>
                <w:sz w:val="24"/>
                <w:szCs w:val="24"/>
                <w:lang w:eastAsia="lv-LV"/>
              </w:rPr>
              <w:t>), militār</w:t>
            </w:r>
            <w:r w:rsidR="00DD4259" w:rsidRPr="00AB720B">
              <w:rPr>
                <w:rFonts w:ascii="Times New Roman" w:eastAsia="Times New Roman" w:hAnsi="Times New Roman" w:cs="Times New Roman"/>
                <w:sz w:val="24"/>
                <w:szCs w:val="24"/>
                <w:lang w:eastAsia="lv-LV"/>
              </w:rPr>
              <w:t>o</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pašgājējmašīn</w:t>
            </w:r>
            <w:r w:rsidR="00DD4259" w:rsidRPr="00AB720B">
              <w:rPr>
                <w:rFonts w:ascii="Times New Roman" w:eastAsia="Times New Roman" w:hAnsi="Times New Roman" w:cs="Times New Roman"/>
                <w:sz w:val="24"/>
                <w:szCs w:val="24"/>
                <w:lang w:eastAsia="lv-LV"/>
              </w:rPr>
              <w:t>u</w:t>
            </w:r>
            <w:proofErr w:type="spellEnd"/>
            <w:r w:rsidRPr="00AB720B">
              <w:rPr>
                <w:rFonts w:ascii="Times New Roman" w:eastAsia="Times New Roman" w:hAnsi="Times New Roman" w:cs="Times New Roman"/>
                <w:sz w:val="24"/>
                <w:szCs w:val="24"/>
                <w:lang w:eastAsia="lv-LV"/>
              </w:rPr>
              <w:t>, cauruļu licēj</w:t>
            </w:r>
            <w:r w:rsidR="00DD4259" w:rsidRPr="00AB720B">
              <w:rPr>
                <w:rFonts w:ascii="Times New Roman" w:eastAsia="Times New Roman" w:hAnsi="Times New Roman" w:cs="Times New Roman"/>
                <w:sz w:val="24"/>
                <w:szCs w:val="24"/>
                <w:lang w:eastAsia="lv-LV"/>
              </w:rPr>
              <w:t>u</w:t>
            </w:r>
            <w:r w:rsidRPr="00AB720B">
              <w:rPr>
                <w:rFonts w:ascii="Times New Roman" w:eastAsia="Times New Roman" w:hAnsi="Times New Roman" w:cs="Times New Roman"/>
                <w:sz w:val="24"/>
                <w:szCs w:val="24"/>
                <w:lang w:eastAsia="lv-LV"/>
              </w:rPr>
              <w:t xml:space="preserve">, celšanas </w:t>
            </w:r>
            <w:proofErr w:type="spellStart"/>
            <w:r w:rsidRPr="00AB720B">
              <w:rPr>
                <w:rFonts w:ascii="Times New Roman" w:eastAsia="Times New Roman" w:hAnsi="Times New Roman" w:cs="Times New Roman"/>
                <w:sz w:val="24"/>
                <w:szCs w:val="24"/>
                <w:lang w:eastAsia="lv-LV"/>
              </w:rPr>
              <w:t>pašgājējmašīn</w:t>
            </w:r>
            <w:r w:rsidR="00DD4259" w:rsidRPr="00AB720B">
              <w:rPr>
                <w:rFonts w:ascii="Times New Roman" w:eastAsia="Times New Roman" w:hAnsi="Times New Roman" w:cs="Times New Roman"/>
                <w:sz w:val="24"/>
                <w:szCs w:val="24"/>
                <w:lang w:eastAsia="lv-LV"/>
              </w:rPr>
              <w:t>u</w:t>
            </w:r>
            <w:proofErr w:type="spellEnd"/>
            <w:r w:rsidRPr="00AB720B">
              <w:rPr>
                <w:rFonts w:ascii="Times New Roman" w:eastAsia="Times New Roman" w:hAnsi="Times New Roman" w:cs="Times New Roman"/>
                <w:sz w:val="24"/>
                <w:szCs w:val="24"/>
                <w:lang w:eastAsia="lv-LV"/>
              </w:rPr>
              <w:t xml:space="preserve"> vai cit</w:t>
            </w:r>
            <w:r w:rsidR="00DD4259" w:rsidRPr="00AB720B">
              <w:rPr>
                <w:rFonts w:ascii="Times New Roman" w:eastAsia="Times New Roman" w:hAnsi="Times New Roman" w:cs="Times New Roman"/>
                <w:sz w:val="24"/>
                <w:szCs w:val="24"/>
                <w:lang w:eastAsia="lv-LV"/>
              </w:rPr>
              <w:t>u</w:t>
            </w:r>
            <w:r w:rsidRPr="00AB720B">
              <w:rPr>
                <w:rFonts w:ascii="Times New Roman" w:eastAsia="Times New Roman" w:hAnsi="Times New Roman" w:cs="Times New Roman"/>
                <w:sz w:val="24"/>
                <w:szCs w:val="24"/>
                <w:lang w:eastAsia="lv-LV"/>
              </w:rPr>
              <w:t xml:space="preserve"> speci</w:t>
            </w:r>
            <w:r w:rsidR="00811C55" w:rsidRPr="00AB720B">
              <w:rPr>
                <w:rFonts w:ascii="Times New Roman" w:eastAsia="Times New Roman" w:hAnsi="Times New Roman" w:cs="Times New Roman"/>
                <w:sz w:val="24"/>
                <w:szCs w:val="24"/>
                <w:lang w:eastAsia="lv-LV"/>
              </w:rPr>
              <w:t>āl</w:t>
            </w:r>
            <w:r w:rsidR="00DD4259" w:rsidRPr="00AB720B">
              <w:rPr>
                <w:rFonts w:ascii="Times New Roman" w:eastAsia="Times New Roman" w:hAnsi="Times New Roman" w:cs="Times New Roman"/>
                <w:sz w:val="24"/>
                <w:szCs w:val="24"/>
                <w:lang w:eastAsia="lv-LV"/>
              </w:rPr>
              <w:t>o</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pašgājējmašīn</w:t>
            </w:r>
            <w:r w:rsidR="00DD4259" w:rsidRPr="00AB720B">
              <w:rPr>
                <w:rFonts w:ascii="Times New Roman" w:eastAsia="Times New Roman" w:hAnsi="Times New Roman" w:cs="Times New Roman"/>
                <w:sz w:val="24"/>
                <w:szCs w:val="24"/>
                <w:lang w:eastAsia="lv-LV"/>
              </w:rPr>
              <w:t>u</w:t>
            </w:r>
            <w:proofErr w:type="spellEnd"/>
            <w:r w:rsidRPr="00AB720B">
              <w:rPr>
                <w:rFonts w:ascii="Times New Roman" w:eastAsia="Times New Roman" w:hAnsi="Times New Roman" w:cs="Times New Roman"/>
                <w:sz w:val="24"/>
                <w:szCs w:val="24"/>
                <w:lang w:eastAsia="lv-LV"/>
              </w:rPr>
              <w:t xml:space="preserve">). </w:t>
            </w:r>
          </w:p>
          <w:p w14:paraId="6E260532" w14:textId="77777777"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Pēc aģentūras datie</w:t>
            </w:r>
            <w:r w:rsidR="00C06B74" w:rsidRPr="00AB720B">
              <w:rPr>
                <w:rFonts w:ascii="Times New Roman" w:eastAsia="Times New Roman" w:hAnsi="Times New Roman" w:cs="Times New Roman"/>
                <w:sz w:val="24"/>
                <w:szCs w:val="24"/>
                <w:lang w:eastAsia="lv-LV"/>
              </w:rPr>
              <w:t>m</w:t>
            </w:r>
            <w:r w:rsidR="00DD4259" w:rsidRPr="00AB720B">
              <w:rPr>
                <w:rFonts w:ascii="Times New Roman" w:eastAsia="Times New Roman" w:hAnsi="Times New Roman" w:cs="Times New Roman"/>
                <w:sz w:val="24"/>
                <w:szCs w:val="24"/>
                <w:lang w:eastAsia="lv-LV"/>
              </w:rPr>
              <w:t>,</w:t>
            </w:r>
            <w:r w:rsidR="00C06B74" w:rsidRPr="00AB720B">
              <w:rPr>
                <w:rFonts w:ascii="Times New Roman" w:eastAsia="Times New Roman" w:hAnsi="Times New Roman" w:cs="Times New Roman"/>
                <w:sz w:val="24"/>
                <w:szCs w:val="24"/>
                <w:lang w:eastAsia="lv-LV"/>
              </w:rPr>
              <w:t xml:space="preserve"> ir izsniegts ap 4000 vadītāja</w:t>
            </w:r>
            <w:r w:rsidRPr="00AB720B">
              <w:rPr>
                <w:rFonts w:ascii="Times New Roman" w:eastAsia="Times New Roman" w:hAnsi="Times New Roman" w:cs="Times New Roman"/>
                <w:sz w:val="24"/>
                <w:szCs w:val="24"/>
                <w:lang w:eastAsia="lv-LV"/>
              </w:rPr>
              <w:t xml:space="preserve"> apliecīb</w:t>
            </w:r>
            <w:r w:rsidR="00DD4259" w:rsidRPr="00AB720B">
              <w:rPr>
                <w:rFonts w:ascii="Times New Roman" w:eastAsia="Times New Roman" w:hAnsi="Times New Roman" w:cs="Times New Roman"/>
                <w:sz w:val="24"/>
                <w:szCs w:val="24"/>
                <w:lang w:eastAsia="lv-LV"/>
              </w:rPr>
              <w:t>u</w:t>
            </w:r>
            <w:r w:rsidRPr="00AB720B">
              <w:rPr>
                <w:rFonts w:ascii="Times New Roman" w:eastAsia="Times New Roman" w:hAnsi="Times New Roman" w:cs="Times New Roman"/>
                <w:sz w:val="24"/>
                <w:szCs w:val="24"/>
                <w:lang w:eastAsia="lv-LV"/>
              </w:rPr>
              <w:t>, kas ļauj vadīt speci</w:t>
            </w:r>
            <w:r w:rsidR="00FC662F" w:rsidRPr="00AB720B">
              <w:rPr>
                <w:rFonts w:ascii="Times New Roman" w:eastAsia="Times New Roman" w:hAnsi="Times New Roman" w:cs="Times New Roman"/>
                <w:sz w:val="24"/>
                <w:szCs w:val="24"/>
                <w:lang w:eastAsia="lv-LV"/>
              </w:rPr>
              <w:t>ālo</w:t>
            </w:r>
            <w:r w:rsidRPr="00AB720B">
              <w:rPr>
                <w:rFonts w:ascii="Times New Roman" w:eastAsia="Times New Roman" w:hAnsi="Times New Roman" w:cs="Times New Roman"/>
                <w:sz w:val="24"/>
                <w:szCs w:val="24"/>
                <w:lang w:eastAsia="lv-LV"/>
              </w:rPr>
              <w:t xml:space="preserve"> </w:t>
            </w:r>
            <w:proofErr w:type="spellStart"/>
            <w:r w:rsidRPr="00AB720B">
              <w:rPr>
                <w:rFonts w:ascii="Times New Roman" w:eastAsia="Times New Roman" w:hAnsi="Times New Roman" w:cs="Times New Roman"/>
                <w:sz w:val="24"/>
                <w:szCs w:val="24"/>
                <w:lang w:eastAsia="lv-LV"/>
              </w:rPr>
              <w:t>pašgājē</w:t>
            </w:r>
            <w:r w:rsidR="009A00E8" w:rsidRPr="00AB720B">
              <w:rPr>
                <w:rFonts w:ascii="Times New Roman" w:eastAsia="Times New Roman" w:hAnsi="Times New Roman" w:cs="Times New Roman"/>
                <w:sz w:val="24"/>
                <w:szCs w:val="24"/>
                <w:lang w:eastAsia="lv-LV"/>
              </w:rPr>
              <w:t>j</w:t>
            </w:r>
            <w:r w:rsidRPr="00AB720B">
              <w:rPr>
                <w:rFonts w:ascii="Times New Roman" w:eastAsia="Times New Roman" w:hAnsi="Times New Roman" w:cs="Times New Roman"/>
                <w:sz w:val="24"/>
                <w:szCs w:val="24"/>
                <w:lang w:eastAsia="lv-LV"/>
              </w:rPr>
              <w:t>mašīnu</w:t>
            </w:r>
            <w:proofErr w:type="spellEnd"/>
            <w:r w:rsidRPr="00AB720B">
              <w:rPr>
                <w:rFonts w:ascii="Times New Roman" w:eastAsia="Times New Roman" w:hAnsi="Times New Roman" w:cs="Times New Roman"/>
                <w:sz w:val="24"/>
                <w:szCs w:val="24"/>
                <w:lang w:eastAsia="lv-LV"/>
              </w:rPr>
              <w:t>. No t</w:t>
            </w:r>
            <w:r w:rsidR="00C06B74" w:rsidRPr="00AB720B">
              <w:rPr>
                <w:rFonts w:ascii="Times New Roman" w:eastAsia="Times New Roman" w:hAnsi="Times New Roman" w:cs="Times New Roman"/>
                <w:sz w:val="24"/>
                <w:szCs w:val="24"/>
                <w:lang w:eastAsia="lv-LV"/>
              </w:rPr>
              <w:t>ām ir izsniegtas ap 600 vadītāja</w:t>
            </w:r>
            <w:r w:rsidRPr="00AB720B">
              <w:rPr>
                <w:rFonts w:ascii="Times New Roman" w:eastAsia="Times New Roman" w:hAnsi="Times New Roman" w:cs="Times New Roman"/>
                <w:sz w:val="24"/>
                <w:szCs w:val="24"/>
                <w:lang w:eastAsia="lv-LV"/>
              </w:rPr>
              <w:t xml:space="preserve"> apliecības, kas iegūtas</w:t>
            </w:r>
            <w:r w:rsidR="00DD4259"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 xml:space="preserve"> vadīšanas eksāmenu kārtojot </w:t>
            </w:r>
            <w:r w:rsidR="00D14429">
              <w:rPr>
                <w:rFonts w:ascii="Times New Roman" w:eastAsia="Times New Roman" w:hAnsi="Times New Roman" w:cs="Times New Roman"/>
                <w:sz w:val="24"/>
                <w:szCs w:val="24"/>
                <w:lang w:eastAsia="lv-LV"/>
              </w:rPr>
              <w:t>ar</w:t>
            </w:r>
            <w:r w:rsidR="00D14429"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pašizgāzēj</w:t>
            </w:r>
            <w:r w:rsidR="00D14429">
              <w:rPr>
                <w:rFonts w:ascii="Times New Roman" w:eastAsia="Times New Roman" w:hAnsi="Times New Roman" w:cs="Times New Roman"/>
                <w:sz w:val="24"/>
                <w:szCs w:val="24"/>
                <w:lang w:eastAsia="lv-LV"/>
              </w:rPr>
              <w:t>u</w:t>
            </w:r>
            <w:r w:rsidRPr="00AB720B">
              <w:rPr>
                <w:rFonts w:ascii="Times New Roman" w:eastAsia="Times New Roman" w:hAnsi="Times New Roman" w:cs="Times New Roman"/>
                <w:sz w:val="24"/>
                <w:szCs w:val="24"/>
                <w:lang w:eastAsia="lv-LV"/>
              </w:rPr>
              <w:t xml:space="preserve"> (</w:t>
            </w:r>
            <w:proofErr w:type="spellStart"/>
            <w:r w:rsidR="00D14429" w:rsidRPr="00AB720B">
              <w:rPr>
                <w:rFonts w:ascii="Times New Roman" w:eastAsia="Times New Roman" w:hAnsi="Times New Roman" w:cs="Times New Roman"/>
                <w:sz w:val="24"/>
                <w:szCs w:val="24"/>
                <w:lang w:eastAsia="lv-LV"/>
              </w:rPr>
              <w:t>damper</w:t>
            </w:r>
            <w:r w:rsidR="00D14429">
              <w:rPr>
                <w:rFonts w:ascii="Times New Roman" w:eastAsia="Times New Roman" w:hAnsi="Times New Roman" w:cs="Times New Roman"/>
                <w:sz w:val="24"/>
                <w:szCs w:val="24"/>
                <w:lang w:eastAsia="lv-LV"/>
              </w:rPr>
              <w:t>u</w:t>
            </w:r>
            <w:proofErr w:type="spellEnd"/>
            <w:r w:rsidRPr="00AB720B">
              <w:rPr>
                <w:rFonts w:ascii="Times New Roman" w:eastAsia="Times New Roman" w:hAnsi="Times New Roman" w:cs="Times New Roman"/>
                <w:sz w:val="24"/>
                <w:szCs w:val="24"/>
                <w:lang w:eastAsia="lv-LV"/>
              </w:rPr>
              <w:t xml:space="preserve">).  </w:t>
            </w:r>
          </w:p>
          <w:p w14:paraId="43A23E22" w14:textId="77777777" w:rsidR="005001EB" w:rsidRPr="00AB720B" w:rsidRDefault="00DD4259"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No</w:t>
            </w:r>
            <w:r w:rsidR="00C7407C" w:rsidRPr="00AB720B">
              <w:rPr>
                <w:rFonts w:ascii="Times New Roman" w:eastAsia="Times New Roman" w:hAnsi="Times New Roman" w:cs="Times New Roman"/>
                <w:sz w:val="24"/>
                <w:szCs w:val="24"/>
                <w:lang w:eastAsia="lv-LV"/>
              </w:rPr>
              <w:t xml:space="preserve"> 2018. gada 1. septembr</w:t>
            </w:r>
            <w:r w:rsidRPr="00AB720B">
              <w:rPr>
                <w:rFonts w:ascii="Times New Roman" w:eastAsia="Times New Roman" w:hAnsi="Times New Roman" w:cs="Times New Roman"/>
                <w:sz w:val="24"/>
                <w:szCs w:val="24"/>
                <w:lang w:eastAsia="lv-LV"/>
              </w:rPr>
              <w:t>a</w:t>
            </w:r>
            <w:r w:rsidR="00395772" w:rsidRPr="00AB720B">
              <w:rPr>
                <w:rFonts w:ascii="Times New Roman" w:eastAsia="Times New Roman" w:hAnsi="Times New Roman" w:cs="Times New Roman"/>
                <w:sz w:val="24"/>
                <w:szCs w:val="24"/>
                <w:lang w:eastAsia="lv-LV"/>
              </w:rPr>
              <w:t>,</w:t>
            </w:r>
            <w:r w:rsidR="00C7407C" w:rsidRPr="00AB720B">
              <w:rPr>
                <w:rFonts w:ascii="Times New Roman" w:eastAsia="Times New Roman" w:hAnsi="Times New Roman" w:cs="Times New Roman"/>
                <w:sz w:val="24"/>
                <w:szCs w:val="24"/>
                <w:lang w:eastAsia="lv-LV"/>
              </w:rPr>
              <w:t xml:space="preserve"> apmainot vadītāj</w:t>
            </w:r>
            <w:r w:rsidR="00C06B74" w:rsidRPr="00AB720B">
              <w:rPr>
                <w:rFonts w:ascii="Times New Roman" w:eastAsia="Times New Roman" w:hAnsi="Times New Roman" w:cs="Times New Roman"/>
                <w:sz w:val="24"/>
                <w:szCs w:val="24"/>
                <w:lang w:eastAsia="lv-LV"/>
              </w:rPr>
              <w:t>a</w:t>
            </w:r>
            <w:r w:rsidR="00C7407C" w:rsidRPr="00AB720B">
              <w:rPr>
                <w:rFonts w:ascii="Times New Roman" w:eastAsia="Times New Roman" w:hAnsi="Times New Roman" w:cs="Times New Roman"/>
                <w:sz w:val="24"/>
                <w:szCs w:val="24"/>
                <w:lang w:eastAsia="lv-LV"/>
              </w:rPr>
              <w:t xml:space="preserve"> apliecību, kas iegūta</w:t>
            </w:r>
            <w:r w:rsidRPr="00AB720B">
              <w:rPr>
                <w:rFonts w:ascii="Times New Roman" w:eastAsia="Times New Roman" w:hAnsi="Times New Roman" w:cs="Times New Roman"/>
                <w:sz w:val="24"/>
                <w:szCs w:val="24"/>
                <w:lang w:eastAsia="lv-LV"/>
              </w:rPr>
              <w:t>,</w:t>
            </w:r>
            <w:r w:rsidR="00C7407C" w:rsidRPr="00AB720B">
              <w:rPr>
                <w:rFonts w:ascii="Times New Roman" w:eastAsia="Times New Roman" w:hAnsi="Times New Roman" w:cs="Times New Roman"/>
                <w:sz w:val="24"/>
                <w:szCs w:val="24"/>
                <w:lang w:eastAsia="lv-LV"/>
              </w:rPr>
              <w:t xml:space="preserve"> kārtojot vadīšanas eksāmenu </w:t>
            </w:r>
            <w:r w:rsidR="00D14429">
              <w:rPr>
                <w:rFonts w:ascii="Times New Roman" w:eastAsia="Times New Roman" w:hAnsi="Times New Roman" w:cs="Times New Roman"/>
                <w:sz w:val="24"/>
                <w:szCs w:val="24"/>
                <w:lang w:eastAsia="lv-LV"/>
              </w:rPr>
              <w:t>ar</w:t>
            </w:r>
            <w:r w:rsidR="00D14429" w:rsidRPr="00AB720B">
              <w:rPr>
                <w:rFonts w:ascii="Times New Roman" w:eastAsia="Times New Roman" w:hAnsi="Times New Roman" w:cs="Times New Roman"/>
                <w:sz w:val="24"/>
                <w:szCs w:val="24"/>
                <w:lang w:eastAsia="lv-LV"/>
              </w:rPr>
              <w:t xml:space="preserve"> </w:t>
            </w:r>
            <w:r w:rsidR="00C7407C" w:rsidRPr="00AB720B">
              <w:rPr>
                <w:rFonts w:ascii="Times New Roman" w:eastAsia="Times New Roman" w:hAnsi="Times New Roman" w:cs="Times New Roman"/>
                <w:sz w:val="24"/>
                <w:szCs w:val="24"/>
                <w:lang w:eastAsia="lv-LV"/>
              </w:rPr>
              <w:t>pašizgāzēj</w:t>
            </w:r>
            <w:r w:rsidR="00D14429">
              <w:rPr>
                <w:rFonts w:ascii="Times New Roman" w:eastAsia="Times New Roman" w:hAnsi="Times New Roman" w:cs="Times New Roman"/>
                <w:sz w:val="24"/>
                <w:szCs w:val="24"/>
                <w:lang w:eastAsia="lv-LV"/>
              </w:rPr>
              <w:t>u</w:t>
            </w:r>
            <w:r w:rsidR="00C7407C" w:rsidRPr="00AB720B">
              <w:rPr>
                <w:rFonts w:ascii="Times New Roman" w:eastAsia="Times New Roman" w:hAnsi="Times New Roman" w:cs="Times New Roman"/>
                <w:sz w:val="24"/>
                <w:szCs w:val="24"/>
                <w:lang w:eastAsia="lv-LV"/>
              </w:rPr>
              <w:t xml:space="preserve"> (</w:t>
            </w:r>
            <w:proofErr w:type="spellStart"/>
            <w:r w:rsidR="00C7407C" w:rsidRPr="00AB720B">
              <w:rPr>
                <w:rFonts w:ascii="Times New Roman" w:eastAsia="Times New Roman" w:hAnsi="Times New Roman" w:cs="Times New Roman"/>
                <w:sz w:val="24"/>
                <w:szCs w:val="24"/>
                <w:lang w:eastAsia="lv-LV"/>
              </w:rPr>
              <w:t>damper</w:t>
            </w:r>
            <w:r w:rsidR="00D14429">
              <w:rPr>
                <w:rFonts w:ascii="Times New Roman" w:eastAsia="Times New Roman" w:hAnsi="Times New Roman" w:cs="Times New Roman"/>
                <w:sz w:val="24"/>
                <w:szCs w:val="24"/>
                <w:lang w:eastAsia="lv-LV"/>
              </w:rPr>
              <w:t>u</w:t>
            </w:r>
            <w:proofErr w:type="spellEnd"/>
            <w:r w:rsidR="00C7407C" w:rsidRPr="00AB720B">
              <w:rPr>
                <w:rFonts w:ascii="Times New Roman" w:eastAsia="Times New Roman" w:hAnsi="Times New Roman" w:cs="Times New Roman"/>
                <w:sz w:val="24"/>
                <w:szCs w:val="24"/>
                <w:lang w:eastAsia="lv-LV"/>
              </w:rPr>
              <w:t>),</w:t>
            </w:r>
            <w:r w:rsidR="00395772" w:rsidRPr="00AB720B">
              <w:rPr>
                <w:rFonts w:ascii="Times New Roman" w:eastAsia="Times New Roman" w:hAnsi="Times New Roman" w:cs="Times New Roman"/>
                <w:sz w:val="24"/>
                <w:szCs w:val="24"/>
                <w:lang w:eastAsia="lv-LV"/>
              </w:rPr>
              <w:t xml:space="preserve"> attiecīgā kategorij</w:t>
            </w:r>
            <w:r w:rsidR="00295B06" w:rsidRPr="00AB720B">
              <w:rPr>
                <w:rFonts w:ascii="Times New Roman" w:eastAsia="Times New Roman" w:hAnsi="Times New Roman" w:cs="Times New Roman"/>
                <w:sz w:val="24"/>
                <w:szCs w:val="24"/>
                <w:lang w:eastAsia="lv-LV"/>
              </w:rPr>
              <w:t>a</w:t>
            </w:r>
            <w:r w:rsidR="00C7407C" w:rsidRPr="00AB720B">
              <w:rPr>
                <w:rFonts w:ascii="Times New Roman" w:eastAsia="Times New Roman" w:hAnsi="Times New Roman" w:cs="Times New Roman"/>
                <w:sz w:val="24"/>
                <w:szCs w:val="24"/>
                <w:lang w:eastAsia="lv-LV"/>
              </w:rPr>
              <w:t xml:space="preserve"> tiek pielīdzināta TR2 kategorijai, kas nedod tiesības vadīt pašizgāzēju (</w:t>
            </w:r>
            <w:proofErr w:type="spellStart"/>
            <w:r w:rsidR="00C7407C" w:rsidRPr="00AB720B">
              <w:rPr>
                <w:rFonts w:ascii="Times New Roman" w:eastAsia="Times New Roman" w:hAnsi="Times New Roman" w:cs="Times New Roman"/>
                <w:sz w:val="24"/>
                <w:szCs w:val="24"/>
                <w:lang w:eastAsia="lv-LV"/>
              </w:rPr>
              <w:t>damper</w:t>
            </w:r>
            <w:r w:rsidRPr="00AB720B">
              <w:rPr>
                <w:rFonts w:ascii="Times New Roman" w:eastAsia="Times New Roman" w:hAnsi="Times New Roman" w:cs="Times New Roman"/>
                <w:sz w:val="24"/>
                <w:szCs w:val="24"/>
                <w:lang w:eastAsia="lv-LV"/>
              </w:rPr>
              <w:t>u</w:t>
            </w:r>
            <w:proofErr w:type="spellEnd"/>
            <w:r w:rsidR="00C7407C"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Tā kā</w:t>
            </w:r>
            <w:r w:rsidR="00C7407C" w:rsidRPr="00AB720B">
              <w:rPr>
                <w:rFonts w:ascii="Times New Roman" w:eastAsia="Times New Roman" w:hAnsi="Times New Roman" w:cs="Times New Roman"/>
                <w:sz w:val="24"/>
                <w:szCs w:val="24"/>
                <w:lang w:eastAsia="lv-LV"/>
              </w:rPr>
              <w:t xml:space="preserve"> pašizgāzējs (</w:t>
            </w:r>
            <w:proofErr w:type="spellStart"/>
            <w:r w:rsidR="00C7407C" w:rsidRPr="00AB720B">
              <w:rPr>
                <w:rFonts w:ascii="Times New Roman" w:eastAsia="Times New Roman" w:hAnsi="Times New Roman" w:cs="Times New Roman"/>
                <w:sz w:val="24"/>
                <w:szCs w:val="24"/>
                <w:lang w:eastAsia="lv-LV"/>
              </w:rPr>
              <w:t>dampers</w:t>
            </w:r>
            <w:proofErr w:type="spellEnd"/>
            <w:r w:rsidR="00C7407C"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 xml:space="preserve">no </w:t>
            </w:r>
            <w:r w:rsidR="00C7407C" w:rsidRPr="00AB720B">
              <w:rPr>
                <w:rFonts w:ascii="Times New Roman" w:eastAsia="Times New Roman" w:hAnsi="Times New Roman" w:cs="Times New Roman"/>
                <w:sz w:val="24"/>
                <w:szCs w:val="24"/>
                <w:lang w:eastAsia="lv-LV"/>
              </w:rPr>
              <w:lastRenderedPageBreak/>
              <w:t>2018. gada 1. septembr</w:t>
            </w:r>
            <w:r w:rsidRPr="00AB720B">
              <w:rPr>
                <w:rFonts w:ascii="Times New Roman" w:eastAsia="Times New Roman" w:hAnsi="Times New Roman" w:cs="Times New Roman"/>
                <w:sz w:val="24"/>
                <w:szCs w:val="24"/>
                <w:lang w:eastAsia="lv-LV"/>
              </w:rPr>
              <w:t>a</w:t>
            </w:r>
            <w:r w:rsidR="00C7407C" w:rsidRPr="00AB720B">
              <w:rPr>
                <w:rFonts w:ascii="Times New Roman" w:eastAsia="Times New Roman" w:hAnsi="Times New Roman" w:cs="Times New Roman"/>
                <w:sz w:val="24"/>
                <w:szCs w:val="24"/>
                <w:lang w:eastAsia="lv-LV"/>
              </w:rPr>
              <w:t xml:space="preserve"> ir iekļauts </w:t>
            </w:r>
            <w:r w:rsidRPr="00AB720B">
              <w:rPr>
                <w:rFonts w:ascii="Times New Roman" w:eastAsia="Times New Roman" w:hAnsi="Times New Roman" w:cs="Times New Roman"/>
                <w:sz w:val="24"/>
                <w:szCs w:val="24"/>
                <w:lang w:eastAsia="lv-LV"/>
              </w:rPr>
              <w:t xml:space="preserve">grupā </w:t>
            </w:r>
            <w:r w:rsidR="00C7407C" w:rsidRPr="00AB720B">
              <w:rPr>
                <w:rFonts w:ascii="Times New Roman" w:eastAsia="Times New Roman" w:hAnsi="Times New Roman" w:cs="Times New Roman"/>
                <w:sz w:val="24"/>
                <w:szCs w:val="24"/>
                <w:lang w:eastAsia="lv-LV"/>
              </w:rPr>
              <w:t>“Ceļubūves mašīnas”, vadītājam, lai vadītu pašizgāzēju (</w:t>
            </w:r>
            <w:proofErr w:type="spellStart"/>
            <w:r w:rsidR="00C7407C" w:rsidRPr="00AB720B">
              <w:rPr>
                <w:rFonts w:ascii="Times New Roman" w:eastAsia="Times New Roman" w:hAnsi="Times New Roman" w:cs="Times New Roman"/>
                <w:sz w:val="24"/>
                <w:szCs w:val="24"/>
                <w:lang w:eastAsia="lv-LV"/>
              </w:rPr>
              <w:t>dampers</w:t>
            </w:r>
            <w:proofErr w:type="spellEnd"/>
            <w:r w:rsidR="00C7407C" w:rsidRPr="00AB720B">
              <w:rPr>
                <w:rFonts w:ascii="Times New Roman" w:eastAsia="Times New Roman" w:hAnsi="Times New Roman" w:cs="Times New Roman"/>
                <w:sz w:val="24"/>
                <w:szCs w:val="24"/>
                <w:lang w:eastAsia="lv-LV"/>
              </w:rPr>
              <w:t>)</w:t>
            </w:r>
            <w:r w:rsidRPr="00AB720B">
              <w:rPr>
                <w:rFonts w:ascii="Times New Roman" w:eastAsia="Times New Roman" w:hAnsi="Times New Roman" w:cs="Times New Roman"/>
                <w:sz w:val="24"/>
                <w:szCs w:val="24"/>
                <w:lang w:eastAsia="lv-LV"/>
              </w:rPr>
              <w:t>,</w:t>
            </w:r>
            <w:r w:rsidR="00C7407C" w:rsidRPr="00AB720B">
              <w:rPr>
                <w:rFonts w:ascii="Times New Roman" w:eastAsia="Times New Roman" w:hAnsi="Times New Roman" w:cs="Times New Roman"/>
                <w:sz w:val="24"/>
                <w:szCs w:val="24"/>
                <w:lang w:eastAsia="lv-LV"/>
              </w:rPr>
              <w:t xml:space="preserve"> ir nepieciešama </w:t>
            </w:r>
            <w:r w:rsidRPr="00AB720B">
              <w:rPr>
                <w:rFonts w:ascii="Times New Roman" w:eastAsia="Times New Roman" w:hAnsi="Times New Roman" w:cs="Times New Roman"/>
                <w:sz w:val="24"/>
                <w:szCs w:val="24"/>
                <w:lang w:eastAsia="lv-LV"/>
              </w:rPr>
              <w:t xml:space="preserve">TR4 kategorijas </w:t>
            </w:r>
            <w:r w:rsidR="00C7407C" w:rsidRPr="00AB720B">
              <w:rPr>
                <w:rFonts w:ascii="Times New Roman" w:eastAsia="Times New Roman" w:hAnsi="Times New Roman" w:cs="Times New Roman"/>
                <w:sz w:val="24"/>
                <w:szCs w:val="24"/>
                <w:lang w:eastAsia="lv-LV"/>
              </w:rPr>
              <w:t>vadīt</w:t>
            </w:r>
            <w:r w:rsidR="00C06B74" w:rsidRPr="00AB720B">
              <w:rPr>
                <w:rFonts w:ascii="Times New Roman" w:eastAsia="Times New Roman" w:hAnsi="Times New Roman" w:cs="Times New Roman"/>
                <w:sz w:val="24"/>
                <w:szCs w:val="24"/>
                <w:lang w:eastAsia="lv-LV"/>
              </w:rPr>
              <w:t>āja</w:t>
            </w:r>
            <w:r w:rsidR="00C7407C" w:rsidRPr="00AB720B">
              <w:rPr>
                <w:rFonts w:ascii="Times New Roman" w:eastAsia="Times New Roman" w:hAnsi="Times New Roman" w:cs="Times New Roman"/>
                <w:sz w:val="24"/>
                <w:szCs w:val="24"/>
                <w:lang w:eastAsia="lv-LV"/>
              </w:rPr>
              <w:t xml:space="preserve"> apliecīb</w:t>
            </w:r>
            <w:r w:rsidRPr="00AB720B">
              <w:rPr>
                <w:rFonts w:ascii="Times New Roman" w:eastAsia="Times New Roman" w:hAnsi="Times New Roman" w:cs="Times New Roman"/>
                <w:sz w:val="24"/>
                <w:szCs w:val="24"/>
                <w:lang w:eastAsia="lv-LV"/>
              </w:rPr>
              <w:t>a</w:t>
            </w:r>
            <w:r w:rsidR="00C7407C" w:rsidRPr="00AB720B">
              <w:rPr>
                <w:rFonts w:ascii="Times New Roman" w:eastAsia="Times New Roman" w:hAnsi="Times New Roman" w:cs="Times New Roman"/>
                <w:sz w:val="24"/>
                <w:szCs w:val="24"/>
                <w:lang w:eastAsia="lv-LV"/>
              </w:rPr>
              <w:t xml:space="preserve">. </w:t>
            </w:r>
          </w:p>
          <w:p w14:paraId="423678A4" w14:textId="42B8C372" w:rsidR="00C7407C" w:rsidRPr="00AB720B" w:rsidRDefault="00DD4259"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Tādējādi</w:t>
            </w:r>
            <w:r w:rsidR="00C7407C" w:rsidRPr="00AB720B">
              <w:rPr>
                <w:rFonts w:ascii="Times New Roman" w:eastAsia="Times New Roman" w:hAnsi="Times New Roman" w:cs="Times New Roman"/>
                <w:sz w:val="24"/>
                <w:szCs w:val="24"/>
                <w:lang w:eastAsia="lv-LV"/>
              </w:rPr>
              <w:t xml:space="preserve"> ir izveidojusies </w:t>
            </w:r>
            <w:r w:rsidR="00C06B74" w:rsidRPr="00AB720B">
              <w:rPr>
                <w:rFonts w:ascii="Times New Roman" w:eastAsia="Times New Roman" w:hAnsi="Times New Roman" w:cs="Times New Roman"/>
                <w:sz w:val="24"/>
                <w:szCs w:val="24"/>
                <w:lang w:eastAsia="lv-LV"/>
              </w:rPr>
              <w:t>situācija, ka vadītāja</w:t>
            </w:r>
            <w:r w:rsidR="00C7407C" w:rsidRPr="00AB720B">
              <w:rPr>
                <w:rFonts w:ascii="Times New Roman" w:eastAsia="Times New Roman" w:hAnsi="Times New Roman" w:cs="Times New Roman"/>
                <w:sz w:val="24"/>
                <w:szCs w:val="24"/>
                <w:lang w:eastAsia="lv-LV"/>
              </w:rPr>
              <w:t xml:space="preserve"> apliecību maiņas </w:t>
            </w:r>
            <w:r w:rsidRPr="00AB720B">
              <w:rPr>
                <w:rFonts w:ascii="Times New Roman" w:eastAsia="Times New Roman" w:hAnsi="Times New Roman" w:cs="Times New Roman"/>
                <w:sz w:val="24"/>
                <w:szCs w:val="24"/>
                <w:lang w:eastAsia="lv-LV"/>
              </w:rPr>
              <w:t>dēļ</w:t>
            </w:r>
            <w:r w:rsidR="00C7407C" w:rsidRPr="00AB720B">
              <w:rPr>
                <w:rFonts w:ascii="Times New Roman" w:eastAsia="Times New Roman" w:hAnsi="Times New Roman" w:cs="Times New Roman"/>
                <w:sz w:val="24"/>
                <w:szCs w:val="24"/>
                <w:lang w:eastAsia="lv-LV"/>
              </w:rPr>
              <w:t xml:space="preserve"> persona zaudē tiesības vadīt to traktortehniku, </w:t>
            </w:r>
            <w:r w:rsidR="00F753A7">
              <w:rPr>
                <w:rFonts w:ascii="Times New Roman" w:eastAsia="Times New Roman" w:hAnsi="Times New Roman" w:cs="Times New Roman"/>
                <w:sz w:val="24"/>
                <w:szCs w:val="24"/>
                <w:lang w:eastAsia="lv-LV"/>
              </w:rPr>
              <w:t>p</w:t>
            </w:r>
            <w:r w:rsidRPr="00AB720B">
              <w:rPr>
                <w:rFonts w:ascii="Times New Roman" w:eastAsia="Times New Roman" w:hAnsi="Times New Roman" w:cs="Times New Roman"/>
                <w:sz w:val="24"/>
                <w:szCs w:val="24"/>
                <w:lang w:eastAsia="lv-LV"/>
              </w:rPr>
              <w:t>ar</w:t>
            </w:r>
            <w:r w:rsidR="00C7407C" w:rsidRPr="00AB720B">
              <w:rPr>
                <w:rFonts w:ascii="Times New Roman" w:eastAsia="Times New Roman" w:hAnsi="Times New Roman" w:cs="Times New Roman"/>
                <w:sz w:val="24"/>
                <w:szCs w:val="24"/>
                <w:lang w:eastAsia="lv-LV"/>
              </w:rPr>
              <w:t xml:space="preserve"> kuru speciāli </w:t>
            </w:r>
            <w:r w:rsidR="00295B06" w:rsidRPr="00AB720B">
              <w:rPr>
                <w:rFonts w:ascii="Times New Roman" w:eastAsia="Times New Roman" w:hAnsi="Times New Roman" w:cs="Times New Roman"/>
                <w:sz w:val="24"/>
                <w:szCs w:val="24"/>
                <w:lang w:eastAsia="lv-LV"/>
              </w:rPr>
              <w:t>ir</w:t>
            </w:r>
            <w:r w:rsidR="00C06B74" w:rsidRPr="00AB720B">
              <w:rPr>
                <w:rFonts w:ascii="Times New Roman" w:eastAsia="Times New Roman" w:hAnsi="Times New Roman" w:cs="Times New Roman"/>
                <w:sz w:val="24"/>
                <w:szCs w:val="24"/>
                <w:lang w:eastAsia="lv-LV"/>
              </w:rPr>
              <w:t xml:space="preserve"> kārtojusi vadītāja</w:t>
            </w:r>
            <w:r w:rsidR="00C7407C" w:rsidRPr="00AB720B">
              <w:rPr>
                <w:rFonts w:ascii="Times New Roman" w:eastAsia="Times New Roman" w:hAnsi="Times New Roman" w:cs="Times New Roman"/>
                <w:sz w:val="24"/>
                <w:szCs w:val="24"/>
                <w:lang w:eastAsia="lv-LV"/>
              </w:rPr>
              <w:t xml:space="preserve"> apliecību un </w:t>
            </w:r>
            <w:r w:rsidR="00D14429">
              <w:rPr>
                <w:rFonts w:ascii="Times New Roman" w:eastAsia="Times New Roman" w:hAnsi="Times New Roman" w:cs="Times New Roman"/>
                <w:sz w:val="24"/>
                <w:szCs w:val="24"/>
                <w:lang w:eastAsia="lv-LV"/>
              </w:rPr>
              <w:t xml:space="preserve">kuru </w:t>
            </w:r>
            <w:r w:rsidR="00C7407C" w:rsidRPr="00AB720B">
              <w:rPr>
                <w:rFonts w:ascii="Times New Roman" w:eastAsia="Times New Roman" w:hAnsi="Times New Roman" w:cs="Times New Roman"/>
                <w:sz w:val="24"/>
                <w:szCs w:val="24"/>
                <w:lang w:eastAsia="lv-LV"/>
              </w:rPr>
              <w:t>līdz šim bij</w:t>
            </w:r>
            <w:r w:rsidRPr="00AB720B">
              <w:rPr>
                <w:rFonts w:ascii="Times New Roman" w:eastAsia="Times New Roman" w:hAnsi="Times New Roman" w:cs="Times New Roman"/>
                <w:sz w:val="24"/>
                <w:szCs w:val="24"/>
                <w:lang w:eastAsia="lv-LV"/>
              </w:rPr>
              <w:t>usi</w:t>
            </w:r>
            <w:r w:rsidR="00C7407C" w:rsidRPr="00AB720B">
              <w:rPr>
                <w:rFonts w:ascii="Times New Roman" w:eastAsia="Times New Roman" w:hAnsi="Times New Roman" w:cs="Times New Roman"/>
                <w:sz w:val="24"/>
                <w:szCs w:val="24"/>
                <w:lang w:eastAsia="lv-LV"/>
              </w:rPr>
              <w:t xml:space="preserve"> tiesīga vadīt. </w:t>
            </w:r>
          </w:p>
          <w:p w14:paraId="3EBF00B2" w14:textId="77777777" w:rsidR="00C7407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 xml:space="preserve">Lai novērstu </w:t>
            </w:r>
            <w:r w:rsidR="00DD4259" w:rsidRPr="00AB720B">
              <w:rPr>
                <w:rFonts w:ascii="Times New Roman" w:eastAsia="Times New Roman" w:hAnsi="Times New Roman" w:cs="Times New Roman"/>
                <w:sz w:val="24"/>
                <w:szCs w:val="24"/>
                <w:lang w:eastAsia="lv-LV"/>
              </w:rPr>
              <w:t xml:space="preserve">minētās </w:t>
            </w:r>
            <w:r w:rsidRPr="00AB720B">
              <w:rPr>
                <w:rFonts w:ascii="Times New Roman" w:eastAsia="Times New Roman" w:hAnsi="Times New Roman" w:cs="Times New Roman"/>
                <w:sz w:val="24"/>
                <w:szCs w:val="24"/>
                <w:lang w:eastAsia="lv-LV"/>
              </w:rPr>
              <w:t>nepilnības, noteikum</w:t>
            </w:r>
            <w:r w:rsidR="00E52DC3" w:rsidRPr="00AB720B">
              <w:rPr>
                <w:rFonts w:ascii="Times New Roman" w:eastAsia="Times New Roman" w:hAnsi="Times New Roman" w:cs="Times New Roman"/>
                <w:sz w:val="24"/>
                <w:szCs w:val="24"/>
                <w:lang w:eastAsia="lv-LV"/>
              </w:rPr>
              <w:t>u</w:t>
            </w:r>
            <w:r w:rsidRPr="00AB720B">
              <w:rPr>
                <w:rFonts w:ascii="Times New Roman" w:eastAsia="Times New Roman" w:hAnsi="Times New Roman" w:cs="Times New Roman"/>
                <w:sz w:val="24"/>
                <w:szCs w:val="24"/>
                <w:lang w:eastAsia="lv-LV"/>
              </w:rPr>
              <w:t xml:space="preserve"> projekts paredz, ka </w:t>
            </w:r>
            <w:r w:rsidR="00DD4259" w:rsidRPr="00AB720B">
              <w:rPr>
                <w:rFonts w:ascii="Times New Roman" w:eastAsia="Times New Roman" w:hAnsi="Times New Roman" w:cs="Times New Roman"/>
                <w:sz w:val="24"/>
                <w:szCs w:val="24"/>
                <w:lang w:eastAsia="lv-LV"/>
              </w:rPr>
              <w:t xml:space="preserve">līdz ar </w:t>
            </w:r>
            <w:r w:rsidRPr="00AB720B">
              <w:rPr>
                <w:rFonts w:ascii="Times New Roman" w:eastAsia="Times New Roman" w:hAnsi="Times New Roman" w:cs="Times New Roman"/>
                <w:sz w:val="24"/>
                <w:szCs w:val="24"/>
                <w:lang w:eastAsia="lv-LV"/>
              </w:rPr>
              <w:t>vadītāja apliecības maiņ</w:t>
            </w:r>
            <w:r w:rsidR="00DD4259" w:rsidRPr="00AB720B">
              <w:rPr>
                <w:rFonts w:ascii="Times New Roman" w:eastAsia="Times New Roman" w:hAnsi="Times New Roman" w:cs="Times New Roman"/>
                <w:sz w:val="24"/>
                <w:szCs w:val="24"/>
                <w:lang w:eastAsia="lv-LV"/>
              </w:rPr>
              <w:t>u</w:t>
            </w:r>
            <w:r w:rsidRPr="00AB720B">
              <w:rPr>
                <w:rFonts w:ascii="Times New Roman" w:eastAsia="Times New Roman" w:hAnsi="Times New Roman" w:cs="Times New Roman"/>
                <w:sz w:val="24"/>
                <w:szCs w:val="24"/>
                <w:lang w:eastAsia="lv-LV"/>
              </w:rPr>
              <w:t xml:space="preserve"> kategorija “Cita pašgājēja tehnika” vai H kategorija </w:t>
            </w:r>
            <w:r w:rsidR="00D14429" w:rsidRPr="00AB720B">
              <w:rPr>
                <w:rFonts w:ascii="Times New Roman" w:eastAsia="Times New Roman" w:hAnsi="Times New Roman" w:cs="Times New Roman"/>
                <w:sz w:val="24"/>
                <w:szCs w:val="24"/>
                <w:lang w:eastAsia="lv-LV"/>
              </w:rPr>
              <w:t>tik</w:t>
            </w:r>
            <w:r w:rsidR="00D14429">
              <w:rPr>
                <w:rFonts w:ascii="Times New Roman" w:eastAsia="Times New Roman" w:hAnsi="Times New Roman" w:cs="Times New Roman"/>
                <w:sz w:val="24"/>
                <w:szCs w:val="24"/>
                <w:lang w:eastAsia="lv-LV"/>
              </w:rPr>
              <w:t>s</w:t>
            </w:r>
            <w:r w:rsidR="00D14429"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 xml:space="preserve">pielīdzināta TR4 kategorijai, ja vadīšanas eksāmens bija kārtots </w:t>
            </w:r>
            <w:r w:rsidR="00D14429">
              <w:rPr>
                <w:rFonts w:ascii="Times New Roman" w:eastAsia="Times New Roman" w:hAnsi="Times New Roman" w:cs="Times New Roman"/>
                <w:sz w:val="24"/>
                <w:szCs w:val="24"/>
                <w:lang w:eastAsia="lv-LV"/>
              </w:rPr>
              <w:t>ar</w:t>
            </w:r>
            <w:r w:rsidR="00D14429" w:rsidRPr="00AB720B">
              <w:rPr>
                <w:rFonts w:ascii="Times New Roman" w:eastAsia="Times New Roman" w:hAnsi="Times New Roman" w:cs="Times New Roman"/>
                <w:sz w:val="24"/>
                <w:szCs w:val="24"/>
                <w:lang w:eastAsia="lv-LV"/>
              </w:rPr>
              <w:t xml:space="preserve"> pašizgāzēj</w:t>
            </w:r>
            <w:r w:rsidR="00D14429">
              <w:rPr>
                <w:rFonts w:ascii="Times New Roman" w:eastAsia="Times New Roman" w:hAnsi="Times New Roman" w:cs="Times New Roman"/>
                <w:sz w:val="24"/>
                <w:szCs w:val="24"/>
                <w:lang w:eastAsia="lv-LV"/>
              </w:rPr>
              <w:t>u</w:t>
            </w:r>
            <w:r w:rsidR="00D14429" w:rsidRPr="00AB720B">
              <w:rPr>
                <w:rFonts w:ascii="Times New Roman" w:eastAsia="Times New Roman" w:hAnsi="Times New Roman" w:cs="Times New Roman"/>
                <w:sz w:val="24"/>
                <w:szCs w:val="24"/>
                <w:lang w:eastAsia="lv-LV"/>
              </w:rPr>
              <w:t xml:space="preserve"> </w:t>
            </w:r>
            <w:r w:rsidRPr="00AB720B">
              <w:rPr>
                <w:rFonts w:ascii="Times New Roman" w:eastAsia="Times New Roman" w:hAnsi="Times New Roman" w:cs="Times New Roman"/>
                <w:sz w:val="24"/>
                <w:szCs w:val="24"/>
                <w:lang w:eastAsia="lv-LV"/>
              </w:rPr>
              <w:t>(</w:t>
            </w:r>
            <w:proofErr w:type="spellStart"/>
            <w:r w:rsidR="00D14429" w:rsidRPr="00AB720B">
              <w:rPr>
                <w:rFonts w:ascii="Times New Roman" w:eastAsia="Times New Roman" w:hAnsi="Times New Roman" w:cs="Times New Roman"/>
                <w:sz w:val="24"/>
                <w:szCs w:val="24"/>
                <w:lang w:eastAsia="lv-LV"/>
              </w:rPr>
              <w:t>damper</w:t>
            </w:r>
            <w:r w:rsidR="00D14429">
              <w:rPr>
                <w:rFonts w:ascii="Times New Roman" w:eastAsia="Times New Roman" w:hAnsi="Times New Roman" w:cs="Times New Roman"/>
                <w:sz w:val="24"/>
                <w:szCs w:val="24"/>
                <w:lang w:eastAsia="lv-LV"/>
              </w:rPr>
              <w:t>u</w:t>
            </w:r>
            <w:proofErr w:type="spellEnd"/>
            <w:r w:rsidRPr="00AB720B">
              <w:rPr>
                <w:rFonts w:ascii="Times New Roman" w:eastAsia="Times New Roman" w:hAnsi="Times New Roman" w:cs="Times New Roman"/>
                <w:sz w:val="24"/>
                <w:szCs w:val="24"/>
                <w:lang w:eastAsia="lv-LV"/>
              </w:rPr>
              <w:t xml:space="preserve">). </w:t>
            </w:r>
          </w:p>
          <w:p w14:paraId="408A93B1" w14:textId="77777777" w:rsidR="005518EE" w:rsidRDefault="002F6305"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A</w:t>
            </w:r>
            <w:r w:rsidR="00C7407C" w:rsidRPr="00AB720B">
              <w:rPr>
                <w:rFonts w:ascii="Times New Roman" w:eastAsia="Times New Roman" w:hAnsi="Times New Roman" w:cs="Times New Roman"/>
                <w:sz w:val="24"/>
                <w:szCs w:val="24"/>
                <w:lang w:eastAsia="lv-LV"/>
              </w:rPr>
              <w:t>ģentūras rīcībā ir visa nepieciešamā informācija, lai nodrošinātu atbilstošo kategoriju piešķiršanu personai.</w:t>
            </w:r>
          </w:p>
          <w:p w14:paraId="1F50BDC7" w14:textId="77777777" w:rsidR="00AE70CC" w:rsidRPr="00AB720B" w:rsidRDefault="00C7407C" w:rsidP="00C20F3F">
            <w:pPr>
              <w:spacing w:after="0" w:line="240" w:lineRule="auto"/>
              <w:jc w:val="both"/>
              <w:rPr>
                <w:rFonts w:ascii="Times New Roman" w:eastAsia="Times New Roman" w:hAnsi="Times New Roman" w:cs="Times New Roman"/>
                <w:sz w:val="24"/>
                <w:szCs w:val="24"/>
                <w:lang w:eastAsia="lv-LV"/>
              </w:rPr>
            </w:pPr>
            <w:r w:rsidRPr="00AB720B">
              <w:rPr>
                <w:rFonts w:ascii="Times New Roman" w:eastAsia="Times New Roman" w:hAnsi="Times New Roman" w:cs="Times New Roman"/>
                <w:sz w:val="24"/>
                <w:szCs w:val="24"/>
                <w:lang w:eastAsia="lv-LV"/>
              </w:rPr>
              <w:t xml:space="preserve"> </w:t>
            </w:r>
          </w:p>
          <w:p w14:paraId="778D31EA" w14:textId="002B9E4A" w:rsidR="005001EB" w:rsidRDefault="002520D3" w:rsidP="005001EB">
            <w:pPr>
              <w:pStyle w:val="Sarakstarindkopa"/>
              <w:spacing w:after="120" w:line="240" w:lineRule="auto"/>
              <w:ind w:left="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E2E39" w:rsidRPr="000E2E39">
              <w:rPr>
                <w:rFonts w:ascii="Times New Roman" w:eastAsia="Times New Roman" w:hAnsi="Times New Roman" w:cs="Times New Roman"/>
                <w:sz w:val="24"/>
                <w:szCs w:val="24"/>
                <w:lang w:eastAsia="lv-LV"/>
              </w:rPr>
              <w:t xml:space="preserve">Noteikuma projekta </w:t>
            </w:r>
            <w:r w:rsidR="006657E4" w:rsidRPr="000E2E39">
              <w:rPr>
                <w:rFonts w:ascii="Times New Roman" w:eastAsia="Times New Roman" w:hAnsi="Times New Roman" w:cs="Times New Roman"/>
                <w:sz w:val="24"/>
                <w:szCs w:val="24"/>
                <w:lang w:eastAsia="lv-LV"/>
              </w:rPr>
              <w:t>1</w:t>
            </w:r>
            <w:r w:rsidR="006657E4">
              <w:rPr>
                <w:rFonts w:ascii="Times New Roman" w:eastAsia="Times New Roman" w:hAnsi="Times New Roman" w:cs="Times New Roman"/>
                <w:sz w:val="24"/>
                <w:szCs w:val="24"/>
                <w:lang w:eastAsia="lv-LV"/>
              </w:rPr>
              <w:t>4</w:t>
            </w:r>
            <w:r w:rsidR="000E2E39" w:rsidRPr="000E2E39">
              <w:rPr>
                <w:rFonts w:ascii="Times New Roman" w:eastAsia="Times New Roman" w:hAnsi="Times New Roman" w:cs="Times New Roman"/>
                <w:sz w:val="24"/>
                <w:szCs w:val="24"/>
                <w:lang w:eastAsia="lv-LV"/>
              </w:rPr>
              <w:t>.</w:t>
            </w:r>
            <w:r w:rsidR="00A03994">
              <w:rPr>
                <w:rFonts w:ascii="Times New Roman" w:eastAsia="Times New Roman" w:hAnsi="Times New Roman" w:cs="Times New Roman"/>
                <w:sz w:val="24"/>
                <w:szCs w:val="24"/>
                <w:lang w:eastAsia="lv-LV"/>
              </w:rPr>
              <w:t xml:space="preserve"> </w:t>
            </w:r>
            <w:r w:rsidR="000E2E39" w:rsidRPr="000E2E39">
              <w:rPr>
                <w:rFonts w:ascii="Times New Roman" w:eastAsia="Times New Roman" w:hAnsi="Times New Roman" w:cs="Times New Roman"/>
                <w:sz w:val="24"/>
                <w:szCs w:val="24"/>
                <w:lang w:eastAsia="lv-LV"/>
              </w:rPr>
              <w:t>punkt</w:t>
            </w:r>
            <w:r w:rsidR="00F753A7">
              <w:rPr>
                <w:rFonts w:ascii="Times New Roman" w:eastAsia="Times New Roman" w:hAnsi="Times New Roman" w:cs="Times New Roman"/>
                <w:sz w:val="24"/>
                <w:szCs w:val="24"/>
                <w:lang w:eastAsia="lv-LV"/>
              </w:rPr>
              <w:t>ā</w:t>
            </w:r>
            <w:r w:rsidR="000E2E39" w:rsidRPr="000E2E39">
              <w:rPr>
                <w:rFonts w:ascii="Times New Roman" w:eastAsia="Times New Roman" w:hAnsi="Times New Roman" w:cs="Times New Roman"/>
                <w:sz w:val="24"/>
                <w:szCs w:val="24"/>
                <w:lang w:eastAsia="lv-LV"/>
              </w:rPr>
              <w:t xml:space="preserve"> no</w:t>
            </w:r>
            <w:r w:rsidR="00F753A7">
              <w:rPr>
                <w:rFonts w:ascii="Times New Roman" w:eastAsia="Times New Roman" w:hAnsi="Times New Roman" w:cs="Times New Roman"/>
                <w:sz w:val="24"/>
                <w:szCs w:val="24"/>
                <w:lang w:eastAsia="lv-LV"/>
              </w:rPr>
              <w:t>teikts</w:t>
            </w:r>
            <w:r w:rsidR="000E2E39" w:rsidRPr="000E2E39">
              <w:rPr>
                <w:rFonts w:ascii="Times New Roman" w:eastAsia="Times New Roman" w:hAnsi="Times New Roman" w:cs="Times New Roman"/>
                <w:sz w:val="24"/>
                <w:szCs w:val="24"/>
                <w:lang w:eastAsia="lv-LV"/>
              </w:rPr>
              <w:t xml:space="preserve">, ka personai pirms </w:t>
            </w:r>
            <w:r w:rsidR="00D14429" w:rsidRPr="000E2E39">
              <w:rPr>
                <w:rFonts w:ascii="Times New Roman" w:eastAsia="Times New Roman" w:hAnsi="Times New Roman" w:cs="Times New Roman"/>
                <w:sz w:val="24"/>
                <w:szCs w:val="24"/>
                <w:lang w:eastAsia="lv-LV"/>
              </w:rPr>
              <w:t xml:space="preserve">eksāmenu kārtošanas </w:t>
            </w:r>
            <w:r w:rsidR="000E2E39" w:rsidRPr="000E2E39">
              <w:rPr>
                <w:rFonts w:ascii="Times New Roman" w:eastAsia="Times New Roman" w:hAnsi="Times New Roman" w:cs="Times New Roman"/>
                <w:sz w:val="24"/>
                <w:szCs w:val="24"/>
                <w:lang w:eastAsia="lv-LV"/>
              </w:rPr>
              <w:t>traktortehnikas vadītāja tiesību iegūšanai aģentūrā ir jāuzrāda derīga mācību reģistrācijas karte. Nosakot, ka mācību reģistrācijas kartei ir jābūt derīgai, tiek radīti skaidri nosacījumi personām. Saskaņā ar Ministru kabineta 2018. gada 11. septembra noteikumu Nr. 581 “Noteikumi par prasībām komersantiem, izglītības iestādēm un speciālistiem, kuri nodrošina traktortehnikas vadītāju apmācību, traktortehnikas vadītāju apmācības programmām, kā arī apmācības procesa kontroles kārtību” 34.</w:t>
            </w:r>
            <w:r w:rsidR="00A03994">
              <w:rPr>
                <w:rFonts w:ascii="Times New Roman" w:eastAsia="Times New Roman" w:hAnsi="Times New Roman" w:cs="Times New Roman"/>
                <w:sz w:val="24"/>
                <w:szCs w:val="24"/>
                <w:lang w:eastAsia="lv-LV"/>
              </w:rPr>
              <w:t xml:space="preserve"> </w:t>
            </w:r>
            <w:r w:rsidR="000E2E39" w:rsidRPr="000E2E39">
              <w:rPr>
                <w:rFonts w:ascii="Times New Roman" w:eastAsia="Times New Roman" w:hAnsi="Times New Roman" w:cs="Times New Roman"/>
                <w:sz w:val="24"/>
                <w:szCs w:val="24"/>
                <w:lang w:eastAsia="lv-LV"/>
              </w:rPr>
              <w:t>punktu eksāmenus traktortehnikas vadītāja tiesību iegūšanai persona aģentūrā var kārtot trīs gadus, skaitot no reģistrēšanas dienas izglītības iestādes mācību grupā.</w:t>
            </w:r>
          </w:p>
          <w:p w14:paraId="7EC0C7CE" w14:textId="77777777" w:rsidR="00012A63" w:rsidRDefault="00012A63" w:rsidP="005001EB">
            <w:pPr>
              <w:pStyle w:val="Sarakstarindkopa"/>
              <w:spacing w:after="120" w:line="240" w:lineRule="auto"/>
              <w:ind w:left="27"/>
              <w:jc w:val="both"/>
              <w:rPr>
                <w:rFonts w:ascii="Times New Roman" w:eastAsia="Times New Roman" w:hAnsi="Times New Roman" w:cs="Times New Roman"/>
                <w:sz w:val="24"/>
                <w:szCs w:val="24"/>
                <w:lang w:eastAsia="lv-LV"/>
              </w:rPr>
            </w:pPr>
          </w:p>
          <w:p w14:paraId="44BE15F5" w14:textId="745A97F8" w:rsidR="00012A63" w:rsidRPr="009B5DF1" w:rsidRDefault="00C04EF7">
            <w:pPr>
              <w:pStyle w:val="Sarakstarindkopa"/>
              <w:spacing w:after="120" w:line="240" w:lineRule="auto"/>
              <w:ind w:left="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12A63">
              <w:rPr>
                <w:rFonts w:ascii="Times New Roman" w:eastAsia="Times New Roman" w:hAnsi="Times New Roman" w:cs="Times New Roman"/>
                <w:sz w:val="24"/>
                <w:szCs w:val="24"/>
                <w:lang w:eastAsia="lv-LV"/>
              </w:rPr>
              <w:t>T</w:t>
            </w:r>
            <w:r w:rsidR="00012A63" w:rsidRPr="00012A63">
              <w:rPr>
                <w:rFonts w:ascii="Times New Roman" w:eastAsia="Times New Roman" w:hAnsi="Times New Roman" w:cs="Times New Roman"/>
                <w:sz w:val="24"/>
                <w:szCs w:val="24"/>
                <w:lang w:eastAsia="lv-LV"/>
              </w:rPr>
              <w:t xml:space="preserve">raktortehnikas vadītāja </w:t>
            </w:r>
            <w:r w:rsidR="00012A63">
              <w:rPr>
                <w:rFonts w:ascii="Times New Roman" w:eastAsia="Times New Roman" w:hAnsi="Times New Roman" w:cs="Times New Roman"/>
                <w:sz w:val="24"/>
                <w:szCs w:val="24"/>
                <w:lang w:eastAsia="lv-LV"/>
              </w:rPr>
              <w:t>apliecības</w:t>
            </w:r>
            <w:r w:rsidR="00012A63" w:rsidRPr="00012A63">
              <w:rPr>
                <w:rFonts w:ascii="Times New Roman" w:eastAsia="Times New Roman" w:hAnsi="Times New Roman" w:cs="Times New Roman"/>
                <w:sz w:val="24"/>
                <w:szCs w:val="24"/>
                <w:lang w:eastAsia="lv-LV"/>
              </w:rPr>
              <w:t xml:space="preserve"> maiņa pirms to derīguma termiņa beigām notiek par maksu</w:t>
            </w:r>
            <w:r w:rsidR="00012A63">
              <w:rPr>
                <w:rFonts w:ascii="Times New Roman" w:eastAsia="Times New Roman" w:hAnsi="Times New Roman" w:cs="Times New Roman"/>
                <w:sz w:val="24"/>
                <w:szCs w:val="24"/>
                <w:lang w:eastAsia="lv-LV"/>
              </w:rPr>
              <w:t xml:space="preserve"> saskaņā ar</w:t>
            </w:r>
            <w:r w:rsidR="00012A63">
              <w:t xml:space="preserve"> </w:t>
            </w:r>
            <w:r w:rsidR="00012A63" w:rsidRPr="00012A63">
              <w:rPr>
                <w:rFonts w:ascii="Times New Roman" w:eastAsia="Times New Roman" w:hAnsi="Times New Roman" w:cs="Times New Roman"/>
                <w:sz w:val="24"/>
                <w:szCs w:val="24"/>
                <w:lang w:eastAsia="lv-LV"/>
              </w:rPr>
              <w:t xml:space="preserve">Ministru kabineta </w:t>
            </w:r>
            <w:r w:rsidR="00D14429">
              <w:rPr>
                <w:rFonts w:ascii="Times New Roman" w:eastAsia="Times New Roman" w:hAnsi="Times New Roman" w:cs="Times New Roman"/>
                <w:sz w:val="24"/>
                <w:szCs w:val="24"/>
                <w:lang w:eastAsia="lv-LV"/>
              </w:rPr>
              <w:t>2018. gada 17. aprīļa</w:t>
            </w:r>
            <w:r w:rsidR="00D14429" w:rsidRPr="00012A63">
              <w:rPr>
                <w:rFonts w:ascii="Times New Roman" w:eastAsia="Times New Roman" w:hAnsi="Times New Roman" w:cs="Times New Roman"/>
                <w:sz w:val="24"/>
                <w:szCs w:val="24"/>
                <w:lang w:eastAsia="lv-LV"/>
              </w:rPr>
              <w:t xml:space="preserve"> </w:t>
            </w:r>
            <w:r w:rsidR="00012A63" w:rsidRPr="00012A63">
              <w:rPr>
                <w:rFonts w:ascii="Times New Roman" w:eastAsia="Times New Roman" w:hAnsi="Times New Roman" w:cs="Times New Roman"/>
                <w:sz w:val="24"/>
                <w:szCs w:val="24"/>
                <w:lang w:eastAsia="lv-LV"/>
              </w:rPr>
              <w:t>noteikum</w:t>
            </w:r>
            <w:r w:rsidR="00012A63">
              <w:rPr>
                <w:rFonts w:ascii="Times New Roman" w:eastAsia="Times New Roman" w:hAnsi="Times New Roman" w:cs="Times New Roman"/>
                <w:sz w:val="24"/>
                <w:szCs w:val="24"/>
                <w:lang w:eastAsia="lv-LV"/>
              </w:rPr>
              <w:t>os</w:t>
            </w:r>
            <w:r w:rsidR="00012A63" w:rsidRPr="00012A63">
              <w:rPr>
                <w:rFonts w:ascii="Times New Roman" w:eastAsia="Times New Roman" w:hAnsi="Times New Roman" w:cs="Times New Roman"/>
                <w:sz w:val="24"/>
                <w:szCs w:val="24"/>
                <w:lang w:eastAsia="lv-LV"/>
              </w:rPr>
              <w:t xml:space="preserve"> Nr. 225</w:t>
            </w:r>
            <w:r w:rsidR="00012A63">
              <w:rPr>
                <w:rFonts w:ascii="Times New Roman" w:eastAsia="Times New Roman" w:hAnsi="Times New Roman" w:cs="Times New Roman"/>
                <w:sz w:val="24"/>
                <w:szCs w:val="24"/>
                <w:lang w:eastAsia="lv-LV"/>
              </w:rPr>
              <w:t xml:space="preserve"> </w:t>
            </w:r>
            <w:r w:rsidR="00D14429">
              <w:rPr>
                <w:rFonts w:ascii="Times New Roman" w:eastAsia="Times New Roman" w:hAnsi="Times New Roman" w:cs="Times New Roman"/>
                <w:sz w:val="24"/>
                <w:szCs w:val="24"/>
                <w:lang w:eastAsia="lv-LV"/>
              </w:rPr>
              <w:t>“</w:t>
            </w:r>
            <w:r w:rsidR="00012A63" w:rsidRPr="009B5DF1">
              <w:rPr>
                <w:rFonts w:ascii="Times New Roman" w:eastAsia="Times New Roman" w:hAnsi="Times New Roman" w:cs="Times New Roman"/>
                <w:sz w:val="24"/>
                <w:szCs w:val="24"/>
                <w:lang w:eastAsia="lv-LV"/>
              </w:rPr>
              <w:t>Valsts tehniskās uzraudzības aģent</w:t>
            </w:r>
            <w:r w:rsidR="00012A63" w:rsidRPr="00012A63">
              <w:rPr>
                <w:rFonts w:ascii="Times New Roman" w:eastAsia="Times New Roman" w:hAnsi="Times New Roman" w:cs="Times New Roman"/>
                <w:sz w:val="24"/>
                <w:szCs w:val="24"/>
                <w:lang w:eastAsia="lv-LV"/>
              </w:rPr>
              <w:t>ūras maksas pakalpojumu cenrādi</w:t>
            </w:r>
            <w:r w:rsidR="00D14429">
              <w:rPr>
                <w:rFonts w:ascii="Times New Roman" w:eastAsia="Times New Roman" w:hAnsi="Times New Roman" w:cs="Times New Roman"/>
                <w:sz w:val="24"/>
                <w:szCs w:val="24"/>
                <w:lang w:eastAsia="lv-LV"/>
              </w:rPr>
              <w:t>s”</w:t>
            </w:r>
            <w:r w:rsidR="00012A63">
              <w:rPr>
                <w:rFonts w:ascii="Times New Roman" w:eastAsia="Times New Roman" w:hAnsi="Times New Roman" w:cs="Times New Roman"/>
                <w:sz w:val="24"/>
                <w:szCs w:val="24"/>
                <w:lang w:eastAsia="lv-LV"/>
              </w:rPr>
              <w:t xml:space="preserve"> noteikto – </w:t>
            </w:r>
            <w:r w:rsidR="00EE2E5E">
              <w:rPr>
                <w:rFonts w:ascii="Times New Roman" w:eastAsia="Times New Roman" w:hAnsi="Times New Roman" w:cs="Times New Roman"/>
                <w:sz w:val="24"/>
                <w:szCs w:val="24"/>
                <w:lang w:eastAsia="lv-LV"/>
              </w:rPr>
              <w:t xml:space="preserve">13,60 </w:t>
            </w:r>
            <w:proofErr w:type="spellStart"/>
            <w:r w:rsidR="00EE2E5E" w:rsidRPr="000C27AA">
              <w:rPr>
                <w:rFonts w:ascii="Times New Roman" w:eastAsia="Times New Roman" w:hAnsi="Times New Roman" w:cs="Times New Roman"/>
                <w:i/>
                <w:sz w:val="24"/>
                <w:szCs w:val="24"/>
                <w:lang w:eastAsia="lv-LV"/>
              </w:rPr>
              <w:t>e</w:t>
            </w:r>
            <w:r w:rsidR="00D14429" w:rsidRPr="000C27AA">
              <w:rPr>
                <w:rFonts w:ascii="Times New Roman" w:eastAsia="Times New Roman" w:hAnsi="Times New Roman" w:cs="Times New Roman"/>
                <w:i/>
                <w:sz w:val="24"/>
                <w:szCs w:val="24"/>
                <w:lang w:eastAsia="lv-LV"/>
              </w:rPr>
              <w:t>u</w:t>
            </w:r>
            <w:r w:rsidR="00EE2E5E" w:rsidRPr="000C27AA">
              <w:rPr>
                <w:rFonts w:ascii="Times New Roman" w:eastAsia="Times New Roman" w:hAnsi="Times New Roman" w:cs="Times New Roman"/>
                <w:i/>
                <w:sz w:val="24"/>
                <w:szCs w:val="24"/>
                <w:lang w:eastAsia="lv-LV"/>
              </w:rPr>
              <w:t>ro</w:t>
            </w:r>
            <w:proofErr w:type="spellEnd"/>
            <w:r w:rsidR="00EE2E5E">
              <w:rPr>
                <w:rFonts w:ascii="Times New Roman" w:eastAsia="Times New Roman" w:hAnsi="Times New Roman" w:cs="Times New Roman"/>
                <w:sz w:val="24"/>
                <w:szCs w:val="24"/>
                <w:lang w:eastAsia="lv-LV"/>
              </w:rPr>
              <w:t>.</w:t>
            </w:r>
          </w:p>
        </w:tc>
      </w:tr>
      <w:tr w:rsidR="00BC33BF" w:rsidRPr="00144ADA" w14:paraId="226C5CB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51EEF5E6"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75C5158"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BA9802D" w14:textId="77777777" w:rsidR="00C7407C" w:rsidRPr="00144ADA" w:rsidRDefault="00C7407C" w:rsidP="00C7407C">
            <w:pPr>
              <w:spacing w:after="0" w:line="240" w:lineRule="auto"/>
              <w:jc w:val="both"/>
              <w:rPr>
                <w:rFonts w:ascii="Times New Roman" w:eastAsia="Times New Roman" w:hAnsi="Times New Roman" w:cs="Times New Roman"/>
                <w:sz w:val="24"/>
                <w:szCs w:val="24"/>
                <w:lang w:eastAsia="lv-LV"/>
              </w:rPr>
            </w:pPr>
            <w:r w:rsidRPr="00C7407C">
              <w:rPr>
                <w:rFonts w:ascii="Times New Roman" w:eastAsia="Times New Roman" w:hAnsi="Times New Roman" w:cs="Times New Roman"/>
                <w:sz w:val="24"/>
                <w:szCs w:val="24"/>
                <w:lang w:eastAsia="lv-LV"/>
              </w:rPr>
              <w:t>Valsts tehniskās uzraudzības aģentūra</w:t>
            </w:r>
          </w:p>
          <w:p w14:paraId="00A704B6" w14:textId="77777777" w:rsidR="00305328" w:rsidRPr="00144ADA" w:rsidRDefault="00305328" w:rsidP="00013EF7">
            <w:pPr>
              <w:spacing w:after="0" w:line="240" w:lineRule="auto"/>
              <w:jc w:val="both"/>
              <w:rPr>
                <w:rFonts w:ascii="Times New Roman" w:eastAsia="Times New Roman" w:hAnsi="Times New Roman" w:cs="Times New Roman"/>
                <w:sz w:val="24"/>
                <w:szCs w:val="24"/>
                <w:lang w:eastAsia="lv-LV"/>
              </w:rPr>
            </w:pPr>
          </w:p>
        </w:tc>
      </w:tr>
      <w:tr w:rsidR="00305328" w:rsidRPr="00144ADA" w14:paraId="09EBC3D6"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22E6EFE"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A64CB52"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5CD2405" w14:textId="5285024C" w:rsidR="005001EB" w:rsidRPr="00144ADA" w:rsidRDefault="001E5AFD"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825E71" w:rsidRPr="00144ADA">
              <w:rPr>
                <w:rFonts w:ascii="Times New Roman" w:eastAsia="Times New Roman" w:hAnsi="Times New Roman" w:cs="Times New Roman"/>
                <w:sz w:val="24"/>
                <w:szCs w:val="24"/>
                <w:lang w:eastAsia="lv-LV"/>
              </w:rPr>
              <w:t>.</w:t>
            </w:r>
          </w:p>
        </w:tc>
      </w:tr>
    </w:tbl>
    <w:p w14:paraId="34C4B16C"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14:paraId="79279BE6"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D75D6A"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33BF" w:rsidRPr="00144ADA" w14:paraId="7A4A00D5"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7F94B213"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68075EC"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09388B52" w14:textId="77777777" w:rsidR="00985518" w:rsidRDefault="00716D39" w:rsidP="00C7407C">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Noteikumu projekts attiecas uz</w:t>
            </w:r>
            <w:r w:rsidR="00985518">
              <w:rPr>
                <w:rFonts w:ascii="Times New Roman" w:eastAsia="Times New Roman" w:hAnsi="Times New Roman" w:cs="Times New Roman"/>
                <w:sz w:val="24"/>
                <w:szCs w:val="24"/>
                <w:lang w:eastAsia="lv-LV"/>
              </w:rPr>
              <w:t>:</w:t>
            </w:r>
          </w:p>
          <w:p w14:paraId="59457F30" w14:textId="77777777" w:rsidR="00985518" w:rsidRDefault="00C7407C" w:rsidP="00985518">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t xml:space="preserve">400–600 </w:t>
            </w:r>
            <w:r w:rsidR="00716D39" w:rsidRPr="00985518">
              <w:rPr>
                <w:rFonts w:ascii="Times New Roman" w:eastAsia="Times New Roman" w:hAnsi="Times New Roman" w:cs="Times New Roman"/>
                <w:sz w:val="24"/>
                <w:szCs w:val="24"/>
                <w:lang w:eastAsia="lv-LV"/>
              </w:rPr>
              <w:t>personām</w:t>
            </w:r>
            <w:r w:rsidR="001E5AFD" w:rsidRPr="00985518">
              <w:rPr>
                <w:rFonts w:ascii="Times New Roman" w:eastAsia="Times New Roman" w:hAnsi="Times New Roman" w:cs="Times New Roman"/>
                <w:sz w:val="24"/>
                <w:szCs w:val="24"/>
                <w:lang w:eastAsia="lv-LV"/>
              </w:rPr>
              <w:t xml:space="preserve">, </w:t>
            </w:r>
            <w:r w:rsidRPr="00985518">
              <w:rPr>
                <w:rFonts w:ascii="Times New Roman" w:eastAsia="Times New Roman" w:hAnsi="Times New Roman" w:cs="Times New Roman"/>
                <w:sz w:val="24"/>
                <w:szCs w:val="24"/>
                <w:lang w:eastAsia="lv-LV"/>
              </w:rPr>
              <w:t>k</w:t>
            </w:r>
            <w:r w:rsidR="00D14429">
              <w:rPr>
                <w:rFonts w:ascii="Times New Roman" w:eastAsia="Times New Roman" w:hAnsi="Times New Roman" w:cs="Times New Roman"/>
                <w:sz w:val="24"/>
                <w:szCs w:val="24"/>
                <w:lang w:eastAsia="lv-LV"/>
              </w:rPr>
              <w:t>ura</w:t>
            </w:r>
            <w:r w:rsidRPr="00985518">
              <w:rPr>
                <w:rFonts w:ascii="Times New Roman" w:eastAsia="Times New Roman" w:hAnsi="Times New Roman" w:cs="Times New Roman"/>
                <w:sz w:val="24"/>
                <w:szCs w:val="24"/>
                <w:lang w:eastAsia="lv-LV"/>
              </w:rPr>
              <w:t>s ieguv</w:t>
            </w:r>
            <w:r w:rsidR="00DD4259">
              <w:rPr>
                <w:rFonts w:ascii="Times New Roman" w:eastAsia="Times New Roman" w:hAnsi="Times New Roman" w:cs="Times New Roman"/>
                <w:sz w:val="24"/>
                <w:szCs w:val="24"/>
                <w:lang w:eastAsia="lv-LV"/>
              </w:rPr>
              <w:t>ušas</w:t>
            </w:r>
            <w:r w:rsidRPr="00985518">
              <w:rPr>
                <w:rFonts w:ascii="Times New Roman" w:eastAsia="Times New Roman" w:hAnsi="Times New Roman" w:cs="Times New Roman"/>
                <w:sz w:val="24"/>
                <w:szCs w:val="24"/>
                <w:lang w:eastAsia="lv-LV"/>
              </w:rPr>
              <w:t xml:space="preserve"> tiesības vadīt speciālās </w:t>
            </w:r>
            <w:proofErr w:type="spellStart"/>
            <w:r w:rsidRPr="00985518">
              <w:rPr>
                <w:rFonts w:ascii="Times New Roman" w:eastAsia="Times New Roman" w:hAnsi="Times New Roman" w:cs="Times New Roman"/>
                <w:sz w:val="24"/>
                <w:szCs w:val="24"/>
                <w:lang w:eastAsia="lv-LV"/>
              </w:rPr>
              <w:t>pašgājējmašīnas</w:t>
            </w:r>
            <w:proofErr w:type="spellEnd"/>
            <w:r w:rsidRPr="00985518">
              <w:rPr>
                <w:rFonts w:ascii="Times New Roman" w:eastAsia="Times New Roman" w:hAnsi="Times New Roman" w:cs="Times New Roman"/>
                <w:sz w:val="24"/>
                <w:szCs w:val="24"/>
                <w:lang w:eastAsia="lv-LV"/>
              </w:rPr>
              <w:t xml:space="preserve"> grupas kategoriju</w:t>
            </w:r>
            <w:r w:rsidR="00295B06" w:rsidRPr="00985518">
              <w:rPr>
                <w:rFonts w:ascii="Times New Roman" w:eastAsia="Times New Roman" w:hAnsi="Times New Roman" w:cs="Times New Roman"/>
                <w:sz w:val="24"/>
                <w:szCs w:val="24"/>
                <w:lang w:eastAsia="lv-LV"/>
              </w:rPr>
              <w:t>,</w:t>
            </w:r>
            <w:r w:rsidRPr="00985518">
              <w:rPr>
                <w:rFonts w:ascii="Times New Roman" w:eastAsia="Times New Roman" w:hAnsi="Times New Roman" w:cs="Times New Roman"/>
                <w:sz w:val="24"/>
                <w:szCs w:val="24"/>
                <w:lang w:eastAsia="lv-LV"/>
              </w:rPr>
              <w:t xml:space="preserve"> kārtojot vadīšanas ek</w:t>
            </w:r>
            <w:r w:rsidR="00985518">
              <w:rPr>
                <w:rFonts w:ascii="Times New Roman" w:eastAsia="Times New Roman" w:hAnsi="Times New Roman" w:cs="Times New Roman"/>
                <w:sz w:val="24"/>
                <w:szCs w:val="24"/>
                <w:lang w:eastAsia="lv-LV"/>
              </w:rPr>
              <w:t xml:space="preserve">sāmenu </w:t>
            </w:r>
            <w:r w:rsidR="00D14429">
              <w:rPr>
                <w:rFonts w:ascii="Times New Roman" w:eastAsia="Times New Roman" w:hAnsi="Times New Roman" w:cs="Times New Roman"/>
                <w:sz w:val="24"/>
                <w:szCs w:val="24"/>
                <w:lang w:eastAsia="lv-LV"/>
              </w:rPr>
              <w:t xml:space="preserve">ar pašizgāzēju </w:t>
            </w:r>
            <w:r w:rsidR="00985518">
              <w:rPr>
                <w:rFonts w:ascii="Times New Roman" w:eastAsia="Times New Roman" w:hAnsi="Times New Roman" w:cs="Times New Roman"/>
                <w:sz w:val="24"/>
                <w:szCs w:val="24"/>
                <w:lang w:eastAsia="lv-LV"/>
              </w:rPr>
              <w:t>(</w:t>
            </w:r>
            <w:proofErr w:type="spellStart"/>
            <w:r w:rsidR="00D14429">
              <w:rPr>
                <w:rFonts w:ascii="Times New Roman" w:eastAsia="Times New Roman" w:hAnsi="Times New Roman" w:cs="Times New Roman"/>
                <w:sz w:val="24"/>
                <w:szCs w:val="24"/>
                <w:lang w:eastAsia="lv-LV"/>
              </w:rPr>
              <w:t>damperu</w:t>
            </w:r>
            <w:proofErr w:type="spellEnd"/>
            <w:r w:rsidR="00985518">
              <w:rPr>
                <w:rFonts w:ascii="Times New Roman" w:eastAsia="Times New Roman" w:hAnsi="Times New Roman" w:cs="Times New Roman"/>
                <w:sz w:val="24"/>
                <w:szCs w:val="24"/>
                <w:lang w:eastAsia="lv-LV"/>
              </w:rPr>
              <w:t>);</w:t>
            </w:r>
          </w:p>
          <w:p w14:paraId="5A2D2954" w14:textId="77777777" w:rsidR="00305328" w:rsidRDefault="00C7407C" w:rsidP="008948AC">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sidRPr="00985518">
              <w:rPr>
                <w:rFonts w:ascii="Times New Roman" w:eastAsia="Times New Roman" w:hAnsi="Times New Roman" w:cs="Times New Roman"/>
                <w:sz w:val="24"/>
                <w:szCs w:val="24"/>
                <w:lang w:eastAsia="lv-LV"/>
              </w:rPr>
              <w:lastRenderedPageBreak/>
              <w:t xml:space="preserve"> </w:t>
            </w:r>
            <w:r w:rsidR="008948AC" w:rsidRPr="00985518">
              <w:rPr>
                <w:rFonts w:ascii="Times New Roman" w:eastAsia="Times New Roman" w:hAnsi="Times New Roman" w:cs="Times New Roman"/>
                <w:sz w:val="24"/>
                <w:szCs w:val="24"/>
                <w:lang w:eastAsia="lv-LV"/>
              </w:rPr>
              <w:t>1140</w:t>
            </w:r>
            <w:r w:rsidR="00450396" w:rsidRPr="00985518">
              <w:rPr>
                <w:rFonts w:ascii="Times New Roman" w:eastAsia="Times New Roman" w:hAnsi="Times New Roman" w:cs="Times New Roman"/>
                <w:sz w:val="24"/>
                <w:szCs w:val="24"/>
                <w:lang w:eastAsia="lv-LV"/>
              </w:rPr>
              <w:t xml:space="preserve"> personām</w:t>
            </w:r>
            <w:r w:rsidR="008948AC" w:rsidRPr="00985518">
              <w:rPr>
                <w:rFonts w:ascii="Times New Roman" w:eastAsia="Times New Roman" w:hAnsi="Times New Roman" w:cs="Times New Roman"/>
                <w:sz w:val="24"/>
                <w:szCs w:val="24"/>
                <w:lang w:eastAsia="lv-LV"/>
              </w:rPr>
              <w:t xml:space="preserve">, </w:t>
            </w:r>
            <w:r w:rsidR="00D14429">
              <w:rPr>
                <w:rFonts w:ascii="Times New Roman" w:eastAsia="Times New Roman" w:hAnsi="Times New Roman" w:cs="Times New Roman"/>
                <w:sz w:val="24"/>
                <w:szCs w:val="24"/>
                <w:lang w:eastAsia="lv-LV"/>
              </w:rPr>
              <w:t>kur</w:t>
            </w:r>
            <w:r w:rsidR="008948AC" w:rsidRPr="00985518">
              <w:rPr>
                <w:rFonts w:ascii="Times New Roman" w:eastAsia="Times New Roman" w:hAnsi="Times New Roman" w:cs="Times New Roman"/>
                <w:sz w:val="24"/>
                <w:szCs w:val="24"/>
                <w:lang w:eastAsia="lv-LV"/>
              </w:rPr>
              <w:t xml:space="preserve">as līdz </w:t>
            </w:r>
            <w:r w:rsidR="00ED0D58" w:rsidRPr="00985518">
              <w:rPr>
                <w:rFonts w:ascii="Times New Roman" w:eastAsia="Times New Roman" w:hAnsi="Times New Roman" w:cs="Times New Roman"/>
                <w:sz w:val="24"/>
                <w:szCs w:val="24"/>
                <w:lang w:eastAsia="lv-LV"/>
              </w:rPr>
              <w:t>20</w:t>
            </w:r>
            <w:r w:rsidR="00ED0D58">
              <w:rPr>
                <w:rFonts w:ascii="Times New Roman" w:eastAsia="Times New Roman" w:hAnsi="Times New Roman" w:cs="Times New Roman"/>
                <w:sz w:val="24"/>
                <w:szCs w:val="24"/>
                <w:lang w:eastAsia="lv-LV"/>
              </w:rPr>
              <w:t>0</w:t>
            </w:r>
            <w:r w:rsidR="00ED0D58" w:rsidRPr="00985518">
              <w:rPr>
                <w:rFonts w:ascii="Times New Roman" w:eastAsia="Times New Roman" w:hAnsi="Times New Roman" w:cs="Times New Roman"/>
                <w:sz w:val="24"/>
                <w:szCs w:val="24"/>
                <w:lang w:eastAsia="lv-LV"/>
              </w:rPr>
              <w:t>9</w:t>
            </w:r>
            <w:r w:rsidR="008948AC" w:rsidRPr="00985518">
              <w:rPr>
                <w:rFonts w:ascii="Times New Roman" w:eastAsia="Times New Roman" w:hAnsi="Times New Roman" w:cs="Times New Roman"/>
                <w:sz w:val="24"/>
                <w:szCs w:val="24"/>
                <w:lang w:eastAsia="lv-LV"/>
              </w:rPr>
              <w:t>.</w:t>
            </w:r>
            <w:r w:rsidR="003D2BC5">
              <w:rPr>
                <w:rFonts w:ascii="Times New Roman" w:eastAsia="Times New Roman" w:hAnsi="Times New Roman" w:cs="Times New Roman"/>
                <w:sz w:val="24"/>
                <w:szCs w:val="24"/>
                <w:lang w:eastAsia="lv-LV"/>
              </w:rPr>
              <w:t xml:space="preserve"> </w:t>
            </w:r>
            <w:r w:rsidR="008948AC" w:rsidRPr="00985518">
              <w:rPr>
                <w:rFonts w:ascii="Times New Roman" w:eastAsia="Times New Roman" w:hAnsi="Times New Roman" w:cs="Times New Roman"/>
                <w:sz w:val="24"/>
                <w:szCs w:val="24"/>
                <w:lang w:eastAsia="lv-LV"/>
              </w:rPr>
              <w:t>gada 1.</w:t>
            </w:r>
            <w:r w:rsidR="003D2BC5">
              <w:rPr>
                <w:rFonts w:ascii="Times New Roman" w:eastAsia="Times New Roman" w:hAnsi="Times New Roman" w:cs="Times New Roman"/>
                <w:sz w:val="24"/>
                <w:szCs w:val="24"/>
                <w:lang w:eastAsia="lv-LV"/>
              </w:rPr>
              <w:t xml:space="preserve"> </w:t>
            </w:r>
            <w:r w:rsidR="008948AC" w:rsidRPr="00985518">
              <w:rPr>
                <w:rFonts w:ascii="Times New Roman" w:eastAsia="Times New Roman" w:hAnsi="Times New Roman" w:cs="Times New Roman"/>
                <w:sz w:val="24"/>
                <w:szCs w:val="24"/>
                <w:lang w:eastAsia="lv-LV"/>
              </w:rPr>
              <w:t>janvār</w:t>
            </w:r>
            <w:r w:rsidR="003D2BC5">
              <w:rPr>
                <w:rFonts w:ascii="Times New Roman" w:eastAsia="Times New Roman" w:hAnsi="Times New Roman" w:cs="Times New Roman"/>
                <w:sz w:val="24"/>
                <w:szCs w:val="24"/>
                <w:lang w:eastAsia="lv-LV"/>
              </w:rPr>
              <w:t>im</w:t>
            </w:r>
            <w:r w:rsidR="008948AC" w:rsidRPr="00985518">
              <w:rPr>
                <w:rFonts w:ascii="Times New Roman" w:eastAsia="Times New Roman" w:hAnsi="Times New Roman" w:cs="Times New Roman"/>
                <w:sz w:val="24"/>
                <w:szCs w:val="24"/>
                <w:lang w:eastAsia="lv-LV"/>
              </w:rPr>
              <w:t xml:space="preserve"> iegūtās traktortehnikas vadītāja apliec</w:t>
            </w:r>
            <w:r w:rsidR="00985518" w:rsidRPr="00985518">
              <w:rPr>
                <w:rFonts w:ascii="Times New Roman" w:eastAsia="Times New Roman" w:hAnsi="Times New Roman" w:cs="Times New Roman"/>
                <w:sz w:val="24"/>
                <w:szCs w:val="24"/>
                <w:lang w:eastAsia="lv-LV"/>
              </w:rPr>
              <w:t>ības</w:t>
            </w:r>
            <w:r w:rsidR="008948AC" w:rsidRPr="00985518">
              <w:rPr>
                <w:rFonts w:ascii="Times New Roman" w:eastAsia="Times New Roman" w:hAnsi="Times New Roman" w:cs="Times New Roman"/>
                <w:sz w:val="24"/>
                <w:szCs w:val="24"/>
                <w:lang w:eastAsia="lv-LV"/>
              </w:rPr>
              <w:t xml:space="preserve"> ar A kategoriju apmainīja laikā no 2009</w:t>
            </w:r>
            <w:r w:rsidR="003D2BC5">
              <w:rPr>
                <w:rFonts w:ascii="Times New Roman" w:eastAsia="Times New Roman" w:hAnsi="Times New Roman" w:cs="Times New Roman"/>
                <w:sz w:val="24"/>
                <w:szCs w:val="24"/>
                <w:lang w:eastAsia="lv-LV"/>
              </w:rPr>
              <w:t>.</w:t>
            </w:r>
            <w:r w:rsidR="00D14429">
              <w:rPr>
                <w:rFonts w:ascii="Times New Roman" w:eastAsia="Times New Roman" w:hAnsi="Times New Roman" w:cs="Times New Roman"/>
                <w:sz w:val="24"/>
                <w:szCs w:val="24"/>
                <w:lang w:eastAsia="lv-LV"/>
              </w:rPr>
              <w:t> gada 1. janvāra</w:t>
            </w:r>
            <w:r w:rsidR="008948AC" w:rsidRPr="00985518">
              <w:rPr>
                <w:rFonts w:ascii="Times New Roman" w:eastAsia="Times New Roman" w:hAnsi="Times New Roman" w:cs="Times New Roman"/>
                <w:sz w:val="24"/>
                <w:szCs w:val="24"/>
                <w:lang w:eastAsia="lv-LV"/>
              </w:rPr>
              <w:t xml:space="preserve"> līdz 2009.</w:t>
            </w:r>
            <w:r w:rsidR="00D14429">
              <w:rPr>
                <w:rFonts w:ascii="Times New Roman" w:eastAsia="Times New Roman" w:hAnsi="Times New Roman" w:cs="Times New Roman"/>
                <w:sz w:val="24"/>
                <w:szCs w:val="24"/>
                <w:lang w:eastAsia="lv-LV"/>
              </w:rPr>
              <w:t> gada 13. oktobrim</w:t>
            </w:r>
            <w:r w:rsidR="00DD4259">
              <w:rPr>
                <w:rFonts w:ascii="Times New Roman" w:eastAsia="Times New Roman" w:hAnsi="Times New Roman" w:cs="Times New Roman"/>
                <w:sz w:val="24"/>
                <w:szCs w:val="24"/>
                <w:lang w:eastAsia="lv-LV"/>
              </w:rPr>
              <w:t>,</w:t>
            </w:r>
            <w:r w:rsidR="008948AC" w:rsidRPr="00985518">
              <w:rPr>
                <w:rFonts w:ascii="Times New Roman" w:eastAsia="Times New Roman" w:hAnsi="Times New Roman" w:cs="Times New Roman"/>
                <w:sz w:val="24"/>
                <w:szCs w:val="24"/>
                <w:lang w:eastAsia="lv-LV"/>
              </w:rPr>
              <w:t xml:space="preserve"> tād</w:t>
            </w:r>
            <w:r w:rsidR="003D2BC5">
              <w:rPr>
                <w:rFonts w:ascii="Times New Roman" w:eastAsia="Times New Roman" w:hAnsi="Times New Roman" w:cs="Times New Roman"/>
                <w:sz w:val="24"/>
                <w:szCs w:val="24"/>
                <w:lang w:eastAsia="lv-LV"/>
              </w:rPr>
              <w:t>ē</w:t>
            </w:r>
            <w:r w:rsidR="008948AC" w:rsidRPr="00985518">
              <w:rPr>
                <w:rFonts w:ascii="Times New Roman" w:eastAsia="Times New Roman" w:hAnsi="Times New Roman" w:cs="Times New Roman"/>
                <w:sz w:val="24"/>
                <w:szCs w:val="24"/>
                <w:lang w:eastAsia="lv-LV"/>
              </w:rPr>
              <w:t>jādi zaud</w:t>
            </w:r>
            <w:r w:rsidR="00985518">
              <w:rPr>
                <w:rFonts w:ascii="Times New Roman" w:eastAsia="Times New Roman" w:hAnsi="Times New Roman" w:cs="Times New Roman"/>
                <w:sz w:val="24"/>
                <w:szCs w:val="24"/>
                <w:lang w:eastAsia="lv-LV"/>
              </w:rPr>
              <w:t>ēj</w:t>
            </w:r>
            <w:r w:rsidR="00DD4259">
              <w:rPr>
                <w:rFonts w:ascii="Times New Roman" w:eastAsia="Times New Roman" w:hAnsi="Times New Roman" w:cs="Times New Roman"/>
                <w:sz w:val="24"/>
                <w:szCs w:val="24"/>
                <w:lang w:eastAsia="lv-LV"/>
              </w:rPr>
              <w:t>ot</w:t>
            </w:r>
            <w:r w:rsidR="00985518">
              <w:rPr>
                <w:rFonts w:ascii="Times New Roman" w:eastAsia="Times New Roman" w:hAnsi="Times New Roman" w:cs="Times New Roman"/>
                <w:sz w:val="24"/>
                <w:szCs w:val="24"/>
                <w:lang w:eastAsia="lv-LV"/>
              </w:rPr>
              <w:t xml:space="preserve"> B kategoriju;</w:t>
            </w:r>
          </w:p>
          <w:p w14:paraId="11977401" w14:textId="77777777" w:rsidR="005001EB" w:rsidRPr="00985518" w:rsidRDefault="00107D47" w:rsidP="008948AC">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personām, kuras vēlas apmainīt ārvalstīs izdotu transportlīdzekļu vadītāja apliecību.</w:t>
            </w:r>
          </w:p>
        </w:tc>
      </w:tr>
      <w:tr w:rsidR="00BC33BF" w:rsidRPr="00144ADA" w14:paraId="5FFAEDB6" w14:textId="77777777" w:rsidTr="002812B8">
        <w:tc>
          <w:tcPr>
            <w:tcW w:w="300" w:type="pct"/>
            <w:tcBorders>
              <w:top w:val="outset" w:sz="6" w:space="0" w:color="414142"/>
              <w:left w:val="outset" w:sz="6" w:space="0" w:color="414142"/>
              <w:bottom w:val="outset" w:sz="6" w:space="0" w:color="414142"/>
              <w:right w:val="outset" w:sz="6" w:space="0" w:color="414142"/>
            </w:tcBorders>
            <w:hideMark/>
          </w:tcPr>
          <w:p w14:paraId="040EED9C"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4BBE2175"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6FEC86C4" w14:textId="53B60B87" w:rsidR="005001EB" w:rsidRPr="00144ADA" w:rsidRDefault="002812B8" w:rsidP="002812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Personām nebūs jākārto </w:t>
            </w:r>
            <w:r w:rsidR="00295B06">
              <w:rPr>
                <w:rFonts w:ascii="Times New Roman" w:eastAsia="Times New Roman" w:hAnsi="Times New Roman" w:cs="Times New Roman"/>
                <w:sz w:val="24"/>
                <w:szCs w:val="24"/>
                <w:lang w:eastAsia="lv-LV"/>
              </w:rPr>
              <w:t xml:space="preserve">eksāmeni </w:t>
            </w:r>
            <w:r>
              <w:rPr>
                <w:rFonts w:ascii="Times New Roman" w:eastAsia="Times New Roman" w:hAnsi="Times New Roman" w:cs="Times New Roman"/>
                <w:sz w:val="24"/>
                <w:szCs w:val="24"/>
                <w:lang w:eastAsia="lv-LV"/>
              </w:rPr>
              <w:t xml:space="preserve">TR4 kategorijas </w:t>
            </w:r>
            <w:r w:rsidR="00C06B74">
              <w:rPr>
                <w:rFonts w:ascii="Times New Roman" w:eastAsia="Times New Roman" w:hAnsi="Times New Roman" w:cs="Times New Roman"/>
                <w:sz w:val="24"/>
                <w:szCs w:val="24"/>
                <w:lang w:eastAsia="lv-LV"/>
              </w:rPr>
              <w:t>vadītāja</w:t>
            </w:r>
            <w:r>
              <w:rPr>
                <w:rFonts w:ascii="Times New Roman" w:eastAsia="Times New Roman" w:hAnsi="Times New Roman" w:cs="Times New Roman"/>
                <w:sz w:val="24"/>
                <w:szCs w:val="24"/>
                <w:lang w:eastAsia="lv-LV"/>
              </w:rPr>
              <w:t xml:space="preserve"> apliecība</w:t>
            </w:r>
            <w:r w:rsidR="00295B06">
              <w:rPr>
                <w:rFonts w:ascii="Times New Roman" w:eastAsia="Times New Roman" w:hAnsi="Times New Roman" w:cs="Times New Roman"/>
                <w:sz w:val="24"/>
                <w:szCs w:val="24"/>
                <w:lang w:eastAsia="lv-LV"/>
              </w:rPr>
              <w:t>s saņemšanai</w:t>
            </w:r>
            <w:r w:rsidR="00C06B74">
              <w:rPr>
                <w:rFonts w:ascii="Times New Roman" w:eastAsia="Times New Roman" w:hAnsi="Times New Roman" w:cs="Times New Roman"/>
                <w:sz w:val="24"/>
                <w:szCs w:val="24"/>
                <w:lang w:eastAsia="lv-LV"/>
              </w:rPr>
              <w:t>, lai tā</w:t>
            </w:r>
            <w:r w:rsidR="008745A9">
              <w:rPr>
                <w:rFonts w:ascii="Times New Roman" w:eastAsia="Times New Roman" w:hAnsi="Times New Roman" w:cs="Times New Roman"/>
                <w:sz w:val="24"/>
                <w:szCs w:val="24"/>
                <w:lang w:eastAsia="lv-LV"/>
              </w:rPr>
              <w:t>s</w:t>
            </w:r>
            <w:r w:rsidR="00C06B74">
              <w:rPr>
                <w:rFonts w:ascii="Times New Roman" w:eastAsia="Times New Roman" w:hAnsi="Times New Roman" w:cs="Times New Roman"/>
                <w:sz w:val="24"/>
                <w:szCs w:val="24"/>
                <w:lang w:eastAsia="lv-LV"/>
              </w:rPr>
              <w:t xml:space="preserve"> pēc vadītāja</w:t>
            </w:r>
            <w:r>
              <w:rPr>
                <w:rFonts w:ascii="Times New Roman" w:eastAsia="Times New Roman" w:hAnsi="Times New Roman" w:cs="Times New Roman"/>
                <w:sz w:val="24"/>
                <w:szCs w:val="24"/>
                <w:lang w:eastAsia="lv-LV"/>
              </w:rPr>
              <w:t xml:space="preserve"> apliecības ma</w:t>
            </w:r>
            <w:r w:rsidR="008745A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ņas varētu turpināt vadīt pašizgāzēju (</w:t>
            </w:r>
            <w:proofErr w:type="spellStart"/>
            <w:r>
              <w:rPr>
                <w:rFonts w:ascii="Times New Roman" w:eastAsia="Times New Roman" w:hAnsi="Times New Roman" w:cs="Times New Roman"/>
                <w:sz w:val="24"/>
                <w:szCs w:val="24"/>
                <w:lang w:eastAsia="lv-LV"/>
              </w:rPr>
              <w:t>damper</w:t>
            </w:r>
            <w:r w:rsidR="001969A2">
              <w:rPr>
                <w:rFonts w:ascii="Times New Roman" w:eastAsia="Times New Roman" w:hAnsi="Times New Roman" w:cs="Times New Roman"/>
                <w:sz w:val="24"/>
                <w:szCs w:val="24"/>
                <w:lang w:eastAsia="lv-LV"/>
              </w:rPr>
              <w:t>u</w:t>
            </w:r>
            <w:proofErr w:type="spellEnd"/>
            <w:r>
              <w:rPr>
                <w:rFonts w:ascii="Times New Roman" w:eastAsia="Times New Roman" w:hAnsi="Times New Roman" w:cs="Times New Roman"/>
                <w:sz w:val="24"/>
                <w:szCs w:val="24"/>
                <w:lang w:eastAsia="lv-LV"/>
              </w:rPr>
              <w:t xml:space="preserve">). </w:t>
            </w:r>
          </w:p>
        </w:tc>
      </w:tr>
      <w:tr w:rsidR="00BC33BF" w:rsidRPr="00144ADA" w14:paraId="4216CAF1"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387E3729"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D16E3C7"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2D38DC" w14:textId="77777777" w:rsidR="00B74882" w:rsidRDefault="00B74882" w:rsidP="00B74882">
            <w:pPr>
              <w:spacing w:after="0" w:line="240" w:lineRule="auto"/>
              <w:jc w:val="both"/>
              <w:rPr>
                <w:rFonts w:ascii="Times New Roman" w:eastAsia="Times New Roman" w:hAnsi="Times New Roman" w:cs="Times New Roman"/>
                <w:sz w:val="24"/>
                <w:szCs w:val="24"/>
                <w:lang w:eastAsia="lv-LV"/>
              </w:rPr>
            </w:pPr>
            <w:r w:rsidRPr="00B74882">
              <w:rPr>
                <w:rFonts w:ascii="Times New Roman" w:eastAsia="Times New Roman" w:hAnsi="Times New Roman" w:cs="Times New Roman"/>
                <w:sz w:val="24"/>
                <w:szCs w:val="24"/>
                <w:lang w:eastAsia="lv-LV"/>
              </w:rPr>
              <w:t xml:space="preserve">Lauksaimniecībā strādājošo vidējā darba samaksa stundā saskaņā ar CSP datiem ir 7,75 </w:t>
            </w:r>
            <w:proofErr w:type="spellStart"/>
            <w:r w:rsidRPr="00B74882">
              <w:rPr>
                <w:rFonts w:ascii="Times New Roman" w:eastAsia="Times New Roman" w:hAnsi="Times New Roman" w:cs="Times New Roman"/>
                <w:i/>
                <w:sz w:val="24"/>
                <w:szCs w:val="24"/>
                <w:lang w:eastAsia="lv-LV"/>
              </w:rPr>
              <w:t>euro</w:t>
            </w:r>
            <w:proofErr w:type="spellEnd"/>
            <w:r w:rsidRPr="00B74882">
              <w:rPr>
                <w:rFonts w:ascii="Times New Roman" w:eastAsia="Times New Roman" w:hAnsi="Times New Roman" w:cs="Times New Roman"/>
                <w:sz w:val="24"/>
                <w:szCs w:val="24"/>
                <w:lang w:eastAsia="lv-LV"/>
              </w:rPr>
              <w:t>.</w:t>
            </w:r>
          </w:p>
          <w:p w14:paraId="2BEB3B85" w14:textId="77777777" w:rsidR="004D08F9" w:rsidRPr="004D08F9" w:rsidRDefault="004D08F9" w:rsidP="004D08F9">
            <w:pPr>
              <w:spacing w:after="0" w:line="240" w:lineRule="auto"/>
              <w:jc w:val="both"/>
              <w:rPr>
                <w:rFonts w:ascii="Times New Roman" w:eastAsia="Times New Roman" w:hAnsi="Times New Roman" w:cs="Times New Roman"/>
                <w:sz w:val="24"/>
                <w:szCs w:val="24"/>
                <w:lang w:eastAsia="lv-LV"/>
              </w:rPr>
            </w:pPr>
            <w:r w:rsidRPr="004D08F9">
              <w:rPr>
                <w:rFonts w:ascii="Times New Roman" w:eastAsia="Times New Roman" w:hAnsi="Times New Roman" w:cs="Times New Roman"/>
                <w:sz w:val="24"/>
                <w:szCs w:val="24"/>
                <w:lang w:eastAsia="lv-LV"/>
              </w:rPr>
              <w:t xml:space="preserve">Valsts tehniskās uzraudzības aģentūrā strādājošo vidējā darba samaksa stundā ir 5,37 </w:t>
            </w:r>
            <w:proofErr w:type="spellStart"/>
            <w:r w:rsidRPr="004D08F9">
              <w:rPr>
                <w:rFonts w:ascii="Times New Roman" w:eastAsia="Times New Roman" w:hAnsi="Times New Roman" w:cs="Times New Roman"/>
                <w:i/>
                <w:sz w:val="24"/>
                <w:szCs w:val="24"/>
                <w:lang w:eastAsia="lv-LV"/>
              </w:rPr>
              <w:t>euro</w:t>
            </w:r>
            <w:proofErr w:type="spellEnd"/>
            <w:r w:rsidRPr="004D08F9">
              <w:rPr>
                <w:rFonts w:ascii="Times New Roman" w:eastAsia="Times New Roman" w:hAnsi="Times New Roman" w:cs="Times New Roman"/>
                <w:sz w:val="24"/>
                <w:szCs w:val="24"/>
                <w:lang w:eastAsia="lv-LV"/>
              </w:rPr>
              <w:t>.</w:t>
            </w:r>
          </w:p>
          <w:p w14:paraId="7A5730DC" w14:textId="77777777" w:rsidR="004D08F9" w:rsidRPr="00B74882" w:rsidRDefault="004D08F9" w:rsidP="00B74882">
            <w:pPr>
              <w:spacing w:after="0" w:line="240" w:lineRule="auto"/>
              <w:jc w:val="both"/>
              <w:rPr>
                <w:rFonts w:ascii="Times New Roman" w:eastAsia="Times New Roman" w:hAnsi="Times New Roman" w:cs="Times New Roman"/>
                <w:sz w:val="24"/>
                <w:szCs w:val="24"/>
                <w:lang w:eastAsia="lv-LV"/>
              </w:rPr>
            </w:pPr>
          </w:p>
          <w:p w14:paraId="7DFA5610" w14:textId="77777777" w:rsidR="001A6C6F" w:rsidRPr="008551AF" w:rsidRDefault="00B74882" w:rsidP="008551A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6. punkts </w:t>
            </w:r>
            <w:r w:rsidR="00B870D3">
              <w:rPr>
                <w:rFonts w:ascii="Times New Roman" w:eastAsia="Times New Roman" w:hAnsi="Times New Roman" w:cs="Times New Roman"/>
                <w:sz w:val="24"/>
                <w:szCs w:val="24"/>
                <w:lang w:eastAsia="lv-LV"/>
              </w:rPr>
              <w:t xml:space="preserve">– </w:t>
            </w:r>
            <w:r w:rsidRPr="00B74882">
              <w:rPr>
                <w:rFonts w:ascii="Times New Roman" w:eastAsia="Times New Roman" w:hAnsi="Times New Roman" w:cs="Times New Roman"/>
                <w:sz w:val="24"/>
                <w:szCs w:val="24"/>
                <w:lang w:eastAsia="lv-LV"/>
              </w:rPr>
              <w:t>ārvalstīs izdotu transportlīdzekļu vadītāja apliecību</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apmai</w:t>
            </w:r>
            <w:r w:rsidR="00857ECE">
              <w:rPr>
                <w:rFonts w:ascii="Times New Roman" w:eastAsia="Times New Roman" w:hAnsi="Times New Roman" w:cs="Times New Roman"/>
                <w:sz w:val="24"/>
                <w:szCs w:val="24"/>
                <w:lang w:eastAsia="lv-LV"/>
              </w:rPr>
              <w:t>ņa:</w:t>
            </w:r>
            <w:r w:rsidR="001A6C6F">
              <w:rPr>
                <w:rFonts w:ascii="Times New Roman" w:eastAsia="Times New Roman" w:hAnsi="Times New Roman" w:cs="Times New Roman"/>
                <w:sz w:val="24"/>
                <w:szCs w:val="24"/>
                <w:lang w:eastAsia="lv-LV"/>
              </w:rPr>
              <w:t>Iesnieguma</w:t>
            </w:r>
            <w:proofErr w:type="spellEnd"/>
            <w:r w:rsidR="001A6C6F">
              <w:rPr>
                <w:rFonts w:ascii="Times New Roman" w:eastAsia="Times New Roman" w:hAnsi="Times New Roman" w:cs="Times New Roman"/>
                <w:sz w:val="24"/>
                <w:szCs w:val="24"/>
                <w:lang w:eastAsia="lv-LV"/>
              </w:rPr>
              <w:t xml:space="preserve"> iesniegšana</w:t>
            </w:r>
          </w:p>
          <w:p w14:paraId="07C4A49E" w14:textId="77777777" w:rsidR="001A6C6F" w:rsidRPr="001A6C6F" w:rsidRDefault="001A6C6F" w:rsidP="001A6C6F">
            <w:pPr>
              <w:spacing w:after="0" w:line="240" w:lineRule="auto"/>
              <w:jc w:val="both"/>
              <w:rPr>
                <w:rFonts w:ascii="Times New Roman" w:eastAsia="Times New Roman" w:hAnsi="Times New Roman" w:cs="Times New Roman"/>
                <w:sz w:val="24"/>
                <w:szCs w:val="24"/>
                <w:lang w:eastAsia="lv-LV"/>
              </w:rPr>
            </w:pPr>
            <w:r w:rsidRPr="001A6C6F">
              <w:rPr>
                <w:rFonts w:ascii="Times New Roman" w:eastAsia="Times New Roman" w:hAnsi="Times New Roman" w:cs="Times New Roman"/>
                <w:sz w:val="24"/>
                <w:szCs w:val="24"/>
                <w:lang w:eastAsia="lv-LV"/>
              </w:rPr>
              <w:t xml:space="preserve">C = (7,75 x </w:t>
            </w:r>
            <w:r w:rsidR="009F206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 (</w:t>
            </w:r>
            <w:r w:rsidR="009F206E">
              <w:rPr>
                <w:rFonts w:ascii="Times New Roman" w:eastAsia="Times New Roman" w:hAnsi="Times New Roman" w:cs="Times New Roman"/>
                <w:sz w:val="24"/>
                <w:szCs w:val="24"/>
                <w:lang w:eastAsia="lv-LV"/>
              </w:rPr>
              <w:t>15</w:t>
            </w:r>
            <w:r w:rsidRPr="001A6C6F">
              <w:rPr>
                <w:rFonts w:ascii="Times New Roman" w:eastAsia="Times New Roman" w:hAnsi="Times New Roman" w:cs="Times New Roman"/>
                <w:sz w:val="24"/>
                <w:szCs w:val="24"/>
                <w:lang w:eastAsia="lv-LV"/>
              </w:rPr>
              <w:t xml:space="preserve"> x 1) = </w:t>
            </w:r>
            <w:r w:rsidR="00CA2B81">
              <w:rPr>
                <w:rFonts w:ascii="Times New Roman" w:eastAsia="Times New Roman" w:hAnsi="Times New Roman" w:cs="Times New Roman"/>
                <w:sz w:val="24"/>
                <w:szCs w:val="24"/>
                <w:lang w:eastAsia="lv-LV"/>
              </w:rPr>
              <w:t>232,5</w:t>
            </w:r>
            <w:r w:rsidRPr="001A6C6F">
              <w:rPr>
                <w:rFonts w:ascii="Times New Roman" w:eastAsia="Times New Roman" w:hAnsi="Times New Roman" w:cs="Times New Roman"/>
                <w:sz w:val="24"/>
                <w:szCs w:val="24"/>
                <w:lang w:eastAsia="lv-LV"/>
              </w:rPr>
              <w:t xml:space="preserve"> </w:t>
            </w:r>
            <w:proofErr w:type="spellStart"/>
            <w:r w:rsidRPr="001A6C6F">
              <w:rPr>
                <w:rFonts w:ascii="Times New Roman" w:eastAsia="Times New Roman" w:hAnsi="Times New Roman" w:cs="Times New Roman"/>
                <w:i/>
                <w:sz w:val="24"/>
                <w:szCs w:val="24"/>
                <w:lang w:eastAsia="lv-LV"/>
              </w:rPr>
              <w:t>euro</w:t>
            </w:r>
            <w:proofErr w:type="spellEnd"/>
          </w:p>
          <w:p w14:paraId="1DEBFE2B" w14:textId="77777777" w:rsidR="001A6C6F" w:rsidRPr="008551AF" w:rsidRDefault="001A6C6F" w:rsidP="008551A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sidRPr="001A6C6F">
              <w:rPr>
                <w:rFonts w:ascii="Times New Roman" w:eastAsia="Times New Roman" w:hAnsi="Times New Roman" w:cs="Times New Roman"/>
                <w:sz w:val="24"/>
                <w:szCs w:val="24"/>
                <w:lang w:eastAsia="lv-LV"/>
              </w:rPr>
              <w:t>personu apliecinošu dokumentu</w:t>
            </w:r>
            <w:r>
              <w:rPr>
                <w:rFonts w:ascii="Times New Roman" w:eastAsia="Times New Roman" w:hAnsi="Times New Roman" w:cs="Times New Roman"/>
                <w:sz w:val="24"/>
                <w:szCs w:val="24"/>
                <w:lang w:eastAsia="lv-LV"/>
              </w:rPr>
              <w:t xml:space="preserve"> iesniegšana </w:t>
            </w:r>
            <w:r w:rsidRPr="001A6C6F">
              <w:rPr>
                <w:rFonts w:ascii="Times New Roman" w:eastAsia="Times New Roman" w:hAnsi="Times New Roman" w:cs="Times New Roman"/>
                <w:sz w:val="24"/>
                <w:szCs w:val="24"/>
                <w:lang w:eastAsia="lv-LV"/>
              </w:rPr>
              <w:t>kopijas izgatavošana</w:t>
            </w:r>
          </w:p>
          <w:p w14:paraId="01827704" w14:textId="77777777" w:rsidR="001A6C6F" w:rsidRPr="008551AF" w:rsidRDefault="001A6C6F" w:rsidP="008551A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sidRPr="001A6C6F">
              <w:rPr>
                <w:rFonts w:ascii="Times New Roman" w:eastAsia="Times New Roman" w:hAnsi="Times New Roman" w:cs="Times New Roman"/>
                <w:sz w:val="24"/>
                <w:szCs w:val="24"/>
                <w:lang w:eastAsia="lv-LV"/>
              </w:rPr>
              <w:t xml:space="preserve">vadītāja apliecību </w:t>
            </w:r>
            <w:r>
              <w:rPr>
                <w:rFonts w:ascii="Times New Roman" w:eastAsia="Times New Roman" w:hAnsi="Times New Roman" w:cs="Times New Roman"/>
                <w:sz w:val="24"/>
                <w:szCs w:val="24"/>
                <w:lang w:eastAsia="lv-LV"/>
              </w:rPr>
              <w:t xml:space="preserve">iesniegšana </w:t>
            </w:r>
            <w:r w:rsidRPr="001A6C6F">
              <w:rPr>
                <w:rFonts w:ascii="Times New Roman" w:eastAsia="Times New Roman" w:hAnsi="Times New Roman" w:cs="Times New Roman"/>
                <w:sz w:val="24"/>
                <w:szCs w:val="24"/>
                <w:lang w:eastAsia="lv-LV"/>
              </w:rPr>
              <w:t>kopijas izgatavošana</w:t>
            </w:r>
          </w:p>
          <w:p w14:paraId="051C7B32" w14:textId="77777777" w:rsidR="00B870D3" w:rsidRPr="008551AF" w:rsidRDefault="001A6C6F" w:rsidP="008551A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sidRPr="001A6C6F">
              <w:rPr>
                <w:rFonts w:ascii="Times New Roman" w:eastAsia="Times New Roman" w:hAnsi="Times New Roman" w:cs="Times New Roman"/>
                <w:sz w:val="24"/>
                <w:szCs w:val="24"/>
                <w:lang w:eastAsia="lv-LV"/>
              </w:rPr>
              <w:t>vadītāja apliecības</w:t>
            </w:r>
            <w:r w:rsidR="00857ECE">
              <w:rPr>
                <w:rFonts w:ascii="Times New Roman" w:eastAsia="Times New Roman" w:hAnsi="Times New Roman" w:cs="Times New Roman"/>
                <w:sz w:val="24"/>
                <w:szCs w:val="24"/>
                <w:lang w:eastAsia="lv-LV"/>
              </w:rPr>
              <w:t xml:space="preserve"> apliecinātu tulkojumu</w:t>
            </w:r>
            <w:r w:rsidRPr="001A6C6F">
              <w:rPr>
                <w:rFonts w:ascii="Times New Roman" w:eastAsia="Times New Roman" w:hAnsi="Times New Roman" w:cs="Times New Roman"/>
                <w:sz w:val="24"/>
                <w:szCs w:val="24"/>
                <w:lang w:eastAsia="lv-LV"/>
              </w:rPr>
              <w:t xml:space="preserve"> valsts valodā</w:t>
            </w:r>
            <w:r w:rsidR="00857ECE">
              <w:rPr>
                <w:rFonts w:ascii="Times New Roman" w:eastAsia="Times New Roman" w:hAnsi="Times New Roman" w:cs="Times New Roman"/>
                <w:sz w:val="24"/>
                <w:szCs w:val="24"/>
                <w:lang w:eastAsia="lv-LV"/>
              </w:rPr>
              <w:t xml:space="preserve"> iesniegšana</w:t>
            </w:r>
          </w:p>
          <w:p w14:paraId="30AEDD1F" w14:textId="77777777" w:rsidR="00857ECE" w:rsidRDefault="00857ECE" w:rsidP="00857ECE">
            <w:pPr>
              <w:spacing w:after="0" w:line="240" w:lineRule="auto"/>
              <w:jc w:val="both"/>
              <w:rPr>
                <w:rFonts w:ascii="Times New Roman" w:eastAsia="Times New Roman" w:hAnsi="Times New Roman" w:cs="Times New Roman"/>
                <w:sz w:val="24"/>
                <w:szCs w:val="24"/>
                <w:lang w:eastAsia="lv-LV"/>
              </w:rPr>
            </w:pPr>
            <w:r w:rsidRPr="00857ECE">
              <w:rPr>
                <w:rFonts w:ascii="Times New Roman" w:eastAsia="Times New Roman" w:hAnsi="Times New Roman" w:cs="Times New Roman"/>
                <w:sz w:val="24"/>
                <w:szCs w:val="24"/>
                <w:lang w:eastAsia="lv-LV"/>
              </w:rPr>
              <w:t>C = (7,75 x 0,01) x (</w:t>
            </w:r>
            <w:r w:rsidR="009F206E">
              <w:rPr>
                <w:rFonts w:ascii="Times New Roman" w:eastAsia="Times New Roman" w:hAnsi="Times New Roman" w:cs="Times New Roman"/>
                <w:sz w:val="24"/>
                <w:szCs w:val="24"/>
                <w:lang w:eastAsia="lv-LV"/>
              </w:rPr>
              <w:t>15</w:t>
            </w:r>
            <w:r w:rsidRPr="00857ECE">
              <w:rPr>
                <w:rFonts w:ascii="Times New Roman" w:eastAsia="Times New Roman" w:hAnsi="Times New Roman" w:cs="Times New Roman"/>
                <w:sz w:val="24"/>
                <w:szCs w:val="24"/>
                <w:lang w:eastAsia="lv-LV"/>
              </w:rPr>
              <w:t xml:space="preserve"> x 1</w:t>
            </w:r>
            <w:r>
              <w:rPr>
                <w:rFonts w:ascii="Times New Roman" w:eastAsia="Times New Roman" w:hAnsi="Times New Roman" w:cs="Times New Roman"/>
                <w:sz w:val="24"/>
                <w:szCs w:val="24"/>
                <w:lang w:eastAsia="lv-LV"/>
              </w:rPr>
              <w:t xml:space="preserve"> x 3</w:t>
            </w:r>
            <w:r w:rsidRPr="00857ECE">
              <w:rPr>
                <w:rFonts w:ascii="Times New Roman" w:eastAsia="Times New Roman" w:hAnsi="Times New Roman" w:cs="Times New Roman"/>
                <w:sz w:val="24"/>
                <w:szCs w:val="24"/>
                <w:lang w:eastAsia="lv-LV"/>
              </w:rPr>
              <w:t xml:space="preserve">) = </w:t>
            </w:r>
            <w:r w:rsidR="009F206E">
              <w:rPr>
                <w:rFonts w:ascii="Times New Roman" w:eastAsia="Times New Roman" w:hAnsi="Times New Roman" w:cs="Times New Roman"/>
                <w:sz w:val="24"/>
                <w:szCs w:val="24"/>
                <w:lang w:eastAsia="lv-LV"/>
              </w:rPr>
              <w:t>3,48</w:t>
            </w:r>
            <w:r w:rsidRPr="00857ECE">
              <w:rPr>
                <w:rFonts w:ascii="Times New Roman" w:eastAsia="Times New Roman" w:hAnsi="Times New Roman" w:cs="Times New Roman"/>
                <w:sz w:val="24"/>
                <w:szCs w:val="24"/>
                <w:lang w:eastAsia="lv-LV"/>
              </w:rPr>
              <w:t xml:space="preserve"> </w:t>
            </w:r>
            <w:proofErr w:type="spellStart"/>
            <w:r w:rsidRPr="008551AF">
              <w:rPr>
                <w:rFonts w:ascii="Times New Roman" w:eastAsia="Times New Roman" w:hAnsi="Times New Roman" w:cs="Times New Roman"/>
                <w:i/>
                <w:sz w:val="24"/>
                <w:szCs w:val="24"/>
                <w:lang w:eastAsia="lv-LV"/>
              </w:rPr>
              <w:t>euro</w:t>
            </w:r>
            <w:proofErr w:type="spellEnd"/>
          </w:p>
          <w:p w14:paraId="3F65B6D3" w14:textId="77777777" w:rsidR="004D08F9" w:rsidRDefault="004D08F9" w:rsidP="008551A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pieņemšana un reģistrēšana</w:t>
            </w:r>
          </w:p>
          <w:p w14:paraId="3C239EEC" w14:textId="77777777" w:rsidR="004D08F9" w:rsidRPr="001A6C6F" w:rsidRDefault="004D08F9" w:rsidP="004D08F9">
            <w:pPr>
              <w:spacing w:after="0" w:line="240" w:lineRule="auto"/>
              <w:jc w:val="both"/>
              <w:rPr>
                <w:rFonts w:ascii="Times New Roman" w:eastAsia="Times New Roman" w:hAnsi="Times New Roman" w:cs="Times New Roman"/>
                <w:sz w:val="24"/>
                <w:szCs w:val="24"/>
                <w:lang w:eastAsia="lv-LV"/>
              </w:rPr>
            </w:pPr>
            <w:r w:rsidRPr="001A6C6F">
              <w:rPr>
                <w:rFonts w:ascii="Times New Roman" w:eastAsia="Times New Roman" w:hAnsi="Times New Roman" w:cs="Times New Roman"/>
                <w:sz w:val="24"/>
                <w:szCs w:val="24"/>
                <w:lang w:eastAsia="lv-LV"/>
              </w:rPr>
              <w:t>C = (</w:t>
            </w:r>
            <w:r>
              <w:rPr>
                <w:rFonts w:ascii="Times New Roman" w:eastAsia="Times New Roman" w:hAnsi="Times New Roman" w:cs="Times New Roman"/>
                <w:sz w:val="24"/>
                <w:szCs w:val="24"/>
                <w:lang w:eastAsia="lv-LV"/>
              </w:rPr>
              <w:t>5</w:t>
            </w:r>
            <w:r w:rsidRPr="001A6C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37</w:t>
            </w:r>
            <w:r w:rsidRPr="001A6C6F">
              <w:rPr>
                <w:rFonts w:ascii="Times New Roman" w:eastAsia="Times New Roman" w:hAnsi="Times New Roman" w:cs="Times New Roman"/>
                <w:sz w:val="24"/>
                <w:szCs w:val="24"/>
                <w:lang w:eastAsia="lv-LV"/>
              </w:rPr>
              <w:t xml:space="preserve"> x 0,</w:t>
            </w:r>
            <w:r>
              <w:rPr>
                <w:rFonts w:ascii="Times New Roman" w:eastAsia="Times New Roman" w:hAnsi="Times New Roman" w:cs="Times New Roman"/>
                <w:sz w:val="24"/>
                <w:szCs w:val="24"/>
                <w:lang w:eastAsia="lv-LV"/>
              </w:rPr>
              <w:t>25) x (</w:t>
            </w:r>
            <w:r w:rsidR="009F206E">
              <w:rPr>
                <w:rFonts w:ascii="Times New Roman" w:eastAsia="Times New Roman" w:hAnsi="Times New Roman" w:cs="Times New Roman"/>
                <w:sz w:val="24"/>
                <w:szCs w:val="24"/>
                <w:lang w:eastAsia="lv-LV"/>
              </w:rPr>
              <w:t>15</w:t>
            </w:r>
            <w:r w:rsidRPr="001A6C6F">
              <w:rPr>
                <w:rFonts w:ascii="Times New Roman" w:eastAsia="Times New Roman" w:hAnsi="Times New Roman" w:cs="Times New Roman"/>
                <w:sz w:val="24"/>
                <w:szCs w:val="24"/>
                <w:lang w:eastAsia="lv-LV"/>
              </w:rPr>
              <w:t xml:space="preserve"> x 1) = </w:t>
            </w:r>
            <w:r w:rsidR="00CA2B81">
              <w:rPr>
                <w:rFonts w:ascii="Times New Roman" w:eastAsia="Times New Roman" w:hAnsi="Times New Roman" w:cs="Times New Roman"/>
                <w:sz w:val="24"/>
                <w:szCs w:val="24"/>
                <w:lang w:eastAsia="lv-LV"/>
              </w:rPr>
              <w:t>20,13</w:t>
            </w:r>
            <w:r w:rsidRPr="001A6C6F">
              <w:rPr>
                <w:rFonts w:ascii="Times New Roman" w:eastAsia="Times New Roman" w:hAnsi="Times New Roman" w:cs="Times New Roman"/>
                <w:sz w:val="24"/>
                <w:szCs w:val="24"/>
                <w:lang w:eastAsia="lv-LV"/>
              </w:rPr>
              <w:t xml:space="preserve"> </w:t>
            </w:r>
            <w:proofErr w:type="spellStart"/>
            <w:r w:rsidRPr="001A6C6F">
              <w:rPr>
                <w:rFonts w:ascii="Times New Roman" w:eastAsia="Times New Roman" w:hAnsi="Times New Roman" w:cs="Times New Roman"/>
                <w:i/>
                <w:sz w:val="24"/>
                <w:szCs w:val="24"/>
                <w:lang w:eastAsia="lv-LV"/>
              </w:rPr>
              <w:t>euro</w:t>
            </w:r>
            <w:proofErr w:type="spellEnd"/>
          </w:p>
          <w:p w14:paraId="3D9492DC" w14:textId="77777777" w:rsidR="004D08F9" w:rsidRDefault="004D08F9" w:rsidP="008551A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kopiju sagatavošana</w:t>
            </w:r>
          </w:p>
          <w:p w14:paraId="07D2D492" w14:textId="77777777" w:rsidR="004D08F9" w:rsidRDefault="004D08F9" w:rsidP="00B870D3">
            <w:pPr>
              <w:spacing w:after="0" w:line="240" w:lineRule="auto"/>
              <w:jc w:val="both"/>
              <w:rPr>
                <w:rFonts w:ascii="Times New Roman" w:eastAsia="Times New Roman" w:hAnsi="Times New Roman" w:cs="Times New Roman"/>
                <w:i/>
                <w:sz w:val="24"/>
                <w:szCs w:val="24"/>
                <w:lang w:eastAsia="lv-LV"/>
              </w:rPr>
            </w:pPr>
            <w:r w:rsidRPr="001A6C6F">
              <w:rPr>
                <w:rFonts w:ascii="Times New Roman" w:eastAsia="Times New Roman" w:hAnsi="Times New Roman" w:cs="Times New Roman"/>
                <w:sz w:val="24"/>
                <w:szCs w:val="24"/>
                <w:lang w:eastAsia="lv-LV"/>
              </w:rPr>
              <w:t>C = (</w:t>
            </w:r>
            <w:r>
              <w:rPr>
                <w:rFonts w:ascii="Times New Roman" w:eastAsia="Times New Roman" w:hAnsi="Times New Roman" w:cs="Times New Roman"/>
                <w:sz w:val="24"/>
                <w:szCs w:val="24"/>
                <w:lang w:eastAsia="lv-LV"/>
              </w:rPr>
              <w:t>5</w:t>
            </w:r>
            <w:r w:rsidRPr="001A6C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37</w:t>
            </w:r>
            <w:r w:rsidRPr="001A6C6F">
              <w:rPr>
                <w:rFonts w:ascii="Times New Roman" w:eastAsia="Times New Roman" w:hAnsi="Times New Roman" w:cs="Times New Roman"/>
                <w:sz w:val="24"/>
                <w:szCs w:val="24"/>
                <w:lang w:eastAsia="lv-LV"/>
              </w:rPr>
              <w:t xml:space="preserve"> x 0,</w:t>
            </w:r>
            <w:r>
              <w:rPr>
                <w:rFonts w:ascii="Times New Roman" w:eastAsia="Times New Roman" w:hAnsi="Times New Roman" w:cs="Times New Roman"/>
                <w:sz w:val="24"/>
                <w:szCs w:val="24"/>
                <w:lang w:eastAsia="lv-LV"/>
              </w:rPr>
              <w:t>03) x (</w:t>
            </w:r>
            <w:r w:rsidR="009F206E">
              <w:rPr>
                <w:rFonts w:ascii="Times New Roman" w:eastAsia="Times New Roman" w:hAnsi="Times New Roman" w:cs="Times New Roman"/>
                <w:sz w:val="24"/>
                <w:szCs w:val="24"/>
                <w:lang w:eastAsia="lv-LV"/>
              </w:rPr>
              <w:t>15</w:t>
            </w:r>
            <w:r w:rsidRPr="001A6C6F">
              <w:rPr>
                <w:rFonts w:ascii="Times New Roman" w:eastAsia="Times New Roman" w:hAnsi="Times New Roman" w:cs="Times New Roman"/>
                <w:sz w:val="24"/>
                <w:szCs w:val="24"/>
                <w:lang w:eastAsia="lv-LV"/>
              </w:rPr>
              <w:t xml:space="preserve"> x 1</w:t>
            </w:r>
            <w:r>
              <w:rPr>
                <w:rFonts w:ascii="Times New Roman" w:eastAsia="Times New Roman" w:hAnsi="Times New Roman" w:cs="Times New Roman"/>
                <w:sz w:val="24"/>
                <w:szCs w:val="24"/>
                <w:lang w:eastAsia="lv-LV"/>
              </w:rPr>
              <w:t xml:space="preserve"> x 2</w:t>
            </w:r>
            <w:r w:rsidR="009F206E">
              <w:rPr>
                <w:rFonts w:ascii="Times New Roman" w:eastAsia="Times New Roman" w:hAnsi="Times New Roman" w:cs="Times New Roman"/>
                <w:sz w:val="24"/>
                <w:szCs w:val="24"/>
                <w:lang w:eastAsia="lv-LV"/>
              </w:rPr>
              <w:t>) = 4,83</w:t>
            </w:r>
            <w:r w:rsidRPr="001A6C6F">
              <w:rPr>
                <w:rFonts w:ascii="Times New Roman" w:eastAsia="Times New Roman" w:hAnsi="Times New Roman" w:cs="Times New Roman"/>
                <w:sz w:val="24"/>
                <w:szCs w:val="24"/>
                <w:lang w:eastAsia="lv-LV"/>
              </w:rPr>
              <w:t xml:space="preserve"> </w:t>
            </w:r>
            <w:proofErr w:type="spellStart"/>
            <w:r w:rsidRPr="001A6C6F">
              <w:rPr>
                <w:rFonts w:ascii="Times New Roman" w:eastAsia="Times New Roman" w:hAnsi="Times New Roman" w:cs="Times New Roman"/>
                <w:i/>
                <w:sz w:val="24"/>
                <w:szCs w:val="24"/>
                <w:lang w:eastAsia="lv-LV"/>
              </w:rPr>
              <w:t>euro</w:t>
            </w:r>
            <w:proofErr w:type="spellEnd"/>
          </w:p>
          <w:p w14:paraId="3E31A5ED" w14:textId="77777777" w:rsidR="00CB37AB" w:rsidRDefault="00CB37AB" w:rsidP="00B870D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Administratīvās izmaksas personām, apmainot </w:t>
            </w:r>
            <w:r w:rsidRPr="00CB37AB">
              <w:rPr>
                <w:rFonts w:ascii="Times New Roman" w:eastAsia="Times New Roman" w:hAnsi="Times New Roman" w:cs="Times New Roman"/>
                <w:sz w:val="24"/>
                <w:szCs w:val="24"/>
                <w:lang w:eastAsia="lv-LV"/>
              </w:rPr>
              <w:t>ārvalstīs izdotu transportlīdzekļu vadītāja apliecību</w:t>
            </w:r>
            <w:r>
              <w:rPr>
                <w:rFonts w:ascii="Times New Roman" w:eastAsia="Times New Roman" w:hAnsi="Times New Roman" w:cs="Times New Roman"/>
                <w:sz w:val="24"/>
                <w:szCs w:val="24"/>
                <w:lang w:eastAsia="lv-LV"/>
              </w:rPr>
              <w:t xml:space="preserve"> – </w:t>
            </w:r>
            <w:r w:rsidR="00CA2B81">
              <w:rPr>
                <w:rFonts w:ascii="Times New Roman" w:eastAsia="Times New Roman" w:hAnsi="Times New Roman" w:cs="Times New Roman"/>
                <w:sz w:val="24"/>
                <w:szCs w:val="24"/>
                <w:lang w:eastAsia="lv-LV"/>
              </w:rPr>
              <w:t>235,98</w:t>
            </w:r>
            <w:r>
              <w:rPr>
                <w:rFonts w:ascii="Times New Roman" w:eastAsia="Times New Roman" w:hAnsi="Times New Roman" w:cs="Times New Roman"/>
                <w:sz w:val="24"/>
                <w:szCs w:val="24"/>
                <w:lang w:eastAsia="lv-LV"/>
              </w:rPr>
              <w:t xml:space="preserve"> </w:t>
            </w:r>
            <w:proofErr w:type="spellStart"/>
            <w:r w:rsidRPr="008551AF">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11B75A7B" w14:textId="77777777" w:rsidR="006725BC" w:rsidRPr="008551AF" w:rsidRDefault="006725BC" w:rsidP="00CA2B81">
            <w:pPr>
              <w:spacing w:after="0" w:line="240" w:lineRule="auto"/>
              <w:jc w:val="both"/>
              <w:rPr>
                <w:rFonts w:ascii="Times New Roman" w:eastAsia="Times New Roman" w:hAnsi="Times New Roman" w:cs="Times New Roman"/>
                <w:sz w:val="24"/>
                <w:szCs w:val="24"/>
                <w:lang w:eastAsia="lv-LV"/>
              </w:rPr>
            </w:pPr>
            <w:r w:rsidRPr="006725BC">
              <w:rPr>
                <w:rFonts w:ascii="Times New Roman" w:eastAsia="Times New Roman" w:hAnsi="Times New Roman" w:cs="Times New Roman"/>
                <w:sz w:val="24"/>
                <w:szCs w:val="24"/>
                <w:lang w:eastAsia="lv-LV"/>
              </w:rPr>
              <w:t xml:space="preserve">Administratīvās izmaksas </w:t>
            </w:r>
            <w:r>
              <w:rPr>
                <w:rFonts w:ascii="Times New Roman" w:eastAsia="Times New Roman" w:hAnsi="Times New Roman" w:cs="Times New Roman"/>
                <w:sz w:val="24"/>
                <w:szCs w:val="24"/>
                <w:lang w:eastAsia="lv-LV"/>
              </w:rPr>
              <w:t>aģentūrai</w:t>
            </w:r>
            <w:r w:rsidRPr="006725BC">
              <w:rPr>
                <w:rFonts w:ascii="Times New Roman" w:eastAsia="Times New Roman" w:hAnsi="Times New Roman" w:cs="Times New Roman"/>
                <w:sz w:val="24"/>
                <w:szCs w:val="24"/>
                <w:lang w:eastAsia="lv-LV"/>
              </w:rPr>
              <w:t xml:space="preserve">, apmainot ārvalstīs izdotu transportlīdzekļu vadītāja apliecību – </w:t>
            </w:r>
            <w:r w:rsidR="00CA2B81">
              <w:rPr>
                <w:rFonts w:ascii="Times New Roman" w:eastAsia="Times New Roman" w:hAnsi="Times New Roman" w:cs="Times New Roman"/>
                <w:sz w:val="24"/>
                <w:szCs w:val="24"/>
                <w:lang w:eastAsia="lv-LV"/>
              </w:rPr>
              <w:t>24,96</w:t>
            </w:r>
            <w:r w:rsidRPr="006725BC">
              <w:rPr>
                <w:rFonts w:ascii="Times New Roman" w:eastAsia="Times New Roman" w:hAnsi="Times New Roman" w:cs="Times New Roman"/>
                <w:sz w:val="24"/>
                <w:szCs w:val="24"/>
                <w:lang w:eastAsia="lv-LV"/>
              </w:rPr>
              <w:t xml:space="preserve"> </w:t>
            </w:r>
            <w:proofErr w:type="spellStart"/>
            <w:r w:rsidRPr="006725BC">
              <w:rPr>
                <w:rFonts w:ascii="Times New Roman" w:eastAsia="Times New Roman" w:hAnsi="Times New Roman" w:cs="Times New Roman"/>
                <w:i/>
                <w:sz w:val="24"/>
                <w:szCs w:val="24"/>
                <w:lang w:eastAsia="lv-LV"/>
              </w:rPr>
              <w:t>euro</w:t>
            </w:r>
            <w:proofErr w:type="spellEnd"/>
          </w:p>
        </w:tc>
      </w:tr>
      <w:tr w:rsidR="00BC33BF" w:rsidRPr="00144ADA" w14:paraId="00952941"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7F746A78"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0258584"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A7FDF9D" w14:textId="77777777" w:rsidR="00CB37AB" w:rsidRDefault="00B870D3" w:rsidP="00CB37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870D3">
              <w:rPr>
                <w:rFonts w:ascii="Times New Roman" w:eastAsia="Times New Roman" w:hAnsi="Times New Roman" w:cs="Times New Roman"/>
                <w:sz w:val="24"/>
                <w:szCs w:val="24"/>
                <w:lang w:eastAsia="lv-LV"/>
              </w:rPr>
              <w:t xml:space="preserve">Noteikumu projekta 6. punkts </w:t>
            </w:r>
            <w:r>
              <w:rPr>
                <w:rFonts w:ascii="Times New Roman" w:eastAsia="Times New Roman" w:hAnsi="Times New Roman" w:cs="Times New Roman"/>
                <w:sz w:val="24"/>
                <w:szCs w:val="24"/>
                <w:lang w:eastAsia="lv-LV"/>
              </w:rPr>
              <w:t xml:space="preserve">– </w:t>
            </w:r>
            <w:r w:rsidRPr="00B870D3">
              <w:rPr>
                <w:rFonts w:ascii="Times New Roman" w:eastAsia="Times New Roman" w:hAnsi="Times New Roman" w:cs="Times New Roman"/>
                <w:sz w:val="24"/>
                <w:szCs w:val="24"/>
                <w:lang w:eastAsia="lv-LV"/>
              </w:rPr>
              <w:t>ārvalstīs izdotu transportlīdzekļu vadītāja apliecību tulkojumu valsts valodā</w:t>
            </w:r>
            <w:r w:rsidR="00CA2B81">
              <w:rPr>
                <w:rFonts w:ascii="Times New Roman" w:eastAsia="Times New Roman" w:hAnsi="Times New Roman" w:cs="Times New Roman"/>
                <w:sz w:val="24"/>
                <w:szCs w:val="24"/>
                <w:lang w:eastAsia="lv-LV"/>
              </w:rPr>
              <w:t>, s</w:t>
            </w:r>
            <w:r w:rsidR="00CB37AB">
              <w:rPr>
                <w:rFonts w:ascii="Times New Roman" w:eastAsia="Times New Roman" w:hAnsi="Times New Roman" w:cs="Times New Roman"/>
                <w:sz w:val="24"/>
                <w:szCs w:val="24"/>
                <w:lang w:eastAsia="lv-LV"/>
              </w:rPr>
              <w:t xml:space="preserve">kaits – </w:t>
            </w:r>
            <w:r w:rsidR="00CA2B81">
              <w:rPr>
                <w:rFonts w:ascii="Times New Roman" w:eastAsia="Times New Roman" w:hAnsi="Times New Roman" w:cs="Times New Roman"/>
                <w:sz w:val="24"/>
                <w:szCs w:val="24"/>
                <w:lang w:eastAsia="lv-LV"/>
              </w:rPr>
              <w:t>15, tulkojumu</w:t>
            </w:r>
            <w:r w:rsidR="00CB37AB">
              <w:rPr>
                <w:rFonts w:ascii="Times New Roman" w:eastAsia="Times New Roman" w:hAnsi="Times New Roman" w:cs="Times New Roman"/>
                <w:sz w:val="24"/>
                <w:szCs w:val="24"/>
                <w:lang w:eastAsia="lv-LV"/>
              </w:rPr>
              <w:t xml:space="preserve"> izmaksas – 12 </w:t>
            </w:r>
            <w:proofErr w:type="spellStart"/>
            <w:r w:rsidR="00CB37AB" w:rsidRPr="00EF5A3B">
              <w:rPr>
                <w:rFonts w:ascii="Times New Roman" w:eastAsia="Times New Roman" w:hAnsi="Times New Roman" w:cs="Times New Roman"/>
                <w:i/>
                <w:sz w:val="24"/>
                <w:szCs w:val="24"/>
                <w:lang w:eastAsia="lv-LV"/>
              </w:rPr>
              <w:t>euro</w:t>
            </w:r>
            <w:proofErr w:type="spellEnd"/>
          </w:p>
          <w:p w14:paraId="06B24887" w14:textId="77777777" w:rsidR="00CB37AB" w:rsidRPr="008551AF" w:rsidRDefault="00CB37AB" w:rsidP="00CA2B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Atbilstības izmaksas personām, lai nodrošinātu </w:t>
            </w:r>
            <w:r w:rsidRPr="00CB37AB">
              <w:rPr>
                <w:rFonts w:ascii="Times New Roman" w:eastAsia="Times New Roman" w:hAnsi="Times New Roman" w:cs="Times New Roman"/>
                <w:sz w:val="24"/>
                <w:szCs w:val="24"/>
                <w:lang w:eastAsia="lv-LV"/>
              </w:rPr>
              <w:t>ārvalstīs izdotu transportlīdzekļu vadītāja apliecību</w:t>
            </w:r>
            <w:r w:rsidR="006725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w:t>
            </w:r>
            <w:r w:rsidR="00CA2B81">
              <w:rPr>
                <w:rFonts w:ascii="Times New Roman" w:eastAsia="Times New Roman" w:hAnsi="Times New Roman" w:cs="Times New Roman"/>
                <w:sz w:val="24"/>
                <w:szCs w:val="24"/>
                <w:lang w:eastAsia="lv-LV"/>
              </w:rPr>
              <w:t>ulkojumu</w:t>
            </w:r>
            <w:r w:rsidR="006725BC">
              <w:rPr>
                <w:rFonts w:ascii="Times New Roman" w:eastAsia="Times New Roman" w:hAnsi="Times New Roman" w:cs="Times New Roman"/>
                <w:sz w:val="24"/>
                <w:szCs w:val="24"/>
                <w:lang w:eastAsia="lv-LV"/>
              </w:rPr>
              <w:t>s –</w:t>
            </w:r>
            <w:proofErr w:type="gramStart"/>
            <w:r w:rsidR="006725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sidR="00CA2B81">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xml:space="preserve"> x 12 = </w:t>
            </w:r>
            <w:r w:rsidR="00CA2B81">
              <w:rPr>
                <w:rFonts w:ascii="Times New Roman" w:eastAsia="Times New Roman" w:hAnsi="Times New Roman" w:cs="Times New Roman"/>
                <w:sz w:val="24"/>
                <w:szCs w:val="24"/>
                <w:lang w:eastAsia="lv-LV"/>
              </w:rPr>
              <w:t>180</w:t>
            </w:r>
            <w:r>
              <w:rPr>
                <w:rFonts w:ascii="Times New Roman" w:eastAsia="Times New Roman" w:hAnsi="Times New Roman" w:cs="Times New Roman"/>
                <w:sz w:val="24"/>
                <w:szCs w:val="24"/>
                <w:lang w:eastAsia="lv-LV"/>
              </w:rPr>
              <w:t xml:space="preserve"> </w:t>
            </w:r>
            <w:proofErr w:type="spellStart"/>
            <w:r w:rsidRPr="008551AF">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p>
        </w:tc>
      </w:tr>
      <w:tr w:rsidR="00305328" w:rsidRPr="00144ADA" w14:paraId="6FD3CDAA" w14:textId="77777777" w:rsidTr="00B62A61">
        <w:tc>
          <w:tcPr>
            <w:tcW w:w="300" w:type="pct"/>
            <w:tcBorders>
              <w:top w:val="outset" w:sz="6" w:space="0" w:color="414142"/>
              <w:left w:val="outset" w:sz="6" w:space="0" w:color="414142"/>
              <w:bottom w:val="outset" w:sz="6" w:space="0" w:color="414142"/>
              <w:right w:val="outset" w:sz="6" w:space="0" w:color="414142"/>
            </w:tcBorders>
            <w:hideMark/>
          </w:tcPr>
          <w:p w14:paraId="755C5DA7"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7381D4F7"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14:paraId="1C0B1290" w14:textId="09E525CB" w:rsidR="005001EB" w:rsidRPr="00144ADA" w:rsidRDefault="00B62A61"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p>
        </w:tc>
      </w:tr>
    </w:tbl>
    <w:p w14:paraId="2B85EB2B" w14:textId="77777777"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33BF" w:rsidRPr="00144ADA" w14:paraId="2D51C944" w14:textId="77777777" w:rsidTr="00305328">
        <w:tc>
          <w:tcPr>
            <w:tcW w:w="0" w:type="auto"/>
            <w:tcBorders>
              <w:top w:val="outset" w:sz="6" w:space="0" w:color="414142"/>
              <w:left w:val="outset" w:sz="6" w:space="0" w:color="414142"/>
              <w:bottom w:val="outset" w:sz="6" w:space="0" w:color="414142"/>
              <w:right w:val="outset" w:sz="6" w:space="0" w:color="414142"/>
            </w:tcBorders>
            <w:vAlign w:val="center"/>
            <w:hideMark/>
          </w:tcPr>
          <w:p w14:paraId="4B9BA690"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III. Tiesību akta projekta ietekme uz valsts budžetu un pašvaldību budžetiem</w:t>
            </w:r>
          </w:p>
        </w:tc>
      </w:tr>
      <w:tr w:rsidR="00172CBF" w:rsidRPr="00144ADA" w14:paraId="4925755C" w14:textId="77777777" w:rsidTr="00305328">
        <w:tc>
          <w:tcPr>
            <w:tcW w:w="0" w:type="auto"/>
            <w:tcBorders>
              <w:top w:val="outset" w:sz="6" w:space="0" w:color="414142"/>
              <w:left w:val="outset" w:sz="6" w:space="0" w:color="414142"/>
              <w:bottom w:val="outset" w:sz="6" w:space="0" w:color="414142"/>
              <w:right w:val="outset" w:sz="6" w:space="0" w:color="414142"/>
            </w:tcBorders>
            <w:vAlign w:val="center"/>
          </w:tcPr>
          <w:p w14:paraId="35A2FF35" w14:textId="77777777" w:rsidR="00172CBF" w:rsidRPr="00144ADA" w:rsidRDefault="00172CBF" w:rsidP="00305328">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Projekts šo jomu neskar</w:t>
            </w:r>
            <w:r w:rsidR="002E1501" w:rsidRPr="00144ADA">
              <w:rPr>
                <w:rFonts w:ascii="Times New Roman" w:eastAsia="Times New Roman" w:hAnsi="Times New Roman" w:cs="Times New Roman"/>
                <w:bCs/>
                <w:sz w:val="24"/>
                <w:szCs w:val="24"/>
                <w:lang w:eastAsia="lv-LV"/>
              </w:rPr>
              <w:t>.</w:t>
            </w:r>
          </w:p>
        </w:tc>
      </w:tr>
    </w:tbl>
    <w:p w14:paraId="3D1433D9" w14:textId="77777777"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2812B8" w:rsidRPr="002812B8" w14:paraId="1F9D85BD" w14:textId="77777777" w:rsidTr="002812B8">
        <w:trPr>
          <w:trHeight w:val="55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B15D51D" w14:textId="77777777" w:rsidR="002812B8" w:rsidRPr="002812B8" w:rsidRDefault="002812B8" w:rsidP="002812B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12B8">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2812B8" w:rsidRPr="002812B8" w14:paraId="6CEBDB25" w14:textId="77777777" w:rsidTr="002812B8">
        <w:trPr>
          <w:trHeight w:val="23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207315" w14:textId="77777777" w:rsidR="002812B8" w:rsidRPr="002812B8" w:rsidRDefault="002812B8" w:rsidP="002812B8">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2812B8">
              <w:rPr>
                <w:rFonts w:ascii="Times New Roman" w:eastAsia="Times New Roman" w:hAnsi="Times New Roman" w:cs="Times New Roman"/>
                <w:bCs/>
                <w:sz w:val="24"/>
                <w:szCs w:val="24"/>
                <w:lang w:eastAsia="lv-LV"/>
              </w:rPr>
              <w:t>Projekts šo jomu neskar.</w:t>
            </w:r>
          </w:p>
        </w:tc>
      </w:tr>
    </w:tbl>
    <w:p w14:paraId="2F4317A6" w14:textId="77777777" w:rsidR="002812B8" w:rsidRPr="00144ADA" w:rsidRDefault="002812B8"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3CBB" w:rsidRPr="00144ADA" w14:paraId="5B4D9DAB" w14:textId="77777777" w:rsidTr="00352374">
        <w:tc>
          <w:tcPr>
            <w:tcW w:w="0" w:type="auto"/>
            <w:tcBorders>
              <w:top w:val="outset" w:sz="6" w:space="0" w:color="414142"/>
              <w:left w:val="outset" w:sz="6" w:space="0" w:color="414142"/>
              <w:bottom w:val="outset" w:sz="6" w:space="0" w:color="414142"/>
              <w:right w:val="outset" w:sz="6" w:space="0" w:color="414142"/>
            </w:tcBorders>
            <w:vAlign w:val="center"/>
            <w:hideMark/>
          </w:tcPr>
          <w:p w14:paraId="3BEF02DD" w14:textId="77777777" w:rsidR="00163CBB" w:rsidRPr="00144ADA" w:rsidRDefault="00163CBB" w:rsidP="00163CBB">
            <w:pPr>
              <w:spacing w:after="0" w:line="240" w:lineRule="auto"/>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 Tiesību akta projekta atbilstība Latvijas Republikas starptautiskajām saistībām</w:t>
            </w:r>
          </w:p>
        </w:tc>
      </w:tr>
      <w:tr w:rsidR="00163CBB" w:rsidRPr="00144ADA" w14:paraId="1DD92EDF" w14:textId="77777777" w:rsidTr="00352374">
        <w:tc>
          <w:tcPr>
            <w:tcW w:w="0" w:type="auto"/>
            <w:tcBorders>
              <w:top w:val="outset" w:sz="6" w:space="0" w:color="414142"/>
              <w:left w:val="outset" w:sz="6" w:space="0" w:color="414142"/>
              <w:bottom w:val="outset" w:sz="6" w:space="0" w:color="414142"/>
              <w:right w:val="outset" w:sz="6" w:space="0" w:color="414142"/>
            </w:tcBorders>
            <w:vAlign w:val="center"/>
          </w:tcPr>
          <w:p w14:paraId="4F201BD9" w14:textId="36E797DE" w:rsidR="005001EB" w:rsidRPr="00144ADA" w:rsidRDefault="00163CBB">
            <w:pPr>
              <w:spacing w:after="0" w:line="240" w:lineRule="auto"/>
              <w:jc w:val="center"/>
              <w:rPr>
                <w:rFonts w:ascii="Times New Roman" w:eastAsia="Times New Roman" w:hAnsi="Times New Roman" w:cs="Times New Roman"/>
                <w:bCs/>
                <w:sz w:val="24"/>
                <w:szCs w:val="24"/>
                <w:lang w:eastAsia="lv-LV"/>
              </w:rPr>
            </w:pPr>
            <w:r w:rsidRPr="00144ADA">
              <w:rPr>
                <w:rFonts w:ascii="Times New Roman" w:eastAsia="Times New Roman" w:hAnsi="Times New Roman" w:cs="Times New Roman"/>
                <w:bCs/>
                <w:sz w:val="24"/>
                <w:szCs w:val="24"/>
                <w:lang w:eastAsia="lv-LV"/>
              </w:rPr>
              <w:t>Projekts šo jomu neskar.</w:t>
            </w:r>
          </w:p>
        </w:tc>
      </w:tr>
    </w:tbl>
    <w:p w14:paraId="2FE7EF17" w14:textId="77777777"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14:paraId="00A28335"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CC032B"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VI. Sabiedrības līdzdalība un komunikācijas aktivitātes</w:t>
            </w:r>
          </w:p>
        </w:tc>
      </w:tr>
      <w:tr w:rsidR="00BC33BF" w:rsidRPr="00144ADA" w14:paraId="7150C87D"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75904205"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A41BBBE"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6CC4C0E" w14:textId="77777777" w:rsidR="007A205E" w:rsidRPr="00144ADA" w:rsidRDefault="007A205E" w:rsidP="007A205E">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Sabiedriskā apspriešana.</w:t>
            </w:r>
          </w:p>
          <w:p w14:paraId="031FAD87" w14:textId="6DB9DF2F" w:rsidR="005001EB" w:rsidRPr="00144ADA" w:rsidRDefault="002812B8" w:rsidP="0030645E">
            <w:pPr>
              <w:spacing w:after="0" w:line="240" w:lineRule="auto"/>
              <w:jc w:val="both"/>
              <w:rPr>
                <w:rFonts w:ascii="Times New Roman" w:eastAsia="Times New Roman" w:hAnsi="Times New Roman" w:cs="Times New Roman"/>
                <w:sz w:val="24"/>
                <w:szCs w:val="24"/>
                <w:lang w:eastAsia="lv-LV"/>
              </w:rPr>
            </w:pPr>
            <w:r w:rsidRPr="002812B8">
              <w:rPr>
                <w:rFonts w:ascii="Times New Roman" w:eastAsia="Times New Roman" w:hAnsi="Times New Roman" w:cs="Times New Roman"/>
                <w:sz w:val="24"/>
                <w:szCs w:val="24"/>
                <w:lang w:eastAsia="lv-LV"/>
              </w:rPr>
              <w:t>Noteikumu projekta izstrādes laikā notikušas konsultācijas ar biedrīb</w:t>
            </w:r>
            <w:r w:rsidR="00295B06">
              <w:rPr>
                <w:rFonts w:ascii="Times New Roman" w:eastAsia="Times New Roman" w:hAnsi="Times New Roman" w:cs="Times New Roman"/>
                <w:sz w:val="24"/>
                <w:szCs w:val="24"/>
                <w:lang w:eastAsia="lv-LV"/>
              </w:rPr>
              <w:t>u</w:t>
            </w:r>
            <w:r w:rsidRPr="002812B8">
              <w:rPr>
                <w:rFonts w:ascii="Times New Roman" w:eastAsia="Times New Roman" w:hAnsi="Times New Roman" w:cs="Times New Roman"/>
                <w:sz w:val="24"/>
                <w:szCs w:val="24"/>
                <w:lang w:eastAsia="lv-LV"/>
              </w:rPr>
              <w:t xml:space="preserve"> „Latvijas </w:t>
            </w:r>
            <w:r w:rsidR="00FA58CD">
              <w:rPr>
                <w:rFonts w:ascii="Times New Roman" w:eastAsia="Times New Roman" w:hAnsi="Times New Roman" w:cs="Times New Roman"/>
                <w:sz w:val="24"/>
                <w:szCs w:val="24"/>
                <w:lang w:eastAsia="lv-LV"/>
              </w:rPr>
              <w:t>C</w:t>
            </w:r>
            <w:r w:rsidRPr="002812B8">
              <w:rPr>
                <w:rFonts w:ascii="Times New Roman" w:eastAsia="Times New Roman" w:hAnsi="Times New Roman" w:cs="Times New Roman"/>
                <w:sz w:val="24"/>
                <w:szCs w:val="24"/>
                <w:lang w:eastAsia="lv-LV"/>
              </w:rPr>
              <w:t>eļu būvētājs”</w:t>
            </w:r>
            <w:r w:rsidR="001969A2">
              <w:rPr>
                <w:rFonts w:ascii="Times New Roman" w:eastAsia="Times New Roman" w:hAnsi="Times New Roman" w:cs="Times New Roman"/>
                <w:sz w:val="24"/>
                <w:szCs w:val="24"/>
                <w:lang w:eastAsia="lv-LV"/>
              </w:rPr>
              <w:t>.</w:t>
            </w:r>
          </w:p>
        </w:tc>
      </w:tr>
      <w:tr w:rsidR="00BC33BF" w:rsidRPr="00144ADA" w14:paraId="3802F9C0"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4328694F"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05CDCE3"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5929422" w14:textId="77777777" w:rsidR="002812B8" w:rsidRPr="002812B8" w:rsidRDefault="002812B8" w:rsidP="002812B8">
            <w:pPr>
              <w:spacing w:after="0" w:line="240" w:lineRule="auto"/>
              <w:jc w:val="both"/>
              <w:rPr>
                <w:rFonts w:ascii="Times New Roman" w:eastAsia="Times New Roman" w:hAnsi="Times New Roman" w:cs="Times New Roman"/>
                <w:iCs/>
                <w:sz w:val="24"/>
                <w:szCs w:val="24"/>
                <w:lang w:eastAsia="lv-LV"/>
              </w:rPr>
            </w:pPr>
            <w:r w:rsidRPr="002812B8">
              <w:rPr>
                <w:rFonts w:ascii="Times New Roman" w:eastAsia="Times New Roman" w:hAnsi="Times New Roman" w:cs="Times New Roman"/>
                <w:iCs/>
                <w:sz w:val="24"/>
                <w:szCs w:val="24"/>
                <w:lang w:eastAsia="lv-LV"/>
              </w:rPr>
              <w:t xml:space="preserve">Informācija par noteikumu projektu no 2018. gada </w:t>
            </w:r>
            <w:r>
              <w:rPr>
                <w:rFonts w:ascii="Times New Roman" w:eastAsia="Times New Roman" w:hAnsi="Times New Roman" w:cs="Times New Roman"/>
                <w:iCs/>
                <w:sz w:val="24"/>
                <w:szCs w:val="24"/>
                <w:lang w:eastAsia="lv-LV"/>
              </w:rPr>
              <w:t>23</w:t>
            </w:r>
            <w:r w:rsidRPr="002812B8">
              <w:rPr>
                <w:rFonts w:ascii="Times New Roman" w:eastAsia="Times New Roman" w:hAnsi="Times New Roman" w:cs="Times New Roman"/>
                <w:iCs/>
                <w:sz w:val="24"/>
                <w:szCs w:val="24"/>
                <w:lang w:eastAsia="lv-LV"/>
              </w:rPr>
              <w:t>.</w:t>
            </w:r>
            <w:r w:rsidR="00D14429">
              <w:rPr>
                <w:rFonts w:ascii="Times New Roman" w:eastAsia="Times New Roman" w:hAnsi="Times New Roman" w:cs="Times New Roman"/>
                <w:iCs/>
                <w:sz w:val="24"/>
                <w:szCs w:val="24"/>
                <w:lang w:eastAsia="lv-LV"/>
              </w:rPr>
              <w:t> </w:t>
            </w:r>
            <w:r w:rsidR="0008423C">
              <w:rPr>
                <w:rFonts w:ascii="Times New Roman" w:eastAsia="Times New Roman" w:hAnsi="Times New Roman" w:cs="Times New Roman"/>
                <w:iCs/>
                <w:sz w:val="24"/>
                <w:szCs w:val="24"/>
                <w:lang w:eastAsia="lv-LV"/>
              </w:rPr>
              <w:t>novembra</w:t>
            </w:r>
            <w:r w:rsidRPr="002812B8">
              <w:rPr>
                <w:rFonts w:ascii="Times New Roman" w:eastAsia="Times New Roman" w:hAnsi="Times New Roman" w:cs="Times New Roman"/>
                <w:iCs/>
                <w:sz w:val="24"/>
                <w:szCs w:val="24"/>
                <w:lang w:eastAsia="lv-LV"/>
              </w:rPr>
              <w:t xml:space="preserve"> līdz </w:t>
            </w:r>
            <w:r>
              <w:rPr>
                <w:rFonts w:ascii="Times New Roman" w:eastAsia="Times New Roman" w:hAnsi="Times New Roman" w:cs="Times New Roman"/>
                <w:iCs/>
                <w:sz w:val="24"/>
                <w:szCs w:val="24"/>
                <w:lang w:eastAsia="lv-LV"/>
              </w:rPr>
              <w:t>30</w:t>
            </w:r>
            <w:r w:rsidRPr="002812B8">
              <w:rPr>
                <w:rFonts w:ascii="Times New Roman" w:eastAsia="Times New Roman" w:hAnsi="Times New Roman" w:cs="Times New Roman"/>
                <w:iCs/>
                <w:sz w:val="24"/>
                <w:szCs w:val="24"/>
                <w:lang w:eastAsia="lv-LV"/>
              </w:rPr>
              <w:t xml:space="preserve">. novembrim </w:t>
            </w:r>
            <w:proofErr w:type="gramStart"/>
            <w:r w:rsidRPr="002812B8">
              <w:rPr>
                <w:rFonts w:ascii="Times New Roman" w:eastAsia="Times New Roman" w:hAnsi="Times New Roman" w:cs="Times New Roman"/>
                <w:iCs/>
                <w:sz w:val="24"/>
                <w:szCs w:val="24"/>
                <w:lang w:eastAsia="lv-LV"/>
              </w:rPr>
              <w:t>bija ievietota Zemkopības ministrijas tīmekļvietnes</w:t>
            </w:r>
            <w:proofErr w:type="gramEnd"/>
            <w:r w:rsidRPr="002812B8">
              <w:rPr>
                <w:rFonts w:ascii="Times New Roman" w:eastAsia="Times New Roman" w:hAnsi="Times New Roman" w:cs="Times New Roman"/>
                <w:iCs/>
                <w:sz w:val="24"/>
                <w:szCs w:val="24"/>
                <w:lang w:eastAsia="lv-LV"/>
              </w:rPr>
              <w:t xml:space="preserve"> </w:t>
            </w:r>
            <w:hyperlink r:id="rId8" w:history="1">
              <w:r w:rsidRPr="002812B8">
                <w:rPr>
                  <w:rStyle w:val="Hipersaite"/>
                  <w:rFonts w:ascii="Times New Roman" w:eastAsia="Times New Roman" w:hAnsi="Times New Roman" w:cs="Times New Roman"/>
                  <w:iCs/>
                  <w:sz w:val="24"/>
                  <w:szCs w:val="24"/>
                  <w:lang w:eastAsia="lv-LV"/>
                </w:rPr>
                <w:t>www.zm.gov.lv</w:t>
              </w:r>
            </w:hyperlink>
            <w:r w:rsidRPr="002812B8">
              <w:rPr>
                <w:rFonts w:ascii="Times New Roman" w:eastAsia="Times New Roman" w:hAnsi="Times New Roman" w:cs="Times New Roman"/>
                <w:iCs/>
                <w:sz w:val="24"/>
                <w:szCs w:val="24"/>
                <w:u w:val="single"/>
                <w:lang w:eastAsia="lv-LV"/>
              </w:rPr>
              <w:t xml:space="preserve"> </w:t>
            </w:r>
            <w:r w:rsidRPr="002812B8">
              <w:rPr>
                <w:rFonts w:ascii="Times New Roman" w:eastAsia="Times New Roman" w:hAnsi="Times New Roman" w:cs="Times New Roman"/>
                <w:iCs/>
                <w:sz w:val="24"/>
                <w:szCs w:val="24"/>
                <w:lang w:eastAsia="lv-LV"/>
              </w:rPr>
              <w:t>sadaļā „Sabiedriskā apspriešana”.</w:t>
            </w:r>
            <w:r w:rsidRPr="002812B8">
              <w:rPr>
                <w:rFonts w:ascii="Times New Roman" w:eastAsia="Times New Roman" w:hAnsi="Times New Roman" w:cs="Times New Roman"/>
                <w:iCs/>
                <w:sz w:val="24"/>
                <w:szCs w:val="24"/>
                <w:u w:val="single"/>
                <w:lang w:eastAsia="lv-LV"/>
              </w:rPr>
              <w:t xml:space="preserve"> </w:t>
            </w:r>
          </w:p>
          <w:p w14:paraId="1AC5F98B" w14:textId="0EB40F7B" w:rsidR="005001EB" w:rsidRPr="00144ADA" w:rsidRDefault="002812B8" w:rsidP="002812B8">
            <w:pPr>
              <w:spacing w:after="0" w:line="240" w:lineRule="auto"/>
              <w:jc w:val="both"/>
              <w:rPr>
                <w:rFonts w:ascii="Times New Roman" w:eastAsia="Times New Roman" w:hAnsi="Times New Roman" w:cs="Times New Roman"/>
                <w:sz w:val="24"/>
                <w:szCs w:val="24"/>
                <w:lang w:eastAsia="lv-LV"/>
              </w:rPr>
            </w:pPr>
            <w:r w:rsidRPr="002812B8">
              <w:rPr>
                <w:rFonts w:ascii="Times New Roman" w:eastAsia="Times New Roman" w:hAnsi="Times New Roman" w:cs="Times New Roman"/>
                <w:iCs/>
                <w:sz w:val="24"/>
                <w:szCs w:val="24"/>
                <w:lang w:eastAsia="lv-LV"/>
              </w:rPr>
              <w:t>Noteikumu projekts elektroniski tika nosūtīts saskaņošanai Lauksaimniecības tehnikas ražotāju un tirgotāju asociācijai, Zemnieku saeimai un Lauksaimnieku organizāciju sadarbības padomei.</w:t>
            </w:r>
          </w:p>
        </w:tc>
      </w:tr>
      <w:tr w:rsidR="00BC33BF" w:rsidRPr="00144ADA" w14:paraId="3E88C5EC"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653413B0"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E43815"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63483BBE" w14:textId="77777777" w:rsidR="005E2038" w:rsidRPr="004D30A3" w:rsidRDefault="005E2038" w:rsidP="005E2038">
            <w:pPr>
              <w:jc w:val="both"/>
              <w:rPr>
                <w:rFonts w:ascii="Times New Roman" w:hAnsi="Times New Roman" w:cs="Times New Roman"/>
                <w:sz w:val="24"/>
                <w:szCs w:val="24"/>
                <w:lang w:eastAsia="lv-LV"/>
              </w:rPr>
            </w:pPr>
            <w:r w:rsidRPr="004D30A3">
              <w:rPr>
                <w:rFonts w:ascii="Times New Roman" w:hAnsi="Times New Roman" w:cs="Times New Roman"/>
                <w:sz w:val="24"/>
                <w:szCs w:val="24"/>
                <w:lang w:eastAsia="lv-LV"/>
              </w:rPr>
              <w:t xml:space="preserve">Par tīmekļvietnē </w:t>
            </w:r>
            <w:hyperlink r:id="rId9" w:history="1">
              <w:r w:rsidRPr="004D30A3">
                <w:rPr>
                  <w:rStyle w:val="Hipersaite"/>
                  <w:rFonts w:ascii="Times New Roman" w:hAnsi="Times New Roman" w:cs="Times New Roman"/>
                  <w:sz w:val="24"/>
                  <w:szCs w:val="24"/>
                  <w:lang w:eastAsia="lv-LV"/>
                </w:rPr>
                <w:t>www.zm.gov.lv</w:t>
              </w:r>
            </w:hyperlink>
            <w:r w:rsidRPr="004D30A3">
              <w:rPr>
                <w:rFonts w:ascii="Times New Roman" w:hAnsi="Times New Roman" w:cs="Times New Roman"/>
                <w:sz w:val="24"/>
                <w:szCs w:val="24"/>
                <w:lang w:eastAsia="lv-LV"/>
              </w:rPr>
              <w:t xml:space="preserve"> ievietoto noteikumu projektu netika saņemti iebildumi vai priekšlikumi.</w:t>
            </w:r>
          </w:p>
          <w:p w14:paraId="6AF7C68B" w14:textId="2CC28979" w:rsidR="005001EB" w:rsidRPr="00144ADA" w:rsidRDefault="007950E6" w:rsidP="00081866">
            <w:pPr>
              <w:spacing w:after="0" w:line="240" w:lineRule="auto"/>
              <w:jc w:val="both"/>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 xml:space="preserve">Saskaņošanas </w:t>
            </w:r>
            <w:r w:rsidR="0006645D" w:rsidRPr="00144ADA">
              <w:rPr>
                <w:rFonts w:ascii="Times New Roman" w:eastAsia="Times New Roman" w:hAnsi="Times New Roman" w:cs="Times New Roman"/>
                <w:sz w:val="24"/>
                <w:szCs w:val="24"/>
                <w:lang w:eastAsia="lv-LV"/>
              </w:rPr>
              <w:t>laik</w:t>
            </w:r>
            <w:r w:rsidRPr="00144ADA">
              <w:rPr>
                <w:rFonts w:ascii="Times New Roman" w:eastAsia="Times New Roman" w:hAnsi="Times New Roman" w:cs="Times New Roman"/>
                <w:sz w:val="24"/>
                <w:szCs w:val="24"/>
                <w:lang w:eastAsia="lv-LV"/>
              </w:rPr>
              <w:t xml:space="preserve">ā iebildumi no </w:t>
            </w:r>
            <w:r w:rsidR="007A2BB6" w:rsidRPr="00144ADA">
              <w:rPr>
                <w:rFonts w:ascii="Times New Roman" w:eastAsia="Times New Roman" w:hAnsi="Times New Roman" w:cs="Times New Roman"/>
                <w:sz w:val="24"/>
                <w:szCs w:val="24"/>
                <w:lang w:eastAsia="lv-LV"/>
              </w:rPr>
              <w:t>s</w:t>
            </w:r>
            <w:r w:rsidR="00081866" w:rsidRPr="00144ADA">
              <w:rPr>
                <w:rFonts w:ascii="Times New Roman" w:eastAsia="Times New Roman" w:hAnsi="Times New Roman" w:cs="Times New Roman"/>
                <w:sz w:val="24"/>
                <w:szCs w:val="24"/>
                <w:lang w:eastAsia="lv-LV"/>
              </w:rPr>
              <w:t>abiedrības</w:t>
            </w:r>
            <w:r w:rsidR="007A2BB6" w:rsidRPr="00144ADA">
              <w:rPr>
                <w:rFonts w:ascii="Times New Roman" w:eastAsia="Times New Roman" w:hAnsi="Times New Roman" w:cs="Times New Roman"/>
                <w:sz w:val="24"/>
                <w:szCs w:val="24"/>
                <w:lang w:eastAsia="lv-LV"/>
              </w:rPr>
              <w:t xml:space="preserve"> pārstāvjiem </w:t>
            </w:r>
            <w:r w:rsidRPr="00144ADA">
              <w:rPr>
                <w:rFonts w:ascii="Times New Roman" w:eastAsia="Times New Roman" w:hAnsi="Times New Roman" w:cs="Times New Roman"/>
                <w:sz w:val="24"/>
                <w:szCs w:val="24"/>
                <w:lang w:eastAsia="lv-LV"/>
              </w:rPr>
              <w:t>un nevalstiskajām organizācijām netika sa</w:t>
            </w:r>
            <w:r w:rsidR="00CA17C1" w:rsidRPr="00144ADA">
              <w:rPr>
                <w:rFonts w:ascii="Times New Roman" w:eastAsia="Times New Roman" w:hAnsi="Times New Roman" w:cs="Times New Roman"/>
                <w:sz w:val="24"/>
                <w:szCs w:val="24"/>
                <w:lang w:eastAsia="lv-LV"/>
              </w:rPr>
              <w:t>ņem</w:t>
            </w:r>
            <w:r w:rsidRPr="00144ADA">
              <w:rPr>
                <w:rFonts w:ascii="Times New Roman" w:eastAsia="Times New Roman" w:hAnsi="Times New Roman" w:cs="Times New Roman"/>
                <w:sz w:val="24"/>
                <w:szCs w:val="24"/>
                <w:lang w:eastAsia="lv-LV"/>
              </w:rPr>
              <w:t xml:space="preserve">ti. </w:t>
            </w:r>
          </w:p>
        </w:tc>
      </w:tr>
      <w:tr w:rsidR="00305328" w:rsidRPr="00144ADA" w14:paraId="300C9470"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01DB94A"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F5A1B75"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FCE151B" w14:textId="3E20ABBE" w:rsidR="005001EB" w:rsidRPr="00144ADA" w:rsidRDefault="007950E6"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C7469A" w:rsidRPr="00144ADA">
              <w:rPr>
                <w:rFonts w:ascii="Times New Roman" w:eastAsia="Times New Roman" w:hAnsi="Times New Roman" w:cs="Times New Roman"/>
                <w:sz w:val="24"/>
                <w:szCs w:val="24"/>
                <w:lang w:eastAsia="lv-LV"/>
              </w:rPr>
              <w:t>.</w:t>
            </w:r>
          </w:p>
        </w:tc>
      </w:tr>
    </w:tbl>
    <w:p w14:paraId="6DA7482E" w14:textId="77777777" w:rsidR="00FD61C9" w:rsidRPr="00144ADA" w:rsidRDefault="00FD61C9" w:rsidP="0030532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C33BF" w:rsidRPr="00144ADA" w14:paraId="3149323A" w14:textId="77777777" w:rsidTr="003053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88EF17"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4ADA">
              <w:rPr>
                <w:rFonts w:ascii="Times New Roman" w:eastAsia="Times New Roman" w:hAnsi="Times New Roman" w:cs="Times New Roman"/>
                <w:b/>
                <w:bCs/>
                <w:sz w:val="24"/>
                <w:szCs w:val="24"/>
                <w:lang w:eastAsia="lv-LV"/>
              </w:rPr>
              <w:t>VII. Tiesību akta projekta izpildes nodrošināšana un tās ietekme uz institūcijām</w:t>
            </w:r>
          </w:p>
        </w:tc>
      </w:tr>
      <w:tr w:rsidR="00BC33BF" w:rsidRPr="00144ADA" w14:paraId="0B69943F"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6018B1FC"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E71055D"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0E77B14" w14:textId="77777777" w:rsidR="00305328" w:rsidRPr="00144ADA" w:rsidRDefault="007A205E" w:rsidP="002812B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Valsts tehniskās uzraudzības aģentūra</w:t>
            </w:r>
            <w:r w:rsidR="009220CC" w:rsidRPr="00144ADA">
              <w:rPr>
                <w:rFonts w:ascii="Times New Roman" w:eastAsia="Times New Roman" w:hAnsi="Times New Roman" w:cs="Times New Roman"/>
                <w:sz w:val="26"/>
                <w:szCs w:val="26"/>
              </w:rPr>
              <w:t xml:space="preserve"> </w:t>
            </w:r>
          </w:p>
        </w:tc>
      </w:tr>
      <w:tr w:rsidR="00BC33BF" w:rsidRPr="00144ADA" w14:paraId="0A598ABD"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6C68F087"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0E05B5D"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Projekta izpildes ietekme uz pārvaldes funkcijām un institucionālo struktūru.</w:t>
            </w:r>
            <w:r w:rsidRPr="00144AD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A1DBD0E" w14:textId="77777777" w:rsidR="00C7469A" w:rsidRPr="00144ADA" w:rsidRDefault="00C7469A" w:rsidP="00C7469A">
            <w:pPr>
              <w:pStyle w:val="Bezatstarpm"/>
              <w:jc w:val="both"/>
              <w:rPr>
                <w:rFonts w:ascii="Times New Roman" w:hAnsi="Times New Roman"/>
                <w:sz w:val="24"/>
                <w:szCs w:val="24"/>
              </w:rPr>
            </w:pPr>
            <w:r w:rsidRPr="00144ADA">
              <w:rPr>
                <w:rFonts w:ascii="Times New Roman" w:hAnsi="Times New Roman"/>
                <w:sz w:val="24"/>
                <w:szCs w:val="24"/>
              </w:rPr>
              <w:t>Saistībā ar noteikumu projekta izpildi nav nepieciešams veidot jaunas, ne arī likvidēt vai reorganizēt esošas institūcijas.</w:t>
            </w:r>
          </w:p>
          <w:p w14:paraId="31EA7364" w14:textId="77777777" w:rsidR="005001EB" w:rsidRPr="005001EB" w:rsidRDefault="00C7469A" w:rsidP="00C7469A">
            <w:pPr>
              <w:spacing w:after="0" w:line="240" w:lineRule="auto"/>
              <w:rPr>
                <w:rFonts w:ascii="Times New Roman" w:hAnsi="Times New Roman"/>
                <w:sz w:val="24"/>
                <w:szCs w:val="24"/>
              </w:rPr>
            </w:pPr>
            <w:r w:rsidRPr="00144ADA">
              <w:rPr>
                <w:rFonts w:ascii="Times New Roman" w:hAnsi="Times New Roman"/>
                <w:sz w:val="24"/>
                <w:szCs w:val="24"/>
              </w:rPr>
              <w:t>Noteikumu projekta izpilde neietekmēs institūcijām pieejamos cilvēkresursus.</w:t>
            </w:r>
          </w:p>
        </w:tc>
      </w:tr>
      <w:tr w:rsidR="00305328" w:rsidRPr="00144ADA" w14:paraId="060AF709" w14:textId="77777777" w:rsidTr="00305328">
        <w:tc>
          <w:tcPr>
            <w:tcW w:w="300" w:type="pct"/>
            <w:tcBorders>
              <w:top w:val="outset" w:sz="6" w:space="0" w:color="414142"/>
              <w:left w:val="outset" w:sz="6" w:space="0" w:color="414142"/>
              <w:bottom w:val="outset" w:sz="6" w:space="0" w:color="414142"/>
              <w:right w:val="outset" w:sz="6" w:space="0" w:color="414142"/>
            </w:tcBorders>
            <w:hideMark/>
          </w:tcPr>
          <w:p w14:paraId="282C2C1C" w14:textId="77777777" w:rsidR="00305328" w:rsidRPr="00144ADA" w:rsidRDefault="00305328" w:rsidP="00305328">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1A4F188" w14:textId="77777777" w:rsidR="00305328" w:rsidRPr="00144ADA" w:rsidRDefault="00305328" w:rsidP="00305328">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FD2D38F" w14:textId="77777777" w:rsidR="00305328" w:rsidRPr="00144ADA" w:rsidRDefault="00305328" w:rsidP="00246964">
            <w:pPr>
              <w:spacing w:after="0" w:line="240" w:lineRule="auto"/>
              <w:rPr>
                <w:rFonts w:ascii="Times New Roman" w:eastAsia="Times New Roman" w:hAnsi="Times New Roman" w:cs="Times New Roman"/>
                <w:sz w:val="24"/>
                <w:szCs w:val="24"/>
                <w:lang w:eastAsia="lv-LV"/>
              </w:rPr>
            </w:pPr>
            <w:r w:rsidRPr="00144ADA">
              <w:rPr>
                <w:rFonts w:ascii="Times New Roman" w:eastAsia="Times New Roman" w:hAnsi="Times New Roman" w:cs="Times New Roman"/>
                <w:sz w:val="24"/>
                <w:szCs w:val="24"/>
                <w:lang w:eastAsia="lv-LV"/>
              </w:rPr>
              <w:t>Nav</w:t>
            </w:r>
            <w:r w:rsidR="00F6662D">
              <w:rPr>
                <w:rFonts w:ascii="Times New Roman" w:eastAsia="Times New Roman" w:hAnsi="Times New Roman" w:cs="Times New Roman"/>
                <w:sz w:val="24"/>
                <w:szCs w:val="24"/>
                <w:lang w:eastAsia="lv-LV"/>
              </w:rPr>
              <w:t>.</w:t>
            </w:r>
          </w:p>
        </w:tc>
      </w:tr>
    </w:tbl>
    <w:p w14:paraId="6DB3BEE7" w14:textId="77777777" w:rsidR="00FD61C9" w:rsidRDefault="00FD61C9" w:rsidP="00C2575E">
      <w:pPr>
        <w:spacing w:after="0" w:line="240" w:lineRule="auto"/>
        <w:ind w:firstLine="720"/>
        <w:jc w:val="both"/>
        <w:rPr>
          <w:rFonts w:ascii="Times New Roman" w:eastAsia="Times New Roman" w:hAnsi="Times New Roman" w:cs="Times New Roman"/>
          <w:sz w:val="28"/>
          <w:szCs w:val="28"/>
          <w:lang w:eastAsia="lv-LV"/>
        </w:rPr>
      </w:pPr>
    </w:p>
    <w:p w14:paraId="04F12EA3" w14:textId="77777777" w:rsidR="00226458" w:rsidRDefault="00226458" w:rsidP="00326400">
      <w:pPr>
        <w:spacing w:after="0" w:line="240" w:lineRule="auto"/>
        <w:ind w:firstLine="720"/>
        <w:jc w:val="both"/>
        <w:rPr>
          <w:rFonts w:ascii="Times New Roman" w:eastAsia="Times New Roman" w:hAnsi="Times New Roman" w:cs="Times New Roman"/>
          <w:sz w:val="28"/>
          <w:szCs w:val="28"/>
          <w:lang w:eastAsia="lv-LV"/>
        </w:rPr>
      </w:pPr>
    </w:p>
    <w:p w14:paraId="3396D9C4" w14:textId="77777777" w:rsidR="00226458" w:rsidRDefault="00226458" w:rsidP="00326400">
      <w:pPr>
        <w:spacing w:after="0" w:line="240" w:lineRule="auto"/>
        <w:ind w:firstLine="720"/>
        <w:jc w:val="both"/>
        <w:rPr>
          <w:rFonts w:ascii="Times New Roman" w:eastAsia="Times New Roman" w:hAnsi="Times New Roman" w:cs="Times New Roman"/>
          <w:sz w:val="28"/>
          <w:szCs w:val="28"/>
          <w:lang w:eastAsia="lv-LV"/>
        </w:rPr>
      </w:pPr>
    </w:p>
    <w:p w14:paraId="7FFD6267" w14:textId="3D2CF0AC" w:rsidR="00DE2137" w:rsidRPr="00144ADA" w:rsidRDefault="00DE2137" w:rsidP="00326400">
      <w:pPr>
        <w:spacing w:after="0" w:line="240" w:lineRule="auto"/>
        <w:ind w:firstLine="720"/>
        <w:jc w:val="both"/>
        <w:rPr>
          <w:rFonts w:ascii="Times New Roman" w:eastAsia="Times New Roman" w:hAnsi="Times New Roman" w:cs="Times New Roman"/>
          <w:sz w:val="28"/>
          <w:szCs w:val="28"/>
          <w:lang w:eastAsia="lv-LV"/>
        </w:rPr>
      </w:pPr>
      <w:r w:rsidRPr="00144ADA">
        <w:rPr>
          <w:rFonts w:ascii="Times New Roman" w:eastAsia="Times New Roman" w:hAnsi="Times New Roman" w:cs="Times New Roman"/>
          <w:sz w:val="28"/>
          <w:szCs w:val="28"/>
          <w:lang w:eastAsia="lv-LV"/>
        </w:rPr>
        <w:t xml:space="preserve">Zemkopības </w:t>
      </w:r>
      <w:r w:rsidR="00C2575E" w:rsidRPr="00144ADA">
        <w:rPr>
          <w:rFonts w:ascii="Times New Roman" w:eastAsia="Times New Roman" w:hAnsi="Times New Roman" w:cs="Times New Roman"/>
          <w:sz w:val="28"/>
          <w:szCs w:val="28"/>
          <w:lang w:eastAsia="lv-LV"/>
        </w:rPr>
        <w:t>ministrs</w:t>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r w:rsidR="00C2575E" w:rsidRPr="00144ADA">
        <w:rPr>
          <w:rFonts w:ascii="Times New Roman" w:eastAsia="Times New Roman" w:hAnsi="Times New Roman" w:cs="Times New Roman"/>
          <w:sz w:val="28"/>
          <w:szCs w:val="28"/>
          <w:lang w:eastAsia="lv-LV"/>
        </w:rPr>
        <w:tab/>
      </w:r>
      <w:proofErr w:type="gramStart"/>
      <w:r w:rsidR="00CA3F34">
        <w:rPr>
          <w:rFonts w:ascii="Times New Roman" w:eastAsia="Times New Roman" w:hAnsi="Times New Roman" w:cs="Times New Roman"/>
          <w:sz w:val="28"/>
          <w:szCs w:val="28"/>
          <w:lang w:eastAsia="lv-LV"/>
        </w:rPr>
        <w:t xml:space="preserve">  </w:t>
      </w:r>
      <w:proofErr w:type="gramEnd"/>
      <w:r w:rsidR="00226458">
        <w:rPr>
          <w:rFonts w:ascii="Times New Roman" w:eastAsia="Times New Roman" w:hAnsi="Times New Roman" w:cs="Times New Roman"/>
          <w:sz w:val="28"/>
          <w:szCs w:val="28"/>
          <w:lang w:eastAsia="lv-LV"/>
        </w:rPr>
        <w:tab/>
      </w:r>
      <w:r w:rsidR="00CA3F34">
        <w:rPr>
          <w:rFonts w:ascii="Times New Roman" w:eastAsia="Times New Roman" w:hAnsi="Times New Roman" w:cs="Times New Roman"/>
          <w:sz w:val="28"/>
          <w:szCs w:val="28"/>
          <w:lang w:eastAsia="lv-LV"/>
        </w:rPr>
        <w:t xml:space="preserve">    </w:t>
      </w:r>
      <w:r w:rsidR="00D14429">
        <w:rPr>
          <w:rFonts w:ascii="Times New Roman" w:eastAsia="Times New Roman" w:hAnsi="Times New Roman" w:cs="Times New Roman"/>
          <w:sz w:val="28"/>
          <w:szCs w:val="28"/>
          <w:lang w:eastAsia="lv-LV"/>
        </w:rPr>
        <w:t>K</w:t>
      </w:r>
      <w:r w:rsidR="00CA3F34">
        <w:rPr>
          <w:rFonts w:ascii="Times New Roman" w:eastAsia="Times New Roman" w:hAnsi="Times New Roman" w:cs="Times New Roman"/>
          <w:sz w:val="28"/>
          <w:szCs w:val="28"/>
          <w:lang w:eastAsia="lv-LV"/>
        </w:rPr>
        <w:t>.</w:t>
      </w:r>
      <w:r w:rsidR="00D14429">
        <w:rPr>
          <w:rFonts w:ascii="Times New Roman" w:eastAsia="Times New Roman" w:hAnsi="Times New Roman" w:cs="Times New Roman"/>
          <w:sz w:val="28"/>
          <w:szCs w:val="28"/>
          <w:lang w:eastAsia="lv-LV"/>
        </w:rPr>
        <w:t xml:space="preserve"> Gerhards</w:t>
      </w:r>
    </w:p>
    <w:p w14:paraId="36B4F517" w14:textId="77777777" w:rsidR="00DE2137" w:rsidRPr="00144ADA" w:rsidRDefault="00DE2137" w:rsidP="00C2575E">
      <w:pPr>
        <w:spacing w:after="0" w:line="240" w:lineRule="auto"/>
        <w:ind w:firstLine="720"/>
        <w:rPr>
          <w:rFonts w:ascii="Times New Roman" w:eastAsia="Times New Roman" w:hAnsi="Times New Roman" w:cs="Times New Roman"/>
          <w:sz w:val="20"/>
          <w:szCs w:val="20"/>
          <w:lang w:eastAsia="lv-LV"/>
        </w:rPr>
      </w:pPr>
    </w:p>
    <w:p w14:paraId="0019C05E" w14:textId="77777777" w:rsidR="00226458" w:rsidRDefault="00226458" w:rsidP="0033728E">
      <w:pPr>
        <w:tabs>
          <w:tab w:val="left" w:pos="720"/>
          <w:tab w:val="center" w:pos="4153"/>
          <w:tab w:val="right" w:pos="8306"/>
        </w:tabs>
        <w:spacing w:after="0" w:line="240" w:lineRule="auto"/>
        <w:rPr>
          <w:rFonts w:ascii="Times New Roman" w:eastAsia="Calibri" w:hAnsi="Times New Roman" w:cs="Times New Roman"/>
          <w:sz w:val="24"/>
          <w:szCs w:val="24"/>
        </w:rPr>
      </w:pPr>
    </w:p>
    <w:p w14:paraId="1F92938C" w14:textId="77777777" w:rsidR="00326400" w:rsidRPr="00226458" w:rsidRDefault="00C2575E" w:rsidP="0033728E">
      <w:pPr>
        <w:tabs>
          <w:tab w:val="left" w:pos="720"/>
          <w:tab w:val="center" w:pos="4153"/>
          <w:tab w:val="right" w:pos="8306"/>
        </w:tabs>
        <w:spacing w:after="0" w:line="240" w:lineRule="auto"/>
        <w:rPr>
          <w:rFonts w:ascii="Times New Roman" w:eastAsia="Calibri" w:hAnsi="Times New Roman" w:cs="Times New Roman"/>
          <w:sz w:val="24"/>
          <w:szCs w:val="24"/>
        </w:rPr>
      </w:pPr>
      <w:r w:rsidRPr="00226458">
        <w:rPr>
          <w:rFonts w:ascii="Times New Roman" w:eastAsia="Calibri" w:hAnsi="Times New Roman" w:cs="Times New Roman"/>
          <w:sz w:val="24"/>
          <w:szCs w:val="24"/>
        </w:rPr>
        <w:t>Bumbuls</w:t>
      </w:r>
      <w:r w:rsidR="00DE2137" w:rsidRPr="00226458">
        <w:rPr>
          <w:rFonts w:ascii="Times New Roman" w:eastAsia="Calibri" w:hAnsi="Times New Roman" w:cs="Times New Roman"/>
          <w:sz w:val="24"/>
          <w:szCs w:val="24"/>
        </w:rPr>
        <w:t xml:space="preserve"> 67027184</w:t>
      </w:r>
    </w:p>
    <w:p w14:paraId="55331BA1" w14:textId="4618EF11" w:rsidR="007A205E" w:rsidRPr="00226458" w:rsidRDefault="00226458" w:rsidP="0033728E">
      <w:pPr>
        <w:tabs>
          <w:tab w:val="left" w:pos="720"/>
          <w:tab w:val="center" w:pos="4153"/>
          <w:tab w:val="right" w:pos="8306"/>
        </w:tabs>
        <w:spacing w:after="0" w:line="240" w:lineRule="auto"/>
        <w:rPr>
          <w:rFonts w:ascii="Times New Roman" w:eastAsia="Calibri" w:hAnsi="Times New Roman" w:cs="Times New Roman"/>
          <w:sz w:val="24"/>
          <w:szCs w:val="24"/>
        </w:rPr>
      </w:pPr>
      <w:hyperlink r:id="rId10" w:history="1">
        <w:r w:rsidR="00DE2137" w:rsidRPr="00226458">
          <w:rPr>
            <w:rFonts w:ascii="Times New Roman" w:eastAsia="Calibri" w:hAnsi="Times New Roman" w:cs="Times New Roman"/>
            <w:sz w:val="24"/>
            <w:szCs w:val="24"/>
          </w:rPr>
          <w:t>adris.bumbuls@zm.gov.lv</w:t>
        </w:r>
      </w:hyperlink>
      <w:r w:rsidR="00DE2137" w:rsidRPr="00226458">
        <w:rPr>
          <w:rFonts w:ascii="Times New Roman" w:eastAsia="Calibri" w:hAnsi="Times New Roman" w:cs="Times New Roman"/>
          <w:sz w:val="24"/>
          <w:szCs w:val="24"/>
        </w:rPr>
        <w:t xml:space="preserve"> </w:t>
      </w:r>
    </w:p>
    <w:sectPr w:rsidR="007A205E" w:rsidRPr="00226458" w:rsidSect="0022645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7D0E" w14:textId="77777777" w:rsidR="00AA555B" w:rsidRDefault="00AA555B" w:rsidP="007A205E">
      <w:pPr>
        <w:spacing w:after="0" w:line="240" w:lineRule="auto"/>
      </w:pPr>
      <w:r>
        <w:separator/>
      </w:r>
    </w:p>
  </w:endnote>
  <w:endnote w:type="continuationSeparator" w:id="0">
    <w:p w14:paraId="34CDC94C" w14:textId="77777777" w:rsidR="00AA555B" w:rsidRDefault="00AA555B" w:rsidP="007A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79B9" w14:textId="66B6914D" w:rsidR="00DD4259" w:rsidRPr="00226458" w:rsidRDefault="00226458" w:rsidP="00226458">
    <w:pPr>
      <w:pStyle w:val="Kjene"/>
    </w:pPr>
    <w:r w:rsidRPr="00226458">
      <w:rPr>
        <w:rFonts w:ascii="Times New Roman" w:hAnsi="Times New Roman" w:cs="Times New Roman"/>
        <w:sz w:val="20"/>
      </w:rPr>
      <w:t>ZManot_120619_traktorva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9D50" w14:textId="1FE81DE3" w:rsidR="00DD4259" w:rsidRPr="00226458" w:rsidRDefault="00226458" w:rsidP="00226458">
    <w:pPr>
      <w:pStyle w:val="Kjene"/>
    </w:pPr>
    <w:r w:rsidRPr="00226458">
      <w:rPr>
        <w:rFonts w:ascii="Times New Roman" w:hAnsi="Times New Roman" w:cs="Times New Roman"/>
        <w:sz w:val="20"/>
      </w:rPr>
      <w:t>ZManot_120619_traktorva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8252" w14:textId="77777777" w:rsidR="00AA555B" w:rsidRDefault="00AA555B" w:rsidP="007A205E">
      <w:pPr>
        <w:spacing w:after="0" w:line="240" w:lineRule="auto"/>
      </w:pPr>
      <w:r>
        <w:separator/>
      </w:r>
    </w:p>
  </w:footnote>
  <w:footnote w:type="continuationSeparator" w:id="0">
    <w:p w14:paraId="7CC84C3A" w14:textId="77777777" w:rsidR="00AA555B" w:rsidRDefault="00AA555B" w:rsidP="007A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3869"/>
      <w:docPartObj>
        <w:docPartGallery w:val="Page Numbers (Top of Page)"/>
        <w:docPartUnique/>
      </w:docPartObj>
    </w:sdtPr>
    <w:sdtEndPr>
      <w:rPr>
        <w:rFonts w:ascii="Times New Roman" w:hAnsi="Times New Roman" w:cs="Times New Roman"/>
        <w:sz w:val="24"/>
      </w:rPr>
    </w:sdtEndPr>
    <w:sdtContent>
      <w:p w14:paraId="180581E7" w14:textId="4B928596" w:rsidR="00DD4259" w:rsidRPr="00C2575E" w:rsidRDefault="00DD4259">
        <w:pPr>
          <w:pStyle w:val="Galvene"/>
          <w:jc w:val="center"/>
          <w:rPr>
            <w:rFonts w:ascii="Times New Roman" w:hAnsi="Times New Roman" w:cs="Times New Roman"/>
            <w:sz w:val="24"/>
          </w:rPr>
        </w:pPr>
        <w:r w:rsidRPr="00C2575E">
          <w:rPr>
            <w:rFonts w:ascii="Times New Roman" w:hAnsi="Times New Roman" w:cs="Times New Roman"/>
            <w:sz w:val="24"/>
          </w:rPr>
          <w:fldChar w:fldCharType="begin"/>
        </w:r>
        <w:r w:rsidRPr="00C2575E">
          <w:rPr>
            <w:rFonts w:ascii="Times New Roman" w:hAnsi="Times New Roman" w:cs="Times New Roman"/>
            <w:sz w:val="24"/>
          </w:rPr>
          <w:instrText>PAGE   \* MERGEFORMAT</w:instrText>
        </w:r>
        <w:r w:rsidRPr="00C2575E">
          <w:rPr>
            <w:rFonts w:ascii="Times New Roman" w:hAnsi="Times New Roman" w:cs="Times New Roman"/>
            <w:sz w:val="24"/>
          </w:rPr>
          <w:fldChar w:fldCharType="separate"/>
        </w:r>
        <w:r w:rsidR="00226458">
          <w:rPr>
            <w:rFonts w:ascii="Times New Roman" w:hAnsi="Times New Roman" w:cs="Times New Roman"/>
            <w:noProof/>
            <w:sz w:val="24"/>
          </w:rPr>
          <w:t>2</w:t>
        </w:r>
        <w:r w:rsidRPr="00C2575E">
          <w:rPr>
            <w:rFonts w:ascii="Times New Roman" w:hAnsi="Times New Roman" w:cs="Times New Roman"/>
            <w:sz w:val="24"/>
          </w:rPr>
          <w:fldChar w:fldCharType="end"/>
        </w:r>
      </w:p>
    </w:sdtContent>
  </w:sdt>
  <w:p w14:paraId="26552E05" w14:textId="77777777" w:rsidR="00DD4259" w:rsidRDefault="00DD425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767"/>
    <w:multiLevelType w:val="hybridMultilevel"/>
    <w:tmpl w:val="7534E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E399F"/>
    <w:multiLevelType w:val="hybridMultilevel"/>
    <w:tmpl w:val="9CDE9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65BB3"/>
    <w:multiLevelType w:val="hybridMultilevel"/>
    <w:tmpl w:val="44562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475F0F"/>
    <w:multiLevelType w:val="hybridMultilevel"/>
    <w:tmpl w:val="242060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90759B"/>
    <w:multiLevelType w:val="multilevel"/>
    <w:tmpl w:val="19A64772"/>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9141F5D"/>
    <w:multiLevelType w:val="hybridMultilevel"/>
    <w:tmpl w:val="92A444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4B0608"/>
    <w:multiLevelType w:val="hybridMultilevel"/>
    <w:tmpl w:val="47387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1C652A"/>
    <w:multiLevelType w:val="hybridMultilevel"/>
    <w:tmpl w:val="6B52A8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275BB0"/>
    <w:multiLevelType w:val="hybridMultilevel"/>
    <w:tmpl w:val="9E489E1C"/>
    <w:lvl w:ilvl="0" w:tplc="87DA59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ED4011E"/>
    <w:multiLevelType w:val="hybridMultilevel"/>
    <w:tmpl w:val="9EA49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C6245F"/>
    <w:multiLevelType w:val="hybridMultilevel"/>
    <w:tmpl w:val="5A6C7E2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7A1492"/>
    <w:multiLevelType w:val="hybridMultilevel"/>
    <w:tmpl w:val="3CBC4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694AAB"/>
    <w:multiLevelType w:val="hybridMultilevel"/>
    <w:tmpl w:val="9EA49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8528AC"/>
    <w:multiLevelType w:val="hybridMultilevel"/>
    <w:tmpl w:val="2B60689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55766360"/>
    <w:multiLevelType w:val="hybridMultilevel"/>
    <w:tmpl w:val="4D761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9439A2"/>
    <w:multiLevelType w:val="hybridMultilevel"/>
    <w:tmpl w:val="BA24B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F053A1"/>
    <w:multiLevelType w:val="hybridMultilevel"/>
    <w:tmpl w:val="11DEE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0512A5"/>
    <w:multiLevelType w:val="hybridMultilevel"/>
    <w:tmpl w:val="D8722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E71F82"/>
    <w:multiLevelType w:val="multilevel"/>
    <w:tmpl w:val="679EA1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7620F"/>
    <w:multiLevelType w:val="hybridMultilevel"/>
    <w:tmpl w:val="5BF659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3F781B"/>
    <w:multiLevelType w:val="hybridMultilevel"/>
    <w:tmpl w:val="30D0F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42743E"/>
    <w:multiLevelType w:val="multilevel"/>
    <w:tmpl w:val="72AEF52E"/>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6"/>
  </w:num>
  <w:num w:numId="3">
    <w:abstractNumId w:val="14"/>
  </w:num>
  <w:num w:numId="4">
    <w:abstractNumId w:val="3"/>
  </w:num>
  <w:num w:numId="5">
    <w:abstractNumId w:val="7"/>
  </w:num>
  <w:num w:numId="6">
    <w:abstractNumId w:val="21"/>
  </w:num>
  <w:num w:numId="7">
    <w:abstractNumId w:val="1"/>
  </w:num>
  <w:num w:numId="8">
    <w:abstractNumId w:val="15"/>
  </w:num>
  <w:num w:numId="9">
    <w:abstractNumId w:val="4"/>
  </w:num>
  <w:num w:numId="10">
    <w:abstractNumId w:val="6"/>
  </w:num>
  <w:num w:numId="11">
    <w:abstractNumId w:val="19"/>
  </w:num>
  <w:num w:numId="12">
    <w:abstractNumId w:val="0"/>
  </w:num>
  <w:num w:numId="13">
    <w:abstractNumId w:val="18"/>
  </w:num>
  <w:num w:numId="14">
    <w:abstractNumId w:val="10"/>
  </w:num>
  <w:num w:numId="15">
    <w:abstractNumId w:val="5"/>
  </w:num>
  <w:num w:numId="16">
    <w:abstractNumId w:val="13"/>
  </w:num>
  <w:num w:numId="17">
    <w:abstractNumId w:val="2"/>
  </w:num>
  <w:num w:numId="18">
    <w:abstractNumId w:val="9"/>
  </w:num>
  <w:num w:numId="19">
    <w:abstractNumId w:val="8"/>
  </w:num>
  <w:num w:numId="20">
    <w:abstractNumId w:val="20"/>
  </w:num>
  <w:num w:numId="21">
    <w:abstractNumId w:val="1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28"/>
    <w:rsid w:val="00001140"/>
    <w:rsid w:val="00004436"/>
    <w:rsid w:val="00005395"/>
    <w:rsid w:val="00007C82"/>
    <w:rsid w:val="00012095"/>
    <w:rsid w:val="00012A63"/>
    <w:rsid w:val="00012E18"/>
    <w:rsid w:val="000137B7"/>
    <w:rsid w:val="00013EF7"/>
    <w:rsid w:val="000154B6"/>
    <w:rsid w:val="000155BE"/>
    <w:rsid w:val="00016135"/>
    <w:rsid w:val="00020BA0"/>
    <w:rsid w:val="00020E8E"/>
    <w:rsid w:val="00020EDD"/>
    <w:rsid w:val="000246D5"/>
    <w:rsid w:val="00025476"/>
    <w:rsid w:val="00041876"/>
    <w:rsid w:val="00045CD0"/>
    <w:rsid w:val="0004637F"/>
    <w:rsid w:val="000516B3"/>
    <w:rsid w:val="0005246F"/>
    <w:rsid w:val="000614FC"/>
    <w:rsid w:val="00061EFE"/>
    <w:rsid w:val="0006645D"/>
    <w:rsid w:val="00067219"/>
    <w:rsid w:val="00081866"/>
    <w:rsid w:val="000820CB"/>
    <w:rsid w:val="0008423C"/>
    <w:rsid w:val="00086AEC"/>
    <w:rsid w:val="00090D1B"/>
    <w:rsid w:val="000979C1"/>
    <w:rsid w:val="000A3072"/>
    <w:rsid w:val="000A3D67"/>
    <w:rsid w:val="000A7314"/>
    <w:rsid w:val="000B02F2"/>
    <w:rsid w:val="000B4C93"/>
    <w:rsid w:val="000B63C0"/>
    <w:rsid w:val="000B6DAA"/>
    <w:rsid w:val="000C1154"/>
    <w:rsid w:val="000C27AA"/>
    <w:rsid w:val="000C2E96"/>
    <w:rsid w:val="000C52BA"/>
    <w:rsid w:val="000C7C7D"/>
    <w:rsid w:val="000E2E39"/>
    <w:rsid w:val="000E2ECE"/>
    <w:rsid w:val="000E4C26"/>
    <w:rsid w:val="000E76CC"/>
    <w:rsid w:val="000F151D"/>
    <w:rsid w:val="000F1A2A"/>
    <w:rsid w:val="000F1DE1"/>
    <w:rsid w:val="000F5FA8"/>
    <w:rsid w:val="001070FE"/>
    <w:rsid w:val="00107D47"/>
    <w:rsid w:val="001102B0"/>
    <w:rsid w:val="00111379"/>
    <w:rsid w:val="0011182A"/>
    <w:rsid w:val="00115AB3"/>
    <w:rsid w:val="00120F84"/>
    <w:rsid w:val="001222B5"/>
    <w:rsid w:val="001230B2"/>
    <w:rsid w:val="00125B4C"/>
    <w:rsid w:val="00132446"/>
    <w:rsid w:val="00135E14"/>
    <w:rsid w:val="00136B63"/>
    <w:rsid w:val="0014197E"/>
    <w:rsid w:val="00142B3C"/>
    <w:rsid w:val="00144ADA"/>
    <w:rsid w:val="00152B1F"/>
    <w:rsid w:val="001549C5"/>
    <w:rsid w:val="00154B0D"/>
    <w:rsid w:val="00154BC7"/>
    <w:rsid w:val="00160386"/>
    <w:rsid w:val="001612A2"/>
    <w:rsid w:val="00163CBB"/>
    <w:rsid w:val="0016703E"/>
    <w:rsid w:val="00172CBF"/>
    <w:rsid w:val="0018147D"/>
    <w:rsid w:val="001842AB"/>
    <w:rsid w:val="001849EB"/>
    <w:rsid w:val="00185DF1"/>
    <w:rsid w:val="00191874"/>
    <w:rsid w:val="0019329D"/>
    <w:rsid w:val="001933FF"/>
    <w:rsid w:val="00193769"/>
    <w:rsid w:val="001969A2"/>
    <w:rsid w:val="001A062E"/>
    <w:rsid w:val="001A337E"/>
    <w:rsid w:val="001A61FE"/>
    <w:rsid w:val="001A6C6F"/>
    <w:rsid w:val="001B7D1F"/>
    <w:rsid w:val="001C2AC3"/>
    <w:rsid w:val="001C6FF8"/>
    <w:rsid w:val="001D01FD"/>
    <w:rsid w:val="001D194F"/>
    <w:rsid w:val="001D3252"/>
    <w:rsid w:val="001D5C39"/>
    <w:rsid w:val="001D616D"/>
    <w:rsid w:val="001D6787"/>
    <w:rsid w:val="001E0CAE"/>
    <w:rsid w:val="001E2C60"/>
    <w:rsid w:val="001E4A25"/>
    <w:rsid w:val="001E4C6A"/>
    <w:rsid w:val="001E5AFD"/>
    <w:rsid w:val="001F048F"/>
    <w:rsid w:val="001F1E4F"/>
    <w:rsid w:val="001F4FF9"/>
    <w:rsid w:val="00206CC0"/>
    <w:rsid w:val="00213BB0"/>
    <w:rsid w:val="00220BD1"/>
    <w:rsid w:val="0022160A"/>
    <w:rsid w:val="002256AD"/>
    <w:rsid w:val="00226458"/>
    <w:rsid w:val="0023305E"/>
    <w:rsid w:val="00235C2D"/>
    <w:rsid w:val="00246964"/>
    <w:rsid w:val="0024751E"/>
    <w:rsid w:val="00247C6F"/>
    <w:rsid w:val="002507EA"/>
    <w:rsid w:val="00251533"/>
    <w:rsid w:val="002520D3"/>
    <w:rsid w:val="0025316E"/>
    <w:rsid w:val="00254AF2"/>
    <w:rsid w:val="00254BD3"/>
    <w:rsid w:val="00256DB1"/>
    <w:rsid w:val="00257C86"/>
    <w:rsid w:val="00260098"/>
    <w:rsid w:val="002601C1"/>
    <w:rsid w:val="00261C6C"/>
    <w:rsid w:val="00266FD0"/>
    <w:rsid w:val="00271A9A"/>
    <w:rsid w:val="002812B8"/>
    <w:rsid w:val="002817B2"/>
    <w:rsid w:val="002847B7"/>
    <w:rsid w:val="00286B6E"/>
    <w:rsid w:val="00292813"/>
    <w:rsid w:val="00295B06"/>
    <w:rsid w:val="002A05D1"/>
    <w:rsid w:val="002A1517"/>
    <w:rsid w:val="002A226D"/>
    <w:rsid w:val="002B03B7"/>
    <w:rsid w:val="002B6AF6"/>
    <w:rsid w:val="002B7F5F"/>
    <w:rsid w:val="002C266D"/>
    <w:rsid w:val="002C3E20"/>
    <w:rsid w:val="002D338D"/>
    <w:rsid w:val="002D4E1D"/>
    <w:rsid w:val="002E1501"/>
    <w:rsid w:val="002E6D42"/>
    <w:rsid w:val="002E71E0"/>
    <w:rsid w:val="002F1571"/>
    <w:rsid w:val="002F1820"/>
    <w:rsid w:val="002F491E"/>
    <w:rsid w:val="002F6305"/>
    <w:rsid w:val="00300C77"/>
    <w:rsid w:val="00305328"/>
    <w:rsid w:val="0030645E"/>
    <w:rsid w:val="00314C71"/>
    <w:rsid w:val="0031696A"/>
    <w:rsid w:val="00320AC9"/>
    <w:rsid w:val="003223F7"/>
    <w:rsid w:val="00326400"/>
    <w:rsid w:val="00332855"/>
    <w:rsid w:val="00333864"/>
    <w:rsid w:val="0033728E"/>
    <w:rsid w:val="00340828"/>
    <w:rsid w:val="00343DAB"/>
    <w:rsid w:val="00351508"/>
    <w:rsid w:val="00351F8D"/>
    <w:rsid w:val="00352374"/>
    <w:rsid w:val="00352AF7"/>
    <w:rsid w:val="00353093"/>
    <w:rsid w:val="003551DE"/>
    <w:rsid w:val="003557F6"/>
    <w:rsid w:val="003567DE"/>
    <w:rsid w:val="00357060"/>
    <w:rsid w:val="00357DC6"/>
    <w:rsid w:val="00362EC8"/>
    <w:rsid w:val="003641EC"/>
    <w:rsid w:val="003679F8"/>
    <w:rsid w:val="00376B6B"/>
    <w:rsid w:val="00380E90"/>
    <w:rsid w:val="00382F00"/>
    <w:rsid w:val="00385696"/>
    <w:rsid w:val="0038644B"/>
    <w:rsid w:val="00391272"/>
    <w:rsid w:val="00391587"/>
    <w:rsid w:val="00395772"/>
    <w:rsid w:val="003A01C0"/>
    <w:rsid w:val="003A447B"/>
    <w:rsid w:val="003A7DC3"/>
    <w:rsid w:val="003B1D0E"/>
    <w:rsid w:val="003B5BA7"/>
    <w:rsid w:val="003B60FB"/>
    <w:rsid w:val="003C0CD1"/>
    <w:rsid w:val="003C349D"/>
    <w:rsid w:val="003C399A"/>
    <w:rsid w:val="003C4C11"/>
    <w:rsid w:val="003C6009"/>
    <w:rsid w:val="003D262F"/>
    <w:rsid w:val="003D2BC5"/>
    <w:rsid w:val="003D68D6"/>
    <w:rsid w:val="003E1425"/>
    <w:rsid w:val="003E2824"/>
    <w:rsid w:val="003F0A38"/>
    <w:rsid w:val="003F2524"/>
    <w:rsid w:val="003F72B6"/>
    <w:rsid w:val="0040171A"/>
    <w:rsid w:val="00404C12"/>
    <w:rsid w:val="00405714"/>
    <w:rsid w:val="00407364"/>
    <w:rsid w:val="00410362"/>
    <w:rsid w:val="00416DD7"/>
    <w:rsid w:val="004178C7"/>
    <w:rsid w:val="004217F9"/>
    <w:rsid w:val="00422E0A"/>
    <w:rsid w:val="00423F1C"/>
    <w:rsid w:val="00424130"/>
    <w:rsid w:val="004273D0"/>
    <w:rsid w:val="00431564"/>
    <w:rsid w:val="00437DAD"/>
    <w:rsid w:val="004449CB"/>
    <w:rsid w:val="00445CC2"/>
    <w:rsid w:val="00450396"/>
    <w:rsid w:val="00452CD0"/>
    <w:rsid w:val="0047050B"/>
    <w:rsid w:val="004710A0"/>
    <w:rsid w:val="00487D83"/>
    <w:rsid w:val="00492EDB"/>
    <w:rsid w:val="004937C0"/>
    <w:rsid w:val="004A098E"/>
    <w:rsid w:val="004A7525"/>
    <w:rsid w:val="004A79A9"/>
    <w:rsid w:val="004B014C"/>
    <w:rsid w:val="004B0D68"/>
    <w:rsid w:val="004B5311"/>
    <w:rsid w:val="004C1A0F"/>
    <w:rsid w:val="004C2EF0"/>
    <w:rsid w:val="004C37AF"/>
    <w:rsid w:val="004C3BC7"/>
    <w:rsid w:val="004C4D31"/>
    <w:rsid w:val="004D08F9"/>
    <w:rsid w:val="004D1E36"/>
    <w:rsid w:val="004D30A3"/>
    <w:rsid w:val="004D7A00"/>
    <w:rsid w:val="004E11E8"/>
    <w:rsid w:val="004E38A5"/>
    <w:rsid w:val="004E4104"/>
    <w:rsid w:val="004E5AEF"/>
    <w:rsid w:val="004F3252"/>
    <w:rsid w:val="004F4D52"/>
    <w:rsid w:val="004F6EA7"/>
    <w:rsid w:val="005001EB"/>
    <w:rsid w:val="00500601"/>
    <w:rsid w:val="00503B9B"/>
    <w:rsid w:val="00503D8D"/>
    <w:rsid w:val="00504BBA"/>
    <w:rsid w:val="005072DB"/>
    <w:rsid w:val="005105B6"/>
    <w:rsid w:val="00513F56"/>
    <w:rsid w:val="00515143"/>
    <w:rsid w:val="00515C41"/>
    <w:rsid w:val="0052279E"/>
    <w:rsid w:val="0052544E"/>
    <w:rsid w:val="00526576"/>
    <w:rsid w:val="0053216E"/>
    <w:rsid w:val="0053671A"/>
    <w:rsid w:val="00537309"/>
    <w:rsid w:val="005451F0"/>
    <w:rsid w:val="005518EE"/>
    <w:rsid w:val="00552982"/>
    <w:rsid w:val="00561979"/>
    <w:rsid w:val="00565966"/>
    <w:rsid w:val="00577920"/>
    <w:rsid w:val="00580712"/>
    <w:rsid w:val="00584DB5"/>
    <w:rsid w:val="00585447"/>
    <w:rsid w:val="005868D3"/>
    <w:rsid w:val="00593057"/>
    <w:rsid w:val="00593E40"/>
    <w:rsid w:val="005A00E5"/>
    <w:rsid w:val="005A6F0F"/>
    <w:rsid w:val="005C1C8A"/>
    <w:rsid w:val="005C641D"/>
    <w:rsid w:val="005D0090"/>
    <w:rsid w:val="005D283C"/>
    <w:rsid w:val="005D3CBD"/>
    <w:rsid w:val="005D452D"/>
    <w:rsid w:val="005D5231"/>
    <w:rsid w:val="005D5F5A"/>
    <w:rsid w:val="005D6DB3"/>
    <w:rsid w:val="005E0A12"/>
    <w:rsid w:val="005E2038"/>
    <w:rsid w:val="005E4D2C"/>
    <w:rsid w:val="005E5332"/>
    <w:rsid w:val="005F2EF8"/>
    <w:rsid w:val="005F518F"/>
    <w:rsid w:val="005F6C9F"/>
    <w:rsid w:val="005F73F3"/>
    <w:rsid w:val="0060238E"/>
    <w:rsid w:val="00603B29"/>
    <w:rsid w:val="006119C3"/>
    <w:rsid w:val="00616F5D"/>
    <w:rsid w:val="00624303"/>
    <w:rsid w:val="006249DF"/>
    <w:rsid w:val="00624CF1"/>
    <w:rsid w:val="00637A1D"/>
    <w:rsid w:val="0064598D"/>
    <w:rsid w:val="0064754A"/>
    <w:rsid w:val="006539DB"/>
    <w:rsid w:val="0065462F"/>
    <w:rsid w:val="00657DEC"/>
    <w:rsid w:val="00661A78"/>
    <w:rsid w:val="00663C5E"/>
    <w:rsid w:val="006643BC"/>
    <w:rsid w:val="006657E4"/>
    <w:rsid w:val="00666575"/>
    <w:rsid w:val="00667842"/>
    <w:rsid w:val="006725BC"/>
    <w:rsid w:val="00675ED1"/>
    <w:rsid w:val="006819F9"/>
    <w:rsid w:val="00684D23"/>
    <w:rsid w:val="0068766C"/>
    <w:rsid w:val="00691DCD"/>
    <w:rsid w:val="0069740C"/>
    <w:rsid w:val="006A0A92"/>
    <w:rsid w:val="006A13F3"/>
    <w:rsid w:val="006B19C2"/>
    <w:rsid w:val="006C42EF"/>
    <w:rsid w:val="006C71D4"/>
    <w:rsid w:val="006D1F55"/>
    <w:rsid w:val="006E3072"/>
    <w:rsid w:val="006E7AA6"/>
    <w:rsid w:val="006F4FD7"/>
    <w:rsid w:val="006F59FA"/>
    <w:rsid w:val="00705CE7"/>
    <w:rsid w:val="00712B56"/>
    <w:rsid w:val="00713CC9"/>
    <w:rsid w:val="00716D39"/>
    <w:rsid w:val="007206CE"/>
    <w:rsid w:val="00723B16"/>
    <w:rsid w:val="00724A60"/>
    <w:rsid w:val="007352AA"/>
    <w:rsid w:val="00740CD0"/>
    <w:rsid w:val="00743C2E"/>
    <w:rsid w:val="007459E4"/>
    <w:rsid w:val="00750473"/>
    <w:rsid w:val="00754D6F"/>
    <w:rsid w:val="00767B68"/>
    <w:rsid w:val="00775CEC"/>
    <w:rsid w:val="00782F97"/>
    <w:rsid w:val="00784A5A"/>
    <w:rsid w:val="0078711B"/>
    <w:rsid w:val="00794C0B"/>
    <w:rsid w:val="00794CDC"/>
    <w:rsid w:val="007950E6"/>
    <w:rsid w:val="0079684F"/>
    <w:rsid w:val="007A205E"/>
    <w:rsid w:val="007A2BB6"/>
    <w:rsid w:val="007A34BD"/>
    <w:rsid w:val="007A45F1"/>
    <w:rsid w:val="007A6338"/>
    <w:rsid w:val="007B02DA"/>
    <w:rsid w:val="007B7387"/>
    <w:rsid w:val="007C5293"/>
    <w:rsid w:val="007C614B"/>
    <w:rsid w:val="007D04A5"/>
    <w:rsid w:val="007D1CF4"/>
    <w:rsid w:val="007D47EA"/>
    <w:rsid w:val="007F1563"/>
    <w:rsid w:val="007F2A51"/>
    <w:rsid w:val="007F5614"/>
    <w:rsid w:val="007F77DE"/>
    <w:rsid w:val="00803D5A"/>
    <w:rsid w:val="00805D3C"/>
    <w:rsid w:val="00811807"/>
    <w:rsid w:val="00811C55"/>
    <w:rsid w:val="00823C2D"/>
    <w:rsid w:val="00825E71"/>
    <w:rsid w:val="00826457"/>
    <w:rsid w:val="00831D9F"/>
    <w:rsid w:val="00835DB1"/>
    <w:rsid w:val="008370E7"/>
    <w:rsid w:val="008412BA"/>
    <w:rsid w:val="0084579F"/>
    <w:rsid w:val="00845C56"/>
    <w:rsid w:val="00846354"/>
    <w:rsid w:val="00846C09"/>
    <w:rsid w:val="00847B9D"/>
    <w:rsid w:val="00851871"/>
    <w:rsid w:val="00851ACD"/>
    <w:rsid w:val="008528C0"/>
    <w:rsid w:val="008537F5"/>
    <w:rsid w:val="008551AF"/>
    <w:rsid w:val="00857ECE"/>
    <w:rsid w:val="00860977"/>
    <w:rsid w:val="0086615B"/>
    <w:rsid w:val="008745A9"/>
    <w:rsid w:val="008770C3"/>
    <w:rsid w:val="00885AC1"/>
    <w:rsid w:val="00886466"/>
    <w:rsid w:val="00886F71"/>
    <w:rsid w:val="00893DF3"/>
    <w:rsid w:val="008948AC"/>
    <w:rsid w:val="00895E33"/>
    <w:rsid w:val="008975F9"/>
    <w:rsid w:val="008B1EF4"/>
    <w:rsid w:val="008B6F06"/>
    <w:rsid w:val="008B71D5"/>
    <w:rsid w:val="008D24EC"/>
    <w:rsid w:val="008D50AF"/>
    <w:rsid w:val="008E00B1"/>
    <w:rsid w:val="008E0DFB"/>
    <w:rsid w:val="008E1AB9"/>
    <w:rsid w:val="008E5567"/>
    <w:rsid w:val="008E6930"/>
    <w:rsid w:val="008F18E3"/>
    <w:rsid w:val="008F2CE0"/>
    <w:rsid w:val="008F3F65"/>
    <w:rsid w:val="008F5960"/>
    <w:rsid w:val="0090388F"/>
    <w:rsid w:val="009058D1"/>
    <w:rsid w:val="0091388A"/>
    <w:rsid w:val="00920447"/>
    <w:rsid w:val="00920B07"/>
    <w:rsid w:val="009220CC"/>
    <w:rsid w:val="009224C4"/>
    <w:rsid w:val="0092447D"/>
    <w:rsid w:val="00924B89"/>
    <w:rsid w:val="009275E1"/>
    <w:rsid w:val="00931AD2"/>
    <w:rsid w:val="0093299C"/>
    <w:rsid w:val="009360B1"/>
    <w:rsid w:val="00936587"/>
    <w:rsid w:val="0093780C"/>
    <w:rsid w:val="00940138"/>
    <w:rsid w:val="00941B29"/>
    <w:rsid w:val="00942754"/>
    <w:rsid w:val="00951D72"/>
    <w:rsid w:val="009543EF"/>
    <w:rsid w:val="0095792B"/>
    <w:rsid w:val="00957C0C"/>
    <w:rsid w:val="00960407"/>
    <w:rsid w:val="00960E48"/>
    <w:rsid w:val="00963EA0"/>
    <w:rsid w:val="009641DE"/>
    <w:rsid w:val="00965FB2"/>
    <w:rsid w:val="00966A6C"/>
    <w:rsid w:val="00966B9B"/>
    <w:rsid w:val="00971438"/>
    <w:rsid w:val="00977161"/>
    <w:rsid w:val="00985518"/>
    <w:rsid w:val="009873D5"/>
    <w:rsid w:val="009941D2"/>
    <w:rsid w:val="00996A9A"/>
    <w:rsid w:val="00997626"/>
    <w:rsid w:val="009A00E8"/>
    <w:rsid w:val="009A13B0"/>
    <w:rsid w:val="009A4F1C"/>
    <w:rsid w:val="009A5971"/>
    <w:rsid w:val="009B09AA"/>
    <w:rsid w:val="009B0F9C"/>
    <w:rsid w:val="009B5DF1"/>
    <w:rsid w:val="009C2A09"/>
    <w:rsid w:val="009D207F"/>
    <w:rsid w:val="009D63FB"/>
    <w:rsid w:val="009E0513"/>
    <w:rsid w:val="009E12DB"/>
    <w:rsid w:val="009E1F53"/>
    <w:rsid w:val="009E3171"/>
    <w:rsid w:val="009E5CB7"/>
    <w:rsid w:val="009F0C35"/>
    <w:rsid w:val="009F206E"/>
    <w:rsid w:val="009F2F47"/>
    <w:rsid w:val="009F33D3"/>
    <w:rsid w:val="009F4ED7"/>
    <w:rsid w:val="00A00DC6"/>
    <w:rsid w:val="00A03994"/>
    <w:rsid w:val="00A039F4"/>
    <w:rsid w:val="00A042CD"/>
    <w:rsid w:val="00A04B12"/>
    <w:rsid w:val="00A07157"/>
    <w:rsid w:val="00A144A8"/>
    <w:rsid w:val="00A144FD"/>
    <w:rsid w:val="00A14CED"/>
    <w:rsid w:val="00A23850"/>
    <w:rsid w:val="00A25604"/>
    <w:rsid w:val="00A25C2C"/>
    <w:rsid w:val="00A327CD"/>
    <w:rsid w:val="00A34A2F"/>
    <w:rsid w:val="00A34B8F"/>
    <w:rsid w:val="00A351E1"/>
    <w:rsid w:val="00A3584F"/>
    <w:rsid w:val="00A46A04"/>
    <w:rsid w:val="00A50E46"/>
    <w:rsid w:val="00A516D2"/>
    <w:rsid w:val="00A65D86"/>
    <w:rsid w:val="00A74051"/>
    <w:rsid w:val="00A76216"/>
    <w:rsid w:val="00A80D79"/>
    <w:rsid w:val="00A81058"/>
    <w:rsid w:val="00A84242"/>
    <w:rsid w:val="00A85502"/>
    <w:rsid w:val="00A87B4C"/>
    <w:rsid w:val="00A914F6"/>
    <w:rsid w:val="00A91A31"/>
    <w:rsid w:val="00A96BAD"/>
    <w:rsid w:val="00A97B65"/>
    <w:rsid w:val="00AA555B"/>
    <w:rsid w:val="00AA6AF0"/>
    <w:rsid w:val="00AA7A30"/>
    <w:rsid w:val="00AA7BE4"/>
    <w:rsid w:val="00AB2A69"/>
    <w:rsid w:val="00AB55F9"/>
    <w:rsid w:val="00AB720B"/>
    <w:rsid w:val="00AC3BBC"/>
    <w:rsid w:val="00AC6F86"/>
    <w:rsid w:val="00AD51F0"/>
    <w:rsid w:val="00AD5F05"/>
    <w:rsid w:val="00AE1CA4"/>
    <w:rsid w:val="00AE46D4"/>
    <w:rsid w:val="00AE70CC"/>
    <w:rsid w:val="00AE78B9"/>
    <w:rsid w:val="00AF2744"/>
    <w:rsid w:val="00AF33BD"/>
    <w:rsid w:val="00B03BB5"/>
    <w:rsid w:val="00B0430C"/>
    <w:rsid w:val="00B126B0"/>
    <w:rsid w:val="00B150E8"/>
    <w:rsid w:val="00B15EEC"/>
    <w:rsid w:val="00B165C6"/>
    <w:rsid w:val="00B1710D"/>
    <w:rsid w:val="00B20696"/>
    <w:rsid w:val="00B220CD"/>
    <w:rsid w:val="00B223E9"/>
    <w:rsid w:val="00B254C3"/>
    <w:rsid w:val="00B265A1"/>
    <w:rsid w:val="00B27D50"/>
    <w:rsid w:val="00B308CD"/>
    <w:rsid w:val="00B31BB2"/>
    <w:rsid w:val="00B323E0"/>
    <w:rsid w:val="00B325F0"/>
    <w:rsid w:val="00B45C52"/>
    <w:rsid w:val="00B5229B"/>
    <w:rsid w:val="00B52F77"/>
    <w:rsid w:val="00B532B4"/>
    <w:rsid w:val="00B55B06"/>
    <w:rsid w:val="00B56F72"/>
    <w:rsid w:val="00B57905"/>
    <w:rsid w:val="00B62A61"/>
    <w:rsid w:val="00B7236C"/>
    <w:rsid w:val="00B73A79"/>
    <w:rsid w:val="00B74882"/>
    <w:rsid w:val="00B74BDE"/>
    <w:rsid w:val="00B768EC"/>
    <w:rsid w:val="00B82D60"/>
    <w:rsid w:val="00B867D4"/>
    <w:rsid w:val="00B870D3"/>
    <w:rsid w:val="00B94740"/>
    <w:rsid w:val="00B9564B"/>
    <w:rsid w:val="00B967A7"/>
    <w:rsid w:val="00BA1243"/>
    <w:rsid w:val="00BA1A63"/>
    <w:rsid w:val="00BA2BF9"/>
    <w:rsid w:val="00BA44D0"/>
    <w:rsid w:val="00BA5B01"/>
    <w:rsid w:val="00BB4458"/>
    <w:rsid w:val="00BB56D1"/>
    <w:rsid w:val="00BC33BF"/>
    <w:rsid w:val="00BC5B4F"/>
    <w:rsid w:val="00BD0FC2"/>
    <w:rsid w:val="00BD4B21"/>
    <w:rsid w:val="00BE69D4"/>
    <w:rsid w:val="00BF40EF"/>
    <w:rsid w:val="00C04EF7"/>
    <w:rsid w:val="00C06B74"/>
    <w:rsid w:val="00C14678"/>
    <w:rsid w:val="00C20330"/>
    <w:rsid w:val="00C20F3F"/>
    <w:rsid w:val="00C2575E"/>
    <w:rsid w:val="00C30454"/>
    <w:rsid w:val="00C359A3"/>
    <w:rsid w:val="00C36027"/>
    <w:rsid w:val="00C44910"/>
    <w:rsid w:val="00C45DF2"/>
    <w:rsid w:val="00C5236B"/>
    <w:rsid w:val="00C56052"/>
    <w:rsid w:val="00C63521"/>
    <w:rsid w:val="00C65465"/>
    <w:rsid w:val="00C66D0B"/>
    <w:rsid w:val="00C704C2"/>
    <w:rsid w:val="00C736DD"/>
    <w:rsid w:val="00C7407C"/>
    <w:rsid w:val="00C7469A"/>
    <w:rsid w:val="00C80B5F"/>
    <w:rsid w:val="00C832B7"/>
    <w:rsid w:val="00C8745D"/>
    <w:rsid w:val="00C87CEC"/>
    <w:rsid w:val="00C9171D"/>
    <w:rsid w:val="00C92C15"/>
    <w:rsid w:val="00C948A7"/>
    <w:rsid w:val="00CA119A"/>
    <w:rsid w:val="00CA17AD"/>
    <w:rsid w:val="00CA17C1"/>
    <w:rsid w:val="00CA2B81"/>
    <w:rsid w:val="00CA3F34"/>
    <w:rsid w:val="00CA6F82"/>
    <w:rsid w:val="00CA7813"/>
    <w:rsid w:val="00CB0807"/>
    <w:rsid w:val="00CB37AB"/>
    <w:rsid w:val="00CB504D"/>
    <w:rsid w:val="00CC29FB"/>
    <w:rsid w:val="00CC491D"/>
    <w:rsid w:val="00CD2671"/>
    <w:rsid w:val="00CD2EBC"/>
    <w:rsid w:val="00CD6BEB"/>
    <w:rsid w:val="00CE1AAE"/>
    <w:rsid w:val="00CE3839"/>
    <w:rsid w:val="00CE4B9D"/>
    <w:rsid w:val="00CE4EFE"/>
    <w:rsid w:val="00CF31F6"/>
    <w:rsid w:val="00CF398F"/>
    <w:rsid w:val="00CF5463"/>
    <w:rsid w:val="00D14429"/>
    <w:rsid w:val="00D22D25"/>
    <w:rsid w:val="00D23E79"/>
    <w:rsid w:val="00D253E6"/>
    <w:rsid w:val="00D25F8B"/>
    <w:rsid w:val="00D26745"/>
    <w:rsid w:val="00D270C6"/>
    <w:rsid w:val="00D3371D"/>
    <w:rsid w:val="00D37E89"/>
    <w:rsid w:val="00D40645"/>
    <w:rsid w:val="00D41F70"/>
    <w:rsid w:val="00D45C42"/>
    <w:rsid w:val="00D51722"/>
    <w:rsid w:val="00D52D9F"/>
    <w:rsid w:val="00D5311C"/>
    <w:rsid w:val="00D53DE2"/>
    <w:rsid w:val="00D5727C"/>
    <w:rsid w:val="00D61B35"/>
    <w:rsid w:val="00D6439B"/>
    <w:rsid w:val="00D67A53"/>
    <w:rsid w:val="00D70DD3"/>
    <w:rsid w:val="00D73C69"/>
    <w:rsid w:val="00D7624B"/>
    <w:rsid w:val="00D80EC6"/>
    <w:rsid w:val="00D80F41"/>
    <w:rsid w:val="00D81DCC"/>
    <w:rsid w:val="00D85C79"/>
    <w:rsid w:val="00D93F2D"/>
    <w:rsid w:val="00D955EA"/>
    <w:rsid w:val="00DA1848"/>
    <w:rsid w:val="00DA4508"/>
    <w:rsid w:val="00DA50D9"/>
    <w:rsid w:val="00DB212B"/>
    <w:rsid w:val="00DB3326"/>
    <w:rsid w:val="00DC0807"/>
    <w:rsid w:val="00DC4E3B"/>
    <w:rsid w:val="00DC632E"/>
    <w:rsid w:val="00DD029C"/>
    <w:rsid w:val="00DD28C0"/>
    <w:rsid w:val="00DD4259"/>
    <w:rsid w:val="00DE2137"/>
    <w:rsid w:val="00DE5858"/>
    <w:rsid w:val="00DE711C"/>
    <w:rsid w:val="00DE78A7"/>
    <w:rsid w:val="00DF4B78"/>
    <w:rsid w:val="00DF6300"/>
    <w:rsid w:val="00DF6AD1"/>
    <w:rsid w:val="00E00038"/>
    <w:rsid w:val="00E04B16"/>
    <w:rsid w:val="00E06B02"/>
    <w:rsid w:val="00E12B89"/>
    <w:rsid w:val="00E15BE1"/>
    <w:rsid w:val="00E244E5"/>
    <w:rsid w:val="00E27451"/>
    <w:rsid w:val="00E30675"/>
    <w:rsid w:val="00E30A3F"/>
    <w:rsid w:val="00E314A9"/>
    <w:rsid w:val="00E35BAE"/>
    <w:rsid w:val="00E44A5C"/>
    <w:rsid w:val="00E45240"/>
    <w:rsid w:val="00E464DB"/>
    <w:rsid w:val="00E52DC3"/>
    <w:rsid w:val="00E547D8"/>
    <w:rsid w:val="00E556FA"/>
    <w:rsid w:val="00E56DD3"/>
    <w:rsid w:val="00E6283B"/>
    <w:rsid w:val="00E630AB"/>
    <w:rsid w:val="00E74382"/>
    <w:rsid w:val="00E74D87"/>
    <w:rsid w:val="00E752A3"/>
    <w:rsid w:val="00E77383"/>
    <w:rsid w:val="00E80A65"/>
    <w:rsid w:val="00E86AFF"/>
    <w:rsid w:val="00E9036D"/>
    <w:rsid w:val="00E9198B"/>
    <w:rsid w:val="00EA22DA"/>
    <w:rsid w:val="00EA3184"/>
    <w:rsid w:val="00EA71E9"/>
    <w:rsid w:val="00EB1A43"/>
    <w:rsid w:val="00EB2CB7"/>
    <w:rsid w:val="00EC208C"/>
    <w:rsid w:val="00ED0D58"/>
    <w:rsid w:val="00ED1273"/>
    <w:rsid w:val="00ED3703"/>
    <w:rsid w:val="00ED5479"/>
    <w:rsid w:val="00ED618E"/>
    <w:rsid w:val="00ED747D"/>
    <w:rsid w:val="00ED7F3A"/>
    <w:rsid w:val="00EE2E5E"/>
    <w:rsid w:val="00EE41E2"/>
    <w:rsid w:val="00EF0D9C"/>
    <w:rsid w:val="00EF2C6E"/>
    <w:rsid w:val="00EF5A3B"/>
    <w:rsid w:val="00EF7CDA"/>
    <w:rsid w:val="00EF7DC0"/>
    <w:rsid w:val="00F013D2"/>
    <w:rsid w:val="00F03EEE"/>
    <w:rsid w:val="00F0689D"/>
    <w:rsid w:val="00F128EE"/>
    <w:rsid w:val="00F152BA"/>
    <w:rsid w:val="00F20AC2"/>
    <w:rsid w:val="00F23C8D"/>
    <w:rsid w:val="00F2438C"/>
    <w:rsid w:val="00F278CE"/>
    <w:rsid w:val="00F334CB"/>
    <w:rsid w:val="00F33EB1"/>
    <w:rsid w:val="00F35572"/>
    <w:rsid w:val="00F356C5"/>
    <w:rsid w:val="00F46C6E"/>
    <w:rsid w:val="00F52872"/>
    <w:rsid w:val="00F61294"/>
    <w:rsid w:val="00F61632"/>
    <w:rsid w:val="00F63C8F"/>
    <w:rsid w:val="00F65373"/>
    <w:rsid w:val="00F656E5"/>
    <w:rsid w:val="00F6662D"/>
    <w:rsid w:val="00F70081"/>
    <w:rsid w:val="00F728A9"/>
    <w:rsid w:val="00F753A7"/>
    <w:rsid w:val="00F8160E"/>
    <w:rsid w:val="00F8346A"/>
    <w:rsid w:val="00F84989"/>
    <w:rsid w:val="00F90F9F"/>
    <w:rsid w:val="00F963B2"/>
    <w:rsid w:val="00F96E76"/>
    <w:rsid w:val="00FA4FAB"/>
    <w:rsid w:val="00FA58CD"/>
    <w:rsid w:val="00FB3049"/>
    <w:rsid w:val="00FB35ED"/>
    <w:rsid w:val="00FB6495"/>
    <w:rsid w:val="00FB7053"/>
    <w:rsid w:val="00FC0976"/>
    <w:rsid w:val="00FC3AF5"/>
    <w:rsid w:val="00FC5D6A"/>
    <w:rsid w:val="00FC662F"/>
    <w:rsid w:val="00FC725E"/>
    <w:rsid w:val="00FD61C9"/>
    <w:rsid w:val="00FD6E21"/>
    <w:rsid w:val="00FE0993"/>
    <w:rsid w:val="00FE1584"/>
    <w:rsid w:val="00FE3489"/>
    <w:rsid w:val="00FE5045"/>
    <w:rsid w:val="00FF3A7E"/>
    <w:rsid w:val="00FF4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4743B"/>
  <w15:docId w15:val="{EDEE67F6-A9F9-47E3-948C-7159C93B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08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84F"/>
    <w:pPr>
      <w:ind w:left="720"/>
      <w:contextualSpacing/>
    </w:pPr>
  </w:style>
  <w:style w:type="paragraph" w:styleId="Galvene">
    <w:name w:val="header"/>
    <w:basedOn w:val="Parasts"/>
    <w:link w:val="GalveneRakstz"/>
    <w:uiPriority w:val="99"/>
    <w:unhideWhenUsed/>
    <w:rsid w:val="007A205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A205E"/>
  </w:style>
  <w:style w:type="paragraph" w:styleId="Kjene">
    <w:name w:val="footer"/>
    <w:basedOn w:val="Parasts"/>
    <w:link w:val="KjeneRakstz"/>
    <w:uiPriority w:val="99"/>
    <w:unhideWhenUsed/>
    <w:rsid w:val="007A205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A205E"/>
  </w:style>
  <w:style w:type="character" w:styleId="Vietturateksts">
    <w:name w:val="Placeholder Text"/>
    <w:basedOn w:val="Noklusjumarindkopasfonts"/>
    <w:uiPriority w:val="99"/>
    <w:semiHidden/>
    <w:rsid w:val="00E74382"/>
    <w:rPr>
      <w:color w:val="808080"/>
    </w:rPr>
  </w:style>
  <w:style w:type="paragraph" w:styleId="Balonteksts">
    <w:name w:val="Balloon Text"/>
    <w:basedOn w:val="Parasts"/>
    <w:link w:val="BalontekstsRakstz"/>
    <w:uiPriority w:val="99"/>
    <w:semiHidden/>
    <w:unhideWhenUsed/>
    <w:rsid w:val="0084635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6354"/>
    <w:rPr>
      <w:rFonts w:ascii="Segoe UI" w:hAnsi="Segoe UI" w:cs="Segoe UI"/>
      <w:sz w:val="18"/>
      <w:szCs w:val="18"/>
    </w:rPr>
  </w:style>
  <w:style w:type="character" w:styleId="Komentraatsauce">
    <w:name w:val="annotation reference"/>
    <w:basedOn w:val="Noklusjumarindkopasfonts"/>
    <w:uiPriority w:val="99"/>
    <w:semiHidden/>
    <w:unhideWhenUsed/>
    <w:rsid w:val="000E4C26"/>
    <w:rPr>
      <w:sz w:val="16"/>
      <w:szCs w:val="16"/>
    </w:rPr>
  </w:style>
  <w:style w:type="paragraph" w:styleId="Komentrateksts">
    <w:name w:val="annotation text"/>
    <w:basedOn w:val="Parasts"/>
    <w:link w:val="KomentratekstsRakstz"/>
    <w:uiPriority w:val="99"/>
    <w:semiHidden/>
    <w:unhideWhenUsed/>
    <w:rsid w:val="000E4C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E4C26"/>
    <w:rPr>
      <w:sz w:val="20"/>
      <w:szCs w:val="20"/>
    </w:rPr>
  </w:style>
  <w:style w:type="paragraph" w:styleId="Komentratma">
    <w:name w:val="annotation subject"/>
    <w:basedOn w:val="Komentrateksts"/>
    <w:next w:val="Komentrateksts"/>
    <w:link w:val="KomentratmaRakstz"/>
    <w:uiPriority w:val="99"/>
    <w:semiHidden/>
    <w:unhideWhenUsed/>
    <w:rsid w:val="000E4C26"/>
    <w:rPr>
      <w:b/>
      <w:bCs/>
    </w:rPr>
  </w:style>
  <w:style w:type="character" w:customStyle="1" w:styleId="KomentratmaRakstz">
    <w:name w:val="Komentāra tēma Rakstz."/>
    <w:basedOn w:val="KomentratekstsRakstz"/>
    <w:link w:val="Komentratma"/>
    <w:uiPriority w:val="99"/>
    <w:semiHidden/>
    <w:rsid w:val="000E4C26"/>
    <w:rPr>
      <w:b/>
      <w:bCs/>
      <w:sz w:val="20"/>
      <w:szCs w:val="20"/>
    </w:rPr>
  </w:style>
  <w:style w:type="character" w:styleId="Hipersaite">
    <w:name w:val="Hyperlink"/>
    <w:basedOn w:val="Noklusjumarindkopasfonts"/>
    <w:uiPriority w:val="99"/>
    <w:unhideWhenUsed/>
    <w:rsid w:val="00E44A5C"/>
    <w:rPr>
      <w:color w:val="0563C1" w:themeColor="hyperlink"/>
      <w:u w:val="single"/>
    </w:rPr>
  </w:style>
  <w:style w:type="paragraph" w:styleId="Prskatjums">
    <w:name w:val="Revision"/>
    <w:hidden/>
    <w:uiPriority w:val="99"/>
    <w:semiHidden/>
    <w:rsid w:val="007A6338"/>
    <w:pPr>
      <w:spacing w:after="0" w:line="240" w:lineRule="auto"/>
    </w:pPr>
  </w:style>
  <w:style w:type="paragraph" w:styleId="Bezatstarpm">
    <w:name w:val="No Spacing"/>
    <w:uiPriority w:val="1"/>
    <w:qFormat/>
    <w:rsid w:val="00C7469A"/>
    <w:pPr>
      <w:spacing w:after="0" w:line="240" w:lineRule="auto"/>
    </w:pPr>
    <w:rPr>
      <w:rFonts w:ascii="Calibri" w:eastAsia="Calibri" w:hAnsi="Calibri" w:cs="Times New Roman"/>
    </w:rPr>
  </w:style>
  <w:style w:type="table" w:styleId="Reatabula">
    <w:name w:val="Table Grid"/>
    <w:basedOn w:val="Parastatabula"/>
    <w:uiPriority w:val="39"/>
    <w:rsid w:val="00AE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78C7"/>
    <w:rPr>
      <w:rFonts w:ascii="Times New Roman" w:hAnsi="Times New Roman" w:cs="Times New Roman"/>
      <w:sz w:val="24"/>
      <w:szCs w:val="24"/>
    </w:rPr>
  </w:style>
  <w:style w:type="paragraph" w:styleId="Vienkrsteksts">
    <w:name w:val="Plain Text"/>
    <w:basedOn w:val="Parasts"/>
    <w:link w:val="VienkrstekstsRakstz"/>
    <w:uiPriority w:val="99"/>
    <w:semiHidden/>
    <w:unhideWhenUsed/>
    <w:rsid w:val="00BF40EF"/>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BF40EF"/>
    <w:rPr>
      <w:rFonts w:ascii="Consolas" w:hAnsi="Consolas"/>
      <w:sz w:val="21"/>
      <w:szCs w:val="21"/>
    </w:rPr>
  </w:style>
  <w:style w:type="paragraph" w:customStyle="1" w:styleId="tv2132">
    <w:name w:val="tv2132"/>
    <w:basedOn w:val="Parasts"/>
    <w:rsid w:val="0005246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768">
      <w:bodyDiv w:val="1"/>
      <w:marLeft w:val="0"/>
      <w:marRight w:val="0"/>
      <w:marTop w:val="0"/>
      <w:marBottom w:val="0"/>
      <w:divBdr>
        <w:top w:val="none" w:sz="0" w:space="0" w:color="auto"/>
        <w:left w:val="none" w:sz="0" w:space="0" w:color="auto"/>
        <w:bottom w:val="none" w:sz="0" w:space="0" w:color="auto"/>
        <w:right w:val="none" w:sz="0" w:space="0" w:color="auto"/>
      </w:divBdr>
    </w:div>
    <w:div w:id="63799180">
      <w:bodyDiv w:val="1"/>
      <w:marLeft w:val="0"/>
      <w:marRight w:val="0"/>
      <w:marTop w:val="0"/>
      <w:marBottom w:val="0"/>
      <w:divBdr>
        <w:top w:val="none" w:sz="0" w:space="0" w:color="auto"/>
        <w:left w:val="none" w:sz="0" w:space="0" w:color="auto"/>
        <w:bottom w:val="none" w:sz="0" w:space="0" w:color="auto"/>
        <w:right w:val="none" w:sz="0" w:space="0" w:color="auto"/>
      </w:divBdr>
    </w:div>
    <w:div w:id="15121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6935">
          <w:marLeft w:val="0"/>
          <w:marRight w:val="0"/>
          <w:marTop w:val="0"/>
          <w:marBottom w:val="0"/>
          <w:divBdr>
            <w:top w:val="none" w:sz="0" w:space="0" w:color="auto"/>
            <w:left w:val="none" w:sz="0" w:space="0" w:color="auto"/>
            <w:bottom w:val="none" w:sz="0" w:space="0" w:color="auto"/>
            <w:right w:val="none" w:sz="0" w:space="0" w:color="auto"/>
          </w:divBdr>
          <w:divsChild>
            <w:div w:id="1860701344">
              <w:marLeft w:val="0"/>
              <w:marRight w:val="0"/>
              <w:marTop w:val="0"/>
              <w:marBottom w:val="0"/>
              <w:divBdr>
                <w:top w:val="none" w:sz="0" w:space="0" w:color="auto"/>
                <w:left w:val="none" w:sz="0" w:space="0" w:color="auto"/>
                <w:bottom w:val="none" w:sz="0" w:space="0" w:color="auto"/>
                <w:right w:val="none" w:sz="0" w:space="0" w:color="auto"/>
              </w:divBdr>
              <w:divsChild>
                <w:div w:id="1658729535">
                  <w:marLeft w:val="0"/>
                  <w:marRight w:val="0"/>
                  <w:marTop w:val="0"/>
                  <w:marBottom w:val="0"/>
                  <w:divBdr>
                    <w:top w:val="none" w:sz="0" w:space="0" w:color="auto"/>
                    <w:left w:val="none" w:sz="0" w:space="0" w:color="auto"/>
                    <w:bottom w:val="none" w:sz="0" w:space="0" w:color="auto"/>
                    <w:right w:val="none" w:sz="0" w:space="0" w:color="auto"/>
                  </w:divBdr>
                  <w:divsChild>
                    <w:div w:id="89354777">
                      <w:marLeft w:val="0"/>
                      <w:marRight w:val="0"/>
                      <w:marTop w:val="0"/>
                      <w:marBottom w:val="0"/>
                      <w:divBdr>
                        <w:top w:val="none" w:sz="0" w:space="0" w:color="auto"/>
                        <w:left w:val="none" w:sz="0" w:space="0" w:color="auto"/>
                        <w:bottom w:val="none" w:sz="0" w:space="0" w:color="auto"/>
                        <w:right w:val="none" w:sz="0" w:space="0" w:color="auto"/>
                      </w:divBdr>
                      <w:divsChild>
                        <w:div w:id="123085279">
                          <w:marLeft w:val="0"/>
                          <w:marRight w:val="0"/>
                          <w:marTop w:val="0"/>
                          <w:marBottom w:val="0"/>
                          <w:divBdr>
                            <w:top w:val="none" w:sz="0" w:space="0" w:color="auto"/>
                            <w:left w:val="none" w:sz="0" w:space="0" w:color="auto"/>
                            <w:bottom w:val="none" w:sz="0" w:space="0" w:color="auto"/>
                            <w:right w:val="none" w:sz="0" w:space="0" w:color="auto"/>
                          </w:divBdr>
                          <w:divsChild>
                            <w:div w:id="17708524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492509">
      <w:bodyDiv w:val="1"/>
      <w:marLeft w:val="0"/>
      <w:marRight w:val="0"/>
      <w:marTop w:val="0"/>
      <w:marBottom w:val="0"/>
      <w:divBdr>
        <w:top w:val="none" w:sz="0" w:space="0" w:color="auto"/>
        <w:left w:val="none" w:sz="0" w:space="0" w:color="auto"/>
        <w:bottom w:val="none" w:sz="0" w:space="0" w:color="auto"/>
        <w:right w:val="none" w:sz="0" w:space="0" w:color="auto"/>
      </w:divBdr>
    </w:div>
    <w:div w:id="410128254">
      <w:bodyDiv w:val="1"/>
      <w:marLeft w:val="0"/>
      <w:marRight w:val="0"/>
      <w:marTop w:val="0"/>
      <w:marBottom w:val="0"/>
      <w:divBdr>
        <w:top w:val="none" w:sz="0" w:space="0" w:color="auto"/>
        <w:left w:val="none" w:sz="0" w:space="0" w:color="auto"/>
        <w:bottom w:val="none" w:sz="0" w:space="0" w:color="auto"/>
        <w:right w:val="none" w:sz="0" w:space="0" w:color="auto"/>
      </w:divBdr>
    </w:div>
    <w:div w:id="613903559">
      <w:bodyDiv w:val="1"/>
      <w:marLeft w:val="0"/>
      <w:marRight w:val="0"/>
      <w:marTop w:val="0"/>
      <w:marBottom w:val="0"/>
      <w:divBdr>
        <w:top w:val="none" w:sz="0" w:space="0" w:color="auto"/>
        <w:left w:val="none" w:sz="0" w:space="0" w:color="auto"/>
        <w:bottom w:val="none" w:sz="0" w:space="0" w:color="auto"/>
        <w:right w:val="none" w:sz="0" w:space="0" w:color="auto"/>
      </w:divBdr>
    </w:div>
    <w:div w:id="677194989">
      <w:bodyDiv w:val="1"/>
      <w:marLeft w:val="0"/>
      <w:marRight w:val="0"/>
      <w:marTop w:val="0"/>
      <w:marBottom w:val="0"/>
      <w:divBdr>
        <w:top w:val="none" w:sz="0" w:space="0" w:color="auto"/>
        <w:left w:val="none" w:sz="0" w:space="0" w:color="auto"/>
        <w:bottom w:val="none" w:sz="0" w:space="0" w:color="auto"/>
        <w:right w:val="none" w:sz="0" w:space="0" w:color="auto"/>
      </w:divBdr>
    </w:div>
    <w:div w:id="925920221">
      <w:bodyDiv w:val="1"/>
      <w:marLeft w:val="0"/>
      <w:marRight w:val="0"/>
      <w:marTop w:val="0"/>
      <w:marBottom w:val="0"/>
      <w:divBdr>
        <w:top w:val="none" w:sz="0" w:space="0" w:color="auto"/>
        <w:left w:val="none" w:sz="0" w:space="0" w:color="auto"/>
        <w:bottom w:val="none" w:sz="0" w:space="0" w:color="auto"/>
        <w:right w:val="none" w:sz="0" w:space="0" w:color="auto"/>
      </w:divBdr>
    </w:div>
    <w:div w:id="966736697">
      <w:bodyDiv w:val="1"/>
      <w:marLeft w:val="0"/>
      <w:marRight w:val="0"/>
      <w:marTop w:val="0"/>
      <w:marBottom w:val="0"/>
      <w:divBdr>
        <w:top w:val="none" w:sz="0" w:space="0" w:color="auto"/>
        <w:left w:val="none" w:sz="0" w:space="0" w:color="auto"/>
        <w:bottom w:val="none" w:sz="0" w:space="0" w:color="auto"/>
        <w:right w:val="none" w:sz="0" w:space="0" w:color="auto"/>
      </w:divBdr>
      <w:divsChild>
        <w:div w:id="635182337">
          <w:marLeft w:val="0"/>
          <w:marRight w:val="0"/>
          <w:marTop w:val="0"/>
          <w:marBottom w:val="0"/>
          <w:divBdr>
            <w:top w:val="none" w:sz="0" w:space="0" w:color="auto"/>
            <w:left w:val="none" w:sz="0" w:space="0" w:color="auto"/>
            <w:bottom w:val="none" w:sz="0" w:space="0" w:color="auto"/>
            <w:right w:val="none" w:sz="0" w:space="0" w:color="auto"/>
          </w:divBdr>
          <w:divsChild>
            <w:div w:id="969474289">
              <w:marLeft w:val="0"/>
              <w:marRight w:val="0"/>
              <w:marTop w:val="0"/>
              <w:marBottom w:val="0"/>
              <w:divBdr>
                <w:top w:val="none" w:sz="0" w:space="0" w:color="auto"/>
                <w:left w:val="none" w:sz="0" w:space="0" w:color="auto"/>
                <w:bottom w:val="none" w:sz="0" w:space="0" w:color="auto"/>
                <w:right w:val="none" w:sz="0" w:space="0" w:color="auto"/>
              </w:divBdr>
              <w:divsChild>
                <w:div w:id="1801073305">
                  <w:marLeft w:val="0"/>
                  <w:marRight w:val="0"/>
                  <w:marTop w:val="0"/>
                  <w:marBottom w:val="0"/>
                  <w:divBdr>
                    <w:top w:val="none" w:sz="0" w:space="0" w:color="auto"/>
                    <w:left w:val="none" w:sz="0" w:space="0" w:color="auto"/>
                    <w:bottom w:val="none" w:sz="0" w:space="0" w:color="auto"/>
                    <w:right w:val="none" w:sz="0" w:space="0" w:color="auto"/>
                  </w:divBdr>
                  <w:divsChild>
                    <w:div w:id="825170465">
                      <w:marLeft w:val="0"/>
                      <w:marRight w:val="0"/>
                      <w:marTop w:val="0"/>
                      <w:marBottom w:val="0"/>
                      <w:divBdr>
                        <w:top w:val="none" w:sz="0" w:space="0" w:color="auto"/>
                        <w:left w:val="none" w:sz="0" w:space="0" w:color="auto"/>
                        <w:bottom w:val="none" w:sz="0" w:space="0" w:color="auto"/>
                        <w:right w:val="none" w:sz="0" w:space="0" w:color="auto"/>
                      </w:divBdr>
                      <w:divsChild>
                        <w:div w:id="199129261">
                          <w:marLeft w:val="0"/>
                          <w:marRight w:val="0"/>
                          <w:marTop w:val="0"/>
                          <w:marBottom w:val="0"/>
                          <w:divBdr>
                            <w:top w:val="none" w:sz="0" w:space="0" w:color="auto"/>
                            <w:left w:val="none" w:sz="0" w:space="0" w:color="auto"/>
                            <w:bottom w:val="none" w:sz="0" w:space="0" w:color="auto"/>
                            <w:right w:val="none" w:sz="0" w:space="0" w:color="auto"/>
                          </w:divBdr>
                          <w:divsChild>
                            <w:div w:id="14752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107">
      <w:bodyDiv w:val="1"/>
      <w:marLeft w:val="0"/>
      <w:marRight w:val="0"/>
      <w:marTop w:val="0"/>
      <w:marBottom w:val="0"/>
      <w:divBdr>
        <w:top w:val="none" w:sz="0" w:space="0" w:color="auto"/>
        <w:left w:val="none" w:sz="0" w:space="0" w:color="auto"/>
        <w:bottom w:val="none" w:sz="0" w:space="0" w:color="auto"/>
        <w:right w:val="none" w:sz="0" w:space="0" w:color="auto"/>
      </w:divBdr>
      <w:divsChild>
        <w:div w:id="352919119">
          <w:marLeft w:val="0"/>
          <w:marRight w:val="0"/>
          <w:marTop w:val="0"/>
          <w:marBottom w:val="0"/>
          <w:divBdr>
            <w:top w:val="none" w:sz="0" w:space="0" w:color="auto"/>
            <w:left w:val="none" w:sz="0" w:space="0" w:color="auto"/>
            <w:bottom w:val="none" w:sz="0" w:space="0" w:color="auto"/>
            <w:right w:val="none" w:sz="0" w:space="0" w:color="auto"/>
          </w:divBdr>
          <w:divsChild>
            <w:div w:id="142310219">
              <w:marLeft w:val="0"/>
              <w:marRight w:val="0"/>
              <w:marTop w:val="0"/>
              <w:marBottom w:val="0"/>
              <w:divBdr>
                <w:top w:val="none" w:sz="0" w:space="0" w:color="auto"/>
                <w:left w:val="none" w:sz="0" w:space="0" w:color="auto"/>
                <w:bottom w:val="none" w:sz="0" w:space="0" w:color="auto"/>
                <w:right w:val="none" w:sz="0" w:space="0" w:color="auto"/>
              </w:divBdr>
              <w:divsChild>
                <w:div w:id="873883318">
                  <w:marLeft w:val="0"/>
                  <w:marRight w:val="0"/>
                  <w:marTop w:val="0"/>
                  <w:marBottom w:val="0"/>
                  <w:divBdr>
                    <w:top w:val="none" w:sz="0" w:space="0" w:color="auto"/>
                    <w:left w:val="none" w:sz="0" w:space="0" w:color="auto"/>
                    <w:bottom w:val="none" w:sz="0" w:space="0" w:color="auto"/>
                    <w:right w:val="none" w:sz="0" w:space="0" w:color="auto"/>
                  </w:divBdr>
                  <w:divsChild>
                    <w:div w:id="607856484">
                      <w:marLeft w:val="0"/>
                      <w:marRight w:val="0"/>
                      <w:marTop w:val="0"/>
                      <w:marBottom w:val="0"/>
                      <w:divBdr>
                        <w:top w:val="none" w:sz="0" w:space="0" w:color="auto"/>
                        <w:left w:val="none" w:sz="0" w:space="0" w:color="auto"/>
                        <w:bottom w:val="none" w:sz="0" w:space="0" w:color="auto"/>
                        <w:right w:val="none" w:sz="0" w:space="0" w:color="auto"/>
                      </w:divBdr>
                      <w:divsChild>
                        <w:div w:id="271597069">
                          <w:marLeft w:val="0"/>
                          <w:marRight w:val="0"/>
                          <w:marTop w:val="0"/>
                          <w:marBottom w:val="0"/>
                          <w:divBdr>
                            <w:top w:val="none" w:sz="0" w:space="0" w:color="auto"/>
                            <w:left w:val="none" w:sz="0" w:space="0" w:color="auto"/>
                            <w:bottom w:val="none" w:sz="0" w:space="0" w:color="auto"/>
                            <w:right w:val="none" w:sz="0" w:space="0" w:color="auto"/>
                          </w:divBdr>
                          <w:divsChild>
                            <w:div w:id="11858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2363">
      <w:bodyDiv w:val="1"/>
      <w:marLeft w:val="0"/>
      <w:marRight w:val="0"/>
      <w:marTop w:val="0"/>
      <w:marBottom w:val="0"/>
      <w:divBdr>
        <w:top w:val="none" w:sz="0" w:space="0" w:color="auto"/>
        <w:left w:val="none" w:sz="0" w:space="0" w:color="auto"/>
        <w:bottom w:val="none" w:sz="0" w:space="0" w:color="auto"/>
        <w:right w:val="none" w:sz="0" w:space="0" w:color="auto"/>
      </w:divBdr>
      <w:divsChild>
        <w:div w:id="158232402">
          <w:marLeft w:val="0"/>
          <w:marRight w:val="0"/>
          <w:marTop w:val="0"/>
          <w:marBottom w:val="0"/>
          <w:divBdr>
            <w:top w:val="none" w:sz="0" w:space="0" w:color="auto"/>
            <w:left w:val="none" w:sz="0" w:space="0" w:color="auto"/>
            <w:bottom w:val="none" w:sz="0" w:space="0" w:color="auto"/>
            <w:right w:val="none" w:sz="0" w:space="0" w:color="auto"/>
          </w:divBdr>
          <w:divsChild>
            <w:div w:id="1055161213">
              <w:marLeft w:val="0"/>
              <w:marRight w:val="0"/>
              <w:marTop w:val="0"/>
              <w:marBottom w:val="0"/>
              <w:divBdr>
                <w:top w:val="none" w:sz="0" w:space="0" w:color="auto"/>
                <w:left w:val="none" w:sz="0" w:space="0" w:color="auto"/>
                <w:bottom w:val="none" w:sz="0" w:space="0" w:color="auto"/>
                <w:right w:val="none" w:sz="0" w:space="0" w:color="auto"/>
              </w:divBdr>
              <w:divsChild>
                <w:div w:id="248545174">
                  <w:marLeft w:val="0"/>
                  <w:marRight w:val="0"/>
                  <w:marTop w:val="0"/>
                  <w:marBottom w:val="0"/>
                  <w:divBdr>
                    <w:top w:val="none" w:sz="0" w:space="0" w:color="auto"/>
                    <w:left w:val="none" w:sz="0" w:space="0" w:color="auto"/>
                    <w:bottom w:val="none" w:sz="0" w:space="0" w:color="auto"/>
                    <w:right w:val="none" w:sz="0" w:space="0" w:color="auto"/>
                  </w:divBdr>
                  <w:divsChild>
                    <w:div w:id="654988347">
                      <w:marLeft w:val="0"/>
                      <w:marRight w:val="0"/>
                      <w:marTop w:val="0"/>
                      <w:marBottom w:val="0"/>
                      <w:divBdr>
                        <w:top w:val="none" w:sz="0" w:space="0" w:color="auto"/>
                        <w:left w:val="none" w:sz="0" w:space="0" w:color="auto"/>
                        <w:bottom w:val="none" w:sz="0" w:space="0" w:color="auto"/>
                        <w:right w:val="none" w:sz="0" w:space="0" w:color="auto"/>
                      </w:divBdr>
                      <w:divsChild>
                        <w:div w:id="1692223493">
                          <w:marLeft w:val="0"/>
                          <w:marRight w:val="0"/>
                          <w:marTop w:val="0"/>
                          <w:marBottom w:val="0"/>
                          <w:divBdr>
                            <w:top w:val="none" w:sz="0" w:space="0" w:color="auto"/>
                            <w:left w:val="none" w:sz="0" w:space="0" w:color="auto"/>
                            <w:bottom w:val="none" w:sz="0" w:space="0" w:color="auto"/>
                            <w:right w:val="none" w:sz="0" w:space="0" w:color="auto"/>
                          </w:divBdr>
                          <w:divsChild>
                            <w:div w:id="117572480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55282">
      <w:bodyDiv w:val="1"/>
      <w:marLeft w:val="0"/>
      <w:marRight w:val="0"/>
      <w:marTop w:val="0"/>
      <w:marBottom w:val="0"/>
      <w:divBdr>
        <w:top w:val="none" w:sz="0" w:space="0" w:color="auto"/>
        <w:left w:val="none" w:sz="0" w:space="0" w:color="auto"/>
        <w:bottom w:val="none" w:sz="0" w:space="0" w:color="auto"/>
        <w:right w:val="none" w:sz="0" w:space="0" w:color="auto"/>
      </w:divBdr>
      <w:divsChild>
        <w:div w:id="295330478">
          <w:marLeft w:val="0"/>
          <w:marRight w:val="0"/>
          <w:marTop w:val="0"/>
          <w:marBottom w:val="0"/>
          <w:divBdr>
            <w:top w:val="none" w:sz="0" w:space="0" w:color="auto"/>
            <w:left w:val="none" w:sz="0" w:space="0" w:color="auto"/>
            <w:bottom w:val="none" w:sz="0" w:space="0" w:color="auto"/>
            <w:right w:val="none" w:sz="0" w:space="0" w:color="auto"/>
          </w:divBdr>
          <w:divsChild>
            <w:div w:id="1852603481">
              <w:marLeft w:val="0"/>
              <w:marRight w:val="0"/>
              <w:marTop w:val="975"/>
              <w:marBottom w:val="0"/>
              <w:divBdr>
                <w:top w:val="none" w:sz="0" w:space="0" w:color="auto"/>
                <w:left w:val="none" w:sz="0" w:space="0" w:color="auto"/>
                <w:bottom w:val="none" w:sz="0" w:space="0" w:color="auto"/>
                <w:right w:val="none" w:sz="0" w:space="0" w:color="auto"/>
              </w:divBdr>
              <w:divsChild>
                <w:div w:id="1671829892">
                  <w:marLeft w:val="0"/>
                  <w:marRight w:val="0"/>
                  <w:marTop w:val="0"/>
                  <w:marBottom w:val="0"/>
                  <w:divBdr>
                    <w:top w:val="none" w:sz="0" w:space="0" w:color="auto"/>
                    <w:left w:val="none" w:sz="0" w:space="0" w:color="auto"/>
                    <w:bottom w:val="none" w:sz="0" w:space="0" w:color="auto"/>
                    <w:right w:val="none" w:sz="0" w:space="0" w:color="auto"/>
                  </w:divBdr>
                  <w:divsChild>
                    <w:div w:id="16905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5423">
      <w:bodyDiv w:val="1"/>
      <w:marLeft w:val="0"/>
      <w:marRight w:val="0"/>
      <w:marTop w:val="0"/>
      <w:marBottom w:val="0"/>
      <w:divBdr>
        <w:top w:val="none" w:sz="0" w:space="0" w:color="auto"/>
        <w:left w:val="none" w:sz="0" w:space="0" w:color="auto"/>
        <w:bottom w:val="none" w:sz="0" w:space="0" w:color="auto"/>
        <w:right w:val="none" w:sz="0" w:space="0" w:color="auto"/>
      </w:divBdr>
      <w:divsChild>
        <w:div w:id="1018503516">
          <w:marLeft w:val="0"/>
          <w:marRight w:val="0"/>
          <w:marTop w:val="0"/>
          <w:marBottom w:val="0"/>
          <w:divBdr>
            <w:top w:val="none" w:sz="0" w:space="0" w:color="auto"/>
            <w:left w:val="none" w:sz="0" w:space="0" w:color="auto"/>
            <w:bottom w:val="none" w:sz="0" w:space="0" w:color="auto"/>
            <w:right w:val="none" w:sz="0" w:space="0" w:color="auto"/>
          </w:divBdr>
          <w:divsChild>
            <w:div w:id="1574310474">
              <w:marLeft w:val="0"/>
              <w:marRight w:val="0"/>
              <w:marTop w:val="0"/>
              <w:marBottom w:val="0"/>
              <w:divBdr>
                <w:top w:val="none" w:sz="0" w:space="0" w:color="auto"/>
                <w:left w:val="none" w:sz="0" w:space="0" w:color="auto"/>
                <w:bottom w:val="none" w:sz="0" w:space="0" w:color="auto"/>
                <w:right w:val="none" w:sz="0" w:space="0" w:color="auto"/>
              </w:divBdr>
              <w:divsChild>
                <w:div w:id="1702708028">
                  <w:marLeft w:val="0"/>
                  <w:marRight w:val="0"/>
                  <w:marTop w:val="0"/>
                  <w:marBottom w:val="0"/>
                  <w:divBdr>
                    <w:top w:val="none" w:sz="0" w:space="0" w:color="auto"/>
                    <w:left w:val="none" w:sz="0" w:space="0" w:color="auto"/>
                    <w:bottom w:val="none" w:sz="0" w:space="0" w:color="auto"/>
                    <w:right w:val="none" w:sz="0" w:space="0" w:color="auto"/>
                  </w:divBdr>
                  <w:divsChild>
                    <w:div w:id="1132290935">
                      <w:marLeft w:val="0"/>
                      <w:marRight w:val="0"/>
                      <w:marTop w:val="0"/>
                      <w:marBottom w:val="0"/>
                      <w:divBdr>
                        <w:top w:val="none" w:sz="0" w:space="0" w:color="auto"/>
                        <w:left w:val="none" w:sz="0" w:space="0" w:color="auto"/>
                        <w:bottom w:val="none" w:sz="0" w:space="0" w:color="auto"/>
                        <w:right w:val="none" w:sz="0" w:space="0" w:color="auto"/>
                      </w:divBdr>
                      <w:divsChild>
                        <w:div w:id="1487043822">
                          <w:marLeft w:val="0"/>
                          <w:marRight w:val="0"/>
                          <w:marTop w:val="0"/>
                          <w:marBottom w:val="0"/>
                          <w:divBdr>
                            <w:top w:val="none" w:sz="0" w:space="0" w:color="auto"/>
                            <w:left w:val="none" w:sz="0" w:space="0" w:color="auto"/>
                            <w:bottom w:val="none" w:sz="0" w:space="0" w:color="auto"/>
                            <w:right w:val="none" w:sz="0" w:space="0" w:color="auto"/>
                          </w:divBdr>
                          <w:divsChild>
                            <w:div w:id="9818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834407">
      <w:bodyDiv w:val="1"/>
      <w:marLeft w:val="0"/>
      <w:marRight w:val="0"/>
      <w:marTop w:val="0"/>
      <w:marBottom w:val="0"/>
      <w:divBdr>
        <w:top w:val="none" w:sz="0" w:space="0" w:color="auto"/>
        <w:left w:val="none" w:sz="0" w:space="0" w:color="auto"/>
        <w:bottom w:val="none" w:sz="0" w:space="0" w:color="auto"/>
        <w:right w:val="none" w:sz="0" w:space="0" w:color="auto"/>
      </w:divBdr>
    </w:div>
    <w:div w:id="1484464236">
      <w:bodyDiv w:val="1"/>
      <w:marLeft w:val="0"/>
      <w:marRight w:val="0"/>
      <w:marTop w:val="0"/>
      <w:marBottom w:val="0"/>
      <w:divBdr>
        <w:top w:val="none" w:sz="0" w:space="0" w:color="auto"/>
        <w:left w:val="none" w:sz="0" w:space="0" w:color="auto"/>
        <w:bottom w:val="none" w:sz="0" w:space="0" w:color="auto"/>
        <w:right w:val="none" w:sz="0" w:space="0" w:color="auto"/>
      </w:divBdr>
      <w:divsChild>
        <w:div w:id="1456174644">
          <w:marLeft w:val="0"/>
          <w:marRight w:val="0"/>
          <w:marTop w:val="0"/>
          <w:marBottom w:val="0"/>
          <w:divBdr>
            <w:top w:val="none" w:sz="0" w:space="0" w:color="auto"/>
            <w:left w:val="none" w:sz="0" w:space="0" w:color="auto"/>
            <w:bottom w:val="none" w:sz="0" w:space="0" w:color="auto"/>
            <w:right w:val="none" w:sz="0" w:space="0" w:color="auto"/>
          </w:divBdr>
          <w:divsChild>
            <w:div w:id="847671730">
              <w:marLeft w:val="0"/>
              <w:marRight w:val="0"/>
              <w:marTop w:val="0"/>
              <w:marBottom w:val="0"/>
              <w:divBdr>
                <w:top w:val="none" w:sz="0" w:space="0" w:color="auto"/>
                <w:left w:val="none" w:sz="0" w:space="0" w:color="auto"/>
                <w:bottom w:val="none" w:sz="0" w:space="0" w:color="auto"/>
                <w:right w:val="none" w:sz="0" w:space="0" w:color="auto"/>
              </w:divBdr>
              <w:divsChild>
                <w:div w:id="361588768">
                  <w:marLeft w:val="0"/>
                  <w:marRight w:val="0"/>
                  <w:marTop w:val="0"/>
                  <w:marBottom w:val="0"/>
                  <w:divBdr>
                    <w:top w:val="none" w:sz="0" w:space="0" w:color="auto"/>
                    <w:left w:val="none" w:sz="0" w:space="0" w:color="auto"/>
                    <w:bottom w:val="none" w:sz="0" w:space="0" w:color="auto"/>
                    <w:right w:val="none" w:sz="0" w:space="0" w:color="auto"/>
                  </w:divBdr>
                  <w:divsChild>
                    <w:div w:id="1449081363">
                      <w:marLeft w:val="0"/>
                      <w:marRight w:val="0"/>
                      <w:marTop w:val="0"/>
                      <w:marBottom w:val="0"/>
                      <w:divBdr>
                        <w:top w:val="none" w:sz="0" w:space="0" w:color="auto"/>
                        <w:left w:val="none" w:sz="0" w:space="0" w:color="auto"/>
                        <w:bottom w:val="none" w:sz="0" w:space="0" w:color="auto"/>
                        <w:right w:val="none" w:sz="0" w:space="0" w:color="auto"/>
                      </w:divBdr>
                      <w:divsChild>
                        <w:div w:id="735668103">
                          <w:marLeft w:val="0"/>
                          <w:marRight w:val="0"/>
                          <w:marTop w:val="0"/>
                          <w:marBottom w:val="0"/>
                          <w:divBdr>
                            <w:top w:val="none" w:sz="0" w:space="0" w:color="auto"/>
                            <w:left w:val="none" w:sz="0" w:space="0" w:color="auto"/>
                            <w:bottom w:val="none" w:sz="0" w:space="0" w:color="auto"/>
                            <w:right w:val="none" w:sz="0" w:space="0" w:color="auto"/>
                          </w:divBdr>
                          <w:divsChild>
                            <w:div w:id="12836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88449">
      <w:bodyDiv w:val="1"/>
      <w:marLeft w:val="0"/>
      <w:marRight w:val="0"/>
      <w:marTop w:val="0"/>
      <w:marBottom w:val="0"/>
      <w:divBdr>
        <w:top w:val="none" w:sz="0" w:space="0" w:color="auto"/>
        <w:left w:val="none" w:sz="0" w:space="0" w:color="auto"/>
        <w:bottom w:val="none" w:sz="0" w:space="0" w:color="auto"/>
        <w:right w:val="none" w:sz="0" w:space="0" w:color="auto"/>
      </w:divBdr>
      <w:divsChild>
        <w:div w:id="1293712996">
          <w:marLeft w:val="0"/>
          <w:marRight w:val="0"/>
          <w:marTop w:val="0"/>
          <w:marBottom w:val="0"/>
          <w:divBdr>
            <w:top w:val="none" w:sz="0" w:space="0" w:color="auto"/>
            <w:left w:val="none" w:sz="0" w:space="0" w:color="auto"/>
            <w:bottom w:val="none" w:sz="0" w:space="0" w:color="auto"/>
            <w:right w:val="none" w:sz="0" w:space="0" w:color="auto"/>
          </w:divBdr>
          <w:divsChild>
            <w:div w:id="12806223">
              <w:marLeft w:val="0"/>
              <w:marRight w:val="0"/>
              <w:marTop w:val="0"/>
              <w:marBottom w:val="0"/>
              <w:divBdr>
                <w:top w:val="none" w:sz="0" w:space="0" w:color="auto"/>
                <w:left w:val="none" w:sz="0" w:space="0" w:color="auto"/>
                <w:bottom w:val="none" w:sz="0" w:space="0" w:color="auto"/>
                <w:right w:val="none" w:sz="0" w:space="0" w:color="auto"/>
              </w:divBdr>
              <w:divsChild>
                <w:div w:id="1331369518">
                  <w:marLeft w:val="0"/>
                  <w:marRight w:val="0"/>
                  <w:marTop w:val="0"/>
                  <w:marBottom w:val="0"/>
                  <w:divBdr>
                    <w:top w:val="none" w:sz="0" w:space="0" w:color="auto"/>
                    <w:left w:val="none" w:sz="0" w:space="0" w:color="auto"/>
                    <w:bottom w:val="none" w:sz="0" w:space="0" w:color="auto"/>
                    <w:right w:val="none" w:sz="0" w:space="0" w:color="auto"/>
                  </w:divBdr>
                  <w:divsChild>
                    <w:div w:id="1192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4635">
      <w:bodyDiv w:val="1"/>
      <w:marLeft w:val="0"/>
      <w:marRight w:val="0"/>
      <w:marTop w:val="0"/>
      <w:marBottom w:val="0"/>
      <w:divBdr>
        <w:top w:val="none" w:sz="0" w:space="0" w:color="auto"/>
        <w:left w:val="none" w:sz="0" w:space="0" w:color="auto"/>
        <w:bottom w:val="none" w:sz="0" w:space="0" w:color="auto"/>
        <w:right w:val="none" w:sz="0" w:space="0" w:color="auto"/>
      </w:divBdr>
    </w:div>
    <w:div w:id="19097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is.bumbuls@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F08-4A37-48AF-BEE3-D631D5BE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14842</Words>
  <Characters>8460</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2018.gada 28. augusta noteikumos Nr. 551 „Traktortehnikas vadītāja tiesību iegūšanas un atjaunošanas, kā arī traktortehnikas vadītāja apliecības izsniegšanas, apmaiņas, atjaunošanas un iznī</vt:lpstr>
      <vt:lpstr>Ministru kabineta noteikumu projekta „Grozījumi Ministru kabineta 2018.gada 28. augusta noteikumos Nr. 551 „Traktortehnikas vadītāja tiesību iegūšanas un atjaunošanas, kā arī traktortehnikas vadītāja apliecības izsniegšanas, apmaiņas, atjaunošanas un iznī</vt:lpstr>
    </vt:vector>
  </TitlesOfParts>
  <Company>Zemkopības Ministrija</Company>
  <LinksUpToDate>false</LinksUpToDate>
  <CharactersWithSpaces>23256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 augusta noteikumos Nr. 551 „Traktortehnikas vadītāja tiesību iegūšanas un atjaunošanas, kā arī traktortehnikas vadītāja apliecības izsniegšanas, apmaiņas, atjaunošanas un iznīcināšanas kārtība”” sākotnējās ietekmes novērtējuma ziņojums (anotācija)</dc:title>
  <dc:subject>anotāciju</dc:subject>
  <dc:creator>Adris Bumbuls</dc:creator>
  <dc:description>Bumbuls 67027184_x000d_
adris.bumbuls@zm.gov.lv</dc:description>
  <cp:lastModifiedBy>Kristiāna Sebre</cp:lastModifiedBy>
  <cp:revision>4</cp:revision>
  <cp:lastPrinted>2018-04-23T12:42:00Z</cp:lastPrinted>
  <dcterms:created xsi:type="dcterms:W3CDTF">2019-06-12T09:00:00Z</dcterms:created>
  <dcterms:modified xsi:type="dcterms:W3CDTF">2019-06-12T09:59:00Z</dcterms:modified>
</cp:coreProperties>
</file>