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8560" w14:textId="2AA64519" w:rsidR="00C53884" w:rsidRDefault="00C53884" w:rsidP="00C5388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47B59C0F" w14:textId="77777777" w:rsidR="00C53884" w:rsidRPr="00C53884" w:rsidRDefault="00C53884" w:rsidP="00C5388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356B4739" w14:textId="7446AC18" w:rsidR="00C53884" w:rsidRPr="00C53884" w:rsidRDefault="00C53884" w:rsidP="00C5388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92DB4">
        <w:rPr>
          <w:rFonts w:ascii="Times New Roman" w:hAnsi="Times New Roman"/>
          <w:sz w:val="28"/>
          <w:szCs w:val="28"/>
        </w:rPr>
        <w:t>13. augustā</w:t>
      </w:r>
      <w:r w:rsidRPr="00C53884">
        <w:rPr>
          <w:rFonts w:ascii="Times New Roman" w:hAnsi="Times New Roman" w:cs="Times New Roman"/>
          <w:sz w:val="28"/>
          <w:szCs w:val="28"/>
        </w:rPr>
        <w:tab/>
        <w:t>Noteikumi Nr.</w:t>
      </w:r>
      <w:r w:rsidR="00492DB4">
        <w:rPr>
          <w:rFonts w:ascii="Times New Roman" w:hAnsi="Times New Roman" w:cs="Times New Roman"/>
          <w:sz w:val="28"/>
          <w:szCs w:val="28"/>
        </w:rPr>
        <w:t> 366</w:t>
      </w:r>
    </w:p>
    <w:p w14:paraId="6F982833" w14:textId="53A0E203" w:rsidR="00C53884" w:rsidRPr="00C53884" w:rsidRDefault="00C53884" w:rsidP="00C5388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Rīgā</w:t>
      </w:r>
      <w:r w:rsidRPr="00C53884">
        <w:rPr>
          <w:rFonts w:ascii="Times New Roman" w:hAnsi="Times New Roman" w:cs="Times New Roman"/>
          <w:sz w:val="28"/>
          <w:szCs w:val="28"/>
        </w:rPr>
        <w:tab/>
        <w:t>(prot. Nr.</w:t>
      </w:r>
      <w:r w:rsidR="00492DB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92DB4">
        <w:rPr>
          <w:rFonts w:ascii="Times New Roman" w:hAnsi="Times New Roman" w:cs="Times New Roman"/>
          <w:sz w:val="28"/>
          <w:szCs w:val="28"/>
        </w:rPr>
        <w:t>34</w:t>
      </w:r>
      <w:r w:rsidRPr="00C53884">
        <w:rPr>
          <w:rFonts w:ascii="Times New Roman" w:hAnsi="Times New Roman" w:cs="Times New Roman"/>
          <w:sz w:val="28"/>
          <w:szCs w:val="28"/>
        </w:rPr>
        <w:t> </w:t>
      </w:r>
      <w:r w:rsidR="00492DB4">
        <w:rPr>
          <w:rFonts w:ascii="Times New Roman" w:hAnsi="Times New Roman" w:cs="Times New Roman"/>
          <w:sz w:val="28"/>
          <w:szCs w:val="28"/>
        </w:rPr>
        <w:t>24</w:t>
      </w:r>
      <w:r w:rsidRPr="00C53884">
        <w:rPr>
          <w:rFonts w:ascii="Times New Roman" w:hAnsi="Times New Roman" w:cs="Times New Roman"/>
          <w:sz w:val="28"/>
          <w:szCs w:val="28"/>
        </w:rPr>
        <w:t>. §)</w:t>
      </w:r>
    </w:p>
    <w:p w14:paraId="0D3E64B6" w14:textId="2CBBA30F" w:rsidR="00C53884" w:rsidRPr="00C53884" w:rsidRDefault="00C53884" w:rsidP="00C53884">
      <w:pPr>
        <w:pStyle w:val="BodyText"/>
        <w:rPr>
          <w:rFonts w:ascii="Times New Roman" w:hAnsi="Times New Roman" w:cs="Times New Roman"/>
          <w:bCs/>
        </w:rPr>
      </w:pPr>
    </w:p>
    <w:p w14:paraId="4FC6ECCF" w14:textId="77777777" w:rsidR="00FE703A" w:rsidRDefault="00485A03" w:rsidP="00C53884">
      <w:pPr>
        <w:pStyle w:val="BodyText"/>
        <w:rPr>
          <w:rFonts w:ascii="Times New Roman" w:hAnsi="Times New Roman" w:cs="Times New Roman"/>
          <w:b/>
          <w:bCs/>
        </w:rPr>
      </w:pPr>
      <w:r w:rsidRPr="00C53884">
        <w:rPr>
          <w:rFonts w:ascii="Times New Roman" w:hAnsi="Times New Roman" w:cs="Times New Roman"/>
          <w:b/>
          <w:bCs/>
        </w:rPr>
        <w:t>Grozījumi Ministru kabineta 2000</w:t>
      </w:r>
      <w:r w:rsidR="00C53884" w:rsidRPr="00C53884">
        <w:rPr>
          <w:rFonts w:ascii="Times New Roman" w:hAnsi="Times New Roman" w:cs="Times New Roman"/>
          <w:b/>
          <w:bCs/>
        </w:rPr>
        <w:t>.</w:t>
      </w:r>
      <w:r w:rsidR="00FE703A">
        <w:rPr>
          <w:rFonts w:ascii="Times New Roman" w:hAnsi="Times New Roman" w:cs="Times New Roman"/>
          <w:b/>
          <w:bCs/>
        </w:rPr>
        <w:t> </w:t>
      </w:r>
      <w:r w:rsidR="00C53884" w:rsidRPr="00C53884">
        <w:rPr>
          <w:rFonts w:ascii="Times New Roman" w:hAnsi="Times New Roman" w:cs="Times New Roman"/>
          <w:b/>
          <w:bCs/>
        </w:rPr>
        <w:t>g</w:t>
      </w:r>
      <w:r w:rsidRPr="00C53884">
        <w:rPr>
          <w:rFonts w:ascii="Times New Roman" w:hAnsi="Times New Roman" w:cs="Times New Roman"/>
          <w:b/>
          <w:bCs/>
        </w:rPr>
        <w:t>ada 2</w:t>
      </w:r>
      <w:r w:rsidR="00C53884" w:rsidRPr="00C53884">
        <w:rPr>
          <w:rFonts w:ascii="Times New Roman" w:hAnsi="Times New Roman" w:cs="Times New Roman"/>
          <w:b/>
          <w:bCs/>
        </w:rPr>
        <w:t>.</w:t>
      </w:r>
      <w:r w:rsidR="00FE703A">
        <w:rPr>
          <w:rFonts w:ascii="Times New Roman" w:hAnsi="Times New Roman" w:cs="Times New Roman"/>
          <w:b/>
          <w:bCs/>
        </w:rPr>
        <w:t> </w:t>
      </w:r>
      <w:r w:rsidR="00C53884" w:rsidRPr="00C53884">
        <w:rPr>
          <w:rFonts w:ascii="Times New Roman" w:hAnsi="Times New Roman" w:cs="Times New Roman"/>
          <w:b/>
          <w:bCs/>
        </w:rPr>
        <w:t>m</w:t>
      </w:r>
      <w:r w:rsidRPr="00C53884">
        <w:rPr>
          <w:rFonts w:ascii="Times New Roman" w:hAnsi="Times New Roman" w:cs="Times New Roman"/>
          <w:b/>
          <w:bCs/>
        </w:rPr>
        <w:t>aija</w:t>
      </w:r>
      <w:r w:rsidR="00C53884">
        <w:rPr>
          <w:rFonts w:ascii="Times New Roman" w:hAnsi="Times New Roman" w:cs="Times New Roman"/>
          <w:b/>
          <w:bCs/>
        </w:rPr>
        <w:t xml:space="preserve"> </w:t>
      </w:r>
      <w:r w:rsidRPr="00C53884">
        <w:rPr>
          <w:rFonts w:ascii="Times New Roman" w:hAnsi="Times New Roman" w:cs="Times New Roman"/>
          <w:b/>
          <w:bCs/>
        </w:rPr>
        <w:t>noteikumos Nr.</w:t>
      </w:r>
      <w:r w:rsidR="00FE703A">
        <w:rPr>
          <w:rFonts w:ascii="Times New Roman" w:hAnsi="Times New Roman" w:cs="Times New Roman"/>
          <w:b/>
          <w:bCs/>
        </w:rPr>
        <w:t> </w:t>
      </w:r>
      <w:r w:rsidRPr="00C53884">
        <w:rPr>
          <w:rFonts w:ascii="Times New Roman" w:hAnsi="Times New Roman" w:cs="Times New Roman"/>
          <w:b/>
          <w:bCs/>
        </w:rPr>
        <w:t xml:space="preserve">164 </w:t>
      </w:r>
      <w:r w:rsidR="00C53884" w:rsidRPr="00C53884">
        <w:rPr>
          <w:rFonts w:ascii="Times New Roman" w:hAnsi="Times New Roman" w:cs="Times New Roman"/>
          <w:b/>
          <w:bCs/>
        </w:rPr>
        <w:t>"</w:t>
      </w:r>
      <w:r w:rsidRPr="00C53884">
        <w:rPr>
          <w:rFonts w:ascii="Times New Roman" w:hAnsi="Times New Roman" w:cs="Times New Roman"/>
          <w:b/>
          <w:bCs/>
        </w:rPr>
        <w:t xml:space="preserve">Kārtība, kādā tiek aprēķinātas un atmaksātas </w:t>
      </w:r>
    </w:p>
    <w:p w14:paraId="360D9DEB" w14:textId="0E7F96C0" w:rsidR="00485A03" w:rsidRPr="00C53884" w:rsidRDefault="00485A03" w:rsidP="00C53884">
      <w:pPr>
        <w:pStyle w:val="BodyText"/>
        <w:rPr>
          <w:rFonts w:ascii="Times New Roman" w:hAnsi="Times New Roman" w:cs="Times New Roman"/>
          <w:b/>
          <w:bCs/>
        </w:rPr>
      </w:pPr>
      <w:r w:rsidRPr="00C53884">
        <w:rPr>
          <w:rFonts w:ascii="Times New Roman" w:hAnsi="Times New Roman" w:cs="Times New Roman"/>
          <w:b/>
          <w:bCs/>
        </w:rPr>
        <w:t>pārmaksātās valsts sociālās apdrošināšanas iemaksas</w:t>
      </w:r>
      <w:r w:rsidR="00195D9F" w:rsidRPr="00C53884">
        <w:rPr>
          <w:rFonts w:ascii="Times New Roman" w:hAnsi="Times New Roman" w:cs="Times New Roman"/>
          <w:b/>
          <w:bCs/>
        </w:rPr>
        <w:t xml:space="preserve"> un aprēķināts un pārskaitīts solidaritātes nodoklis</w:t>
      </w:r>
      <w:r w:rsidR="00C53884" w:rsidRPr="00C53884">
        <w:rPr>
          <w:rFonts w:ascii="Times New Roman" w:hAnsi="Times New Roman" w:cs="Times New Roman"/>
          <w:b/>
          <w:bCs/>
        </w:rPr>
        <w:t>"</w:t>
      </w:r>
    </w:p>
    <w:p w14:paraId="437002C2" w14:textId="77777777" w:rsidR="00485A03" w:rsidRPr="00C53884" w:rsidRDefault="00485A03" w:rsidP="00C53884">
      <w:pPr>
        <w:pStyle w:val="BodyText"/>
        <w:rPr>
          <w:rFonts w:ascii="Times New Roman" w:hAnsi="Times New Roman" w:cs="Times New Roman"/>
        </w:rPr>
      </w:pPr>
    </w:p>
    <w:p w14:paraId="12345313" w14:textId="77777777" w:rsidR="00FE703A" w:rsidRDefault="00485A03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14:paraId="3B26A3C5" w14:textId="1353D58E" w:rsidR="00485A03" w:rsidRPr="00C53884" w:rsidRDefault="00FE703A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"</w:t>
      </w:r>
      <w:hyperlink r:id="rId8" w:tgtFrame="_top" w:tooltip="Par valsts sociālo apdrošināšanu" w:history="1">
        <w:r w:rsidR="00485A03" w:rsidRPr="00C538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 w:rsidR="00C53884" w:rsidRPr="00C53884">
        <w:rPr>
          <w:rFonts w:ascii="Times New Roman" w:hAnsi="Times New Roman" w:cs="Times New Roman"/>
          <w:sz w:val="28"/>
          <w:szCs w:val="28"/>
        </w:rPr>
        <w:t>"</w:t>
      </w:r>
    </w:p>
    <w:p w14:paraId="132AC539" w14:textId="77777777" w:rsidR="00FE703A" w:rsidRDefault="00485A03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21.</w:t>
      </w:r>
      <w:r w:rsidR="00FE703A" w:rsidRPr="00FE70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Pr="00C53884">
        <w:rPr>
          <w:rFonts w:ascii="Times New Roman" w:hAnsi="Times New Roman" w:cs="Times New Roman"/>
          <w:sz w:val="28"/>
          <w:szCs w:val="28"/>
        </w:rPr>
        <w:t>panta pirmo</w:t>
      </w:r>
      <w:r w:rsidR="00F04689" w:rsidRPr="00C53884">
        <w:rPr>
          <w:rFonts w:ascii="Times New Roman" w:hAnsi="Times New Roman" w:cs="Times New Roman"/>
          <w:sz w:val="28"/>
          <w:szCs w:val="28"/>
        </w:rPr>
        <w:t>, 1.</w:t>
      </w:r>
      <w:r w:rsidR="00FE703A" w:rsidRPr="00FE70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3884">
        <w:rPr>
          <w:rFonts w:ascii="Times New Roman" w:hAnsi="Times New Roman" w:cs="Times New Roman"/>
          <w:sz w:val="28"/>
          <w:szCs w:val="28"/>
        </w:rPr>
        <w:t xml:space="preserve"> un otro daļu</w:t>
      </w:r>
      <w:r w:rsidR="00D617E6" w:rsidRPr="00C538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460232" w14:textId="5F236C10" w:rsidR="00D617E6" w:rsidRPr="00C53884" w:rsidRDefault="00A35724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21.</w:t>
      </w:r>
      <w:r w:rsidR="00FE703A" w:rsidRPr="00FE7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5C4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C53884">
        <w:rPr>
          <w:rFonts w:ascii="Times New Roman" w:hAnsi="Times New Roman" w:cs="Times New Roman"/>
          <w:sz w:val="28"/>
          <w:szCs w:val="28"/>
        </w:rPr>
        <w:t>panta trešo daļu</w:t>
      </w:r>
      <w:r w:rsidR="00D617E6" w:rsidRPr="00C53884">
        <w:rPr>
          <w:rFonts w:ascii="Times New Roman" w:hAnsi="Times New Roman" w:cs="Times New Roman"/>
          <w:sz w:val="28"/>
          <w:szCs w:val="28"/>
        </w:rPr>
        <w:t xml:space="preserve"> </w:t>
      </w:r>
      <w:r w:rsidR="00FE703A" w:rsidRPr="00C53884">
        <w:rPr>
          <w:rFonts w:ascii="Times New Roman" w:hAnsi="Times New Roman" w:cs="Times New Roman"/>
          <w:sz w:val="28"/>
          <w:szCs w:val="28"/>
        </w:rPr>
        <w:t>un</w:t>
      </w:r>
    </w:p>
    <w:p w14:paraId="3BB7102F" w14:textId="77777777" w:rsidR="00FE703A" w:rsidRDefault="00D617E6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 xml:space="preserve">Solidaritātes nodokļa likuma </w:t>
      </w:r>
    </w:p>
    <w:p w14:paraId="5465877E" w14:textId="738578C4" w:rsidR="00485A03" w:rsidRPr="00C53884" w:rsidRDefault="00F04689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6.</w:t>
      </w:r>
      <w:r w:rsidRPr="00C538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703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617E6" w:rsidRPr="00C53884">
        <w:rPr>
          <w:rFonts w:ascii="Times New Roman" w:hAnsi="Times New Roman" w:cs="Times New Roman"/>
          <w:sz w:val="28"/>
          <w:szCs w:val="28"/>
        </w:rPr>
        <w:t xml:space="preserve">panta </w:t>
      </w:r>
      <w:r w:rsidRPr="00C53884">
        <w:rPr>
          <w:rFonts w:ascii="Times New Roman" w:hAnsi="Times New Roman" w:cs="Times New Roman"/>
          <w:sz w:val="28"/>
          <w:szCs w:val="28"/>
        </w:rPr>
        <w:t>ceturto</w:t>
      </w:r>
      <w:r w:rsidR="00D617E6" w:rsidRPr="00C53884">
        <w:rPr>
          <w:rFonts w:ascii="Times New Roman" w:hAnsi="Times New Roman" w:cs="Times New Roman"/>
          <w:sz w:val="28"/>
          <w:szCs w:val="28"/>
        </w:rPr>
        <w:t xml:space="preserve"> daļu</w:t>
      </w:r>
    </w:p>
    <w:p w14:paraId="560BDF30" w14:textId="77777777" w:rsidR="00485A03" w:rsidRPr="00C53884" w:rsidRDefault="00485A03" w:rsidP="00C538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207E1C4A" w14:textId="5EDB1E47" w:rsidR="00485A03" w:rsidRPr="00C53884" w:rsidRDefault="00485A03" w:rsidP="00C53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84">
        <w:rPr>
          <w:rFonts w:ascii="Times New Roman" w:hAnsi="Times New Roman" w:cs="Times New Roman"/>
          <w:sz w:val="28"/>
          <w:szCs w:val="28"/>
        </w:rPr>
        <w:t>Izdarīt Ministru kabineta 2000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g</w:t>
      </w:r>
      <w:r w:rsidRPr="00C53884">
        <w:rPr>
          <w:rFonts w:ascii="Times New Roman" w:hAnsi="Times New Roman" w:cs="Times New Roman"/>
          <w:sz w:val="28"/>
          <w:szCs w:val="28"/>
        </w:rPr>
        <w:t>ada 2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m</w:t>
      </w:r>
      <w:r w:rsidRPr="00C53884">
        <w:rPr>
          <w:rFonts w:ascii="Times New Roman" w:hAnsi="Times New Roman" w:cs="Times New Roman"/>
          <w:sz w:val="28"/>
          <w:szCs w:val="28"/>
        </w:rPr>
        <w:t>aija noteikumos Nr.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Pr="00C53884">
        <w:rPr>
          <w:rFonts w:ascii="Times New Roman" w:hAnsi="Times New Roman" w:cs="Times New Roman"/>
          <w:sz w:val="28"/>
          <w:szCs w:val="28"/>
        </w:rPr>
        <w:t xml:space="preserve">164 </w:t>
      </w:r>
      <w:r w:rsidR="00C53884" w:rsidRPr="00C53884">
        <w:rPr>
          <w:rFonts w:ascii="Times New Roman" w:hAnsi="Times New Roman" w:cs="Times New Roman"/>
          <w:sz w:val="28"/>
          <w:szCs w:val="28"/>
        </w:rPr>
        <w:t>"</w:t>
      </w:r>
      <w:r w:rsidRPr="00C53884">
        <w:rPr>
          <w:rFonts w:ascii="Times New Roman" w:hAnsi="Times New Roman" w:cs="Times New Roman"/>
          <w:sz w:val="28"/>
          <w:szCs w:val="28"/>
        </w:rPr>
        <w:t>Kārtība, kādā tiek aprēķinātas un atmaksātas pārmaksātās valsts sociālās apdrošināšanas iemaksas</w:t>
      </w:r>
      <w:r w:rsidR="008308BF" w:rsidRPr="00C53884">
        <w:rPr>
          <w:rFonts w:ascii="Times New Roman" w:hAnsi="Times New Roman" w:cs="Times New Roman"/>
          <w:sz w:val="28"/>
          <w:szCs w:val="28"/>
        </w:rPr>
        <w:t xml:space="preserve"> un aprēķināts un pārskaitīts solidaritātes nodoklis</w:t>
      </w:r>
      <w:r w:rsidR="00C53884" w:rsidRPr="00C53884">
        <w:rPr>
          <w:rFonts w:ascii="Times New Roman" w:hAnsi="Times New Roman" w:cs="Times New Roman"/>
          <w:sz w:val="28"/>
          <w:szCs w:val="28"/>
        </w:rPr>
        <w:t>"</w:t>
      </w:r>
      <w:r w:rsidRPr="00C53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8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53884">
        <w:rPr>
          <w:rFonts w:ascii="Times New Roman" w:hAnsi="Times New Roman" w:cs="Times New Roman"/>
          <w:sz w:val="28"/>
          <w:szCs w:val="28"/>
        </w:rPr>
        <w:t>Latvijas Vēstnesis, 2000, 161./163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Pr="00C53884">
        <w:rPr>
          <w:rFonts w:ascii="Times New Roman" w:hAnsi="Times New Roman" w:cs="Times New Roman"/>
          <w:sz w:val="28"/>
          <w:szCs w:val="28"/>
        </w:rPr>
        <w:t>r.; 2007, 50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Pr="00C53884">
        <w:rPr>
          <w:rFonts w:ascii="Times New Roman" w:hAnsi="Times New Roman" w:cs="Times New Roman"/>
          <w:sz w:val="28"/>
          <w:szCs w:val="28"/>
        </w:rPr>
        <w:t>r.; 2008, 198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Pr="00C53884">
        <w:rPr>
          <w:rFonts w:ascii="Times New Roman" w:hAnsi="Times New Roman" w:cs="Times New Roman"/>
          <w:sz w:val="28"/>
          <w:szCs w:val="28"/>
        </w:rPr>
        <w:t>r.; 2013, 224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Pr="00C53884">
        <w:rPr>
          <w:rFonts w:ascii="Times New Roman" w:hAnsi="Times New Roman" w:cs="Times New Roman"/>
          <w:sz w:val="28"/>
          <w:szCs w:val="28"/>
        </w:rPr>
        <w:t>r.</w:t>
      </w:r>
      <w:r w:rsidR="007128B8" w:rsidRPr="00C53884">
        <w:rPr>
          <w:rFonts w:ascii="Times New Roman" w:hAnsi="Times New Roman" w:cs="Times New Roman"/>
          <w:sz w:val="28"/>
          <w:szCs w:val="28"/>
        </w:rPr>
        <w:t>; 2016, 67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="007128B8" w:rsidRPr="00C53884">
        <w:rPr>
          <w:rFonts w:ascii="Times New Roman" w:hAnsi="Times New Roman" w:cs="Times New Roman"/>
          <w:sz w:val="28"/>
          <w:szCs w:val="28"/>
        </w:rPr>
        <w:t>r.;</w:t>
      </w:r>
      <w:r w:rsidR="003C7286" w:rsidRPr="00C53884">
        <w:rPr>
          <w:rFonts w:ascii="Times New Roman" w:hAnsi="Times New Roman" w:cs="Times New Roman"/>
          <w:sz w:val="28"/>
          <w:szCs w:val="28"/>
        </w:rPr>
        <w:t xml:space="preserve"> 2017, 254</w:t>
      </w:r>
      <w:r w:rsidR="00C53884" w:rsidRPr="00C53884">
        <w:rPr>
          <w:rFonts w:ascii="Times New Roman" w:hAnsi="Times New Roman" w:cs="Times New Roman"/>
          <w:sz w:val="28"/>
          <w:szCs w:val="28"/>
        </w:rPr>
        <w:t>.</w:t>
      </w:r>
      <w:r w:rsidR="00FE703A">
        <w:rPr>
          <w:rFonts w:ascii="Times New Roman" w:hAnsi="Times New Roman" w:cs="Times New Roman"/>
          <w:sz w:val="28"/>
          <w:szCs w:val="28"/>
        </w:rPr>
        <w:t> </w:t>
      </w:r>
      <w:r w:rsidR="00C53884" w:rsidRPr="00C53884">
        <w:rPr>
          <w:rFonts w:ascii="Times New Roman" w:hAnsi="Times New Roman" w:cs="Times New Roman"/>
          <w:sz w:val="28"/>
          <w:szCs w:val="28"/>
        </w:rPr>
        <w:t>n</w:t>
      </w:r>
      <w:r w:rsidR="003C7286" w:rsidRPr="00C53884">
        <w:rPr>
          <w:rFonts w:ascii="Times New Roman" w:hAnsi="Times New Roman" w:cs="Times New Roman"/>
          <w:sz w:val="28"/>
          <w:szCs w:val="28"/>
        </w:rPr>
        <w:t>r.</w:t>
      </w:r>
      <w:r w:rsidRPr="00C5388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35FC61F" w14:textId="77777777" w:rsidR="002522DD" w:rsidRPr="00C53884" w:rsidRDefault="002522DD" w:rsidP="00C53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81A80" w14:textId="7375D6D3" w:rsidR="002522DD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522DD" w:rsidRPr="00C53884">
        <w:rPr>
          <w:rFonts w:ascii="Times New Roman" w:hAnsi="Times New Roman"/>
          <w:sz w:val="28"/>
          <w:szCs w:val="28"/>
        </w:rPr>
        <w:t>Izteikt norādi, uz kāda likuma pamata noteikumi izdoti, šādā redakcijā:</w:t>
      </w:r>
    </w:p>
    <w:p w14:paraId="04EC4C24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89D2F" w14:textId="0E385B5A" w:rsidR="002522DD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884">
        <w:rPr>
          <w:rFonts w:ascii="Times New Roman" w:hAnsi="Times New Roman"/>
          <w:sz w:val="28"/>
          <w:szCs w:val="28"/>
        </w:rPr>
        <w:t>"</w:t>
      </w:r>
      <w:r w:rsidR="002522DD" w:rsidRPr="00C53884">
        <w:rPr>
          <w:rFonts w:ascii="Times New Roman" w:hAnsi="Times New Roman"/>
          <w:sz w:val="28"/>
          <w:szCs w:val="28"/>
        </w:rPr>
        <w:t xml:space="preserve">Izdoti saskaņā ar likuma </w:t>
      </w:r>
      <w:r w:rsidR="00FE703A" w:rsidRPr="00C53884">
        <w:rPr>
          <w:rFonts w:ascii="Times New Roman" w:hAnsi="Times New Roman"/>
          <w:sz w:val="28"/>
          <w:szCs w:val="28"/>
        </w:rPr>
        <w:t>"</w:t>
      </w:r>
      <w:hyperlink r:id="rId9" w:tgtFrame="_top" w:tooltip="Par valsts sociālo apdrošināšanu" w:history="1">
        <w:r w:rsidR="002522DD" w:rsidRPr="00C538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 w:rsidRPr="00C53884">
        <w:rPr>
          <w:rFonts w:ascii="Times New Roman" w:hAnsi="Times New Roman"/>
          <w:sz w:val="28"/>
          <w:szCs w:val="28"/>
        </w:rPr>
        <w:t>"</w:t>
      </w:r>
      <w:r w:rsidR="002522DD" w:rsidRPr="00C53884">
        <w:rPr>
          <w:rFonts w:ascii="Times New Roman" w:hAnsi="Times New Roman"/>
          <w:sz w:val="28"/>
          <w:szCs w:val="28"/>
        </w:rPr>
        <w:t xml:space="preserve"> 21.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/>
          <w:sz w:val="28"/>
          <w:szCs w:val="28"/>
          <w:vertAlign w:val="superscript"/>
        </w:rPr>
        <w:t> </w:t>
      </w:r>
      <w:r w:rsidR="002522DD" w:rsidRPr="00C53884">
        <w:rPr>
          <w:rFonts w:ascii="Times New Roman" w:hAnsi="Times New Roman"/>
          <w:sz w:val="28"/>
          <w:szCs w:val="28"/>
        </w:rPr>
        <w:t>panta pirmo</w:t>
      </w:r>
      <w:r w:rsidR="00F04689" w:rsidRPr="00C53884">
        <w:rPr>
          <w:rFonts w:ascii="Times New Roman" w:hAnsi="Times New Roman"/>
          <w:sz w:val="28"/>
          <w:szCs w:val="28"/>
        </w:rPr>
        <w:t>, 1.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2522DD" w:rsidRPr="00C53884">
        <w:rPr>
          <w:rFonts w:ascii="Times New Roman" w:hAnsi="Times New Roman"/>
          <w:sz w:val="28"/>
          <w:szCs w:val="28"/>
        </w:rPr>
        <w:t xml:space="preserve"> un otro daļu</w:t>
      </w:r>
      <w:r w:rsidR="00074417" w:rsidRPr="00C53884">
        <w:rPr>
          <w:rFonts w:ascii="Times New Roman" w:hAnsi="Times New Roman"/>
          <w:sz w:val="28"/>
          <w:szCs w:val="28"/>
        </w:rPr>
        <w:t xml:space="preserve">, </w:t>
      </w:r>
      <w:r w:rsidR="00B60D1C" w:rsidRPr="00C53884">
        <w:rPr>
          <w:rFonts w:ascii="Times New Roman" w:hAnsi="Times New Roman"/>
          <w:sz w:val="28"/>
          <w:szCs w:val="28"/>
        </w:rPr>
        <w:t>21.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2</w:t>
      </w:r>
      <w:r w:rsidR="00FE703A">
        <w:rPr>
          <w:rFonts w:ascii="Times New Roman" w:hAnsi="Times New Roman"/>
          <w:sz w:val="28"/>
          <w:szCs w:val="28"/>
        </w:rPr>
        <w:t> </w:t>
      </w:r>
      <w:r w:rsidR="002522DD" w:rsidRPr="00C53884">
        <w:rPr>
          <w:rFonts w:ascii="Times New Roman" w:hAnsi="Times New Roman"/>
          <w:sz w:val="28"/>
          <w:szCs w:val="28"/>
        </w:rPr>
        <w:t>panta trešo daļu</w:t>
      </w:r>
      <w:r w:rsidR="00074417" w:rsidRPr="00C53884">
        <w:rPr>
          <w:rFonts w:ascii="Times New Roman" w:hAnsi="Times New Roman"/>
          <w:sz w:val="28"/>
          <w:szCs w:val="28"/>
        </w:rPr>
        <w:t xml:space="preserve"> un </w:t>
      </w:r>
      <w:r w:rsidR="003C7286" w:rsidRPr="00C53884">
        <w:rPr>
          <w:rFonts w:ascii="Times New Roman" w:hAnsi="Times New Roman"/>
          <w:sz w:val="28"/>
          <w:szCs w:val="28"/>
        </w:rPr>
        <w:t>Solidaritātes nodokļa likuma 6.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2</w:t>
      </w:r>
      <w:r w:rsidR="00FE703A">
        <w:rPr>
          <w:rFonts w:ascii="Times New Roman" w:hAnsi="Times New Roman"/>
          <w:sz w:val="28"/>
          <w:szCs w:val="28"/>
        </w:rPr>
        <w:t> </w:t>
      </w:r>
      <w:r w:rsidR="00C42984" w:rsidRPr="00C53884">
        <w:rPr>
          <w:rFonts w:ascii="Times New Roman" w:hAnsi="Times New Roman"/>
          <w:sz w:val="28"/>
          <w:szCs w:val="28"/>
        </w:rPr>
        <w:t>panta c</w:t>
      </w:r>
      <w:r w:rsidR="003C7286" w:rsidRPr="00C53884">
        <w:rPr>
          <w:rFonts w:ascii="Times New Roman" w:hAnsi="Times New Roman"/>
          <w:sz w:val="28"/>
          <w:szCs w:val="28"/>
        </w:rPr>
        <w:t>eturto daļu</w:t>
      </w:r>
      <w:r w:rsidRPr="00C53884">
        <w:rPr>
          <w:rFonts w:ascii="Times New Roman" w:hAnsi="Times New Roman"/>
          <w:sz w:val="28"/>
          <w:szCs w:val="28"/>
        </w:rPr>
        <w:t>"</w:t>
      </w:r>
      <w:r w:rsidR="00074417" w:rsidRPr="00C53884">
        <w:rPr>
          <w:rFonts w:ascii="Times New Roman" w:hAnsi="Times New Roman"/>
          <w:sz w:val="28"/>
          <w:szCs w:val="28"/>
        </w:rPr>
        <w:t>.</w:t>
      </w:r>
    </w:p>
    <w:p w14:paraId="51D82778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6041A" w14:textId="0D0F95E8" w:rsidR="00186425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86425" w:rsidRPr="00C53884">
        <w:rPr>
          <w:rFonts w:ascii="Times New Roman" w:hAnsi="Times New Roman"/>
          <w:sz w:val="28"/>
          <w:szCs w:val="28"/>
        </w:rPr>
        <w:t>Izteikt 1.3</w:t>
      </w:r>
      <w:r w:rsidRPr="00C53884">
        <w:rPr>
          <w:rFonts w:ascii="Times New Roman" w:hAnsi="Times New Roman"/>
          <w:sz w:val="28"/>
          <w:szCs w:val="28"/>
        </w:rPr>
        <w:t>.</w:t>
      </w:r>
      <w:r w:rsidR="00FE703A">
        <w:rPr>
          <w:rFonts w:ascii="Times New Roman" w:hAnsi="Times New Roman"/>
          <w:sz w:val="28"/>
          <w:szCs w:val="28"/>
        </w:rPr>
        <w:t> </w:t>
      </w:r>
      <w:r w:rsidRPr="00C53884">
        <w:rPr>
          <w:rFonts w:ascii="Times New Roman" w:hAnsi="Times New Roman"/>
          <w:sz w:val="28"/>
          <w:szCs w:val="28"/>
        </w:rPr>
        <w:t>a</w:t>
      </w:r>
      <w:r w:rsidR="00186425" w:rsidRPr="00C53884">
        <w:rPr>
          <w:rFonts w:ascii="Times New Roman" w:hAnsi="Times New Roman"/>
          <w:sz w:val="28"/>
          <w:szCs w:val="28"/>
        </w:rPr>
        <w:t>pakšpunktu šādā redakcijā:</w:t>
      </w:r>
    </w:p>
    <w:p w14:paraId="25FA464D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16754F" w14:textId="6003920E" w:rsidR="00186425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884">
        <w:rPr>
          <w:rFonts w:ascii="Times New Roman" w:hAnsi="Times New Roman"/>
          <w:sz w:val="28"/>
          <w:szCs w:val="28"/>
        </w:rPr>
        <w:t>"</w:t>
      </w:r>
      <w:r w:rsidR="00186425" w:rsidRPr="00C53884">
        <w:rPr>
          <w:rFonts w:ascii="Times New Roman" w:hAnsi="Times New Roman"/>
          <w:sz w:val="28"/>
          <w:szCs w:val="28"/>
        </w:rPr>
        <w:t>1.3.</w:t>
      </w:r>
      <w:r w:rsidR="00FE703A">
        <w:rPr>
          <w:rFonts w:ascii="Times New Roman" w:hAnsi="Times New Roman"/>
          <w:sz w:val="28"/>
          <w:szCs w:val="28"/>
        </w:rPr>
        <w:t> </w:t>
      </w:r>
      <w:r w:rsidR="007D3BAB" w:rsidRPr="00C53884">
        <w:rPr>
          <w:rFonts w:ascii="Times New Roman" w:hAnsi="Times New Roman"/>
          <w:sz w:val="28"/>
          <w:szCs w:val="28"/>
        </w:rPr>
        <w:t>uzskaita, aprēķina un pārskaita solidaritātes nodokli, kā arī</w:t>
      </w:r>
      <w:r w:rsidR="000D2391" w:rsidRPr="00C53884">
        <w:rPr>
          <w:rFonts w:ascii="Times New Roman" w:hAnsi="Times New Roman"/>
          <w:sz w:val="28"/>
          <w:szCs w:val="28"/>
        </w:rPr>
        <w:t xml:space="preserve"> aprēķina</w:t>
      </w:r>
      <w:r w:rsidR="00B562BE" w:rsidRPr="00C53884">
        <w:rPr>
          <w:rFonts w:ascii="Times New Roman" w:hAnsi="Times New Roman"/>
          <w:sz w:val="28"/>
          <w:szCs w:val="28"/>
        </w:rPr>
        <w:t xml:space="preserve"> </w:t>
      </w:r>
      <w:r w:rsidR="007D1671" w:rsidRPr="00C53884">
        <w:rPr>
          <w:rFonts w:ascii="Times New Roman" w:hAnsi="Times New Roman"/>
          <w:sz w:val="28"/>
          <w:szCs w:val="28"/>
        </w:rPr>
        <w:t>pārmaksāt</w:t>
      </w:r>
      <w:r w:rsidR="00B562BE" w:rsidRPr="00C53884">
        <w:rPr>
          <w:rFonts w:ascii="Times New Roman" w:hAnsi="Times New Roman"/>
          <w:sz w:val="28"/>
          <w:szCs w:val="28"/>
        </w:rPr>
        <w:t>o</w:t>
      </w:r>
      <w:r w:rsidR="007D1671" w:rsidRPr="00C53884">
        <w:rPr>
          <w:rFonts w:ascii="Times New Roman" w:hAnsi="Times New Roman"/>
          <w:sz w:val="28"/>
          <w:szCs w:val="28"/>
        </w:rPr>
        <w:t xml:space="preserve"> </w:t>
      </w:r>
      <w:r w:rsidR="00186425" w:rsidRPr="00C53884">
        <w:rPr>
          <w:rFonts w:ascii="Times New Roman" w:hAnsi="Times New Roman"/>
          <w:sz w:val="28"/>
          <w:szCs w:val="28"/>
        </w:rPr>
        <w:t>solidaritātes nodok</w:t>
      </w:r>
      <w:r w:rsidR="000D2391" w:rsidRPr="00C53884">
        <w:rPr>
          <w:rFonts w:ascii="Times New Roman" w:hAnsi="Times New Roman"/>
          <w:sz w:val="28"/>
          <w:szCs w:val="28"/>
        </w:rPr>
        <w:t>li un veic</w:t>
      </w:r>
      <w:r w:rsidR="00186425" w:rsidRPr="00C53884">
        <w:rPr>
          <w:rFonts w:ascii="Times New Roman" w:hAnsi="Times New Roman"/>
          <w:sz w:val="28"/>
          <w:szCs w:val="28"/>
        </w:rPr>
        <w:t xml:space="preserve"> </w:t>
      </w:r>
      <w:r w:rsidR="00B562BE" w:rsidRPr="00C53884">
        <w:rPr>
          <w:rFonts w:ascii="Times New Roman" w:hAnsi="Times New Roman"/>
          <w:sz w:val="28"/>
          <w:szCs w:val="28"/>
        </w:rPr>
        <w:t xml:space="preserve">tā </w:t>
      </w:r>
      <w:r w:rsidR="00186425" w:rsidRPr="00C53884">
        <w:rPr>
          <w:rFonts w:ascii="Times New Roman" w:hAnsi="Times New Roman"/>
          <w:sz w:val="28"/>
          <w:szCs w:val="28"/>
        </w:rPr>
        <w:t>atmaks</w:t>
      </w:r>
      <w:r w:rsidR="00C54C3B" w:rsidRPr="00C53884">
        <w:rPr>
          <w:rFonts w:ascii="Times New Roman" w:hAnsi="Times New Roman"/>
          <w:sz w:val="28"/>
          <w:szCs w:val="28"/>
        </w:rPr>
        <w:t>u</w:t>
      </w:r>
      <w:r w:rsidR="00186425" w:rsidRPr="00C53884">
        <w:rPr>
          <w:rFonts w:ascii="Times New Roman" w:hAnsi="Times New Roman"/>
          <w:sz w:val="28"/>
          <w:szCs w:val="28"/>
        </w:rPr>
        <w:t xml:space="preserve"> rezumējošā kārtībā;</w:t>
      </w:r>
      <w:r w:rsidRPr="00C53884">
        <w:rPr>
          <w:rFonts w:ascii="Times New Roman" w:hAnsi="Times New Roman"/>
          <w:sz w:val="28"/>
          <w:szCs w:val="28"/>
        </w:rPr>
        <w:t>"</w:t>
      </w:r>
      <w:r w:rsidR="00186425" w:rsidRPr="00C53884">
        <w:rPr>
          <w:rFonts w:ascii="Times New Roman" w:hAnsi="Times New Roman"/>
          <w:sz w:val="28"/>
          <w:szCs w:val="28"/>
        </w:rPr>
        <w:t>.</w:t>
      </w:r>
    </w:p>
    <w:p w14:paraId="1362EA24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4C5308" w14:textId="47996AE0" w:rsidR="008308BF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308BF" w:rsidRPr="00C53884">
        <w:rPr>
          <w:rFonts w:ascii="Times New Roman" w:hAnsi="Times New Roman"/>
          <w:sz w:val="28"/>
          <w:szCs w:val="28"/>
        </w:rPr>
        <w:t>Papildināt noteikumus ar 2.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/>
          <w:sz w:val="28"/>
          <w:szCs w:val="28"/>
          <w:vertAlign w:val="superscript"/>
        </w:rPr>
        <w:t> </w:t>
      </w:r>
      <w:r w:rsidR="00F04689" w:rsidRPr="00C53884">
        <w:rPr>
          <w:rFonts w:ascii="Times New Roman" w:hAnsi="Times New Roman"/>
          <w:sz w:val="28"/>
          <w:szCs w:val="28"/>
        </w:rPr>
        <w:t>punktu</w:t>
      </w:r>
      <w:r w:rsidR="008308BF" w:rsidRPr="00C53884">
        <w:rPr>
          <w:rFonts w:ascii="Times New Roman" w:hAnsi="Times New Roman"/>
          <w:sz w:val="28"/>
          <w:szCs w:val="28"/>
        </w:rPr>
        <w:t xml:space="preserve"> šādā redakcijā:</w:t>
      </w:r>
    </w:p>
    <w:p w14:paraId="6D442FAB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A5E69" w14:textId="30F12C40" w:rsidR="008308BF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884">
        <w:rPr>
          <w:rFonts w:ascii="Times New Roman" w:hAnsi="Times New Roman"/>
          <w:sz w:val="28"/>
          <w:szCs w:val="28"/>
        </w:rPr>
        <w:t>"</w:t>
      </w:r>
      <w:r w:rsidR="008308BF" w:rsidRPr="00C53884">
        <w:rPr>
          <w:rFonts w:ascii="Times New Roman" w:hAnsi="Times New Roman"/>
          <w:sz w:val="28"/>
          <w:szCs w:val="28"/>
        </w:rPr>
        <w:t>2.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/>
          <w:sz w:val="28"/>
          <w:szCs w:val="28"/>
        </w:rPr>
        <w:t> </w:t>
      </w:r>
      <w:r w:rsidR="0085433C" w:rsidRPr="00C53884">
        <w:rPr>
          <w:rFonts w:ascii="Times New Roman" w:hAnsi="Times New Roman"/>
          <w:sz w:val="28"/>
          <w:szCs w:val="28"/>
        </w:rPr>
        <w:t xml:space="preserve">Šo noteikumu </w:t>
      </w:r>
      <w:r w:rsidR="007D3BAB" w:rsidRPr="00C53884">
        <w:rPr>
          <w:rFonts w:ascii="Times New Roman" w:hAnsi="Times New Roman"/>
          <w:sz w:val="28"/>
          <w:szCs w:val="28"/>
        </w:rPr>
        <w:t xml:space="preserve">2.2., </w:t>
      </w:r>
      <w:r w:rsidR="0085433C" w:rsidRPr="00C53884">
        <w:rPr>
          <w:rFonts w:ascii="Times New Roman" w:hAnsi="Times New Roman"/>
          <w:sz w:val="28"/>
          <w:szCs w:val="28"/>
        </w:rPr>
        <w:t>2.3.</w:t>
      </w:r>
      <w:r w:rsidR="007D3BAB" w:rsidRPr="00C53884">
        <w:rPr>
          <w:rFonts w:ascii="Times New Roman" w:hAnsi="Times New Roman"/>
          <w:sz w:val="28"/>
          <w:szCs w:val="28"/>
        </w:rPr>
        <w:t xml:space="preserve"> un</w:t>
      </w:r>
      <w:r w:rsidR="0085433C" w:rsidRPr="00C53884">
        <w:rPr>
          <w:rFonts w:ascii="Times New Roman" w:hAnsi="Times New Roman"/>
          <w:sz w:val="28"/>
          <w:szCs w:val="28"/>
        </w:rPr>
        <w:t xml:space="preserve"> 2.4</w:t>
      </w:r>
      <w:r w:rsidRPr="00C53884">
        <w:rPr>
          <w:rFonts w:ascii="Times New Roman" w:hAnsi="Times New Roman"/>
          <w:sz w:val="28"/>
          <w:szCs w:val="28"/>
        </w:rPr>
        <w:t>.</w:t>
      </w:r>
      <w:r w:rsidR="00FE703A">
        <w:rPr>
          <w:rFonts w:ascii="Times New Roman" w:hAnsi="Times New Roman"/>
          <w:sz w:val="28"/>
          <w:szCs w:val="28"/>
        </w:rPr>
        <w:t> </w:t>
      </w:r>
      <w:r w:rsidRPr="00C53884">
        <w:rPr>
          <w:rFonts w:ascii="Times New Roman" w:hAnsi="Times New Roman"/>
          <w:sz w:val="28"/>
          <w:szCs w:val="28"/>
        </w:rPr>
        <w:t>a</w:t>
      </w:r>
      <w:r w:rsidR="0085433C" w:rsidRPr="00C53884">
        <w:rPr>
          <w:rFonts w:ascii="Times New Roman" w:hAnsi="Times New Roman"/>
          <w:sz w:val="28"/>
          <w:szCs w:val="28"/>
        </w:rPr>
        <w:t xml:space="preserve">pakšpunktā minētajai personai </w:t>
      </w:r>
      <w:r w:rsidR="00186425" w:rsidRPr="00C53884">
        <w:rPr>
          <w:rFonts w:ascii="Times New Roman" w:hAnsi="Times New Roman"/>
          <w:sz w:val="28"/>
          <w:szCs w:val="28"/>
        </w:rPr>
        <w:t>p</w:t>
      </w:r>
      <w:r w:rsidR="007E65F4" w:rsidRPr="00C53884">
        <w:rPr>
          <w:rFonts w:ascii="Times New Roman" w:hAnsi="Times New Roman"/>
          <w:sz w:val="28"/>
          <w:szCs w:val="28"/>
        </w:rPr>
        <w:t xml:space="preserve">ārmaksāto solidaritātes nodokļa daļu atmaksā, </w:t>
      </w:r>
      <w:r w:rsidR="00186425" w:rsidRPr="00C53884">
        <w:rPr>
          <w:rFonts w:ascii="Times New Roman" w:hAnsi="Times New Roman"/>
          <w:sz w:val="28"/>
          <w:szCs w:val="28"/>
        </w:rPr>
        <w:t>ja</w:t>
      </w:r>
      <w:r w:rsidR="007E65F4" w:rsidRPr="00C53884">
        <w:rPr>
          <w:rFonts w:ascii="Times New Roman" w:hAnsi="Times New Roman"/>
          <w:sz w:val="28"/>
          <w:szCs w:val="28"/>
        </w:rPr>
        <w:t xml:space="preserve"> valsts sociālās apdrošināšanas obligātās iemaksas vei</w:t>
      </w:r>
      <w:r w:rsidR="00186425" w:rsidRPr="00C53884">
        <w:rPr>
          <w:rFonts w:ascii="Times New Roman" w:hAnsi="Times New Roman"/>
          <w:sz w:val="28"/>
          <w:szCs w:val="28"/>
        </w:rPr>
        <w:t>ktas</w:t>
      </w:r>
      <w:r w:rsidR="007E65F4" w:rsidRPr="00C53884">
        <w:rPr>
          <w:rFonts w:ascii="Times New Roman" w:hAnsi="Times New Roman"/>
          <w:sz w:val="28"/>
          <w:szCs w:val="28"/>
        </w:rPr>
        <w:t xml:space="preserve"> </w:t>
      </w:r>
      <w:r w:rsidR="00EC1B89" w:rsidRPr="00C53884">
        <w:rPr>
          <w:rFonts w:ascii="Times New Roman" w:hAnsi="Times New Roman"/>
          <w:sz w:val="28"/>
          <w:szCs w:val="28"/>
        </w:rPr>
        <w:t>vispārējā režīmā</w:t>
      </w:r>
      <w:r w:rsidR="007E65F4" w:rsidRPr="00C53884">
        <w:rPr>
          <w:rFonts w:ascii="Times New Roman" w:hAnsi="Times New Roman"/>
          <w:sz w:val="28"/>
          <w:szCs w:val="28"/>
        </w:rPr>
        <w:t>.</w:t>
      </w:r>
      <w:r w:rsidRPr="00C53884">
        <w:rPr>
          <w:rFonts w:ascii="Times New Roman" w:hAnsi="Times New Roman"/>
          <w:sz w:val="28"/>
          <w:szCs w:val="28"/>
        </w:rPr>
        <w:t>"</w:t>
      </w:r>
    </w:p>
    <w:p w14:paraId="2C6F726C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65159F" w14:textId="02337543" w:rsidR="007E65F4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="007E65F4" w:rsidRPr="00C53884">
        <w:rPr>
          <w:rFonts w:ascii="Times New Roman" w:hAnsi="Times New Roman"/>
          <w:sz w:val="28"/>
          <w:szCs w:val="28"/>
        </w:rPr>
        <w:t xml:space="preserve">Papildināt noteikumus ar </w:t>
      </w:r>
      <w:r w:rsidR="00DB50FE" w:rsidRPr="00C53884">
        <w:rPr>
          <w:rFonts w:ascii="Times New Roman" w:hAnsi="Times New Roman"/>
          <w:sz w:val="28"/>
          <w:szCs w:val="28"/>
        </w:rPr>
        <w:t>3</w:t>
      </w:r>
      <w:r w:rsidR="007E65F4" w:rsidRPr="00C53884">
        <w:rPr>
          <w:rFonts w:ascii="Times New Roman" w:hAnsi="Times New Roman"/>
          <w:sz w:val="28"/>
          <w:szCs w:val="28"/>
        </w:rPr>
        <w:t>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/>
          <w:sz w:val="28"/>
          <w:szCs w:val="28"/>
        </w:rPr>
        <w:t> </w:t>
      </w:r>
      <w:r w:rsidR="00186425" w:rsidRPr="00C53884">
        <w:rPr>
          <w:rFonts w:ascii="Times New Roman" w:hAnsi="Times New Roman"/>
          <w:sz w:val="28"/>
          <w:szCs w:val="28"/>
        </w:rPr>
        <w:t>punktu</w:t>
      </w:r>
      <w:r w:rsidR="007E65F4" w:rsidRPr="00C53884">
        <w:rPr>
          <w:rFonts w:ascii="Times New Roman" w:hAnsi="Times New Roman"/>
          <w:sz w:val="28"/>
          <w:szCs w:val="28"/>
        </w:rPr>
        <w:t xml:space="preserve"> šādā redakcijā:</w:t>
      </w:r>
    </w:p>
    <w:p w14:paraId="267CD179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B5DE2" w14:textId="6E158CDB" w:rsidR="007E65F4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884">
        <w:rPr>
          <w:rFonts w:ascii="Times New Roman" w:hAnsi="Times New Roman"/>
          <w:sz w:val="28"/>
          <w:szCs w:val="28"/>
        </w:rPr>
        <w:t>"</w:t>
      </w:r>
      <w:r w:rsidR="007E65F4" w:rsidRPr="00C53884">
        <w:rPr>
          <w:rFonts w:ascii="Times New Roman" w:hAnsi="Times New Roman"/>
          <w:sz w:val="28"/>
          <w:szCs w:val="28"/>
        </w:rPr>
        <w:t>3.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1</w:t>
      </w:r>
      <w:r w:rsidR="00FE703A">
        <w:rPr>
          <w:rFonts w:ascii="Times New Roman" w:hAnsi="Times New Roman"/>
          <w:sz w:val="28"/>
          <w:szCs w:val="28"/>
        </w:rPr>
        <w:t> </w:t>
      </w:r>
      <w:r w:rsidR="007E65F4" w:rsidRPr="00C53884">
        <w:rPr>
          <w:rFonts w:ascii="Times New Roman" w:hAnsi="Times New Roman"/>
          <w:sz w:val="28"/>
          <w:szCs w:val="28"/>
        </w:rPr>
        <w:t xml:space="preserve">Aprēķinot </w:t>
      </w:r>
      <w:r w:rsidR="00DB50FE" w:rsidRPr="00C53884">
        <w:rPr>
          <w:rFonts w:ascii="Times New Roman" w:hAnsi="Times New Roman"/>
          <w:sz w:val="28"/>
          <w:szCs w:val="28"/>
        </w:rPr>
        <w:t>valsts sociālās apdrošināšanas obligāto iemaksu objektu, ņem vērā iemaksas no valsts pamatbudžeta un speciālajiem budžetiem</w:t>
      </w:r>
      <w:r w:rsidR="00186425" w:rsidRPr="00C53884">
        <w:rPr>
          <w:rFonts w:ascii="Times New Roman" w:hAnsi="Times New Roman"/>
          <w:sz w:val="28"/>
          <w:szCs w:val="28"/>
        </w:rPr>
        <w:t>, bet,</w:t>
      </w:r>
      <w:r w:rsidR="00DB50FE" w:rsidRPr="00C53884">
        <w:rPr>
          <w:rFonts w:ascii="Times New Roman" w:hAnsi="Times New Roman"/>
          <w:sz w:val="28"/>
          <w:szCs w:val="28"/>
        </w:rPr>
        <w:t xml:space="preserve"> aprēķinot pārmaksātās obligātās iemaksas un atmaksājamo solidaritātes nodokļa daļu, tās neņem vērā.</w:t>
      </w:r>
      <w:r w:rsidRPr="00C53884">
        <w:rPr>
          <w:rFonts w:ascii="Times New Roman" w:hAnsi="Times New Roman"/>
          <w:sz w:val="28"/>
          <w:szCs w:val="28"/>
        </w:rPr>
        <w:t>"</w:t>
      </w:r>
    </w:p>
    <w:p w14:paraId="301382EC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13303" w14:textId="2C1DF05F" w:rsidR="00496519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120504" w:rsidRPr="00C53884">
        <w:rPr>
          <w:rFonts w:ascii="Times New Roman" w:hAnsi="Times New Roman"/>
          <w:sz w:val="28"/>
          <w:szCs w:val="28"/>
        </w:rPr>
        <w:t>Aizstāt 4</w:t>
      </w:r>
      <w:r w:rsidRPr="00C53884">
        <w:rPr>
          <w:rFonts w:ascii="Times New Roman" w:hAnsi="Times New Roman"/>
          <w:sz w:val="28"/>
          <w:szCs w:val="28"/>
        </w:rPr>
        <w:t>.</w:t>
      </w:r>
      <w:r w:rsidR="00FE703A">
        <w:rPr>
          <w:rFonts w:ascii="Times New Roman" w:hAnsi="Times New Roman"/>
          <w:sz w:val="28"/>
          <w:szCs w:val="28"/>
        </w:rPr>
        <w:t> </w:t>
      </w:r>
      <w:r w:rsidRPr="00C53884">
        <w:rPr>
          <w:rFonts w:ascii="Times New Roman" w:hAnsi="Times New Roman"/>
          <w:sz w:val="28"/>
          <w:szCs w:val="28"/>
        </w:rPr>
        <w:t>p</w:t>
      </w:r>
      <w:r w:rsidR="00120504" w:rsidRPr="00C53884">
        <w:rPr>
          <w:rFonts w:ascii="Times New Roman" w:hAnsi="Times New Roman"/>
          <w:sz w:val="28"/>
          <w:szCs w:val="28"/>
        </w:rPr>
        <w:t xml:space="preserve">unktā vārdus </w:t>
      </w:r>
      <w:r w:rsidRPr="00C53884">
        <w:rPr>
          <w:rFonts w:ascii="Times New Roman" w:hAnsi="Times New Roman"/>
          <w:sz w:val="28"/>
          <w:szCs w:val="28"/>
        </w:rPr>
        <w:t>"</w:t>
      </w:r>
      <w:r w:rsidR="00120504" w:rsidRPr="00C53884">
        <w:rPr>
          <w:rFonts w:ascii="Times New Roman" w:hAnsi="Times New Roman"/>
          <w:sz w:val="28"/>
          <w:szCs w:val="28"/>
          <w:shd w:val="clear" w:color="auto" w:fill="FFFFFF"/>
        </w:rPr>
        <w:t>Darba devēja pārmaksātās obligātās iemaksas aprēķina aģentūra, bet šīs iemaksas atmaksā Valsts ieņēmumu dienests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20504" w:rsidRPr="00C53884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20504" w:rsidRPr="00C53884">
        <w:rPr>
          <w:rFonts w:ascii="Times New Roman" w:hAnsi="Times New Roman"/>
          <w:sz w:val="28"/>
          <w:szCs w:val="28"/>
          <w:shd w:val="clear" w:color="auto" w:fill="FFFFFF"/>
        </w:rPr>
        <w:t>Darba devēja pārmaksātās obligātās iemaksas un pārmaksāto solidaritātes nodokli aprēķina aģentūra, bet šīs iemaksas un pārmaksāto solidaritātes nodokli atmaksā Valsts ieņēmumu dienests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20504"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7C5811A" w14:textId="77777777" w:rsidR="008C3E6A" w:rsidRDefault="008C3E6A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9F8244" w14:textId="7C2A43C4" w:rsidR="00DB50FE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DB50FE" w:rsidRPr="00C53884">
        <w:rPr>
          <w:rFonts w:ascii="Times New Roman" w:hAnsi="Times New Roman"/>
          <w:sz w:val="28"/>
          <w:szCs w:val="28"/>
        </w:rPr>
        <w:t>Papildināt noteikumus ar 4.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2</w:t>
      </w:r>
      <w:r w:rsidR="00FE703A">
        <w:rPr>
          <w:rFonts w:ascii="Times New Roman" w:hAnsi="Times New Roman"/>
          <w:sz w:val="28"/>
          <w:szCs w:val="28"/>
        </w:rPr>
        <w:t> </w:t>
      </w:r>
      <w:r w:rsidR="00D95A01" w:rsidRPr="00C53884">
        <w:rPr>
          <w:rFonts w:ascii="Times New Roman" w:hAnsi="Times New Roman"/>
          <w:sz w:val="28"/>
          <w:szCs w:val="28"/>
        </w:rPr>
        <w:t>punktu</w:t>
      </w:r>
      <w:r w:rsidR="00DB50FE" w:rsidRPr="00C53884">
        <w:rPr>
          <w:rFonts w:ascii="Times New Roman" w:hAnsi="Times New Roman"/>
          <w:sz w:val="28"/>
          <w:szCs w:val="28"/>
        </w:rPr>
        <w:t xml:space="preserve"> šādā redakcijā:</w:t>
      </w:r>
    </w:p>
    <w:p w14:paraId="65216C94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CF4D91" w14:textId="02D13E5F" w:rsidR="00207485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884">
        <w:rPr>
          <w:rFonts w:ascii="Times New Roman" w:hAnsi="Times New Roman"/>
          <w:sz w:val="28"/>
          <w:szCs w:val="28"/>
        </w:rPr>
        <w:t>"</w:t>
      </w:r>
      <w:r w:rsidR="00DB50FE" w:rsidRPr="00C53884">
        <w:rPr>
          <w:rFonts w:ascii="Times New Roman" w:hAnsi="Times New Roman"/>
          <w:sz w:val="28"/>
          <w:szCs w:val="28"/>
        </w:rPr>
        <w:t>4.</w:t>
      </w:r>
      <w:r w:rsidR="00FE703A" w:rsidRPr="00FE703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="00FE703A">
        <w:rPr>
          <w:rFonts w:ascii="Times New Roman" w:hAnsi="Times New Roman"/>
          <w:sz w:val="28"/>
          <w:szCs w:val="28"/>
        </w:rPr>
        <w:t> </w:t>
      </w:r>
      <w:r w:rsidR="00451BDA" w:rsidRPr="00C53884">
        <w:rPr>
          <w:rFonts w:ascii="Times New Roman" w:hAnsi="Times New Roman"/>
          <w:sz w:val="28"/>
          <w:szCs w:val="28"/>
        </w:rPr>
        <w:t xml:space="preserve">Ja </w:t>
      </w:r>
      <w:r w:rsidR="004C4901" w:rsidRPr="00C53884">
        <w:rPr>
          <w:rFonts w:ascii="Times New Roman" w:hAnsi="Times New Roman"/>
          <w:sz w:val="28"/>
          <w:szCs w:val="28"/>
        </w:rPr>
        <w:t xml:space="preserve">solidaritātes nodoklis </w:t>
      </w:r>
      <w:r w:rsidR="00451BDA" w:rsidRPr="00C53884">
        <w:rPr>
          <w:rFonts w:ascii="Times New Roman" w:hAnsi="Times New Roman"/>
          <w:sz w:val="28"/>
          <w:szCs w:val="28"/>
        </w:rPr>
        <w:t xml:space="preserve">tiek </w:t>
      </w:r>
      <w:r w:rsidR="00451BDA" w:rsidRPr="00453065">
        <w:rPr>
          <w:rFonts w:ascii="Times New Roman" w:hAnsi="Times New Roman"/>
          <w:sz w:val="28"/>
          <w:szCs w:val="28"/>
        </w:rPr>
        <w:t>samaksāts</w:t>
      </w:r>
      <w:proofErr w:type="gramEnd"/>
      <w:r w:rsidR="00451BDA" w:rsidRPr="00453065">
        <w:rPr>
          <w:rFonts w:ascii="Times New Roman" w:hAnsi="Times New Roman"/>
          <w:sz w:val="28"/>
          <w:szCs w:val="28"/>
        </w:rPr>
        <w:t xml:space="preserve"> par </w:t>
      </w:r>
      <w:r w:rsidR="00120504" w:rsidRPr="00453065">
        <w:rPr>
          <w:rFonts w:ascii="Times New Roman" w:hAnsi="Times New Roman"/>
          <w:sz w:val="28"/>
          <w:szCs w:val="28"/>
        </w:rPr>
        <w:t xml:space="preserve">periodu, kas </w:t>
      </w:r>
      <w:r w:rsidR="00453065" w:rsidRPr="00453065">
        <w:rPr>
          <w:rFonts w:ascii="Times New Roman" w:hAnsi="Times New Roman"/>
          <w:sz w:val="28"/>
          <w:szCs w:val="28"/>
        </w:rPr>
        <w:t>beidzies</w:t>
      </w:r>
      <w:r w:rsidR="00120504" w:rsidRPr="00453065">
        <w:rPr>
          <w:rFonts w:ascii="Times New Roman" w:hAnsi="Times New Roman"/>
          <w:sz w:val="28"/>
          <w:szCs w:val="28"/>
        </w:rPr>
        <w:t xml:space="preserve"> trīs gadu</w:t>
      </w:r>
      <w:r w:rsidR="00453065" w:rsidRPr="00453065">
        <w:rPr>
          <w:rFonts w:ascii="Times New Roman" w:hAnsi="Times New Roman"/>
          <w:sz w:val="28"/>
          <w:szCs w:val="28"/>
        </w:rPr>
        <w:t>s</w:t>
      </w:r>
      <w:r w:rsidR="00120504" w:rsidRPr="00453065">
        <w:rPr>
          <w:rFonts w:ascii="Times New Roman" w:hAnsi="Times New Roman"/>
          <w:sz w:val="28"/>
          <w:szCs w:val="28"/>
        </w:rPr>
        <w:t xml:space="preserve"> pirms taksācijas gada, to nepersonificē</w:t>
      </w:r>
      <w:r w:rsidR="005739BF" w:rsidRPr="00453065">
        <w:rPr>
          <w:rFonts w:ascii="Times New Roman" w:hAnsi="Times New Roman"/>
          <w:sz w:val="28"/>
          <w:szCs w:val="28"/>
        </w:rPr>
        <w:t>.</w:t>
      </w:r>
      <w:r w:rsidRPr="00453065">
        <w:rPr>
          <w:rFonts w:ascii="Times New Roman" w:hAnsi="Times New Roman"/>
          <w:sz w:val="28"/>
          <w:szCs w:val="28"/>
        </w:rPr>
        <w:t>"</w:t>
      </w:r>
      <w:r w:rsidR="00120504" w:rsidRPr="00C53884">
        <w:rPr>
          <w:rFonts w:ascii="Times New Roman" w:hAnsi="Times New Roman"/>
          <w:sz w:val="28"/>
          <w:szCs w:val="28"/>
        </w:rPr>
        <w:t xml:space="preserve"> </w:t>
      </w:r>
    </w:p>
    <w:p w14:paraId="107F0D49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AE7D0D" w14:textId="07C56599" w:rsidR="00A93717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7. </w:t>
      </w:r>
      <w:r w:rsidR="00B75AD2" w:rsidRPr="00C53884">
        <w:rPr>
          <w:rFonts w:ascii="Times New Roman" w:hAnsi="Times New Roman"/>
          <w:sz w:val="28"/>
          <w:szCs w:val="28"/>
          <w:shd w:val="clear" w:color="auto" w:fill="FFFFFF"/>
        </w:rPr>
        <w:t>Svītrot 8.3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70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B75AD2" w:rsidRPr="00C53884">
        <w:rPr>
          <w:rFonts w:ascii="Times New Roman" w:hAnsi="Times New Roman"/>
          <w:sz w:val="28"/>
          <w:szCs w:val="28"/>
          <w:shd w:val="clear" w:color="auto" w:fill="FFFFFF"/>
        </w:rPr>
        <w:t>pakšpunktu</w:t>
      </w:r>
      <w:r w:rsidR="00D95A01"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8470F3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8EEB5FB" w14:textId="6026D6C0" w:rsidR="00451BDA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8. </w:t>
      </w:r>
      <w:r w:rsidR="00451BDA" w:rsidRPr="00C53884">
        <w:rPr>
          <w:rFonts w:ascii="Times New Roman" w:hAnsi="Times New Roman"/>
          <w:sz w:val="28"/>
          <w:szCs w:val="28"/>
          <w:shd w:val="clear" w:color="auto" w:fill="FFFFFF"/>
        </w:rPr>
        <w:t>Izteikt 12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70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451BDA" w:rsidRPr="00C53884">
        <w:rPr>
          <w:rFonts w:ascii="Times New Roman" w:hAnsi="Times New Roman"/>
          <w:sz w:val="28"/>
          <w:szCs w:val="28"/>
          <w:shd w:val="clear" w:color="auto" w:fill="FFFFFF"/>
        </w:rPr>
        <w:t>unkta</w:t>
      </w:r>
      <w:r w:rsidR="00E930A1" w:rsidRPr="00C53884">
        <w:rPr>
          <w:rFonts w:ascii="Times New Roman" w:hAnsi="Times New Roman"/>
          <w:sz w:val="28"/>
          <w:szCs w:val="28"/>
          <w:shd w:val="clear" w:color="auto" w:fill="FFFFFF"/>
        </w:rPr>
        <w:t xml:space="preserve"> ievaddaļu šādā redakcijā:</w:t>
      </w:r>
    </w:p>
    <w:p w14:paraId="543AC11E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1AFFB98" w14:textId="64D15752" w:rsidR="00E930A1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D95A01" w:rsidRPr="00C53884">
        <w:rPr>
          <w:rFonts w:ascii="Times New Roman" w:hAnsi="Times New Roman"/>
          <w:sz w:val="28"/>
          <w:szCs w:val="28"/>
          <w:shd w:val="clear" w:color="auto" w:fill="FFFFFF"/>
        </w:rPr>
        <w:t>12.</w:t>
      </w:r>
      <w:r w:rsidR="00FE70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40D06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E930A1" w:rsidRPr="00C53884">
        <w:rPr>
          <w:rFonts w:ascii="Times New Roman" w:hAnsi="Times New Roman"/>
          <w:sz w:val="28"/>
          <w:szCs w:val="28"/>
          <w:shd w:val="clear" w:color="auto" w:fill="FFFFFF"/>
        </w:rPr>
        <w:t>ēc pārmaksāto obligāto iemaksu</w:t>
      </w:r>
      <w:r w:rsidR="00416392" w:rsidRPr="00C538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930A1" w:rsidRPr="00C53884">
        <w:rPr>
          <w:rFonts w:ascii="Times New Roman" w:hAnsi="Times New Roman"/>
          <w:sz w:val="28"/>
          <w:szCs w:val="28"/>
          <w:shd w:val="clear" w:color="auto" w:fill="FFFFFF"/>
        </w:rPr>
        <w:t xml:space="preserve"> pārmaksāto brīvprātīgo iemaksu un solidaritātes nodokļa aprēķināšanas </w:t>
      </w:r>
      <w:r w:rsidR="00C40D06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C40D06" w:rsidRPr="00C53884">
        <w:rPr>
          <w:rFonts w:ascii="Times New Roman" w:hAnsi="Times New Roman"/>
          <w:sz w:val="28"/>
          <w:szCs w:val="28"/>
          <w:shd w:val="clear" w:color="auto" w:fill="FFFFFF"/>
        </w:rPr>
        <w:t xml:space="preserve">ģentūra veic </w:t>
      </w:r>
      <w:r w:rsidR="00E930A1" w:rsidRPr="00C53884">
        <w:rPr>
          <w:rFonts w:ascii="Times New Roman" w:hAnsi="Times New Roman"/>
          <w:sz w:val="28"/>
          <w:szCs w:val="28"/>
          <w:shd w:val="clear" w:color="auto" w:fill="FFFFFF"/>
        </w:rPr>
        <w:t>pārrēķinu sociāli apdrošinātās personas kontā reģistrētajam obligāto iemaksu un/vai brīvprātīgo iemaksu objektam (ja obligātās iemaksas un/vai brīvprātīgās iemaksas veiktas no obligāto iemaksu un/vai brīvprātīgo iemaksu objekta, kas pārsniedz noteikto iemaksu objekta maksimālo apmēru), izmantojot šādu formulu: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416392"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8F9902A" w14:textId="77777777" w:rsid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E1C602" w14:textId="399D7095" w:rsidR="00E930A1" w:rsidRPr="00C53884" w:rsidRDefault="00C53884" w:rsidP="00C5388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9. </w:t>
      </w:r>
      <w:r w:rsidR="00E930A1" w:rsidRPr="00C53884">
        <w:rPr>
          <w:rFonts w:ascii="Times New Roman" w:hAnsi="Times New Roman"/>
          <w:sz w:val="28"/>
          <w:szCs w:val="28"/>
          <w:shd w:val="clear" w:color="auto" w:fill="FFFFFF"/>
        </w:rPr>
        <w:t>Izteikt 16.1.</w:t>
      </w:r>
      <w:r w:rsidR="00CC493F" w:rsidRPr="00C53884">
        <w:rPr>
          <w:rFonts w:ascii="Times New Roman" w:hAnsi="Times New Roman"/>
          <w:sz w:val="28"/>
          <w:szCs w:val="28"/>
          <w:shd w:val="clear" w:color="auto" w:fill="FFFFFF"/>
        </w:rPr>
        <w:t xml:space="preserve"> un 16.2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70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53884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CC493F" w:rsidRPr="00C53884">
        <w:rPr>
          <w:rFonts w:ascii="Times New Roman" w:hAnsi="Times New Roman"/>
          <w:sz w:val="28"/>
          <w:szCs w:val="28"/>
          <w:shd w:val="clear" w:color="auto" w:fill="FFFFFF"/>
        </w:rPr>
        <w:t>pakšpunktu šādā redakcijā:</w:t>
      </w:r>
    </w:p>
    <w:p w14:paraId="69AB125E" w14:textId="77777777" w:rsid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5B64840" w14:textId="2B3F2956" w:rsidR="00CC493F" w:rsidRP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4">
        <w:rPr>
          <w:sz w:val="28"/>
          <w:szCs w:val="28"/>
          <w:shd w:val="clear" w:color="auto" w:fill="FFFFFF"/>
        </w:rPr>
        <w:t>"</w:t>
      </w:r>
      <w:r w:rsidR="00926D49" w:rsidRPr="00C53884">
        <w:rPr>
          <w:color w:val="000000"/>
          <w:sz w:val="28"/>
          <w:szCs w:val="28"/>
        </w:rPr>
        <w:t>16.1.</w:t>
      </w:r>
      <w:r w:rsidR="009A7D2F">
        <w:rPr>
          <w:color w:val="000000"/>
          <w:sz w:val="28"/>
          <w:szCs w:val="28"/>
        </w:rPr>
        <w:t> </w:t>
      </w:r>
      <w:r w:rsidR="005170F1" w:rsidRPr="00C53884">
        <w:rPr>
          <w:color w:val="000000"/>
          <w:sz w:val="28"/>
          <w:szCs w:val="28"/>
        </w:rPr>
        <w:t xml:space="preserve">informācija par pārmaksātajām obligātajām iemaksām un solidaritātes nodokļa daļu par katru darba devēju </w:t>
      </w:r>
      <w:r w:rsidR="00926D49" w:rsidRPr="00C53884">
        <w:rPr>
          <w:color w:val="000000"/>
          <w:sz w:val="28"/>
          <w:szCs w:val="28"/>
        </w:rPr>
        <w:t xml:space="preserve">mēneša laikā no </w:t>
      </w:r>
      <w:r w:rsidR="009A7D2F" w:rsidRPr="00C53884">
        <w:rPr>
          <w:color w:val="000000"/>
          <w:sz w:val="28"/>
          <w:szCs w:val="28"/>
        </w:rPr>
        <w:t>dienas</w:t>
      </w:r>
      <w:r w:rsidR="009A7D2F">
        <w:rPr>
          <w:color w:val="000000"/>
          <w:sz w:val="28"/>
          <w:szCs w:val="28"/>
        </w:rPr>
        <w:t>, kad</w:t>
      </w:r>
      <w:r w:rsidR="009A7D2F" w:rsidRPr="00C53884">
        <w:rPr>
          <w:color w:val="000000"/>
          <w:sz w:val="28"/>
          <w:szCs w:val="28"/>
        </w:rPr>
        <w:t xml:space="preserve"> </w:t>
      </w:r>
      <w:r w:rsidR="009A7D2F">
        <w:rPr>
          <w:color w:val="000000"/>
          <w:sz w:val="28"/>
          <w:szCs w:val="28"/>
        </w:rPr>
        <w:t xml:space="preserve">veikts </w:t>
      </w:r>
      <w:r w:rsidR="00926D49" w:rsidRPr="00C53884">
        <w:rPr>
          <w:color w:val="000000"/>
          <w:sz w:val="28"/>
          <w:szCs w:val="28"/>
        </w:rPr>
        <w:t xml:space="preserve">pārmaksāto obligāto iemaksu </w:t>
      </w:r>
      <w:r w:rsidR="009A7D2F" w:rsidRPr="00C53884">
        <w:rPr>
          <w:color w:val="000000"/>
          <w:sz w:val="28"/>
          <w:szCs w:val="28"/>
        </w:rPr>
        <w:t>aprēķins</w:t>
      </w:r>
      <w:proofErr w:type="gramStart"/>
      <w:r w:rsidR="009A7D2F" w:rsidRPr="00C53884">
        <w:rPr>
          <w:color w:val="000000"/>
          <w:sz w:val="28"/>
          <w:szCs w:val="28"/>
        </w:rPr>
        <w:t xml:space="preserve"> </w:t>
      </w:r>
      <w:r w:rsidR="00926D49" w:rsidRPr="00C53884">
        <w:rPr>
          <w:color w:val="000000"/>
          <w:sz w:val="28"/>
          <w:szCs w:val="28"/>
        </w:rPr>
        <w:t xml:space="preserve">vai </w:t>
      </w:r>
      <w:r w:rsidR="009A7D2F">
        <w:rPr>
          <w:color w:val="000000"/>
          <w:sz w:val="28"/>
          <w:szCs w:val="28"/>
        </w:rPr>
        <w:t xml:space="preserve">aprēķināta </w:t>
      </w:r>
      <w:r w:rsidR="00926D49" w:rsidRPr="00C53884">
        <w:rPr>
          <w:color w:val="000000"/>
          <w:sz w:val="28"/>
          <w:szCs w:val="28"/>
        </w:rPr>
        <w:t>solidaritātes nodokļa daļa, kuru atmaksā darba devējam, elektroniskā veidā tiek iesniegta Valsts ieņēmumu dienestā</w:t>
      </w:r>
      <w:proofErr w:type="gramEnd"/>
      <w:r w:rsidR="00934F0C" w:rsidRPr="00C53884">
        <w:rPr>
          <w:sz w:val="28"/>
          <w:szCs w:val="28"/>
        </w:rPr>
        <w:t>;</w:t>
      </w:r>
    </w:p>
    <w:p w14:paraId="4CFE9C89" w14:textId="3CC7F24D" w:rsidR="00CC493F" w:rsidRPr="00C53884" w:rsidRDefault="00CC493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4">
        <w:rPr>
          <w:sz w:val="28"/>
          <w:szCs w:val="28"/>
        </w:rPr>
        <w:t>16.2.</w:t>
      </w:r>
      <w:r w:rsidR="009A7D2F">
        <w:rPr>
          <w:sz w:val="28"/>
          <w:szCs w:val="28"/>
        </w:rPr>
        <w:t> </w:t>
      </w:r>
      <w:r w:rsidR="005170F1" w:rsidRPr="005170F1">
        <w:rPr>
          <w:sz w:val="28"/>
          <w:szCs w:val="28"/>
        </w:rPr>
        <w:t xml:space="preserve">tiek ieturēts iedzīvotāju ienākuma nodoklis </w:t>
      </w:r>
      <w:r w:rsidRPr="005170F1">
        <w:rPr>
          <w:sz w:val="28"/>
          <w:szCs w:val="28"/>
        </w:rPr>
        <w:t>no personai izmaksājamām pārmaksātajām obligātajām iemaksām, izņemot darba devējam atmaksājam</w:t>
      </w:r>
      <w:r w:rsidR="005170F1" w:rsidRPr="005170F1">
        <w:rPr>
          <w:sz w:val="28"/>
          <w:szCs w:val="28"/>
        </w:rPr>
        <w:t>o</w:t>
      </w:r>
      <w:r w:rsidRPr="005170F1">
        <w:rPr>
          <w:sz w:val="28"/>
          <w:szCs w:val="28"/>
        </w:rPr>
        <w:t xml:space="preserve"> solidaritātes nodokļa daļ</w:t>
      </w:r>
      <w:r w:rsidR="005170F1" w:rsidRPr="005170F1">
        <w:rPr>
          <w:sz w:val="28"/>
          <w:szCs w:val="28"/>
        </w:rPr>
        <w:t>u</w:t>
      </w:r>
      <w:r w:rsidRPr="005170F1">
        <w:rPr>
          <w:sz w:val="28"/>
          <w:szCs w:val="28"/>
        </w:rPr>
        <w:t>;</w:t>
      </w:r>
      <w:r w:rsidR="00C53884" w:rsidRPr="005170F1">
        <w:rPr>
          <w:sz w:val="28"/>
          <w:szCs w:val="28"/>
        </w:rPr>
        <w:t>"</w:t>
      </w:r>
      <w:r w:rsidR="00014D63" w:rsidRPr="005170F1">
        <w:rPr>
          <w:sz w:val="28"/>
          <w:szCs w:val="28"/>
        </w:rPr>
        <w:t>.</w:t>
      </w:r>
    </w:p>
    <w:p w14:paraId="41A1105A" w14:textId="77777777" w:rsidR="00A67EDF" w:rsidRPr="00C53884" w:rsidRDefault="00A67ED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0FBFCF" w14:textId="69BF4E87" w:rsidR="00CC493F" w:rsidRPr="00C53884" w:rsidRDefault="0012050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</w:rPr>
        <w:t>10</w:t>
      </w:r>
      <w:r w:rsidR="00CC493F" w:rsidRPr="00C53884">
        <w:rPr>
          <w:sz w:val="28"/>
          <w:szCs w:val="28"/>
        </w:rPr>
        <w:t>.</w:t>
      </w:r>
      <w:r w:rsidR="009A7D2F">
        <w:rPr>
          <w:sz w:val="28"/>
          <w:szCs w:val="28"/>
        </w:rPr>
        <w:t> </w:t>
      </w:r>
      <w:r w:rsidR="00B75AD2" w:rsidRPr="00C53884">
        <w:rPr>
          <w:sz w:val="28"/>
          <w:szCs w:val="28"/>
        </w:rPr>
        <w:t>A</w:t>
      </w:r>
      <w:r w:rsidR="00CC493F" w:rsidRPr="00C53884">
        <w:rPr>
          <w:sz w:val="28"/>
          <w:szCs w:val="28"/>
        </w:rPr>
        <w:t>izstāt 17</w:t>
      </w:r>
      <w:r w:rsidR="00C53884" w:rsidRPr="00C53884">
        <w:rPr>
          <w:sz w:val="28"/>
          <w:szCs w:val="28"/>
        </w:rPr>
        <w:t>.</w:t>
      </w:r>
      <w:r w:rsidR="009A7D2F">
        <w:rPr>
          <w:sz w:val="28"/>
          <w:szCs w:val="28"/>
        </w:rPr>
        <w:t> </w:t>
      </w:r>
      <w:r w:rsidR="00C53884" w:rsidRPr="00C53884">
        <w:rPr>
          <w:sz w:val="28"/>
          <w:szCs w:val="28"/>
        </w:rPr>
        <w:t>p</w:t>
      </w:r>
      <w:r w:rsidR="00CC493F" w:rsidRPr="00C53884">
        <w:rPr>
          <w:sz w:val="28"/>
          <w:szCs w:val="28"/>
        </w:rPr>
        <w:t xml:space="preserve">unktā vārdus </w:t>
      </w:r>
      <w:r w:rsidR="00C53884" w:rsidRPr="00C53884">
        <w:rPr>
          <w:sz w:val="28"/>
          <w:szCs w:val="28"/>
        </w:rPr>
        <w:t>"</w:t>
      </w:r>
      <w:r w:rsidR="00CC493F" w:rsidRPr="00C53884">
        <w:rPr>
          <w:sz w:val="28"/>
          <w:szCs w:val="28"/>
        </w:rPr>
        <w:t xml:space="preserve">rakstiski informē darba devēju pēc </w:t>
      </w:r>
      <w:proofErr w:type="gramStart"/>
      <w:r w:rsidR="00CC493F" w:rsidRPr="00C53884">
        <w:rPr>
          <w:sz w:val="28"/>
          <w:szCs w:val="28"/>
        </w:rPr>
        <w:t>tā juridiskās adreses</w:t>
      </w:r>
      <w:proofErr w:type="gramEnd"/>
      <w:r w:rsidR="00C53884" w:rsidRPr="00C53884">
        <w:rPr>
          <w:sz w:val="28"/>
          <w:szCs w:val="28"/>
        </w:rPr>
        <w:t>"</w:t>
      </w:r>
      <w:r w:rsidR="00CC493F" w:rsidRPr="00C53884">
        <w:rPr>
          <w:sz w:val="28"/>
          <w:szCs w:val="28"/>
        </w:rPr>
        <w:t xml:space="preserve"> ar vārdiem </w:t>
      </w:r>
      <w:r w:rsidR="00C53884" w:rsidRPr="00C53884">
        <w:rPr>
          <w:sz w:val="28"/>
          <w:szCs w:val="28"/>
        </w:rPr>
        <w:t>"</w:t>
      </w:r>
      <w:r w:rsidR="00CC493F" w:rsidRPr="00C53884">
        <w:rPr>
          <w:sz w:val="28"/>
          <w:szCs w:val="28"/>
        </w:rPr>
        <w:t xml:space="preserve">informē darba devēju </w:t>
      </w:r>
      <w:r w:rsidR="00CC493F" w:rsidRPr="00C53884">
        <w:rPr>
          <w:sz w:val="28"/>
          <w:szCs w:val="28"/>
          <w:shd w:val="clear" w:color="auto" w:fill="FFFFFF"/>
        </w:rPr>
        <w:t xml:space="preserve">Valsts ieņēmumu dienesta </w:t>
      </w:r>
      <w:r w:rsidR="00501B29">
        <w:rPr>
          <w:sz w:val="28"/>
          <w:szCs w:val="28"/>
          <w:shd w:val="clear" w:color="auto" w:fill="FFFFFF"/>
        </w:rPr>
        <w:t>E</w:t>
      </w:r>
      <w:r w:rsidR="00CC493F" w:rsidRPr="00C53884">
        <w:rPr>
          <w:sz w:val="28"/>
          <w:szCs w:val="28"/>
          <w:shd w:val="clear" w:color="auto" w:fill="FFFFFF"/>
        </w:rPr>
        <w:t>lektroniskās deklarēšanas sistēmā</w:t>
      </w:r>
      <w:r w:rsidR="00C53884" w:rsidRPr="00C53884">
        <w:rPr>
          <w:sz w:val="28"/>
          <w:szCs w:val="28"/>
          <w:shd w:val="clear" w:color="auto" w:fill="FFFFFF"/>
        </w:rPr>
        <w:t>"</w:t>
      </w:r>
      <w:r w:rsidR="00CC493F" w:rsidRPr="00C53884">
        <w:rPr>
          <w:sz w:val="28"/>
          <w:szCs w:val="28"/>
          <w:shd w:val="clear" w:color="auto" w:fill="FFFFFF"/>
        </w:rPr>
        <w:t>.</w:t>
      </w:r>
    </w:p>
    <w:p w14:paraId="5AFD1629" w14:textId="77777777" w:rsidR="00A67EDF" w:rsidRPr="00C53884" w:rsidRDefault="00A67ED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D45FF22" w14:textId="57C9975D" w:rsidR="008C6636" w:rsidRPr="00C53884" w:rsidRDefault="0012050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lastRenderedPageBreak/>
        <w:t>11.</w:t>
      </w:r>
      <w:r w:rsidR="00A67EDF" w:rsidRPr="00C53884">
        <w:rPr>
          <w:sz w:val="28"/>
          <w:szCs w:val="28"/>
          <w:shd w:val="clear" w:color="auto" w:fill="FFFFFF"/>
        </w:rPr>
        <w:t xml:space="preserve"> </w:t>
      </w:r>
      <w:r w:rsidRPr="00C53884">
        <w:rPr>
          <w:sz w:val="28"/>
          <w:szCs w:val="28"/>
          <w:shd w:val="clear" w:color="auto" w:fill="FFFFFF"/>
        </w:rPr>
        <w:t xml:space="preserve">Izteikt </w:t>
      </w:r>
      <w:r w:rsidR="00CC493F" w:rsidRPr="00C53884">
        <w:rPr>
          <w:sz w:val="28"/>
          <w:szCs w:val="28"/>
          <w:shd w:val="clear" w:color="auto" w:fill="FFFFFF"/>
        </w:rPr>
        <w:t>20.</w:t>
      </w:r>
      <w:r w:rsidR="00CC493F" w:rsidRPr="00C53884">
        <w:rPr>
          <w:sz w:val="28"/>
          <w:szCs w:val="28"/>
          <w:shd w:val="clear" w:color="auto" w:fill="FFFFFF"/>
          <w:vertAlign w:val="superscript"/>
        </w:rPr>
        <w:t>5</w:t>
      </w:r>
      <w:r w:rsidR="009A7D2F">
        <w:rPr>
          <w:sz w:val="28"/>
          <w:szCs w:val="28"/>
          <w:shd w:val="clear" w:color="auto" w:fill="FFFFFF"/>
          <w:vertAlign w:val="superscript"/>
        </w:rPr>
        <w:t> </w:t>
      </w:r>
      <w:r w:rsidR="00A67EDF" w:rsidRPr="00C53884">
        <w:rPr>
          <w:sz w:val="28"/>
          <w:szCs w:val="28"/>
          <w:shd w:val="clear" w:color="auto" w:fill="FFFFFF"/>
        </w:rPr>
        <w:t>punkt</w:t>
      </w:r>
      <w:r w:rsidR="00014D63" w:rsidRPr="00C53884">
        <w:rPr>
          <w:sz w:val="28"/>
          <w:szCs w:val="28"/>
          <w:shd w:val="clear" w:color="auto" w:fill="FFFFFF"/>
        </w:rPr>
        <w:t>a otro</w:t>
      </w:r>
      <w:r w:rsidR="00A67EDF" w:rsidRPr="00C53884">
        <w:rPr>
          <w:sz w:val="28"/>
          <w:szCs w:val="28"/>
          <w:shd w:val="clear" w:color="auto" w:fill="FFFFFF"/>
        </w:rPr>
        <w:t xml:space="preserve"> teikumu</w:t>
      </w:r>
      <w:r w:rsidR="008C6636" w:rsidRPr="00C53884">
        <w:rPr>
          <w:sz w:val="28"/>
          <w:szCs w:val="28"/>
          <w:shd w:val="clear" w:color="auto" w:fill="FFFFFF"/>
        </w:rPr>
        <w:t xml:space="preserve"> šādā redakcijā:</w:t>
      </w:r>
    </w:p>
    <w:p w14:paraId="5A35B603" w14:textId="77777777" w:rsid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00E7FB1" w14:textId="0BC15CE6" w:rsidR="00CC493F" w:rsidRP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t>"</w:t>
      </w:r>
      <w:r w:rsidR="008C6636" w:rsidRPr="00C53884">
        <w:rPr>
          <w:sz w:val="28"/>
          <w:szCs w:val="28"/>
          <w:shd w:val="clear" w:color="auto" w:fill="FFFFFF"/>
        </w:rPr>
        <w:t xml:space="preserve">Valsts pensiju speciālajā budžetā </w:t>
      </w:r>
      <w:r w:rsidR="008F0516" w:rsidRPr="00C53884">
        <w:rPr>
          <w:sz w:val="28"/>
          <w:szCs w:val="28"/>
          <w:shd w:val="clear" w:color="auto" w:fill="FFFFFF"/>
        </w:rPr>
        <w:t xml:space="preserve">solidaritātes nodokli aģentūra pārskaita atbilstoši Solidaritātes nodokļa likumā noteiktajam solidaritātes nodokļa sadalījumam un </w:t>
      </w:r>
      <w:r w:rsidR="00B021C8" w:rsidRPr="00C53884">
        <w:rPr>
          <w:sz w:val="28"/>
          <w:szCs w:val="28"/>
          <w:shd w:val="clear" w:color="auto" w:fill="FFFFFF"/>
        </w:rPr>
        <w:t>ieskaitīšanas kārtībai</w:t>
      </w:r>
      <w:r w:rsidR="009A7D2F" w:rsidRPr="00C53884">
        <w:rPr>
          <w:sz w:val="28"/>
          <w:szCs w:val="28"/>
          <w:shd w:val="clear" w:color="auto" w:fill="FFFFFF"/>
        </w:rPr>
        <w:t>.</w:t>
      </w:r>
      <w:r w:rsidRPr="00C53884">
        <w:rPr>
          <w:sz w:val="28"/>
          <w:szCs w:val="28"/>
          <w:shd w:val="clear" w:color="auto" w:fill="FFFFFF"/>
        </w:rPr>
        <w:t>"</w:t>
      </w:r>
    </w:p>
    <w:p w14:paraId="06053B55" w14:textId="77777777" w:rsidR="00A67EDF" w:rsidRPr="00C53884" w:rsidRDefault="00A67ED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6FEA3CE" w14:textId="4002226D" w:rsidR="00A67EDF" w:rsidRPr="00C53884" w:rsidRDefault="00B75AD2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t>1</w:t>
      </w:r>
      <w:r w:rsidR="00120504" w:rsidRPr="00C53884">
        <w:rPr>
          <w:sz w:val="28"/>
          <w:szCs w:val="28"/>
          <w:shd w:val="clear" w:color="auto" w:fill="FFFFFF"/>
        </w:rPr>
        <w:t>2</w:t>
      </w:r>
      <w:r w:rsidR="00A67EDF" w:rsidRPr="00C53884">
        <w:rPr>
          <w:sz w:val="28"/>
          <w:szCs w:val="28"/>
          <w:shd w:val="clear" w:color="auto" w:fill="FFFFFF"/>
        </w:rPr>
        <w:t>. Svītrot 20.</w:t>
      </w:r>
      <w:r w:rsidR="00A67EDF" w:rsidRPr="00C53884">
        <w:rPr>
          <w:sz w:val="28"/>
          <w:szCs w:val="28"/>
          <w:shd w:val="clear" w:color="auto" w:fill="FFFFFF"/>
          <w:vertAlign w:val="superscript"/>
        </w:rPr>
        <w:t>6</w:t>
      </w:r>
      <w:r w:rsidR="009A7D2F">
        <w:rPr>
          <w:sz w:val="28"/>
          <w:szCs w:val="28"/>
          <w:shd w:val="clear" w:color="auto" w:fill="FFFFFF"/>
          <w:vertAlign w:val="superscript"/>
        </w:rPr>
        <w:t> </w:t>
      </w:r>
      <w:r w:rsidR="00A67EDF" w:rsidRPr="00C53884">
        <w:rPr>
          <w:sz w:val="28"/>
          <w:szCs w:val="28"/>
          <w:shd w:val="clear" w:color="auto" w:fill="FFFFFF"/>
        </w:rPr>
        <w:t>punktu.</w:t>
      </w:r>
    </w:p>
    <w:p w14:paraId="00F85E7D" w14:textId="77777777" w:rsidR="00A67EDF" w:rsidRPr="00C53884" w:rsidRDefault="00A67ED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886AE94" w14:textId="2010EA3D" w:rsidR="00A67EDF" w:rsidRPr="00C53884" w:rsidRDefault="00A67EDF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t>1</w:t>
      </w:r>
      <w:r w:rsidR="00120504" w:rsidRPr="00C53884">
        <w:rPr>
          <w:sz w:val="28"/>
          <w:szCs w:val="28"/>
          <w:shd w:val="clear" w:color="auto" w:fill="FFFFFF"/>
        </w:rPr>
        <w:t>3</w:t>
      </w:r>
      <w:r w:rsidRPr="00C53884">
        <w:rPr>
          <w:sz w:val="28"/>
          <w:szCs w:val="28"/>
          <w:shd w:val="clear" w:color="auto" w:fill="FFFFFF"/>
        </w:rPr>
        <w:t xml:space="preserve">. </w:t>
      </w:r>
      <w:r w:rsidR="00014D63" w:rsidRPr="00C53884">
        <w:rPr>
          <w:sz w:val="28"/>
          <w:szCs w:val="28"/>
          <w:shd w:val="clear" w:color="auto" w:fill="FFFFFF"/>
        </w:rPr>
        <w:t>P</w:t>
      </w:r>
      <w:r w:rsidRPr="00C53884">
        <w:rPr>
          <w:sz w:val="28"/>
          <w:szCs w:val="28"/>
          <w:shd w:val="clear" w:color="auto" w:fill="FFFFFF"/>
        </w:rPr>
        <w:t>apildināt noteikumus ar 30.</w:t>
      </w:r>
      <w:r w:rsidR="00B75AD2" w:rsidRPr="00C53884">
        <w:rPr>
          <w:sz w:val="28"/>
          <w:szCs w:val="28"/>
          <w:shd w:val="clear" w:color="auto" w:fill="FFFFFF"/>
        </w:rPr>
        <w:t xml:space="preserve"> un 31</w:t>
      </w:r>
      <w:r w:rsidR="00C53884"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="00C53884" w:rsidRPr="00C53884">
        <w:rPr>
          <w:sz w:val="28"/>
          <w:szCs w:val="28"/>
          <w:shd w:val="clear" w:color="auto" w:fill="FFFFFF"/>
        </w:rPr>
        <w:t>p</w:t>
      </w:r>
      <w:r w:rsidRPr="00C53884">
        <w:rPr>
          <w:sz w:val="28"/>
          <w:szCs w:val="28"/>
          <w:shd w:val="clear" w:color="auto" w:fill="FFFFFF"/>
        </w:rPr>
        <w:t>unktu šādā redakcijā:</w:t>
      </w:r>
    </w:p>
    <w:p w14:paraId="2264A606" w14:textId="77777777" w:rsid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29DC5F24" w14:textId="22CC027F" w:rsidR="00B75AD2" w:rsidRPr="00C53884" w:rsidRDefault="00C53884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t>"</w:t>
      </w:r>
      <w:r w:rsidR="00A67EDF" w:rsidRPr="00C53884">
        <w:rPr>
          <w:sz w:val="28"/>
          <w:szCs w:val="28"/>
          <w:shd w:val="clear" w:color="auto" w:fill="FFFFFF"/>
        </w:rPr>
        <w:t>30.</w:t>
      </w:r>
      <w:r w:rsidR="009A7D2F">
        <w:rPr>
          <w:sz w:val="28"/>
          <w:szCs w:val="28"/>
          <w:shd w:val="clear" w:color="auto" w:fill="FFFFFF"/>
        </w:rPr>
        <w:t> </w:t>
      </w:r>
      <w:r w:rsidR="00A67EDF" w:rsidRPr="00C53884">
        <w:rPr>
          <w:sz w:val="28"/>
          <w:szCs w:val="28"/>
          <w:shd w:val="clear" w:color="auto" w:fill="FFFFFF"/>
        </w:rPr>
        <w:t>Par laikposmu</w:t>
      </w:r>
      <w:r w:rsidR="009A7D2F">
        <w:rPr>
          <w:sz w:val="28"/>
          <w:szCs w:val="28"/>
          <w:shd w:val="clear" w:color="auto" w:fill="FFFFFF"/>
        </w:rPr>
        <w:t xml:space="preserve"> </w:t>
      </w:r>
      <w:r w:rsidR="00A67EDF" w:rsidRPr="00C53884">
        <w:rPr>
          <w:sz w:val="28"/>
          <w:szCs w:val="28"/>
          <w:shd w:val="clear" w:color="auto" w:fill="FFFFFF"/>
        </w:rPr>
        <w:t>no 2018</w:t>
      </w:r>
      <w:r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Pr="00C53884">
        <w:rPr>
          <w:sz w:val="28"/>
          <w:szCs w:val="28"/>
          <w:shd w:val="clear" w:color="auto" w:fill="FFFFFF"/>
        </w:rPr>
        <w:t>g</w:t>
      </w:r>
      <w:r w:rsidR="00A67EDF" w:rsidRPr="00C53884">
        <w:rPr>
          <w:sz w:val="28"/>
          <w:szCs w:val="28"/>
          <w:shd w:val="clear" w:color="auto" w:fill="FFFFFF"/>
        </w:rPr>
        <w:t>ada 1</w:t>
      </w:r>
      <w:r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Pr="00C53884">
        <w:rPr>
          <w:sz w:val="28"/>
          <w:szCs w:val="28"/>
          <w:shd w:val="clear" w:color="auto" w:fill="FFFFFF"/>
        </w:rPr>
        <w:t>j</w:t>
      </w:r>
      <w:r w:rsidR="00A67EDF" w:rsidRPr="00C53884">
        <w:rPr>
          <w:sz w:val="28"/>
          <w:szCs w:val="28"/>
          <w:shd w:val="clear" w:color="auto" w:fill="FFFFFF"/>
        </w:rPr>
        <w:t xml:space="preserve">anvāra līdz 2018. gada 31. decembrim faktiski samaksāto solidaritātes nodokli aģentūra pārskaita atbilstoši Solidaritātes </w:t>
      </w:r>
      <w:r w:rsidR="00926D49" w:rsidRPr="00C53884">
        <w:rPr>
          <w:sz w:val="28"/>
          <w:szCs w:val="28"/>
          <w:shd w:val="clear" w:color="auto" w:fill="FFFFFF"/>
        </w:rPr>
        <w:t xml:space="preserve">nodokļa </w:t>
      </w:r>
      <w:r w:rsidR="00A67EDF" w:rsidRPr="005739BF">
        <w:rPr>
          <w:sz w:val="28"/>
          <w:szCs w:val="28"/>
          <w:shd w:val="clear" w:color="auto" w:fill="FFFFFF"/>
        </w:rPr>
        <w:t>likumam no katra valsts sociālās apdrošināšanas speciālā budžeta ieņēmumiem atbilstoši katra speciālā budžeta izdevumu īpatsvaram saskaņā ar normatīvajiem aktiem par valsts sociālās apdrošināšanas</w:t>
      </w:r>
      <w:r w:rsidR="00A67EDF" w:rsidRPr="00C53884">
        <w:rPr>
          <w:sz w:val="28"/>
          <w:szCs w:val="28"/>
          <w:shd w:val="clear" w:color="auto" w:fill="FFFFFF"/>
        </w:rPr>
        <w:t xml:space="preserve"> iemaksu likmes sadalījumu pa valsts sociālās apdrošināšanas veidiem.</w:t>
      </w:r>
    </w:p>
    <w:p w14:paraId="14CCC177" w14:textId="77777777" w:rsidR="00B75AD2" w:rsidRPr="00C53884" w:rsidRDefault="00B75AD2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A513233" w14:textId="7B07D1CA" w:rsidR="00B75AD2" w:rsidRPr="00C53884" w:rsidRDefault="00B75AD2" w:rsidP="00C5388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3884">
        <w:rPr>
          <w:sz w:val="28"/>
          <w:szCs w:val="28"/>
          <w:shd w:val="clear" w:color="auto" w:fill="FFFFFF"/>
        </w:rPr>
        <w:t>31.</w:t>
      </w:r>
      <w:r w:rsidR="009A7D2F">
        <w:rPr>
          <w:sz w:val="28"/>
          <w:szCs w:val="28"/>
          <w:shd w:val="clear" w:color="auto" w:fill="FFFFFF"/>
        </w:rPr>
        <w:t> </w:t>
      </w:r>
      <w:proofErr w:type="gramStart"/>
      <w:r w:rsidRPr="00C53884">
        <w:rPr>
          <w:sz w:val="28"/>
          <w:szCs w:val="28"/>
          <w:shd w:val="clear" w:color="auto" w:fill="FFFFFF"/>
        </w:rPr>
        <w:t>Ja par laikposmu no 2018</w:t>
      </w:r>
      <w:r w:rsidR="00C53884"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="00C53884" w:rsidRPr="00C53884">
        <w:rPr>
          <w:sz w:val="28"/>
          <w:szCs w:val="28"/>
          <w:shd w:val="clear" w:color="auto" w:fill="FFFFFF"/>
        </w:rPr>
        <w:t>g</w:t>
      </w:r>
      <w:r w:rsidRPr="00C53884">
        <w:rPr>
          <w:sz w:val="28"/>
          <w:szCs w:val="28"/>
          <w:shd w:val="clear" w:color="auto" w:fill="FFFFFF"/>
        </w:rPr>
        <w:t>ada 1</w:t>
      </w:r>
      <w:r w:rsidR="00C53884"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="00C53884" w:rsidRPr="00C53884">
        <w:rPr>
          <w:sz w:val="28"/>
          <w:szCs w:val="28"/>
          <w:shd w:val="clear" w:color="auto" w:fill="FFFFFF"/>
        </w:rPr>
        <w:t>j</w:t>
      </w:r>
      <w:r w:rsidRPr="00C53884">
        <w:rPr>
          <w:sz w:val="28"/>
          <w:szCs w:val="28"/>
          <w:shd w:val="clear" w:color="auto" w:fill="FFFFFF"/>
        </w:rPr>
        <w:t>anvāra līdz 201</w:t>
      </w:r>
      <w:r w:rsidR="008F0516" w:rsidRPr="00C53884">
        <w:rPr>
          <w:sz w:val="28"/>
          <w:szCs w:val="28"/>
          <w:shd w:val="clear" w:color="auto" w:fill="FFFFFF"/>
        </w:rPr>
        <w:t>8</w:t>
      </w:r>
      <w:r w:rsidR="00C53884" w:rsidRPr="00C53884">
        <w:rPr>
          <w:sz w:val="28"/>
          <w:szCs w:val="28"/>
          <w:shd w:val="clear" w:color="auto" w:fill="FFFFFF"/>
        </w:rPr>
        <w:t>.</w:t>
      </w:r>
      <w:r w:rsidR="009A7D2F">
        <w:rPr>
          <w:sz w:val="28"/>
          <w:szCs w:val="28"/>
          <w:shd w:val="clear" w:color="auto" w:fill="FFFFFF"/>
        </w:rPr>
        <w:t> </w:t>
      </w:r>
      <w:r w:rsidR="00C53884" w:rsidRPr="00C53884">
        <w:rPr>
          <w:sz w:val="28"/>
          <w:szCs w:val="28"/>
          <w:shd w:val="clear" w:color="auto" w:fill="FFFFFF"/>
        </w:rPr>
        <w:t>g</w:t>
      </w:r>
      <w:r w:rsidRPr="00C53884">
        <w:rPr>
          <w:sz w:val="28"/>
          <w:szCs w:val="28"/>
          <w:shd w:val="clear" w:color="auto" w:fill="FFFFFF"/>
        </w:rPr>
        <w:t>ada 31</w:t>
      </w:r>
      <w:r w:rsidR="009A7D2F">
        <w:rPr>
          <w:sz w:val="28"/>
          <w:szCs w:val="28"/>
          <w:shd w:val="clear" w:color="auto" w:fill="FFFFFF"/>
        </w:rPr>
        <w:t>. </w:t>
      </w:r>
      <w:r w:rsidR="00C53884" w:rsidRPr="00C53884">
        <w:rPr>
          <w:sz w:val="28"/>
          <w:szCs w:val="28"/>
          <w:shd w:val="clear" w:color="auto" w:fill="FFFFFF"/>
        </w:rPr>
        <w:t>d</w:t>
      </w:r>
      <w:r w:rsidRPr="00C53884">
        <w:rPr>
          <w:sz w:val="28"/>
          <w:szCs w:val="28"/>
          <w:shd w:val="clear" w:color="auto" w:fill="FFFFFF"/>
        </w:rPr>
        <w:t>ecembrim tiek precizēts solidaritātes nodokļa objekts un solidaritātes nodoklis</w:t>
      </w:r>
      <w:r w:rsidR="005170F1">
        <w:rPr>
          <w:sz w:val="28"/>
          <w:szCs w:val="28"/>
          <w:shd w:val="clear" w:color="auto" w:fill="FFFFFF"/>
        </w:rPr>
        <w:t xml:space="preserve"> un</w:t>
      </w:r>
      <w:r w:rsidRPr="00C53884">
        <w:rPr>
          <w:sz w:val="28"/>
          <w:szCs w:val="28"/>
          <w:shd w:val="clear" w:color="auto" w:fill="FFFFFF"/>
        </w:rPr>
        <w:t xml:space="preserve"> persona</w:t>
      </w:r>
      <w:proofErr w:type="gramEnd"/>
      <w:r w:rsidRPr="00C53884">
        <w:rPr>
          <w:sz w:val="28"/>
          <w:szCs w:val="28"/>
          <w:shd w:val="clear" w:color="auto" w:fill="FFFFFF"/>
        </w:rPr>
        <w:t xml:space="preserve"> kļūst par solidaritātes nodokļa maksātāju, informāciju par izraudzīto privāto pensiju fondu, </w:t>
      </w:r>
      <w:r w:rsidR="005739BF">
        <w:rPr>
          <w:sz w:val="28"/>
          <w:szCs w:val="28"/>
          <w:shd w:val="clear" w:color="auto" w:fill="FFFFFF"/>
        </w:rPr>
        <w:t>tā</w:t>
      </w:r>
      <w:r w:rsidR="005739BF" w:rsidRPr="00C53884">
        <w:rPr>
          <w:sz w:val="28"/>
          <w:szCs w:val="28"/>
          <w:shd w:val="clear" w:color="auto" w:fill="FFFFFF"/>
        </w:rPr>
        <w:t xml:space="preserve"> </w:t>
      </w:r>
      <w:r w:rsidRPr="00C53884">
        <w:rPr>
          <w:sz w:val="28"/>
          <w:szCs w:val="28"/>
          <w:shd w:val="clear" w:color="auto" w:fill="FFFFFF"/>
        </w:rPr>
        <w:t xml:space="preserve">reģistrācijas numuru, pensiju plānu un pensiju plāna konta numuru </w:t>
      </w:r>
      <w:r w:rsidR="005739BF">
        <w:rPr>
          <w:sz w:val="28"/>
          <w:szCs w:val="28"/>
          <w:shd w:val="clear" w:color="auto" w:fill="FFFFFF"/>
        </w:rPr>
        <w:t xml:space="preserve">persona </w:t>
      </w:r>
      <w:r w:rsidRPr="00C53884">
        <w:rPr>
          <w:sz w:val="28"/>
          <w:szCs w:val="28"/>
          <w:shd w:val="clear" w:color="auto" w:fill="FFFFFF"/>
        </w:rPr>
        <w:t>iesnie</w:t>
      </w:r>
      <w:r w:rsidR="005170F1">
        <w:rPr>
          <w:sz w:val="28"/>
          <w:szCs w:val="28"/>
          <w:shd w:val="clear" w:color="auto" w:fill="FFFFFF"/>
        </w:rPr>
        <w:t>dz</w:t>
      </w:r>
      <w:r w:rsidRPr="00C53884">
        <w:rPr>
          <w:sz w:val="28"/>
          <w:szCs w:val="28"/>
          <w:shd w:val="clear" w:color="auto" w:fill="FFFFFF"/>
        </w:rPr>
        <w:t xml:space="preserve"> jebkurā aģentūras nodaļā rakstiski vai vienotajā valsts un pašvaldību pakalpojumu portālā www.latvija.lv, izmantojot portālā pieejamos autentifikācijas līdzekļus.</w:t>
      </w:r>
      <w:r w:rsidR="00C53884" w:rsidRPr="00C53884">
        <w:rPr>
          <w:sz w:val="28"/>
          <w:szCs w:val="28"/>
          <w:shd w:val="clear" w:color="auto" w:fill="FFFFFF"/>
        </w:rPr>
        <w:t>"</w:t>
      </w:r>
    </w:p>
    <w:p w14:paraId="1C390ECA" w14:textId="77777777" w:rsidR="00C53884" w:rsidRPr="00C53884" w:rsidRDefault="00C53884" w:rsidP="00C5388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92EC7" w14:textId="77777777" w:rsidR="00C53884" w:rsidRPr="00C53884" w:rsidRDefault="00C53884" w:rsidP="00C5388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846881" w14:textId="77777777" w:rsidR="00C53884" w:rsidRPr="00C53884" w:rsidRDefault="00C53884" w:rsidP="00C538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9D909" w14:textId="00DAA052" w:rsidR="00C53884" w:rsidRPr="00C53884" w:rsidRDefault="00C53884" w:rsidP="009A7D2F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884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5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84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C53884">
        <w:rPr>
          <w:rFonts w:ascii="Times New Roman" w:hAnsi="Times New Roman" w:cs="Times New Roman"/>
          <w:sz w:val="28"/>
          <w:szCs w:val="28"/>
        </w:rPr>
        <w:tab/>
        <w:t>A. K. </w:t>
      </w:r>
      <w:proofErr w:type="spellStart"/>
      <w:r w:rsidRPr="00C53884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19F7DC47" w14:textId="77777777" w:rsidR="00C53884" w:rsidRPr="00C53884" w:rsidRDefault="00C53884" w:rsidP="009A7D2F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4CA5780" w14:textId="77777777" w:rsidR="00C53884" w:rsidRPr="00C53884" w:rsidRDefault="00C53884" w:rsidP="009A7D2F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18B9CD1" w14:textId="77777777" w:rsidR="00C53884" w:rsidRPr="00C53884" w:rsidRDefault="00C53884" w:rsidP="009A7D2F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40BFD88" w14:textId="276D6F95" w:rsidR="00C53884" w:rsidRPr="00C53884" w:rsidRDefault="00C53884" w:rsidP="009A7D2F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884">
        <w:rPr>
          <w:rFonts w:ascii="Times New Roman" w:hAnsi="Times New Roman" w:cs="Times New Roman"/>
          <w:sz w:val="28"/>
          <w:szCs w:val="28"/>
        </w:rPr>
        <w:t>Labklājības</w:t>
      </w:r>
      <w:proofErr w:type="spellEnd"/>
      <w:r w:rsidRPr="00C5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84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C53884">
        <w:rPr>
          <w:rFonts w:ascii="Times New Roman" w:hAnsi="Times New Roman" w:cs="Times New Roman"/>
          <w:sz w:val="28"/>
          <w:szCs w:val="28"/>
        </w:rPr>
        <w:tab/>
        <w:t>R.</w:t>
      </w:r>
      <w:r w:rsidR="009A7D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53884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C53884" w:rsidRPr="00C53884" w:rsidSect="00C5388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C1D2" w14:textId="77777777" w:rsidR="00C77945" w:rsidRDefault="00C77945">
      <w:r>
        <w:separator/>
      </w:r>
    </w:p>
  </w:endnote>
  <w:endnote w:type="continuationSeparator" w:id="0">
    <w:p w14:paraId="47FCA79E" w14:textId="77777777" w:rsidR="00C77945" w:rsidRDefault="00C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3578" w14:textId="77777777" w:rsidR="00C53884" w:rsidRPr="00C53884" w:rsidRDefault="00C53884" w:rsidP="00C5388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N1402_9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CE52" w14:textId="1229476C" w:rsidR="00C53884" w:rsidRPr="00C53884" w:rsidRDefault="00C5388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N1402_9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7C81" w14:textId="77777777" w:rsidR="00C77945" w:rsidRDefault="00C77945">
      <w:r>
        <w:separator/>
      </w:r>
    </w:p>
  </w:footnote>
  <w:footnote w:type="continuationSeparator" w:id="0">
    <w:p w14:paraId="1636D9D9" w14:textId="77777777" w:rsidR="00C77945" w:rsidRDefault="00C7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F233" w14:textId="77777777" w:rsidR="00485A03" w:rsidRDefault="00485A03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6DC466DE" w14:textId="77777777" w:rsidR="00485A03" w:rsidRDefault="0048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9F05" w14:textId="4D6CE0CB" w:rsidR="00485A03" w:rsidRPr="00C53884" w:rsidRDefault="00485A03" w:rsidP="00A4068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C53884">
      <w:rPr>
        <w:rStyle w:val="PageNumber"/>
        <w:rFonts w:ascii="Times New Roman" w:hAnsi="Times New Roman"/>
        <w:sz w:val="24"/>
        <w:szCs w:val="24"/>
      </w:rPr>
      <w:fldChar w:fldCharType="begin"/>
    </w:r>
    <w:r w:rsidRPr="00C5388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C53884">
      <w:rPr>
        <w:rStyle w:val="PageNumber"/>
        <w:rFonts w:ascii="Times New Roman" w:hAnsi="Times New Roman"/>
        <w:sz w:val="24"/>
        <w:szCs w:val="24"/>
      </w:rPr>
      <w:fldChar w:fldCharType="separate"/>
    </w:r>
    <w:r w:rsidR="00501B29">
      <w:rPr>
        <w:rStyle w:val="PageNumber"/>
        <w:rFonts w:ascii="Times New Roman" w:hAnsi="Times New Roman"/>
        <w:noProof/>
        <w:sz w:val="24"/>
        <w:szCs w:val="24"/>
      </w:rPr>
      <w:t>3</w:t>
    </w:r>
    <w:r w:rsidRPr="00C53884">
      <w:rPr>
        <w:rStyle w:val="PageNumber"/>
        <w:rFonts w:ascii="Times New Roman" w:hAnsi="Times New Roman"/>
        <w:sz w:val="24"/>
        <w:szCs w:val="24"/>
      </w:rPr>
      <w:fldChar w:fldCharType="end"/>
    </w:r>
  </w:p>
  <w:p w14:paraId="18163120" w14:textId="77777777" w:rsidR="00485A03" w:rsidRPr="00C53884" w:rsidRDefault="00485A03" w:rsidP="00C5388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2175" w14:textId="7619A1F5" w:rsidR="00C53884" w:rsidRDefault="00C53884">
    <w:pPr>
      <w:pStyle w:val="Header"/>
      <w:rPr>
        <w:rFonts w:ascii="Times New Roman" w:hAnsi="Times New Roman" w:cs="Times New Roman"/>
        <w:sz w:val="24"/>
        <w:szCs w:val="24"/>
      </w:rPr>
    </w:pPr>
  </w:p>
  <w:p w14:paraId="04F44774" w14:textId="60CF5E5A" w:rsidR="00C53884" w:rsidRPr="00A142D0" w:rsidRDefault="00C53884" w:rsidP="00501350">
    <w:pPr>
      <w:pStyle w:val="Header"/>
    </w:pPr>
    <w:r>
      <w:rPr>
        <w:noProof/>
      </w:rPr>
      <w:drawing>
        <wp:inline distT="0" distB="0" distL="0" distR="0" wp14:anchorId="383FDC54" wp14:editId="04919A0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FC2BE6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72" w:hanging="432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590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EC0CFD"/>
    <w:multiLevelType w:val="multilevel"/>
    <w:tmpl w:val="10AA88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16C710AA"/>
    <w:multiLevelType w:val="hybridMultilevel"/>
    <w:tmpl w:val="D480D5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F8"/>
    <w:rsid w:val="00003394"/>
    <w:rsid w:val="00007603"/>
    <w:rsid w:val="00010605"/>
    <w:rsid w:val="00014D63"/>
    <w:rsid w:val="00015F67"/>
    <w:rsid w:val="000210CF"/>
    <w:rsid w:val="00021CF2"/>
    <w:rsid w:val="00027B18"/>
    <w:rsid w:val="00030836"/>
    <w:rsid w:val="00055654"/>
    <w:rsid w:val="00056AC2"/>
    <w:rsid w:val="00056C1E"/>
    <w:rsid w:val="00074417"/>
    <w:rsid w:val="00081D92"/>
    <w:rsid w:val="000848E3"/>
    <w:rsid w:val="00087D6E"/>
    <w:rsid w:val="00087D8C"/>
    <w:rsid w:val="00094A24"/>
    <w:rsid w:val="00097754"/>
    <w:rsid w:val="000B06A5"/>
    <w:rsid w:val="000B79C6"/>
    <w:rsid w:val="000C152B"/>
    <w:rsid w:val="000C380F"/>
    <w:rsid w:val="000D169F"/>
    <w:rsid w:val="000D2391"/>
    <w:rsid w:val="000D37EC"/>
    <w:rsid w:val="000D7145"/>
    <w:rsid w:val="000D7976"/>
    <w:rsid w:val="000D7981"/>
    <w:rsid w:val="000E2514"/>
    <w:rsid w:val="000F4F5B"/>
    <w:rsid w:val="000F673F"/>
    <w:rsid w:val="000F7236"/>
    <w:rsid w:val="001072CB"/>
    <w:rsid w:val="001118F8"/>
    <w:rsid w:val="00115D95"/>
    <w:rsid w:val="00120504"/>
    <w:rsid w:val="0012382B"/>
    <w:rsid w:val="00125FC7"/>
    <w:rsid w:val="00130DEC"/>
    <w:rsid w:val="0013254A"/>
    <w:rsid w:val="00133B1F"/>
    <w:rsid w:val="00134021"/>
    <w:rsid w:val="00137B98"/>
    <w:rsid w:val="00137CD3"/>
    <w:rsid w:val="00141218"/>
    <w:rsid w:val="00141D81"/>
    <w:rsid w:val="00145C68"/>
    <w:rsid w:val="00165A7D"/>
    <w:rsid w:val="00184A2F"/>
    <w:rsid w:val="00186425"/>
    <w:rsid w:val="00195D9F"/>
    <w:rsid w:val="00196CBE"/>
    <w:rsid w:val="00197C93"/>
    <w:rsid w:val="00197DA4"/>
    <w:rsid w:val="001A38E5"/>
    <w:rsid w:val="001A69C2"/>
    <w:rsid w:val="001D53E6"/>
    <w:rsid w:val="001D5D62"/>
    <w:rsid w:val="001F0266"/>
    <w:rsid w:val="00200071"/>
    <w:rsid w:val="00203A83"/>
    <w:rsid w:val="00207485"/>
    <w:rsid w:val="00212733"/>
    <w:rsid w:val="00214E02"/>
    <w:rsid w:val="00215710"/>
    <w:rsid w:val="00231B17"/>
    <w:rsid w:val="00251265"/>
    <w:rsid w:val="002522DD"/>
    <w:rsid w:val="002612AE"/>
    <w:rsid w:val="00261D6B"/>
    <w:rsid w:val="0026343A"/>
    <w:rsid w:val="00266EF4"/>
    <w:rsid w:val="00272603"/>
    <w:rsid w:val="00273D83"/>
    <w:rsid w:val="00280545"/>
    <w:rsid w:val="00280DA3"/>
    <w:rsid w:val="002832F3"/>
    <w:rsid w:val="00293BD3"/>
    <w:rsid w:val="00295666"/>
    <w:rsid w:val="002A609E"/>
    <w:rsid w:val="002B28B8"/>
    <w:rsid w:val="002B392E"/>
    <w:rsid w:val="002B6968"/>
    <w:rsid w:val="002B7C20"/>
    <w:rsid w:val="002C1AA3"/>
    <w:rsid w:val="002D46A9"/>
    <w:rsid w:val="002E004A"/>
    <w:rsid w:val="002F4686"/>
    <w:rsid w:val="002F6FFE"/>
    <w:rsid w:val="00306702"/>
    <w:rsid w:val="00316D4F"/>
    <w:rsid w:val="003175FF"/>
    <w:rsid w:val="0032668F"/>
    <w:rsid w:val="003269D7"/>
    <w:rsid w:val="00327F18"/>
    <w:rsid w:val="0033503A"/>
    <w:rsid w:val="003372C3"/>
    <w:rsid w:val="003425E3"/>
    <w:rsid w:val="0035290F"/>
    <w:rsid w:val="003531BB"/>
    <w:rsid w:val="00353D1B"/>
    <w:rsid w:val="00353E61"/>
    <w:rsid w:val="003623AD"/>
    <w:rsid w:val="003653DA"/>
    <w:rsid w:val="00391356"/>
    <w:rsid w:val="00391E62"/>
    <w:rsid w:val="003954AE"/>
    <w:rsid w:val="00396C61"/>
    <w:rsid w:val="003A454C"/>
    <w:rsid w:val="003A5209"/>
    <w:rsid w:val="003B0CAC"/>
    <w:rsid w:val="003B2B24"/>
    <w:rsid w:val="003B2C99"/>
    <w:rsid w:val="003B4935"/>
    <w:rsid w:val="003B53CD"/>
    <w:rsid w:val="003B7FE7"/>
    <w:rsid w:val="003C7286"/>
    <w:rsid w:val="003D2CC7"/>
    <w:rsid w:val="003E1235"/>
    <w:rsid w:val="003E7E7B"/>
    <w:rsid w:val="003F59CF"/>
    <w:rsid w:val="003F5F03"/>
    <w:rsid w:val="003F7B7A"/>
    <w:rsid w:val="00407531"/>
    <w:rsid w:val="004105EA"/>
    <w:rsid w:val="00416392"/>
    <w:rsid w:val="004239AD"/>
    <w:rsid w:val="00423FEB"/>
    <w:rsid w:val="004259C4"/>
    <w:rsid w:val="00451812"/>
    <w:rsid w:val="00451BDA"/>
    <w:rsid w:val="00452DB4"/>
    <w:rsid w:val="00453065"/>
    <w:rsid w:val="00454D85"/>
    <w:rsid w:val="00454FA8"/>
    <w:rsid w:val="004741E1"/>
    <w:rsid w:val="0047441E"/>
    <w:rsid w:val="00485A03"/>
    <w:rsid w:val="00487D25"/>
    <w:rsid w:val="00492DB4"/>
    <w:rsid w:val="00494BE2"/>
    <w:rsid w:val="00495805"/>
    <w:rsid w:val="00495C52"/>
    <w:rsid w:val="00496519"/>
    <w:rsid w:val="00497C02"/>
    <w:rsid w:val="004A3946"/>
    <w:rsid w:val="004A45E2"/>
    <w:rsid w:val="004A4E02"/>
    <w:rsid w:val="004A4EB1"/>
    <w:rsid w:val="004A574E"/>
    <w:rsid w:val="004B5795"/>
    <w:rsid w:val="004B76CD"/>
    <w:rsid w:val="004C078C"/>
    <w:rsid w:val="004C4901"/>
    <w:rsid w:val="004C785C"/>
    <w:rsid w:val="004D1D70"/>
    <w:rsid w:val="004D55AF"/>
    <w:rsid w:val="004D6EE3"/>
    <w:rsid w:val="004E75F6"/>
    <w:rsid w:val="004F22E5"/>
    <w:rsid w:val="004F30FF"/>
    <w:rsid w:val="004F5435"/>
    <w:rsid w:val="00501120"/>
    <w:rsid w:val="00501B29"/>
    <w:rsid w:val="0050576B"/>
    <w:rsid w:val="00513E10"/>
    <w:rsid w:val="00515186"/>
    <w:rsid w:val="005170F1"/>
    <w:rsid w:val="00521262"/>
    <w:rsid w:val="0052319C"/>
    <w:rsid w:val="00525855"/>
    <w:rsid w:val="00527738"/>
    <w:rsid w:val="00533294"/>
    <w:rsid w:val="00540875"/>
    <w:rsid w:val="00544955"/>
    <w:rsid w:val="0055212F"/>
    <w:rsid w:val="005524BF"/>
    <w:rsid w:val="005550D6"/>
    <w:rsid w:val="00564FAC"/>
    <w:rsid w:val="005717A6"/>
    <w:rsid w:val="00571BBE"/>
    <w:rsid w:val="005739BF"/>
    <w:rsid w:val="00573A1E"/>
    <w:rsid w:val="00575A87"/>
    <w:rsid w:val="00577B70"/>
    <w:rsid w:val="00582617"/>
    <w:rsid w:val="00582925"/>
    <w:rsid w:val="00583B76"/>
    <w:rsid w:val="005B201C"/>
    <w:rsid w:val="005B2F38"/>
    <w:rsid w:val="005B7FBF"/>
    <w:rsid w:val="005C565E"/>
    <w:rsid w:val="005D3FFD"/>
    <w:rsid w:val="005D567B"/>
    <w:rsid w:val="005E3633"/>
    <w:rsid w:val="005E5327"/>
    <w:rsid w:val="005E7A84"/>
    <w:rsid w:val="005F283F"/>
    <w:rsid w:val="005F2BFF"/>
    <w:rsid w:val="0060096F"/>
    <w:rsid w:val="00603EE7"/>
    <w:rsid w:val="00604166"/>
    <w:rsid w:val="006216D2"/>
    <w:rsid w:val="00624AB3"/>
    <w:rsid w:val="00624B12"/>
    <w:rsid w:val="00635C4A"/>
    <w:rsid w:val="00646108"/>
    <w:rsid w:val="006477E5"/>
    <w:rsid w:val="00650E5E"/>
    <w:rsid w:val="0065682C"/>
    <w:rsid w:val="0066057B"/>
    <w:rsid w:val="00692123"/>
    <w:rsid w:val="00692865"/>
    <w:rsid w:val="00692DB6"/>
    <w:rsid w:val="006976F9"/>
    <w:rsid w:val="006A41F9"/>
    <w:rsid w:val="006C65AB"/>
    <w:rsid w:val="006C6889"/>
    <w:rsid w:val="006D44C6"/>
    <w:rsid w:val="006D52A1"/>
    <w:rsid w:val="006D5A5A"/>
    <w:rsid w:val="006E0926"/>
    <w:rsid w:val="006F20BB"/>
    <w:rsid w:val="007020D7"/>
    <w:rsid w:val="007043FE"/>
    <w:rsid w:val="00704FC4"/>
    <w:rsid w:val="007128B8"/>
    <w:rsid w:val="00715BC2"/>
    <w:rsid w:val="00722DBD"/>
    <w:rsid w:val="00740BA1"/>
    <w:rsid w:val="00740FD9"/>
    <w:rsid w:val="00741A2F"/>
    <w:rsid w:val="0075053B"/>
    <w:rsid w:val="00753CD2"/>
    <w:rsid w:val="0075695D"/>
    <w:rsid w:val="00756BEE"/>
    <w:rsid w:val="007575BB"/>
    <w:rsid w:val="007703DF"/>
    <w:rsid w:val="00771283"/>
    <w:rsid w:val="0078111C"/>
    <w:rsid w:val="00782C79"/>
    <w:rsid w:val="00797719"/>
    <w:rsid w:val="007A1511"/>
    <w:rsid w:val="007A4B69"/>
    <w:rsid w:val="007B3A09"/>
    <w:rsid w:val="007C459E"/>
    <w:rsid w:val="007D01EE"/>
    <w:rsid w:val="007D1671"/>
    <w:rsid w:val="007D22BF"/>
    <w:rsid w:val="007D3BAB"/>
    <w:rsid w:val="007E0B58"/>
    <w:rsid w:val="007E3AE6"/>
    <w:rsid w:val="007E65F4"/>
    <w:rsid w:val="007F75E1"/>
    <w:rsid w:val="00806D22"/>
    <w:rsid w:val="00810798"/>
    <w:rsid w:val="0082078A"/>
    <w:rsid w:val="00822759"/>
    <w:rsid w:val="0082452B"/>
    <w:rsid w:val="008308BF"/>
    <w:rsid w:val="00836EF0"/>
    <w:rsid w:val="0084223D"/>
    <w:rsid w:val="00847ABF"/>
    <w:rsid w:val="0085183E"/>
    <w:rsid w:val="00852012"/>
    <w:rsid w:val="0085433C"/>
    <w:rsid w:val="00861FC8"/>
    <w:rsid w:val="0087371C"/>
    <w:rsid w:val="00881C1F"/>
    <w:rsid w:val="008915A0"/>
    <w:rsid w:val="00894382"/>
    <w:rsid w:val="00897DC9"/>
    <w:rsid w:val="008A1B6A"/>
    <w:rsid w:val="008A6A3F"/>
    <w:rsid w:val="008A7006"/>
    <w:rsid w:val="008A7EA7"/>
    <w:rsid w:val="008B1C9F"/>
    <w:rsid w:val="008B2748"/>
    <w:rsid w:val="008B787C"/>
    <w:rsid w:val="008C0FEA"/>
    <w:rsid w:val="008C3E6A"/>
    <w:rsid w:val="008C6636"/>
    <w:rsid w:val="008C7E2C"/>
    <w:rsid w:val="008D04B5"/>
    <w:rsid w:val="008D0F75"/>
    <w:rsid w:val="008D76A1"/>
    <w:rsid w:val="008E2059"/>
    <w:rsid w:val="008E6543"/>
    <w:rsid w:val="008F0516"/>
    <w:rsid w:val="008F2070"/>
    <w:rsid w:val="008F448D"/>
    <w:rsid w:val="008F45FA"/>
    <w:rsid w:val="008F463C"/>
    <w:rsid w:val="008F6965"/>
    <w:rsid w:val="008F6EC7"/>
    <w:rsid w:val="008F7E6E"/>
    <w:rsid w:val="00900D60"/>
    <w:rsid w:val="00911521"/>
    <w:rsid w:val="00922F2F"/>
    <w:rsid w:val="00923114"/>
    <w:rsid w:val="00923B09"/>
    <w:rsid w:val="00926D49"/>
    <w:rsid w:val="00934F0C"/>
    <w:rsid w:val="0094062D"/>
    <w:rsid w:val="00945ACA"/>
    <w:rsid w:val="00947690"/>
    <w:rsid w:val="00952CA3"/>
    <w:rsid w:val="00956F4C"/>
    <w:rsid w:val="00961231"/>
    <w:rsid w:val="0096171E"/>
    <w:rsid w:val="00963DC9"/>
    <w:rsid w:val="00965375"/>
    <w:rsid w:val="00965AF5"/>
    <w:rsid w:val="00974369"/>
    <w:rsid w:val="00990422"/>
    <w:rsid w:val="00997D44"/>
    <w:rsid w:val="009A0894"/>
    <w:rsid w:val="009A3B97"/>
    <w:rsid w:val="009A59B1"/>
    <w:rsid w:val="009A7D2F"/>
    <w:rsid w:val="009C52C4"/>
    <w:rsid w:val="009E233F"/>
    <w:rsid w:val="009E51E9"/>
    <w:rsid w:val="009E6FB5"/>
    <w:rsid w:val="009F1B13"/>
    <w:rsid w:val="009F414E"/>
    <w:rsid w:val="00A030A0"/>
    <w:rsid w:val="00A0499A"/>
    <w:rsid w:val="00A06082"/>
    <w:rsid w:val="00A1220D"/>
    <w:rsid w:val="00A12A0C"/>
    <w:rsid w:val="00A26295"/>
    <w:rsid w:val="00A31B9B"/>
    <w:rsid w:val="00A3283F"/>
    <w:rsid w:val="00A34AF3"/>
    <w:rsid w:val="00A35724"/>
    <w:rsid w:val="00A36F0E"/>
    <w:rsid w:val="00A37D20"/>
    <w:rsid w:val="00A40682"/>
    <w:rsid w:val="00A452FC"/>
    <w:rsid w:val="00A46C2A"/>
    <w:rsid w:val="00A47A4E"/>
    <w:rsid w:val="00A502C2"/>
    <w:rsid w:val="00A50887"/>
    <w:rsid w:val="00A5301A"/>
    <w:rsid w:val="00A53299"/>
    <w:rsid w:val="00A56374"/>
    <w:rsid w:val="00A56FB2"/>
    <w:rsid w:val="00A62AFA"/>
    <w:rsid w:val="00A67EDF"/>
    <w:rsid w:val="00A70F2A"/>
    <w:rsid w:val="00A735F2"/>
    <w:rsid w:val="00A777C8"/>
    <w:rsid w:val="00A81258"/>
    <w:rsid w:val="00A85128"/>
    <w:rsid w:val="00A93717"/>
    <w:rsid w:val="00A95BF2"/>
    <w:rsid w:val="00A9639F"/>
    <w:rsid w:val="00AB31A0"/>
    <w:rsid w:val="00AD112B"/>
    <w:rsid w:val="00AD68F4"/>
    <w:rsid w:val="00AD6BD2"/>
    <w:rsid w:val="00AE09F5"/>
    <w:rsid w:val="00AE433F"/>
    <w:rsid w:val="00AE4BAB"/>
    <w:rsid w:val="00AF222D"/>
    <w:rsid w:val="00B021C8"/>
    <w:rsid w:val="00B05D23"/>
    <w:rsid w:val="00B07764"/>
    <w:rsid w:val="00B1251A"/>
    <w:rsid w:val="00B163BE"/>
    <w:rsid w:val="00B2354A"/>
    <w:rsid w:val="00B23912"/>
    <w:rsid w:val="00B23BD9"/>
    <w:rsid w:val="00B2591C"/>
    <w:rsid w:val="00B32A5A"/>
    <w:rsid w:val="00B40D08"/>
    <w:rsid w:val="00B451F1"/>
    <w:rsid w:val="00B46472"/>
    <w:rsid w:val="00B5202F"/>
    <w:rsid w:val="00B52D17"/>
    <w:rsid w:val="00B5398A"/>
    <w:rsid w:val="00B56206"/>
    <w:rsid w:val="00B562BE"/>
    <w:rsid w:val="00B60D1C"/>
    <w:rsid w:val="00B6626A"/>
    <w:rsid w:val="00B75AD2"/>
    <w:rsid w:val="00B82374"/>
    <w:rsid w:val="00B82AD9"/>
    <w:rsid w:val="00B8676A"/>
    <w:rsid w:val="00B87C9F"/>
    <w:rsid w:val="00B87E9D"/>
    <w:rsid w:val="00B95480"/>
    <w:rsid w:val="00B95A80"/>
    <w:rsid w:val="00BA33C3"/>
    <w:rsid w:val="00BB1E85"/>
    <w:rsid w:val="00BB27CF"/>
    <w:rsid w:val="00BC4E2F"/>
    <w:rsid w:val="00BD12B0"/>
    <w:rsid w:val="00BD3B18"/>
    <w:rsid w:val="00BE546E"/>
    <w:rsid w:val="00BE62A9"/>
    <w:rsid w:val="00BE6D56"/>
    <w:rsid w:val="00BF15B9"/>
    <w:rsid w:val="00BF2604"/>
    <w:rsid w:val="00BF3933"/>
    <w:rsid w:val="00BF5023"/>
    <w:rsid w:val="00BF6910"/>
    <w:rsid w:val="00BF7E04"/>
    <w:rsid w:val="00C15726"/>
    <w:rsid w:val="00C24040"/>
    <w:rsid w:val="00C33DC2"/>
    <w:rsid w:val="00C34819"/>
    <w:rsid w:val="00C40D06"/>
    <w:rsid w:val="00C42984"/>
    <w:rsid w:val="00C453FF"/>
    <w:rsid w:val="00C50BFC"/>
    <w:rsid w:val="00C53884"/>
    <w:rsid w:val="00C53A7C"/>
    <w:rsid w:val="00C54C3B"/>
    <w:rsid w:val="00C55554"/>
    <w:rsid w:val="00C55D1A"/>
    <w:rsid w:val="00C60994"/>
    <w:rsid w:val="00C72EB5"/>
    <w:rsid w:val="00C73B38"/>
    <w:rsid w:val="00C77945"/>
    <w:rsid w:val="00CB1054"/>
    <w:rsid w:val="00CB4584"/>
    <w:rsid w:val="00CB7843"/>
    <w:rsid w:val="00CC0CC3"/>
    <w:rsid w:val="00CC15B8"/>
    <w:rsid w:val="00CC493F"/>
    <w:rsid w:val="00CC4E1A"/>
    <w:rsid w:val="00CC54D9"/>
    <w:rsid w:val="00CD0FBB"/>
    <w:rsid w:val="00CF0652"/>
    <w:rsid w:val="00CF33FA"/>
    <w:rsid w:val="00CF3547"/>
    <w:rsid w:val="00CF4A32"/>
    <w:rsid w:val="00D024F9"/>
    <w:rsid w:val="00D11DC6"/>
    <w:rsid w:val="00D16802"/>
    <w:rsid w:val="00D2268E"/>
    <w:rsid w:val="00D22A69"/>
    <w:rsid w:val="00D2353F"/>
    <w:rsid w:val="00D27AA3"/>
    <w:rsid w:val="00D369F8"/>
    <w:rsid w:val="00D46138"/>
    <w:rsid w:val="00D57737"/>
    <w:rsid w:val="00D57844"/>
    <w:rsid w:val="00D617E6"/>
    <w:rsid w:val="00D83DBB"/>
    <w:rsid w:val="00D91C95"/>
    <w:rsid w:val="00D9376B"/>
    <w:rsid w:val="00D938CF"/>
    <w:rsid w:val="00D95A01"/>
    <w:rsid w:val="00DA53A8"/>
    <w:rsid w:val="00DA582B"/>
    <w:rsid w:val="00DA7058"/>
    <w:rsid w:val="00DB50FE"/>
    <w:rsid w:val="00DB522A"/>
    <w:rsid w:val="00DC0BFC"/>
    <w:rsid w:val="00DD09DD"/>
    <w:rsid w:val="00DD5778"/>
    <w:rsid w:val="00DD6FB1"/>
    <w:rsid w:val="00DF4452"/>
    <w:rsid w:val="00DF4747"/>
    <w:rsid w:val="00DF523A"/>
    <w:rsid w:val="00E02492"/>
    <w:rsid w:val="00E1033A"/>
    <w:rsid w:val="00E14F16"/>
    <w:rsid w:val="00E15425"/>
    <w:rsid w:val="00E23D25"/>
    <w:rsid w:val="00E23E4C"/>
    <w:rsid w:val="00E32A30"/>
    <w:rsid w:val="00E44D1D"/>
    <w:rsid w:val="00E524BB"/>
    <w:rsid w:val="00E61FB3"/>
    <w:rsid w:val="00E65F45"/>
    <w:rsid w:val="00E86112"/>
    <w:rsid w:val="00E87371"/>
    <w:rsid w:val="00E930A1"/>
    <w:rsid w:val="00EA53BD"/>
    <w:rsid w:val="00EA60F9"/>
    <w:rsid w:val="00EB3BD8"/>
    <w:rsid w:val="00EC1B89"/>
    <w:rsid w:val="00EC303E"/>
    <w:rsid w:val="00EC4FEA"/>
    <w:rsid w:val="00EC5232"/>
    <w:rsid w:val="00EC5450"/>
    <w:rsid w:val="00ED57F9"/>
    <w:rsid w:val="00EE293C"/>
    <w:rsid w:val="00EE75F3"/>
    <w:rsid w:val="00F02CE5"/>
    <w:rsid w:val="00F030B2"/>
    <w:rsid w:val="00F04689"/>
    <w:rsid w:val="00F11A46"/>
    <w:rsid w:val="00F1737E"/>
    <w:rsid w:val="00F22544"/>
    <w:rsid w:val="00F310AA"/>
    <w:rsid w:val="00F32FBF"/>
    <w:rsid w:val="00F40E8A"/>
    <w:rsid w:val="00F47233"/>
    <w:rsid w:val="00F63357"/>
    <w:rsid w:val="00F63B44"/>
    <w:rsid w:val="00F63F5B"/>
    <w:rsid w:val="00F716AE"/>
    <w:rsid w:val="00F72ABB"/>
    <w:rsid w:val="00F77907"/>
    <w:rsid w:val="00F94194"/>
    <w:rsid w:val="00F96CC4"/>
    <w:rsid w:val="00F977EF"/>
    <w:rsid w:val="00FA59F3"/>
    <w:rsid w:val="00FB4A2E"/>
    <w:rsid w:val="00FB602E"/>
    <w:rsid w:val="00FC551E"/>
    <w:rsid w:val="00FC6399"/>
    <w:rsid w:val="00FC6ED3"/>
    <w:rsid w:val="00FD15A3"/>
    <w:rsid w:val="00FD3ED0"/>
    <w:rsid w:val="00FD424A"/>
    <w:rsid w:val="00FE234E"/>
    <w:rsid w:val="00FE413E"/>
    <w:rsid w:val="00FE4A6F"/>
    <w:rsid w:val="00FE6A95"/>
    <w:rsid w:val="00FE703A"/>
    <w:rsid w:val="00FE737D"/>
    <w:rsid w:val="00FF0E5F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427F"/>
  <w15:docId w15:val="{867D4496-05E8-4D63-82FB-0BBC556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34"/>
    <w:qFormat/>
    <w:rsid w:val="000D7981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4A39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CC49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75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75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8112000942&amp;Req=0101032008112000942&amp;Key=0103011997100132788&amp;Hash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2008112000942&amp;Req=0101032008112000942&amp;Key=0103011997100132788&amp;Hash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A4E1-4FEE-4DAE-8E26-D150540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636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2000.gada 2.maija noteikumos Nr.164 "Kārtība, kādā tiek aprēķinātas un atmaksātas pārmaksātās valsts sociālās apdrošināšanas iemaksas""</vt:lpstr>
      <vt:lpstr>Ministru kabineta noteikumu projekts "Grozījumi Ministru kabineta 2000.gada 2.maija noteikumos Nr.164 "Kārtība, kādā tiek aprēķinātas un atmaksātas pārmaksātās valsts sociālās apdrošināšanas iemaksas""</vt:lpstr>
    </vt:vector>
  </TitlesOfParts>
  <Company>LaBmin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2000.gada 2.maija noteikumos Nr.164 "Kārtība, kādā tiek aprēķinātas un atmaksātas pārmaksātās valsts sociālās apdrošināšanas iemaksas""</dc:title>
  <dc:subject>Noteikumu projekts</dc:subject>
  <dc:creator>AirinaD</dc:creator>
  <dc:description>A.Dreimane, tel.67021562Fax.67021560Airina.Dreimane@lm.gov.lv</dc:description>
  <cp:lastModifiedBy>Leontine Babkina</cp:lastModifiedBy>
  <cp:revision>13</cp:revision>
  <cp:lastPrinted>2019-07-31T09:24:00Z</cp:lastPrinted>
  <dcterms:created xsi:type="dcterms:W3CDTF">2019-07-12T07:26:00Z</dcterms:created>
  <dcterms:modified xsi:type="dcterms:W3CDTF">2019-08-15T07:51:00Z</dcterms:modified>
</cp:coreProperties>
</file>