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D6A15" w14:textId="158D516A" w:rsidR="00894C55" w:rsidRPr="00BF3F3F" w:rsidRDefault="00EE5A89" w:rsidP="00EE5A89">
      <w:pPr>
        <w:shd w:val="clear" w:color="auto" w:fill="FFFFFF"/>
        <w:spacing w:after="0" w:line="240" w:lineRule="auto"/>
        <w:jc w:val="center"/>
        <w:rPr>
          <w:rFonts w:ascii="Times New Roman" w:eastAsia="Times New Roman" w:hAnsi="Times New Roman" w:cs="Times New Roman"/>
          <w:b/>
          <w:bCs/>
          <w:sz w:val="28"/>
          <w:szCs w:val="24"/>
          <w:lang w:eastAsia="lv-LV"/>
        </w:rPr>
      </w:pPr>
      <w:r w:rsidRPr="00BF3F3F">
        <w:rPr>
          <w:rFonts w:ascii="Times New Roman" w:eastAsia="Times New Roman" w:hAnsi="Times New Roman" w:cs="Times New Roman"/>
          <w:b/>
          <w:bCs/>
          <w:sz w:val="28"/>
          <w:szCs w:val="24"/>
          <w:lang w:eastAsia="lv-LV"/>
        </w:rPr>
        <w:t>Ministru kabineta instrukcijas projekta “</w:t>
      </w:r>
      <w:r w:rsidR="00895A91" w:rsidRPr="00BF3F3F">
        <w:rPr>
          <w:rFonts w:ascii="Times New Roman" w:eastAsia="Times New Roman" w:hAnsi="Times New Roman" w:cs="Times New Roman"/>
          <w:b/>
          <w:bCs/>
          <w:sz w:val="28"/>
          <w:szCs w:val="24"/>
          <w:lang w:eastAsia="lv-LV"/>
        </w:rPr>
        <w:t>Grozījumi Ministru kabineta 201</w:t>
      </w:r>
      <w:r w:rsidR="005576B6">
        <w:rPr>
          <w:rFonts w:ascii="Times New Roman" w:eastAsia="Times New Roman" w:hAnsi="Times New Roman" w:cs="Times New Roman"/>
          <w:b/>
          <w:bCs/>
          <w:sz w:val="28"/>
          <w:szCs w:val="24"/>
          <w:lang w:eastAsia="lv-LV"/>
        </w:rPr>
        <w:t>0</w:t>
      </w:r>
      <w:r w:rsidR="00895A91" w:rsidRPr="00BF3F3F">
        <w:rPr>
          <w:rFonts w:ascii="Times New Roman" w:eastAsia="Times New Roman" w:hAnsi="Times New Roman" w:cs="Times New Roman"/>
          <w:b/>
          <w:bCs/>
          <w:sz w:val="28"/>
          <w:szCs w:val="24"/>
          <w:lang w:eastAsia="lv-LV"/>
        </w:rPr>
        <w:t xml:space="preserve">.gada </w:t>
      </w:r>
      <w:r w:rsidR="005576B6">
        <w:rPr>
          <w:rFonts w:ascii="Times New Roman" w:eastAsia="Times New Roman" w:hAnsi="Times New Roman" w:cs="Times New Roman"/>
          <w:b/>
          <w:bCs/>
          <w:sz w:val="28"/>
          <w:szCs w:val="24"/>
          <w:lang w:eastAsia="lv-LV"/>
        </w:rPr>
        <w:t>29</w:t>
      </w:r>
      <w:r w:rsidR="00895A91" w:rsidRPr="00BF3F3F">
        <w:rPr>
          <w:rFonts w:ascii="Times New Roman" w:eastAsia="Times New Roman" w:hAnsi="Times New Roman" w:cs="Times New Roman"/>
          <w:b/>
          <w:bCs/>
          <w:sz w:val="28"/>
          <w:szCs w:val="24"/>
          <w:lang w:eastAsia="lv-LV"/>
        </w:rPr>
        <w:t>.</w:t>
      </w:r>
      <w:r w:rsidR="005576B6">
        <w:rPr>
          <w:rFonts w:ascii="Times New Roman" w:eastAsia="Times New Roman" w:hAnsi="Times New Roman" w:cs="Times New Roman"/>
          <w:b/>
          <w:bCs/>
          <w:sz w:val="28"/>
          <w:szCs w:val="24"/>
          <w:lang w:eastAsia="lv-LV"/>
        </w:rPr>
        <w:t>jūnija</w:t>
      </w:r>
      <w:r w:rsidR="00895A91" w:rsidRPr="00BF3F3F">
        <w:rPr>
          <w:rFonts w:ascii="Times New Roman" w:eastAsia="Times New Roman" w:hAnsi="Times New Roman" w:cs="Times New Roman"/>
          <w:b/>
          <w:bCs/>
          <w:sz w:val="28"/>
          <w:szCs w:val="24"/>
          <w:lang w:eastAsia="lv-LV"/>
        </w:rPr>
        <w:t xml:space="preserve"> instrukcijā Nr.</w:t>
      </w:r>
      <w:r w:rsidR="005576B6">
        <w:rPr>
          <w:rFonts w:ascii="Times New Roman" w:eastAsia="Times New Roman" w:hAnsi="Times New Roman" w:cs="Times New Roman"/>
          <w:b/>
          <w:bCs/>
          <w:sz w:val="28"/>
          <w:szCs w:val="24"/>
          <w:lang w:eastAsia="lv-LV"/>
        </w:rPr>
        <w:t>6</w:t>
      </w:r>
      <w:r w:rsidR="00895A91" w:rsidRPr="00BF3F3F">
        <w:rPr>
          <w:rFonts w:ascii="Times New Roman" w:eastAsia="Times New Roman" w:hAnsi="Times New Roman" w:cs="Times New Roman"/>
          <w:b/>
          <w:bCs/>
          <w:sz w:val="28"/>
          <w:szCs w:val="24"/>
          <w:lang w:eastAsia="lv-LV"/>
        </w:rPr>
        <w:t xml:space="preserve"> “</w:t>
      </w:r>
      <w:r w:rsidR="005576B6">
        <w:rPr>
          <w:rFonts w:ascii="Times New Roman" w:eastAsia="Times New Roman" w:hAnsi="Times New Roman" w:cs="Times New Roman"/>
          <w:b/>
          <w:bCs/>
          <w:sz w:val="28"/>
          <w:szCs w:val="24"/>
          <w:lang w:eastAsia="lv-LV"/>
        </w:rPr>
        <w:t xml:space="preserve">Kārtība, kādā sedzami Latvijas pārstāvju ceļa izdevumi līdz Eiropas Savienības Padomes darba grupu sanāksmju un Eiropas Savienības Padomes sanāksmju norises vietai un atpakaļ un viesnīcas (naktsmītnes) izdevumi </w:t>
      </w:r>
      <w:r w:rsidR="001B3D73" w:rsidRPr="00BF3F3F">
        <w:rPr>
          <w:rFonts w:ascii="Times New Roman" w:eastAsia="Times New Roman" w:hAnsi="Times New Roman" w:cs="Times New Roman"/>
          <w:b/>
          <w:bCs/>
          <w:sz w:val="28"/>
          <w:szCs w:val="24"/>
          <w:lang w:eastAsia="lv-LV"/>
        </w:rPr>
        <w:t>”</w:t>
      </w:r>
      <w:r w:rsidR="00895A91" w:rsidRPr="00BF3F3F">
        <w:rPr>
          <w:rFonts w:ascii="Times New Roman" w:eastAsia="Times New Roman" w:hAnsi="Times New Roman" w:cs="Times New Roman"/>
          <w:b/>
          <w:bCs/>
          <w:sz w:val="28"/>
          <w:szCs w:val="24"/>
          <w:lang w:eastAsia="lv-LV"/>
        </w:rPr>
        <w:t>”</w:t>
      </w:r>
      <w:r w:rsidRPr="00BF3F3F">
        <w:rPr>
          <w:rFonts w:ascii="Times New Roman" w:eastAsia="Times New Roman" w:hAnsi="Times New Roman" w:cs="Times New Roman"/>
          <w:b/>
          <w:bCs/>
          <w:sz w:val="28"/>
          <w:szCs w:val="24"/>
          <w:lang w:eastAsia="lv-LV"/>
        </w:rPr>
        <w:t xml:space="preserve"> </w:t>
      </w:r>
      <w:r w:rsidR="008B5873">
        <w:rPr>
          <w:rFonts w:ascii="Times New Roman" w:eastAsia="Times New Roman" w:hAnsi="Times New Roman" w:cs="Times New Roman"/>
          <w:b/>
          <w:bCs/>
          <w:sz w:val="28"/>
          <w:szCs w:val="24"/>
          <w:lang w:eastAsia="lv-LV"/>
        </w:rPr>
        <w:t>sākotnējās ietekmes novērtējum</w:t>
      </w:r>
      <w:r w:rsidR="00894C55" w:rsidRPr="00BF3F3F">
        <w:rPr>
          <w:rFonts w:ascii="Times New Roman" w:eastAsia="Times New Roman" w:hAnsi="Times New Roman" w:cs="Times New Roman"/>
          <w:b/>
          <w:bCs/>
          <w:sz w:val="28"/>
          <w:szCs w:val="24"/>
          <w:lang w:eastAsia="lv-LV"/>
        </w:rPr>
        <w:t>a ziņojums (</w:t>
      </w:r>
      <w:r w:rsidR="0005225C">
        <w:rPr>
          <w:rFonts w:ascii="Times New Roman" w:eastAsia="Times New Roman" w:hAnsi="Times New Roman" w:cs="Times New Roman"/>
          <w:b/>
          <w:bCs/>
          <w:sz w:val="28"/>
          <w:szCs w:val="24"/>
          <w:lang w:eastAsia="lv-LV"/>
        </w:rPr>
        <w:t>anotācija)</w:t>
      </w:r>
    </w:p>
    <w:p w14:paraId="4CAE7A9E" w14:textId="7C98423B"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511"/>
      </w:tblGrid>
      <w:tr w:rsidR="004E772D" w:rsidRPr="004E772D" w14:paraId="478169A9" w14:textId="77777777" w:rsidTr="009B2FA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81A642A" w14:textId="77777777" w:rsidR="006E60CF" w:rsidRPr="004E772D" w:rsidRDefault="006E60CF" w:rsidP="009B2FA4">
            <w:pPr>
              <w:spacing w:after="0" w:line="240" w:lineRule="auto"/>
              <w:jc w:val="center"/>
              <w:rPr>
                <w:rFonts w:ascii="Times New Roman" w:eastAsia="Times New Roman" w:hAnsi="Times New Roman" w:cs="Times New Roman"/>
                <w:b/>
                <w:bCs/>
                <w:iCs/>
                <w:sz w:val="24"/>
                <w:szCs w:val="24"/>
                <w:lang w:eastAsia="lv-LV"/>
              </w:rPr>
            </w:pPr>
            <w:r w:rsidRPr="004E772D">
              <w:rPr>
                <w:rFonts w:ascii="Times New Roman" w:eastAsia="Times New Roman" w:hAnsi="Times New Roman" w:cs="Times New Roman"/>
                <w:b/>
                <w:bCs/>
                <w:iCs/>
                <w:sz w:val="24"/>
                <w:szCs w:val="24"/>
                <w:lang w:eastAsia="lv-LV"/>
              </w:rPr>
              <w:t>Tiesību akta projekta anotācijas kopsavilkums</w:t>
            </w:r>
          </w:p>
        </w:tc>
      </w:tr>
      <w:tr w:rsidR="004E772D" w:rsidRPr="004E772D" w14:paraId="36829752" w14:textId="77777777" w:rsidTr="00172083">
        <w:trPr>
          <w:tblCellSpacing w:w="15" w:type="dxa"/>
        </w:trPr>
        <w:tc>
          <w:tcPr>
            <w:tcW w:w="1380" w:type="pct"/>
            <w:tcBorders>
              <w:top w:val="outset" w:sz="6" w:space="0" w:color="auto"/>
              <w:left w:val="outset" w:sz="6" w:space="0" w:color="auto"/>
              <w:bottom w:val="outset" w:sz="6" w:space="0" w:color="auto"/>
              <w:right w:val="outset" w:sz="6" w:space="0" w:color="auto"/>
            </w:tcBorders>
            <w:shd w:val="clear" w:color="auto" w:fill="auto"/>
            <w:hideMark/>
          </w:tcPr>
          <w:p w14:paraId="4ABF6065" w14:textId="4BD21D2D" w:rsidR="006E60CF" w:rsidRPr="004E772D" w:rsidRDefault="006E60CF" w:rsidP="006E60CF">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Mērķis, risinājums un projekta spēkā stāšanās laiks</w:t>
            </w:r>
          </w:p>
        </w:tc>
        <w:tc>
          <w:tcPr>
            <w:tcW w:w="3570" w:type="pct"/>
            <w:tcBorders>
              <w:top w:val="outset" w:sz="6" w:space="0" w:color="auto"/>
              <w:left w:val="outset" w:sz="6" w:space="0" w:color="auto"/>
              <w:bottom w:val="outset" w:sz="6" w:space="0" w:color="auto"/>
              <w:right w:val="outset" w:sz="6" w:space="0" w:color="auto"/>
            </w:tcBorders>
            <w:shd w:val="clear" w:color="auto" w:fill="auto"/>
            <w:hideMark/>
          </w:tcPr>
          <w:p w14:paraId="2AE1E107" w14:textId="6E51324D" w:rsidR="006E60CF" w:rsidRPr="004E772D" w:rsidRDefault="006E60CF" w:rsidP="00B00A7E">
            <w:pPr>
              <w:spacing w:after="0" w:line="240" w:lineRule="auto"/>
              <w:jc w:val="both"/>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 xml:space="preserve">Instrukcijas </w:t>
            </w:r>
            <w:r w:rsidRPr="004E772D">
              <w:rPr>
                <w:rFonts w:ascii="Times New Roman" w:eastAsia="Times New Roman" w:hAnsi="Times New Roman" w:cs="Times New Roman"/>
                <w:sz w:val="24"/>
                <w:szCs w:val="24"/>
                <w:lang w:eastAsia="lv-LV"/>
              </w:rPr>
              <w:t>projekta</w:t>
            </w:r>
            <w:r w:rsidR="004B38D5" w:rsidRPr="004E772D">
              <w:rPr>
                <w:rFonts w:ascii="Times New Roman" w:eastAsia="Times New Roman" w:hAnsi="Times New Roman" w:cs="Times New Roman"/>
                <w:sz w:val="24"/>
                <w:szCs w:val="24"/>
                <w:lang w:eastAsia="lv-LV"/>
              </w:rPr>
              <w:t xml:space="preserve"> </w:t>
            </w:r>
            <w:r w:rsidR="002D0B08" w:rsidRPr="002D0B08">
              <w:rPr>
                <w:rFonts w:ascii="Times New Roman" w:eastAsia="Times New Roman" w:hAnsi="Times New Roman" w:cs="Times New Roman"/>
                <w:bCs/>
                <w:sz w:val="24"/>
                <w:szCs w:val="24"/>
                <w:lang w:eastAsia="lv-LV"/>
              </w:rPr>
              <w:t>“Grozījumi Ministru kabineta 2010.gada 29.jūnija instrukcijā Nr.6 “Kārtība, kādā sedzami Latvijas pārstāvju ceļa izdevumi līdz Eiropas Savienības Padomes darba grupu sanāksmju un Eiropas Savienības Padomes sanāksmju norises vietai un atpakaļ un viesnīcas (naktsmītnes) izdevumi ””</w:t>
            </w:r>
            <w:r w:rsidR="004B38D5" w:rsidRPr="004E772D">
              <w:t xml:space="preserve"> </w:t>
            </w:r>
            <w:r w:rsidR="004B38D5" w:rsidRPr="004E772D">
              <w:rPr>
                <w:rFonts w:ascii="Times New Roman" w:eastAsia="Times New Roman" w:hAnsi="Times New Roman" w:cs="Times New Roman"/>
                <w:sz w:val="24"/>
                <w:szCs w:val="24"/>
                <w:lang w:eastAsia="lv-LV"/>
              </w:rPr>
              <w:t xml:space="preserve">(turpmāk – </w:t>
            </w:r>
            <w:r w:rsidR="004B38D5" w:rsidRPr="004E772D">
              <w:rPr>
                <w:rFonts w:ascii="Times New Roman" w:eastAsia="Times New Roman" w:hAnsi="Times New Roman" w:cs="Times New Roman"/>
                <w:iCs/>
                <w:sz w:val="24"/>
                <w:szCs w:val="24"/>
                <w:lang w:eastAsia="lv-LV"/>
              </w:rPr>
              <w:t xml:space="preserve">instrukcijas </w:t>
            </w:r>
            <w:r w:rsidR="004B38D5" w:rsidRPr="004E772D">
              <w:rPr>
                <w:rFonts w:ascii="Times New Roman" w:eastAsia="Times New Roman" w:hAnsi="Times New Roman" w:cs="Times New Roman"/>
                <w:sz w:val="24"/>
                <w:szCs w:val="24"/>
                <w:lang w:eastAsia="lv-LV"/>
              </w:rPr>
              <w:t xml:space="preserve">projekts) </w:t>
            </w:r>
            <w:r w:rsidRPr="004E772D">
              <w:rPr>
                <w:rFonts w:ascii="Times New Roman" w:eastAsia="Times New Roman" w:hAnsi="Times New Roman" w:cs="Times New Roman"/>
                <w:sz w:val="24"/>
                <w:szCs w:val="24"/>
                <w:lang w:eastAsia="lv-LV"/>
              </w:rPr>
              <w:t xml:space="preserve">mērķis ir </w:t>
            </w:r>
            <w:r w:rsidR="002B024D">
              <w:rPr>
                <w:rFonts w:ascii="Times New Roman" w:eastAsia="Times New Roman" w:hAnsi="Times New Roman" w:cs="Times New Roman"/>
                <w:sz w:val="24"/>
                <w:szCs w:val="24"/>
                <w:lang w:eastAsia="lv-LV"/>
              </w:rPr>
              <w:t>nodrošināt</w:t>
            </w:r>
            <w:r w:rsidR="00532A57">
              <w:rPr>
                <w:rFonts w:ascii="Times New Roman" w:eastAsia="Times New Roman" w:hAnsi="Times New Roman" w:cs="Times New Roman"/>
                <w:sz w:val="24"/>
                <w:szCs w:val="24"/>
                <w:lang w:eastAsia="lv-LV"/>
              </w:rPr>
              <w:t xml:space="preserve"> </w:t>
            </w:r>
            <w:r w:rsidR="002B024D">
              <w:rPr>
                <w:rFonts w:ascii="Times New Roman" w:eastAsia="Times New Roman" w:hAnsi="Times New Roman" w:cs="Times New Roman"/>
                <w:sz w:val="24"/>
                <w:szCs w:val="24"/>
                <w:lang w:eastAsia="lv-LV"/>
              </w:rPr>
              <w:t>Latvijas pārstāvju</w:t>
            </w:r>
            <w:r w:rsidR="00532A57">
              <w:rPr>
                <w:rFonts w:ascii="Times New Roman" w:eastAsia="Times New Roman" w:hAnsi="Times New Roman" w:cs="Times New Roman"/>
                <w:sz w:val="24"/>
                <w:szCs w:val="24"/>
                <w:lang w:eastAsia="lv-LV"/>
              </w:rPr>
              <w:t>, kas dodas uz Eiropas Savienības Padomes (turpmāk -  Padome) darba grupām un Padomes sanāksmēm,</w:t>
            </w:r>
            <w:r w:rsidR="002B024D">
              <w:rPr>
                <w:rFonts w:ascii="Times New Roman" w:eastAsia="Times New Roman" w:hAnsi="Times New Roman" w:cs="Times New Roman"/>
                <w:sz w:val="24"/>
                <w:szCs w:val="24"/>
                <w:lang w:eastAsia="lv-LV"/>
              </w:rPr>
              <w:t xml:space="preserve"> ceļa izdevumu un viesnīcas izdevumu segšanu atbilstoši </w:t>
            </w:r>
            <w:r w:rsidR="00532A57">
              <w:rPr>
                <w:rFonts w:ascii="Times New Roman" w:eastAsia="Times New Roman" w:hAnsi="Times New Roman" w:cs="Times New Roman"/>
                <w:sz w:val="24"/>
                <w:szCs w:val="24"/>
                <w:lang w:eastAsia="lv-LV"/>
              </w:rPr>
              <w:t xml:space="preserve">Padomes noteiktajām normām. </w:t>
            </w:r>
          </w:p>
        </w:tc>
      </w:tr>
    </w:tbl>
    <w:p w14:paraId="700C1A2C" w14:textId="77777777" w:rsidR="006E60CF" w:rsidRPr="00355527" w:rsidRDefault="006E60CF"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2050"/>
        <w:gridCol w:w="6510"/>
      </w:tblGrid>
      <w:tr w:rsidR="004E772D" w:rsidRPr="004E772D" w14:paraId="6E666B7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A2D8DD" w14:textId="77777777" w:rsidR="00CD526E" w:rsidRPr="004E772D" w:rsidRDefault="00E5323B" w:rsidP="001B6A66">
            <w:pPr>
              <w:spacing w:after="0" w:line="240" w:lineRule="auto"/>
              <w:jc w:val="center"/>
              <w:rPr>
                <w:rFonts w:ascii="Times New Roman" w:eastAsia="Times New Roman" w:hAnsi="Times New Roman" w:cs="Times New Roman"/>
                <w:b/>
                <w:bCs/>
                <w:iCs/>
                <w:sz w:val="24"/>
                <w:szCs w:val="24"/>
                <w:lang w:eastAsia="lv-LV"/>
              </w:rPr>
            </w:pPr>
            <w:r w:rsidRPr="004E772D">
              <w:rPr>
                <w:rFonts w:ascii="Times New Roman" w:eastAsia="Times New Roman" w:hAnsi="Times New Roman" w:cs="Times New Roman"/>
                <w:b/>
                <w:bCs/>
                <w:iCs/>
                <w:sz w:val="24"/>
                <w:szCs w:val="24"/>
                <w:lang w:eastAsia="lv-LV"/>
              </w:rPr>
              <w:t>I. Tiesību akta projekta izstrādes nepieciešamība</w:t>
            </w:r>
          </w:p>
        </w:tc>
      </w:tr>
      <w:tr w:rsidR="004E772D" w:rsidRPr="004E772D" w14:paraId="721E8FF1" w14:textId="77777777" w:rsidTr="00172083">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6A361550" w14:textId="77777777" w:rsidR="00CD526E" w:rsidRPr="004E772D" w:rsidRDefault="00E5323B" w:rsidP="00E5323B">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1.</w:t>
            </w:r>
          </w:p>
        </w:tc>
        <w:tc>
          <w:tcPr>
            <w:tcW w:w="1115" w:type="pct"/>
            <w:tcBorders>
              <w:top w:val="outset" w:sz="6" w:space="0" w:color="auto"/>
              <w:left w:val="outset" w:sz="6" w:space="0" w:color="auto"/>
              <w:bottom w:val="outset" w:sz="6" w:space="0" w:color="auto"/>
              <w:right w:val="outset" w:sz="6" w:space="0" w:color="auto"/>
            </w:tcBorders>
            <w:hideMark/>
          </w:tcPr>
          <w:p w14:paraId="4743DA83"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Pamatojums</w:t>
            </w:r>
          </w:p>
          <w:p w14:paraId="37DC90C7" w14:textId="26092101" w:rsidR="00207CEF" w:rsidRPr="004E772D" w:rsidRDefault="00207CEF" w:rsidP="00E5323B">
            <w:pPr>
              <w:spacing w:after="0" w:line="240" w:lineRule="auto"/>
              <w:rPr>
                <w:rFonts w:ascii="Times New Roman" w:eastAsia="Times New Roman" w:hAnsi="Times New Roman" w:cs="Times New Roman"/>
                <w:iCs/>
                <w:sz w:val="24"/>
                <w:szCs w:val="24"/>
                <w:lang w:eastAsia="lv-LV"/>
              </w:rPr>
            </w:pPr>
          </w:p>
        </w:tc>
        <w:tc>
          <w:tcPr>
            <w:tcW w:w="3570" w:type="pct"/>
            <w:tcBorders>
              <w:top w:val="outset" w:sz="6" w:space="0" w:color="auto"/>
              <w:left w:val="outset" w:sz="6" w:space="0" w:color="auto"/>
              <w:bottom w:val="outset" w:sz="6" w:space="0" w:color="auto"/>
              <w:right w:val="outset" w:sz="6" w:space="0" w:color="auto"/>
            </w:tcBorders>
            <w:hideMark/>
          </w:tcPr>
          <w:p w14:paraId="23AAFFA8" w14:textId="4AE22CF7" w:rsidR="00E5323B" w:rsidRPr="004E772D" w:rsidRDefault="004B38D5" w:rsidP="00E900B4">
            <w:pPr>
              <w:spacing w:after="0" w:line="240" w:lineRule="auto"/>
              <w:jc w:val="both"/>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Instrukcijas projekts sagatavots</w:t>
            </w:r>
            <w:r w:rsidR="00F01707">
              <w:rPr>
                <w:rFonts w:ascii="Times New Roman" w:eastAsia="Times New Roman" w:hAnsi="Times New Roman" w:cs="Times New Roman"/>
                <w:iCs/>
                <w:sz w:val="24"/>
                <w:szCs w:val="24"/>
                <w:lang w:eastAsia="lv-LV"/>
              </w:rPr>
              <w:t xml:space="preserve">, pamatojoties uz </w:t>
            </w:r>
            <w:r w:rsidR="00281E5F">
              <w:rPr>
                <w:rFonts w:ascii="Times New Roman" w:eastAsia="Times New Roman" w:hAnsi="Times New Roman" w:cs="Times New Roman"/>
                <w:iCs/>
                <w:sz w:val="24"/>
                <w:szCs w:val="24"/>
                <w:lang w:eastAsia="lv-LV"/>
              </w:rPr>
              <w:t>Padomes Ģenerālsekretariāta</w:t>
            </w:r>
            <w:r w:rsidR="008340E8">
              <w:rPr>
                <w:rFonts w:ascii="Times New Roman" w:eastAsia="Times New Roman" w:hAnsi="Times New Roman" w:cs="Times New Roman"/>
                <w:iCs/>
                <w:sz w:val="24"/>
                <w:szCs w:val="24"/>
                <w:lang w:eastAsia="lv-LV"/>
              </w:rPr>
              <w:t xml:space="preserve"> 2019.gada 31.janvāra</w:t>
            </w:r>
            <w:r w:rsidR="00281E5F">
              <w:rPr>
                <w:rFonts w:ascii="Times New Roman" w:eastAsia="Times New Roman" w:hAnsi="Times New Roman" w:cs="Times New Roman"/>
                <w:iCs/>
                <w:sz w:val="24"/>
                <w:szCs w:val="24"/>
                <w:lang w:eastAsia="lv-LV"/>
              </w:rPr>
              <w:t xml:space="preserve"> Lēmuma Nr.54/18</w:t>
            </w:r>
            <w:r w:rsidR="008340E8">
              <w:rPr>
                <w:rFonts w:ascii="Times New Roman" w:eastAsia="Times New Roman" w:hAnsi="Times New Roman" w:cs="Times New Roman"/>
                <w:iCs/>
                <w:sz w:val="24"/>
                <w:szCs w:val="24"/>
                <w:lang w:eastAsia="lv-LV"/>
              </w:rPr>
              <w:t xml:space="preserve"> par mutisko tulkošanu Eiropadomei, Padomei un tās darba sagatavošanas struktūrām un ES dalībvalstu delegātu ceļa izdevumu atlīdzināšanu</w:t>
            </w:r>
            <w:r w:rsidR="00752B54">
              <w:rPr>
                <w:rFonts w:ascii="Times New Roman" w:eastAsia="Times New Roman" w:hAnsi="Times New Roman" w:cs="Times New Roman"/>
                <w:iCs/>
                <w:sz w:val="24"/>
                <w:szCs w:val="24"/>
                <w:lang w:eastAsia="lv-LV"/>
              </w:rPr>
              <w:t xml:space="preserve"> īstenošanas noteikum</w:t>
            </w:r>
            <w:r w:rsidR="00F01707">
              <w:rPr>
                <w:rFonts w:ascii="Times New Roman" w:eastAsia="Times New Roman" w:hAnsi="Times New Roman" w:cs="Times New Roman"/>
                <w:iCs/>
                <w:sz w:val="24"/>
                <w:szCs w:val="24"/>
                <w:lang w:eastAsia="lv-LV"/>
              </w:rPr>
              <w:t>iem</w:t>
            </w:r>
            <w:r w:rsidR="00752B54">
              <w:rPr>
                <w:rFonts w:ascii="Times New Roman" w:eastAsia="Times New Roman" w:hAnsi="Times New Roman" w:cs="Times New Roman"/>
                <w:iCs/>
                <w:sz w:val="24"/>
                <w:szCs w:val="24"/>
                <w:lang w:eastAsia="lv-LV"/>
              </w:rPr>
              <w:t xml:space="preserve"> (turpmāk – Lēmuma Nr.54/18 īstenošanas noteikumi), kas nosa</w:t>
            </w:r>
            <w:r w:rsidR="00C255D1">
              <w:rPr>
                <w:rFonts w:ascii="Times New Roman" w:eastAsia="Times New Roman" w:hAnsi="Times New Roman" w:cs="Times New Roman"/>
                <w:iCs/>
                <w:sz w:val="24"/>
                <w:szCs w:val="24"/>
                <w:lang w:eastAsia="lv-LV"/>
              </w:rPr>
              <w:t xml:space="preserve">ka Padomes </w:t>
            </w:r>
            <w:r w:rsidR="00E900B4">
              <w:rPr>
                <w:rFonts w:ascii="Times New Roman" w:eastAsia="Times New Roman" w:hAnsi="Times New Roman" w:cs="Times New Roman"/>
                <w:iCs/>
                <w:sz w:val="24"/>
                <w:szCs w:val="24"/>
                <w:lang w:eastAsia="lv-LV"/>
              </w:rPr>
              <w:t xml:space="preserve">ģenerālsekretāra </w:t>
            </w:r>
            <w:r w:rsidR="0048645F">
              <w:rPr>
                <w:rFonts w:ascii="Times New Roman" w:eastAsia="Times New Roman" w:hAnsi="Times New Roman" w:cs="Times New Roman"/>
                <w:iCs/>
                <w:sz w:val="24"/>
                <w:szCs w:val="24"/>
                <w:lang w:eastAsia="lv-LV"/>
              </w:rPr>
              <w:t xml:space="preserve">2018.gada 19.decembra </w:t>
            </w:r>
            <w:r w:rsidR="00C255D1">
              <w:rPr>
                <w:rFonts w:ascii="Times New Roman" w:eastAsia="Times New Roman" w:hAnsi="Times New Roman" w:cs="Times New Roman"/>
                <w:iCs/>
                <w:sz w:val="24"/>
                <w:szCs w:val="24"/>
                <w:lang w:eastAsia="lv-LV"/>
              </w:rPr>
              <w:t>L</w:t>
            </w:r>
            <w:r w:rsidR="00752B54">
              <w:rPr>
                <w:rFonts w:ascii="Times New Roman" w:eastAsia="Times New Roman" w:hAnsi="Times New Roman" w:cs="Times New Roman"/>
                <w:iCs/>
                <w:sz w:val="24"/>
                <w:szCs w:val="24"/>
                <w:lang w:eastAsia="lv-LV"/>
              </w:rPr>
              <w:t xml:space="preserve">ēmuma Nr.54/18 </w:t>
            </w:r>
            <w:r w:rsidR="006A2D64">
              <w:rPr>
                <w:rFonts w:ascii="Times New Roman" w:eastAsia="Times New Roman" w:hAnsi="Times New Roman" w:cs="Times New Roman"/>
                <w:iCs/>
                <w:sz w:val="24"/>
                <w:szCs w:val="24"/>
                <w:lang w:eastAsia="lv-LV"/>
              </w:rPr>
              <w:t>“P</w:t>
            </w:r>
            <w:r w:rsidR="00752B54">
              <w:rPr>
                <w:rFonts w:ascii="Times New Roman" w:eastAsia="Times New Roman" w:hAnsi="Times New Roman" w:cs="Times New Roman"/>
                <w:iCs/>
                <w:sz w:val="24"/>
                <w:szCs w:val="24"/>
                <w:lang w:eastAsia="lv-LV"/>
              </w:rPr>
              <w:t>ar mutisko tulkošanu Eiropadomei, Padomei un tās darba sagatavošanas struktūrām un ES dalībvalstu delegātu ceļa izdevumu atlīdzinā</w:t>
            </w:r>
            <w:r w:rsidR="006A2D64">
              <w:rPr>
                <w:rFonts w:ascii="Times New Roman" w:eastAsia="Times New Roman" w:hAnsi="Times New Roman" w:cs="Times New Roman"/>
                <w:iCs/>
                <w:sz w:val="24"/>
                <w:szCs w:val="24"/>
                <w:lang w:eastAsia="lv-LV"/>
              </w:rPr>
              <w:t>šanu” (turpmāk</w:t>
            </w:r>
            <w:r w:rsidR="008165CC">
              <w:rPr>
                <w:rFonts w:ascii="Times New Roman" w:eastAsia="Times New Roman" w:hAnsi="Times New Roman" w:cs="Times New Roman"/>
                <w:iCs/>
                <w:sz w:val="24"/>
                <w:szCs w:val="24"/>
                <w:lang w:eastAsia="lv-LV"/>
              </w:rPr>
              <w:t xml:space="preserve"> -</w:t>
            </w:r>
            <w:r w:rsidR="006A2D64">
              <w:rPr>
                <w:rFonts w:ascii="Times New Roman" w:eastAsia="Times New Roman" w:hAnsi="Times New Roman" w:cs="Times New Roman"/>
                <w:iCs/>
                <w:sz w:val="24"/>
                <w:szCs w:val="24"/>
                <w:lang w:eastAsia="lv-LV"/>
              </w:rPr>
              <w:t xml:space="preserve"> Lēmums</w:t>
            </w:r>
            <w:r w:rsidR="00F12FB1">
              <w:rPr>
                <w:rFonts w:ascii="Times New Roman" w:eastAsia="Times New Roman" w:hAnsi="Times New Roman" w:cs="Times New Roman"/>
                <w:iCs/>
                <w:sz w:val="24"/>
                <w:szCs w:val="24"/>
                <w:lang w:eastAsia="lv-LV"/>
              </w:rPr>
              <w:t xml:space="preserve"> </w:t>
            </w:r>
            <w:r w:rsidR="00D8322C">
              <w:rPr>
                <w:rFonts w:ascii="Times New Roman" w:eastAsia="Times New Roman" w:hAnsi="Times New Roman" w:cs="Times New Roman"/>
                <w:iCs/>
                <w:sz w:val="24"/>
                <w:szCs w:val="24"/>
                <w:lang w:eastAsia="lv-LV"/>
              </w:rPr>
              <w:t>Nr.</w:t>
            </w:r>
            <w:r w:rsidR="006A2D64">
              <w:rPr>
                <w:rFonts w:ascii="Times New Roman" w:eastAsia="Times New Roman" w:hAnsi="Times New Roman" w:cs="Times New Roman"/>
                <w:iCs/>
                <w:sz w:val="24"/>
                <w:szCs w:val="24"/>
                <w:lang w:eastAsia="lv-LV"/>
              </w:rPr>
              <w:t xml:space="preserve"> 54/18) piemērošanas kārtību.</w:t>
            </w:r>
          </w:p>
        </w:tc>
      </w:tr>
      <w:tr w:rsidR="004E772D" w:rsidRPr="004E772D" w14:paraId="20902B40" w14:textId="77777777" w:rsidTr="00475C93">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19850E6F" w14:textId="77777777" w:rsidR="00CD526E" w:rsidRPr="004E772D" w:rsidRDefault="00E5323B" w:rsidP="00E5323B">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2.</w:t>
            </w:r>
          </w:p>
        </w:tc>
        <w:tc>
          <w:tcPr>
            <w:tcW w:w="1115" w:type="pct"/>
            <w:tcBorders>
              <w:top w:val="outset" w:sz="6" w:space="0" w:color="auto"/>
              <w:left w:val="outset" w:sz="6" w:space="0" w:color="auto"/>
              <w:bottom w:val="outset" w:sz="6" w:space="0" w:color="auto"/>
              <w:right w:val="outset" w:sz="6" w:space="0" w:color="auto"/>
            </w:tcBorders>
            <w:hideMark/>
          </w:tcPr>
          <w:p w14:paraId="208771CC" w14:textId="14B6A1BD" w:rsidR="00C50155" w:rsidRPr="004E772D" w:rsidRDefault="00E5323B" w:rsidP="00E5323B">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AC27C17" w14:textId="77777777" w:rsidR="00C50155" w:rsidRPr="004E772D" w:rsidRDefault="00C50155" w:rsidP="00C50155">
            <w:pPr>
              <w:rPr>
                <w:rFonts w:ascii="Times New Roman" w:eastAsia="Times New Roman" w:hAnsi="Times New Roman" w:cs="Times New Roman"/>
                <w:sz w:val="24"/>
                <w:szCs w:val="24"/>
                <w:lang w:eastAsia="lv-LV"/>
              </w:rPr>
            </w:pPr>
          </w:p>
          <w:p w14:paraId="27FA42AA" w14:textId="77777777" w:rsidR="00C50155" w:rsidRPr="004E772D" w:rsidRDefault="00C50155" w:rsidP="00C50155">
            <w:pPr>
              <w:rPr>
                <w:rFonts w:ascii="Times New Roman" w:eastAsia="Times New Roman" w:hAnsi="Times New Roman" w:cs="Times New Roman"/>
                <w:sz w:val="24"/>
                <w:szCs w:val="24"/>
                <w:lang w:eastAsia="lv-LV"/>
              </w:rPr>
            </w:pPr>
          </w:p>
          <w:p w14:paraId="0AD38CB1" w14:textId="77777777" w:rsidR="00C50155" w:rsidRPr="004E772D" w:rsidRDefault="00C50155" w:rsidP="00C50155">
            <w:pPr>
              <w:rPr>
                <w:rFonts w:ascii="Times New Roman" w:eastAsia="Times New Roman" w:hAnsi="Times New Roman" w:cs="Times New Roman"/>
                <w:sz w:val="24"/>
                <w:szCs w:val="24"/>
                <w:lang w:eastAsia="lv-LV"/>
              </w:rPr>
            </w:pPr>
          </w:p>
          <w:p w14:paraId="6D1BC78D" w14:textId="77777777" w:rsidR="00C50155" w:rsidRPr="004E772D" w:rsidRDefault="00C50155" w:rsidP="00C50155">
            <w:pPr>
              <w:rPr>
                <w:rFonts w:ascii="Times New Roman" w:eastAsia="Times New Roman" w:hAnsi="Times New Roman" w:cs="Times New Roman"/>
                <w:sz w:val="24"/>
                <w:szCs w:val="24"/>
                <w:lang w:eastAsia="lv-LV"/>
              </w:rPr>
            </w:pPr>
          </w:p>
          <w:p w14:paraId="28329C40" w14:textId="77777777" w:rsidR="00C50155" w:rsidRPr="004E772D" w:rsidRDefault="00C50155" w:rsidP="00C50155">
            <w:pPr>
              <w:rPr>
                <w:rFonts w:ascii="Times New Roman" w:eastAsia="Times New Roman" w:hAnsi="Times New Roman" w:cs="Times New Roman"/>
                <w:sz w:val="24"/>
                <w:szCs w:val="24"/>
                <w:lang w:eastAsia="lv-LV"/>
              </w:rPr>
            </w:pPr>
          </w:p>
          <w:p w14:paraId="14A71268" w14:textId="77777777" w:rsidR="00C50155" w:rsidRPr="004E772D" w:rsidRDefault="00C50155" w:rsidP="00636943">
            <w:pPr>
              <w:ind w:firstLine="720"/>
              <w:rPr>
                <w:rFonts w:ascii="Times New Roman" w:eastAsia="Times New Roman" w:hAnsi="Times New Roman" w:cs="Times New Roman"/>
                <w:sz w:val="24"/>
                <w:szCs w:val="24"/>
                <w:lang w:eastAsia="lv-LV"/>
              </w:rPr>
            </w:pPr>
          </w:p>
          <w:p w14:paraId="24DB3A74" w14:textId="77777777" w:rsidR="00C50155" w:rsidRPr="004E772D" w:rsidRDefault="00C50155" w:rsidP="00C50155">
            <w:pPr>
              <w:rPr>
                <w:rFonts w:ascii="Times New Roman" w:eastAsia="Times New Roman" w:hAnsi="Times New Roman" w:cs="Times New Roman"/>
                <w:sz w:val="24"/>
                <w:szCs w:val="24"/>
                <w:lang w:eastAsia="lv-LV"/>
              </w:rPr>
            </w:pPr>
          </w:p>
          <w:p w14:paraId="7D113F55" w14:textId="77777777" w:rsidR="00C50155" w:rsidRPr="004E772D" w:rsidRDefault="00C50155" w:rsidP="00C50155">
            <w:pPr>
              <w:rPr>
                <w:rFonts w:ascii="Times New Roman" w:eastAsia="Times New Roman" w:hAnsi="Times New Roman" w:cs="Times New Roman"/>
                <w:sz w:val="24"/>
                <w:szCs w:val="24"/>
                <w:lang w:eastAsia="lv-LV"/>
              </w:rPr>
            </w:pPr>
          </w:p>
          <w:p w14:paraId="34EF7284" w14:textId="77777777" w:rsidR="00C50155" w:rsidRPr="004E772D" w:rsidRDefault="00C50155" w:rsidP="00C50155">
            <w:pPr>
              <w:rPr>
                <w:rFonts w:ascii="Times New Roman" w:eastAsia="Times New Roman" w:hAnsi="Times New Roman" w:cs="Times New Roman"/>
                <w:sz w:val="24"/>
                <w:szCs w:val="24"/>
                <w:lang w:eastAsia="lv-LV"/>
              </w:rPr>
            </w:pPr>
          </w:p>
          <w:p w14:paraId="332A5B84" w14:textId="77777777" w:rsidR="00C50155" w:rsidRPr="004E772D" w:rsidRDefault="00C50155" w:rsidP="00C50155">
            <w:pPr>
              <w:rPr>
                <w:rFonts w:ascii="Times New Roman" w:eastAsia="Times New Roman" w:hAnsi="Times New Roman" w:cs="Times New Roman"/>
                <w:sz w:val="24"/>
                <w:szCs w:val="24"/>
                <w:lang w:eastAsia="lv-LV"/>
              </w:rPr>
            </w:pPr>
          </w:p>
          <w:p w14:paraId="1FF83FFD" w14:textId="77777777" w:rsidR="00C50155" w:rsidRPr="004E772D" w:rsidRDefault="00C50155" w:rsidP="00C50155">
            <w:pPr>
              <w:rPr>
                <w:rFonts w:ascii="Times New Roman" w:eastAsia="Times New Roman" w:hAnsi="Times New Roman" w:cs="Times New Roman"/>
                <w:sz w:val="24"/>
                <w:szCs w:val="24"/>
                <w:lang w:eastAsia="lv-LV"/>
              </w:rPr>
            </w:pPr>
          </w:p>
          <w:p w14:paraId="612DA827" w14:textId="77777777" w:rsidR="00C50155" w:rsidRPr="004E772D" w:rsidRDefault="00C50155" w:rsidP="00C50155">
            <w:pPr>
              <w:rPr>
                <w:rFonts w:ascii="Times New Roman" w:eastAsia="Times New Roman" w:hAnsi="Times New Roman" w:cs="Times New Roman"/>
                <w:sz w:val="24"/>
                <w:szCs w:val="24"/>
                <w:lang w:eastAsia="lv-LV"/>
              </w:rPr>
            </w:pPr>
          </w:p>
          <w:p w14:paraId="138BD4BA" w14:textId="77777777" w:rsidR="00C50155" w:rsidRPr="004E772D" w:rsidRDefault="00C50155" w:rsidP="00C50155">
            <w:pPr>
              <w:rPr>
                <w:rFonts w:ascii="Times New Roman" w:eastAsia="Times New Roman" w:hAnsi="Times New Roman" w:cs="Times New Roman"/>
                <w:sz w:val="24"/>
                <w:szCs w:val="24"/>
                <w:lang w:eastAsia="lv-LV"/>
              </w:rPr>
            </w:pPr>
          </w:p>
          <w:p w14:paraId="3EEB7908" w14:textId="77777777" w:rsidR="00C50155" w:rsidRPr="004E772D" w:rsidRDefault="00C50155" w:rsidP="00C50155">
            <w:pPr>
              <w:rPr>
                <w:rFonts w:ascii="Times New Roman" w:eastAsia="Times New Roman" w:hAnsi="Times New Roman" w:cs="Times New Roman"/>
                <w:sz w:val="24"/>
                <w:szCs w:val="24"/>
                <w:lang w:eastAsia="lv-LV"/>
              </w:rPr>
            </w:pPr>
          </w:p>
          <w:p w14:paraId="0B374E94" w14:textId="77777777" w:rsidR="00C50155" w:rsidRPr="004E772D" w:rsidRDefault="00C50155" w:rsidP="00C50155">
            <w:pPr>
              <w:rPr>
                <w:rFonts w:ascii="Times New Roman" w:eastAsia="Times New Roman" w:hAnsi="Times New Roman" w:cs="Times New Roman"/>
                <w:sz w:val="24"/>
                <w:szCs w:val="24"/>
                <w:lang w:eastAsia="lv-LV"/>
              </w:rPr>
            </w:pPr>
          </w:p>
          <w:p w14:paraId="7B913B84" w14:textId="77777777" w:rsidR="00C50155" w:rsidRPr="004E772D" w:rsidRDefault="00C50155" w:rsidP="00C50155">
            <w:pPr>
              <w:rPr>
                <w:rFonts w:ascii="Times New Roman" w:eastAsia="Times New Roman" w:hAnsi="Times New Roman" w:cs="Times New Roman"/>
                <w:sz w:val="24"/>
                <w:szCs w:val="24"/>
                <w:lang w:eastAsia="lv-LV"/>
              </w:rPr>
            </w:pPr>
          </w:p>
          <w:p w14:paraId="1641CB48" w14:textId="77777777" w:rsidR="00C50155" w:rsidRPr="004E772D" w:rsidRDefault="00C50155" w:rsidP="00C50155">
            <w:pPr>
              <w:rPr>
                <w:rFonts w:ascii="Times New Roman" w:eastAsia="Times New Roman" w:hAnsi="Times New Roman" w:cs="Times New Roman"/>
                <w:sz w:val="24"/>
                <w:szCs w:val="24"/>
                <w:lang w:eastAsia="lv-LV"/>
              </w:rPr>
            </w:pPr>
          </w:p>
          <w:p w14:paraId="71BCF945" w14:textId="77777777" w:rsidR="00C50155" w:rsidRPr="004E772D" w:rsidRDefault="00C50155" w:rsidP="00C50155">
            <w:pPr>
              <w:rPr>
                <w:rFonts w:ascii="Times New Roman" w:eastAsia="Times New Roman" w:hAnsi="Times New Roman" w:cs="Times New Roman"/>
                <w:sz w:val="24"/>
                <w:szCs w:val="24"/>
                <w:lang w:eastAsia="lv-LV"/>
              </w:rPr>
            </w:pPr>
          </w:p>
          <w:p w14:paraId="3D67860F" w14:textId="75204326" w:rsidR="00E5323B" w:rsidRPr="004E772D" w:rsidRDefault="00E5323B" w:rsidP="00C50155">
            <w:pPr>
              <w:ind w:firstLine="720"/>
              <w:rPr>
                <w:rFonts w:ascii="Times New Roman" w:eastAsia="Times New Roman" w:hAnsi="Times New Roman" w:cs="Times New Roman"/>
                <w:sz w:val="24"/>
                <w:szCs w:val="24"/>
                <w:lang w:eastAsia="lv-LV"/>
              </w:rPr>
            </w:pPr>
          </w:p>
        </w:tc>
        <w:tc>
          <w:tcPr>
            <w:tcW w:w="3570" w:type="pct"/>
            <w:tcBorders>
              <w:top w:val="outset" w:sz="6" w:space="0" w:color="auto"/>
              <w:left w:val="outset" w:sz="6" w:space="0" w:color="auto"/>
              <w:bottom w:val="outset" w:sz="6" w:space="0" w:color="auto"/>
              <w:right w:val="outset" w:sz="6" w:space="0" w:color="auto"/>
            </w:tcBorders>
            <w:hideMark/>
          </w:tcPr>
          <w:p w14:paraId="71C2AE42" w14:textId="77777777" w:rsidR="00467812" w:rsidRDefault="00467812" w:rsidP="0046781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Šobrīd spēkā esošā Ministru kabineta 2010.gada 29.jūnija instrukcija Nr.6 “Kārtība, kādā sedzami Latvijas pārstāvju Eiropas Savienības Padomes darba grupu sanāksmēs un Eiropas Savienības Padomes sanāksmēs ceļa un viesnīcas (naktsmītnes) izdevumi” (turpmāk – Instrukcija) ir izstrādāta saskaņā ar Padomes Ģenerālsekretāra 2011.gada 25.februāra lēmumu Nr.32/2011 “Par dalībvalstu delegātu ceļa izdevumu atlīdzināšanu” (</w:t>
            </w:r>
            <w:r>
              <w:rPr>
                <w:rFonts w:ascii="Times New Roman" w:eastAsia="Times New Roman" w:hAnsi="Times New Roman" w:cs="Times New Roman"/>
                <w:iCs/>
                <w:sz w:val="24"/>
                <w:szCs w:val="24"/>
                <w:lang w:eastAsia="lv-LV"/>
              </w:rPr>
              <w:t>turpmāk - Lēmums Nr. 32/2011)</w:t>
            </w:r>
            <w:r>
              <w:rPr>
                <w:rFonts w:ascii="Times New Roman" w:eastAsia="Times New Roman" w:hAnsi="Times New Roman" w:cs="Times New Roman"/>
                <w:sz w:val="24"/>
                <w:szCs w:val="24"/>
                <w:lang w:eastAsia="lv-LV"/>
              </w:rPr>
              <w:t>.</w:t>
            </w:r>
          </w:p>
          <w:p w14:paraId="54A417B5" w14:textId="77777777" w:rsidR="00467812" w:rsidRDefault="00467812" w:rsidP="00467812">
            <w:pPr>
              <w:spacing w:after="0" w:line="240" w:lineRule="auto"/>
              <w:jc w:val="both"/>
              <w:rPr>
                <w:rFonts w:ascii="Times New Roman" w:eastAsia="Times New Roman" w:hAnsi="Times New Roman" w:cs="Times New Roman"/>
                <w:sz w:val="24"/>
                <w:szCs w:val="24"/>
                <w:lang w:eastAsia="lv-LV"/>
              </w:rPr>
            </w:pPr>
          </w:p>
          <w:p w14:paraId="362E4CCD" w14:textId="77777777" w:rsidR="00467812" w:rsidRDefault="00467812" w:rsidP="0046781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Padomes Ģenerālsekretārs 2013.gada 22.jūlijā izdeva lēmumu Nr. 30/2013 “Par dalībvalstu delegātu ceļa izdevumu atlīdzināšanu” (</w:t>
            </w:r>
            <w:r>
              <w:rPr>
                <w:rFonts w:ascii="Times New Roman" w:eastAsia="Times New Roman" w:hAnsi="Times New Roman" w:cs="Times New Roman"/>
                <w:iCs/>
                <w:sz w:val="24"/>
                <w:szCs w:val="24"/>
                <w:lang w:eastAsia="lv-LV"/>
              </w:rPr>
              <w:t xml:space="preserve">turpmāk - Lēmums Nr. 30/2013) </w:t>
            </w:r>
            <w:r>
              <w:rPr>
                <w:rFonts w:ascii="Times New Roman" w:eastAsia="Times New Roman" w:hAnsi="Times New Roman" w:cs="Times New Roman"/>
                <w:sz w:val="24"/>
                <w:szCs w:val="24"/>
                <w:lang w:eastAsia="lv-LV"/>
              </w:rPr>
              <w:t xml:space="preserve">ar kuru atcēla un aizstāja Lēmumu Nr.32/2011. Ņemot vērā, ka iepriekšējā </w:t>
            </w:r>
            <w:r>
              <w:rPr>
                <w:rFonts w:ascii="Times New Roman" w:eastAsia="Times New Roman" w:hAnsi="Times New Roman" w:cs="Times New Roman"/>
                <w:iCs/>
                <w:sz w:val="24"/>
                <w:szCs w:val="24"/>
                <w:lang w:eastAsia="lv-LV"/>
              </w:rPr>
              <w:t>Lēmuma Nr. 32/2011 īstenošanas noteikumi tika piemēroti attiecībā uz Lēmumu</w:t>
            </w:r>
            <w:r w:rsidRPr="003C01B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Nr. 30/2013, tad grozījumi Instrukcijā nebija nepieciešami.</w:t>
            </w:r>
          </w:p>
          <w:p w14:paraId="29452A58" w14:textId="77777777" w:rsidR="00467812" w:rsidRDefault="00467812" w:rsidP="00467812">
            <w:pPr>
              <w:spacing w:after="0" w:line="240" w:lineRule="auto"/>
              <w:jc w:val="both"/>
              <w:rPr>
                <w:rFonts w:ascii="Times New Roman" w:eastAsia="Times New Roman" w:hAnsi="Times New Roman" w:cs="Times New Roman"/>
                <w:sz w:val="24"/>
                <w:szCs w:val="24"/>
                <w:lang w:eastAsia="lv-LV"/>
              </w:rPr>
            </w:pPr>
          </w:p>
          <w:p w14:paraId="5D762B96" w14:textId="0E6AAA84" w:rsidR="00467812" w:rsidRDefault="00467812" w:rsidP="0046781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2019.gada 31.janvārī Padomes Ģenerālsekretariāts izdeva </w:t>
            </w:r>
            <w:r w:rsidRPr="00032B3B">
              <w:rPr>
                <w:rFonts w:ascii="Times New Roman" w:eastAsia="Times New Roman" w:hAnsi="Times New Roman" w:cs="Times New Roman"/>
                <w:sz w:val="24"/>
                <w:szCs w:val="24"/>
                <w:u w:val="single"/>
                <w:lang w:eastAsia="lv-LV"/>
              </w:rPr>
              <w:t>Lēmuma Nr.54/18 īstenošanas noteikumus</w:t>
            </w:r>
            <w:r>
              <w:rPr>
                <w:rFonts w:ascii="Times New Roman" w:eastAsia="Times New Roman" w:hAnsi="Times New Roman" w:cs="Times New Roman"/>
                <w:sz w:val="24"/>
                <w:szCs w:val="24"/>
                <w:lang w:eastAsia="lv-LV"/>
              </w:rPr>
              <w:t xml:space="preserve">, kas nosaka jaunā Lēmuma Nr.54/18 piemērošanas kārtību, paredzot papildus kompensējamos izdevumus dalībvalstu pārstāvjiem. </w:t>
            </w:r>
            <w:r w:rsidRPr="00AC1AD9">
              <w:rPr>
                <w:rFonts w:ascii="Times New Roman" w:eastAsia="Times New Roman" w:hAnsi="Times New Roman" w:cs="Times New Roman"/>
                <w:sz w:val="24"/>
                <w:szCs w:val="24"/>
                <w:lang w:eastAsia="lv-LV"/>
              </w:rPr>
              <w:t>Lēmuma Nr.54/18 īstenošanas noteikumi aizstāj līdzšinējos 2011.gada 1.marta Lēmuma Nr.</w:t>
            </w:r>
            <w:r w:rsidR="00B31816">
              <w:rPr>
                <w:rFonts w:ascii="Times New Roman" w:eastAsia="Times New Roman" w:hAnsi="Times New Roman" w:cs="Times New Roman"/>
                <w:sz w:val="24"/>
                <w:szCs w:val="24"/>
                <w:lang w:eastAsia="lv-LV"/>
              </w:rPr>
              <w:t>32</w:t>
            </w:r>
            <w:bookmarkStart w:id="0" w:name="_GoBack"/>
            <w:bookmarkEnd w:id="0"/>
            <w:r>
              <w:rPr>
                <w:rFonts w:ascii="Times New Roman" w:eastAsia="Times New Roman" w:hAnsi="Times New Roman" w:cs="Times New Roman"/>
                <w:sz w:val="24"/>
                <w:szCs w:val="24"/>
                <w:lang w:eastAsia="lv-LV"/>
              </w:rPr>
              <w:t xml:space="preserve">/2011 īstenošanas noteikumus. </w:t>
            </w:r>
            <w:r w:rsidRPr="00AC1AD9">
              <w:rPr>
                <w:rFonts w:ascii="Times New Roman" w:eastAsia="Times New Roman" w:hAnsi="Times New Roman" w:cs="Times New Roman"/>
                <w:sz w:val="24"/>
                <w:szCs w:val="24"/>
                <w:lang w:eastAsia="lv-LV"/>
              </w:rPr>
              <w:t xml:space="preserve">Līdzšinējos noteikumos paredzētais viesnīcu izmaksu maksimālais </w:t>
            </w:r>
            <w:r w:rsidR="007A7F53">
              <w:rPr>
                <w:rFonts w:ascii="Times New Roman" w:eastAsia="Times New Roman" w:hAnsi="Times New Roman" w:cs="Times New Roman"/>
                <w:sz w:val="24"/>
                <w:szCs w:val="24"/>
                <w:lang w:eastAsia="lv-LV"/>
              </w:rPr>
              <w:t>apmērs</w:t>
            </w:r>
            <w:r w:rsidRPr="00AC1AD9">
              <w:rPr>
                <w:rFonts w:ascii="Times New Roman" w:eastAsia="Times New Roman" w:hAnsi="Times New Roman" w:cs="Times New Roman"/>
                <w:sz w:val="24"/>
                <w:szCs w:val="24"/>
                <w:lang w:eastAsia="lv-LV"/>
              </w:rPr>
              <w:t xml:space="preserve"> balstījās uz Padomes 2007.gada 27.marta regulu nr.337/2007, ar ko no 2007.gada 1.janvāra pielāgo tabulu, kas piemērojama Eiropas kopienu ierēdņu un pārējo darbinieku komandējumiem uz Bulgāriju un Rumāniju.</w:t>
            </w:r>
          </w:p>
          <w:p w14:paraId="19730D7C" w14:textId="77777777" w:rsidR="00467812" w:rsidRDefault="00467812" w:rsidP="00467812">
            <w:pPr>
              <w:spacing w:after="0" w:line="240" w:lineRule="auto"/>
              <w:jc w:val="both"/>
              <w:rPr>
                <w:rFonts w:ascii="Times New Roman" w:eastAsia="Times New Roman" w:hAnsi="Times New Roman" w:cs="Times New Roman"/>
                <w:sz w:val="24"/>
                <w:szCs w:val="24"/>
                <w:lang w:eastAsia="lv-LV"/>
              </w:rPr>
            </w:pPr>
          </w:p>
          <w:p w14:paraId="6DD9086A" w14:textId="5E0BA925" w:rsidR="00467812" w:rsidRDefault="00467812" w:rsidP="0046781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032B3B">
              <w:rPr>
                <w:rFonts w:ascii="Times New Roman" w:eastAsia="Times New Roman" w:hAnsi="Times New Roman" w:cs="Times New Roman"/>
                <w:sz w:val="24"/>
                <w:szCs w:val="24"/>
                <w:u w:val="single"/>
                <w:lang w:eastAsia="lv-LV"/>
              </w:rPr>
              <w:t>Lēmums Nr.54/18</w:t>
            </w:r>
            <w:r>
              <w:rPr>
                <w:rFonts w:ascii="Times New Roman" w:eastAsia="Times New Roman" w:hAnsi="Times New Roman" w:cs="Times New Roman"/>
                <w:sz w:val="24"/>
                <w:szCs w:val="24"/>
                <w:lang w:eastAsia="lv-LV"/>
              </w:rPr>
              <w:t xml:space="preserve"> ir spēkā no 2019.gada 1.janvāra un atceļ Padomes Ģ</w:t>
            </w:r>
            <w:r w:rsidRPr="00150856">
              <w:rPr>
                <w:rFonts w:ascii="Times New Roman" w:hAnsi="Times New Roman" w:cs="Times New Roman"/>
                <w:sz w:val="24"/>
                <w:szCs w:val="24"/>
              </w:rPr>
              <w:t>enerālsekretāra Lēmumu Nr. 30/2013 par dalībvalstu deleg</w:t>
            </w:r>
            <w:r>
              <w:rPr>
                <w:rFonts w:ascii="Times New Roman" w:hAnsi="Times New Roman" w:cs="Times New Roman"/>
                <w:sz w:val="24"/>
                <w:szCs w:val="24"/>
              </w:rPr>
              <w:t>ātu ceļa izdevumu atlīdzināšanu</w:t>
            </w:r>
            <w:r w:rsidR="007A7F53">
              <w:rPr>
                <w:rFonts w:ascii="Times New Roman" w:hAnsi="Times New Roman" w:cs="Times New Roman"/>
                <w:sz w:val="24"/>
                <w:szCs w:val="24"/>
              </w:rPr>
              <w:t>,</w:t>
            </w:r>
            <w:r w:rsidRPr="00150856">
              <w:rPr>
                <w:rFonts w:ascii="Times New Roman" w:hAnsi="Times New Roman" w:cs="Times New Roman"/>
                <w:sz w:val="24"/>
                <w:szCs w:val="24"/>
              </w:rPr>
              <w:t>”</w:t>
            </w:r>
            <w:r>
              <w:rPr>
                <w:rFonts w:ascii="Times New Roman" w:hAnsi="Times New Roman" w:cs="Times New Roman"/>
                <w:sz w:val="24"/>
                <w:szCs w:val="24"/>
              </w:rPr>
              <w:t xml:space="preserve"> kā arī nosaka, ka ar 2019.gada 1.janvāri ir piemērojams Lēmuma Nr.54/18 īstenošanas noteikumos noteiktais apmērs attiecībā uz viesnīcas (naktsmītnes) izmaksu oficiālajiem apjomiem, kuri saskaņā ar </w:t>
            </w:r>
            <w:r w:rsidRPr="00AC1AD9">
              <w:rPr>
                <w:rFonts w:ascii="Times New Roman" w:eastAsia="Times New Roman" w:hAnsi="Times New Roman" w:cs="Times New Roman"/>
                <w:sz w:val="24"/>
                <w:szCs w:val="24"/>
                <w:lang w:eastAsia="lv-LV"/>
              </w:rPr>
              <w:t>Eiropas Komisijas 2016.gada 7.jūlija deleģētās regulas (ES) Nr. 2016/1611 par Eiropas Savienības ierēdņu un pārējo darbinieku komandējumiem uz dalībvalstīm piemērojamās tabulas pārskatīšanu (</w:t>
            </w:r>
            <w:r>
              <w:rPr>
                <w:rFonts w:ascii="Times New Roman" w:eastAsia="Times New Roman" w:hAnsi="Times New Roman" w:cs="Times New Roman"/>
                <w:sz w:val="24"/>
                <w:szCs w:val="24"/>
                <w:lang w:eastAsia="lv-LV"/>
              </w:rPr>
              <w:t>turpmāk – Regula) 1.pantu no 2019.gada 1.janvāra ir 148 EUR par personu Beļģijā un Luksemburgā.</w:t>
            </w:r>
          </w:p>
          <w:p w14:paraId="3A24B774" w14:textId="77777777" w:rsidR="00467812" w:rsidRDefault="00467812" w:rsidP="00467812">
            <w:pPr>
              <w:spacing w:after="0" w:line="240" w:lineRule="auto"/>
              <w:jc w:val="both"/>
              <w:rPr>
                <w:rFonts w:ascii="Times New Roman" w:eastAsia="Times New Roman" w:hAnsi="Times New Roman" w:cs="Times New Roman"/>
                <w:sz w:val="24"/>
                <w:szCs w:val="24"/>
                <w:lang w:eastAsia="lv-LV"/>
              </w:rPr>
            </w:pPr>
          </w:p>
          <w:p w14:paraId="2D9EBB2D" w14:textId="77777777" w:rsidR="00467812" w:rsidRDefault="00467812" w:rsidP="0046781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ar to nepieciešams grozīt Instrukciju, lai tā atbilstu Lēmumam Nr. 54/18 un tā īstenošanas noteikumiem.</w:t>
            </w:r>
          </w:p>
          <w:p w14:paraId="3D7F859D" w14:textId="77777777" w:rsidR="00467812" w:rsidRDefault="00467812" w:rsidP="00467812">
            <w:pPr>
              <w:spacing w:after="0" w:line="240" w:lineRule="auto"/>
              <w:jc w:val="both"/>
              <w:rPr>
                <w:rFonts w:ascii="Times New Roman" w:eastAsia="Times New Roman" w:hAnsi="Times New Roman" w:cs="Times New Roman"/>
                <w:sz w:val="24"/>
                <w:szCs w:val="24"/>
                <w:lang w:eastAsia="lv-LV"/>
              </w:rPr>
            </w:pPr>
          </w:p>
          <w:p w14:paraId="6035B0D3" w14:textId="77777777" w:rsidR="00467812" w:rsidRDefault="00467812" w:rsidP="0046781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instrukcijas projektu tiek aktualizēta Instrukcija.</w:t>
            </w:r>
          </w:p>
          <w:p w14:paraId="06CD71DC" w14:textId="77777777" w:rsidR="00467812" w:rsidRDefault="00467812" w:rsidP="00467812">
            <w:pPr>
              <w:spacing w:after="0" w:line="240" w:lineRule="auto"/>
              <w:jc w:val="both"/>
              <w:rPr>
                <w:rFonts w:ascii="Times New Roman" w:eastAsia="Times New Roman" w:hAnsi="Times New Roman" w:cs="Times New Roman"/>
                <w:sz w:val="24"/>
                <w:szCs w:val="24"/>
                <w:lang w:eastAsia="lv-LV"/>
              </w:rPr>
            </w:pPr>
          </w:p>
          <w:p w14:paraId="1295CB48" w14:textId="77777777" w:rsidR="00467812" w:rsidRDefault="00467812" w:rsidP="0046781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Instrukcijas projekts atbilstoši Lēmuma 54/18 īstenošanas noteikumiem paredz:</w:t>
            </w:r>
          </w:p>
          <w:p w14:paraId="17A45224" w14:textId="77777777" w:rsidR="00467812" w:rsidRDefault="00467812" w:rsidP="00467812">
            <w:pPr>
              <w:spacing w:after="0" w:line="240" w:lineRule="auto"/>
              <w:jc w:val="both"/>
              <w:rPr>
                <w:rFonts w:ascii="Times New Roman" w:eastAsia="Times New Roman" w:hAnsi="Times New Roman" w:cs="Times New Roman"/>
                <w:sz w:val="24"/>
                <w:szCs w:val="24"/>
                <w:lang w:eastAsia="lv-LV"/>
              </w:rPr>
            </w:pPr>
          </w:p>
          <w:p w14:paraId="15EFDF69" w14:textId="23935D80" w:rsidR="00467812" w:rsidRPr="00AC1AD9" w:rsidRDefault="00467812" w:rsidP="00467812">
            <w:pPr>
              <w:spacing w:after="0" w:line="240" w:lineRule="auto"/>
              <w:jc w:val="both"/>
              <w:rPr>
                <w:rFonts w:ascii="Times New Roman" w:eastAsia="Times New Roman" w:hAnsi="Times New Roman" w:cs="Times New Roman"/>
                <w:sz w:val="24"/>
                <w:szCs w:val="24"/>
                <w:lang w:eastAsia="lv-LV"/>
              </w:rPr>
            </w:pPr>
            <w:r w:rsidRPr="00AC1AD9">
              <w:rPr>
                <w:rFonts w:ascii="Times New Roman" w:eastAsia="Times New Roman" w:hAnsi="Times New Roman" w:cs="Times New Roman"/>
                <w:sz w:val="24"/>
                <w:szCs w:val="24"/>
                <w:lang w:eastAsia="lv-LV"/>
              </w:rPr>
              <w:t xml:space="preserve">1. </w:t>
            </w:r>
            <w:r>
              <w:rPr>
                <w:rFonts w:ascii="Times New Roman" w:eastAsia="Times New Roman" w:hAnsi="Times New Roman" w:cs="Times New Roman"/>
                <w:sz w:val="24"/>
                <w:szCs w:val="24"/>
                <w:lang w:eastAsia="lv-LV"/>
              </w:rPr>
              <w:t>Jaunu kompensējamo izdevumu apmēru</w:t>
            </w:r>
            <w:r w:rsidRPr="00AC1AD9">
              <w:rPr>
                <w:rFonts w:ascii="Times New Roman" w:eastAsia="Times New Roman" w:hAnsi="Times New Roman" w:cs="Times New Roman"/>
                <w:sz w:val="24"/>
                <w:szCs w:val="24"/>
                <w:lang w:eastAsia="lv-LV"/>
              </w:rPr>
              <w:t xml:space="preserve">. Dalībvalsts pārstāvim viesnīcas izdevumi tiek kompensēti no Padomes līdzekļiem saskaņā ar maksimālo summu (no 2019. gada 1.janvāra Beļģijā un Luksemburgā – 148 </w:t>
            </w:r>
            <w:proofErr w:type="spellStart"/>
            <w:r w:rsidRPr="00AC1AD9">
              <w:rPr>
                <w:rFonts w:ascii="Times New Roman" w:eastAsia="Times New Roman" w:hAnsi="Times New Roman" w:cs="Times New Roman"/>
                <w:sz w:val="24"/>
                <w:szCs w:val="24"/>
                <w:lang w:eastAsia="lv-LV"/>
              </w:rPr>
              <w:t>euro</w:t>
            </w:r>
            <w:proofErr w:type="spellEnd"/>
            <w:r w:rsidRPr="00AC1AD9">
              <w:rPr>
                <w:rFonts w:ascii="Times New Roman" w:eastAsia="Times New Roman" w:hAnsi="Times New Roman" w:cs="Times New Roman"/>
                <w:sz w:val="24"/>
                <w:szCs w:val="24"/>
                <w:lang w:eastAsia="lv-LV"/>
              </w:rPr>
              <w:t xml:space="preserve"> vienai personai par nakti), kas</w:t>
            </w:r>
            <w:r>
              <w:rPr>
                <w:rFonts w:ascii="Times New Roman" w:eastAsia="Times New Roman" w:hAnsi="Times New Roman" w:cs="Times New Roman"/>
                <w:sz w:val="24"/>
                <w:szCs w:val="24"/>
                <w:lang w:eastAsia="lv-LV"/>
              </w:rPr>
              <w:t xml:space="preserve"> </w:t>
            </w:r>
            <w:r w:rsidRPr="00AC1AD9">
              <w:rPr>
                <w:rFonts w:ascii="Times New Roman" w:eastAsia="Times New Roman" w:hAnsi="Times New Roman" w:cs="Times New Roman"/>
                <w:sz w:val="24"/>
                <w:szCs w:val="24"/>
                <w:lang w:eastAsia="lv-LV"/>
              </w:rPr>
              <w:t xml:space="preserve">atbilst viesnīcas izmaksu oficiālajam maksimālajam </w:t>
            </w:r>
            <w:r w:rsidR="00F85ED0">
              <w:rPr>
                <w:rFonts w:ascii="Times New Roman" w:eastAsia="Times New Roman" w:hAnsi="Times New Roman" w:cs="Times New Roman"/>
                <w:sz w:val="24"/>
                <w:szCs w:val="24"/>
                <w:lang w:eastAsia="lv-LV"/>
              </w:rPr>
              <w:t>apjomam</w:t>
            </w:r>
            <w:r w:rsidRPr="00AC1AD9">
              <w:rPr>
                <w:rFonts w:ascii="Times New Roman" w:eastAsia="Times New Roman" w:hAnsi="Times New Roman" w:cs="Times New Roman"/>
                <w:sz w:val="24"/>
                <w:szCs w:val="24"/>
                <w:lang w:eastAsia="lv-LV"/>
              </w:rPr>
              <w:t xml:space="preserve">, kas </w:t>
            </w:r>
            <w:r>
              <w:rPr>
                <w:rFonts w:ascii="Times New Roman" w:eastAsia="Times New Roman" w:hAnsi="Times New Roman" w:cs="Times New Roman"/>
                <w:sz w:val="24"/>
                <w:szCs w:val="24"/>
                <w:lang w:eastAsia="lv-LV"/>
              </w:rPr>
              <w:t>noteikts</w:t>
            </w:r>
            <w:r w:rsidRPr="00AC1AD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Regulas</w:t>
            </w:r>
            <w:r w:rsidRPr="00AC1AD9">
              <w:rPr>
                <w:rFonts w:ascii="Times New Roman" w:eastAsia="Times New Roman" w:hAnsi="Times New Roman" w:cs="Times New Roman"/>
                <w:sz w:val="24"/>
                <w:szCs w:val="24"/>
                <w:lang w:eastAsia="lv-LV"/>
              </w:rPr>
              <w:t xml:space="preserve"> 1.pantā. </w:t>
            </w:r>
          </w:p>
          <w:p w14:paraId="2E5A78B1" w14:textId="77777777" w:rsidR="00467812" w:rsidRPr="00AC1AD9" w:rsidRDefault="00467812" w:rsidP="00467812">
            <w:pPr>
              <w:spacing w:after="0" w:line="240" w:lineRule="auto"/>
              <w:jc w:val="both"/>
              <w:rPr>
                <w:rFonts w:ascii="Times New Roman" w:eastAsia="Times New Roman" w:hAnsi="Times New Roman" w:cs="Times New Roman"/>
                <w:sz w:val="24"/>
                <w:szCs w:val="24"/>
                <w:lang w:eastAsia="lv-LV"/>
              </w:rPr>
            </w:pPr>
          </w:p>
          <w:p w14:paraId="5FD4E4F5" w14:textId="77777777" w:rsidR="00467812" w:rsidRPr="00AC1AD9" w:rsidRDefault="00467812" w:rsidP="00467812">
            <w:pPr>
              <w:spacing w:after="0" w:line="240" w:lineRule="auto"/>
              <w:jc w:val="both"/>
              <w:rPr>
                <w:rFonts w:ascii="Times New Roman" w:eastAsia="Times New Roman" w:hAnsi="Times New Roman" w:cs="Times New Roman"/>
                <w:sz w:val="24"/>
                <w:szCs w:val="24"/>
                <w:lang w:eastAsia="lv-LV"/>
              </w:rPr>
            </w:pPr>
            <w:r w:rsidRPr="00AC1AD9">
              <w:rPr>
                <w:rFonts w:ascii="Times New Roman" w:eastAsia="Times New Roman" w:hAnsi="Times New Roman" w:cs="Times New Roman"/>
                <w:sz w:val="24"/>
                <w:szCs w:val="24"/>
                <w:lang w:eastAsia="lv-LV"/>
              </w:rPr>
              <w:t>Jauno kompensējamo izdevumu apjomu piemērošanu nosaka Lēmums Nr.54/18, kas stājās spēkā 2019.gada 1.janvārī un 2019.gada 31.janvāra Lēmuma Nr.54/18 īstenošanas noteikumi, kas paredz, ka Regula tiek piemērota attiecībā uz viesnīcas izmaksu maksimālo apjomu vienai personai par nakti Beļģijā un Luksemburgā sākot no 2019.gada 1.janvāra.</w:t>
            </w:r>
          </w:p>
          <w:p w14:paraId="05606FDC" w14:textId="77777777" w:rsidR="00467812" w:rsidRDefault="00467812" w:rsidP="00467812">
            <w:pPr>
              <w:spacing w:after="0" w:line="240" w:lineRule="auto"/>
              <w:jc w:val="both"/>
              <w:rPr>
                <w:rFonts w:ascii="Times New Roman" w:eastAsia="Times New Roman" w:hAnsi="Times New Roman" w:cs="Times New Roman"/>
                <w:sz w:val="24"/>
                <w:szCs w:val="24"/>
                <w:lang w:eastAsia="lv-LV"/>
              </w:rPr>
            </w:pPr>
          </w:p>
          <w:p w14:paraId="5FB01121" w14:textId="77777777" w:rsidR="00467812" w:rsidRPr="00AC1AD9" w:rsidRDefault="00467812" w:rsidP="00467812">
            <w:pPr>
              <w:spacing w:after="0" w:line="240" w:lineRule="auto"/>
              <w:jc w:val="both"/>
              <w:rPr>
                <w:rFonts w:ascii="Times New Roman" w:eastAsia="Times New Roman" w:hAnsi="Times New Roman" w:cs="Times New Roman"/>
                <w:sz w:val="24"/>
                <w:szCs w:val="24"/>
                <w:lang w:eastAsia="lv-LV"/>
              </w:rPr>
            </w:pPr>
            <w:r w:rsidRPr="00AC1AD9">
              <w:rPr>
                <w:rFonts w:ascii="Times New Roman" w:eastAsia="Times New Roman" w:hAnsi="Times New Roman" w:cs="Times New Roman"/>
                <w:sz w:val="24"/>
                <w:szCs w:val="24"/>
                <w:lang w:eastAsia="lv-LV"/>
              </w:rPr>
              <w:t xml:space="preserve">Līdz ar to </w:t>
            </w:r>
            <w:r>
              <w:rPr>
                <w:rFonts w:ascii="Times New Roman" w:eastAsia="Times New Roman" w:hAnsi="Times New Roman" w:cs="Times New Roman"/>
                <w:sz w:val="24"/>
                <w:szCs w:val="24"/>
                <w:lang w:eastAsia="lv-LV"/>
              </w:rPr>
              <w:t xml:space="preserve">instrukcijas </w:t>
            </w:r>
            <w:r w:rsidRPr="00AC1AD9">
              <w:rPr>
                <w:rFonts w:ascii="Times New Roman" w:eastAsia="Times New Roman" w:hAnsi="Times New Roman" w:cs="Times New Roman"/>
                <w:sz w:val="24"/>
                <w:szCs w:val="24"/>
                <w:lang w:eastAsia="lv-LV"/>
              </w:rPr>
              <w:t>projekts paredz, ka viesnīcas izdevumi</w:t>
            </w:r>
            <w:r>
              <w:rPr>
                <w:rFonts w:ascii="Times New Roman" w:eastAsia="Times New Roman" w:hAnsi="Times New Roman" w:cs="Times New Roman"/>
                <w:sz w:val="24"/>
                <w:szCs w:val="24"/>
                <w:lang w:eastAsia="lv-LV"/>
              </w:rPr>
              <w:t>, kas radušies no 2019.gada 1.janvāra</w:t>
            </w:r>
            <w:r w:rsidRPr="00AC1AD9">
              <w:rPr>
                <w:rFonts w:ascii="Times New Roman" w:eastAsia="Times New Roman" w:hAnsi="Times New Roman" w:cs="Times New Roman"/>
                <w:sz w:val="24"/>
                <w:szCs w:val="24"/>
                <w:lang w:eastAsia="lv-LV"/>
              </w:rPr>
              <w:t xml:space="preserve"> ir kompensējami</w:t>
            </w:r>
            <w:r>
              <w:rPr>
                <w:rFonts w:ascii="Times New Roman" w:eastAsia="Times New Roman" w:hAnsi="Times New Roman" w:cs="Times New Roman"/>
                <w:sz w:val="24"/>
                <w:szCs w:val="24"/>
                <w:lang w:eastAsia="lv-LV"/>
              </w:rPr>
              <w:t xml:space="preserve"> saskaņā ar Instrukciju</w:t>
            </w:r>
            <w:r w:rsidRPr="00AC1AD9">
              <w:rPr>
                <w:rFonts w:ascii="Times New Roman" w:eastAsia="Times New Roman" w:hAnsi="Times New Roman" w:cs="Times New Roman"/>
                <w:sz w:val="24"/>
                <w:szCs w:val="24"/>
                <w:lang w:eastAsia="lv-LV"/>
              </w:rPr>
              <w:t>. Viesnīcas izdevumi institūcijām tiks kompensēti 2019.gada kompensējamo izdevumu ietvaros.</w:t>
            </w:r>
          </w:p>
          <w:p w14:paraId="008E0066" w14:textId="77777777" w:rsidR="00467812" w:rsidRPr="00AC1AD9" w:rsidRDefault="00467812" w:rsidP="00467812">
            <w:pPr>
              <w:spacing w:after="0" w:line="240" w:lineRule="auto"/>
              <w:jc w:val="both"/>
              <w:rPr>
                <w:rFonts w:ascii="Times New Roman" w:eastAsia="Times New Roman" w:hAnsi="Times New Roman" w:cs="Times New Roman"/>
                <w:sz w:val="24"/>
                <w:szCs w:val="24"/>
                <w:lang w:eastAsia="lv-LV"/>
              </w:rPr>
            </w:pPr>
          </w:p>
          <w:p w14:paraId="4615A7CE" w14:textId="77777777" w:rsidR="00E952D4" w:rsidRDefault="00E952D4" w:rsidP="006413B4">
            <w:pPr>
              <w:spacing w:after="0" w:line="240" w:lineRule="auto"/>
              <w:jc w:val="both"/>
              <w:rPr>
                <w:rFonts w:ascii="Times New Roman" w:eastAsia="Times New Roman" w:hAnsi="Times New Roman" w:cs="Times New Roman"/>
                <w:sz w:val="24"/>
                <w:szCs w:val="24"/>
                <w:lang w:eastAsia="lv-LV"/>
              </w:rPr>
            </w:pPr>
          </w:p>
          <w:p w14:paraId="642EFDF7" w14:textId="67A31B3C" w:rsidR="00E952D4" w:rsidRDefault="00E952D4" w:rsidP="006413B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009765AB">
              <w:rPr>
                <w:rFonts w:ascii="Times New Roman" w:eastAsia="Times New Roman" w:hAnsi="Times New Roman" w:cs="Times New Roman"/>
                <w:sz w:val="24"/>
                <w:szCs w:val="24"/>
                <w:lang w:eastAsia="lv-LV"/>
              </w:rPr>
              <w:t xml:space="preserve">Īpašos gadījumos </w:t>
            </w:r>
            <w:r>
              <w:rPr>
                <w:rFonts w:ascii="Times New Roman" w:eastAsia="Times New Roman" w:hAnsi="Times New Roman" w:cs="Times New Roman"/>
                <w:sz w:val="24"/>
                <w:szCs w:val="24"/>
                <w:lang w:eastAsia="lv-LV"/>
              </w:rPr>
              <w:t>ceļa izdevum</w:t>
            </w:r>
            <w:r w:rsidR="00AF6274">
              <w:rPr>
                <w:rFonts w:ascii="Times New Roman" w:eastAsia="Times New Roman" w:hAnsi="Times New Roman" w:cs="Times New Roman"/>
                <w:sz w:val="24"/>
                <w:szCs w:val="24"/>
                <w:lang w:eastAsia="lv-LV"/>
              </w:rPr>
              <w:t>u kompensēšanu</w:t>
            </w:r>
            <w:r>
              <w:rPr>
                <w:rFonts w:ascii="Times New Roman" w:eastAsia="Times New Roman" w:hAnsi="Times New Roman" w:cs="Times New Roman"/>
                <w:sz w:val="24"/>
                <w:szCs w:val="24"/>
                <w:lang w:eastAsia="lv-LV"/>
              </w:rPr>
              <w:t xml:space="preserve"> par čarterreisa lidojumiem.</w:t>
            </w:r>
            <w:r w:rsidR="009765AB">
              <w:rPr>
                <w:rFonts w:ascii="Times New Roman" w:eastAsia="Times New Roman" w:hAnsi="Times New Roman" w:cs="Times New Roman"/>
                <w:sz w:val="24"/>
                <w:szCs w:val="24"/>
                <w:lang w:eastAsia="lv-LV"/>
              </w:rPr>
              <w:t xml:space="preserve"> Izmantojot čārterreisu, jāiesniedz apliecinošs dokuments</w:t>
            </w:r>
            <w:r w:rsidR="00AF6274">
              <w:rPr>
                <w:rFonts w:ascii="Times New Roman" w:eastAsia="Times New Roman" w:hAnsi="Times New Roman" w:cs="Times New Roman"/>
                <w:sz w:val="24"/>
                <w:szCs w:val="24"/>
                <w:lang w:eastAsia="lv-LV"/>
              </w:rPr>
              <w:t>, kurā norādīta kopējā izdevumu</w:t>
            </w:r>
            <w:r w:rsidR="009765AB">
              <w:rPr>
                <w:rFonts w:ascii="Times New Roman" w:eastAsia="Times New Roman" w:hAnsi="Times New Roman" w:cs="Times New Roman"/>
                <w:sz w:val="24"/>
                <w:szCs w:val="24"/>
                <w:lang w:eastAsia="lv-LV"/>
              </w:rPr>
              <w:t xml:space="preserve"> </w:t>
            </w:r>
            <w:r w:rsidR="00AF6274">
              <w:rPr>
                <w:rFonts w:ascii="Times New Roman" w:eastAsia="Times New Roman" w:hAnsi="Times New Roman" w:cs="Times New Roman"/>
                <w:sz w:val="24"/>
                <w:szCs w:val="24"/>
                <w:lang w:eastAsia="lv-LV"/>
              </w:rPr>
              <w:t>summa, pasažieru skaits un oficiālās delegācijas saraksts ar norādītiem vārdiem</w:t>
            </w:r>
            <w:r w:rsidR="00AE2DD4">
              <w:rPr>
                <w:rFonts w:ascii="Times New Roman" w:eastAsia="Times New Roman" w:hAnsi="Times New Roman" w:cs="Times New Roman"/>
                <w:sz w:val="24"/>
                <w:szCs w:val="24"/>
                <w:lang w:eastAsia="lv-LV"/>
              </w:rPr>
              <w:t>, uzvārdiem</w:t>
            </w:r>
            <w:r w:rsidR="00AF6274">
              <w:rPr>
                <w:rFonts w:ascii="Times New Roman" w:eastAsia="Times New Roman" w:hAnsi="Times New Roman" w:cs="Times New Roman"/>
                <w:sz w:val="24"/>
                <w:szCs w:val="24"/>
                <w:lang w:eastAsia="lv-LV"/>
              </w:rPr>
              <w:t xml:space="preserve"> un amatiem.</w:t>
            </w:r>
            <w:r>
              <w:rPr>
                <w:rFonts w:ascii="Times New Roman" w:eastAsia="Times New Roman" w:hAnsi="Times New Roman" w:cs="Times New Roman"/>
                <w:sz w:val="24"/>
                <w:szCs w:val="24"/>
                <w:lang w:eastAsia="lv-LV"/>
              </w:rPr>
              <w:t xml:space="preserve"> </w:t>
            </w:r>
            <w:r w:rsidR="009765AB">
              <w:rPr>
                <w:rFonts w:ascii="Times New Roman" w:eastAsia="Times New Roman" w:hAnsi="Times New Roman" w:cs="Times New Roman"/>
                <w:sz w:val="24"/>
                <w:szCs w:val="24"/>
                <w:lang w:eastAsia="lv-LV"/>
              </w:rPr>
              <w:t xml:space="preserve">Čarterreisa izmaksas </w:t>
            </w:r>
            <w:r w:rsidR="00AF6274">
              <w:rPr>
                <w:rFonts w:ascii="Times New Roman" w:eastAsia="Times New Roman" w:hAnsi="Times New Roman" w:cs="Times New Roman"/>
                <w:sz w:val="24"/>
                <w:szCs w:val="24"/>
                <w:lang w:eastAsia="lv-LV"/>
              </w:rPr>
              <w:t>sadal</w:t>
            </w:r>
            <w:r w:rsidR="00670568">
              <w:rPr>
                <w:rFonts w:ascii="Times New Roman" w:eastAsia="Times New Roman" w:hAnsi="Times New Roman" w:cs="Times New Roman"/>
                <w:sz w:val="24"/>
                <w:szCs w:val="24"/>
                <w:lang w:eastAsia="lv-LV"/>
              </w:rPr>
              <w:t>a</w:t>
            </w:r>
            <w:r w:rsidR="009765AB">
              <w:rPr>
                <w:rFonts w:ascii="Times New Roman" w:eastAsia="Times New Roman" w:hAnsi="Times New Roman" w:cs="Times New Roman"/>
                <w:sz w:val="24"/>
                <w:szCs w:val="24"/>
                <w:lang w:eastAsia="lv-LV"/>
              </w:rPr>
              <w:t xml:space="preserve"> uz visiem pasažieriem un </w:t>
            </w:r>
            <w:r w:rsidR="00AF6274">
              <w:rPr>
                <w:rFonts w:ascii="Times New Roman" w:eastAsia="Times New Roman" w:hAnsi="Times New Roman" w:cs="Times New Roman"/>
                <w:sz w:val="24"/>
                <w:szCs w:val="24"/>
                <w:lang w:eastAsia="lv-LV"/>
              </w:rPr>
              <w:t>tās var deklarēt</w:t>
            </w:r>
            <w:r w:rsidR="009765AB">
              <w:rPr>
                <w:rFonts w:ascii="Times New Roman" w:eastAsia="Times New Roman" w:hAnsi="Times New Roman" w:cs="Times New Roman"/>
                <w:sz w:val="24"/>
                <w:szCs w:val="24"/>
                <w:lang w:eastAsia="lv-LV"/>
              </w:rPr>
              <w:t xml:space="preserve"> o</w:t>
            </w:r>
            <w:r>
              <w:rPr>
                <w:rFonts w:ascii="Times New Roman" w:eastAsia="Times New Roman" w:hAnsi="Times New Roman" w:cs="Times New Roman"/>
                <w:sz w:val="24"/>
                <w:szCs w:val="24"/>
                <w:lang w:eastAsia="lv-LV"/>
              </w:rPr>
              <w:t>ficiālā delegācijā iekļaut</w:t>
            </w:r>
            <w:r w:rsidR="009765AB">
              <w:rPr>
                <w:rFonts w:ascii="Times New Roman" w:eastAsia="Times New Roman" w:hAnsi="Times New Roman" w:cs="Times New Roman"/>
                <w:sz w:val="24"/>
                <w:szCs w:val="24"/>
                <w:lang w:eastAsia="lv-LV"/>
              </w:rPr>
              <w:t>ie</w:t>
            </w:r>
            <w:r>
              <w:rPr>
                <w:rFonts w:ascii="Times New Roman" w:eastAsia="Times New Roman" w:hAnsi="Times New Roman" w:cs="Times New Roman"/>
                <w:sz w:val="24"/>
                <w:szCs w:val="24"/>
                <w:lang w:eastAsia="lv-LV"/>
              </w:rPr>
              <w:t xml:space="preserve"> deleg</w:t>
            </w:r>
            <w:r w:rsidR="009765AB">
              <w:rPr>
                <w:rFonts w:ascii="Times New Roman" w:eastAsia="Times New Roman" w:hAnsi="Times New Roman" w:cs="Times New Roman"/>
                <w:sz w:val="24"/>
                <w:szCs w:val="24"/>
                <w:lang w:eastAsia="lv-LV"/>
              </w:rPr>
              <w:t>āti.</w:t>
            </w:r>
          </w:p>
          <w:p w14:paraId="7758C3B4" w14:textId="35F95FEA" w:rsidR="00207B6A" w:rsidRDefault="00207B6A" w:rsidP="006413B4">
            <w:pPr>
              <w:spacing w:after="0" w:line="240" w:lineRule="auto"/>
              <w:jc w:val="both"/>
              <w:rPr>
                <w:rFonts w:ascii="Times New Roman" w:eastAsia="Times New Roman" w:hAnsi="Times New Roman" w:cs="Times New Roman"/>
                <w:sz w:val="24"/>
                <w:szCs w:val="24"/>
                <w:lang w:eastAsia="lv-LV"/>
              </w:rPr>
            </w:pPr>
          </w:p>
          <w:p w14:paraId="3AE1618F" w14:textId="42A3D7CB" w:rsidR="00207B6A" w:rsidRDefault="00207B6A" w:rsidP="006413B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Instrukcijas projekts paredz, ka institūcijas ir tiesīgas iesniegt Ārlietu ministrijā dokumentus ceļa izdevumu kompensēšanai par čārterreisa lidojumiem atbilstoši spēkā esošajai kārtībai par visu 2019.gadu.</w:t>
            </w:r>
          </w:p>
          <w:p w14:paraId="553E5849" w14:textId="60895EE3" w:rsidR="00773DF6" w:rsidRDefault="00773DF6" w:rsidP="006413B4">
            <w:pPr>
              <w:spacing w:after="0" w:line="240" w:lineRule="auto"/>
              <w:jc w:val="both"/>
              <w:rPr>
                <w:rFonts w:ascii="Times New Roman" w:eastAsia="Times New Roman" w:hAnsi="Times New Roman" w:cs="Times New Roman"/>
                <w:sz w:val="24"/>
                <w:szCs w:val="24"/>
                <w:lang w:eastAsia="lv-LV"/>
              </w:rPr>
            </w:pPr>
          </w:p>
          <w:p w14:paraId="07ADA70E" w14:textId="5AA8C7B3" w:rsidR="00E952D4" w:rsidRPr="00BC15D8" w:rsidRDefault="004E1D2C" w:rsidP="004E1D2C">
            <w:pPr>
              <w:jc w:val="both"/>
              <w:rPr>
                <w:rFonts w:ascii="Times New Roman" w:hAnsi="Times New Roman" w:cs="Times New Roman"/>
                <w:sz w:val="24"/>
                <w:szCs w:val="24"/>
              </w:rPr>
            </w:pPr>
            <w:r w:rsidRPr="00BC15D8">
              <w:rPr>
                <w:rFonts w:ascii="Times New Roman" w:hAnsi="Times New Roman" w:cs="Times New Roman"/>
                <w:sz w:val="24"/>
                <w:szCs w:val="24"/>
              </w:rPr>
              <w:t xml:space="preserve">Turpmāk gadījumos, kad izmantoti viesnīcas (naktsmītnes) pakalpojumi, vairs </w:t>
            </w:r>
            <w:r w:rsidR="001B1392">
              <w:rPr>
                <w:rFonts w:ascii="Times New Roman" w:hAnsi="Times New Roman" w:cs="Times New Roman"/>
                <w:sz w:val="24"/>
                <w:szCs w:val="24"/>
              </w:rPr>
              <w:t>nav nepieciešams iesniegt</w:t>
            </w:r>
            <w:r w:rsidRPr="00BC15D8">
              <w:rPr>
                <w:rFonts w:ascii="Times New Roman" w:hAnsi="Times New Roman" w:cs="Times New Roman"/>
                <w:sz w:val="24"/>
                <w:szCs w:val="24"/>
              </w:rPr>
              <w:t xml:space="preserve"> </w:t>
            </w:r>
            <w:r w:rsidR="00BC15D8" w:rsidRPr="00BC15D8">
              <w:rPr>
                <w:rFonts w:ascii="Times New Roman" w:hAnsi="Times New Roman" w:cs="Times New Roman"/>
                <w:sz w:val="24"/>
                <w:szCs w:val="24"/>
              </w:rPr>
              <w:t xml:space="preserve">institūcijas </w:t>
            </w:r>
            <w:r w:rsidRPr="00BC15D8">
              <w:rPr>
                <w:rFonts w:ascii="Times New Roman" w:hAnsi="Times New Roman" w:cs="Times New Roman"/>
                <w:sz w:val="24"/>
                <w:szCs w:val="24"/>
              </w:rPr>
              <w:t>informācij</w:t>
            </w:r>
            <w:r w:rsidR="001B1392">
              <w:rPr>
                <w:rFonts w:ascii="Times New Roman" w:hAnsi="Times New Roman" w:cs="Times New Roman"/>
                <w:sz w:val="24"/>
                <w:szCs w:val="24"/>
              </w:rPr>
              <w:t>u</w:t>
            </w:r>
            <w:r w:rsidRPr="00BC15D8">
              <w:rPr>
                <w:rFonts w:ascii="Times New Roman" w:hAnsi="Times New Roman" w:cs="Times New Roman"/>
                <w:sz w:val="24"/>
                <w:szCs w:val="24"/>
              </w:rPr>
              <w:t xml:space="preserve"> par sanāksmes slēgšanas laiku</w:t>
            </w:r>
            <w:r w:rsidR="00BC15D8" w:rsidRPr="00BC15D8">
              <w:rPr>
                <w:rFonts w:ascii="Times New Roman" w:hAnsi="Times New Roman" w:cs="Times New Roman"/>
                <w:sz w:val="24"/>
                <w:szCs w:val="24"/>
              </w:rPr>
              <w:t xml:space="preserve">, jo informācija par sanāksmes slēgšanas laiku pieejama Padomes Delegātu portālā </w:t>
            </w:r>
            <w:r w:rsidR="00BC15D8" w:rsidRPr="00BC15D8">
              <w:rPr>
                <w:rFonts w:ascii="Times New Roman" w:hAnsi="Times New Roman" w:cs="Times New Roman"/>
                <w:i/>
                <w:sz w:val="24"/>
                <w:szCs w:val="24"/>
              </w:rPr>
              <w:t>(</w:t>
            </w:r>
            <w:proofErr w:type="spellStart"/>
            <w:r w:rsidR="00BC15D8" w:rsidRPr="00BC15D8">
              <w:rPr>
                <w:rFonts w:ascii="Times New Roman" w:hAnsi="Times New Roman" w:cs="Times New Roman"/>
                <w:i/>
                <w:sz w:val="24"/>
                <w:szCs w:val="24"/>
              </w:rPr>
              <w:t>Delegates</w:t>
            </w:r>
            <w:proofErr w:type="spellEnd"/>
            <w:r w:rsidR="00BC15D8" w:rsidRPr="00BC15D8">
              <w:rPr>
                <w:rFonts w:ascii="Times New Roman" w:hAnsi="Times New Roman" w:cs="Times New Roman"/>
                <w:i/>
                <w:sz w:val="24"/>
                <w:szCs w:val="24"/>
              </w:rPr>
              <w:t xml:space="preserve"> </w:t>
            </w:r>
            <w:proofErr w:type="spellStart"/>
            <w:r w:rsidR="00BC15D8" w:rsidRPr="00BC15D8">
              <w:rPr>
                <w:rFonts w:ascii="Times New Roman" w:hAnsi="Times New Roman" w:cs="Times New Roman"/>
                <w:i/>
                <w:sz w:val="24"/>
                <w:szCs w:val="24"/>
              </w:rPr>
              <w:t>Portal</w:t>
            </w:r>
            <w:proofErr w:type="spellEnd"/>
            <w:r w:rsidR="00BC15D8" w:rsidRPr="00BC15D8">
              <w:rPr>
                <w:rFonts w:ascii="Times New Roman" w:hAnsi="Times New Roman" w:cs="Times New Roman"/>
                <w:i/>
                <w:sz w:val="24"/>
                <w:szCs w:val="24"/>
              </w:rPr>
              <w:t>)</w:t>
            </w:r>
            <w:r w:rsidR="00BC15D8" w:rsidRPr="00BC15D8">
              <w:rPr>
                <w:rFonts w:ascii="Times New Roman" w:hAnsi="Times New Roman" w:cs="Times New Roman"/>
                <w:sz w:val="24"/>
                <w:szCs w:val="24"/>
              </w:rPr>
              <w:t>.</w:t>
            </w:r>
            <w:r w:rsidRPr="00BC15D8">
              <w:rPr>
                <w:rFonts w:ascii="Times New Roman" w:hAnsi="Times New Roman" w:cs="Times New Roman"/>
                <w:sz w:val="24"/>
                <w:szCs w:val="24"/>
              </w:rPr>
              <w:t xml:space="preserve"> </w:t>
            </w:r>
          </w:p>
          <w:p w14:paraId="54782780" w14:textId="512CED6F" w:rsidR="00C151BD" w:rsidRPr="00207B6A" w:rsidRDefault="00C52298" w:rsidP="00695EAF">
            <w:pPr>
              <w:spacing w:after="0" w:line="240" w:lineRule="auto"/>
              <w:jc w:val="both"/>
              <w:rPr>
                <w:rFonts w:ascii="Times New Roman" w:hAnsi="Times New Roman" w:cs="Times New Roman"/>
                <w:sz w:val="24"/>
                <w:szCs w:val="24"/>
              </w:rPr>
            </w:pPr>
            <w:r w:rsidRPr="003B4AAA">
              <w:rPr>
                <w:rFonts w:ascii="Times New Roman" w:eastAsia="Times New Roman" w:hAnsi="Times New Roman" w:cs="Times New Roman"/>
                <w:sz w:val="24"/>
                <w:szCs w:val="24"/>
                <w:lang w:eastAsia="lv-LV"/>
              </w:rPr>
              <w:t xml:space="preserve">Vienlaikus </w:t>
            </w:r>
            <w:r w:rsidR="002F7444">
              <w:rPr>
                <w:rFonts w:ascii="Times New Roman" w:eastAsia="Times New Roman" w:hAnsi="Times New Roman" w:cs="Times New Roman"/>
                <w:sz w:val="24"/>
                <w:szCs w:val="24"/>
                <w:lang w:eastAsia="lv-LV"/>
              </w:rPr>
              <w:t xml:space="preserve">instrukcijas </w:t>
            </w:r>
            <w:r w:rsidRPr="003B4AAA">
              <w:rPr>
                <w:rFonts w:ascii="Times New Roman" w:eastAsia="Times New Roman" w:hAnsi="Times New Roman" w:cs="Times New Roman"/>
                <w:sz w:val="24"/>
                <w:szCs w:val="24"/>
                <w:lang w:eastAsia="lv-LV"/>
              </w:rPr>
              <w:t>projekts atbilstoši pašreizējai situācijai precizē,</w:t>
            </w:r>
            <w:r>
              <w:rPr>
                <w:rFonts w:ascii="Times New Roman" w:eastAsia="Times New Roman" w:hAnsi="Times New Roman" w:cs="Times New Roman"/>
                <w:sz w:val="24"/>
                <w:szCs w:val="24"/>
                <w:lang w:eastAsia="lv-LV"/>
              </w:rPr>
              <w:t xml:space="preserve"> ka</w:t>
            </w:r>
            <w:r w:rsidRPr="003B4AAA">
              <w:rPr>
                <w:rFonts w:ascii="Times New Roman" w:eastAsia="Times New Roman" w:hAnsi="Times New Roman" w:cs="Times New Roman"/>
                <w:sz w:val="24"/>
                <w:szCs w:val="24"/>
                <w:lang w:eastAsia="lv-LV"/>
              </w:rPr>
              <w:t xml:space="preserve"> </w:t>
            </w:r>
            <w:r w:rsidRPr="003B4AAA">
              <w:rPr>
                <w:rFonts w:ascii="Times New Roman" w:hAnsi="Times New Roman" w:cs="Times New Roman"/>
                <w:sz w:val="24"/>
                <w:szCs w:val="24"/>
              </w:rPr>
              <w:t>Ārlietu ministrija</w:t>
            </w:r>
            <w:r w:rsidRPr="003B4AA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aktuālo atbildību sadalījumu starp ministrijām par darba grupām un to</w:t>
            </w:r>
            <w:r w:rsidRPr="003B4AAA">
              <w:rPr>
                <w:rFonts w:ascii="Times New Roman" w:hAnsi="Times New Roman" w:cs="Times New Roman"/>
                <w:sz w:val="24"/>
                <w:szCs w:val="24"/>
              </w:rPr>
              <w:t xml:space="preserve"> kodus</w:t>
            </w:r>
            <w:r>
              <w:rPr>
                <w:rFonts w:ascii="Times New Roman" w:hAnsi="Times New Roman" w:cs="Times New Roman"/>
                <w:sz w:val="24"/>
                <w:szCs w:val="24"/>
              </w:rPr>
              <w:t>, kas apstiprināti Vecāko amatpersonu sanāksmē,</w:t>
            </w:r>
            <w:r w:rsidRPr="003B4AAA">
              <w:rPr>
                <w:rFonts w:ascii="Times New Roman" w:hAnsi="Times New Roman" w:cs="Times New Roman"/>
                <w:sz w:val="24"/>
                <w:szCs w:val="24"/>
              </w:rPr>
              <w:t xml:space="preserve"> publicē savā mājas lapā </w:t>
            </w:r>
            <w:hyperlink r:id="rId11" w:history="1">
              <w:r w:rsidRPr="00AF2707">
                <w:rPr>
                  <w:rStyle w:val="Hyperlink"/>
                  <w:rFonts w:ascii="Times New Roman" w:hAnsi="Times New Roman" w:cs="Times New Roman"/>
                  <w:sz w:val="24"/>
                  <w:szCs w:val="24"/>
                </w:rPr>
                <w:t>www.mfa.gov.lv</w:t>
              </w:r>
            </w:hyperlink>
            <w:r w:rsidRPr="003B4AAA">
              <w:rPr>
                <w:rFonts w:ascii="Times New Roman" w:hAnsi="Times New Roman" w:cs="Times New Roman"/>
                <w:sz w:val="24"/>
                <w:szCs w:val="24"/>
              </w:rPr>
              <w:t>.</w:t>
            </w:r>
            <w:r>
              <w:rPr>
                <w:rFonts w:ascii="Times New Roman" w:hAnsi="Times New Roman" w:cs="Times New Roman"/>
                <w:sz w:val="24"/>
                <w:szCs w:val="24"/>
              </w:rPr>
              <w:t xml:space="preserve"> Padomes darba grupas un to kodus nosaka Padomes Ģenerālsekretariāts.</w:t>
            </w:r>
          </w:p>
        </w:tc>
      </w:tr>
      <w:tr w:rsidR="004E772D" w:rsidRPr="004E772D" w14:paraId="598D26A7" w14:textId="77777777" w:rsidTr="00172083">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55D7F03E" w14:textId="77777777" w:rsidR="00CD526E" w:rsidRPr="004E772D" w:rsidRDefault="00E5323B" w:rsidP="00E5323B">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lastRenderedPageBreak/>
              <w:t>3.</w:t>
            </w:r>
          </w:p>
        </w:tc>
        <w:tc>
          <w:tcPr>
            <w:tcW w:w="1115" w:type="pct"/>
            <w:tcBorders>
              <w:top w:val="outset" w:sz="6" w:space="0" w:color="auto"/>
              <w:left w:val="outset" w:sz="6" w:space="0" w:color="auto"/>
              <w:bottom w:val="outset" w:sz="6" w:space="0" w:color="auto"/>
              <w:right w:val="outset" w:sz="6" w:space="0" w:color="auto"/>
            </w:tcBorders>
            <w:hideMark/>
          </w:tcPr>
          <w:p w14:paraId="58286AFD" w14:textId="77777777" w:rsidR="00E5323B" w:rsidRPr="004E772D" w:rsidRDefault="00E5323B" w:rsidP="00E5323B">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Projekta izstrādē iesaistītās institūcijas un publiskas personas kapitālsabiedrības</w:t>
            </w:r>
          </w:p>
        </w:tc>
        <w:tc>
          <w:tcPr>
            <w:tcW w:w="3570" w:type="pct"/>
            <w:tcBorders>
              <w:top w:val="outset" w:sz="6" w:space="0" w:color="auto"/>
              <w:left w:val="outset" w:sz="6" w:space="0" w:color="auto"/>
              <w:bottom w:val="outset" w:sz="6" w:space="0" w:color="auto"/>
              <w:right w:val="outset" w:sz="6" w:space="0" w:color="auto"/>
            </w:tcBorders>
            <w:hideMark/>
          </w:tcPr>
          <w:p w14:paraId="2D3B5DE0" w14:textId="0720F383" w:rsidR="002E7068" w:rsidRPr="004E772D" w:rsidRDefault="008033F2" w:rsidP="002E706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Ārlietu</w:t>
            </w:r>
            <w:r w:rsidR="00D9642B" w:rsidRPr="004E772D">
              <w:rPr>
                <w:rFonts w:ascii="Times New Roman" w:eastAsia="Times New Roman" w:hAnsi="Times New Roman" w:cs="Times New Roman"/>
                <w:sz w:val="24"/>
                <w:szCs w:val="24"/>
                <w:lang w:eastAsia="lv-LV"/>
              </w:rPr>
              <w:t xml:space="preserve"> ministrija.</w:t>
            </w:r>
          </w:p>
        </w:tc>
      </w:tr>
      <w:tr w:rsidR="004E772D" w:rsidRPr="004E772D" w14:paraId="2745CAE4" w14:textId="77777777" w:rsidTr="00172083">
        <w:trPr>
          <w:trHeight w:val="876"/>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1710AB10" w14:textId="77777777" w:rsidR="00CD526E" w:rsidRPr="004E772D" w:rsidRDefault="00E5323B" w:rsidP="00E5323B">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4.</w:t>
            </w:r>
          </w:p>
        </w:tc>
        <w:tc>
          <w:tcPr>
            <w:tcW w:w="1115" w:type="pct"/>
            <w:tcBorders>
              <w:top w:val="outset" w:sz="6" w:space="0" w:color="auto"/>
              <w:left w:val="outset" w:sz="6" w:space="0" w:color="auto"/>
              <w:bottom w:val="outset" w:sz="6" w:space="0" w:color="auto"/>
              <w:right w:val="outset" w:sz="6" w:space="0" w:color="auto"/>
            </w:tcBorders>
            <w:hideMark/>
          </w:tcPr>
          <w:p w14:paraId="757F48D8" w14:textId="77777777" w:rsidR="00E5323B" w:rsidRPr="004E772D" w:rsidRDefault="00E5323B" w:rsidP="00E5323B">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2F1A83FA" w14:textId="30C01596" w:rsidR="00E5323B" w:rsidRPr="004E772D" w:rsidRDefault="00E5323B" w:rsidP="008033F2">
            <w:pPr>
              <w:spacing w:after="0" w:line="240" w:lineRule="auto"/>
              <w:jc w:val="both"/>
              <w:rPr>
                <w:rFonts w:ascii="Times New Roman" w:eastAsia="Times New Roman" w:hAnsi="Times New Roman" w:cs="Times New Roman"/>
                <w:iCs/>
                <w:sz w:val="24"/>
                <w:szCs w:val="24"/>
                <w:lang w:eastAsia="lv-LV"/>
              </w:rPr>
            </w:pPr>
          </w:p>
        </w:tc>
      </w:tr>
    </w:tbl>
    <w:p w14:paraId="3B8541BA" w14:textId="77777777" w:rsidR="00E5323B"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1963"/>
        <w:gridCol w:w="6510"/>
      </w:tblGrid>
      <w:tr w:rsidR="003561C0" w:rsidRPr="003561C0" w14:paraId="21597C0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375F8E" w14:textId="77777777" w:rsidR="00CD526E" w:rsidRPr="003561C0"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561C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561C0" w:rsidRPr="003561C0" w14:paraId="3196FAB2" w14:textId="77777777" w:rsidTr="001720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F860FC"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1.</w:t>
            </w:r>
          </w:p>
        </w:tc>
        <w:tc>
          <w:tcPr>
            <w:tcW w:w="1067" w:type="pct"/>
            <w:tcBorders>
              <w:top w:val="outset" w:sz="6" w:space="0" w:color="auto"/>
              <w:left w:val="outset" w:sz="6" w:space="0" w:color="auto"/>
              <w:bottom w:val="outset" w:sz="6" w:space="0" w:color="auto"/>
              <w:right w:val="outset" w:sz="6" w:space="0" w:color="auto"/>
            </w:tcBorders>
            <w:hideMark/>
          </w:tcPr>
          <w:p w14:paraId="53AD4364"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Sabiedrības mērķgrupas, kuras tiesiskais regulējums ietekmē vai varētu ietekmēt</w:t>
            </w:r>
          </w:p>
        </w:tc>
        <w:tc>
          <w:tcPr>
            <w:tcW w:w="3570" w:type="pct"/>
            <w:tcBorders>
              <w:top w:val="outset" w:sz="6" w:space="0" w:color="auto"/>
              <w:left w:val="outset" w:sz="6" w:space="0" w:color="auto"/>
              <w:bottom w:val="outset" w:sz="6" w:space="0" w:color="auto"/>
              <w:right w:val="outset" w:sz="6" w:space="0" w:color="auto"/>
            </w:tcBorders>
            <w:hideMark/>
          </w:tcPr>
          <w:p w14:paraId="38FF34BD" w14:textId="20CE7B58" w:rsidR="00E5323B" w:rsidRPr="00E02531" w:rsidRDefault="00E02531" w:rsidP="00E5323B">
            <w:pPr>
              <w:spacing w:after="0" w:line="240" w:lineRule="auto"/>
              <w:rPr>
                <w:rFonts w:ascii="Times New Roman" w:eastAsia="Times New Roman" w:hAnsi="Times New Roman" w:cs="Times New Roman"/>
                <w:sz w:val="24"/>
                <w:szCs w:val="24"/>
                <w:lang w:eastAsia="lv-LV"/>
              </w:rPr>
            </w:pPr>
            <w:r w:rsidRPr="00E02531">
              <w:rPr>
                <w:rFonts w:ascii="Times New Roman" w:eastAsia="Times New Roman" w:hAnsi="Times New Roman" w:cs="Times New Roman"/>
                <w:sz w:val="24"/>
                <w:szCs w:val="24"/>
                <w:lang w:eastAsia="lv-LV"/>
              </w:rPr>
              <w:t>Tiešās valsts pārvaldes iestāžu amatpersonas.</w:t>
            </w:r>
          </w:p>
        </w:tc>
      </w:tr>
      <w:tr w:rsidR="003561C0" w:rsidRPr="003561C0" w14:paraId="2B7776D2" w14:textId="77777777" w:rsidTr="001720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1C55CF"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2.</w:t>
            </w:r>
          </w:p>
        </w:tc>
        <w:tc>
          <w:tcPr>
            <w:tcW w:w="1067" w:type="pct"/>
            <w:tcBorders>
              <w:top w:val="outset" w:sz="6" w:space="0" w:color="auto"/>
              <w:left w:val="outset" w:sz="6" w:space="0" w:color="auto"/>
              <w:bottom w:val="outset" w:sz="6" w:space="0" w:color="auto"/>
              <w:right w:val="outset" w:sz="6" w:space="0" w:color="auto"/>
            </w:tcBorders>
            <w:hideMark/>
          </w:tcPr>
          <w:p w14:paraId="4214A331"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 xml:space="preserve">Tiesiskā regulējuma ietekme uz tautsaimniecību un </w:t>
            </w:r>
            <w:r w:rsidRPr="003561C0">
              <w:rPr>
                <w:rFonts w:ascii="Times New Roman" w:eastAsia="Times New Roman" w:hAnsi="Times New Roman" w:cs="Times New Roman"/>
                <w:iCs/>
                <w:sz w:val="24"/>
                <w:szCs w:val="24"/>
                <w:lang w:eastAsia="lv-LV"/>
              </w:rPr>
              <w:lastRenderedPageBreak/>
              <w:t>administratīvo slogu</w:t>
            </w:r>
          </w:p>
        </w:tc>
        <w:tc>
          <w:tcPr>
            <w:tcW w:w="3570" w:type="pct"/>
            <w:tcBorders>
              <w:top w:val="outset" w:sz="6" w:space="0" w:color="auto"/>
              <w:left w:val="outset" w:sz="6" w:space="0" w:color="auto"/>
              <w:bottom w:val="outset" w:sz="6" w:space="0" w:color="auto"/>
              <w:right w:val="outset" w:sz="6" w:space="0" w:color="auto"/>
            </w:tcBorders>
            <w:hideMark/>
          </w:tcPr>
          <w:p w14:paraId="33D4D739" w14:textId="37529719" w:rsidR="006D481A" w:rsidRPr="0011729F" w:rsidRDefault="006B7588" w:rsidP="007937C6">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Instrukcijas p</w:t>
            </w:r>
            <w:r w:rsidR="00BF1755" w:rsidRPr="0011729F">
              <w:rPr>
                <w:rFonts w:ascii="Times New Roman" w:hAnsi="Times New Roman" w:cs="Times New Roman"/>
                <w:color w:val="000000" w:themeColor="text1"/>
                <w:sz w:val="24"/>
                <w:szCs w:val="24"/>
                <w:shd w:val="clear" w:color="auto" w:fill="FFFFFF"/>
              </w:rPr>
              <w:t>rojekta tiesiskais regulējums nemaina tiesības un pienākumus, kā arī veicamās darbības.</w:t>
            </w:r>
            <w:r w:rsidR="007937C6" w:rsidRPr="0011729F">
              <w:rPr>
                <w:rFonts w:ascii="Times New Roman" w:hAnsi="Times New Roman" w:cs="Times New Roman"/>
                <w:color w:val="000000" w:themeColor="text1"/>
                <w:sz w:val="24"/>
                <w:szCs w:val="24"/>
                <w:shd w:val="clear" w:color="auto" w:fill="FFFFFF"/>
              </w:rPr>
              <w:t xml:space="preserve"> Latvijas pārstāvju dalība Padomes un tās darba grupu sanāksmēs tiek nodrošināta par Padomes finansējumu.</w:t>
            </w:r>
            <w:r w:rsidR="00841A03" w:rsidRPr="0011729F">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Instrukcijas p</w:t>
            </w:r>
            <w:r w:rsidR="00841A03" w:rsidRPr="0011729F">
              <w:rPr>
                <w:rFonts w:ascii="Times New Roman" w:hAnsi="Times New Roman" w:cs="Times New Roman"/>
                <w:color w:val="000000" w:themeColor="text1"/>
                <w:sz w:val="24"/>
                <w:szCs w:val="24"/>
                <w:shd w:val="clear" w:color="auto" w:fill="FFFFFF"/>
              </w:rPr>
              <w:t xml:space="preserve">rojekts pēc būtības saglabā līdz šim spēkā esošo administratīvo procedūru, kādā sedzami </w:t>
            </w:r>
            <w:r w:rsidR="00841A03" w:rsidRPr="0011729F">
              <w:rPr>
                <w:rFonts w:ascii="Times New Roman" w:hAnsi="Times New Roman" w:cs="Times New Roman"/>
                <w:color w:val="000000" w:themeColor="text1"/>
                <w:sz w:val="24"/>
                <w:szCs w:val="24"/>
                <w:shd w:val="clear" w:color="auto" w:fill="FFFFFF"/>
              </w:rPr>
              <w:lastRenderedPageBreak/>
              <w:t>Latvijas pārstāvju ceļa izdevumi līdz Padomes darba grupu sanāksmju un Padomes sanāksmju norises vietai un atpakaļ un viesnīcas (naktsmītnes) izdevumi.</w:t>
            </w:r>
          </w:p>
          <w:p w14:paraId="2CC56319" w14:textId="03B41793" w:rsidR="00E5323B" w:rsidRPr="00BF1755" w:rsidRDefault="00841A03" w:rsidP="00695EAF">
            <w:pPr>
              <w:spacing w:after="0" w:line="240" w:lineRule="auto"/>
              <w:jc w:val="both"/>
              <w:rPr>
                <w:rFonts w:ascii="Times New Roman" w:eastAsia="Times New Roman" w:hAnsi="Times New Roman" w:cs="Times New Roman"/>
                <w:iCs/>
                <w:sz w:val="24"/>
                <w:szCs w:val="24"/>
                <w:highlight w:val="yellow"/>
                <w:lang w:eastAsia="lv-LV"/>
              </w:rPr>
            </w:pPr>
            <w:r w:rsidRPr="0011729F">
              <w:rPr>
                <w:rFonts w:ascii="Times New Roman" w:hAnsi="Times New Roman" w:cs="Times New Roman"/>
                <w:color w:val="000000" w:themeColor="text1"/>
                <w:sz w:val="24"/>
                <w:szCs w:val="24"/>
                <w:shd w:val="clear" w:color="auto" w:fill="FFFFFF"/>
              </w:rPr>
              <w:t>Ārlietu ministrija kā koordinējošā institūcija informē ministrijas par izmaiņām Padomes Ģenerālsekretariāta lēmumos.</w:t>
            </w:r>
          </w:p>
        </w:tc>
      </w:tr>
      <w:tr w:rsidR="003561C0" w:rsidRPr="003561C0" w14:paraId="6956D4C6" w14:textId="77777777" w:rsidTr="0042237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162DBC"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lastRenderedPageBreak/>
              <w:t>3.</w:t>
            </w:r>
          </w:p>
        </w:tc>
        <w:tc>
          <w:tcPr>
            <w:tcW w:w="1067" w:type="pct"/>
            <w:tcBorders>
              <w:top w:val="outset" w:sz="6" w:space="0" w:color="auto"/>
              <w:left w:val="outset" w:sz="6" w:space="0" w:color="auto"/>
              <w:bottom w:val="outset" w:sz="6" w:space="0" w:color="auto"/>
              <w:right w:val="outset" w:sz="6" w:space="0" w:color="auto"/>
            </w:tcBorders>
            <w:hideMark/>
          </w:tcPr>
          <w:p w14:paraId="6AE537CC"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Administratīvo izmaksu monetārs novērtējums</w:t>
            </w:r>
          </w:p>
        </w:tc>
        <w:tc>
          <w:tcPr>
            <w:tcW w:w="3570" w:type="pct"/>
            <w:tcBorders>
              <w:top w:val="outset" w:sz="6" w:space="0" w:color="auto"/>
              <w:left w:val="outset" w:sz="6" w:space="0" w:color="auto"/>
              <w:bottom w:val="outset" w:sz="6" w:space="0" w:color="auto"/>
              <w:right w:val="outset" w:sz="6" w:space="0" w:color="auto"/>
            </w:tcBorders>
          </w:tcPr>
          <w:p w14:paraId="1EDEEDD5" w14:textId="5C7B7FB8" w:rsidR="00E5323B" w:rsidRPr="00560623" w:rsidRDefault="0042237F" w:rsidP="001B74A9">
            <w:pPr>
              <w:pStyle w:val="naiskr"/>
              <w:spacing w:before="0" w:after="0"/>
              <w:ind w:right="81"/>
              <w:jc w:val="both"/>
              <w:rPr>
                <w:iCs/>
              </w:rPr>
            </w:pPr>
            <w:r w:rsidRPr="00560623">
              <w:rPr>
                <w:iCs/>
              </w:rPr>
              <w:t>Projekts šo jomu neskar.</w:t>
            </w:r>
          </w:p>
        </w:tc>
      </w:tr>
      <w:tr w:rsidR="003561C0" w:rsidRPr="003561C0" w14:paraId="4DB3E0B6" w14:textId="77777777" w:rsidTr="001720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2DAC50"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4.</w:t>
            </w:r>
          </w:p>
        </w:tc>
        <w:tc>
          <w:tcPr>
            <w:tcW w:w="1067" w:type="pct"/>
            <w:tcBorders>
              <w:top w:val="outset" w:sz="6" w:space="0" w:color="auto"/>
              <w:left w:val="outset" w:sz="6" w:space="0" w:color="auto"/>
              <w:bottom w:val="outset" w:sz="6" w:space="0" w:color="auto"/>
              <w:right w:val="outset" w:sz="6" w:space="0" w:color="auto"/>
            </w:tcBorders>
            <w:hideMark/>
          </w:tcPr>
          <w:p w14:paraId="4A38409E"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Atbilstības izmaksu monetārs novērtējums</w:t>
            </w:r>
          </w:p>
        </w:tc>
        <w:tc>
          <w:tcPr>
            <w:tcW w:w="3570" w:type="pct"/>
            <w:tcBorders>
              <w:top w:val="outset" w:sz="6" w:space="0" w:color="auto"/>
              <w:left w:val="outset" w:sz="6" w:space="0" w:color="auto"/>
              <w:bottom w:val="outset" w:sz="6" w:space="0" w:color="auto"/>
              <w:right w:val="outset" w:sz="6" w:space="0" w:color="auto"/>
            </w:tcBorders>
            <w:hideMark/>
          </w:tcPr>
          <w:p w14:paraId="6B13D925" w14:textId="77777777" w:rsidR="00332299" w:rsidRPr="003561C0" w:rsidRDefault="00332299" w:rsidP="00332299">
            <w:pPr>
              <w:pStyle w:val="naiskr"/>
              <w:spacing w:before="0" w:after="0"/>
              <w:ind w:right="81"/>
            </w:pPr>
            <w:r w:rsidRPr="003561C0">
              <w:t>Projekts šo jomu neskar.</w:t>
            </w:r>
          </w:p>
          <w:p w14:paraId="737E41EC"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p>
        </w:tc>
      </w:tr>
      <w:tr w:rsidR="003561C0" w:rsidRPr="003561C0" w14:paraId="43A099B1" w14:textId="77777777" w:rsidTr="001720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C08834"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5.</w:t>
            </w:r>
          </w:p>
        </w:tc>
        <w:tc>
          <w:tcPr>
            <w:tcW w:w="1067" w:type="pct"/>
            <w:tcBorders>
              <w:top w:val="outset" w:sz="6" w:space="0" w:color="auto"/>
              <w:left w:val="outset" w:sz="6" w:space="0" w:color="auto"/>
              <w:bottom w:val="outset" w:sz="6" w:space="0" w:color="auto"/>
              <w:right w:val="outset" w:sz="6" w:space="0" w:color="auto"/>
            </w:tcBorders>
            <w:hideMark/>
          </w:tcPr>
          <w:p w14:paraId="5D35DD73"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767D6535" w14:textId="77777777" w:rsidR="00E5323B" w:rsidRPr="003561C0" w:rsidRDefault="00332299"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kern w:val="1"/>
                <w:sz w:val="24"/>
                <w:szCs w:val="24"/>
                <w:lang w:eastAsia="lv-LV"/>
              </w:rPr>
              <w:t>Nav.</w:t>
            </w:r>
          </w:p>
        </w:tc>
      </w:tr>
    </w:tbl>
    <w:p w14:paraId="0334E376" w14:textId="77777777" w:rsidR="00E5323B"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561C0" w:rsidRPr="003561C0" w14:paraId="6456FBF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06D646" w14:textId="77777777" w:rsidR="00CD526E" w:rsidRPr="003561C0"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561C0">
              <w:rPr>
                <w:rFonts w:ascii="Times New Roman" w:eastAsia="Times New Roman" w:hAnsi="Times New Roman" w:cs="Times New Roman"/>
                <w:b/>
                <w:bCs/>
                <w:iCs/>
                <w:sz w:val="24"/>
                <w:szCs w:val="24"/>
                <w:lang w:eastAsia="lv-LV"/>
              </w:rPr>
              <w:t>III. Tiesību akta projekta ietekme uz valsts budžetu un pašvaldību budžetiem</w:t>
            </w:r>
          </w:p>
        </w:tc>
      </w:tr>
      <w:tr w:rsidR="003561C0" w:rsidRPr="003561C0" w14:paraId="0ADDDA4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0C4C73" w14:textId="56A1C7D9" w:rsidR="001B6A66" w:rsidRPr="003561C0" w:rsidRDefault="001B6A66" w:rsidP="001B6A66">
            <w:pPr>
              <w:spacing w:after="0" w:line="240" w:lineRule="auto"/>
              <w:jc w:val="center"/>
              <w:rPr>
                <w:rFonts w:ascii="Times New Roman" w:eastAsia="Times New Roman" w:hAnsi="Times New Roman" w:cs="Times New Roman"/>
                <w:bCs/>
                <w:iCs/>
                <w:sz w:val="24"/>
                <w:szCs w:val="24"/>
                <w:lang w:eastAsia="lv-LV"/>
              </w:rPr>
            </w:pPr>
            <w:r w:rsidRPr="003561C0">
              <w:rPr>
                <w:rFonts w:ascii="Times New Roman" w:eastAsia="Times New Roman" w:hAnsi="Times New Roman" w:cs="Times New Roman"/>
                <w:bCs/>
                <w:iCs/>
                <w:sz w:val="24"/>
                <w:szCs w:val="24"/>
                <w:lang w:eastAsia="lv-LV"/>
              </w:rPr>
              <w:t>Projekts šo jomu neskar</w:t>
            </w:r>
            <w:r w:rsidR="00560623">
              <w:rPr>
                <w:rFonts w:ascii="Times New Roman" w:eastAsia="Times New Roman" w:hAnsi="Times New Roman" w:cs="Times New Roman"/>
                <w:bCs/>
                <w:iCs/>
                <w:sz w:val="24"/>
                <w:szCs w:val="24"/>
                <w:lang w:eastAsia="lv-LV"/>
              </w:rPr>
              <w:t>.</w:t>
            </w:r>
          </w:p>
        </w:tc>
      </w:tr>
    </w:tbl>
    <w:p w14:paraId="7C0CA5FE" w14:textId="77777777" w:rsidR="00E5323B"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561C0" w:rsidRPr="003561C0" w14:paraId="67EA15B8" w14:textId="77777777" w:rsidTr="001172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49024E" w14:textId="77777777" w:rsidR="00CD526E" w:rsidRPr="003561C0" w:rsidRDefault="00E5323B">
            <w:pPr>
              <w:spacing w:after="0" w:line="240" w:lineRule="auto"/>
              <w:jc w:val="center"/>
              <w:rPr>
                <w:rFonts w:ascii="Times New Roman" w:eastAsia="Times New Roman" w:hAnsi="Times New Roman" w:cs="Times New Roman"/>
                <w:b/>
                <w:bCs/>
                <w:iCs/>
                <w:sz w:val="24"/>
                <w:szCs w:val="24"/>
                <w:lang w:eastAsia="lv-LV"/>
              </w:rPr>
            </w:pPr>
            <w:r w:rsidRPr="003561C0">
              <w:rPr>
                <w:rFonts w:ascii="Times New Roman" w:eastAsia="Times New Roman" w:hAnsi="Times New Roman" w:cs="Times New Roman"/>
                <w:b/>
                <w:bCs/>
                <w:iCs/>
                <w:sz w:val="24"/>
                <w:szCs w:val="24"/>
                <w:lang w:eastAsia="lv-LV"/>
              </w:rPr>
              <w:t>IV. Tiesību akta projekta ietekme uz spēkā esošo tiesību normu sistēmu</w:t>
            </w:r>
          </w:p>
        </w:tc>
      </w:tr>
      <w:tr w:rsidR="003561C0" w:rsidRPr="003561C0" w14:paraId="0D23D900" w14:textId="77777777" w:rsidTr="001172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501434" w14:textId="7C0C8FA8" w:rsidR="001B6A66" w:rsidRPr="00560623" w:rsidRDefault="001B6A66">
            <w:pPr>
              <w:spacing w:after="0" w:line="240" w:lineRule="auto"/>
              <w:jc w:val="center"/>
              <w:rPr>
                <w:rFonts w:ascii="Times New Roman" w:eastAsia="Times New Roman" w:hAnsi="Times New Roman" w:cs="Times New Roman"/>
                <w:bCs/>
                <w:iCs/>
                <w:sz w:val="24"/>
                <w:szCs w:val="24"/>
                <w:highlight w:val="yellow"/>
                <w:lang w:eastAsia="lv-LV"/>
              </w:rPr>
            </w:pPr>
            <w:r w:rsidRPr="009B299F">
              <w:rPr>
                <w:rFonts w:ascii="Times New Roman" w:eastAsia="Times New Roman" w:hAnsi="Times New Roman" w:cs="Times New Roman"/>
                <w:bCs/>
                <w:iCs/>
                <w:sz w:val="24"/>
                <w:szCs w:val="24"/>
                <w:lang w:eastAsia="lv-LV"/>
              </w:rPr>
              <w:t>Projekts šo jomu neskar</w:t>
            </w:r>
            <w:r w:rsidR="00560623" w:rsidRPr="009B299F">
              <w:rPr>
                <w:rFonts w:ascii="Times New Roman" w:eastAsia="Times New Roman" w:hAnsi="Times New Roman" w:cs="Times New Roman"/>
                <w:bCs/>
                <w:iCs/>
                <w:sz w:val="24"/>
                <w:szCs w:val="24"/>
                <w:lang w:eastAsia="lv-LV"/>
              </w:rPr>
              <w:t>.</w:t>
            </w:r>
          </w:p>
        </w:tc>
      </w:tr>
    </w:tbl>
    <w:p w14:paraId="4B9F9318" w14:textId="625D3E4E" w:rsidR="00E336F9" w:rsidRPr="0011729F" w:rsidRDefault="00E336F9"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01707" w:rsidRPr="00F01707" w14:paraId="3C12E90E" w14:textId="77777777" w:rsidTr="006B2BE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DACDB8" w14:textId="77777777" w:rsidR="00E336F9" w:rsidRPr="0011729F" w:rsidRDefault="00E336F9" w:rsidP="0011729F">
            <w:pPr>
              <w:spacing w:after="0" w:line="240" w:lineRule="auto"/>
              <w:jc w:val="center"/>
              <w:rPr>
                <w:rFonts w:ascii="Times New Roman" w:eastAsia="Times New Roman" w:hAnsi="Times New Roman" w:cs="Times New Roman"/>
                <w:b/>
                <w:bCs/>
                <w:iCs/>
                <w:color w:val="000000" w:themeColor="text1"/>
                <w:sz w:val="24"/>
                <w:szCs w:val="24"/>
                <w:lang w:eastAsia="lv-LV"/>
              </w:rPr>
            </w:pPr>
            <w:r w:rsidRPr="0011729F">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F01707" w:rsidRPr="00F01707" w14:paraId="65D1172C" w14:textId="77777777" w:rsidTr="006B2BE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83966D" w14:textId="77777777" w:rsidR="00E336F9" w:rsidRPr="0011729F" w:rsidRDefault="00E336F9" w:rsidP="00E336F9">
            <w:pPr>
              <w:spacing w:after="0" w:line="240" w:lineRule="auto"/>
              <w:rPr>
                <w:rFonts w:ascii="Times New Roman" w:eastAsia="Times New Roman" w:hAnsi="Times New Roman" w:cs="Times New Roman"/>
                <w:iCs/>
                <w:color w:val="000000" w:themeColor="text1"/>
                <w:sz w:val="24"/>
                <w:szCs w:val="24"/>
                <w:lang w:eastAsia="lv-LV"/>
              </w:rPr>
            </w:pPr>
            <w:r w:rsidRPr="0011729F">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F2EB35C" w14:textId="77777777" w:rsidR="00E336F9" w:rsidRPr="0011729F" w:rsidRDefault="00E336F9" w:rsidP="00E336F9">
            <w:pPr>
              <w:spacing w:after="0" w:line="240" w:lineRule="auto"/>
              <w:rPr>
                <w:rFonts w:ascii="Times New Roman" w:eastAsia="Times New Roman" w:hAnsi="Times New Roman" w:cs="Times New Roman"/>
                <w:iCs/>
                <w:color w:val="000000" w:themeColor="text1"/>
                <w:sz w:val="24"/>
                <w:szCs w:val="24"/>
                <w:lang w:eastAsia="lv-LV"/>
              </w:rPr>
            </w:pPr>
            <w:r w:rsidRPr="0011729F">
              <w:rPr>
                <w:rFonts w:ascii="Times New Roman" w:eastAsia="Times New Roman" w:hAnsi="Times New Roman" w:cs="Times New Roman"/>
                <w:iCs/>
                <w:color w:val="000000" w:themeColor="text1"/>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5DA38924" w14:textId="5679140E" w:rsidR="00E336F9" w:rsidRPr="0011729F" w:rsidRDefault="00E336F9" w:rsidP="00E336F9">
            <w:pPr>
              <w:spacing w:after="0" w:line="240" w:lineRule="auto"/>
              <w:rPr>
                <w:rFonts w:ascii="Times New Roman" w:eastAsia="Times New Roman" w:hAnsi="Times New Roman" w:cs="Times New Roman"/>
                <w:iCs/>
                <w:color w:val="000000" w:themeColor="text1"/>
                <w:sz w:val="24"/>
                <w:szCs w:val="24"/>
                <w:lang w:eastAsia="lv-LV"/>
              </w:rPr>
            </w:pPr>
            <w:r w:rsidRPr="0011729F">
              <w:rPr>
                <w:rFonts w:ascii="Times New Roman" w:eastAsia="Times New Roman" w:hAnsi="Times New Roman" w:cs="Times New Roman"/>
                <w:iCs/>
                <w:color w:val="000000" w:themeColor="text1"/>
                <w:sz w:val="24"/>
                <w:szCs w:val="24"/>
                <w:lang w:eastAsia="lv-LV"/>
              </w:rPr>
              <w:t>Nav</w:t>
            </w:r>
          </w:p>
        </w:tc>
      </w:tr>
      <w:tr w:rsidR="00F01707" w:rsidRPr="00F01707" w14:paraId="7AE44462" w14:textId="77777777" w:rsidTr="006B2BE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72DECF" w14:textId="77777777" w:rsidR="00E336F9" w:rsidRPr="0011729F" w:rsidRDefault="00E336F9" w:rsidP="00E336F9">
            <w:pPr>
              <w:spacing w:after="0" w:line="240" w:lineRule="auto"/>
              <w:rPr>
                <w:rFonts w:ascii="Times New Roman" w:eastAsia="Times New Roman" w:hAnsi="Times New Roman" w:cs="Times New Roman"/>
                <w:iCs/>
                <w:color w:val="000000" w:themeColor="text1"/>
                <w:sz w:val="24"/>
                <w:szCs w:val="24"/>
                <w:lang w:eastAsia="lv-LV"/>
              </w:rPr>
            </w:pPr>
            <w:r w:rsidRPr="0011729F">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EDA6D49" w14:textId="77777777" w:rsidR="00E336F9" w:rsidRPr="0011729F" w:rsidRDefault="00E336F9" w:rsidP="00E336F9">
            <w:pPr>
              <w:spacing w:after="0" w:line="240" w:lineRule="auto"/>
              <w:rPr>
                <w:rFonts w:ascii="Times New Roman" w:eastAsia="Times New Roman" w:hAnsi="Times New Roman" w:cs="Times New Roman"/>
                <w:iCs/>
                <w:color w:val="000000" w:themeColor="text1"/>
                <w:sz w:val="24"/>
                <w:szCs w:val="24"/>
                <w:lang w:eastAsia="lv-LV"/>
              </w:rPr>
            </w:pPr>
            <w:r w:rsidRPr="0011729F">
              <w:rPr>
                <w:rFonts w:ascii="Times New Roman" w:eastAsia="Times New Roman" w:hAnsi="Times New Roman" w:cs="Times New Roman"/>
                <w:iCs/>
                <w:color w:val="000000" w:themeColor="text1"/>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2C9F6B4D" w14:textId="16D66152" w:rsidR="00E336F9" w:rsidRPr="0011729F" w:rsidRDefault="00E336F9" w:rsidP="00E336F9">
            <w:pPr>
              <w:spacing w:after="0" w:line="240" w:lineRule="auto"/>
              <w:rPr>
                <w:rFonts w:ascii="Times New Roman" w:eastAsia="Times New Roman" w:hAnsi="Times New Roman" w:cs="Times New Roman"/>
                <w:iCs/>
                <w:color w:val="000000" w:themeColor="text1"/>
                <w:sz w:val="24"/>
                <w:szCs w:val="24"/>
                <w:lang w:eastAsia="lv-LV"/>
              </w:rPr>
            </w:pPr>
            <w:r w:rsidRPr="0011729F">
              <w:rPr>
                <w:rFonts w:ascii="Times New Roman" w:eastAsia="Times New Roman" w:hAnsi="Times New Roman" w:cs="Times New Roman"/>
                <w:iCs/>
                <w:color w:val="000000" w:themeColor="text1"/>
                <w:sz w:val="24"/>
                <w:szCs w:val="24"/>
                <w:lang w:eastAsia="lv-LV"/>
              </w:rPr>
              <w:t>Nav</w:t>
            </w:r>
          </w:p>
        </w:tc>
      </w:tr>
      <w:tr w:rsidR="00F01707" w:rsidRPr="00F01707" w14:paraId="07089F27" w14:textId="77777777" w:rsidTr="006B2BE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205485" w14:textId="77777777" w:rsidR="00E336F9" w:rsidRPr="0011729F" w:rsidRDefault="00E336F9" w:rsidP="00E336F9">
            <w:pPr>
              <w:spacing w:after="0" w:line="240" w:lineRule="auto"/>
              <w:rPr>
                <w:rFonts w:ascii="Times New Roman" w:eastAsia="Times New Roman" w:hAnsi="Times New Roman" w:cs="Times New Roman"/>
                <w:iCs/>
                <w:color w:val="000000" w:themeColor="text1"/>
                <w:sz w:val="24"/>
                <w:szCs w:val="24"/>
                <w:lang w:eastAsia="lv-LV"/>
              </w:rPr>
            </w:pPr>
            <w:r w:rsidRPr="0011729F">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D5741F7" w14:textId="77777777" w:rsidR="00E336F9" w:rsidRPr="0011729F" w:rsidRDefault="00E336F9" w:rsidP="00E336F9">
            <w:pPr>
              <w:spacing w:after="0" w:line="240" w:lineRule="auto"/>
              <w:rPr>
                <w:rFonts w:ascii="Times New Roman" w:eastAsia="Times New Roman" w:hAnsi="Times New Roman" w:cs="Times New Roman"/>
                <w:iCs/>
                <w:color w:val="000000" w:themeColor="text1"/>
                <w:sz w:val="24"/>
                <w:szCs w:val="24"/>
                <w:lang w:eastAsia="lv-LV"/>
              </w:rPr>
            </w:pPr>
            <w:r w:rsidRPr="0011729F">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78A7DCB" w14:textId="16750C23" w:rsidR="00E336F9" w:rsidRPr="0011729F" w:rsidRDefault="00E336F9" w:rsidP="00E336F9">
            <w:pPr>
              <w:spacing w:after="0" w:line="240" w:lineRule="auto"/>
              <w:rPr>
                <w:rFonts w:ascii="Times New Roman" w:eastAsia="Times New Roman" w:hAnsi="Times New Roman" w:cs="Times New Roman"/>
                <w:iCs/>
                <w:color w:val="000000" w:themeColor="text1"/>
                <w:sz w:val="24"/>
                <w:szCs w:val="24"/>
                <w:lang w:eastAsia="lv-LV"/>
              </w:rPr>
            </w:pPr>
            <w:r w:rsidRPr="0011729F">
              <w:rPr>
                <w:rFonts w:ascii="Times New Roman" w:eastAsia="Times New Roman" w:hAnsi="Times New Roman" w:cs="Times New Roman"/>
                <w:iCs/>
                <w:color w:val="000000" w:themeColor="text1"/>
                <w:sz w:val="24"/>
                <w:szCs w:val="24"/>
                <w:lang w:eastAsia="lv-LV"/>
              </w:rPr>
              <w:t>Nav</w:t>
            </w:r>
          </w:p>
        </w:tc>
      </w:tr>
    </w:tbl>
    <w:p w14:paraId="4FF2B4AB" w14:textId="685A1C02" w:rsidR="00B559B6" w:rsidRPr="00B559B6" w:rsidRDefault="00B559B6" w:rsidP="00B559B6">
      <w:pPr>
        <w:spacing w:after="0" w:line="240" w:lineRule="auto"/>
        <w:rPr>
          <w:rFonts w:ascii="Times New Roman" w:eastAsia="Times New Roman" w:hAnsi="Times New Roman" w:cs="Times New Roman"/>
          <w:sz w:val="24"/>
          <w:szCs w:val="24"/>
          <w:lang w:eastAsia="lv-LV"/>
        </w:rPr>
      </w:pPr>
    </w:p>
    <w:p w14:paraId="54078B11" w14:textId="4B05F4D6" w:rsidR="00B559B6" w:rsidRDefault="00B559B6" w:rsidP="00B559B6">
      <w:pPr>
        <w:spacing w:after="0" w:line="240" w:lineRule="auto"/>
        <w:rPr>
          <w:rFonts w:ascii="Arial" w:eastAsia="Times New Roman" w:hAnsi="Arial" w:cs="Arial"/>
          <w:color w:val="414142"/>
          <w:sz w:val="27"/>
          <w:szCs w:val="27"/>
          <w:shd w:val="clear" w:color="auto" w:fill="FFFFFF"/>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01707" w:rsidRPr="00F01707" w14:paraId="345A6430" w14:textId="77777777" w:rsidTr="006B2BE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1311E0B" w14:textId="77777777" w:rsidR="00F01707" w:rsidRPr="0011729F" w:rsidRDefault="00F01707" w:rsidP="0011729F">
            <w:pPr>
              <w:spacing w:after="0" w:line="240" w:lineRule="auto"/>
              <w:jc w:val="center"/>
              <w:rPr>
                <w:rFonts w:ascii="Times New Roman" w:eastAsia="Times New Roman" w:hAnsi="Times New Roman" w:cs="Times New Roman"/>
                <w:b/>
                <w:bCs/>
                <w:iCs/>
                <w:color w:val="000000" w:themeColor="text1"/>
                <w:sz w:val="24"/>
                <w:szCs w:val="24"/>
                <w:lang w:eastAsia="lv-LV"/>
              </w:rPr>
            </w:pPr>
            <w:r w:rsidRPr="0011729F">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F01707" w:rsidRPr="00F01707" w14:paraId="61080A4A" w14:textId="77777777" w:rsidTr="006B2BE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C25743" w14:textId="77777777" w:rsidR="00F01707" w:rsidRPr="0011729F" w:rsidRDefault="00F01707" w:rsidP="00F01707">
            <w:pPr>
              <w:spacing w:after="0" w:line="240" w:lineRule="auto"/>
              <w:rPr>
                <w:rFonts w:ascii="Times New Roman" w:eastAsia="Times New Roman" w:hAnsi="Times New Roman" w:cs="Times New Roman"/>
                <w:iCs/>
                <w:color w:val="000000" w:themeColor="text1"/>
                <w:sz w:val="24"/>
                <w:szCs w:val="24"/>
                <w:lang w:eastAsia="lv-LV"/>
              </w:rPr>
            </w:pPr>
            <w:r w:rsidRPr="0011729F">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C9A664D" w14:textId="77777777" w:rsidR="00F01707" w:rsidRPr="0011729F" w:rsidRDefault="00F01707" w:rsidP="00F01707">
            <w:pPr>
              <w:spacing w:after="0" w:line="240" w:lineRule="auto"/>
              <w:rPr>
                <w:rFonts w:ascii="Times New Roman" w:eastAsia="Times New Roman" w:hAnsi="Times New Roman" w:cs="Times New Roman"/>
                <w:iCs/>
                <w:color w:val="000000" w:themeColor="text1"/>
                <w:sz w:val="24"/>
                <w:szCs w:val="24"/>
                <w:lang w:eastAsia="lv-LV"/>
              </w:rPr>
            </w:pPr>
            <w:r w:rsidRPr="0011729F">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A538452" w14:textId="11FF1CBB" w:rsidR="00F01707" w:rsidRPr="0011729F" w:rsidRDefault="00F01707" w:rsidP="00216FE3">
            <w:pPr>
              <w:spacing w:after="0" w:line="240" w:lineRule="auto"/>
              <w:jc w:val="both"/>
              <w:rPr>
                <w:rFonts w:ascii="Times New Roman" w:eastAsia="Times New Roman" w:hAnsi="Times New Roman" w:cs="Times New Roman"/>
                <w:iCs/>
                <w:color w:val="000000" w:themeColor="text1"/>
                <w:sz w:val="24"/>
                <w:szCs w:val="24"/>
                <w:lang w:eastAsia="lv-LV"/>
              </w:rPr>
            </w:pPr>
            <w:r w:rsidRPr="0011729F">
              <w:rPr>
                <w:rFonts w:ascii="Times New Roman" w:eastAsia="Times New Roman" w:hAnsi="Times New Roman" w:cs="Times New Roman"/>
                <w:bCs/>
                <w:iCs/>
                <w:color w:val="000000" w:themeColor="text1"/>
                <w:sz w:val="24"/>
                <w:szCs w:val="24"/>
                <w:lang w:eastAsia="lv-LV"/>
              </w:rPr>
              <w:t>Sabiedriskā apspriešana projekta izstrādē nav veikta, jo projekts būtiski nemaina esošo regulējumu un neparedz ieviest jaunas politiskās iniciatīvas.</w:t>
            </w:r>
          </w:p>
        </w:tc>
      </w:tr>
      <w:tr w:rsidR="00F01707" w:rsidRPr="00F01707" w14:paraId="5A3BA075" w14:textId="77777777" w:rsidTr="006B2BE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7FA42F" w14:textId="77777777" w:rsidR="00F01707" w:rsidRPr="0011729F" w:rsidRDefault="00F01707" w:rsidP="00F01707">
            <w:pPr>
              <w:spacing w:after="0" w:line="240" w:lineRule="auto"/>
              <w:rPr>
                <w:rFonts w:ascii="Times New Roman" w:eastAsia="Times New Roman" w:hAnsi="Times New Roman" w:cs="Times New Roman"/>
                <w:iCs/>
                <w:color w:val="000000" w:themeColor="text1"/>
                <w:sz w:val="24"/>
                <w:szCs w:val="24"/>
                <w:lang w:eastAsia="lv-LV"/>
              </w:rPr>
            </w:pPr>
            <w:r w:rsidRPr="0011729F">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7CA56C0" w14:textId="77777777" w:rsidR="00F01707" w:rsidRPr="0011729F" w:rsidRDefault="00F01707" w:rsidP="00F01707">
            <w:pPr>
              <w:spacing w:after="0" w:line="240" w:lineRule="auto"/>
              <w:rPr>
                <w:rFonts w:ascii="Times New Roman" w:eastAsia="Times New Roman" w:hAnsi="Times New Roman" w:cs="Times New Roman"/>
                <w:iCs/>
                <w:color w:val="000000" w:themeColor="text1"/>
                <w:sz w:val="24"/>
                <w:szCs w:val="24"/>
                <w:lang w:eastAsia="lv-LV"/>
              </w:rPr>
            </w:pPr>
            <w:r w:rsidRPr="0011729F">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86EB5A7" w14:textId="0F25AC45" w:rsidR="00F01707" w:rsidRPr="0011729F" w:rsidRDefault="00F01707" w:rsidP="00F01707">
            <w:pPr>
              <w:spacing w:after="0" w:line="240" w:lineRule="auto"/>
              <w:rPr>
                <w:rFonts w:ascii="Times New Roman" w:eastAsia="Times New Roman" w:hAnsi="Times New Roman" w:cs="Times New Roman"/>
                <w:iCs/>
                <w:color w:val="000000" w:themeColor="text1"/>
                <w:sz w:val="24"/>
                <w:szCs w:val="24"/>
                <w:lang w:eastAsia="lv-LV"/>
              </w:rPr>
            </w:pPr>
            <w:r w:rsidRPr="0011729F">
              <w:rPr>
                <w:rFonts w:ascii="Times New Roman" w:eastAsia="Calibri" w:hAnsi="Times New Roman" w:cs="Times New Roman"/>
                <w:color w:val="000000" w:themeColor="text1"/>
                <w:sz w:val="24"/>
                <w:szCs w:val="24"/>
              </w:rPr>
              <w:t>Projekts šo jomu neskar.</w:t>
            </w:r>
          </w:p>
        </w:tc>
      </w:tr>
      <w:tr w:rsidR="00F01707" w:rsidRPr="00F01707" w14:paraId="0D72B0AB" w14:textId="77777777" w:rsidTr="00F01707">
        <w:trPr>
          <w:trHeight w:val="20"/>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878BB6" w14:textId="77777777" w:rsidR="00F01707" w:rsidRPr="0011729F" w:rsidRDefault="00F01707" w:rsidP="00F01707">
            <w:pPr>
              <w:spacing w:after="0" w:line="240" w:lineRule="auto"/>
              <w:rPr>
                <w:rFonts w:ascii="Times New Roman" w:eastAsia="Times New Roman" w:hAnsi="Times New Roman" w:cs="Times New Roman"/>
                <w:iCs/>
                <w:color w:val="000000" w:themeColor="text1"/>
                <w:sz w:val="24"/>
                <w:szCs w:val="24"/>
                <w:lang w:eastAsia="lv-LV"/>
              </w:rPr>
            </w:pPr>
            <w:r w:rsidRPr="0011729F">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7078B7A" w14:textId="77777777" w:rsidR="00F01707" w:rsidRPr="0011729F" w:rsidRDefault="00F01707" w:rsidP="00F01707">
            <w:pPr>
              <w:spacing w:after="0" w:line="240" w:lineRule="auto"/>
              <w:rPr>
                <w:rFonts w:ascii="Times New Roman" w:eastAsia="Times New Roman" w:hAnsi="Times New Roman" w:cs="Times New Roman"/>
                <w:iCs/>
                <w:color w:val="000000" w:themeColor="text1"/>
                <w:sz w:val="24"/>
                <w:szCs w:val="24"/>
                <w:lang w:eastAsia="lv-LV"/>
              </w:rPr>
            </w:pPr>
            <w:r w:rsidRPr="0011729F">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77E904D" w14:textId="322D23F0" w:rsidR="00F01707" w:rsidRPr="0011729F" w:rsidRDefault="00F01707" w:rsidP="00F01707">
            <w:pPr>
              <w:spacing w:after="0" w:line="240" w:lineRule="auto"/>
              <w:rPr>
                <w:rFonts w:ascii="Times New Roman" w:eastAsia="Times New Roman" w:hAnsi="Times New Roman" w:cs="Times New Roman"/>
                <w:iCs/>
                <w:color w:val="000000" w:themeColor="text1"/>
                <w:sz w:val="24"/>
                <w:szCs w:val="24"/>
                <w:lang w:eastAsia="lv-LV"/>
              </w:rPr>
            </w:pPr>
            <w:r w:rsidRPr="0011729F">
              <w:rPr>
                <w:rFonts w:ascii="Times New Roman" w:eastAsia="Calibri" w:hAnsi="Times New Roman" w:cs="Times New Roman"/>
                <w:color w:val="000000" w:themeColor="text1"/>
                <w:sz w:val="24"/>
                <w:szCs w:val="24"/>
              </w:rPr>
              <w:t>Projekts šo jomu neskar.</w:t>
            </w:r>
          </w:p>
        </w:tc>
      </w:tr>
      <w:tr w:rsidR="00F01707" w:rsidRPr="00F01707" w14:paraId="0CEE7604" w14:textId="77777777" w:rsidTr="006B2BE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F049AC" w14:textId="77777777" w:rsidR="00F01707" w:rsidRPr="0011729F" w:rsidRDefault="00F01707" w:rsidP="00F01707">
            <w:pPr>
              <w:spacing w:after="0" w:line="240" w:lineRule="auto"/>
              <w:rPr>
                <w:rFonts w:ascii="Times New Roman" w:eastAsia="Times New Roman" w:hAnsi="Times New Roman" w:cs="Times New Roman"/>
                <w:iCs/>
                <w:color w:val="000000" w:themeColor="text1"/>
                <w:sz w:val="24"/>
                <w:szCs w:val="24"/>
                <w:lang w:eastAsia="lv-LV"/>
              </w:rPr>
            </w:pPr>
            <w:r w:rsidRPr="0011729F">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446EBC8" w14:textId="77777777" w:rsidR="00F01707" w:rsidRPr="0011729F" w:rsidRDefault="00F01707" w:rsidP="00F01707">
            <w:pPr>
              <w:spacing w:after="0" w:line="240" w:lineRule="auto"/>
              <w:rPr>
                <w:rFonts w:ascii="Times New Roman" w:eastAsia="Times New Roman" w:hAnsi="Times New Roman" w:cs="Times New Roman"/>
                <w:iCs/>
                <w:color w:val="000000" w:themeColor="text1"/>
                <w:sz w:val="24"/>
                <w:szCs w:val="24"/>
                <w:lang w:eastAsia="lv-LV"/>
              </w:rPr>
            </w:pPr>
            <w:r w:rsidRPr="0011729F">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FD01626" w14:textId="4BAC93C7" w:rsidR="00F01707" w:rsidRPr="0011729F" w:rsidRDefault="00F01707" w:rsidP="00F01707">
            <w:pPr>
              <w:spacing w:after="0" w:line="240" w:lineRule="auto"/>
              <w:rPr>
                <w:rFonts w:ascii="Times New Roman" w:eastAsia="Times New Roman" w:hAnsi="Times New Roman" w:cs="Times New Roman"/>
                <w:iCs/>
                <w:color w:val="000000" w:themeColor="text1"/>
                <w:sz w:val="24"/>
                <w:szCs w:val="24"/>
                <w:lang w:eastAsia="lv-LV"/>
              </w:rPr>
            </w:pPr>
            <w:r w:rsidRPr="0011729F">
              <w:rPr>
                <w:rFonts w:ascii="Times New Roman" w:eastAsia="Times New Roman" w:hAnsi="Times New Roman" w:cs="Times New Roman"/>
                <w:iCs/>
                <w:color w:val="000000" w:themeColor="text1"/>
                <w:sz w:val="24"/>
                <w:szCs w:val="24"/>
                <w:lang w:eastAsia="lv-LV"/>
              </w:rPr>
              <w:t>Nav</w:t>
            </w:r>
          </w:p>
        </w:tc>
      </w:tr>
    </w:tbl>
    <w:p w14:paraId="44C8D907" w14:textId="474F95FE" w:rsidR="00F01707" w:rsidRPr="0011729F" w:rsidRDefault="00F01707" w:rsidP="00B559B6">
      <w:pPr>
        <w:spacing w:after="0" w:line="240" w:lineRule="auto"/>
        <w:rPr>
          <w:rFonts w:ascii="Arial" w:eastAsia="Times New Roman" w:hAnsi="Arial" w:cs="Arial"/>
          <w:color w:val="000000" w:themeColor="text1"/>
          <w:sz w:val="27"/>
          <w:szCs w:val="27"/>
          <w:shd w:val="clear" w:color="auto" w:fill="FFFFFF"/>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01707" w:rsidRPr="00F01707" w14:paraId="111B56C2" w14:textId="77777777" w:rsidTr="006B2BE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9AD648" w14:textId="77777777" w:rsidR="00F01707" w:rsidRPr="0011729F" w:rsidRDefault="00F01707" w:rsidP="0011729F">
            <w:pPr>
              <w:spacing w:after="0" w:line="240" w:lineRule="auto"/>
              <w:jc w:val="center"/>
              <w:rPr>
                <w:rFonts w:ascii="Times New Roman" w:eastAsia="Times New Roman" w:hAnsi="Times New Roman" w:cs="Times New Roman"/>
                <w:b/>
                <w:bCs/>
                <w:iCs/>
                <w:color w:val="000000" w:themeColor="text1"/>
                <w:sz w:val="24"/>
                <w:szCs w:val="24"/>
                <w:lang w:eastAsia="lv-LV"/>
              </w:rPr>
            </w:pPr>
            <w:r w:rsidRPr="0011729F">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F01707" w:rsidRPr="00F01707" w14:paraId="613EB7AE" w14:textId="77777777" w:rsidTr="00F0170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DC18B5" w14:textId="77777777" w:rsidR="00F01707" w:rsidRPr="0011729F" w:rsidRDefault="00F01707" w:rsidP="00F01707">
            <w:pPr>
              <w:spacing w:after="0" w:line="240" w:lineRule="auto"/>
              <w:rPr>
                <w:rFonts w:ascii="Times New Roman" w:eastAsia="Times New Roman" w:hAnsi="Times New Roman" w:cs="Times New Roman"/>
                <w:iCs/>
                <w:color w:val="000000" w:themeColor="text1"/>
                <w:sz w:val="24"/>
                <w:szCs w:val="24"/>
                <w:lang w:eastAsia="lv-LV"/>
              </w:rPr>
            </w:pPr>
            <w:r w:rsidRPr="0011729F">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6ACB57C" w14:textId="77777777" w:rsidR="00F01707" w:rsidRPr="0011729F" w:rsidRDefault="00F01707" w:rsidP="00F01707">
            <w:pPr>
              <w:spacing w:after="0" w:line="240" w:lineRule="auto"/>
              <w:rPr>
                <w:rFonts w:ascii="Times New Roman" w:eastAsia="Times New Roman" w:hAnsi="Times New Roman" w:cs="Times New Roman"/>
                <w:iCs/>
                <w:color w:val="000000" w:themeColor="text1"/>
                <w:sz w:val="24"/>
                <w:szCs w:val="24"/>
                <w:lang w:eastAsia="lv-LV"/>
              </w:rPr>
            </w:pPr>
            <w:r w:rsidRPr="0011729F">
              <w:rPr>
                <w:rFonts w:ascii="Times New Roman" w:eastAsia="Times New Roman" w:hAnsi="Times New Roman" w:cs="Times New Roman"/>
                <w:iCs/>
                <w:color w:val="000000" w:themeColor="text1"/>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5ABB5F2A" w14:textId="7EFE9169" w:rsidR="00F01707" w:rsidRPr="0011729F" w:rsidRDefault="00F01707" w:rsidP="0011729F">
            <w:pPr>
              <w:spacing w:after="0" w:line="240" w:lineRule="auto"/>
              <w:ind w:left="720" w:hanging="720"/>
              <w:rPr>
                <w:rFonts w:ascii="Times New Roman" w:eastAsia="Times New Roman" w:hAnsi="Times New Roman" w:cs="Times New Roman"/>
                <w:iCs/>
                <w:color w:val="000000" w:themeColor="text1"/>
                <w:sz w:val="24"/>
                <w:szCs w:val="24"/>
                <w:lang w:eastAsia="lv-LV"/>
              </w:rPr>
            </w:pPr>
            <w:r w:rsidRPr="0011729F">
              <w:rPr>
                <w:rFonts w:ascii="Times New Roman" w:eastAsia="Times New Roman" w:hAnsi="Times New Roman" w:cs="Times New Roman"/>
                <w:iCs/>
                <w:color w:val="000000" w:themeColor="text1"/>
                <w:sz w:val="24"/>
                <w:szCs w:val="24"/>
                <w:lang w:eastAsia="lv-LV"/>
              </w:rPr>
              <w:t>Tiešās valsts pārvaldes iestādes.</w:t>
            </w:r>
          </w:p>
        </w:tc>
      </w:tr>
      <w:tr w:rsidR="00F01707" w:rsidRPr="00F01707" w14:paraId="046C96DD" w14:textId="77777777" w:rsidTr="00F0170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197DDB" w14:textId="77777777" w:rsidR="00F01707" w:rsidRPr="0011729F" w:rsidRDefault="00F01707" w:rsidP="00F01707">
            <w:pPr>
              <w:spacing w:after="0" w:line="240" w:lineRule="auto"/>
              <w:rPr>
                <w:rFonts w:ascii="Times New Roman" w:eastAsia="Times New Roman" w:hAnsi="Times New Roman" w:cs="Times New Roman"/>
                <w:iCs/>
                <w:color w:val="000000" w:themeColor="text1"/>
                <w:sz w:val="24"/>
                <w:szCs w:val="24"/>
                <w:lang w:eastAsia="lv-LV"/>
              </w:rPr>
            </w:pPr>
            <w:r w:rsidRPr="0011729F">
              <w:rPr>
                <w:rFonts w:ascii="Times New Roman" w:eastAsia="Times New Roman" w:hAnsi="Times New Roman" w:cs="Times New Roman"/>
                <w:iCs/>
                <w:color w:val="000000" w:themeColor="text1"/>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72FE06C2" w14:textId="77777777" w:rsidR="00F01707" w:rsidRPr="0011729F" w:rsidRDefault="00F01707" w:rsidP="00F01707">
            <w:pPr>
              <w:spacing w:after="0" w:line="240" w:lineRule="auto"/>
              <w:rPr>
                <w:rFonts w:ascii="Times New Roman" w:eastAsia="Times New Roman" w:hAnsi="Times New Roman" w:cs="Times New Roman"/>
                <w:iCs/>
                <w:color w:val="000000" w:themeColor="text1"/>
                <w:sz w:val="24"/>
                <w:szCs w:val="24"/>
                <w:lang w:eastAsia="lv-LV"/>
              </w:rPr>
            </w:pPr>
            <w:r w:rsidRPr="0011729F">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11729F">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16563644" w14:textId="19ACB8F2" w:rsidR="00F01707" w:rsidRPr="0011729F" w:rsidRDefault="00F01707" w:rsidP="00F01707">
            <w:pPr>
              <w:spacing w:after="0" w:line="240" w:lineRule="auto"/>
              <w:rPr>
                <w:rFonts w:ascii="Times New Roman" w:eastAsia="Times New Roman" w:hAnsi="Times New Roman" w:cs="Times New Roman"/>
                <w:iCs/>
                <w:color w:val="000000" w:themeColor="text1"/>
                <w:sz w:val="24"/>
                <w:szCs w:val="24"/>
                <w:lang w:eastAsia="lv-LV"/>
              </w:rPr>
            </w:pPr>
            <w:r w:rsidRPr="0011729F">
              <w:rPr>
                <w:rFonts w:ascii="Times New Roman" w:eastAsia="Times New Roman" w:hAnsi="Times New Roman" w:cs="Times New Roman"/>
                <w:iCs/>
                <w:color w:val="000000" w:themeColor="text1"/>
                <w:sz w:val="24"/>
                <w:szCs w:val="24"/>
                <w:lang w:eastAsia="lv-LV"/>
              </w:rPr>
              <w:t>Projekta izpildi paredzēts nodrošināt esošo funkciju ietvaros. Jaunas institūcijas netiek paredzētas, kā arī esošās institūcijas netiek likvidētas un reorganizētas.</w:t>
            </w:r>
          </w:p>
        </w:tc>
      </w:tr>
      <w:tr w:rsidR="00F01707" w:rsidRPr="00F01707" w14:paraId="37734A19" w14:textId="77777777" w:rsidTr="00F0170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E44CB0" w14:textId="77777777" w:rsidR="00F01707" w:rsidRPr="00C77872" w:rsidRDefault="00F01707" w:rsidP="00F01707">
            <w:pPr>
              <w:spacing w:after="0" w:line="240" w:lineRule="auto"/>
              <w:rPr>
                <w:rFonts w:ascii="Times New Roman" w:eastAsia="Times New Roman" w:hAnsi="Times New Roman" w:cs="Times New Roman"/>
                <w:iCs/>
                <w:color w:val="000000" w:themeColor="text1"/>
                <w:sz w:val="24"/>
                <w:szCs w:val="24"/>
                <w:lang w:eastAsia="lv-LV"/>
              </w:rPr>
            </w:pPr>
            <w:r w:rsidRPr="00C77872">
              <w:rPr>
                <w:rFonts w:ascii="Times New Roman" w:eastAsia="Times New Roman" w:hAnsi="Times New Roman" w:cs="Times New Roman"/>
                <w:iCs/>
                <w:color w:val="000000" w:themeColor="text1"/>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55EE2D0" w14:textId="77777777" w:rsidR="00F01707" w:rsidRPr="00C77872" w:rsidRDefault="00F01707" w:rsidP="00F01707">
            <w:pPr>
              <w:spacing w:after="0" w:line="240" w:lineRule="auto"/>
              <w:rPr>
                <w:rFonts w:ascii="Times New Roman" w:eastAsia="Times New Roman" w:hAnsi="Times New Roman" w:cs="Times New Roman"/>
                <w:iCs/>
                <w:color w:val="000000" w:themeColor="text1"/>
                <w:sz w:val="24"/>
                <w:szCs w:val="24"/>
                <w:lang w:eastAsia="lv-LV"/>
              </w:rPr>
            </w:pPr>
            <w:r w:rsidRPr="00C77872">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4302E77" w14:textId="3805F64A" w:rsidR="00F01707" w:rsidRPr="00C77872" w:rsidRDefault="00A54352" w:rsidP="00572384">
            <w:pPr>
              <w:spacing w:after="0" w:line="240" w:lineRule="auto"/>
              <w:jc w:val="both"/>
              <w:rPr>
                <w:rFonts w:ascii="Times New Roman" w:eastAsia="Times New Roman" w:hAnsi="Times New Roman" w:cs="Times New Roman"/>
                <w:iCs/>
                <w:color w:val="000000" w:themeColor="text1"/>
                <w:sz w:val="24"/>
                <w:szCs w:val="24"/>
                <w:lang w:eastAsia="lv-LV"/>
              </w:rPr>
            </w:pPr>
            <w:r w:rsidRPr="00A54352">
              <w:rPr>
                <w:rFonts w:ascii="Times New Roman" w:eastAsia="Times New Roman" w:hAnsi="Times New Roman" w:cs="Times New Roman"/>
                <w:iCs/>
                <w:color w:val="000000" w:themeColor="text1"/>
                <w:sz w:val="24"/>
                <w:szCs w:val="24"/>
                <w:lang w:eastAsia="lv-LV"/>
              </w:rPr>
              <w:t>Instrukcijas projekta izpilde tiks nodrošināta Ārlietu ministrijas budžeta apakšprogrammai 70.06.00 “Latvijas pārstāvju ceļa izdevumu kompensācija, dodoties uz Eiropas Savienības Padomes darba grupu sanāksmēm un Padomes sanāksmēm” piešķirto līdzekļu ietvaros.</w:t>
            </w:r>
          </w:p>
        </w:tc>
      </w:tr>
    </w:tbl>
    <w:p w14:paraId="708E8F39" w14:textId="14291267" w:rsidR="00F01707" w:rsidRDefault="00F01707" w:rsidP="00B559B6">
      <w:pPr>
        <w:spacing w:after="0" w:line="240" w:lineRule="auto"/>
        <w:rPr>
          <w:rFonts w:ascii="Times New Roman" w:eastAsia="Times New Roman" w:hAnsi="Times New Roman" w:cs="Times New Roman"/>
          <w:sz w:val="24"/>
          <w:szCs w:val="24"/>
          <w:lang w:eastAsia="lv-LV"/>
        </w:rPr>
      </w:pPr>
    </w:p>
    <w:p w14:paraId="06B3B9DC" w14:textId="386CAC30" w:rsidR="00467812" w:rsidRDefault="00467812" w:rsidP="00B559B6">
      <w:pPr>
        <w:spacing w:after="0" w:line="240" w:lineRule="auto"/>
        <w:rPr>
          <w:rFonts w:ascii="Times New Roman" w:eastAsia="Times New Roman" w:hAnsi="Times New Roman" w:cs="Times New Roman"/>
          <w:sz w:val="24"/>
          <w:szCs w:val="24"/>
          <w:lang w:eastAsia="lv-LV"/>
        </w:rPr>
      </w:pPr>
    </w:p>
    <w:p w14:paraId="3C1690DE" w14:textId="2E21AB7E" w:rsidR="00467812" w:rsidRDefault="00467812" w:rsidP="00B559B6">
      <w:pPr>
        <w:spacing w:after="0" w:line="240" w:lineRule="auto"/>
        <w:rPr>
          <w:rFonts w:ascii="Times New Roman" w:eastAsia="Times New Roman" w:hAnsi="Times New Roman" w:cs="Times New Roman"/>
          <w:sz w:val="24"/>
          <w:szCs w:val="24"/>
          <w:lang w:eastAsia="lv-LV"/>
        </w:rPr>
      </w:pPr>
    </w:p>
    <w:p w14:paraId="6433E424" w14:textId="2035C8CB" w:rsidR="006E60CF" w:rsidRPr="00355527" w:rsidRDefault="006E60CF" w:rsidP="00894C55">
      <w:pPr>
        <w:spacing w:after="0" w:line="240" w:lineRule="auto"/>
        <w:rPr>
          <w:rFonts w:ascii="Times New Roman" w:hAnsi="Times New Roman" w:cs="Times New Roman"/>
          <w:sz w:val="28"/>
          <w:szCs w:val="28"/>
        </w:rPr>
      </w:pPr>
    </w:p>
    <w:p w14:paraId="34F718FD" w14:textId="0EB2C12B" w:rsidR="00894C55" w:rsidRDefault="00701DBC" w:rsidP="00F01707">
      <w:pPr>
        <w:rPr>
          <w:rFonts w:ascii="Times New Roman" w:hAnsi="Times New Roman" w:cs="Times New Roman"/>
          <w:sz w:val="28"/>
          <w:szCs w:val="28"/>
        </w:rPr>
      </w:pPr>
      <w:r>
        <w:rPr>
          <w:rFonts w:ascii="Times New Roman" w:hAnsi="Times New Roman" w:cs="Times New Roman"/>
          <w:sz w:val="28"/>
          <w:szCs w:val="28"/>
        </w:rPr>
        <w:t>Ārlietu</w:t>
      </w:r>
      <w:r w:rsidR="00894C55" w:rsidRPr="00355527">
        <w:rPr>
          <w:rFonts w:ascii="Times New Roman" w:hAnsi="Times New Roman" w:cs="Times New Roman"/>
          <w:sz w:val="28"/>
          <w:szCs w:val="28"/>
        </w:rPr>
        <w:t xml:space="preserve"> </w:t>
      </w:r>
      <w:r w:rsidR="00FB4735">
        <w:rPr>
          <w:rFonts w:ascii="Times New Roman" w:hAnsi="Times New Roman" w:cs="Times New Roman"/>
          <w:sz w:val="28"/>
          <w:szCs w:val="28"/>
        </w:rPr>
        <w:t>ministrs</w:t>
      </w:r>
      <w:r w:rsidR="00894C55" w:rsidRPr="00355527">
        <w:rPr>
          <w:rFonts w:ascii="Times New Roman" w:hAnsi="Times New Roman" w:cs="Times New Roman"/>
          <w:sz w:val="28"/>
          <w:szCs w:val="28"/>
        </w:rPr>
        <w:tab/>
      </w:r>
      <w:r w:rsidR="00963CBC">
        <w:rPr>
          <w:rFonts w:ascii="Times New Roman" w:hAnsi="Times New Roman" w:cs="Times New Roman"/>
          <w:sz w:val="28"/>
          <w:szCs w:val="28"/>
        </w:rPr>
        <w:tab/>
      </w:r>
      <w:r w:rsidR="00963CBC">
        <w:rPr>
          <w:rFonts w:ascii="Times New Roman" w:hAnsi="Times New Roman" w:cs="Times New Roman"/>
          <w:sz w:val="28"/>
          <w:szCs w:val="28"/>
        </w:rPr>
        <w:tab/>
      </w:r>
      <w:r w:rsidR="00963CBC">
        <w:rPr>
          <w:rFonts w:ascii="Times New Roman" w:hAnsi="Times New Roman" w:cs="Times New Roman"/>
          <w:sz w:val="28"/>
          <w:szCs w:val="28"/>
        </w:rPr>
        <w:tab/>
      </w:r>
      <w:r w:rsidR="00963CBC">
        <w:rPr>
          <w:rFonts w:ascii="Times New Roman" w:hAnsi="Times New Roman" w:cs="Times New Roman"/>
          <w:sz w:val="28"/>
          <w:szCs w:val="28"/>
        </w:rPr>
        <w:tab/>
      </w:r>
      <w:r w:rsidR="00963CBC">
        <w:rPr>
          <w:rFonts w:ascii="Times New Roman" w:hAnsi="Times New Roman" w:cs="Times New Roman"/>
          <w:sz w:val="28"/>
          <w:szCs w:val="28"/>
        </w:rPr>
        <w:tab/>
      </w:r>
      <w:r w:rsidR="00963CBC">
        <w:rPr>
          <w:rFonts w:ascii="Times New Roman" w:hAnsi="Times New Roman" w:cs="Times New Roman"/>
          <w:sz w:val="28"/>
          <w:szCs w:val="28"/>
        </w:rPr>
        <w:tab/>
      </w:r>
      <w:r w:rsidR="00F01707">
        <w:rPr>
          <w:rFonts w:ascii="Times New Roman" w:hAnsi="Times New Roman" w:cs="Times New Roman"/>
          <w:sz w:val="28"/>
          <w:szCs w:val="28"/>
        </w:rPr>
        <w:tab/>
      </w:r>
      <w:r w:rsidR="00F97B3D">
        <w:rPr>
          <w:rFonts w:ascii="Times New Roman" w:hAnsi="Times New Roman" w:cs="Times New Roman"/>
          <w:sz w:val="28"/>
          <w:szCs w:val="28"/>
        </w:rPr>
        <w:t>E</w:t>
      </w:r>
      <w:r w:rsidR="00FB4735">
        <w:rPr>
          <w:rFonts w:ascii="Times New Roman" w:hAnsi="Times New Roman" w:cs="Times New Roman"/>
          <w:sz w:val="28"/>
          <w:szCs w:val="28"/>
        </w:rPr>
        <w:t>.</w:t>
      </w:r>
      <w:r w:rsidR="009458F6">
        <w:rPr>
          <w:rFonts w:ascii="Times New Roman" w:hAnsi="Times New Roman" w:cs="Times New Roman"/>
          <w:sz w:val="28"/>
          <w:szCs w:val="28"/>
        </w:rPr>
        <w:t xml:space="preserve"> </w:t>
      </w:r>
      <w:r w:rsidR="00FB4735">
        <w:rPr>
          <w:rFonts w:ascii="Times New Roman" w:hAnsi="Times New Roman" w:cs="Times New Roman"/>
          <w:sz w:val="28"/>
          <w:szCs w:val="28"/>
        </w:rPr>
        <w:t>R</w:t>
      </w:r>
      <w:r w:rsidR="00F97B3D">
        <w:rPr>
          <w:rFonts w:ascii="Times New Roman" w:hAnsi="Times New Roman" w:cs="Times New Roman"/>
          <w:sz w:val="28"/>
          <w:szCs w:val="28"/>
        </w:rPr>
        <w:t>inkēvičs</w:t>
      </w:r>
    </w:p>
    <w:p w14:paraId="6C40289B" w14:textId="3D37A65E" w:rsidR="00FD420F" w:rsidRDefault="00FD420F" w:rsidP="00FD420F">
      <w:pPr>
        <w:spacing w:after="0" w:line="240" w:lineRule="auto"/>
        <w:rPr>
          <w:rFonts w:ascii="Times New Roman" w:hAnsi="Times New Roman" w:cs="Times New Roman"/>
          <w:sz w:val="28"/>
          <w:szCs w:val="28"/>
        </w:rPr>
      </w:pPr>
    </w:p>
    <w:p w14:paraId="6D961E07" w14:textId="77A7B019" w:rsidR="00467812" w:rsidRDefault="00467812" w:rsidP="00FD420F">
      <w:pPr>
        <w:spacing w:after="0" w:line="240" w:lineRule="auto"/>
        <w:rPr>
          <w:rFonts w:ascii="Times New Roman" w:hAnsi="Times New Roman" w:cs="Times New Roman"/>
          <w:sz w:val="28"/>
          <w:szCs w:val="28"/>
        </w:rPr>
      </w:pPr>
    </w:p>
    <w:p w14:paraId="771BB1C1" w14:textId="77777777" w:rsidR="00467812" w:rsidRDefault="00467812" w:rsidP="00FD420F">
      <w:pPr>
        <w:spacing w:after="0" w:line="240" w:lineRule="auto"/>
        <w:rPr>
          <w:rFonts w:ascii="Times New Roman" w:hAnsi="Times New Roman" w:cs="Times New Roman"/>
          <w:sz w:val="28"/>
          <w:szCs w:val="28"/>
        </w:rPr>
      </w:pPr>
    </w:p>
    <w:p w14:paraId="547D5238" w14:textId="0250D9D3" w:rsidR="00467812" w:rsidRDefault="00467812" w:rsidP="00FD420F">
      <w:pPr>
        <w:spacing w:after="0" w:line="240" w:lineRule="auto"/>
        <w:rPr>
          <w:rFonts w:ascii="Times New Roman" w:hAnsi="Times New Roman" w:cs="Times New Roman"/>
          <w:sz w:val="28"/>
          <w:szCs w:val="28"/>
        </w:rPr>
      </w:pPr>
    </w:p>
    <w:p w14:paraId="72C12002" w14:textId="3A19CA58" w:rsidR="00467812" w:rsidRDefault="00467812" w:rsidP="00FD420F">
      <w:pPr>
        <w:spacing w:after="0" w:line="240" w:lineRule="auto"/>
        <w:rPr>
          <w:rFonts w:ascii="Times New Roman" w:hAnsi="Times New Roman" w:cs="Times New Roman"/>
          <w:sz w:val="28"/>
          <w:szCs w:val="28"/>
        </w:rPr>
      </w:pPr>
    </w:p>
    <w:p w14:paraId="0A745AF4" w14:textId="387DCA8F" w:rsidR="00467812" w:rsidRDefault="00467812" w:rsidP="00FD420F">
      <w:pPr>
        <w:spacing w:after="0" w:line="240" w:lineRule="auto"/>
        <w:rPr>
          <w:rFonts w:ascii="Times New Roman" w:hAnsi="Times New Roman" w:cs="Times New Roman"/>
          <w:sz w:val="28"/>
          <w:szCs w:val="28"/>
        </w:rPr>
      </w:pPr>
    </w:p>
    <w:p w14:paraId="4CD0AAFD" w14:textId="77777777" w:rsidR="00467812" w:rsidRDefault="00467812" w:rsidP="00FD420F">
      <w:pPr>
        <w:spacing w:after="0" w:line="240" w:lineRule="auto"/>
        <w:rPr>
          <w:rFonts w:ascii="Times New Roman" w:hAnsi="Times New Roman" w:cs="Times New Roman"/>
          <w:sz w:val="28"/>
          <w:szCs w:val="28"/>
        </w:rPr>
      </w:pPr>
    </w:p>
    <w:p w14:paraId="7E521369" w14:textId="2A71DE06" w:rsidR="006E60CF" w:rsidRDefault="006E60CF" w:rsidP="00FD420F">
      <w:pPr>
        <w:spacing w:after="0" w:line="240" w:lineRule="auto"/>
        <w:rPr>
          <w:rFonts w:ascii="Times New Roman" w:hAnsi="Times New Roman" w:cs="Times New Roman"/>
          <w:sz w:val="28"/>
          <w:szCs w:val="28"/>
        </w:rPr>
      </w:pPr>
    </w:p>
    <w:p w14:paraId="6D380B9C" w14:textId="2E273991" w:rsidR="00963CBC" w:rsidRPr="00FD420F" w:rsidRDefault="003A530E" w:rsidP="00963CBC">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Vē</w:t>
      </w:r>
      <w:r w:rsidR="00BC2D8C">
        <w:rPr>
          <w:rFonts w:ascii="Times New Roman" w:eastAsia="Times New Roman" w:hAnsi="Times New Roman" w:cs="Times New Roman"/>
          <w:sz w:val="20"/>
          <w:szCs w:val="20"/>
          <w:lang w:eastAsia="lv-LV"/>
        </w:rPr>
        <w:t>ja</w:t>
      </w:r>
      <w:r w:rsidR="00963CBC" w:rsidRPr="00FD420F">
        <w:rPr>
          <w:rFonts w:ascii="Times New Roman" w:eastAsia="Times New Roman" w:hAnsi="Times New Roman" w:cs="Times New Roman"/>
          <w:sz w:val="20"/>
          <w:szCs w:val="20"/>
          <w:lang w:eastAsia="lv-LV"/>
        </w:rPr>
        <w:t xml:space="preserve"> 670</w:t>
      </w:r>
      <w:r w:rsidR="00701DBC">
        <w:rPr>
          <w:rFonts w:ascii="Times New Roman" w:eastAsia="Times New Roman" w:hAnsi="Times New Roman" w:cs="Times New Roman"/>
          <w:sz w:val="20"/>
          <w:szCs w:val="20"/>
          <w:lang w:eastAsia="lv-LV"/>
        </w:rPr>
        <w:t>1</w:t>
      </w:r>
      <w:r w:rsidR="00BC2D8C">
        <w:rPr>
          <w:rFonts w:ascii="Times New Roman" w:eastAsia="Times New Roman" w:hAnsi="Times New Roman" w:cs="Times New Roman"/>
          <w:sz w:val="20"/>
          <w:szCs w:val="20"/>
          <w:lang w:eastAsia="lv-LV"/>
        </w:rPr>
        <w:t>6487</w:t>
      </w:r>
    </w:p>
    <w:p w14:paraId="1A224EF1" w14:textId="0CB5F8F5" w:rsidR="00505B37" w:rsidRDefault="008B3BBB" w:rsidP="006310FF">
      <w:pPr>
        <w:spacing w:after="0" w:line="240" w:lineRule="auto"/>
        <w:jc w:val="both"/>
        <w:rPr>
          <w:rFonts w:ascii="Times New Roman" w:eastAsia="Times New Roman" w:hAnsi="Times New Roman" w:cs="Times New Roman"/>
          <w:sz w:val="20"/>
          <w:szCs w:val="20"/>
          <w:lang w:eastAsia="lv-LV"/>
        </w:rPr>
      </w:pPr>
      <w:hyperlink r:id="rId12" w:history="1">
        <w:r w:rsidR="00BC2D8C" w:rsidRPr="004E7FAE">
          <w:rPr>
            <w:rStyle w:val="Hyperlink"/>
            <w:rFonts w:ascii="Times New Roman" w:eastAsia="Times New Roman" w:hAnsi="Times New Roman" w:cs="Times New Roman"/>
            <w:sz w:val="20"/>
            <w:szCs w:val="20"/>
            <w:lang w:eastAsia="lv-LV"/>
          </w:rPr>
          <w:t>aija.veja@mfa.gov.lv</w:t>
        </w:r>
      </w:hyperlink>
    </w:p>
    <w:p w14:paraId="72B1F727" w14:textId="77777777" w:rsidR="00505B37" w:rsidRPr="00505B37" w:rsidRDefault="00505B37" w:rsidP="00505B37">
      <w:pPr>
        <w:rPr>
          <w:rFonts w:ascii="Times New Roman" w:eastAsia="Times New Roman" w:hAnsi="Times New Roman" w:cs="Times New Roman"/>
          <w:sz w:val="20"/>
          <w:szCs w:val="20"/>
          <w:lang w:eastAsia="lv-LV"/>
        </w:rPr>
      </w:pPr>
    </w:p>
    <w:p w14:paraId="7461D48D" w14:textId="77777777" w:rsidR="00505B37" w:rsidRPr="00505B37" w:rsidRDefault="00505B37" w:rsidP="00505B37">
      <w:pPr>
        <w:rPr>
          <w:rFonts w:ascii="Times New Roman" w:eastAsia="Times New Roman" w:hAnsi="Times New Roman" w:cs="Times New Roman"/>
          <w:sz w:val="20"/>
          <w:szCs w:val="20"/>
          <w:lang w:eastAsia="lv-LV"/>
        </w:rPr>
      </w:pPr>
    </w:p>
    <w:p w14:paraId="4EB0ED47" w14:textId="77777777" w:rsidR="00505B37" w:rsidRPr="00505B37" w:rsidRDefault="00505B37" w:rsidP="00505B37">
      <w:pPr>
        <w:rPr>
          <w:rFonts w:ascii="Times New Roman" w:eastAsia="Times New Roman" w:hAnsi="Times New Roman" w:cs="Times New Roman"/>
          <w:sz w:val="20"/>
          <w:szCs w:val="20"/>
          <w:lang w:eastAsia="lv-LV"/>
        </w:rPr>
      </w:pPr>
    </w:p>
    <w:p w14:paraId="294CBFF7" w14:textId="77777777" w:rsidR="00505B37" w:rsidRPr="00505B37" w:rsidRDefault="00505B37" w:rsidP="00505B37">
      <w:pPr>
        <w:rPr>
          <w:rFonts w:ascii="Times New Roman" w:eastAsia="Times New Roman" w:hAnsi="Times New Roman" w:cs="Times New Roman"/>
          <w:sz w:val="20"/>
          <w:szCs w:val="20"/>
          <w:lang w:eastAsia="lv-LV"/>
        </w:rPr>
      </w:pPr>
    </w:p>
    <w:p w14:paraId="795BBDD4" w14:textId="77777777" w:rsidR="00505B37" w:rsidRPr="00505B37" w:rsidRDefault="00505B37" w:rsidP="00505B37">
      <w:pPr>
        <w:rPr>
          <w:rFonts w:ascii="Times New Roman" w:eastAsia="Times New Roman" w:hAnsi="Times New Roman" w:cs="Times New Roman"/>
          <w:sz w:val="20"/>
          <w:szCs w:val="20"/>
          <w:lang w:eastAsia="lv-LV"/>
        </w:rPr>
      </w:pPr>
    </w:p>
    <w:p w14:paraId="2774A8A1" w14:textId="77777777" w:rsidR="00505B37" w:rsidRPr="00505B37" w:rsidRDefault="00505B37" w:rsidP="00505B37">
      <w:pPr>
        <w:rPr>
          <w:rFonts w:ascii="Times New Roman" w:eastAsia="Times New Roman" w:hAnsi="Times New Roman" w:cs="Times New Roman"/>
          <w:sz w:val="20"/>
          <w:szCs w:val="20"/>
          <w:lang w:eastAsia="lv-LV"/>
        </w:rPr>
      </w:pPr>
    </w:p>
    <w:p w14:paraId="656F9744" w14:textId="77777777" w:rsidR="00505B37" w:rsidRPr="00505B37" w:rsidRDefault="00505B37" w:rsidP="00505B37">
      <w:pPr>
        <w:rPr>
          <w:rFonts w:ascii="Times New Roman" w:eastAsia="Times New Roman" w:hAnsi="Times New Roman" w:cs="Times New Roman"/>
          <w:sz w:val="20"/>
          <w:szCs w:val="20"/>
          <w:lang w:eastAsia="lv-LV"/>
        </w:rPr>
      </w:pPr>
    </w:p>
    <w:p w14:paraId="10F1D631" w14:textId="77777777" w:rsidR="00505B37" w:rsidRPr="00505B37" w:rsidRDefault="00505B37" w:rsidP="00505B37">
      <w:pPr>
        <w:rPr>
          <w:rFonts w:ascii="Times New Roman" w:eastAsia="Times New Roman" w:hAnsi="Times New Roman" w:cs="Times New Roman"/>
          <w:sz w:val="20"/>
          <w:szCs w:val="20"/>
          <w:lang w:eastAsia="lv-LV"/>
        </w:rPr>
      </w:pPr>
    </w:p>
    <w:p w14:paraId="714D3305" w14:textId="77777777" w:rsidR="00505B37" w:rsidRPr="00505B37" w:rsidRDefault="00505B37" w:rsidP="00505B37">
      <w:pPr>
        <w:rPr>
          <w:rFonts w:ascii="Times New Roman" w:eastAsia="Times New Roman" w:hAnsi="Times New Roman" w:cs="Times New Roman"/>
          <w:sz w:val="20"/>
          <w:szCs w:val="20"/>
          <w:lang w:eastAsia="lv-LV"/>
        </w:rPr>
      </w:pPr>
    </w:p>
    <w:p w14:paraId="765B2FFA" w14:textId="77777777" w:rsidR="00505B37" w:rsidRPr="00505B37" w:rsidRDefault="00505B37" w:rsidP="00505B37">
      <w:pPr>
        <w:rPr>
          <w:rFonts w:ascii="Times New Roman" w:eastAsia="Times New Roman" w:hAnsi="Times New Roman" w:cs="Times New Roman"/>
          <w:sz w:val="20"/>
          <w:szCs w:val="20"/>
          <w:lang w:eastAsia="lv-LV"/>
        </w:rPr>
      </w:pPr>
    </w:p>
    <w:p w14:paraId="3C1C88D9" w14:textId="390CAF70" w:rsidR="00505B37" w:rsidRDefault="00505B37" w:rsidP="00505B37">
      <w:pPr>
        <w:rPr>
          <w:rFonts w:ascii="Times New Roman" w:eastAsia="Times New Roman" w:hAnsi="Times New Roman" w:cs="Times New Roman"/>
          <w:sz w:val="20"/>
          <w:szCs w:val="20"/>
          <w:lang w:eastAsia="lv-LV"/>
        </w:rPr>
      </w:pPr>
    </w:p>
    <w:p w14:paraId="36B3214C" w14:textId="6147287D" w:rsidR="00963CBC" w:rsidRPr="00505B37" w:rsidRDefault="00505B37" w:rsidP="00505B37">
      <w:pPr>
        <w:tabs>
          <w:tab w:val="left" w:pos="2085"/>
        </w:tabs>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r>
    </w:p>
    <w:sectPr w:rsidR="00963CBC" w:rsidRPr="00505B37"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C0164" w14:textId="77777777" w:rsidR="008B3BBB" w:rsidRDefault="008B3BBB" w:rsidP="00894C55">
      <w:pPr>
        <w:spacing w:after="0" w:line="240" w:lineRule="auto"/>
      </w:pPr>
      <w:r>
        <w:separator/>
      </w:r>
    </w:p>
  </w:endnote>
  <w:endnote w:type="continuationSeparator" w:id="0">
    <w:p w14:paraId="1BBBA732" w14:textId="77777777" w:rsidR="008B3BBB" w:rsidRDefault="008B3BB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0900F" w14:textId="05CDEF0C" w:rsidR="00CE536C" w:rsidRPr="00290000" w:rsidRDefault="00290000" w:rsidP="00290000">
    <w:pPr>
      <w:pStyle w:val="Footer"/>
    </w:pPr>
    <w:r w:rsidRPr="00290000">
      <w:rPr>
        <w:rFonts w:ascii="Times New Roman" w:hAnsi="Times New Roman" w:cs="Times New Roman"/>
        <w:sz w:val="20"/>
        <w:szCs w:val="20"/>
      </w:rPr>
      <w:t>AM</w:t>
    </w:r>
    <w:r w:rsidR="008D1A13">
      <w:rPr>
        <w:rFonts w:ascii="Times New Roman" w:hAnsi="Times New Roman" w:cs="Times New Roman"/>
        <w:sz w:val="20"/>
        <w:szCs w:val="20"/>
      </w:rPr>
      <w:t>a</w:t>
    </w:r>
    <w:r w:rsidRPr="00290000">
      <w:rPr>
        <w:rFonts w:ascii="Times New Roman" w:hAnsi="Times New Roman" w:cs="Times New Roman"/>
        <w:sz w:val="20"/>
        <w:szCs w:val="20"/>
      </w:rPr>
      <w:t>not_</w:t>
    </w:r>
    <w:r w:rsidR="006D648C">
      <w:rPr>
        <w:rFonts w:ascii="Times New Roman" w:hAnsi="Times New Roman" w:cs="Times New Roman"/>
        <w:sz w:val="20"/>
        <w:szCs w:val="20"/>
      </w:rPr>
      <w:t>2</w:t>
    </w:r>
    <w:r w:rsidR="00505B37">
      <w:rPr>
        <w:rFonts w:ascii="Times New Roman" w:hAnsi="Times New Roman" w:cs="Times New Roman"/>
        <w:sz w:val="20"/>
        <w:szCs w:val="20"/>
      </w:rPr>
      <w:t>7</w:t>
    </w:r>
    <w:r w:rsidR="002B5D4C" w:rsidRPr="00290000">
      <w:rPr>
        <w:rFonts w:ascii="Times New Roman" w:hAnsi="Times New Roman" w:cs="Times New Roman"/>
        <w:sz w:val="20"/>
        <w:szCs w:val="20"/>
      </w:rPr>
      <w:t>0</w:t>
    </w:r>
    <w:r w:rsidR="002B5D4C">
      <w:rPr>
        <w:rFonts w:ascii="Times New Roman" w:hAnsi="Times New Roman" w:cs="Times New Roman"/>
        <w:sz w:val="20"/>
        <w:szCs w:val="20"/>
      </w:rPr>
      <w:t>8</w:t>
    </w:r>
    <w:r w:rsidR="002B5D4C" w:rsidRPr="00290000">
      <w:rPr>
        <w:rFonts w:ascii="Times New Roman" w:hAnsi="Times New Roman" w:cs="Times New Roman"/>
        <w:sz w:val="20"/>
        <w:szCs w:val="20"/>
      </w:rPr>
      <w:t>19</w:t>
    </w:r>
    <w:r w:rsidRPr="00290000">
      <w:rPr>
        <w:rFonts w:ascii="Times New Roman" w:hAnsi="Times New Roman" w:cs="Times New Roman"/>
        <w:sz w:val="20"/>
        <w:szCs w:val="20"/>
      </w:rPr>
      <w:t>_</w:t>
    </w:r>
    <w:r w:rsidR="006D648C">
      <w:rPr>
        <w:rFonts w:ascii="Times New Roman" w:hAnsi="Times New Roman" w:cs="Times New Roman"/>
        <w:sz w:val="20"/>
        <w:szCs w:val="20"/>
      </w:rPr>
      <w:t>ES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5520B" w14:textId="39B1CE76" w:rsidR="00CE536C" w:rsidRPr="00290000" w:rsidRDefault="008D1A13" w:rsidP="00290000">
    <w:pPr>
      <w:pStyle w:val="Footer"/>
    </w:pPr>
    <w:r>
      <w:rPr>
        <w:rFonts w:ascii="Times New Roman" w:hAnsi="Times New Roman" w:cs="Times New Roman"/>
        <w:sz w:val="20"/>
        <w:szCs w:val="20"/>
      </w:rPr>
      <w:t>AMa</w:t>
    </w:r>
    <w:r w:rsidR="00290000" w:rsidRPr="00290000">
      <w:rPr>
        <w:rFonts w:ascii="Times New Roman" w:hAnsi="Times New Roman" w:cs="Times New Roman"/>
        <w:sz w:val="20"/>
        <w:szCs w:val="20"/>
      </w:rPr>
      <w:t>not_</w:t>
    </w:r>
    <w:r w:rsidR="00380D14">
      <w:rPr>
        <w:rFonts w:ascii="Times New Roman" w:hAnsi="Times New Roman" w:cs="Times New Roman"/>
        <w:sz w:val="20"/>
        <w:szCs w:val="20"/>
      </w:rPr>
      <w:t>2</w:t>
    </w:r>
    <w:r w:rsidR="00505B37">
      <w:rPr>
        <w:rFonts w:ascii="Times New Roman" w:hAnsi="Times New Roman" w:cs="Times New Roman"/>
        <w:sz w:val="20"/>
        <w:szCs w:val="20"/>
      </w:rPr>
      <w:t>7</w:t>
    </w:r>
    <w:r w:rsidR="002B5D4C" w:rsidRPr="00290000">
      <w:rPr>
        <w:rFonts w:ascii="Times New Roman" w:hAnsi="Times New Roman" w:cs="Times New Roman"/>
        <w:sz w:val="20"/>
        <w:szCs w:val="20"/>
      </w:rPr>
      <w:t>0</w:t>
    </w:r>
    <w:r w:rsidR="002B5D4C">
      <w:rPr>
        <w:rFonts w:ascii="Times New Roman" w:hAnsi="Times New Roman" w:cs="Times New Roman"/>
        <w:sz w:val="20"/>
        <w:szCs w:val="20"/>
      </w:rPr>
      <w:t>8</w:t>
    </w:r>
    <w:r w:rsidR="002B5D4C" w:rsidRPr="00290000">
      <w:rPr>
        <w:rFonts w:ascii="Times New Roman" w:hAnsi="Times New Roman" w:cs="Times New Roman"/>
        <w:sz w:val="20"/>
        <w:szCs w:val="20"/>
      </w:rPr>
      <w:t>19</w:t>
    </w:r>
    <w:r w:rsidR="00290000" w:rsidRPr="00290000">
      <w:rPr>
        <w:rFonts w:ascii="Times New Roman" w:hAnsi="Times New Roman" w:cs="Times New Roman"/>
        <w:sz w:val="20"/>
        <w:szCs w:val="20"/>
      </w:rPr>
      <w:t>_</w:t>
    </w:r>
    <w:r w:rsidR="00380D14">
      <w:rPr>
        <w:rFonts w:ascii="Times New Roman" w:hAnsi="Times New Roman" w:cs="Times New Roman"/>
        <w:sz w:val="20"/>
        <w:szCs w:val="20"/>
      </w:rPr>
      <w: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DAAD9" w14:textId="77777777" w:rsidR="008B3BBB" w:rsidRDefault="008B3BBB" w:rsidP="00894C55">
      <w:pPr>
        <w:spacing w:after="0" w:line="240" w:lineRule="auto"/>
      </w:pPr>
      <w:r>
        <w:separator/>
      </w:r>
    </w:p>
  </w:footnote>
  <w:footnote w:type="continuationSeparator" w:id="0">
    <w:p w14:paraId="2BA4B69B" w14:textId="77777777" w:rsidR="008B3BBB" w:rsidRDefault="008B3BB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BDBBE8B" w14:textId="76A1D115"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31816">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05693"/>
    <w:multiLevelType w:val="hybridMultilevel"/>
    <w:tmpl w:val="3B989DCE"/>
    <w:lvl w:ilvl="0" w:tplc="6A9A08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5B47782D"/>
    <w:multiLevelType w:val="hybridMultilevel"/>
    <w:tmpl w:val="E10406EA"/>
    <w:lvl w:ilvl="0" w:tplc="DFBCE3CE">
      <w:start w:val="2017"/>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3B82287"/>
    <w:multiLevelType w:val="hybridMultilevel"/>
    <w:tmpl w:val="DC56769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C2C"/>
    <w:rsid w:val="0000500C"/>
    <w:rsid w:val="00012D55"/>
    <w:rsid w:val="00012DB8"/>
    <w:rsid w:val="0001476D"/>
    <w:rsid w:val="00026EE5"/>
    <w:rsid w:val="000278BB"/>
    <w:rsid w:val="000351E3"/>
    <w:rsid w:val="00035B33"/>
    <w:rsid w:val="0003764D"/>
    <w:rsid w:val="00044039"/>
    <w:rsid w:val="000442A8"/>
    <w:rsid w:val="00047686"/>
    <w:rsid w:val="0005225C"/>
    <w:rsid w:val="00055161"/>
    <w:rsid w:val="00056104"/>
    <w:rsid w:val="00084AF1"/>
    <w:rsid w:val="00095B2E"/>
    <w:rsid w:val="00096959"/>
    <w:rsid w:val="000A18C7"/>
    <w:rsid w:val="000A4EC6"/>
    <w:rsid w:val="000A6C5E"/>
    <w:rsid w:val="000B0AA8"/>
    <w:rsid w:val="000B7AA2"/>
    <w:rsid w:val="000D2416"/>
    <w:rsid w:val="000D3484"/>
    <w:rsid w:val="000F0425"/>
    <w:rsid w:val="000F21BD"/>
    <w:rsid w:val="00103E88"/>
    <w:rsid w:val="001062E7"/>
    <w:rsid w:val="00112688"/>
    <w:rsid w:val="001153BC"/>
    <w:rsid w:val="00115937"/>
    <w:rsid w:val="0011729F"/>
    <w:rsid w:val="00117B53"/>
    <w:rsid w:val="00127F7B"/>
    <w:rsid w:val="001378DC"/>
    <w:rsid w:val="00144256"/>
    <w:rsid w:val="00144C8E"/>
    <w:rsid w:val="00172077"/>
    <w:rsid w:val="00172083"/>
    <w:rsid w:val="00172AB4"/>
    <w:rsid w:val="00182893"/>
    <w:rsid w:val="00182BC7"/>
    <w:rsid w:val="001856A6"/>
    <w:rsid w:val="0018705B"/>
    <w:rsid w:val="00187E12"/>
    <w:rsid w:val="00191733"/>
    <w:rsid w:val="001B1392"/>
    <w:rsid w:val="001B3AAB"/>
    <w:rsid w:val="001B3D73"/>
    <w:rsid w:val="001B4003"/>
    <w:rsid w:val="001B6165"/>
    <w:rsid w:val="001B6A66"/>
    <w:rsid w:val="001B74A9"/>
    <w:rsid w:val="001C0AEF"/>
    <w:rsid w:val="001C47FF"/>
    <w:rsid w:val="001D57EA"/>
    <w:rsid w:val="001D6059"/>
    <w:rsid w:val="001E04D2"/>
    <w:rsid w:val="002076A3"/>
    <w:rsid w:val="00207B6A"/>
    <w:rsid w:val="00207CEF"/>
    <w:rsid w:val="0021214B"/>
    <w:rsid w:val="0021257E"/>
    <w:rsid w:val="00212E5E"/>
    <w:rsid w:val="0021688C"/>
    <w:rsid w:val="00216FE3"/>
    <w:rsid w:val="002348FC"/>
    <w:rsid w:val="00243426"/>
    <w:rsid w:val="00251962"/>
    <w:rsid w:val="00257651"/>
    <w:rsid w:val="002700DC"/>
    <w:rsid w:val="00281E5F"/>
    <w:rsid w:val="00290000"/>
    <w:rsid w:val="00291E93"/>
    <w:rsid w:val="00291EB4"/>
    <w:rsid w:val="002B024D"/>
    <w:rsid w:val="002B5D4C"/>
    <w:rsid w:val="002C2AB6"/>
    <w:rsid w:val="002D0B08"/>
    <w:rsid w:val="002D37D0"/>
    <w:rsid w:val="002D4E1C"/>
    <w:rsid w:val="002E1C05"/>
    <w:rsid w:val="002E56F8"/>
    <w:rsid w:val="002E7068"/>
    <w:rsid w:val="002F30BC"/>
    <w:rsid w:val="002F5451"/>
    <w:rsid w:val="002F7444"/>
    <w:rsid w:val="00305BD7"/>
    <w:rsid w:val="003123D3"/>
    <w:rsid w:val="00313C2F"/>
    <w:rsid w:val="00313C65"/>
    <w:rsid w:val="00314215"/>
    <w:rsid w:val="00321987"/>
    <w:rsid w:val="00324732"/>
    <w:rsid w:val="00331D5E"/>
    <w:rsid w:val="00332299"/>
    <w:rsid w:val="00351759"/>
    <w:rsid w:val="00352E66"/>
    <w:rsid w:val="00355527"/>
    <w:rsid w:val="003561C0"/>
    <w:rsid w:val="00363BA4"/>
    <w:rsid w:val="00367F2D"/>
    <w:rsid w:val="00372346"/>
    <w:rsid w:val="003801BA"/>
    <w:rsid w:val="00380D14"/>
    <w:rsid w:val="0038726E"/>
    <w:rsid w:val="00395135"/>
    <w:rsid w:val="003A530E"/>
    <w:rsid w:val="003B0BF9"/>
    <w:rsid w:val="003B4AAA"/>
    <w:rsid w:val="003C1C4A"/>
    <w:rsid w:val="003C355B"/>
    <w:rsid w:val="003E0791"/>
    <w:rsid w:val="003E272A"/>
    <w:rsid w:val="003E295F"/>
    <w:rsid w:val="003E3704"/>
    <w:rsid w:val="003F28AC"/>
    <w:rsid w:val="003F4D2A"/>
    <w:rsid w:val="003F7E1B"/>
    <w:rsid w:val="004115E4"/>
    <w:rsid w:val="00415F66"/>
    <w:rsid w:val="00421CD3"/>
    <w:rsid w:val="0042237F"/>
    <w:rsid w:val="00425B9F"/>
    <w:rsid w:val="00425EB5"/>
    <w:rsid w:val="004331F2"/>
    <w:rsid w:val="00434EFB"/>
    <w:rsid w:val="004404AC"/>
    <w:rsid w:val="0044254A"/>
    <w:rsid w:val="0044439D"/>
    <w:rsid w:val="004454FE"/>
    <w:rsid w:val="004476D7"/>
    <w:rsid w:val="00456E40"/>
    <w:rsid w:val="00467812"/>
    <w:rsid w:val="00471F27"/>
    <w:rsid w:val="00475C93"/>
    <w:rsid w:val="0048645F"/>
    <w:rsid w:val="00490317"/>
    <w:rsid w:val="004926FB"/>
    <w:rsid w:val="004935CF"/>
    <w:rsid w:val="00495D8D"/>
    <w:rsid w:val="00495F07"/>
    <w:rsid w:val="004A0459"/>
    <w:rsid w:val="004A330E"/>
    <w:rsid w:val="004A367B"/>
    <w:rsid w:val="004A3B97"/>
    <w:rsid w:val="004A72A4"/>
    <w:rsid w:val="004A7B53"/>
    <w:rsid w:val="004B38D5"/>
    <w:rsid w:val="004B72BE"/>
    <w:rsid w:val="004C0996"/>
    <w:rsid w:val="004C1D96"/>
    <w:rsid w:val="004C43C2"/>
    <w:rsid w:val="004D0527"/>
    <w:rsid w:val="004D2851"/>
    <w:rsid w:val="004E1D2C"/>
    <w:rsid w:val="004E49BD"/>
    <w:rsid w:val="004E6435"/>
    <w:rsid w:val="004E772D"/>
    <w:rsid w:val="0050091C"/>
    <w:rsid w:val="005009EB"/>
    <w:rsid w:val="0050178F"/>
    <w:rsid w:val="00503AC1"/>
    <w:rsid w:val="00504FFA"/>
    <w:rsid w:val="00505B37"/>
    <w:rsid w:val="00510971"/>
    <w:rsid w:val="00523162"/>
    <w:rsid w:val="00532A57"/>
    <w:rsid w:val="00552A97"/>
    <w:rsid w:val="0055340B"/>
    <w:rsid w:val="005545BD"/>
    <w:rsid w:val="005576B6"/>
    <w:rsid w:val="00560623"/>
    <w:rsid w:val="00562442"/>
    <w:rsid w:val="00567668"/>
    <w:rsid w:val="00572384"/>
    <w:rsid w:val="005749A5"/>
    <w:rsid w:val="00584EE3"/>
    <w:rsid w:val="005934C1"/>
    <w:rsid w:val="005A61B9"/>
    <w:rsid w:val="005B4B83"/>
    <w:rsid w:val="005C00E2"/>
    <w:rsid w:val="005C6271"/>
    <w:rsid w:val="005E5816"/>
    <w:rsid w:val="005F1F47"/>
    <w:rsid w:val="006119FE"/>
    <w:rsid w:val="00614859"/>
    <w:rsid w:val="00625AF4"/>
    <w:rsid w:val="00626E8D"/>
    <w:rsid w:val="00627FD0"/>
    <w:rsid w:val="006310FF"/>
    <w:rsid w:val="00635F16"/>
    <w:rsid w:val="00636943"/>
    <w:rsid w:val="00637091"/>
    <w:rsid w:val="006377A3"/>
    <w:rsid w:val="00637E75"/>
    <w:rsid w:val="006413B4"/>
    <w:rsid w:val="006431EE"/>
    <w:rsid w:val="00647FCB"/>
    <w:rsid w:val="006679A5"/>
    <w:rsid w:val="00670568"/>
    <w:rsid w:val="006712E8"/>
    <w:rsid w:val="00672EE9"/>
    <w:rsid w:val="0067394F"/>
    <w:rsid w:val="00687DC5"/>
    <w:rsid w:val="00692653"/>
    <w:rsid w:val="00695EAF"/>
    <w:rsid w:val="00696CAC"/>
    <w:rsid w:val="006A2D64"/>
    <w:rsid w:val="006A3AE4"/>
    <w:rsid w:val="006A4E6E"/>
    <w:rsid w:val="006B7588"/>
    <w:rsid w:val="006D1F8E"/>
    <w:rsid w:val="006D481A"/>
    <w:rsid w:val="006D5282"/>
    <w:rsid w:val="006D648C"/>
    <w:rsid w:val="006E1081"/>
    <w:rsid w:val="006E60CF"/>
    <w:rsid w:val="006F1A88"/>
    <w:rsid w:val="00701DBC"/>
    <w:rsid w:val="00703608"/>
    <w:rsid w:val="007119E0"/>
    <w:rsid w:val="00711FE0"/>
    <w:rsid w:val="007135CD"/>
    <w:rsid w:val="0071527C"/>
    <w:rsid w:val="00720585"/>
    <w:rsid w:val="00725221"/>
    <w:rsid w:val="00737313"/>
    <w:rsid w:val="007464EC"/>
    <w:rsid w:val="00752B54"/>
    <w:rsid w:val="00755597"/>
    <w:rsid w:val="00773AF6"/>
    <w:rsid w:val="00773DF6"/>
    <w:rsid w:val="007807A8"/>
    <w:rsid w:val="00784322"/>
    <w:rsid w:val="00790A35"/>
    <w:rsid w:val="007937C6"/>
    <w:rsid w:val="00795F71"/>
    <w:rsid w:val="007A365C"/>
    <w:rsid w:val="007A4127"/>
    <w:rsid w:val="007A7F53"/>
    <w:rsid w:val="007B1125"/>
    <w:rsid w:val="007C2B62"/>
    <w:rsid w:val="007C7DD0"/>
    <w:rsid w:val="007D123C"/>
    <w:rsid w:val="007D3EFB"/>
    <w:rsid w:val="007D5CA9"/>
    <w:rsid w:val="007E73AB"/>
    <w:rsid w:val="0080169A"/>
    <w:rsid w:val="00801E3A"/>
    <w:rsid w:val="008032F3"/>
    <w:rsid w:val="008033F2"/>
    <w:rsid w:val="008068B8"/>
    <w:rsid w:val="008121E1"/>
    <w:rsid w:val="008154F2"/>
    <w:rsid w:val="008165CC"/>
    <w:rsid w:val="00816C11"/>
    <w:rsid w:val="008256F1"/>
    <w:rsid w:val="00826772"/>
    <w:rsid w:val="008325BA"/>
    <w:rsid w:val="008340E8"/>
    <w:rsid w:val="00837A92"/>
    <w:rsid w:val="00841A03"/>
    <w:rsid w:val="008603CC"/>
    <w:rsid w:val="00876D2F"/>
    <w:rsid w:val="00880E1B"/>
    <w:rsid w:val="00894C55"/>
    <w:rsid w:val="00895A91"/>
    <w:rsid w:val="008973B5"/>
    <w:rsid w:val="008A24C7"/>
    <w:rsid w:val="008B2C6E"/>
    <w:rsid w:val="008B3BBB"/>
    <w:rsid w:val="008B5873"/>
    <w:rsid w:val="008C0435"/>
    <w:rsid w:val="008C4651"/>
    <w:rsid w:val="008D1A13"/>
    <w:rsid w:val="008D641F"/>
    <w:rsid w:val="008E465F"/>
    <w:rsid w:val="008E4967"/>
    <w:rsid w:val="008E73C8"/>
    <w:rsid w:val="008F5BA5"/>
    <w:rsid w:val="009037E4"/>
    <w:rsid w:val="00903E30"/>
    <w:rsid w:val="00910A27"/>
    <w:rsid w:val="009228FA"/>
    <w:rsid w:val="00922E88"/>
    <w:rsid w:val="00926A39"/>
    <w:rsid w:val="00934745"/>
    <w:rsid w:val="009452FF"/>
    <w:rsid w:val="009458F6"/>
    <w:rsid w:val="00952358"/>
    <w:rsid w:val="00953EF0"/>
    <w:rsid w:val="0096161A"/>
    <w:rsid w:val="00963CBC"/>
    <w:rsid w:val="009765AB"/>
    <w:rsid w:val="00982084"/>
    <w:rsid w:val="00986A06"/>
    <w:rsid w:val="009A2654"/>
    <w:rsid w:val="009B1891"/>
    <w:rsid w:val="009B299F"/>
    <w:rsid w:val="009C2259"/>
    <w:rsid w:val="009D70F2"/>
    <w:rsid w:val="009E1AA1"/>
    <w:rsid w:val="009E79D0"/>
    <w:rsid w:val="009F73F7"/>
    <w:rsid w:val="009F7C52"/>
    <w:rsid w:val="009F7D4B"/>
    <w:rsid w:val="00A023B6"/>
    <w:rsid w:val="00A10FC3"/>
    <w:rsid w:val="00A11E74"/>
    <w:rsid w:val="00A124D6"/>
    <w:rsid w:val="00A13523"/>
    <w:rsid w:val="00A314EF"/>
    <w:rsid w:val="00A31DB9"/>
    <w:rsid w:val="00A32580"/>
    <w:rsid w:val="00A33588"/>
    <w:rsid w:val="00A4617C"/>
    <w:rsid w:val="00A54352"/>
    <w:rsid w:val="00A57E49"/>
    <w:rsid w:val="00A6073E"/>
    <w:rsid w:val="00A624A9"/>
    <w:rsid w:val="00A65BEB"/>
    <w:rsid w:val="00A67150"/>
    <w:rsid w:val="00A818BA"/>
    <w:rsid w:val="00A9471B"/>
    <w:rsid w:val="00A96581"/>
    <w:rsid w:val="00AB1339"/>
    <w:rsid w:val="00AC1AD9"/>
    <w:rsid w:val="00AC2DB2"/>
    <w:rsid w:val="00AC7FCA"/>
    <w:rsid w:val="00AD3578"/>
    <w:rsid w:val="00AE0D39"/>
    <w:rsid w:val="00AE173E"/>
    <w:rsid w:val="00AE27E2"/>
    <w:rsid w:val="00AE2DD4"/>
    <w:rsid w:val="00AE5567"/>
    <w:rsid w:val="00AF6274"/>
    <w:rsid w:val="00AF6ECA"/>
    <w:rsid w:val="00B002A8"/>
    <w:rsid w:val="00B00A7E"/>
    <w:rsid w:val="00B072A2"/>
    <w:rsid w:val="00B16480"/>
    <w:rsid w:val="00B2165C"/>
    <w:rsid w:val="00B23ACC"/>
    <w:rsid w:val="00B2538F"/>
    <w:rsid w:val="00B268E0"/>
    <w:rsid w:val="00B31198"/>
    <w:rsid w:val="00B31816"/>
    <w:rsid w:val="00B32C8D"/>
    <w:rsid w:val="00B34D3F"/>
    <w:rsid w:val="00B3589C"/>
    <w:rsid w:val="00B4167B"/>
    <w:rsid w:val="00B532EC"/>
    <w:rsid w:val="00B559B6"/>
    <w:rsid w:val="00B760D0"/>
    <w:rsid w:val="00B94E97"/>
    <w:rsid w:val="00BA20AA"/>
    <w:rsid w:val="00BA671A"/>
    <w:rsid w:val="00BA7047"/>
    <w:rsid w:val="00BA7B7D"/>
    <w:rsid w:val="00BB4504"/>
    <w:rsid w:val="00BC15D8"/>
    <w:rsid w:val="00BC2D8C"/>
    <w:rsid w:val="00BD4425"/>
    <w:rsid w:val="00BE2C5E"/>
    <w:rsid w:val="00BE4A81"/>
    <w:rsid w:val="00BE4CEF"/>
    <w:rsid w:val="00BE63D2"/>
    <w:rsid w:val="00BE6DF1"/>
    <w:rsid w:val="00BE70A3"/>
    <w:rsid w:val="00BF1755"/>
    <w:rsid w:val="00BF3F3F"/>
    <w:rsid w:val="00BF733C"/>
    <w:rsid w:val="00C00C04"/>
    <w:rsid w:val="00C021FB"/>
    <w:rsid w:val="00C151BD"/>
    <w:rsid w:val="00C15F63"/>
    <w:rsid w:val="00C178DF"/>
    <w:rsid w:val="00C20E05"/>
    <w:rsid w:val="00C255D1"/>
    <w:rsid w:val="00C25B49"/>
    <w:rsid w:val="00C31A9A"/>
    <w:rsid w:val="00C3289A"/>
    <w:rsid w:val="00C36F4B"/>
    <w:rsid w:val="00C469CC"/>
    <w:rsid w:val="00C47886"/>
    <w:rsid w:val="00C50155"/>
    <w:rsid w:val="00C518CF"/>
    <w:rsid w:val="00C52298"/>
    <w:rsid w:val="00C52B5B"/>
    <w:rsid w:val="00C54AA0"/>
    <w:rsid w:val="00C56F23"/>
    <w:rsid w:val="00C57490"/>
    <w:rsid w:val="00C65286"/>
    <w:rsid w:val="00C755CC"/>
    <w:rsid w:val="00C7664F"/>
    <w:rsid w:val="00C76AE7"/>
    <w:rsid w:val="00C77872"/>
    <w:rsid w:val="00C9176D"/>
    <w:rsid w:val="00C93EB2"/>
    <w:rsid w:val="00C95483"/>
    <w:rsid w:val="00CC0F68"/>
    <w:rsid w:val="00CC2D80"/>
    <w:rsid w:val="00CC48D4"/>
    <w:rsid w:val="00CC633B"/>
    <w:rsid w:val="00CC7DF2"/>
    <w:rsid w:val="00CD3A3F"/>
    <w:rsid w:val="00CD526E"/>
    <w:rsid w:val="00CD7F8A"/>
    <w:rsid w:val="00CE536C"/>
    <w:rsid w:val="00CE5657"/>
    <w:rsid w:val="00CE568A"/>
    <w:rsid w:val="00CE78E4"/>
    <w:rsid w:val="00CF2810"/>
    <w:rsid w:val="00D133F8"/>
    <w:rsid w:val="00D14A3E"/>
    <w:rsid w:val="00D17644"/>
    <w:rsid w:val="00D2238A"/>
    <w:rsid w:val="00D30730"/>
    <w:rsid w:val="00D407BA"/>
    <w:rsid w:val="00D45358"/>
    <w:rsid w:val="00D474E9"/>
    <w:rsid w:val="00D50456"/>
    <w:rsid w:val="00D60567"/>
    <w:rsid w:val="00D62104"/>
    <w:rsid w:val="00D7115E"/>
    <w:rsid w:val="00D7265C"/>
    <w:rsid w:val="00D739C6"/>
    <w:rsid w:val="00D76DD0"/>
    <w:rsid w:val="00D8170D"/>
    <w:rsid w:val="00D81711"/>
    <w:rsid w:val="00D8322C"/>
    <w:rsid w:val="00D938A6"/>
    <w:rsid w:val="00D95F28"/>
    <w:rsid w:val="00D9642B"/>
    <w:rsid w:val="00DA3F8C"/>
    <w:rsid w:val="00DA4448"/>
    <w:rsid w:val="00DC53FB"/>
    <w:rsid w:val="00DC687F"/>
    <w:rsid w:val="00DF127B"/>
    <w:rsid w:val="00E02531"/>
    <w:rsid w:val="00E14ADC"/>
    <w:rsid w:val="00E175CF"/>
    <w:rsid w:val="00E2669B"/>
    <w:rsid w:val="00E26C40"/>
    <w:rsid w:val="00E336F9"/>
    <w:rsid w:val="00E3716B"/>
    <w:rsid w:val="00E45672"/>
    <w:rsid w:val="00E50290"/>
    <w:rsid w:val="00E5323B"/>
    <w:rsid w:val="00E54C5F"/>
    <w:rsid w:val="00E62F0A"/>
    <w:rsid w:val="00E67D81"/>
    <w:rsid w:val="00E70273"/>
    <w:rsid w:val="00E70B38"/>
    <w:rsid w:val="00E7109C"/>
    <w:rsid w:val="00E75970"/>
    <w:rsid w:val="00E77668"/>
    <w:rsid w:val="00E827CA"/>
    <w:rsid w:val="00E82CA3"/>
    <w:rsid w:val="00E8749E"/>
    <w:rsid w:val="00E900B4"/>
    <w:rsid w:val="00E90C01"/>
    <w:rsid w:val="00E952D4"/>
    <w:rsid w:val="00EA338F"/>
    <w:rsid w:val="00EA3650"/>
    <w:rsid w:val="00EA485E"/>
    <w:rsid w:val="00EA486E"/>
    <w:rsid w:val="00EA5209"/>
    <w:rsid w:val="00EC054D"/>
    <w:rsid w:val="00EC21B6"/>
    <w:rsid w:val="00EC2DC9"/>
    <w:rsid w:val="00EC4B7E"/>
    <w:rsid w:val="00EC7638"/>
    <w:rsid w:val="00ED3C7C"/>
    <w:rsid w:val="00EE27E7"/>
    <w:rsid w:val="00EE5A89"/>
    <w:rsid w:val="00EF280A"/>
    <w:rsid w:val="00EF3CF8"/>
    <w:rsid w:val="00EF4BFB"/>
    <w:rsid w:val="00EF7233"/>
    <w:rsid w:val="00F01707"/>
    <w:rsid w:val="00F0318E"/>
    <w:rsid w:val="00F12FB1"/>
    <w:rsid w:val="00F15922"/>
    <w:rsid w:val="00F243F2"/>
    <w:rsid w:val="00F2450B"/>
    <w:rsid w:val="00F26DFA"/>
    <w:rsid w:val="00F356A0"/>
    <w:rsid w:val="00F3768D"/>
    <w:rsid w:val="00F51CE3"/>
    <w:rsid w:val="00F51F71"/>
    <w:rsid w:val="00F5265E"/>
    <w:rsid w:val="00F5316F"/>
    <w:rsid w:val="00F576FA"/>
    <w:rsid w:val="00F57B0C"/>
    <w:rsid w:val="00F611AC"/>
    <w:rsid w:val="00F64450"/>
    <w:rsid w:val="00F72D3B"/>
    <w:rsid w:val="00F75194"/>
    <w:rsid w:val="00F85ED0"/>
    <w:rsid w:val="00F97B3D"/>
    <w:rsid w:val="00FB1BCB"/>
    <w:rsid w:val="00FB2D00"/>
    <w:rsid w:val="00FB4735"/>
    <w:rsid w:val="00FB5120"/>
    <w:rsid w:val="00FD420F"/>
    <w:rsid w:val="00FD5F0D"/>
    <w:rsid w:val="00FF0368"/>
    <w:rsid w:val="00FF0AB8"/>
    <w:rsid w:val="00FF3606"/>
    <w:rsid w:val="00FF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FDDB3"/>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F2450B"/>
    <w:pPr>
      <w:ind w:left="720"/>
      <w:contextualSpacing/>
    </w:pPr>
  </w:style>
  <w:style w:type="paragraph" w:customStyle="1" w:styleId="naiskr">
    <w:name w:val="naiskr"/>
    <w:basedOn w:val="Normal"/>
    <w:rsid w:val="008325BA"/>
    <w:pPr>
      <w:suppressAutoHyphens/>
      <w:spacing w:before="75" w:after="75" w:line="100" w:lineRule="atLeast"/>
    </w:pPr>
    <w:rPr>
      <w:rFonts w:ascii="Times New Roman" w:eastAsia="Times New Roman" w:hAnsi="Times New Roman" w:cs="Times New Roman"/>
      <w:kern w:val="1"/>
      <w:sz w:val="24"/>
      <w:szCs w:val="24"/>
      <w:lang w:eastAsia="lv-LV"/>
    </w:rPr>
  </w:style>
  <w:style w:type="character" w:styleId="CommentReference">
    <w:name w:val="annotation reference"/>
    <w:basedOn w:val="DefaultParagraphFont"/>
    <w:uiPriority w:val="99"/>
    <w:semiHidden/>
    <w:unhideWhenUsed/>
    <w:rsid w:val="00035B33"/>
    <w:rPr>
      <w:sz w:val="16"/>
      <w:szCs w:val="16"/>
    </w:rPr>
  </w:style>
  <w:style w:type="paragraph" w:styleId="CommentText">
    <w:name w:val="annotation text"/>
    <w:basedOn w:val="Normal"/>
    <w:link w:val="CommentTextChar"/>
    <w:uiPriority w:val="99"/>
    <w:semiHidden/>
    <w:unhideWhenUsed/>
    <w:rsid w:val="00035B33"/>
    <w:pPr>
      <w:spacing w:line="240" w:lineRule="auto"/>
    </w:pPr>
    <w:rPr>
      <w:sz w:val="20"/>
      <w:szCs w:val="20"/>
    </w:rPr>
  </w:style>
  <w:style w:type="character" w:customStyle="1" w:styleId="CommentTextChar">
    <w:name w:val="Comment Text Char"/>
    <w:basedOn w:val="DefaultParagraphFont"/>
    <w:link w:val="CommentText"/>
    <w:uiPriority w:val="99"/>
    <w:semiHidden/>
    <w:rsid w:val="00035B33"/>
    <w:rPr>
      <w:sz w:val="20"/>
      <w:szCs w:val="20"/>
    </w:rPr>
  </w:style>
  <w:style w:type="paragraph" w:styleId="CommentSubject">
    <w:name w:val="annotation subject"/>
    <w:basedOn w:val="CommentText"/>
    <w:next w:val="CommentText"/>
    <w:link w:val="CommentSubjectChar"/>
    <w:uiPriority w:val="99"/>
    <w:semiHidden/>
    <w:unhideWhenUsed/>
    <w:rsid w:val="00035B33"/>
    <w:rPr>
      <w:b/>
      <w:bCs/>
    </w:rPr>
  </w:style>
  <w:style w:type="character" w:customStyle="1" w:styleId="CommentSubjectChar">
    <w:name w:val="Comment Subject Char"/>
    <w:basedOn w:val="CommentTextChar"/>
    <w:link w:val="CommentSubject"/>
    <w:uiPriority w:val="99"/>
    <w:semiHidden/>
    <w:rsid w:val="00035B33"/>
    <w:rPr>
      <w:b/>
      <w:bCs/>
      <w:sz w:val="20"/>
      <w:szCs w:val="20"/>
    </w:rPr>
  </w:style>
  <w:style w:type="paragraph" w:styleId="FootnoteText">
    <w:name w:val="footnote text"/>
    <w:basedOn w:val="Normal"/>
    <w:link w:val="FootnoteTextChar"/>
    <w:uiPriority w:val="99"/>
    <w:semiHidden/>
    <w:unhideWhenUsed/>
    <w:rsid w:val="007464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64EC"/>
    <w:rPr>
      <w:sz w:val="20"/>
      <w:szCs w:val="20"/>
    </w:rPr>
  </w:style>
  <w:style w:type="character" w:styleId="FootnoteReference">
    <w:name w:val="footnote reference"/>
    <w:basedOn w:val="DefaultParagraphFont"/>
    <w:uiPriority w:val="99"/>
    <w:semiHidden/>
    <w:unhideWhenUsed/>
    <w:rsid w:val="007464EC"/>
    <w:rPr>
      <w:vertAlign w:val="superscript"/>
    </w:rPr>
  </w:style>
  <w:style w:type="paragraph" w:customStyle="1" w:styleId="naislab">
    <w:name w:val="naislab"/>
    <w:basedOn w:val="Normal"/>
    <w:rsid w:val="00C52298"/>
    <w:pPr>
      <w:spacing w:before="84" w:after="84" w:line="240" w:lineRule="auto"/>
      <w:jc w:val="righ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1014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9690635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ija.veja@mfa.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fa.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TAP xmlns="49b0bb89-35b3-4114-9b1c-a376ef2ba045">36</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B3BF8-4563-45CF-8CD2-C6F6F8163F07}">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053B312D-F676-4B03-84F5-3174F034A0BF}">
  <ds:schemaRefs>
    <ds:schemaRef ds:uri="http://schemas.microsoft.com/sharepoint/v3/contenttype/forms"/>
  </ds:schemaRefs>
</ds:datastoreItem>
</file>

<file path=customXml/itemProps3.xml><?xml version="1.0" encoding="utf-8"?>
<ds:datastoreItem xmlns:ds="http://schemas.openxmlformats.org/officeDocument/2006/customXml" ds:itemID="{379CC803-9705-4C88-BCCD-A78F51A2A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DAF4F9-D3D8-4E57-9C24-306140D44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5892</Words>
  <Characters>3360</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instrukcijas projekta “Grozījumi Ministru kabineta 2010.gada 29.jūnija instrukcijā Nr.6 “Kārtība, kādā sedzami Latvijas pārstāvju ceļa izdevumi līdz Eiropas Savienības Padomes darba grupu sanāksmju un Eiropas Savienības Padomes sanāksmju</vt:lpstr>
    </vt:vector>
  </TitlesOfParts>
  <Manager>Sintija.Rupja@mfa.gov.lv</Manager>
  <Company>Ārlietu ministrija</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projekta “Grozījumi Ministru kabineta 2010.gada 29.jūnija instrukcijā Nr.6 “Kārtība, kādā sedzami Latvijas pārstāvju ceļa izdevumi līdz Eiropas Savienības Padomes darba grupu sanāksmju un Eiropas Savienības Padomes sanāksmju norises vietai un atpakaļ un viesnīcas (naktsmītnes) izdevumi ”” sākotnējās ietekmes novērtējuma ziņojums (anotācija)</dc:title>
  <dc:subject>Anotācija</dc:subject>
  <dc:creator>Aija.Veja@mfa.gov.lv</dc:creator>
  <dc:description>67016487, aija.veja@mfa.gov.lv</dc:description>
  <cp:lastModifiedBy>Aija Veja</cp:lastModifiedBy>
  <cp:revision>4</cp:revision>
  <cp:lastPrinted>2019-06-19T09:36:00Z</cp:lastPrinted>
  <dcterms:created xsi:type="dcterms:W3CDTF">2019-08-27T09:44:00Z</dcterms:created>
  <dcterms:modified xsi:type="dcterms:W3CDTF">2019-08-27T10:43:00Z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