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21DF" w14:textId="77777777" w:rsidR="00F15DF0" w:rsidRPr="0022781F" w:rsidRDefault="00210C4F" w:rsidP="00210C4F">
      <w:pPr>
        <w:shd w:val="clear" w:color="auto" w:fill="FFFFFF"/>
        <w:ind w:left="4320" w:firstLine="720"/>
        <w:jc w:val="right"/>
        <w:rPr>
          <w:rFonts w:eastAsia="Times New Roman" w:cs="Times New Roman"/>
          <w:bCs/>
          <w:szCs w:val="28"/>
          <w:lang w:eastAsia="lv-LV"/>
        </w:rPr>
      </w:pPr>
      <w:r w:rsidRPr="0022781F">
        <w:rPr>
          <w:rFonts w:eastAsia="Times New Roman" w:cs="Times New Roman"/>
          <w:bCs/>
          <w:szCs w:val="28"/>
          <w:lang w:eastAsia="lv-LV"/>
        </w:rPr>
        <w:t>Apstiprināts ar</w:t>
      </w:r>
    </w:p>
    <w:p w14:paraId="72B4F0B3" w14:textId="77777777" w:rsidR="00F15DF0" w:rsidRPr="0022781F" w:rsidRDefault="00210C4F" w:rsidP="00210C4F">
      <w:pPr>
        <w:shd w:val="clear" w:color="auto" w:fill="FFFFFF"/>
        <w:ind w:left="4320" w:firstLine="720"/>
        <w:jc w:val="right"/>
        <w:rPr>
          <w:rFonts w:eastAsia="Times New Roman" w:cs="Times New Roman"/>
          <w:bCs/>
          <w:szCs w:val="28"/>
          <w:lang w:eastAsia="lv-LV"/>
        </w:rPr>
      </w:pPr>
      <w:r w:rsidRPr="0022781F">
        <w:rPr>
          <w:rFonts w:eastAsia="Times New Roman" w:cs="Times New Roman"/>
          <w:bCs/>
          <w:szCs w:val="28"/>
          <w:lang w:eastAsia="lv-LV"/>
        </w:rPr>
        <w:t>Ministru kabineta</w:t>
      </w:r>
    </w:p>
    <w:p w14:paraId="02D0A5A3" w14:textId="4E0DCDDF" w:rsidR="00F15DF0" w:rsidRPr="0022781F" w:rsidRDefault="00210C4F" w:rsidP="00210C4F">
      <w:pPr>
        <w:shd w:val="clear" w:color="auto" w:fill="FFFFFF"/>
        <w:ind w:left="4320" w:firstLine="720"/>
        <w:jc w:val="right"/>
        <w:rPr>
          <w:rFonts w:eastAsia="Times New Roman" w:cs="Times New Roman"/>
          <w:bCs/>
          <w:szCs w:val="28"/>
          <w:lang w:eastAsia="lv-LV"/>
        </w:rPr>
      </w:pPr>
      <w:r w:rsidRPr="0022781F">
        <w:rPr>
          <w:rFonts w:eastAsia="Times New Roman" w:cs="Times New Roman"/>
          <w:bCs/>
          <w:szCs w:val="28"/>
          <w:lang w:eastAsia="lv-LV"/>
        </w:rPr>
        <w:t>2019.</w:t>
      </w:r>
      <w:r w:rsidR="00651044" w:rsidRPr="0022781F">
        <w:rPr>
          <w:rFonts w:eastAsia="Times New Roman" w:cs="Times New Roman"/>
          <w:bCs/>
          <w:szCs w:val="28"/>
          <w:lang w:eastAsia="lv-LV"/>
        </w:rPr>
        <w:t> </w:t>
      </w:r>
      <w:r w:rsidRPr="0022781F">
        <w:rPr>
          <w:rFonts w:eastAsia="Times New Roman" w:cs="Times New Roman"/>
          <w:bCs/>
          <w:szCs w:val="28"/>
          <w:lang w:eastAsia="lv-LV"/>
        </w:rPr>
        <w:t>gada</w:t>
      </w:r>
      <w:r w:rsidR="00651044" w:rsidRPr="0022781F">
        <w:rPr>
          <w:rFonts w:eastAsia="Times New Roman" w:cs="Times New Roman"/>
          <w:bCs/>
          <w:szCs w:val="28"/>
          <w:lang w:eastAsia="lv-LV"/>
        </w:rPr>
        <w:t> </w:t>
      </w:r>
      <w:r w:rsidR="000017FA">
        <w:rPr>
          <w:rFonts w:eastAsia="Times New Roman" w:cs="Times New Roman"/>
          <w:bCs/>
          <w:szCs w:val="28"/>
          <w:lang w:eastAsia="lv-LV"/>
        </w:rPr>
        <w:t>17.</w:t>
      </w:r>
      <w:r w:rsidR="00651044" w:rsidRPr="0022781F">
        <w:rPr>
          <w:rFonts w:eastAsia="Times New Roman" w:cs="Times New Roman"/>
          <w:bCs/>
          <w:szCs w:val="28"/>
          <w:lang w:eastAsia="lv-LV"/>
        </w:rPr>
        <w:t> </w:t>
      </w:r>
      <w:r w:rsidR="000017FA">
        <w:rPr>
          <w:rFonts w:eastAsia="Times New Roman" w:cs="Times New Roman"/>
          <w:bCs/>
          <w:szCs w:val="28"/>
          <w:lang w:eastAsia="lv-LV"/>
        </w:rPr>
        <w:t>septembra</w:t>
      </w:r>
    </w:p>
    <w:p w14:paraId="51699474" w14:textId="2C9180DC" w:rsidR="00210C4F" w:rsidRPr="0022781F" w:rsidRDefault="00210C4F" w:rsidP="00210C4F">
      <w:pPr>
        <w:shd w:val="clear" w:color="auto" w:fill="FFFFFF"/>
        <w:ind w:left="4320" w:firstLine="720"/>
        <w:jc w:val="right"/>
        <w:rPr>
          <w:rFonts w:eastAsia="Times New Roman" w:cs="Times New Roman"/>
          <w:bCs/>
          <w:szCs w:val="28"/>
          <w:lang w:eastAsia="lv-LV"/>
        </w:rPr>
      </w:pPr>
      <w:r w:rsidRPr="0022781F">
        <w:rPr>
          <w:rFonts w:eastAsia="Times New Roman" w:cs="Times New Roman"/>
          <w:bCs/>
          <w:szCs w:val="28"/>
          <w:lang w:eastAsia="lv-LV"/>
        </w:rPr>
        <w:t>noteikumiem Nr</w:t>
      </w:r>
      <w:r w:rsidR="00651044" w:rsidRPr="0022781F">
        <w:rPr>
          <w:rFonts w:eastAsia="Times New Roman" w:cs="Times New Roman"/>
          <w:bCs/>
          <w:szCs w:val="28"/>
          <w:lang w:eastAsia="lv-LV"/>
        </w:rPr>
        <w:t>. </w:t>
      </w:r>
      <w:r w:rsidR="000017FA">
        <w:rPr>
          <w:rFonts w:eastAsia="Times New Roman" w:cs="Times New Roman"/>
          <w:bCs/>
          <w:szCs w:val="28"/>
          <w:lang w:eastAsia="lv-LV"/>
        </w:rPr>
        <w:t>432</w:t>
      </w:r>
    </w:p>
    <w:p w14:paraId="0FE11AC5" w14:textId="77777777" w:rsidR="00210C4F" w:rsidRPr="0022781F" w:rsidRDefault="00210C4F" w:rsidP="00F15DF0">
      <w:pPr>
        <w:shd w:val="clear" w:color="auto" w:fill="FFFFFF"/>
        <w:jc w:val="both"/>
        <w:rPr>
          <w:rFonts w:eastAsia="Times New Roman" w:cs="Times New Roman"/>
          <w:bCs/>
          <w:szCs w:val="28"/>
          <w:lang w:eastAsia="lv-LV"/>
        </w:rPr>
      </w:pPr>
    </w:p>
    <w:p w14:paraId="38B38BD5" w14:textId="1761F1A7" w:rsidR="00446CFD" w:rsidRPr="0022781F" w:rsidRDefault="00446CFD" w:rsidP="00351D53">
      <w:pPr>
        <w:shd w:val="clear" w:color="auto" w:fill="FFFFFF"/>
        <w:jc w:val="center"/>
        <w:rPr>
          <w:rFonts w:eastAsia="Times New Roman" w:cs="Times New Roman"/>
          <w:b/>
          <w:bCs/>
          <w:szCs w:val="28"/>
          <w:lang w:eastAsia="lv-LV"/>
        </w:rPr>
      </w:pPr>
      <w:r w:rsidRPr="0022781F">
        <w:rPr>
          <w:rFonts w:eastAsia="Times New Roman" w:cs="Times New Roman"/>
          <w:b/>
          <w:bCs/>
          <w:szCs w:val="28"/>
          <w:lang w:eastAsia="lv-LV"/>
        </w:rPr>
        <w:t>Latvijas būvnormatīvs LBN 003-1</w:t>
      </w:r>
      <w:r w:rsidR="00351D53" w:rsidRPr="0022781F">
        <w:rPr>
          <w:rFonts w:eastAsia="Times New Roman" w:cs="Times New Roman"/>
          <w:b/>
          <w:bCs/>
          <w:szCs w:val="28"/>
          <w:lang w:eastAsia="lv-LV"/>
        </w:rPr>
        <w:t>9</w:t>
      </w:r>
      <w:r w:rsidRPr="0022781F">
        <w:rPr>
          <w:rFonts w:eastAsia="Times New Roman" w:cs="Times New Roman"/>
          <w:b/>
          <w:bCs/>
          <w:szCs w:val="28"/>
          <w:lang w:eastAsia="lv-LV"/>
        </w:rPr>
        <w:t xml:space="preserve"> </w:t>
      </w:r>
      <w:r w:rsidR="00651044" w:rsidRPr="0022781F">
        <w:rPr>
          <w:rFonts w:eastAsia="Times New Roman" w:cs="Times New Roman"/>
          <w:b/>
          <w:bCs/>
          <w:szCs w:val="28"/>
          <w:lang w:eastAsia="lv-LV"/>
        </w:rPr>
        <w:t>"</w:t>
      </w:r>
      <w:r w:rsidRPr="0022781F">
        <w:rPr>
          <w:rFonts w:eastAsia="Times New Roman" w:cs="Times New Roman"/>
          <w:b/>
          <w:bCs/>
          <w:szCs w:val="28"/>
          <w:lang w:eastAsia="lv-LV"/>
        </w:rPr>
        <w:t>Būvklimatoloģija</w:t>
      </w:r>
      <w:r w:rsidR="00651044" w:rsidRPr="0022781F">
        <w:rPr>
          <w:rFonts w:eastAsia="Times New Roman" w:cs="Times New Roman"/>
          <w:b/>
          <w:bCs/>
          <w:szCs w:val="28"/>
          <w:lang w:eastAsia="lv-LV"/>
        </w:rPr>
        <w:t>"</w:t>
      </w:r>
    </w:p>
    <w:p w14:paraId="7202171D" w14:textId="77777777" w:rsidR="00CC302A" w:rsidRPr="0022781F" w:rsidRDefault="00CC302A" w:rsidP="00F15DF0">
      <w:pPr>
        <w:shd w:val="clear" w:color="auto" w:fill="FFFFFF"/>
        <w:jc w:val="both"/>
        <w:rPr>
          <w:rFonts w:eastAsia="Times New Roman" w:cs="Times New Roman"/>
          <w:bCs/>
          <w:sz w:val="27"/>
          <w:szCs w:val="27"/>
          <w:lang w:eastAsia="lv-LV"/>
        </w:rPr>
      </w:pPr>
    </w:p>
    <w:p w14:paraId="5B0849D6" w14:textId="567C3429" w:rsidR="00446CFD" w:rsidRPr="0022781F" w:rsidRDefault="007C4FF6" w:rsidP="00651044">
      <w:pPr>
        <w:shd w:val="clear" w:color="auto" w:fill="FFFFFF"/>
        <w:spacing w:line="293" w:lineRule="atLeast"/>
        <w:ind w:firstLine="709"/>
        <w:jc w:val="both"/>
        <w:rPr>
          <w:rFonts w:eastAsia="Times New Roman" w:cs="Times New Roman"/>
          <w:szCs w:val="28"/>
          <w:lang w:eastAsia="lv-LV"/>
        </w:rPr>
      </w:pPr>
      <w:bookmarkStart w:id="0" w:name="p1"/>
      <w:bookmarkStart w:id="1" w:name="p-555222"/>
      <w:bookmarkEnd w:id="0"/>
      <w:bookmarkEnd w:id="1"/>
      <w:r w:rsidRPr="0022781F">
        <w:rPr>
          <w:rFonts w:eastAsia="Times New Roman" w:cs="Times New Roman"/>
          <w:szCs w:val="28"/>
          <w:lang w:eastAsia="lv-LV"/>
        </w:rPr>
        <w:t>1. </w:t>
      </w:r>
      <w:r w:rsidR="00491441" w:rsidRPr="0022781F">
        <w:rPr>
          <w:rFonts w:eastAsia="Times New Roman" w:cs="Times New Roman"/>
          <w:szCs w:val="28"/>
          <w:lang w:eastAsia="lv-LV"/>
        </w:rPr>
        <w:t xml:space="preserve">Latvijas būvnormatīvs LBN 003-19 </w:t>
      </w:r>
      <w:r w:rsidR="00651044" w:rsidRPr="0022781F">
        <w:rPr>
          <w:rFonts w:eastAsia="Times New Roman" w:cs="Times New Roman"/>
          <w:szCs w:val="28"/>
          <w:lang w:eastAsia="lv-LV"/>
        </w:rPr>
        <w:t>"</w:t>
      </w:r>
      <w:r w:rsidR="00491441" w:rsidRPr="0022781F">
        <w:rPr>
          <w:rFonts w:eastAsia="Times New Roman" w:cs="Times New Roman"/>
          <w:szCs w:val="28"/>
          <w:lang w:eastAsia="lv-LV"/>
        </w:rPr>
        <w:t>Būvklimatoloģija</w:t>
      </w:r>
      <w:r w:rsidR="00651044" w:rsidRPr="0022781F">
        <w:rPr>
          <w:rFonts w:eastAsia="Times New Roman" w:cs="Times New Roman"/>
          <w:szCs w:val="28"/>
          <w:lang w:eastAsia="lv-LV"/>
        </w:rPr>
        <w:t>"</w:t>
      </w:r>
      <w:r w:rsidR="00491441" w:rsidRPr="0022781F">
        <w:rPr>
          <w:rFonts w:eastAsia="Times New Roman" w:cs="Times New Roman"/>
          <w:szCs w:val="28"/>
          <w:lang w:eastAsia="lv-LV"/>
        </w:rPr>
        <w:t xml:space="preserve"> (turpmāk</w:t>
      </w:r>
      <w:r w:rsidR="00F15DF0" w:rsidRPr="0022781F">
        <w:rPr>
          <w:rFonts w:eastAsia="Times New Roman" w:cs="Times New Roman"/>
          <w:szCs w:val="28"/>
          <w:lang w:eastAsia="lv-LV"/>
        </w:rPr>
        <w:t> </w:t>
      </w:r>
      <w:r w:rsidR="00491441" w:rsidRPr="0022781F">
        <w:rPr>
          <w:rFonts w:eastAsia="Times New Roman" w:cs="Times New Roman"/>
          <w:szCs w:val="28"/>
          <w:lang w:eastAsia="lv-LV"/>
        </w:rPr>
        <w:t>– b</w:t>
      </w:r>
      <w:r w:rsidR="00446CFD" w:rsidRPr="0022781F">
        <w:rPr>
          <w:rFonts w:eastAsia="Times New Roman" w:cs="Times New Roman"/>
          <w:szCs w:val="28"/>
          <w:lang w:eastAsia="lv-LV"/>
        </w:rPr>
        <w:t>ūvnormatīvs</w:t>
      </w:r>
      <w:r w:rsidR="00491441" w:rsidRPr="0022781F">
        <w:rPr>
          <w:rFonts w:eastAsia="Times New Roman" w:cs="Times New Roman"/>
          <w:szCs w:val="28"/>
          <w:lang w:eastAsia="lv-LV"/>
        </w:rPr>
        <w:t>)</w:t>
      </w:r>
      <w:r w:rsidR="00446CFD" w:rsidRPr="0022781F">
        <w:rPr>
          <w:rFonts w:eastAsia="Times New Roman" w:cs="Times New Roman"/>
          <w:szCs w:val="28"/>
          <w:lang w:eastAsia="lv-LV"/>
        </w:rPr>
        <w:t xml:space="preserve"> nosaka klimatoloģiskos rādītājus, kas piemērojami</w:t>
      </w:r>
      <w:r w:rsidRPr="0022781F">
        <w:rPr>
          <w:rFonts w:eastAsia="Times New Roman" w:cs="Times New Roman"/>
          <w:szCs w:val="28"/>
          <w:lang w:eastAsia="lv-LV"/>
        </w:rPr>
        <w:t xml:space="preserve"> </w:t>
      </w:r>
      <w:r w:rsidR="00446CFD" w:rsidRPr="0022781F">
        <w:rPr>
          <w:rFonts w:eastAsia="Times New Roman" w:cs="Times New Roman"/>
          <w:szCs w:val="28"/>
          <w:lang w:eastAsia="lv-LV"/>
        </w:rPr>
        <w:t>būvniecībā attiecībā uz</w:t>
      </w:r>
      <w:r w:rsidRPr="0022781F">
        <w:rPr>
          <w:rFonts w:eastAsia="Times New Roman" w:cs="Times New Roman"/>
          <w:szCs w:val="28"/>
          <w:lang w:eastAsia="lv-LV"/>
        </w:rPr>
        <w:t xml:space="preserve"> </w:t>
      </w:r>
      <w:r w:rsidR="00446CFD" w:rsidRPr="0022781F">
        <w:rPr>
          <w:rFonts w:eastAsia="Times New Roman" w:cs="Times New Roman"/>
          <w:szCs w:val="28"/>
          <w:lang w:eastAsia="lv-LV"/>
        </w:rPr>
        <w:t>būvēm un to elementiem.</w:t>
      </w:r>
    </w:p>
    <w:p w14:paraId="6522AB96" w14:textId="77777777" w:rsidR="00351D53" w:rsidRPr="0022781F" w:rsidRDefault="00351D53" w:rsidP="00651044">
      <w:pPr>
        <w:pStyle w:val="ListParagraph"/>
        <w:shd w:val="clear" w:color="auto" w:fill="FFFFFF"/>
        <w:spacing w:line="293" w:lineRule="atLeast"/>
        <w:ind w:left="0" w:firstLine="709"/>
        <w:jc w:val="both"/>
        <w:rPr>
          <w:rFonts w:eastAsia="Times New Roman" w:cs="Times New Roman"/>
          <w:szCs w:val="28"/>
          <w:lang w:eastAsia="lv-LV"/>
        </w:rPr>
      </w:pPr>
    </w:p>
    <w:p w14:paraId="68058050" w14:textId="01364678" w:rsidR="00446CFD" w:rsidRPr="0022781F" w:rsidRDefault="007C4FF6" w:rsidP="00651044">
      <w:pPr>
        <w:shd w:val="clear" w:color="auto" w:fill="FFFFFF"/>
        <w:spacing w:line="293" w:lineRule="atLeast"/>
        <w:ind w:firstLine="709"/>
        <w:jc w:val="both"/>
        <w:rPr>
          <w:rFonts w:eastAsia="Times New Roman" w:cs="Times New Roman"/>
          <w:szCs w:val="28"/>
          <w:lang w:eastAsia="lv-LV"/>
        </w:rPr>
      </w:pPr>
      <w:bookmarkStart w:id="2" w:name="p2"/>
      <w:bookmarkStart w:id="3" w:name="p-555223"/>
      <w:bookmarkEnd w:id="2"/>
      <w:bookmarkEnd w:id="3"/>
      <w:r w:rsidRPr="0022781F">
        <w:rPr>
          <w:rFonts w:eastAsia="Times New Roman" w:cs="Times New Roman"/>
          <w:szCs w:val="28"/>
          <w:lang w:eastAsia="lv-LV"/>
        </w:rPr>
        <w:t>2. </w:t>
      </w:r>
      <w:r w:rsidR="00446CFD" w:rsidRPr="0022781F">
        <w:rPr>
          <w:rFonts w:eastAsia="Times New Roman" w:cs="Times New Roman"/>
          <w:szCs w:val="28"/>
          <w:lang w:eastAsia="lv-LV"/>
        </w:rPr>
        <w:t>Būvnormatīv</w:t>
      </w:r>
      <w:r w:rsidR="00075EDB" w:rsidRPr="0022781F">
        <w:rPr>
          <w:rFonts w:eastAsia="Times New Roman" w:cs="Times New Roman"/>
          <w:szCs w:val="28"/>
          <w:lang w:eastAsia="lv-LV"/>
        </w:rPr>
        <w:t xml:space="preserve">a pielikuma tabulās </w:t>
      </w:r>
      <w:r w:rsidR="00446CFD" w:rsidRPr="0022781F">
        <w:rPr>
          <w:rFonts w:eastAsia="Times New Roman" w:cs="Times New Roman"/>
          <w:szCs w:val="28"/>
          <w:lang w:eastAsia="lv-LV"/>
        </w:rPr>
        <w:t>ietvertos klimatoloģiskos rādītājus piemēro</w:t>
      </w:r>
      <w:r w:rsidRPr="0022781F">
        <w:rPr>
          <w:rFonts w:eastAsia="Times New Roman" w:cs="Times New Roman"/>
          <w:szCs w:val="28"/>
          <w:lang w:eastAsia="lv-LV"/>
        </w:rPr>
        <w:t xml:space="preserve"> </w:t>
      </w:r>
      <w:r w:rsidR="00446CFD" w:rsidRPr="0022781F">
        <w:rPr>
          <w:rFonts w:eastAsia="Times New Roman" w:cs="Times New Roman"/>
          <w:szCs w:val="28"/>
          <w:lang w:eastAsia="lv-LV"/>
        </w:rPr>
        <w:t>inženierizpētē,</w:t>
      </w:r>
      <w:r w:rsidR="00351D53" w:rsidRPr="0022781F">
        <w:rPr>
          <w:rFonts w:eastAsia="Times New Roman" w:cs="Times New Roman"/>
          <w:szCs w:val="28"/>
          <w:lang w:eastAsia="lv-LV"/>
        </w:rPr>
        <w:t xml:space="preserve"> </w:t>
      </w:r>
      <w:r w:rsidR="00446CFD" w:rsidRPr="0022781F">
        <w:rPr>
          <w:rFonts w:eastAsia="Times New Roman" w:cs="Times New Roman"/>
          <w:szCs w:val="28"/>
          <w:lang w:eastAsia="lv-LV"/>
        </w:rPr>
        <w:t>būvju projektēšanā un būvdarbu veikšanā.</w:t>
      </w:r>
    </w:p>
    <w:p w14:paraId="5B0C33D0" w14:textId="77777777" w:rsidR="00351D53" w:rsidRPr="0022781F" w:rsidRDefault="00351D53" w:rsidP="00651044">
      <w:pPr>
        <w:shd w:val="clear" w:color="auto" w:fill="FFFFFF"/>
        <w:spacing w:line="293" w:lineRule="atLeast"/>
        <w:ind w:firstLine="709"/>
        <w:jc w:val="both"/>
        <w:rPr>
          <w:rFonts w:eastAsia="Times New Roman" w:cs="Times New Roman"/>
          <w:szCs w:val="28"/>
          <w:lang w:eastAsia="lv-LV"/>
        </w:rPr>
      </w:pPr>
    </w:p>
    <w:p w14:paraId="36187AA5" w14:textId="78A7E91A" w:rsidR="00446CFD" w:rsidRPr="0022781F" w:rsidRDefault="007C4FF6" w:rsidP="00651044">
      <w:pPr>
        <w:shd w:val="clear" w:color="auto" w:fill="FFFFFF"/>
        <w:spacing w:line="293" w:lineRule="atLeast"/>
        <w:ind w:firstLine="709"/>
        <w:jc w:val="both"/>
        <w:rPr>
          <w:rFonts w:eastAsia="Times New Roman" w:cs="Times New Roman"/>
          <w:strike/>
          <w:szCs w:val="28"/>
          <w:lang w:eastAsia="lv-LV"/>
        </w:rPr>
      </w:pPr>
      <w:bookmarkStart w:id="4" w:name="p3"/>
      <w:bookmarkStart w:id="5" w:name="p-555224"/>
      <w:bookmarkEnd w:id="4"/>
      <w:bookmarkEnd w:id="5"/>
      <w:r w:rsidRPr="0022781F">
        <w:rPr>
          <w:rFonts w:eastAsia="Times New Roman" w:cs="Times New Roman"/>
          <w:szCs w:val="28"/>
          <w:lang w:eastAsia="lv-LV"/>
        </w:rPr>
        <w:t>3. </w:t>
      </w:r>
      <w:r w:rsidR="00446CFD" w:rsidRPr="0022781F">
        <w:rPr>
          <w:rFonts w:eastAsia="Times New Roman" w:cs="Times New Roman"/>
          <w:szCs w:val="28"/>
          <w:lang w:eastAsia="lv-LV"/>
        </w:rPr>
        <w:t>Jebkura ģeogrāfiskā punkta klimatoloģiskos rādītājus būvniecības</w:t>
      </w:r>
      <w:r w:rsidRPr="0022781F">
        <w:rPr>
          <w:rFonts w:eastAsia="Times New Roman" w:cs="Times New Roman"/>
          <w:szCs w:val="28"/>
          <w:lang w:eastAsia="lv-LV"/>
        </w:rPr>
        <w:t xml:space="preserve"> </w:t>
      </w:r>
      <w:r w:rsidR="00446CFD" w:rsidRPr="0022781F">
        <w:rPr>
          <w:rFonts w:eastAsia="Times New Roman" w:cs="Times New Roman"/>
          <w:szCs w:val="28"/>
          <w:lang w:eastAsia="lv-LV"/>
        </w:rPr>
        <w:t>vajadzībām Latvijas</w:t>
      </w:r>
      <w:r w:rsidRPr="0022781F">
        <w:rPr>
          <w:rFonts w:eastAsia="Times New Roman" w:cs="Times New Roman"/>
          <w:szCs w:val="28"/>
          <w:lang w:eastAsia="lv-LV"/>
        </w:rPr>
        <w:t xml:space="preserve"> </w:t>
      </w:r>
      <w:r w:rsidR="00446CFD" w:rsidRPr="0022781F">
        <w:rPr>
          <w:rFonts w:eastAsia="Times New Roman" w:cs="Times New Roman"/>
          <w:szCs w:val="28"/>
          <w:lang w:eastAsia="lv-LV"/>
        </w:rPr>
        <w:t xml:space="preserve">teritorijā nosaka </w:t>
      </w:r>
      <w:r w:rsidR="006403B8" w:rsidRPr="0022781F">
        <w:rPr>
          <w:rFonts w:eastAsia="Times New Roman" w:cs="Times New Roman"/>
          <w:szCs w:val="28"/>
          <w:lang w:eastAsia="lv-LV"/>
        </w:rPr>
        <w:t>pēc</w:t>
      </w:r>
      <w:r w:rsidR="00446CFD" w:rsidRPr="0022781F">
        <w:rPr>
          <w:rFonts w:eastAsia="Times New Roman" w:cs="Times New Roman"/>
          <w:szCs w:val="28"/>
          <w:lang w:eastAsia="lv-LV"/>
        </w:rPr>
        <w:t xml:space="preserve"> būvnormatīva</w:t>
      </w:r>
      <w:r w:rsidR="00F15DF0" w:rsidRPr="0022781F">
        <w:rPr>
          <w:rFonts w:eastAsia="Times New Roman" w:cs="Times New Roman"/>
          <w:szCs w:val="28"/>
          <w:lang w:eastAsia="lv-LV"/>
        </w:rPr>
        <w:t xml:space="preserve"> </w:t>
      </w:r>
      <w:r w:rsidR="006A3156" w:rsidRPr="0022781F">
        <w:rPr>
          <w:rFonts w:eastAsia="Times New Roman" w:cs="Times New Roman"/>
          <w:szCs w:val="28"/>
          <w:lang w:eastAsia="lv-LV"/>
        </w:rPr>
        <w:t>pielikuma</w:t>
      </w:r>
      <w:r w:rsidR="00F15DF0" w:rsidRPr="0022781F">
        <w:rPr>
          <w:rFonts w:eastAsia="Times New Roman" w:cs="Times New Roman"/>
          <w:szCs w:val="28"/>
          <w:lang w:eastAsia="lv-LV"/>
        </w:rPr>
        <w:t xml:space="preserve"> </w:t>
      </w:r>
      <w:r w:rsidR="00446CFD" w:rsidRPr="0022781F">
        <w:rPr>
          <w:rFonts w:eastAsia="Times New Roman" w:cs="Times New Roman"/>
          <w:szCs w:val="28"/>
          <w:lang w:eastAsia="lv-LV"/>
        </w:rPr>
        <w:t>tabulās ietvertā tuvākā ģeogrāfiskā punkta klimatoloģiskajiem rādītājiem</w:t>
      </w:r>
      <w:r w:rsidR="00351D53" w:rsidRPr="0022781F">
        <w:rPr>
          <w:rFonts w:eastAsia="Times New Roman" w:cs="Times New Roman"/>
          <w:szCs w:val="28"/>
          <w:lang w:eastAsia="lv-LV"/>
        </w:rPr>
        <w:t xml:space="preserve">. </w:t>
      </w:r>
    </w:p>
    <w:p w14:paraId="7F799B64" w14:textId="77777777" w:rsidR="00351D53" w:rsidRPr="0022781F" w:rsidRDefault="00351D53" w:rsidP="00651044">
      <w:pPr>
        <w:shd w:val="clear" w:color="auto" w:fill="FFFFFF"/>
        <w:spacing w:line="293" w:lineRule="atLeast"/>
        <w:ind w:firstLine="709"/>
        <w:jc w:val="both"/>
        <w:rPr>
          <w:rFonts w:eastAsia="Times New Roman" w:cs="Times New Roman"/>
          <w:szCs w:val="28"/>
          <w:lang w:eastAsia="lv-LV"/>
        </w:rPr>
      </w:pPr>
    </w:p>
    <w:p w14:paraId="6425CFE6" w14:textId="1AD9B82F" w:rsidR="00446CFD" w:rsidRPr="0022781F" w:rsidRDefault="006A3156" w:rsidP="00F15DF0">
      <w:pPr>
        <w:shd w:val="clear" w:color="auto" w:fill="FFFFFF"/>
        <w:ind w:firstLine="709"/>
        <w:jc w:val="both"/>
        <w:rPr>
          <w:rFonts w:eastAsia="Times New Roman" w:cs="Times New Roman"/>
          <w:szCs w:val="28"/>
          <w:lang w:eastAsia="lv-LV"/>
        </w:rPr>
      </w:pPr>
      <w:bookmarkStart w:id="6" w:name="p4"/>
      <w:bookmarkStart w:id="7" w:name="p-555225"/>
      <w:bookmarkEnd w:id="6"/>
      <w:bookmarkEnd w:id="7"/>
      <w:r w:rsidRPr="0022781F">
        <w:rPr>
          <w:rFonts w:eastAsia="Times New Roman" w:cs="Times New Roman"/>
          <w:szCs w:val="28"/>
          <w:lang w:eastAsia="lv-LV"/>
        </w:rPr>
        <w:t>4. </w:t>
      </w:r>
      <w:r w:rsidR="00446CFD" w:rsidRPr="0022781F">
        <w:rPr>
          <w:rFonts w:eastAsia="Times New Roman" w:cs="Times New Roman"/>
          <w:szCs w:val="28"/>
          <w:lang w:eastAsia="lv-LV"/>
        </w:rPr>
        <w:t>Vēja raksturlielumi un sniega slodzes ietvertas Eirokodeksa standartu</w:t>
      </w:r>
      <w:r w:rsidRPr="0022781F">
        <w:rPr>
          <w:rFonts w:eastAsia="Times New Roman" w:cs="Times New Roman"/>
          <w:szCs w:val="28"/>
          <w:lang w:eastAsia="lv-LV"/>
        </w:rPr>
        <w:t xml:space="preserve"> </w:t>
      </w:r>
      <w:r w:rsidR="006E29BA" w:rsidRPr="0022781F">
        <w:rPr>
          <w:rFonts w:eastAsia="Times New Roman" w:cs="Times New Roman"/>
          <w:szCs w:val="28"/>
          <w:lang w:eastAsia="lv-LV"/>
        </w:rPr>
        <w:t>n</w:t>
      </w:r>
      <w:r w:rsidR="00446CFD" w:rsidRPr="0022781F">
        <w:rPr>
          <w:rFonts w:eastAsia="Times New Roman" w:cs="Times New Roman"/>
          <w:szCs w:val="28"/>
          <w:lang w:eastAsia="lv-LV"/>
        </w:rPr>
        <w:t>acionālajos</w:t>
      </w:r>
      <w:r w:rsidR="007C4FF6" w:rsidRPr="0022781F">
        <w:rPr>
          <w:rFonts w:eastAsia="Times New Roman" w:cs="Times New Roman"/>
          <w:szCs w:val="28"/>
          <w:lang w:eastAsia="lv-LV"/>
        </w:rPr>
        <w:t xml:space="preserve"> </w:t>
      </w:r>
      <w:r w:rsidR="00446CFD" w:rsidRPr="0022781F">
        <w:rPr>
          <w:rFonts w:eastAsia="Times New Roman" w:cs="Times New Roman"/>
          <w:szCs w:val="28"/>
          <w:lang w:eastAsia="lv-LV"/>
        </w:rPr>
        <w:t>pielikumos LVS EN 1991-1-3:2003/NA:201</w:t>
      </w:r>
      <w:r w:rsidR="006B5DDA" w:rsidRPr="0022781F">
        <w:rPr>
          <w:rFonts w:eastAsia="Times New Roman" w:cs="Times New Roman"/>
          <w:szCs w:val="28"/>
          <w:lang w:eastAsia="lv-LV"/>
        </w:rPr>
        <w:t>9</w:t>
      </w:r>
      <w:r w:rsidR="00446CFD" w:rsidRPr="0022781F">
        <w:rPr>
          <w:rFonts w:eastAsia="Times New Roman" w:cs="Times New Roman"/>
          <w:szCs w:val="28"/>
          <w:lang w:eastAsia="lv-LV"/>
        </w:rPr>
        <w:t xml:space="preserve"> </w:t>
      </w:r>
      <w:r w:rsidR="00651044" w:rsidRPr="0022781F">
        <w:rPr>
          <w:rFonts w:eastAsia="Times New Roman" w:cs="Times New Roman"/>
          <w:szCs w:val="28"/>
          <w:lang w:eastAsia="lv-LV"/>
        </w:rPr>
        <w:t>"</w:t>
      </w:r>
      <w:r w:rsidR="00446CFD" w:rsidRPr="0022781F">
        <w:rPr>
          <w:rFonts w:eastAsia="Times New Roman" w:cs="Times New Roman"/>
          <w:szCs w:val="28"/>
          <w:lang w:eastAsia="lv-LV"/>
        </w:rPr>
        <w:t>1</w:t>
      </w:r>
      <w:r w:rsidR="00F15DF0" w:rsidRPr="0022781F">
        <w:rPr>
          <w:rFonts w:eastAsia="Times New Roman" w:cs="Times New Roman"/>
          <w:szCs w:val="28"/>
          <w:lang w:eastAsia="lv-LV"/>
        </w:rPr>
        <w:t>. </w:t>
      </w:r>
      <w:r w:rsidR="00446CFD" w:rsidRPr="0022781F">
        <w:rPr>
          <w:rFonts w:eastAsia="Times New Roman" w:cs="Times New Roman"/>
          <w:szCs w:val="28"/>
          <w:lang w:eastAsia="lv-LV"/>
        </w:rPr>
        <w:t>Eirokodekss. Iedarbes uz konstrukcijām.</w:t>
      </w:r>
      <w:r w:rsidR="00351D53" w:rsidRPr="0022781F">
        <w:rPr>
          <w:rFonts w:eastAsia="Times New Roman" w:cs="Times New Roman"/>
          <w:szCs w:val="28"/>
          <w:lang w:eastAsia="lv-LV"/>
        </w:rPr>
        <w:t xml:space="preserve"> </w:t>
      </w:r>
      <w:r w:rsidR="00446CFD" w:rsidRPr="0022781F">
        <w:rPr>
          <w:rFonts w:eastAsia="Times New Roman" w:cs="Times New Roman"/>
          <w:szCs w:val="28"/>
          <w:lang w:eastAsia="lv-LV"/>
        </w:rPr>
        <w:t>1-3</w:t>
      </w:r>
      <w:r w:rsidR="00F15DF0" w:rsidRPr="0022781F">
        <w:rPr>
          <w:rFonts w:eastAsia="Times New Roman" w:cs="Times New Roman"/>
          <w:szCs w:val="28"/>
          <w:lang w:eastAsia="lv-LV"/>
        </w:rPr>
        <w:t>. </w:t>
      </w:r>
      <w:r w:rsidR="00446CFD" w:rsidRPr="0022781F">
        <w:rPr>
          <w:rFonts w:eastAsia="Times New Roman" w:cs="Times New Roman"/>
          <w:szCs w:val="28"/>
          <w:lang w:eastAsia="lv-LV"/>
        </w:rPr>
        <w:t>daļa: Vispārīgās iedarbes. Sniega radītās slodzes</w:t>
      </w:r>
      <w:r w:rsidR="000451BF" w:rsidRPr="0022781F">
        <w:rPr>
          <w:rFonts w:eastAsia="Times New Roman" w:cs="Times New Roman"/>
          <w:szCs w:val="28"/>
          <w:lang w:eastAsia="lv-LV"/>
        </w:rPr>
        <w:t>.</w:t>
      </w:r>
      <w:r w:rsidR="00446CFD" w:rsidRPr="0022781F">
        <w:rPr>
          <w:rFonts w:eastAsia="Times New Roman" w:cs="Times New Roman"/>
          <w:szCs w:val="28"/>
          <w:lang w:eastAsia="lv-LV"/>
        </w:rPr>
        <w:t xml:space="preserve"> Nacionālais</w:t>
      </w:r>
      <w:r w:rsidR="00F15DF0" w:rsidRPr="0022781F">
        <w:rPr>
          <w:rFonts w:eastAsia="Times New Roman" w:cs="Times New Roman"/>
          <w:szCs w:val="28"/>
          <w:lang w:eastAsia="lv-LV"/>
        </w:rPr>
        <w:t xml:space="preserve"> </w:t>
      </w:r>
      <w:hyperlink r:id="rId8" w:anchor="piel0" w:history="1">
        <w:r w:rsidR="00446CFD" w:rsidRPr="0022781F">
          <w:rPr>
            <w:rFonts w:eastAsia="Times New Roman" w:cs="Times New Roman"/>
            <w:szCs w:val="28"/>
            <w:lang w:eastAsia="lv-LV"/>
          </w:rPr>
          <w:t>pielikums</w:t>
        </w:r>
      </w:hyperlink>
      <w:r w:rsidR="00651044" w:rsidRPr="0022781F">
        <w:rPr>
          <w:rFonts w:eastAsia="Times New Roman" w:cs="Times New Roman"/>
          <w:szCs w:val="28"/>
          <w:lang w:eastAsia="lv-LV"/>
        </w:rPr>
        <w:t>"</w:t>
      </w:r>
      <w:r w:rsidR="00446CFD" w:rsidRPr="0022781F">
        <w:rPr>
          <w:rFonts w:eastAsia="Times New Roman" w:cs="Times New Roman"/>
          <w:szCs w:val="28"/>
          <w:lang w:eastAsia="lv-LV"/>
        </w:rPr>
        <w:t xml:space="preserve"> un LVS EN 1991-1-4:2005/NA:2011 </w:t>
      </w:r>
      <w:r w:rsidR="00651044" w:rsidRPr="0022781F">
        <w:rPr>
          <w:rFonts w:eastAsia="Times New Roman" w:cs="Times New Roman"/>
          <w:szCs w:val="28"/>
          <w:lang w:eastAsia="lv-LV"/>
        </w:rPr>
        <w:t>"</w:t>
      </w:r>
      <w:r w:rsidR="00446CFD" w:rsidRPr="0022781F">
        <w:rPr>
          <w:rFonts w:eastAsia="Times New Roman" w:cs="Times New Roman"/>
          <w:szCs w:val="28"/>
          <w:lang w:eastAsia="lv-LV"/>
        </w:rPr>
        <w:t>1</w:t>
      </w:r>
      <w:r w:rsidR="00F15DF0" w:rsidRPr="0022781F">
        <w:rPr>
          <w:rFonts w:eastAsia="Times New Roman" w:cs="Times New Roman"/>
          <w:szCs w:val="28"/>
          <w:lang w:eastAsia="lv-LV"/>
        </w:rPr>
        <w:t>. </w:t>
      </w:r>
      <w:r w:rsidR="00446CFD" w:rsidRPr="0022781F">
        <w:rPr>
          <w:rFonts w:eastAsia="Times New Roman" w:cs="Times New Roman"/>
          <w:szCs w:val="28"/>
          <w:lang w:eastAsia="lv-LV"/>
        </w:rPr>
        <w:t>Eirokodekss. Iedarbes uz konstrukcijām. 1-4.</w:t>
      </w:r>
      <w:r w:rsidR="00F15DF0" w:rsidRPr="0022781F">
        <w:rPr>
          <w:rFonts w:eastAsia="Times New Roman" w:cs="Times New Roman"/>
          <w:szCs w:val="28"/>
          <w:lang w:eastAsia="lv-LV"/>
        </w:rPr>
        <w:t> </w:t>
      </w:r>
      <w:r w:rsidR="00446CFD" w:rsidRPr="0022781F">
        <w:rPr>
          <w:rFonts w:eastAsia="Times New Roman" w:cs="Times New Roman"/>
          <w:szCs w:val="28"/>
          <w:lang w:eastAsia="lv-LV"/>
        </w:rPr>
        <w:t>daļa: Vispārīgās iedarbes. Vēja iedarbes. Nacionālais</w:t>
      </w:r>
      <w:r w:rsidR="00F15DF0" w:rsidRPr="0022781F">
        <w:rPr>
          <w:rFonts w:eastAsia="Times New Roman" w:cs="Times New Roman"/>
          <w:szCs w:val="28"/>
          <w:lang w:eastAsia="lv-LV"/>
        </w:rPr>
        <w:t xml:space="preserve"> </w:t>
      </w:r>
      <w:hyperlink r:id="rId9" w:anchor="piel0" w:history="1">
        <w:r w:rsidR="00446CFD" w:rsidRPr="0022781F">
          <w:rPr>
            <w:rFonts w:eastAsia="Times New Roman" w:cs="Times New Roman"/>
            <w:szCs w:val="28"/>
            <w:lang w:eastAsia="lv-LV"/>
          </w:rPr>
          <w:t>pielikums</w:t>
        </w:r>
      </w:hyperlink>
      <w:r w:rsidR="00651044" w:rsidRPr="0022781F">
        <w:rPr>
          <w:rFonts w:eastAsia="Times New Roman" w:cs="Times New Roman"/>
          <w:szCs w:val="28"/>
          <w:lang w:eastAsia="lv-LV"/>
        </w:rPr>
        <w:t>"</w:t>
      </w:r>
      <w:r w:rsidR="00446CFD" w:rsidRPr="0022781F">
        <w:rPr>
          <w:rFonts w:eastAsia="Times New Roman" w:cs="Times New Roman"/>
          <w:szCs w:val="28"/>
          <w:lang w:eastAsia="lv-LV"/>
        </w:rPr>
        <w:t>.</w:t>
      </w:r>
    </w:p>
    <w:p w14:paraId="5D9EA7DC" w14:textId="77777777" w:rsidR="00351D53" w:rsidRPr="0022781F" w:rsidRDefault="00351D53" w:rsidP="00F15DF0">
      <w:pPr>
        <w:shd w:val="clear" w:color="auto" w:fill="FFFFFF"/>
        <w:ind w:firstLine="709"/>
        <w:jc w:val="both"/>
        <w:rPr>
          <w:rFonts w:eastAsia="Times New Roman" w:cs="Times New Roman"/>
          <w:szCs w:val="28"/>
          <w:lang w:eastAsia="lv-LV"/>
        </w:rPr>
      </w:pPr>
    </w:p>
    <w:p w14:paraId="0221D6D6" w14:textId="7B91770A" w:rsidR="00446CFD" w:rsidRPr="0022781F" w:rsidRDefault="006A3156" w:rsidP="00F15DF0">
      <w:pPr>
        <w:shd w:val="clear" w:color="auto" w:fill="FFFFFF"/>
        <w:ind w:firstLine="709"/>
        <w:jc w:val="both"/>
        <w:rPr>
          <w:rFonts w:eastAsia="Times New Roman" w:cs="Times New Roman"/>
          <w:szCs w:val="28"/>
          <w:lang w:eastAsia="lv-LV"/>
        </w:rPr>
      </w:pPr>
      <w:bookmarkStart w:id="8" w:name="p5"/>
      <w:bookmarkStart w:id="9" w:name="p-555226"/>
      <w:bookmarkStart w:id="10" w:name="p6"/>
      <w:bookmarkStart w:id="11" w:name="p-555227"/>
      <w:bookmarkEnd w:id="8"/>
      <w:bookmarkEnd w:id="9"/>
      <w:bookmarkEnd w:id="10"/>
      <w:bookmarkEnd w:id="11"/>
      <w:r w:rsidRPr="0022781F">
        <w:rPr>
          <w:rFonts w:eastAsia="Times New Roman" w:cs="Times New Roman"/>
          <w:szCs w:val="28"/>
          <w:lang w:eastAsia="lv-LV"/>
        </w:rPr>
        <w:t>5. </w:t>
      </w:r>
      <w:r w:rsidR="00446CFD" w:rsidRPr="0022781F">
        <w:rPr>
          <w:rFonts w:eastAsia="Times New Roman" w:cs="Times New Roman"/>
          <w:szCs w:val="28"/>
          <w:lang w:eastAsia="lv-LV"/>
        </w:rPr>
        <w:t>Klimatoloģisko informāciju, kas nav ietverta būvnormatīvā, saskaņā ar pasūtītāja</w:t>
      </w:r>
      <w:r w:rsidRPr="0022781F">
        <w:rPr>
          <w:rFonts w:eastAsia="Times New Roman" w:cs="Times New Roman"/>
          <w:szCs w:val="28"/>
          <w:lang w:eastAsia="lv-LV"/>
        </w:rPr>
        <w:t xml:space="preserve"> </w:t>
      </w:r>
      <w:r w:rsidR="00446CFD" w:rsidRPr="0022781F">
        <w:rPr>
          <w:rFonts w:eastAsia="Times New Roman" w:cs="Times New Roman"/>
          <w:szCs w:val="28"/>
          <w:lang w:eastAsia="lv-LV"/>
        </w:rPr>
        <w:t>tehnisko uzdevumu</w:t>
      </w:r>
      <w:r w:rsidR="00491913" w:rsidRPr="0022781F">
        <w:rPr>
          <w:rFonts w:eastAsia="Times New Roman" w:cs="Times New Roman"/>
          <w:szCs w:val="28"/>
          <w:lang w:eastAsia="lv-LV"/>
        </w:rPr>
        <w:t xml:space="preserve"> </w:t>
      </w:r>
      <w:proofErr w:type="gramStart"/>
      <w:r w:rsidR="00491913" w:rsidRPr="0022781F">
        <w:rPr>
          <w:rFonts w:eastAsia="Times New Roman" w:cs="Times New Roman"/>
          <w:szCs w:val="28"/>
          <w:lang w:eastAsia="lv-LV"/>
        </w:rPr>
        <w:t>un</w:t>
      </w:r>
      <w:proofErr w:type="gramEnd"/>
      <w:r w:rsidR="00446CFD" w:rsidRPr="0022781F">
        <w:rPr>
          <w:rFonts w:eastAsia="Times New Roman" w:cs="Times New Roman"/>
          <w:szCs w:val="28"/>
          <w:lang w:eastAsia="lv-LV"/>
        </w:rPr>
        <w:t xml:space="preserve"> pamatojoties uz atbilstošu līgumu, sagatavo valsts sabiedrība ar ierobežotu atbildību </w:t>
      </w:r>
      <w:r w:rsidR="00651044" w:rsidRPr="0022781F">
        <w:rPr>
          <w:rFonts w:eastAsia="Times New Roman" w:cs="Times New Roman"/>
          <w:szCs w:val="28"/>
          <w:lang w:eastAsia="lv-LV"/>
        </w:rPr>
        <w:t>"</w:t>
      </w:r>
      <w:r w:rsidR="00446CFD" w:rsidRPr="0022781F">
        <w:rPr>
          <w:rFonts w:eastAsia="Times New Roman" w:cs="Times New Roman"/>
          <w:szCs w:val="28"/>
          <w:lang w:eastAsia="lv-LV"/>
        </w:rPr>
        <w:t>Latvijas Vides</w:t>
      </w:r>
      <w:r w:rsidR="00F00840" w:rsidRPr="0022781F">
        <w:rPr>
          <w:rFonts w:eastAsia="Times New Roman" w:cs="Times New Roman"/>
          <w:szCs w:val="28"/>
          <w:lang w:eastAsia="lv-LV"/>
        </w:rPr>
        <w:t>,</w:t>
      </w:r>
      <w:r w:rsidR="00446CFD" w:rsidRPr="0022781F">
        <w:rPr>
          <w:rFonts w:eastAsia="Times New Roman" w:cs="Times New Roman"/>
          <w:szCs w:val="28"/>
          <w:lang w:eastAsia="lv-LV"/>
        </w:rPr>
        <w:t xml:space="preserve"> ģeoloģijas un meteoroloģijas centrs</w:t>
      </w:r>
      <w:r w:rsidR="00651044" w:rsidRPr="0022781F">
        <w:rPr>
          <w:rFonts w:eastAsia="Times New Roman" w:cs="Times New Roman"/>
          <w:szCs w:val="28"/>
          <w:lang w:eastAsia="lv-LV"/>
        </w:rPr>
        <w:t>"</w:t>
      </w:r>
      <w:r w:rsidR="00351D53" w:rsidRPr="0022781F">
        <w:rPr>
          <w:rFonts w:eastAsia="Times New Roman" w:cs="Times New Roman"/>
          <w:szCs w:val="28"/>
          <w:lang w:eastAsia="lv-LV"/>
        </w:rPr>
        <w:t>.</w:t>
      </w:r>
    </w:p>
    <w:p w14:paraId="38B2F7D6" w14:textId="77777777" w:rsidR="00651044" w:rsidRPr="0022781F" w:rsidRDefault="00651044" w:rsidP="00F15DF0">
      <w:pPr>
        <w:pStyle w:val="Body"/>
        <w:spacing w:after="0" w:line="240" w:lineRule="auto"/>
        <w:ind w:firstLine="709"/>
        <w:jc w:val="both"/>
        <w:rPr>
          <w:rFonts w:ascii="Times New Roman" w:hAnsi="Times New Roman"/>
          <w:color w:val="auto"/>
          <w:sz w:val="28"/>
          <w:lang w:val="de-DE"/>
        </w:rPr>
      </w:pPr>
    </w:p>
    <w:p w14:paraId="44DA8EFB" w14:textId="77777777" w:rsidR="00651044" w:rsidRPr="0022781F" w:rsidRDefault="00651044" w:rsidP="00F15DF0">
      <w:pPr>
        <w:pStyle w:val="Body"/>
        <w:spacing w:after="0" w:line="240" w:lineRule="auto"/>
        <w:ind w:firstLine="709"/>
        <w:jc w:val="both"/>
        <w:rPr>
          <w:rFonts w:ascii="Times New Roman" w:hAnsi="Times New Roman"/>
          <w:color w:val="auto"/>
          <w:sz w:val="28"/>
          <w:lang w:val="de-DE"/>
        </w:rPr>
      </w:pPr>
    </w:p>
    <w:p w14:paraId="0FABFC8B" w14:textId="77777777" w:rsidR="00651044" w:rsidRPr="0022781F" w:rsidRDefault="00651044" w:rsidP="00F15DF0">
      <w:pPr>
        <w:pStyle w:val="Body"/>
        <w:spacing w:after="0" w:line="240" w:lineRule="auto"/>
        <w:ind w:firstLine="709"/>
        <w:jc w:val="both"/>
        <w:rPr>
          <w:rFonts w:ascii="Times New Roman" w:hAnsi="Times New Roman"/>
          <w:color w:val="auto"/>
          <w:sz w:val="28"/>
          <w:lang w:val="de-DE"/>
        </w:rPr>
      </w:pPr>
    </w:p>
    <w:p w14:paraId="54040D4D" w14:textId="77777777" w:rsidR="00651044" w:rsidRPr="0022781F" w:rsidRDefault="00651044" w:rsidP="00F15DF0">
      <w:pPr>
        <w:pStyle w:val="Body"/>
        <w:tabs>
          <w:tab w:val="left" w:pos="6521"/>
        </w:tabs>
        <w:spacing w:after="0" w:line="240" w:lineRule="auto"/>
        <w:ind w:firstLine="709"/>
        <w:jc w:val="both"/>
        <w:rPr>
          <w:rFonts w:ascii="Times New Roman" w:hAnsi="Times New Roman"/>
          <w:color w:val="auto"/>
          <w:sz w:val="28"/>
          <w:lang w:val="de-DE"/>
        </w:rPr>
      </w:pPr>
      <w:r w:rsidRPr="0022781F">
        <w:rPr>
          <w:rFonts w:ascii="Times New Roman" w:hAnsi="Times New Roman"/>
          <w:color w:val="auto"/>
          <w:sz w:val="28"/>
          <w:lang w:val="de-DE"/>
        </w:rPr>
        <w:t>Ekonomikas ministrs</w:t>
      </w:r>
      <w:r w:rsidRPr="0022781F">
        <w:rPr>
          <w:rFonts w:ascii="Times New Roman" w:hAnsi="Times New Roman"/>
          <w:color w:val="auto"/>
          <w:sz w:val="28"/>
          <w:lang w:val="de-DE"/>
        </w:rPr>
        <w:tab/>
        <w:t>R. Nemiro</w:t>
      </w:r>
    </w:p>
    <w:p w14:paraId="100A8122" w14:textId="7B54FB70" w:rsidR="00F6415F" w:rsidRPr="0022781F" w:rsidRDefault="00F6415F" w:rsidP="000451BF">
      <w:pPr>
        <w:shd w:val="clear" w:color="auto" w:fill="FFFFFF"/>
        <w:spacing w:line="293" w:lineRule="atLeast"/>
        <w:jc w:val="both"/>
        <w:rPr>
          <w:rFonts w:eastAsia="Times New Roman" w:cs="Times New Roman"/>
          <w:sz w:val="24"/>
          <w:szCs w:val="24"/>
          <w:lang w:val="de-DE" w:eastAsia="lv-LV"/>
        </w:rPr>
      </w:pPr>
    </w:p>
    <w:p w14:paraId="00ABF5C5" w14:textId="6A36D725" w:rsidR="00651044" w:rsidRPr="0022781F" w:rsidRDefault="00651044">
      <w:pPr>
        <w:rPr>
          <w:rFonts w:eastAsia="Times New Roman" w:cs="Times New Roman"/>
          <w:sz w:val="24"/>
          <w:szCs w:val="24"/>
          <w:lang w:eastAsia="lv-LV"/>
        </w:rPr>
      </w:pPr>
      <w:r w:rsidRPr="0022781F">
        <w:rPr>
          <w:rFonts w:eastAsia="Times New Roman" w:cs="Times New Roman"/>
          <w:sz w:val="24"/>
          <w:szCs w:val="24"/>
          <w:lang w:eastAsia="lv-LV"/>
        </w:rPr>
        <w:br w:type="page"/>
      </w:r>
    </w:p>
    <w:p w14:paraId="0E456AE6" w14:textId="3575BBA2" w:rsidR="006A3156" w:rsidRPr="0022781F" w:rsidRDefault="006A3156" w:rsidP="006A3156">
      <w:pPr>
        <w:shd w:val="clear" w:color="auto" w:fill="FFFFFF"/>
        <w:spacing w:line="293" w:lineRule="atLeast"/>
        <w:jc w:val="right"/>
        <w:rPr>
          <w:rFonts w:eastAsia="Times New Roman" w:cs="Times New Roman"/>
          <w:szCs w:val="28"/>
          <w:lang w:eastAsia="lv-LV"/>
        </w:rPr>
      </w:pPr>
      <w:r w:rsidRPr="0022781F">
        <w:rPr>
          <w:rFonts w:eastAsia="Times New Roman" w:cs="Times New Roman"/>
          <w:szCs w:val="28"/>
          <w:lang w:eastAsia="lv-LV"/>
        </w:rPr>
        <w:lastRenderedPageBreak/>
        <w:t>Pielikums</w:t>
      </w:r>
    </w:p>
    <w:p w14:paraId="1822A70A" w14:textId="4430D94E" w:rsidR="006A3156" w:rsidRPr="0022781F" w:rsidRDefault="006A3156" w:rsidP="006A3156">
      <w:pPr>
        <w:shd w:val="clear" w:color="auto" w:fill="FFFFFF"/>
        <w:spacing w:line="293" w:lineRule="atLeast"/>
        <w:jc w:val="right"/>
        <w:rPr>
          <w:rFonts w:eastAsia="Times New Roman" w:cs="Times New Roman"/>
          <w:szCs w:val="28"/>
          <w:lang w:eastAsia="lv-LV"/>
        </w:rPr>
      </w:pPr>
      <w:r w:rsidRPr="0022781F">
        <w:rPr>
          <w:rFonts w:eastAsia="Times New Roman" w:cs="Times New Roman"/>
          <w:szCs w:val="28"/>
          <w:lang w:eastAsia="lv-LV"/>
        </w:rPr>
        <w:t xml:space="preserve">Latvijas būvnormatīvam LBN </w:t>
      </w:r>
      <w:r w:rsidR="003D42E5" w:rsidRPr="0022781F">
        <w:rPr>
          <w:rFonts w:eastAsia="Times New Roman" w:cs="Times New Roman"/>
          <w:szCs w:val="28"/>
          <w:lang w:eastAsia="lv-LV"/>
        </w:rPr>
        <w:t>0</w:t>
      </w:r>
      <w:r w:rsidRPr="0022781F">
        <w:rPr>
          <w:rFonts w:eastAsia="Times New Roman" w:cs="Times New Roman"/>
          <w:szCs w:val="28"/>
          <w:lang w:eastAsia="lv-LV"/>
        </w:rPr>
        <w:t>03-19</w:t>
      </w:r>
    </w:p>
    <w:p w14:paraId="046EE7EE" w14:textId="44AFFBA0" w:rsidR="006A3156" w:rsidRPr="0022781F" w:rsidRDefault="00651044" w:rsidP="006A3156">
      <w:pPr>
        <w:shd w:val="clear" w:color="auto" w:fill="FFFFFF"/>
        <w:spacing w:line="293" w:lineRule="atLeast"/>
        <w:jc w:val="right"/>
        <w:rPr>
          <w:rFonts w:eastAsia="Times New Roman" w:cs="Times New Roman"/>
          <w:szCs w:val="28"/>
          <w:lang w:eastAsia="lv-LV"/>
        </w:rPr>
      </w:pPr>
      <w:r w:rsidRPr="0022781F">
        <w:rPr>
          <w:rFonts w:eastAsia="Times New Roman" w:cs="Times New Roman"/>
          <w:szCs w:val="28"/>
          <w:lang w:eastAsia="lv-LV"/>
        </w:rPr>
        <w:t>"</w:t>
      </w:r>
      <w:r w:rsidR="006A3156" w:rsidRPr="0022781F">
        <w:rPr>
          <w:rFonts w:eastAsia="Times New Roman" w:cs="Times New Roman"/>
          <w:szCs w:val="28"/>
          <w:lang w:eastAsia="lv-LV"/>
        </w:rPr>
        <w:t>Būvklimatoloģija</w:t>
      </w:r>
      <w:r w:rsidRPr="0022781F">
        <w:rPr>
          <w:rFonts w:eastAsia="Times New Roman" w:cs="Times New Roman"/>
          <w:szCs w:val="28"/>
          <w:lang w:eastAsia="lv-LV"/>
        </w:rPr>
        <w:t>"</w:t>
      </w:r>
    </w:p>
    <w:p w14:paraId="2DC438E7" w14:textId="77777777" w:rsidR="006A3156" w:rsidRPr="0022781F" w:rsidRDefault="006A3156" w:rsidP="00651044">
      <w:pPr>
        <w:shd w:val="clear" w:color="auto" w:fill="FFFFFF"/>
        <w:spacing w:line="293" w:lineRule="atLeast"/>
        <w:jc w:val="right"/>
        <w:rPr>
          <w:rFonts w:eastAsia="Times New Roman" w:cs="Times New Roman"/>
          <w:szCs w:val="28"/>
          <w:lang w:eastAsia="lv-LV"/>
        </w:rPr>
      </w:pPr>
      <w:r w:rsidRPr="0022781F">
        <w:rPr>
          <w:rFonts w:eastAsia="Times New Roman" w:cs="Times New Roman"/>
          <w:szCs w:val="28"/>
          <w:lang w:eastAsia="lv-LV"/>
        </w:rPr>
        <w:t>(apstiprināts ar Ministru kabineta</w:t>
      </w:r>
    </w:p>
    <w:p w14:paraId="3D2CAE5C" w14:textId="76C7F6FE" w:rsidR="006403B8" w:rsidRPr="0022781F" w:rsidRDefault="006A3156" w:rsidP="00651044">
      <w:pPr>
        <w:shd w:val="clear" w:color="auto" w:fill="FFFFFF"/>
        <w:spacing w:line="293" w:lineRule="atLeast"/>
        <w:jc w:val="right"/>
        <w:rPr>
          <w:rFonts w:eastAsia="Times New Roman" w:cs="Times New Roman"/>
          <w:szCs w:val="28"/>
          <w:lang w:eastAsia="lv-LV"/>
        </w:rPr>
      </w:pPr>
      <w:r w:rsidRPr="0022781F">
        <w:rPr>
          <w:rFonts w:eastAsia="Times New Roman" w:cs="Times New Roman"/>
          <w:szCs w:val="28"/>
          <w:lang w:eastAsia="lv-LV"/>
        </w:rPr>
        <w:t>2019.</w:t>
      </w:r>
      <w:r w:rsidR="000A6F6C" w:rsidRPr="0022781F">
        <w:rPr>
          <w:rFonts w:eastAsia="Times New Roman" w:cs="Times New Roman"/>
          <w:szCs w:val="28"/>
          <w:lang w:eastAsia="lv-LV"/>
        </w:rPr>
        <w:t xml:space="preserve"> </w:t>
      </w:r>
      <w:r w:rsidRPr="0022781F">
        <w:rPr>
          <w:rFonts w:eastAsia="Times New Roman" w:cs="Times New Roman"/>
          <w:szCs w:val="28"/>
          <w:lang w:eastAsia="lv-LV"/>
        </w:rPr>
        <w:t>gada</w:t>
      </w:r>
      <w:r w:rsidR="000017FA">
        <w:rPr>
          <w:rFonts w:eastAsia="Times New Roman" w:cs="Times New Roman"/>
          <w:szCs w:val="28"/>
          <w:lang w:eastAsia="lv-LV"/>
        </w:rPr>
        <w:t> 17. septembra</w:t>
      </w:r>
    </w:p>
    <w:p w14:paraId="1EE8440D" w14:textId="3B0F91C2" w:rsidR="00446CFD" w:rsidRPr="0022781F" w:rsidRDefault="006A3156" w:rsidP="00651044">
      <w:pPr>
        <w:shd w:val="clear" w:color="auto" w:fill="FFFFFF"/>
        <w:spacing w:line="293" w:lineRule="atLeast"/>
        <w:jc w:val="right"/>
        <w:rPr>
          <w:rFonts w:eastAsia="Times New Roman" w:cs="Times New Roman"/>
          <w:sz w:val="24"/>
          <w:szCs w:val="24"/>
          <w:lang w:eastAsia="lv-LV"/>
        </w:rPr>
      </w:pPr>
      <w:r w:rsidRPr="0022781F">
        <w:rPr>
          <w:rFonts w:eastAsia="Times New Roman" w:cs="Times New Roman"/>
          <w:szCs w:val="28"/>
          <w:lang w:eastAsia="lv-LV"/>
        </w:rPr>
        <w:t>noteikumiem Nr.</w:t>
      </w:r>
      <w:r w:rsidR="00651044" w:rsidRPr="0022781F">
        <w:rPr>
          <w:rFonts w:eastAsia="Times New Roman" w:cs="Times New Roman"/>
          <w:szCs w:val="28"/>
          <w:lang w:eastAsia="lv-LV"/>
        </w:rPr>
        <w:t> </w:t>
      </w:r>
      <w:r w:rsidR="000017FA">
        <w:rPr>
          <w:rFonts w:eastAsia="Times New Roman" w:cs="Times New Roman"/>
          <w:szCs w:val="28"/>
          <w:lang w:eastAsia="lv-LV"/>
        </w:rPr>
        <w:t>432</w:t>
      </w:r>
      <w:bookmarkStart w:id="12" w:name="_GoBack"/>
      <w:bookmarkEnd w:id="12"/>
      <w:r w:rsidRPr="0022781F">
        <w:rPr>
          <w:rFonts w:eastAsia="Times New Roman" w:cs="Times New Roman"/>
          <w:szCs w:val="28"/>
          <w:lang w:eastAsia="lv-LV"/>
        </w:rPr>
        <w:t>)</w:t>
      </w:r>
    </w:p>
    <w:p w14:paraId="0D37A724" w14:textId="77777777" w:rsidR="006A3156" w:rsidRPr="0022781F" w:rsidRDefault="006A3156" w:rsidP="006403B8">
      <w:pPr>
        <w:jc w:val="both"/>
        <w:rPr>
          <w:rFonts w:eastAsia="Calibri" w:cs="Times New Roman"/>
          <w:sz w:val="24"/>
          <w:szCs w:val="26"/>
        </w:rPr>
      </w:pPr>
    </w:p>
    <w:p w14:paraId="16D5103F" w14:textId="66E0FEC6" w:rsidR="00E016CE" w:rsidRPr="0022781F" w:rsidRDefault="00E016CE" w:rsidP="00651044">
      <w:pPr>
        <w:jc w:val="right"/>
        <w:rPr>
          <w:rFonts w:eastAsia="Times New Roman" w:cs="Times New Roman"/>
          <w:bCs/>
          <w:sz w:val="20"/>
        </w:rPr>
      </w:pPr>
      <w:r w:rsidRPr="0022781F">
        <w:rPr>
          <w:rFonts w:eastAsia="Times New Roman" w:cs="Times New Roman"/>
          <w:bCs/>
          <w:sz w:val="20"/>
        </w:rPr>
        <w:t>1</w:t>
      </w:r>
      <w:r w:rsidR="001C7B90" w:rsidRPr="0022781F">
        <w:rPr>
          <w:rFonts w:eastAsia="Times New Roman" w:cs="Times New Roman"/>
          <w:bCs/>
          <w:sz w:val="20"/>
        </w:rPr>
        <w:t>. tabula</w:t>
      </w:r>
    </w:p>
    <w:p w14:paraId="17A19904" w14:textId="0392DF98" w:rsidR="00446CFD" w:rsidRPr="0022781F" w:rsidRDefault="00446CFD" w:rsidP="002F437F">
      <w:pPr>
        <w:jc w:val="right"/>
        <w:rPr>
          <w:rFonts w:eastAsia="Calibri" w:cs="Times New Roman"/>
          <w:sz w:val="20"/>
        </w:rPr>
      </w:pPr>
    </w:p>
    <w:p w14:paraId="7A3F46D2" w14:textId="23D68729" w:rsidR="00F6415F" w:rsidRPr="0022781F" w:rsidRDefault="00F6415F" w:rsidP="00BC5FA3">
      <w:pPr>
        <w:pStyle w:val="Caption"/>
        <w:keepNext/>
        <w:spacing w:after="0"/>
        <w:jc w:val="center"/>
        <w:rPr>
          <w:rFonts w:ascii="Times New Roman" w:eastAsia="Calibri"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Vidējā gaisa temperatūra </w:t>
      </w:r>
      <w:r w:rsidRPr="0022781F">
        <w:rPr>
          <w:rFonts w:ascii="Times New Roman" w:eastAsia="Calibri" w:hAnsi="Times New Roman" w:cs="Times New Roman"/>
          <w:b/>
          <w:bCs/>
          <w:i w:val="0"/>
          <w:iCs w:val="0"/>
          <w:color w:val="auto"/>
          <w:sz w:val="24"/>
          <w:szCs w:val="22"/>
        </w:rPr>
        <w:t>(°C)</w:t>
      </w:r>
    </w:p>
    <w:p w14:paraId="780C0589" w14:textId="77777777" w:rsidR="006403B8" w:rsidRPr="0022781F" w:rsidRDefault="006403B8" w:rsidP="005F5663">
      <w:pPr>
        <w:rPr>
          <w:sz w:val="20"/>
        </w:rPr>
      </w:pPr>
    </w:p>
    <w:tbl>
      <w:tblPr>
        <w:tblW w:w="9521" w:type="dxa"/>
        <w:jc w:val="center"/>
        <w:tblLook w:val="04A0" w:firstRow="1" w:lastRow="0" w:firstColumn="1" w:lastColumn="0" w:noHBand="0" w:noVBand="1"/>
      </w:tblPr>
      <w:tblGrid>
        <w:gridCol w:w="556"/>
        <w:gridCol w:w="1127"/>
        <w:gridCol w:w="600"/>
        <w:gridCol w:w="600"/>
        <w:gridCol w:w="600"/>
        <w:gridCol w:w="600"/>
        <w:gridCol w:w="600"/>
        <w:gridCol w:w="600"/>
        <w:gridCol w:w="600"/>
        <w:gridCol w:w="600"/>
        <w:gridCol w:w="600"/>
        <w:gridCol w:w="600"/>
        <w:gridCol w:w="600"/>
        <w:gridCol w:w="600"/>
        <w:gridCol w:w="716"/>
      </w:tblGrid>
      <w:tr w:rsidR="0022781F" w:rsidRPr="0022781F" w14:paraId="4B119EBB" w14:textId="77777777" w:rsidTr="00D1383A">
        <w:trPr>
          <w:trHeight w:val="284"/>
          <w:jc w:val="center"/>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CE8AA" w14:textId="0EF32A6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Nr.</w:t>
            </w:r>
            <w:r w:rsidR="00E27CB5" w:rsidRPr="0022781F">
              <w:rPr>
                <w:rFonts w:eastAsia="Times New Roman" w:cs="Times New Roman"/>
                <w:spacing w:val="-2"/>
                <w:sz w:val="20"/>
                <w:szCs w:val="20"/>
                <w:lang w:eastAsia="lv-LV"/>
              </w:rPr>
              <w:br/>
              <w:t>p. k.</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69DB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Stacija</w:t>
            </w:r>
          </w:p>
        </w:tc>
        <w:tc>
          <w:tcPr>
            <w:tcW w:w="720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E9C8AA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Mēnesis</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7F41F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Vidēji gadā</w:t>
            </w:r>
          </w:p>
        </w:tc>
      </w:tr>
      <w:tr w:rsidR="0022781F" w:rsidRPr="0022781F" w14:paraId="65BC786A" w14:textId="77777777" w:rsidTr="00B47EBE">
        <w:trPr>
          <w:trHeight w:val="445"/>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7E034026" w14:textId="77777777" w:rsidR="00F6415F" w:rsidRPr="0022781F" w:rsidRDefault="00F6415F" w:rsidP="00F6415F">
            <w:pPr>
              <w:rPr>
                <w:rFonts w:eastAsia="Times New Roman" w:cs="Times New Roman"/>
                <w:spacing w:val="-2"/>
                <w:sz w:val="20"/>
                <w:szCs w:val="20"/>
                <w:lang w:eastAsia="lv-LV"/>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5DC0F84D" w14:textId="77777777" w:rsidR="00F6415F" w:rsidRPr="0022781F" w:rsidRDefault="00F6415F" w:rsidP="00F6415F">
            <w:pPr>
              <w:rPr>
                <w:rFonts w:eastAsia="Times New Roman" w:cs="Times New Roman"/>
                <w:spacing w:val="-2"/>
                <w:sz w:val="20"/>
                <w:szCs w:val="20"/>
                <w:lang w:eastAsia="lv-LV"/>
              </w:rPr>
            </w:pPr>
          </w:p>
        </w:tc>
        <w:tc>
          <w:tcPr>
            <w:tcW w:w="600" w:type="dxa"/>
            <w:tcBorders>
              <w:top w:val="nil"/>
              <w:left w:val="nil"/>
              <w:bottom w:val="single" w:sz="4" w:space="0" w:color="auto"/>
              <w:right w:val="single" w:sz="4" w:space="0" w:color="auto"/>
            </w:tcBorders>
            <w:shd w:val="clear" w:color="auto" w:fill="auto"/>
            <w:vAlign w:val="center"/>
            <w:hideMark/>
          </w:tcPr>
          <w:p w14:paraId="4F027D9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I</w:t>
            </w:r>
          </w:p>
        </w:tc>
        <w:tc>
          <w:tcPr>
            <w:tcW w:w="600" w:type="dxa"/>
            <w:tcBorders>
              <w:top w:val="nil"/>
              <w:left w:val="nil"/>
              <w:bottom w:val="single" w:sz="4" w:space="0" w:color="auto"/>
              <w:right w:val="single" w:sz="4" w:space="0" w:color="auto"/>
            </w:tcBorders>
            <w:shd w:val="clear" w:color="auto" w:fill="auto"/>
            <w:vAlign w:val="center"/>
            <w:hideMark/>
          </w:tcPr>
          <w:p w14:paraId="2D99A92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II</w:t>
            </w:r>
          </w:p>
        </w:tc>
        <w:tc>
          <w:tcPr>
            <w:tcW w:w="600" w:type="dxa"/>
            <w:tcBorders>
              <w:top w:val="nil"/>
              <w:left w:val="nil"/>
              <w:bottom w:val="single" w:sz="4" w:space="0" w:color="auto"/>
              <w:right w:val="single" w:sz="4" w:space="0" w:color="auto"/>
            </w:tcBorders>
            <w:shd w:val="clear" w:color="auto" w:fill="auto"/>
            <w:vAlign w:val="center"/>
            <w:hideMark/>
          </w:tcPr>
          <w:p w14:paraId="7AFA408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III</w:t>
            </w:r>
          </w:p>
        </w:tc>
        <w:tc>
          <w:tcPr>
            <w:tcW w:w="600" w:type="dxa"/>
            <w:tcBorders>
              <w:top w:val="nil"/>
              <w:left w:val="nil"/>
              <w:bottom w:val="single" w:sz="4" w:space="0" w:color="auto"/>
              <w:right w:val="single" w:sz="4" w:space="0" w:color="auto"/>
            </w:tcBorders>
            <w:shd w:val="clear" w:color="auto" w:fill="auto"/>
            <w:vAlign w:val="center"/>
            <w:hideMark/>
          </w:tcPr>
          <w:p w14:paraId="6D8BAB8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IV</w:t>
            </w:r>
          </w:p>
        </w:tc>
        <w:tc>
          <w:tcPr>
            <w:tcW w:w="600" w:type="dxa"/>
            <w:tcBorders>
              <w:top w:val="nil"/>
              <w:left w:val="nil"/>
              <w:bottom w:val="single" w:sz="4" w:space="0" w:color="auto"/>
              <w:right w:val="single" w:sz="4" w:space="0" w:color="auto"/>
            </w:tcBorders>
            <w:shd w:val="clear" w:color="auto" w:fill="auto"/>
            <w:vAlign w:val="center"/>
            <w:hideMark/>
          </w:tcPr>
          <w:p w14:paraId="2240445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w:t>
            </w:r>
          </w:p>
        </w:tc>
        <w:tc>
          <w:tcPr>
            <w:tcW w:w="600" w:type="dxa"/>
            <w:tcBorders>
              <w:top w:val="nil"/>
              <w:left w:val="nil"/>
              <w:bottom w:val="single" w:sz="4" w:space="0" w:color="auto"/>
              <w:right w:val="single" w:sz="4" w:space="0" w:color="auto"/>
            </w:tcBorders>
            <w:shd w:val="clear" w:color="auto" w:fill="auto"/>
            <w:vAlign w:val="center"/>
            <w:hideMark/>
          </w:tcPr>
          <w:p w14:paraId="168B9A6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VI</w:t>
            </w:r>
          </w:p>
        </w:tc>
        <w:tc>
          <w:tcPr>
            <w:tcW w:w="600" w:type="dxa"/>
            <w:tcBorders>
              <w:top w:val="nil"/>
              <w:left w:val="nil"/>
              <w:bottom w:val="single" w:sz="4" w:space="0" w:color="auto"/>
              <w:right w:val="single" w:sz="4" w:space="0" w:color="auto"/>
            </w:tcBorders>
            <w:shd w:val="clear" w:color="auto" w:fill="auto"/>
            <w:vAlign w:val="center"/>
            <w:hideMark/>
          </w:tcPr>
          <w:p w14:paraId="04AF032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VII</w:t>
            </w:r>
          </w:p>
        </w:tc>
        <w:tc>
          <w:tcPr>
            <w:tcW w:w="600" w:type="dxa"/>
            <w:tcBorders>
              <w:top w:val="nil"/>
              <w:left w:val="nil"/>
              <w:bottom w:val="single" w:sz="4" w:space="0" w:color="auto"/>
              <w:right w:val="single" w:sz="4" w:space="0" w:color="auto"/>
            </w:tcBorders>
            <w:shd w:val="clear" w:color="auto" w:fill="auto"/>
            <w:vAlign w:val="center"/>
            <w:hideMark/>
          </w:tcPr>
          <w:p w14:paraId="4918258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VIII</w:t>
            </w:r>
          </w:p>
        </w:tc>
        <w:tc>
          <w:tcPr>
            <w:tcW w:w="600" w:type="dxa"/>
            <w:tcBorders>
              <w:top w:val="nil"/>
              <w:left w:val="nil"/>
              <w:bottom w:val="single" w:sz="4" w:space="0" w:color="auto"/>
              <w:right w:val="single" w:sz="4" w:space="0" w:color="auto"/>
            </w:tcBorders>
            <w:shd w:val="clear" w:color="auto" w:fill="auto"/>
            <w:vAlign w:val="center"/>
            <w:hideMark/>
          </w:tcPr>
          <w:p w14:paraId="3E63FD9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IX</w:t>
            </w:r>
          </w:p>
        </w:tc>
        <w:tc>
          <w:tcPr>
            <w:tcW w:w="600" w:type="dxa"/>
            <w:tcBorders>
              <w:top w:val="nil"/>
              <w:left w:val="nil"/>
              <w:bottom w:val="single" w:sz="4" w:space="0" w:color="auto"/>
              <w:right w:val="single" w:sz="4" w:space="0" w:color="auto"/>
            </w:tcBorders>
            <w:shd w:val="clear" w:color="auto" w:fill="auto"/>
            <w:vAlign w:val="center"/>
            <w:hideMark/>
          </w:tcPr>
          <w:p w14:paraId="1D044C0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X</w:t>
            </w:r>
          </w:p>
        </w:tc>
        <w:tc>
          <w:tcPr>
            <w:tcW w:w="600" w:type="dxa"/>
            <w:tcBorders>
              <w:top w:val="nil"/>
              <w:left w:val="nil"/>
              <w:bottom w:val="single" w:sz="4" w:space="0" w:color="auto"/>
              <w:right w:val="single" w:sz="4" w:space="0" w:color="auto"/>
            </w:tcBorders>
            <w:shd w:val="clear" w:color="auto" w:fill="auto"/>
            <w:vAlign w:val="center"/>
            <w:hideMark/>
          </w:tcPr>
          <w:p w14:paraId="48E51E3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XI</w:t>
            </w:r>
          </w:p>
        </w:tc>
        <w:tc>
          <w:tcPr>
            <w:tcW w:w="600" w:type="dxa"/>
            <w:tcBorders>
              <w:top w:val="nil"/>
              <w:left w:val="nil"/>
              <w:bottom w:val="single" w:sz="4" w:space="0" w:color="auto"/>
              <w:right w:val="single" w:sz="4" w:space="0" w:color="auto"/>
            </w:tcBorders>
            <w:shd w:val="clear" w:color="auto" w:fill="auto"/>
            <w:vAlign w:val="center"/>
            <w:hideMark/>
          </w:tcPr>
          <w:p w14:paraId="18C4882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XII</w:t>
            </w: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46A93E01" w14:textId="77777777" w:rsidR="00F6415F" w:rsidRPr="0022781F" w:rsidRDefault="00F6415F" w:rsidP="00F6415F">
            <w:pPr>
              <w:rPr>
                <w:rFonts w:eastAsia="Times New Roman" w:cs="Times New Roman"/>
                <w:spacing w:val="-2"/>
                <w:sz w:val="20"/>
                <w:szCs w:val="20"/>
                <w:lang w:eastAsia="lv-LV"/>
              </w:rPr>
            </w:pPr>
          </w:p>
        </w:tc>
      </w:tr>
      <w:tr w:rsidR="0022781F" w:rsidRPr="0022781F" w14:paraId="7390CD66"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A64625D" w14:textId="49DCFC01"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1</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81E33D2"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Ainaži</w:t>
            </w:r>
          </w:p>
        </w:tc>
        <w:tc>
          <w:tcPr>
            <w:tcW w:w="600" w:type="dxa"/>
            <w:tcBorders>
              <w:top w:val="nil"/>
              <w:left w:val="nil"/>
              <w:bottom w:val="single" w:sz="4" w:space="0" w:color="auto"/>
              <w:right w:val="single" w:sz="4" w:space="0" w:color="auto"/>
            </w:tcBorders>
            <w:shd w:val="clear" w:color="auto" w:fill="auto"/>
            <w:noWrap/>
            <w:vAlign w:val="center"/>
            <w:hideMark/>
          </w:tcPr>
          <w:p w14:paraId="49B6D54E" w14:textId="5014B2BF"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2,6</w:t>
            </w:r>
          </w:p>
        </w:tc>
        <w:tc>
          <w:tcPr>
            <w:tcW w:w="600" w:type="dxa"/>
            <w:tcBorders>
              <w:top w:val="nil"/>
              <w:left w:val="nil"/>
              <w:bottom w:val="single" w:sz="4" w:space="0" w:color="auto"/>
              <w:right w:val="single" w:sz="4" w:space="0" w:color="auto"/>
            </w:tcBorders>
            <w:shd w:val="clear" w:color="auto" w:fill="auto"/>
            <w:noWrap/>
            <w:vAlign w:val="center"/>
            <w:hideMark/>
          </w:tcPr>
          <w:p w14:paraId="0621FF42" w14:textId="194A1CC7"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3,3</w:t>
            </w:r>
          </w:p>
        </w:tc>
        <w:tc>
          <w:tcPr>
            <w:tcW w:w="600" w:type="dxa"/>
            <w:tcBorders>
              <w:top w:val="nil"/>
              <w:left w:val="nil"/>
              <w:bottom w:val="single" w:sz="4" w:space="0" w:color="auto"/>
              <w:right w:val="single" w:sz="4" w:space="0" w:color="auto"/>
            </w:tcBorders>
            <w:shd w:val="clear" w:color="auto" w:fill="auto"/>
            <w:noWrap/>
            <w:vAlign w:val="center"/>
            <w:hideMark/>
          </w:tcPr>
          <w:p w14:paraId="614A4C5C" w14:textId="3EC96927"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0,3</w:t>
            </w:r>
          </w:p>
        </w:tc>
        <w:tc>
          <w:tcPr>
            <w:tcW w:w="600" w:type="dxa"/>
            <w:tcBorders>
              <w:top w:val="nil"/>
              <w:left w:val="nil"/>
              <w:bottom w:val="single" w:sz="4" w:space="0" w:color="auto"/>
              <w:right w:val="single" w:sz="4" w:space="0" w:color="auto"/>
            </w:tcBorders>
            <w:shd w:val="clear" w:color="auto" w:fill="auto"/>
            <w:noWrap/>
            <w:vAlign w:val="center"/>
            <w:hideMark/>
          </w:tcPr>
          <w:p w14:paraId="7A6046E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5A8CF1D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10,5</w:t>
            </w:r>
          </w:p>
        </w:tc>
        <w:tc>
          <w:tcPr>
            <w:tcW w:w="600" w:type="dxa"/>
            <w:tcBorders>
              <w:top w:val="nil"/>
              <w:left w:val="nil"/>
              <w:bottom w:val="single" w:sz="4" w:space="0" w:color="auto"/>
              <w:right w:val="single" w:sz="4" w:space="0" w:color="auto"/>
            </w:tcBorders>
            <w:shd w:val="clear" w:color="auto" w:fill="auto"/>
            <w:noWrap/>
            <w:vAlign w:val="center"/>
            <w:hideMark/>
          </w:tcPr>
          <w:p w14:paraId="6C25E05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14,6</w:t>
            </w:r>
          </w:p>
        </w:tc>
        <w:tc>
          <w:tcPr>
            <w:tcW w:w="600" w:type="dxa"/>
            <w:tcBorders>
              <w:top w:val="nil"/>
              <w:left w:val="nil"/>
              <w:bottom w:val="single" w:sz="4" w:space="0" w:color="auto"/>
              <w:right w:val="single" w:sz="4" w:space="0" w:color="auto"/>
            </w:tcBorders>
            <w:shd w:val="clear" w:color="auto" w:fill="auto"/>
            <w:noWrap/>
            <w:vAlign w:val="center"/>
            <w:hideMark/>
          </w:tcPr>
          <w:p w14:paraId="041BC49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17,7</w:t>
            </w:r>
          </w:p>
        </w:tc>
        <w:tc>
          <w:tcPr>
            <w:tcW w:w="600" w:type="dxa"/>
            <w:tcBorders>
              <w:top w:val="nil"/>
              <w:left w:val="nil"/>
              <w:bottom w:val="single" w:sz="4" w:space="0" w:color="auto"/>
              <w:right w:val="single" w:sz="4" w:space="0" w:color="auto"/>
            </w:tcBorders>
            <w:shd w:val="clear" w:color="auto" w:fill="auto"/>
            <w:noWrap/>
            <w:vAlign w:val="center"/>
            <w:hideMark/>
          </w:tcPr>
          <w:p w14:paraId="3851B92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17,0</w:t>
            </w:r>
          </w:p>
        </w:tc>
        <w:tc>
          <w:tcPr>
            <w:tcW w:w="600" w:type="dxa"/>
            <w:tcBorders>
              <w:top w:val="nil"/>
              <w:left w:val="nil"/>
              <w:bottom w:val="single" w:sz="4" w:space="0" w:color="auto"/>
              <w:right w:val="single" w:sz="4" w:space="0" w:color="auto"/>
            </w:tcBorders>
            <w:shd w:val="clear" w:color="auto" w:fill="auto"/>
            <w:noWrap/>
            <w:vAlign w:val="center"/>
            <w:hideMark/>
          </w:tcPr>
          <w:p w14:paraId="323A223B"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12,4</w:t>
            </w:r>
          </w:p>
        </w:tc>
        <w:tc>
          <w:tcPr>
            <w:tcW w:w="600" w:type="dxa"/>
            <w:tcBorders>
              <w:top w:val="nil"/>
              <w:left w:val="nil"/>
              <w:bottom w:val="single" w:sz="4" w:space="0" w:color="auto"/>
              <w:right w:val="single" w:sz="4" w:space="0" w:color="auto"/>
            </w:tcBorders>
            <w:shd w:val="clear" w:color="auto" w:fill="auto"/>
            <w:noWrap/>
            <w:vAlign w:val="center"/>
            <w:hideMark/>
          </w:tcPr>
          <w:p w14:paraId="7B40095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7,1</w:t>
            </w:r>
          </w:p>
        </w:tc>
        <w:tc>
          <w:tcPr>
            <w:tcW w:w="600" w:type="dxa"/>
            <w:tcBorders>
              <w:top w:val="nil"/>
              <w:left w:val="nil"/>
              <w:bottom w:val="single" w:sz="4" w:space="0" w:color="auto"/>
              <w:right w:val="single" w:sz="4" w:space="0" w:color="auto"/>
            </w:tcBorders>
            <w:shd w:val="clear" w:color="auto" w:fill="auto"/>
            <w:noWrap/>
            <w:vAlign w:val="center"/>
            <w:hideMark/>
          </w:tcPr>
          <w:p w14:paraId="62B2917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w:t>
            </w:r>
          </w:p>
        </w:tc>
        <w:tc>
          <w:tcPr>
            <w:tcW w:w="600" w:type="dxa"/>
            <w:tcBorders>
              <w:top w:val="nil"/>
              <w:left w:val="nil"/>
              <w:bottom w:val="single" w:sz="4" w:space="0" w:color="auto"/>
              <w:right w:val="single" w:sz="4" w:space="0" w:color="auto"/>
            </w:tcBorders>
            <w:shd w:val="clear" w:color="auto" w:fill="auto"/>
            <w:noWrap/>
            <w:vAlign w:val="center"/>
            <w:hideMark/>
          </w:tcPr>
          <w:p w14:paraId="778353AD" w14:textId="0D53B4BF"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0,6</w:t>
            </w:r>
          </w:p>
        </w:tc>
        <w:tc>
          <w:tcPr>
            <w:tcW w:w="716" w:type="dxa"/>
            <w:tcBorders>
              <w:top w:val="nil"/>
              <w:left w:val="nil"/>
              <w:bottom w:val="single" w:sz="4" w:space="0" w:color="auto"/>
              <w:right w:val="single" w:sz="4" w:space="0" w:color="auto"/>
            </w:tcBorders>
            <w:shd w:val="clear" w:color="auto" w:fill="auto"/>
            <w:noWrap/>
            <w:vAlign w:val="center"/>
            <w:hideMark/>
          </w:tcPr>
          <w:p w14:paraId="042DFEB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6,7</w:t>
            </w:r>
          </w:p>
        </w:tc>
      </w:tr>
      <w:tr w:rsidR="0022781F" w:rsidRPr="0022781F" w14:paraId="233B2A48"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524C0FC" w14:textId="3DBC84DC"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2</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3E0C51FF"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Alūksne</w:t>
            </w:r>
          </w:p>
        </w:tc>
        <w:tc>
          <w:tcPr>
            <w:tcW w:w="600" w:type="dxa"/>
            <w:tcBorders>
              <w:top w:val="nil"/>
              <w:left w:val="nil"/>
              <w:bottom w:val="single" w:sz="4" w:space="0" w:color="auto"/>
              <w:right w:val="single" w:sz="4" w:space="0" w:color="auto"/>
            </w:tcBorders>
            <w:shd w:val="clear" w:color="auto" w:fill="auto"/>
            <w:noWrap/>
            <w:vAlign w:val="center"/>
            <w:hideMark/>
          </w:tcPr>
          <w:p w14:paraId="79B2844B" w14:textId="2AAB45F1"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4,9</w:t>
            </w:r>
          </w:p>
        </w:tc>
        <w:tc>
          <w:tcPr>
            <w:tcW w:w="600" w:type="dxa"/>
            <w:tcBorders>
              <w:top w:val="nil"/>
              <w:left w:val="nil"/>
              <w:bottom w:val="single" w:sz="4" w:space="0" w:color="auto"/>
              <w:right w:val="single" w:sz="4" w:space="0" w:color="auto"/>
            </w:tcBorders>
            <w:shd w:val="clear" w:color="auto" w:fill="auto"/>
            <w:noWrap/>
            <w:vAlign w:val="center"/>
            <w:hideMark/>
          </w:tcPr>
          <w:p w14:paraId="508A1739" w14:textId="2A1CE27D"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5,0</w:t>
            </w:r>
          </w:p>
        </w:tc>
        <w:tc>
          <w:tcPr>
            <w:tcW w:w="600" w:type="dxa"/>
            <w:tcBorders>
              <w:top w:val="nil"/>
              <w:left w:val="nil"/>
              <w:bottom w:val="single" w:sz="4" w:space="0" w:color="auto"/>
              <w:right w:val="single" w:sz="4" w:space="0" w:color="auto"/>
            </w:tcBorders>
            <w:shd w:val="clear" w:color="auto" w:fill="auto"/>
            <w:noWrap/>
            <w:vAlign w:val="center"/>
            <w:hideMark/>
          </w:tcPr>
          <w:p w14:paraId="5CA9C7C9" w14:textId="26DEBFCE"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1,0</w:t>
            </w:r>
          </w:p>
        </w:tc>
        <w:tc>
          <w:tcPr>
            <w:tcW w:w="600" w:type="dxa"/>
            <w:tcBorders>
              <w:top w:val="nil"/>
              <w:left w:val="nil"/>
              <w:bottom w:val="single" w:sz="4" w:space="0" w:color="auto"/>
              <w:right w:val="single" w:sz="4" w:space="0" w:color="auto"/>
            </w:tcBorders>
            <w:shd w:val="clear" w:color="auto" w:fill="auto"/>
            <w:noWrap/>
            <w:vAlign w:val="center"/>
            <w:hideMark/>
          </w:tcPr>
          <w:p w14:paraId="7862614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5,6</w:t>
            </w:r>
          </w:p>
        </w:tc>
        <w:tc>
          <w:tcPr>
            <w:tcW w:w="600" w:type="dxa"/>
            <w:tcBorders>
              <w:top w:val="nil"/>
              <w:left w:val="nil"/>
              <w:bottom w:val="single" w:sz="4" w:space="0" w:color="auto"/>
              <w:right w:val="single" w:sz="4" w:space="0" w:color="auto"/>
            </w:tcBorders>
            <w:shd w:val="clear" w:color="auto" w:fill="auto"/>
            <w:noWrap/>
            <w:vAlign w:val="center"/>
            <w:hideMark/>
          </w:tcPr>
          <w:p w14:paraId="713BCDC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w:t>
            </w:r>
          </w:p>
        </w:tc>
        <w:tc>
          <w:tcPr>
            <w:tcW w:w="600" w:type="dxa"/>
            <w:tcBorders>
              <w:top w:val="nil"/>
              <w:left w:val="nil"/>
              <w:bottom w:val="single" w:sz="4" w:space="0" w:color="auto"/>
              <w:right w:val="single" w:sz="4" w:space="0" w:color="auto"/>
            </w:tcBorders>
            <w:shd w:val="clear" w:color="auto" w:fill="auto"/>
            <w:noWrap/>
            <w:vAlign w:val="center"/>
            <w:hideMark/>
          </w:tcPr>
          <w:p w14:paraId="1E51CFB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w:t>
            </w:r>
          </w:p>
        </w:tc>
        <w:tc>
          <w:tcPr>
            <w:tcW w:w="600" w:type="dxa"/>
            <w:tcBorders>
              <w:top w:val="nil"/>
              <w:left w:val="nil"/>
              <w:bottom w:val="single" w:sz="4" w:space="0" w:color="auto"/>
              <w:right w:val="single" w:sz="4" w:space="0" w:color="auto"/>
            </w:tcBorders>
            <w:shd w:val="clear" w:color="auto" w:fill="auto"/>
            <w:noWrap/>
            <w:vAlign w:val="center"/>
            <w:hideMark/>
          </w:tcPr>
          <w:p w14:paraId="439A6E8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17,5</w:t>
            </w:r>
          </w:p>
        </w:tc>
        <w:tc>
          <w:tcPr>
            <w:tcW w:w="600" w:type="dxa"/>
            <w:tcBorders>
              <w:top w:val="nil"/>
              <w:left w:val="nil"/>
              <w:bottom w:val="single" w:sz="4" w:space="0" w:color="auto"/>
              <w:right w:val="single" w:sz="4" w:space="0" w:color="auto"/>
            </w:tcBorders>
            <w:shd w:val="clear" w:color="auto" w:fill="auto"/>
            <w:noWrap/>
            <w:vAlign w:val="center"/>
            <w:hideMark/>
          </w:tcPr>
          <w:p w14:paraId="168F231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w:t>
            </w:r>
          </w:p>
        </w:tc>
        <w:tc>
          <w:tcPr>
            <w:tcW w:w="600" w:type="dxa"/>
            <w:tcBorders>
              <w:top w:val="nil"/>
              <w:left w:val="nil"/>
              <w:bottom w:val="single" w:sz="4" w:space="0" w:color="auto"/>
              <w:right w:val="single" w:sz="4" w:space="0" w:color="auto"/>
            </w:tcBorders>
            <w:shd w:val="clear" w:color="auto" w:fill="auto"/>
            <w:noWrap/>
            <w:vAlign w:val="center"/>
            <w:hideMark/>
          </w:tcPr>
          <w:p w14:paraId="0C41C801"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11,1</w:t>
            </w:r>
          </w:p>
        </w:tc>
        <w:tc>
          <w:tcPr>
            <w:tcW w:w="600" w:type="dxa"/>
            <w:tcBorders>
              <w:top w:val="nil"/>
              <w:left w:val="nil"/>
              <w:bottom w:val="single" w:sz="4" w:space="0" w:color="auto"/>
              <w:right w:val="single" w:sz="4" w:space="0" w:color="auto"/>
            </w:tcBorders>
            <w:shd w:val="clear" w:color="auto" w:fill="auto"/>
            <w:noWrap/>
            <w:vAlign w:val="center"/>
            <w:hideMark/>
          </w:tcPr>
          <w:p w14:paraId="52A28D01"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4108338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w:t>
            </w:r>
          </w:p>
        </w:tc>
        <w:tc>
          <w:tcPr>
            <w:tcW w:w="600" w:type="dxa"/>
            <w:tcBorders>
              <w:top w:val="nil"/>
              <w:left w:val="nil"/>
              <w:bottom w:val="single" w:sz="4" w:space="0" w:color="auto"/>
              <w:right w:val="single" w:sz="4" w:space="0" w:color="auto"/>
            </w:tcBorders>
            <w:shd w:val="clear" w:color="auto" w:fill="auto"/>
            <w:noWrap/>
            <w:vAlign w:val="center"/>
            <w:hideMark/>
          </w:tcPr>
          <w:p w14:paraId="72ACDB63" w14:textId="6BB641C4"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3,2</w:t>
            </w:r>
          </w:p>
        </w:tc>
        <w:tc>
          <w:tcPr>
            <w:tcW w:w="716" w:type="dxa"/>
            <w:tcBorders>
              <w:top w:val="nil"/>
              <w:left w:val="nil"/>
              <w:bottom w:val="single" w:sz="4" w:space="0" w:color="auto"/>
              <w:right w:val="single" w:sz="4" w:space="0" w:color="auto"/>
            </w:tcBorders>
            <w:shd w:val="clear" w:color="auto" w:fill="auto"/>
            <w:noWrap/>
            <w:vAlign w:val="center"/>
            <w:hideMark/>
          </w:tcPr>
          <w:p w14:paraId="6C696B0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5,6</w:t>
            </w:r>
          </w:p>
        </w:tc>
      </w:tr>
      <w:tr w:rsidR="0022781F" w:rsidRPr="0022781F" w14:paraId="6749064C"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FD1DE0E" w14:textId="0441C53E"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3</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21408705"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Bauska</w:t>
            </w:r>
          </w:p>
        </w:tc>
        <w:tc>
          <w:tcPr>
            <w:tcW w:w="600" w:type="dxa"/>
            <w:tcBorders>
              <w:top w:val="nil"/>
              <w:left w:val="nil"/>
              <w:bottom w:val="single" w:sz="4" w:space="0" w:color="auto"/>
              <w:right w:val="single" w:sz="4" w:space="0" w:color="auto"/>
            </w:tcBorders>
            <w:shd w:val="clear" w:color="auto" w:fill="auto"/>
            <w:noWrap/>
            <w:vAlign w:val="center"/>
            <w:hideMark/>
          </w:tcPr>
          <w:p w14:paraId="43888CAE" w14:textId="5F2A5C22"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2,9</w:t>
            </w:r>
          </w:p>
        </w:tc>
        <w:tc>
          <w:tcPr>
            <w:tcW w:w="600" w:type="dxa"/>
            <w:tcBorders>
              <w:top w:val="nil"/>
              <w:left w:val="nil"/>
              <w:bottom w:val="single" w:sz="4" w:space="0" w:color="auto"/>
              <w:right w:val="single" w:sz="4" w:space="0" w:color="auto"/>
            </w:tcBorders>
            <w:shd w:val="clear" w:color="auto" w:fill="auto"/>
            <w:noWrap/>
            <w:vAlign w:val="center"/>
            <w:hideMark/>
          </w:tcPr>
          <w:p w14:paraId="6889BC16" w14:textId="41E073DB"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2,8</w:t>
            </w:r>
          </w:p>
        </w:tc>
        <w:tc>
          <w:tcPr>
            <w:tcW w:w="600" w:type="dxa"/>
            <w:tcBorders>
              <w:top w:val="nil"/>
              <w:left w:val="nil"/>
              <w:bottom w:val="single" w:sz="4" w:space="0" w:color="auto"/>
              <w:right w:val="single" w:sz="4" w:space="0" w:color="auto"/>
            </w:tcBorders>
            <w:shd w:val="clear" w:color="auto" w:fill="auto"/>
            <w:noWrap/>
            <w:vAlign w:val="center"/>
            <w:hideMark/>
          </w:tcPr>
          <w:p w14:paraId="07017FC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0,7</w:t>
            </w:r>
          </w:p>
        </w:tc>
        <w:tc>
          <w:tcPr>
            <w:tcW w:w="600" w:type="dxa"/>
            <w:tcBorders>
              <w:top w:val="nil"/>
              <w:left w:val="nil"/>
              <w:bottom w:val="single" w:sz="4" w:space="0" w:color="auto"/>
              <w:right w:val="single" w:sz="4" w:space="0" w:color="auto"/>
            </w:tcBorders>
            <w:shd w:val="clear" w:color="auto" w:fill="auto"/>
            <w:noWrap/>
            <w:vAlign w:val="center"/>
            <w:hideMark/>
          </w:tcPr>
          <w:p w14:paraId="5F8F71F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1D151DC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12,3</w:t>
            </w:r>
          </w:p>
        </w:tc>
        <w:tc>
          <w:tcPr>
            <w:tcW w:w="600" w:type="dxa"/>
            <w:tcBorders>
              <w:top w:val="nil"/>
              <w:left w:val="nil"/>
              <w:bottom w:val="single" w:sz="4" w:space="0" w:color="auto"/>
              <w:right w:val="single" w:sz="4" w:space="0" w:color="auto"/>
            </w:tcBorders>
            <w:shd w:val="clear" w:color="auto" w:fill="auto"/>
            <w:noWrap/>
            <w:vAlign w:val="center"/>
            <w:hideMark/>
          </w:tcPr>
          <w:p w14:paraId="4E24227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w:t>
            </w:r>
          </w:p>
        </w:tc>
        <w:tc>
          <w:tcPr>
            <w:tcW w:w="600" w:type="dxa"/>
            <w:tcBorders>
              <w:top w:val="nil"/>
              <w:left w:val="nil"/>
              <w:bottom w:val="single" w:sz="4" w:space="0" w:color="auto"/>
              <w:right w:val="single" w:sz="4" w:space="0" w:color="auto"/>
            </w:tcBorders>
            <w:shd w:val="clear" w:color="auto" w:fill="auto"/>
            <w:noWrap/>
            <w:vAlign w:val="center"/>
            <w:hideMark/>
          </w:tcPr>
          <w:p w14:paraId="5B4B6B3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18,3</w:t>
            </w:r>
          </w:p>
        </w:tc>
        <w:tc>
          <w:tcPr>
            <w:tcW w:w="600" w:type="dxa"/>
            <w:tcBorders>
              <w:top w:val="nil"/>
              <w:left w:val="nil"/>
              <w:bottom w:val="single" w:sz="4" w:space="0" w:color="auto"/>
              <w:right w:val="single" w:sz="4" w:space="0" w:color="auto"/>
            </w:tcBorders>
            <w:shd w:val="clear" w:color="auto" w:fill="auto"/>
            <w:noWrap/>
            <w:vAlign w:val="center"/>
            <w:hideMark/>
          </w:tcPr>
          <w:p w14:paraId="775D5FC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17,3</w:t>
            </w:r>
          </w:p>
        </w:tc>
        <w:tc>
          <w:tcPr>
            <w:tcW w:w="600" w:type="dxa"/>
            <w:tcBorders>
              <w:top w:val="nil"/>
              <w:left w:val="nil"/>
              <w:bottom w:val="single" w:sz="4" w:space="0" w:color="auto"/>
              <w:right w:val="single" w:sz="4" w:space="0" w:color="auto"/>
            </w:tcBorders>
            <w:shd w:val="clear" w:color="auto" w:fill="auto"/>
            <w:noWrap/>
            <w:vAlign w:val="center"/>
            <w:hideMark/>
          </w:tcPr>
          <w:p w14:paraId="5430D2C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12,4</w:t>
            </w:r>
          </w:p>
        </w:tc>
        <w:tc>
          <w:tcPr>
            <w:tcW w:w="600" w:type="dxa"/>
            <w:tcBorders>
              <w:top w:val="nil"/>
              <w:left w:val="nil"/>
              <w:bottom w:val="single" w:sz="4" w:space="0" w:color="auto"/>
              <w:right w:val="single" w:sz="4" w:space="0" w:color="auto"/>
            </w:tcBorders>
            <w:shd w:val="clear" w:color="auto" w:fill="auto"/>
            <w:noWrap/>
            <w:vAlign w:val="center"/>
            <w:hideMark/>
          </w:tcPr>
          <w:p w14:paraId="7012E2A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1F8DE9A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w:t>
            </w:r>
          </w:p>
        </w:tc>
        <w:tc>
          <w:tcPr>
            <w:tcW w:w="600" w:type="dxa"/>
            <w:tcBorders>
              <w:top w:val="nil"/>
              <w:left w:val="nil"/>
              <w:bottom w:val="single" w:sz="4" w:space="0" w:color="auto"/>
              <w:right w:val="single" w:sz="4" w:space="0" w:color="auto"/>
            </w:tcBorders>
            <w:shd w:val="clear" w:color="auto" w:fill="auto"/>
            <w:noWrap/>
            <w:vAlign w:val="center"/>
            <w:hideMark/>
          </w:tcPr>
          <w:p w14:paraId="22495C26" w14:textId="7A28A7E6"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1,5</w:t>
            </w:r>
          </w:p>
        </w:tc>
        <w:tc>
          <w:tcPr>
            <w:tcW w:w="716" w:type="dxa"/>
            <w:tcBorders>
              <w:top w:val="nil"/>
              <w:left w:val="nil"/>
              <w:bottom w:val="single" w:sz="4" w:space="0" w:color="auto"/>
              <w:right w:val="single" w:sz="4" w:space="0" w:color="auto"/>
            </w:tcBorders>
            <w:shd w:val="clear" w:color="auto" w:fill="auto"/>
            <w:noWrap/>
            <w:vAlign w:val="center"/>
            <w:hideMark/>
          </w:tcPr>
          <w:p w14:paraId="7360E54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7,1</w:t>
            </w:r>
          </w:p>
        </w:tc>
      </w:tr>
      <w:tr w:rsidR="0022781F" w:rsidRPr="0022781F" w14:paraId="6C0784EB"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7837749" w14:textId="6A387C6A"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4</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9841805"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Daugavpils</w:t>
            </w:r>
          </w:p>
        </w:tc>
        <w:tc>
          <w:tcPr>
            <w:tcW w:w="600" w:type="dxa"/>
            <w:tcBorders>
              <w:top w:val="nil"/>
              <w:left w:val="nil"/>
              <w:bottom w:val="single" w:sz="4" w:space="0" w:color="auto"/>
              <w:right w:val="single" w:sz="4" w:space="0" w:color="auto"/>
            </w:tcBorders>
            <w:shd w:val="clear" w:color="auto" w:fill="auto"/>
            <w:noWrap/>
            <w:vAlign w:val="center"/>
            <w:hideMark/>
          </w:tcPr>
          <w:p w14:paraId="2B9A2BE5" w14:textId="0E78F085"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5492ACE2" w14:textId="02D118C7"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19FF38E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0,0</w:t>
            </w:r>
          </w:p>
        </w:tc>
        <w:tc>
          <w:tcPr>
            <w:tcW w:w="600" w:type="dxa"/>
            <w:tcBorders>
              <w:top w:val="nil"/>
              <w:left w:val="nil"/>
              <w:bottom w:val="single" w:sz="4" w:space="0" w:color="auto"/>
              <w:right w:val="single" w:sz="4" w:space="0" w:color="auto"/>
            </w:tcBorders>
            <w:shd w:val="clear" w:color="auto" w:fill="auto"/>
            <w:noWrap/>
            <w:vAlign w:val="center"/>
            <w:hideMark/>
          </w:tcPr>
          <w:p w14:paraId="6F362DA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0C838EE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12,3</w:t>
            </w:r>
          </w:p>
        </w:tc>
        <w:tc>
          <w:tcPr>
            <w:tcW w:w="600" w:type="dxa"/>
            <w:tcBorders>
              <w:top w:val="nil"/>
              <w:left w:val="nil"/>
              <w:bottom w:val="single" w:sz="4" w:space="0" w:color="auto"/>
              <w:right w:val="single" w:sz="4" w:space="0" w:color="auto"/>
            </w:tcBorders>
            <w:shd w:val="clear" w:color="auto" w:fill="auto"/>
            <w:noWrap/>
            <w:vAlign w:val="center"/>
            <w:hideMark/>
          </w:tcPr>
          <w:p w14:paraId="2E0D34C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w:t>
            </w:r>
          </w:p>
        </w:tc>
        <w:tc>
          <w:tcPr>
            <w:tcW w:w="600" w:type="dxa"/>
            <w:tcBorders>
              <w:top w:val="nil"/>
              <w:left w:val="nil"/>
              <w:bottom w:val="single" w:sz="4" w:space="0" w:color="auto"/>
              <w:right w:val="single" w:sz="4" w:space="0" w:color="auto"/>
            </w:tcBorders>
            <w:shd w:val="clear" w:color="auto" w:fill="auto"/>
            <w:noWrap/>
            <w:vAlign w:val="center"/>
            <w:hideMark/>
          </w:tcPr>
          <w:p w14:paraId="4BAE13A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18,1</w:t>
            </w:r>
          </w:p>
        </w:tc>
        <w:tc>
          <w:tcPr>
            <w:tcW w:w="600" w:type="dxa"/>
            <w:tcBorders>
              <w:top w:val="nil"/>
              <w:left w:val="nil"/>
              <w:bottom w:val="single" w:sz="4" w:space="0" w:color="auto"/>
              <w:right w:val="single" w:sz="4" w:space="0" w:color="auto"/>
            </w:tcBorders>
            <w:shd w:val="clear" w:color="auto" w:fill="auto"/>
            <w:noWrap/>
            <w:vAlign w:val="center"/>
            <w:hideMark/>
          </w:tcPr>
          <w:p w14:paraId="7035B0D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w:t>
            </w:r>
          </w:p>
        </w:tc>
        <w:tc>
          <w:tcPr>
            <w:tcW w:w="600" w:type="dxa"/>
            <w:tcBorders>
              <w:top w:val="nil"/>
              <w:left w:val="nil"/>
              <w:bottom w:val="single" w:sz="4" w:space="0" w:color="auto"/>
              <w:right w:val="single" w:sz="4" w:space="0" w:color="auto"/>
            </w:tcBorders>
            <w:shd w:val="clear" w:color="auto" w:fill="auto"/>
            <w:noWrap/>
            <w:vAlign w:val="center"/>
            <w:hideMark/>
          </w:tcPr>
          <w:p w14:paraId="56CDC52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11,8</w:t>
            </w:r>
          </w:p>
        </w:tc>
        <w:tc>
          <w:tcPr>
            <w:tcW w:w="600" w:type="dxa"/>
            <w:tcBorders>
              <w:top w:val="nil"/>
              <w:left w:val="nil"/>
              <w:bottom w:val="single" w:sz="4" w:space="0" w:color="auto"/>
              <w:right w:val="single" w:sz="4" w:space="0" w:color="auto"/>
            </w:tcBorders>
            <w:shd w:val="clear" w:color="auto" w:fill="auto"/>
            <w:noWrap/>
            <w:vAlign w:val="center"/>
            <w:hideMark/>
          </w:tcPr>
          <w:p w14:paraId="2F123B7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6,1</w:t>
            </w:r>
          </w:p>
        </w:tc>
        <w:tc>
          <w:tcPr>
            <w:tcW w:w="600" w:type="dxa"/>
            <w:tcBorders>
              <w:top w:val="nil"/>
              <w:left w:val="nil"/>
              <w:bottom w:val="single" w:sz="4" w:space="0" w:color="auto"/>
              <w:right w:val="single" w:sz="4" w:space="0" w:color="auto"/>
            </w:tcBorders>
            <w:shd w:val="clear" w:color="auto" w:fill="auto"/>
            <w:noWrap/>
            <w:vAlign w:val="center"/>
            <w:hideMark/>
          </w:tcPr>
          <w:p w14:paraId="6980488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796C40E1" w14:textId="45BD260F"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2,4</w:t>
            </w:r>
          </w:p>
        </w:tc>
        <w:tc>
          <w:tcPr>
            <w:tcW w:w="716" w:type="dxa"/>
            <w:tcBorders>
              <w:top w:val="nil"/>
              <w:left w:val="nil"/>
              <w:bottom w:val="single" w:sz="4" w:space="0" w:color="auto"/>
              <w:right w:val="single" w:sz="4" w:space="0" w:color="auto"/>
            </w:tcBorders>
            <w:shd w:val="clear" w:color="auto" w:fill="auto"/>
            <w:noWrap/>
            <w:vAlign w:val="center"/>
            <w:hideMark/>
          </w:tcPr>
          <w:p w14:paraId="4901FB0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6,5</w:t>
            </w:r>
          </w:p>
        </w:tc>
      </w:tr>
      <w:tr w:rsidR="0022781F" w:rsidRPr="0022781F" w14:paraId="5CA99827"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7831B9C" w14:textId="1409E4BF"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5</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7BC733C4"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Dobele</w:t>
            </w:r>
          </w:p>
        </w:tc>
        <w:tc>
          <w:tcPr>
            <w:tcW w:w="600" w:type="dxa"/>
            <w:tcBorders>
              <w:top w:val="nil"/>
              <w:left w:val="nil"/>
              <w:bottom w:val="single" w:sz="4" w:space="0" w:color="auto"/>
              <w:right w:val="single" w:sz="4" w:space="0" w:color="auto"/>
            </w:tcBorders>
            <w:shd w:val="clear" w:color="auto" w:fill="auto"/>
            <w:noWrap/>
            <w:vAlign w:val="center"/>
            <w:hideMark/>
          </w:tcPr>
          <w:p w14:paraId="2419EF66" w14:textId="7047B79E"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2,4</w:t>
            </w:r>
          </w:p>
        </w:tc>
        <w:tc>
          <w:tcPr>
            <w:tcW w:w="600" w:type="dxa"/>
            <w:tcBorders>
              <w:top w:val="nil"/>
              <w:left w:val="nil"/>
              <w:bottom w:val="single" w:sz="4" w:space="0" w:color="auto"/>
              <w:right w:val="single" w:sz="4" w:space="0" w:color="auto"/>
            </w:tcBorders>
            <w:shd w:val="clear" w:color="auto" w:fill="auto"/>
            <w:noWrap/>
            <w:vAlign w:val="center"/>
            <w:hideMark/>
          </w:tcPr>
          <w:p w14:paraId="1201E603" w14:textId="0B523BEC"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2,6</w:t>
            </w:r>
          </w:p>
        </w:tc>
        <w:tc>
          <w:tcPr>
            <w:tcW w:w="600" w:type="dxa"/>
            <w:tcBorders>
              <w:top w:val="nil"/>
              <w:left w:val="nil"/>
              <w:bottom w:val="single" w:sz="4" w:space="0" w:color="auto"/>
              <w:right w:val="single" w:sz="4" w:space="0" w:color="auto"/>
            </w:tcBorders>
            <w:shd w:val="clear" w:color="auto" w:fill="auto"/>
            <w:noWrap/>
            <w:vAlign w:val="center"/>
            <w:hideMark/>
          </w:tcPr>
          <w:p w14:paraId="6DE1BF4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0,7</w:t>
            </w:r>
          </w:p>
        </w:tc>
        <w:tc>
          <w:tcPr>
            <w:tcW w:w="600" w:type="dxa"/>
            <w:tcBorders>
              <w:top w:val="nil"/>
              <w:left w:val="nil"/>
              <w:bottom w:val="single" w:sz="4" w:space="0" w:color="auto"/>
              <w:right w:val="single" w:sz="4" w:space="0" w:color="auto"/>
            </w:tcBorders>
            <w:shd w:val="clear" w:color="auto" w:fill="auto"/>
            <w:noWrap/>
            <w:vAlign w:val="center"/>
            <w:hideMark/>
          </w:tcPr>
          <w:p w14:paraId="0873FDD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64DE862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12,1</w:t>
            </w:r>
          </w:p>
        </w:tc>
        <w:tc>
          <w:tcPr>
            <w:tcW w:w="600" w:type="dxa"/>
            <w:tcBorders>
              <w:top w:val="nil"/>
              <w:left w:val="nil"/>
              <w:bottom w:val="single" w:sz="4" w:space="0" w:color="auto"/>
              <w:right w:val="single" w:sz="4" w:space="0" w:color="auto"/>
            </w:tcBorders>
            <w:shd w:val="clear" w:color="auto" w:fill="auto"/>
            <w:noWrap/>
            <w:vAlign w:val="center"/>
            <w:hideMark/>
          </w:tcPr>
          <w:p w14:paraId="47CDB74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w:t>
            </w:r>
          </w:p>
        </w:tc>
        <w:tc>
          <w:tcPr>
            <w:tcW w:w="600" w:type="dxa"/>
            <w:tcBorders>
              <w:top w:val="nil"/>
              <w:left w:val="nil"/>
              <w:bottom w:val="single" w:sz="4" w:space="0" w:color="auto"/>
              <w:right w:val="single" w:sz="4" w:space="0" w:color="auto"/>
            </w:tcBorders>
            <w:shd w:val="clear" w:color="auto" w:fill="auto"/>
            <w:noWrap/>
            <w:vAlign w:val="center"/>
            <w:hideMark/>
          </w:tcPr>
          <w:p w14:paraId="39FDC7B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18,1</w:t>
            </w:r>
          </w:p>
        </w:tc>
        <w:tc>
          <w:tcPr>
            <w:tcW w:w="600" w:type="dxa"/>
            <w:tcBorders>
              <w:top w:val="nil"/>
              <w:left w:val="nil"/>
              <w:bottom w:val="single" w:sz="4" w:space="0" w:color="auto"/>
              <w:right w:val="single" w:sz="4" w:space="0" w:color="auto"/>
            </w:tcBorders>
            <w:shd w:val="clear" w:color="auto" w:fill="auto"/>
            <w:noWrap/>
            <w:vAlign w:val="center"/>
            <w:hideMark/>
          </w:tcPr>
          <w:p w14:paraId="57E44B11"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17,3</w:t>
            </w:r>
          </w:p>
        </w:tc>
        <w:tc>
          <w:tcPr>
            <w:tcW w:w="600" w:type="dxa"/>
            <w:tcBorders>
              <w:top w:val="nil"/>
              <w:left w:val="nil"/>
              <w:bottom w:val="single" w:sz="4" w:space="0" w:color="auto"/>
              <w:right w:val="single" w:sz="4" w:space="0" w:color="auto"/>
            </w:tcBorders>
            <w:shd w:val="clear" w:color="auto" w:fill="auto"/>
            <w:noWrap/>
            <w:vAlign w:val="center"/>
            <w:hideMark/>
          </w:tcPr>
          <w:p w14:paraId="6C20A7D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12,4</w:t>
            </w:r>
          </w:p>
        </w:tc>
        <w:tc>
          <w:tcPr>
            <w:tcW w:w="600" w:type="dxa"/>
            <w:tcBorders>
              <w:top w:val="nil"/>
              <w:left w:val="nil"/>
              <w:bottom w:val="single" w:sz="4" w:space="0" w:color="auto"/>
              <w:right w:val="single" w:sz="4" w:space="0" w:color="auto"/>
            </w:tcBorders>
            <w:shd w:val="clear" w:color="auto" w:fill="auto"/>
            <w:noWrap/>
            <w:vAlign w:val="center"/>
            <w:hideMark/>
          </w:tcPr>
          <w:p w14:paraId="3BD4973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65B9C8D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w:t>
            </w:r>
          </w:p>
        </w:tc>
        <w:tc>
          <w:tcPr>
            <w:tcW w:w="600" w:type="dxa"/>
            <w:tcBorders>
              <w:top w:val="nil"/>
              <w:left w:val="nil"/>
              <w:bottom w:val="single" w:sz="4" w:space="0" w:color="auto"/>
              <w:right w:val="single" w:sz="4" w:space="0" w:color="auto"/>
            </w:tcBorders>
            <w:shd w:val="clear" w:color="auto" w:fill="auto"/>
            <w:noWrap/>
            <w:vAlign w:val="center"/>
            <w:hideMark/>
          </w:tcPr>
          <w:p w14:paraId="235B7C63" w14:textId="3C1C4A32"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1,0</w:t>
            </w:r>
          </w:p>
        </w:tc>
        <w:tc>
          <w:tcPr>
            <w:tcW w:w="716" w:type="dxa"/>
            <w:tcBorders>
              <w:top w:val="nil"/>
              <w:left w:val="nil"/>
              <w:bottom w:val="single" w:sz="4" w:space="0" w:color="auto"/>
              <w:right w:val="single" w:sz="4" w:space="0" w:color="auto"/>
            </w:tcBorders>
            <w:shd w:val="clear" w:color="auto" w:fill="auto"/>
            <w:noWrap/>
            <w:vAlign w:val="center"/>
            <w:hideMark/>
          </w:tcPr>
          <w:p w14:paraId="07BF9AF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7,2</w:t>
            </w:r>
          </w:p>
        </w:tc>
      </w:tr>
      <w:tr w:rsidR="0022781F" w:rsidRPr="0022781F" w14:paraId="1177B89C"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13EEB81" w14:textId="5A993EFD"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6</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15DD9DD1"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Gulbene</w:t>
            </w:r>
          </w:p>
        </w:tc>
        <w:tc>
          <w:tcPr>
            <w:tcW w:w="600" w:type="dxa"/>
            <w:tcBorders>
              <w:top w:val="nil"/>
              <w:left w:val="nil"/>
              <w:bottom w:val="single" w:sz="4" w:space="0" w:color="auto"/>
              <w:right w:val="single" w:sz="4" w:space="0" w:color="auto"/>
            </w:tcBorders>
            <w:shd w:val="clear" w:color="auto" w:fill="auto"/>
            <w:noWrap/>
            <w:vAlign w:val="center"/>
            <w:hideMark/>
          </w:tcPr>
          <w:p w14:paraId="71FC0868" w14:textId="3FDD9B1B"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4,5</w:t>
            </w:r>
          </w:p>
        </w:tc>
        <w:tc>
          <w:tcPr>
            <w:tcW w:w="600" w:type="dxa"/>
            <w:tcBorders>
              <w:top w:val="nil"/>
              <w:left w:val="nil"/>
              <w:bottom w:val="single" w:sz="4" w:space="0" w:color="auto"/>
              <w:right w:val="single" w:sz="4" w:space="0" w:color="auto"/>
            </w:tcBorders>
            <w:shd w:val="clear" w:color="auto" w:fill="auto"/>
            <w:noWrap/>
            <w:vAlign w:val="center"/>
            <w:hideMark/>
          </w:tcPr>
          <w:p w14:paraId="6CDB616F" w14:textId="58ABCADA"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3735CFA5" w14:textId="69A8E447"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0,5</w:t>
            </w:r>
          </w:p>
        </w:tc>
        <w:tc>
          <w:tcPr>
            <w:tcW w:w="600" w:type="dxa"/>
            <w:tcBorders>
              <w:top w:val="nil"/>
              <w:left w:val="nil"/>
              <w:bottom w:val="single" w:sz="4" w:space="0" w:color="auto"/>
              <w:right w:val="single" w:sz="4" w:space="0" w:color="auto"/>
            </w:tcBorders>
            <w:shd w:val="clear" w:color="auto" w:fill="auto"/>
            <w:noWrap/>
            <w:vAlign w:val="center"/>
            <w:hideMark/>
          </w:tcPr>
          <w:p w14:paraId="266BAB3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0B93E7E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11,8</w:t>
            </w:r>
          </w:p>
        </w:tc>
        <w:tc>
          <w:tcPr>
            <w:tcW w:w="600" w:type="dxa"/>
            <w:tcBorders>
              <w:top w:val="nil"/>
              <w:left w:val="nil"/>
              <w:bottom w:val="single" w:sz="4" w:space="0" w:color="auto"/>
              <w:right w:val="single" w:sz="4" w:space="0" w:color="auto"/>
            </w:tcBorders>
            <w:shd w:val="clear" w:color="auto" w:fill="auto"/>
            <w:noWrap/>
            <w:vAlign w:val="center"/>
            <w:hideMark/>
          </w:tcPr>
          <w:p w14:paraId="4435102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w:t>
            </w:r>
          </w:p>
        </w:tc>
        <w:tc>
          <w:tcPr>
            <w:tcW w:w="600" w:type="dxa"/>
            <w:tcBorders>
              <w:top w:val="nil"/>
              <w:left w:val="nil"/>
              <w:bottom w:val="single" w:sz="4" w:space="0" w:color="auto"/>
              <w:right w:val="single" w:sz="4" w:space="0" w:color="auto"/>
            </w:tcBorders>
            <w:shd w:val="clear" w:color="auto" w:fill="auto"/>
            <w:noWrap/>
            <w:vAlign w:val="center"/>
            <w:hideMark/>
          </w:tcPr>
          <w:p w14:paraId="42B912E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17,8</w:t>
            </w:r>
          </w:p>
        </w:tc>
        <w:tc>
          <w:tcPr>
            <w:tcW w:w="600" w:type="dxa"/>
            <w:tcBorders>
              <w:top w:val="nil"/>
              <w:left w:val="nil"/>
              <w:bottom w:val="single" w:sz="4" w:space="0" w:color="auto"/>
              <w:right w:val="single" w:sz="4" w:space="0" w:color="auto"/>
            </w:tcBorders>
            <w:shd w:val="clear" w:color="auto" w:fill="auto"/>
            <w:noWrap/>
            <w:vAlign w:val="center"/>
            <w:hideMark/>
          </w:tcPr>
          <w:p w14:paraId="51167830"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16,4</w:t>
            </w:r>
          </w:p>
        </w:tc>
        <w:tc>
          <w:tcPr>
            <w:tcW w:w="600" w:type="dxa"/>
            <w:tcBorders>
              <w:top w:val="nil"/>
              <w:left w:val="nil"/>
              <w:bottom w:val="single" w:sz="4" w:space="0" w:color="auto"/>
              <w:right w:val="single" w:sz="4" w:space="0" w:color="auto"/>
            </w:tcBorders>
            <w:shd w:val="clear" w:color="auto" w:fill="auto"/>
            <w:noWrap/>
            <w:vAlign w:val="center"/>
            <w:hideMark/>
          </w:tcPr>
          <w:p w14:paraId="660DAE9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w:t>
            </w:r>
          </w:p>
        </w:tc>
        <w:tc>
          <w:tcPr>
            <w:tcW w:w="600" w:type="dxa"/>
            <w:tcBorders>
              <w:top w:val="nil"/>
              <w:left w:val="nil"/>
              <w:bottom w:val="single" w:sz="4" w:space="0" w:color="auto"/>
              <w:right w:val="single" w:sz="4" w:space="0" w:color="auto"/>
            </w:tcBorders>
            <w:shd w:val="clear" w:color="auto" w:fill="auto"/>
            <w:noWrap/>
            <w:vAlign w:val="center"/>
            <w:hideMark/>
          </w:tcPr>
          <w:p w14:paraId="35EFB8F0"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5,5</w:t>
            </w:r>
          </w:p>
        </w:tc>
        <w:tc>
          <w:tcPr>
            <w:tcW w:w="600" w:type="dxa"/>
            <w:tcBorders>
              <w:top w:val="nil"/>
              <w:left w:val="nil"/>
              <w:bottom w:val="single" w:sz="4" w:space="0" w:color="auto"/>
              <w:right w:val="single" w:sz="4" w:space="0" w:color="auto"/>
            </w:tcBorders>
            <w:shd w:val="clear" w:color="auto" w:fill="auto"/>
            <w:noWrap/>
            <w:vAlign w:val="center"/>
            <w:hideMark/>
          </w:tcPr>
          <w:p w14:paraId="4896A01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w:t>
            </w:r>
          </w:p>
        </w:tc>
        <w:tc>
          <w:tcPr>
            <w:tcW w:w="600" w:type="dxa"/>
            <w:tcBorders>
              <w:top w:val="nil"/>
              <w:left w:val="nil"/>
              <w:bottom w:val="single" w:sz="4" w:space="0" w:color="auto"/>
              <w:right w:val="single" w:sz="4" w:space="0" w:color="auto"/>
            </w:tcBorders>
            <w:shd w:val="clear" w:color="auto" w:fill="auto"/>
            <w:noWrap/>
            <w:vAlign w:val="center"/>
            <w:hideMark/>
          </w:tcPr>
          <w:p w14:paraId="5589329B" w14:textId="356914A4"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2,8</w:t>
            </w:r>
          </w:p>
        </w:tc>
        <w:tc>
          <w:tcPr>
            <w:tcW w:w="716" w:type="dxa"/>
            <w:tcBorders>
              <w:top w:val="nil"/>
              <w:left w:val="nil"/>
              <w:bottom w:val="single" w:sz="4" w:space="0" w:color="auto"/>
              <w:right w:val="single" w:sz="4" w:space="0" w:color="auto"/>
            </w:tcBorders>
            <w:shd w:val="clear" w:color="auto" w:fill="auto"/>
            <w:noWrap/>
            <w:vAlign w:val="center"/>
            <w:hideMark/>
          </w:tcPr>
          <w:p w14:paraId="0B67356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6,0</w:t>
            </w:r>
          </w:p>
        </w:tc>
      </w:tr>
      <w:tr w:rsidR="0022781F" w:rsidRPr="0022781F" w14:paraId="11646A2B"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8F20181" w14:textId="44125450"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7</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37307A9F"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Jelgava</w:t>
            </w:r>
          </w:p>
        </w:tc>
        <w:tc>
          <w:tcPr>
            <w:tcW w:w="600" w:type="dxa"/>
            <w:tcBorders>
              <w:top w:val="nil"/>
              <w:left w:val="nil"/>
              <w:bottom w:val="single" w:sz="4" w:space="0" w:color="auto"/>
              <w:right w:val="single" w:sz="4" w:space="0" w:color="auto"/>
            </w:tcBorders>
            <w:shd w:val="clear" w:color="auto" w:fill="auto"/>
            <w:noWrap/>
            <w:vAlign w:val="center"/>
            <w:hideMark/>
          </w:tcPr>
          <w:p w14:paraId="59DCE78C" w14:textId="719BD068"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2,5</w:t>
            </w:r>
          </w:p>
        </w:tc>
        <w:tc>
          <w:tcPr>
            <w:tcW w:w="600" w:type="dxa"/>
            <w:tcBorders>
              <w:top w:val="nil"/>
              <w:left w:val="nil"/>
              <w:bottom w:val="single" w:sz="4" w:space="0" w:color="auto"/>
              <w:right w:val="single" w:sz="4" w:space="0" w:color="auto"/>
            </w:tcBorders>
            <w:shd w:val="clear" w:color="auto" w:fill="auto"/>
            <w:noWrap/>
            <w:vAlign w:val="center"/>
            <w:hideMark/>
          </w:tcPr>
          <w:p w14:paraId="0AABD222" w14:textId="1E374AB1"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2,8</w:t>
            </w:r>
          </w:p>
        </w:tc>
        <w:tc>
          <w:tcPr>
            <w:tcW w:w="600" w:type="dxa"/>
            <w:tcBorders>
              <w:top w:val="nil"/>
              <w:left w:val="nil"/>
              <w:bottom w:val="single" w:sz="4" w:space="0" w:color="auto"/>
              <w:right w:val="single" w:sz="4" w:space="0" w:color="auto"/>
            </w:tcBorders>
            <w:shd w:val="clear" w:color="auto" w:fill="auto"/>
            <w:noWrap/>
            <w:vAlign w:val="center"/>
            <w:hideMark/>
          </w:tcPr>
          <w:p w14:paraId="7CA927E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0,7</w:t>
            </w:r>
          </w:p>
        </w:tc>
        <w:tc>
          <w:tcPr>
            <w:tcW w:w="600" w:type="dxa"/>
            <w:tcBorders>
              <w:top w:val="nil"/>
              <w:left w:val="nil"/>
              <w:bottom w:val="single" w:sz="4" w:space="0" w:color="auto"/>
              <w:right w:val="single" w:sz="4" w:space="0" w:color="auto"/>
            </w:tcBorders>
            <w:shd w:val="clear" w:color="auto" w:fill="auto"/>
            <w:noWrap/>
            <w:vAlign w:val="center"/>
            <w:hideMark/>
          </w:tcPr>
          <w:p w14:paraId="006BF88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4929E40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11,9</w:t>
            </w:r>
          </w:p>
        </w:tc>
        <w:tc>
          <w:tcPr>
            <w:tcW w:w="600" w:type="dxa"/>
            <w:tcBorders>
              <w:top w:val="nil"/>
              <w:left w:val="nil"/>
              <w:bottom w:val="single" w:sz="4" w:space="0" w:color="auto"/>
              <w:right w:val="single" w:sz="4" w:space="0" w:color="auto"/>
            </w:tcBorders>
            <w:shd w:val="clear" w:color="auto" w:fill="auto"/>
            <w:noWrap/>
            <w:vAlign w:val="center"/>
            <w:hideMark/>
          </w:tcPr>
          <w:p w14:paraId="671EA97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15,3</w:t>
            </w:r>
          </w:p>
        </w:tc>
        <w:tc>
          <w:tcPr>
            <w:tcW w:w="600" w:type="dxa"/>
            <w:tcBorders>
              <w:top w:val="nil"/>
              <w:left w:val="nil"/>
              <w:bottom w:val="single" w:sz="4" w:space="0" w:color="auto"/>
              <w:right w:val="single" w:sz="4" w:space="0" w:color="auto"/>
            </w:tcBorders>
            <w:shd w:val="clear" w:color="auto" w:fill="auto"/>
            <w:noWrap/>
            <w:vAlign w:val="center"/>
            <w:hideMark/>
          </w:tcPr>
          <w:p w14:paraId="1E58A210"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17,9</w:t>
            </w:r>
          </w:p>
        </w:tc>
        <w:tc>
          <w:tcPr>
            <w:tcW w:w="600" w:type="dxa"/>
            <w:tcBorders>
              <w:top w:val="nil"/>
              <w:left w:val="nil"/>
              <w:bottom w:val="single" w:sz="4" w:space="0" w:color="auto"/>
              <w:right w:val="single" w:sz="4" w:space="0" w:color="auto"/>
            </w:tcBorders>
            <w:shd w:val="clear" w:color="auto" w:fill="auto"/>
            <w:noWrap/>
            <w:vAlign w:val="center"/>
            <w:hideMark/>
          </w:tcPr>
          <w:p w14:paraId="494DF32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16,9</w:t>
            </w:r>
          </w:p>
        </w:tc>
        <w:tc>
          <w:tcPr>
            <w:tcW w:w="600" w:type="dxa"/>
            <w:tcBorders>
              <w:top w:val="nil"/>
              <w:left w:val="nil"/>
              <w:bottom w:val="single" w:sz="4" w:space="0" w:color="auto"/>
              <w:right w:val="single" w:sz="4" w:space="0" w:color="auto"/>
            </w:tcBorders>
            <w:shd w:val="clear" w:color="auto" w:fill="auto"/>
            <w:noWrap/>
            <w:vAlign w:val="center"/>
            <w:hideMark/>
          </w:tcPr>
          <w:p w14:paraId="4E756FD0"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12,1</w:t>
            </w:r>
          </w:p>
        </w:tc>
        <w:tc>
          <w:tcPr>
            <w:tcW w:w="600" w:type="dxa"/>
            <w:tcBorders>
              <w:top w:val="nil"/>
              <w:left w:val="nil"/>
              <w:bottom w:val="single" w:sz="4" w:space="0" w:color="auto"/>
              <w:right w:val="single" w:sz="4" w:space="0" w:color="auto"/>
            </w:tcBorders>
            <w:shd w:val="clear" w:color="auto" w:fill="auto"/>
            <w:noWrap/>
            <w:vAlign w:val="center"/>
            <w:hideMark/>
          </w:tcPr>
          <w:p w14:paraId="0A4F603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222A2BA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46D90560" w14:textId="10A5A806"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1,2</w:t>
            </w:r>
          </w:p>
        </w:tc>
        <w:tc>
          <w:tcPr>
            <w:tcW w:w="716" w:type="dxa"/>
            <w:tcBorders>
              <w:top w:val="nil"/>
              <w:left w:val="nil"/>
              <w:bottom w:val="single" w:sz="4" w:space="0" w:color="auto"/>
              <w:right w:val="single" w:sz="4" w:space="0" w:color="auto"/>
            </w:tcBorders>
            <w:shd w:val="clear" w:color="auto" w:fill="auto"/>
            <w:noWrap/>
            <w:vAlign w:val="center"/>
            <w:hideMark/>
          </w:tcPr>
          <w:p w14:paraId="0EB002B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7,0</w:t>
            </w:r>
          </w:p>
        </w:tc>
      </w:tr>
      <w:tr w:rsidR="0022781F" w:rsidRPr="0022781F" w14:paraId="7097EE4E"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4499EA1" w14:textId="0E396A31"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8</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27576A5F"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Kolka</w:t>
            </w:r>
          </w:p>
        </w:tc>
        <w:tc>
          <w:tcPr>
            <w:tcW w:w="600" w:type="dxa"/>
            <w:tcBorders>
              <w:top w:val="nil"/>
              <w:left w:val="nil"/>
              <w:bottom w:val="single" w:sz="4" w:space="0" w:color="auto"/>
              <w:right w:val="single" w:sz="4" w:space="0" w:color="auto"/>
            </w:tcBorders>
            <w:shd w:val="clear" w:color="auto" w:fill="auto"/>
            <w:noWrap/>
            <w:vAlign w:val="center"/>
            <w:hideMark/>
          </w:tcPr>
          <w:p w14:paraId="5F9876DB" w14:textId="2BBD1201"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0,7</w:t>
            </w:r>
          </w:p>
        </w:tc>
        <w:tc>
          <w:tcPr>
            <w:tcW w:w="600" w:type="dxa"/>
            <w:tcBorders>
              <w:top w:val="nil"/>
              <w:left w:val="nil"/>
              <w:bottom w:val="single" w:sz="4" w:space="0" w:color="auto"/>
              <w:right w:val="single" w:sz="4" w:space="0" w:color="auto"/>
            </w:tcBorders>
            <w:shd w:val="clear" w:color="auto" w:fill="auto"/>
            <w:noWrap/>
            <w:vAlign w:val="center"/>
            <w:hideMark/>
          </w:tcPr>
          <w:p w14:paraId="7714A02C" w14:textId="38262317"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1,5</w:t>
            </w:r>
          </w:p>
        </w:tc>
        <w:tc>
          <w:tcPr>
            <w:tcW w:w="600" w:type="dxa"/>
            <w:tcBorders>
              <w:top w:val="nil"/>
              <w:left w:val="nil"/>
              <w:bottom w:val="single" w:sz="4" w:space="0" w:color="auto"/>
              <w:right w:val="single" w:sz="4" w:space="0" w:color="auto"/>
            </w:tcBorders>
            <w:shd w:val="clear" w:color="auto" w:fill="auto"/>
            <w:noWrap/>
            <w:vAlign w:val="center"/>
            <w:hideMark/>
          </w:tcPr>
          <w:p w14:paraId="6D51B86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0,5</w:t>
            </w:r>
          </w:p>
        </w:tc>
        <w:tc>
          <w:tcPr>
            <w:tcW w:w="600" w:type="dxa"/>
            <w:tcBorders>
              <w:top w:val="nil"/>
              <w:left w:val="nil"/>
              <w:bottom w:val="single" w:sz="4" w:space="0" w:color="auto"/>
              <w:right w:val="single" w:sz="4" w:space="0" w:color="auto"/>
            </w:tcBorders>
            <w:shd w:val="clear" w:color="auto" w:fill="auto"/>
            <w:noWrap/>
            <w:vAlign w:val="center"/>
            <w:hideMark/>
          </w:tcPr>
          <w:p w14:paraId="731C7AD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26A2980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9,7</w:t>
            </w:r>
          </w:p>
        </w:tc>
        <w:tc>
          <w:tcPr>
            <w:tcW w:w="600" w:type="dxa"/>
            <w:tcBorders>
              <w:top w:val="nil"/>
              <w:left w:val="nil"/>
              <w:bottom w:val="single" w:sz="4" w:space="0" w:color="auto"/>
              <w:right w:val="single" w:sz="4" w:space="0" w:color="auto"/>
            </w:tcBorders>
            <w:shd w:val="clear" w:color="auto" w:fill="auto"/>
            <w:noWrap/>
            <w:vAlign w:val="center"/>
            <w:hideMark/>
          </w:tcPr>
          <w:p w14:paraId="46AFF8D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14,1</w:t>
            </w:r>
          </w:p>
        </w:tc>
        <w:tc>
          <w:tcPr>
            <w:tcW w:w="600" w:type="dxa"/>
            <w:tcBorders>
              <w:top w:val="nil"/>
              <w:left w:val="nil"/>
              <w:bottom w:val="single" w:sz="4" w:space="0" w:color="auto"/>
              <w:right w:val="single" w:sz="4" w:space="0" w:color="auto"/>
            </w:tcBorders>
            <w:shd w:val="clear" w:color="auto" w:fill="auto"/>
            <w:noWrap/>
            <w:vAlign w:val="center"/>
            <w:hideMark/>
          </w:tcPr>
          <w:p w14:paraId="67EB6E2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17,5</w:t>
            </w:r>
          </w:p>
        </w:tc>
        <w:tc>
          <w:tcPr>
            <w:tcW w:w="600" w:type="dxa"/>
            <w:tcBorders>
              <w:top w:val="nil"/>
              <w:left w:val="nil"/>
              <w:bottom w:val="single" w:sz="4" w:space="0" w:color="auto"/>
              <w:right w:val="single" w:sz="4" w:space="0" w:color="auto"/>
            </w:tcBorders>
            <w:shd w:val="clear" w:color="auto" w:fill="auto"/>
            <w:noWrap/>
            <w:vAlign w:val="center"/>
            <w:hideMark/>
          </w:tcPr>
          <w:p w14:paraId="4DEDEAF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17,1</w:t>
            </w:r>
          </w:p>
        </w:tc>
        <w:tc>
          <w:tcPr>
            <w:tcW w:w="600" w:type="dxa"/>
            <w:tcBorders>
              <w:top w:val="nil"/>
              <w:left w:val="nil"/>
              <w:bottom w:val="single" w:sz="4" w:space="0" w:color="auto"/>
              <w:right w:val="single" w:sz="4" w:space="0" w:color="auto"/>
            </w:tcBorders>
            <w:shd w:val="clear" w:color="auto" w:fill="auto"/>
            <w:noWrap/>
            <w:vAlign w:val="center"/>
            <w:hideMark/>
          </w:tcPr>
          <w:p w14:paraId="3B5CF2C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w:t>
            </w:r>
          </w:p>
        </w:tc>
        <w:tc>
          <w:tcPr>
            <w:tcW w:w="600" w:type="dxa"/>
            <w:tcBorders>
              <w:top w:val="nil"/>
              <w:left w:val="nil"/>
              <w:bottom w:val="single" w:sz="4" w:space="0" w:color="auto"/>
              <w:right w:val="single" w:sz="4" w:space="0" w:color="auto"/>
            </w:tcBorders>
            <w:shd w:val="clear" w:color="auto" w:fill="auto"/>
            <w:noWrap/>
            <w:vAlign w:val="center"/>
            <w:hideMark/>
          </w:tcPr>
          <w:p w14:paraId="77DABAB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1D3928E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34E3625D" w14:textId="648FE476"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w:t>
            </w:r>
          </w:p>
        </w:tc>
        <w:tc>
          <w:tcPr>
            <w:tcW w:w="716" w:type="dxa"/>
            <w:tcBorders>
              <w:top w:val="nil"/>
              <w:left w:val="nil"/>
              <w:bottom w:val="single" w:sz="4" w:space="0" w:color="auto"/>
              <w:right w:val="single" w:sz="4" w:space="0" w:color="auto"/>
            </w:tcBorders>
            <w:shd w:val="clear" w:color="auto" w:fill="auto"/>
            <w:noWrap/>
            <w:vAlign w:val="center"/>
            <w:hideMark/>
          </w:tcPr>
          <w:p w14:paraId="12415CF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7,2</w:t>
            </w:r>
          </w:p>
        </w:tc>
      </w:tr>
      <w:tr w:rsidR="0022781F" w:rsidRPr="0022781F" w14:paraId="4D3B11E3"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F9E153C" w14:textId="4BAB8735"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9</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3EA14BAE"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Liepāja</w:t>
            </w:r>
          </w:p>
        </w:tc>
        <w:tc>
          <w:tcPr>
            <w:tcW w:w="600" w:type="dxa"/>
            <w:tcBorders>
              <w:top w:val="nil"/>
              <w:left w:val="nil"/>
              <w:bottom w:val="single" w:sz="4" w:space="0" w:color="auto"/>
              <w:right w:val="single" w:sz="4" w:space="0" w:color="auto"/>
            </w:tcBorders>
            <w:shd w:val="clear" w:color="auto" w:fill="auto"/>
            <w:noWrap/>
            <w:vAlign w:val="center"/>
            <w:hideMark/>
          </w:tcPr>
          <w:p w14:paraId="4CE1247B" w14:textId="349D9785"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0,8</w:t>
            </w:r>
          </w:p>
        </w:tc>
        <w:tc>
          <w:tcPr>
            <w:tcW w:w="600" w:type="dxa"/>
            <w:tcBorders>
              <w:top w:val="nil"/>
              <w:left w:val="nil"/>
              <w:bottom w:val="single" w:sz="4" w:space="0" w:color="auto"/>
              <w:right w:val="single" w:sz="4" w:space="0" w:color="auto"/>
            </w:tcBorders>
            <w:shd w:val="clear" w:color="auto" w:fill="auto"/>
            <w:noWrap/>
            <w:vAlign w:val="center"/>
            <w:hideMark/>
          </w:tcPr>
          <w:p w14:paraId="74416D74" w14:textId="23FEF16C"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1,1</w:t>
            </w:r>
          </w:p>
        </w:tc>
        <w:tc>
          <w:tcPr>
            <w:tcW w:w="600" w:type="dxa"/>
            <w:tcBorders>
              <w:top w:val="nil"/>
              <w:left w:val="nil"/>
              <w:bottom w:val="single" w:sz="4" w:space="0" w:color="auto"/>
              <w:right w:val="single" w:sz="4" w:space="0" w:color="auto"/>
            </w:tcBorders>
            <w:shd w:val="clear" w:color="auto" w:fill="auto"/>
            <w:noWrap/>
            <w:vAlign w:val="center"/>
            <w:hideMark/>
          </w:tcPr>
          <w:p w14:paraId="0D10F521"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1,3</w:t>
            </w:r>
          </w:p>
        </w:tc>
        <w:tc>
          <w:tcPr>
            <w:tcW w:w="600" w:type="dxa"/>
            <w:tcBorders>
              <w:top w:val="nil"/>
              <w:left w:val="nil"/>
              <w:bottom w:val="single" w:sz="4" w:space="0" w:color="auto"/>
              <w:right w:val="single" w:sz="4" w:space="0" w:color="auto"/>
            </w:tcBorders>
            <w:shd w:val="clear" w:color="auto" w:fill="auto"/>
            <w:noWrap/>
            <w:vAlign w:val="center"/>
            <w:hideMark/>
          </w:tcPr>
          <w:p w14:paraId="5E989B60"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1F8D880B"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11,2</w:t>
            </w:r>
          </w:p>
        </w:tc>
        <w:tc>
          <w:tcPr>
            <w:tcW w:w="600" w:type="dxa"/>
            <w:tcBorders>
              <w:top w:val="nil"/>
              <w:left w:val="nil"/>
              <w:bottom w:val="single" w:sz="4" w:space="0" w:color="auto"/>
              <w:right w:val="single" w:sz="4" w:space="0" w:color="auto"/>
            </w:tcBorders>
            <w:shd w:val="clear" w:color="auto" w:fill="auto"/>
            <w:noWrap/>
            <w:vAlign w:val="center"/>
            <w:hideMark/>
          </w:tcPr>
          <w:p w14:paraId="13A8E37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14,6</w:t>
            </w:r>
          </w:p>
        </w:tc>
        <w:tc>
          <w:tcPr>
            <w:tcW w:w="600" w:type="dxa"/>
            <w:tcBorders>
              <w:top w:val="nil"/>
              <w:left w:val="nil"/>
              <w:bottom w:val="single" w:sz="4" w:space="0" w:color="auto"/>
              <w:right w:val="single" w:sz="4" w:space="0" w:color="auto"/>
            </w:tcBorders>
            <w:shd w:val="clear" w:color="auto" w:fill="auto"/>
            <w:noWrap/>
            <w:vAlign w:val="center"/>
            <w:hideMark/>
          </w:tcPr>
          <w:p w14:paraId="512C15E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17,9</w:t>
            </w:r>
          </w:p>
        </w:tc>
        <w:tc>
          <w:tcPr>
            <w:tcW w:w="600" w:type="dxa"/>
            <w:tcBorders>
              <w:top w:val="nil"/>
              <w:left w:val="nil"/>
              <w:bottom w:val="single" w:sz="4" w:space="0" w:color="auto"/>
              <w:right w:val="single" w:sz="4" w:space="0" w:color="auto"/>
            </w:tcBorders>
            <w:shd w:val="clear" w:color="auto" w:fill="auto"/>
            <w:noWrap/>
            <w:vAlign w:val="center"/>
            <w:hideMark/>
          </w:tcPr>
          <w:p w14:paraId="2351943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17,6</w:t>
            </w:r>
          </w:p>
        </w:tc>
        <w:tc>
          <w:tcPr>
            <w:tcW w:w="600" w:type="dxa"/>
            <w:tcBorders>
              <w:top w:val="nil"/>
              <w:left w:val="nil"/>
              <w:bottom w:val="single" w:sz="4" w:space="0" w:color="auto"/>
              <w:right w:val="single" w:sz="4" w:space="0" w:color="auto"/>
            </w:tcBorders>
            <w:shd w:val="clear" w:color="auto" w:fill="auto"/>
            <w:noWrap/>
            <w:vAlign w:val="center"/>
            <w:hideMark/>
          </w:tcPr>
          <w:p w14:paraId="0BB0C70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13,5</w:t>
            </w:r>
          </w:p>
        </w:tc>
        <w:tc>
          <w:tcPr>
            <w:tcW w:w="600" w:type="dxa"/>
            <w:tcBorders>
              <w:top w:val="nil"/>
              <w:left w:val="nil"/>
              <w:bottom w:val="single" w:sz="4" w:space="0" w:color="auto"/>
              <w:right w:val="single" w:sz="4" w:space="0" w:color="auto"/>
            </w:tcBorders>
            <w:shd w:val="clear" w:color="auto" w:fill="auto"/>
            <w:noWrap/>
            <w:vAlign w:val="center"/>
            <w:hideMark/>
          </w:tcPr>
          <w:p w14:paraId="17CFE30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1D44958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6B2A032F" w14:textId="7F3C5D8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w:t>
            </w:r>
          </w:p>
        </w:tc>
        <w:tc>
          <w:tcPr>
            <w:tcW w:w="716" w:type="dxa"/>
            <w:tcBorders>
              <w:top w:val="nil"/>
              <w:left w:val="nil"/>
              <w:bottom w:val="single" w:sz="4" w:space="0" w:color="auto"/>
              <w:right w:val="single" w:sz="4" w:space="0" w:color="auto"/>
            </w:tcBorders>
            <w:shd w:val="clear" w:color="auto" w:fill="auto"/>
            <w:noWrap/>
            <w:vAlign w:val="center"/>
            <w:hideMark/>
          </w:tcPr>
          <w:p w14:paraId="45C90E6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7,8</w:t>
            </w:r>
          </w:p>
        </w:tc>
      </w:tr>
      <w:tr w:rsidR="0022781F" w:rsidRPr="0022781F" w14:paraId="1CB62F1E"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E2A0455" w14:textId="0E6ED8F2"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10</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5CF52D09"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Mērsrags</w:t>
            </w:r>
          </w:p>
        </w:tc>
        <w:tc>
          <w:tcPr>
            <w:tcW w:w="600" w:type="dxa"/>
            <w:tcBorders>
              <w:top w:val="nil"/>
              <w:left w:val="nil"/>
              <w:bottom w:val="single" w:sz="4" w:space="0" w:color="auto"/>
              <w:right w:val="single" w:sz="4" w:space="0" w:color="auto"/>
            </w:tcBorders>
            <w:shd w:val="clear" w:color="auto" w:fill="auto"/>
            <w:noWrap/>
            <w:vAlign w:val="center"/>
            <w:hideMark/>
          </w:tcPr>
          <w:p w14:paraId="44CD8B5C" w14:textId="0B04EB5E"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1,5</w:t>
            </w:r>
          </w:p>
        </w:tc>
        <w:tc>
          <w:tcPr>
            <w:tcW w:w="600" w:type="dxa"/>
            <w:tcBorders>
              <w:top w:val="nil"/>
              <w:left w:val="nil"/>
              <w:bottom w:val="single" w:sz="4" w:space="0" w:color="auto"/>
              <w:right w:val="single" w:sz="4" w:space="0" w:color="auto"/>
            </w:tcBorders>
            <w:shd w:val="clear" w:color="auto" w:fill="auto"/>
            <w:noWrap/>
            <w:vAlign w:val="center"/>
            <w:hideMark/>
          </w:tcPr>
          <w:p w14:paraId="1C682124" w14:textId="0A67BB6E"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2,0</w:t>
            </w:r>
          </w:p>
        </w:tc>
        <w:tc>
          <w:tcPr>
            <w:tcW w:w="600" w:type="dxa"/>
            <w:tcBorders>
              <w:top w:val="nil"/>
              <w:left w:val="nil"/>
              <w:bottom w:val="single" w:sz="4" w:space="0" w:color="auto"/>
              <w:right w:val="single" w:sz="4" w:space="0" w:color="auto"/>
            </w:tcBorders>
            <w:shd w:val="clear" w:color="auto" w:fill="auto"/>
            <w:noWrap/>
            <w:vAlign w:val="center"/>
            <w:hideMark/>
          </w:tcPr>
          <w:p w14:paraId="61CC17F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0,5</w:t>
            </w:r>
          </w:p>
        </w:tc>
        <w:tc>
          <w:tcPr>
            <w:tcW w:w="600" w:type="dxa"/>
            <w:tcBorders>
              <w:top w:val="nil"/>
              <w:left w:val="nil"/>
              <w:bottom w:val="single" w:sz="4" w:space="0" w:color="auto"/>
              <w:right w:val="single" w:sz="4" w:space="0" w:color="auto"/>
            </w:tcBorders>
            <w:shd w:val="clear" w:color="auto" w:fill="auto"/>
            <w:noWrap/>
            <w:vAlign w:val="center"/>
            <w:hideMark/>
          </w:tcPr>
          <w:p w14:paraId="6DBFB61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6EBA8BD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10,5</w:t>
            </w:r>
          </w:p>
        </w:tc>
        <w:tc>
          <w:tcPr>
            <w:tcW w:w="600" w:type="dxa"/>
            <w:tcBorders>
              <w:top w:val="nil"/>
              <w:left w:val="nil"/>
              <w:bottom w:val="single" w:sz="4" w:space="0" w:color="auto"/>
              <w:right w:val="single" w:sz="4" w:space="0" w:color="auto"/>
            </w:tcBorders>
            <w:shd w:val="clear" w:color="auto" w:fill="auto"/>
            <w:noWrap/>
            <w:vAlign w:val="center"/>
            <w:hideMark/>
          </w:tcPr>
          <w:p w14:paraId="05949DF1"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14,6</w:t>
            </w:r>
          </w:p>
        </w:tc>
        <w:tc>
          <w:tcPr>
            <w:tcW w:w="600" w:type="dxa"/>
            <w:tcBorders>
              <w:top w:val="nil"/>
              <w:left w:val="nil"/>
              <w:bottom w:val="single" w:sz="4" w:space="0" w:color="auto"/>
              <w:right w:val="single" w:sz="4" w:space="0" w:color="auto"/>
            </w:tcBorders>
            <w:shd w:val="clear" w:color="auto" w:fill="auto"/>
            <w:noWrap/>
            <w:vAlign w:val="center"/>
            <w:hideMark/>
          </w:tcPr>
          <w:p w14:paraId="317BD56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17,6</w:t>
            </w:r>
          </w:p>
        </w:tc>
        <w:tc>
          <w:tcPr>
            <w:tcW w:w="600" w:type="dxa"/>
            <w:tcBorders>
              <w:top w:val="nil"/>
              <w:left w:val="nil"/>
              <w:bottom w:val="single" w:sz="4" w:space="0" w:color="auto"/>
              <w:right w:val="single" w:sz="4" w:space="0" w:color="auto"/>
            </w:tcBorders>
            <w:shd w:val="clear" w:color="auto" w:fill="auto"/>
            <w:noWrap/>
            <w:vAlign w:val="center"/>
            <w:hideMark/>
          </w:tcPr>
          <w:p w14:paraId="76B5D83B"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16,9</w:t>
            </w:r>
          </w:p>
        </w:tc>
        <w:tc>
          <w:tcPr>
            <w:tcW w:w="600" w:type="dxa"/>
            <w:tcBorders>
              <w:top w:val="nil"/>
              <w:left w:val="nil"/>
              <w:bottom w:val="single" w:sz="4" w:space="0" w:color="auto"/>
              <w:right w:val="single" w:sz="4" w:space="0" w:color="auto"/>
            </w:tcBorders>
            <w:shd w:val="clear" w:color="auto" w:fill="auto"/>
            <w:noWrap/>
            <w:vAlign w:val="center"/>
            <w:hideMark/>
          </w:tcPr>
          <w:p w14:paraId="3935422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w:t>
            </w:r>
          </w:p>
        </w:tc>
        <w:tc>
          <w:tcPr>
            <w:tcW w:w="600" w:type="dxa"/>
            <w:tcBorders>
              <w:top w:val="nil"/>
              <w:left w:val="nil"/>
              <w:bottom w:val="single" w:sz="4" w:space="0" w:color="auto"/>
              <w:right w:val="single" w:sz="4" w:space="0" w:color="auto"/>
            </w:tcBorders>
            <w:shd w:val="clear" w:color="auto" w:fill="auto"/>
            <w:noWrap/>
            <w:vAlign w:val="center"/>
            <w:hideMark/>
          </w:tcPr>
          <w:p w14:paraId="4B37893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2C98D66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7E66272C" w14:textId="11128AC4"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0,2</w:t>
            </w:r>
          </w:p>
        </w:tc>
        <w:tc>
          <w:tcPr>
            <w:tcW w:w="716" w:type="dxa"/>
            <w:tcBorders>
              <w:top w:val="nil"/>
              <w:left w:val="nil"/>
              <w:bottom w:val="single" w:sz="4" w:space="0" w:color="auto"/>
              <w:right w:val="single" w:sz="4" w:space="0" w:color="auto"/>
            </w:tcBorders>
            <w:shd w:val="clear" w:color="auto" w:fill="auto"/>
            <w:noWrap/>
            <w:vAlign w:val="center"/>
            <w:hideMark/>
          </w:tcPr>
          <w:p w14:paraId="2FF9C98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7,0</w:t>
            </w:r>
          </w:p>
        </w:tc>
      </w:tr>
      <w:tr w:rsidR="0022781F" w:rsidRPr="0022781F" w14:paraId="28C5773F"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43A6645" w14:textId="4D85637A"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11</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1F722CC6"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Pāvilosta</w:t>
            </w:r>
          </w:p>
        </w:tc>
        <w:tc>
          <w:tcPr>
            <w:tcW w:w="600" w:type="dxa"/>
            <w:tcBorders>
              <w:top w:val="nil"/>
              <w:left w:val="nil"/>
              <w:bottom w:val="single" w:sz="4" w:space="0" w:color="auto"/>
              <w:right w:val="single" w:sz="4" w:space="0" w:color="auto"/>
            </w:tcBorders>
            <w:shd w:val="clear" w:color="auto" w:fill="auto"/>
            <w:noWrap/>
            <w:vAlign w:val="center"/>
            <w:hideMark/>
          </w:tcPr>
          <w:p w14:paraId="7A2C7B3F" w14:textId="45D3A5A6"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0,9</w:t>
            </w:r>
          </w:p>
        </w:tc>
        <w:tc>
          <w:tcPr>
            <w:tcW w:w="600" w:type="dxa"/>
            <w:tcBorders>
              <w:top w:val="nil"/>
              <w:left w:val="nil"/>
              <w:bottom w:val="single" w:sz="4" w:space="0" w:color="auto"/>
              <w:right w:val="single" w:sz="4" w:space="0" w:color="auto"/>
            </w:tcBorders>
            <w:shd w:val="clear" w:color="auto" w:fill="auto"/>
            <w:noWrap/>
            <w:vAlign w:val="center"/>
            <w:hideMark/>
          </w:tcPr>
          <w:p w14:paraId="17811F7E" w14:textId="421E0811"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4FA1E52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1,2</w:t>
            </w:r>
          </w:p>
        </w:tc>
        <w:tc>
          <w:tcPr>
            <w:tcW w:w="600" w:type="dxa"/>
            <w:tcBorders>
              <w:top w:val="nil"/>
              <w:left w:val="nil"/>
              <w:bottom w:val="single" w:sz="4" w:space="0" w:color="auto"/>
              <w:right w:val="single" w:sz="4" w:space="0" w:color="auto"/>
            </w:tcBorders>
            <w:shd w:val="clear" w:color="auto" w:fill="auto"/>
            <w:noWrap/>
            <w:vAlign w:val="center"/>
            <w:hideMark/>
          </w:tcPr>
          <w:p w14:paraId="10E04AA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5,6</w:t>
            </w:r>
          </w:p>
        </w:tc>
        <w:tc>
          <w:tcPr>
            <w:tcW w:w="600" w:type="dxa"/>
            <w:tcBorders>
              <w:top w:val="nil"/>
              <w:left w:val="nil"/>
              <w:bottom w:val="single" w:sz="4" w:space="0" w:color="auto"/>
              <w:right w:val="single" w:sz="4" w:space="0" w:color="auto"/>
            </w:tcBorders>
            <w:shd w:val="clear" w:color="auto" w:fill="auto"/>
            <w:noWrap/>
            <w:vAlign w:val="center"/>
            <w:hideMark/>
          </w:tcPr>
          <w:p w14:paraId="079DBC5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10,3</w:t>
            </w:r>
          </w:p>
        </w:tc>
        <w:tc>
          <w:tcPr>
            <w:tcW w:w="600" w:type="dxa"/>
            <w:tcBorders>
              <w:top w:val="nil"/>
              <w:left w:val="nil"/>
              <w:bottom w:val="single" w:sz="4" w:space="0" w:color="auto"/>
              <w:right w:val="single" w:sz="4" w:space="0" w:color="auto"/>
            </w:tcBorders>
            <w:shd w:val="clear" w:color="auto" w:fill="auto"/>
            <w:noWrap/>
            <w:vAlign w:val="center"/>
            <w:hideMark/>
          </w:tcPr>
          <w:p w14:paraId="494E57B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14,2</w:t>
            </w:r>
          </w:p>
        </w:tc>
        <w:tc>
          <w:tcPr>
            <w:tcW w:w="600" w:type="dxa"/>
            <w:tcBorders>
              <w:top w:val="nil"/>
              <w:left w:val="nil"/>
              <w:bottom w:val="single" w:sz="4" w:space="0" w:color="auto"/>
              <w:right w:val="single" w:sz="4" w:space="0" w:color="auto"/>
            </w:tcBorders>
            <w:shd w:val="clear" w:color="auto" w:fill="auto"/>
            <w:noWrap/>
            <w:vAlign w:val="center"/>
            <w:hideMark/>
          </w:tcPr>
          <w:p w14:paraId="5D884E6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17,2</w:t>
            </w:r>
          </w:p>
        </w:tc>
        <w:tc>
          <w:tcPr>
            <w:tcW w:w="600" w:type="dxa"/>
            <w:tcBorders>
              <w:top w:val="nil"/>
              <w:left w:val="nil"/>
              <w:bottom w:val="single" w:sz="4" w:space="0" w:color="auto"/>
              <w:right w:val="single" w:sz="4" w:space="0" w:color="auto"/>
            </w:tcBorders>
            <w:shd w:val="clear" w:color="auto" w:fill="auto"/>
            <w:noWrap/>
            <w:vAlign w:val="center"/>
            <w:hideMark/>
          </w:tcPr>
          <w:p w14:paraId="51351C2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17,1</w:t>
            </w:r>
          </w:p>
        </w:tc>
        <w:tc>
          <w:tcPr>
            <w:tcW w:w="600" w:type="dxa"/>
            <w:tcBorders>
              <w:top w:val="nil"/>
              <w:left w:val="nil"/>
              <w:bottom w:val="single" w:sz="4" w:space="0" w:color="auto"/>
              <w:right w:val="single" w:sz="4" w:space="0" w:color="auto"/>
            </w:tcBorders>
            <w:shd w:val="clear" w:color="auto" w:fill="auto"/>
            <w:noWrap/>
            <w:vAlign w:val="center"/>
            <w:hideMark/>
          </w:tcPr>
          <w:p w14:paraId="7D86410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w:t>
            </w:r>
          </w:p>
        </w:tc>
        <w:tc>
          <w:tcPr>
            <w:tcW w:w="600" w:type="dxa"/>
            <w:tcBorders>
              <w:top w:val="nil"/>
              <w:left w:val="nil"/>
              <w:bottom w:val="single" w:sz="4" w:space="0" w:color="auto"/>
              <w:right w:val="single" w:sz="4" w:space="0" w:color="auto"/>
            </w:tcBorders>
            <w:shd w:val="clear" w:color="auto" w:fill="auto"/>
            <w:noWrap/>
            <w:vAlign w:val="center"/>
            <w:hideMark/>
          </w:tcPr>
          <w:p w14:paraId="227AD96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5DF429E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7AF84DB1"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0,8</w:t>
            </w:r>
          </w:p>
        </w:tc>
        <w:tc>
          <w:tcPr>
            <w:tcW w:w="716" w:type="dxa"/>
            <w:tcBorders>
              <w:top w:val="nil"/>
              <w:left w:val="nil"/>
              <w:bottom w:val="single" w:sz="4" w:space="0" w:color="auto"/>
              <w:right w:val="single" w:sz="4" w:space="0" w:color="auto"/>
            </w:tcBorders>
            <w:shd w:val="clear" w:color="auto" w:fill="auto"/>
            <w:noWrap/>
            <w:vAlign w:val="center"/>
            <w:hideMark/>
          </w:tcPr>
          <w:p w14:paraId="22C98A2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7,4</w:t>
            </w:r>
          </w:p>
        </w:tc>
      </w:tr>
      <w:tr w:rsidR="0022781F" w:rsidRPr="0022781F" w14:paraId="3434E17B"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A7C8281" w14:textId="11461591"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12</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55A767CD"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Priekuļi</w:t>
            </w:r>
          </w:p>
        </w:tc>
        <w:tc>
          <w:tcPr>
            <w:tcW w:w="600" w:type="dxa"/>
            <w:tcBorders>
              <w:top w:val="nil"/>
              <w:left w:val="nil"/>
              <w:bottom w:val="single" w:sz="4" w:space="0" w:color="auto"/>
              <w:right w:val="single" w:sz="4" w:space="0" w:color="auto"/>
            </w:tcBorders>
            <w:shd w:val="clear" w:color="auto" w:fill="auto"/>
            <w:noWrap/>
            <w:vAlign w:val="center"/>
            <w:hideMark/>
          </w:tcPr>
          <w:p w14:paraId="1246149E" w14:textId="48370AC0"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2591AF84" w14:textId="74C814C1"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610724AE" w14:textId="04CA6C9B"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0,1</w:t>
            </w:r>
          </w:p>
        </w:tc>
        <w:tc>
          <w:tcPr>
            <w:tcW w:w="600" w:type="dxa"/>
            <w:tcBorders>
              <w:top w:val="nil"/>
              <w:left w:val="nil"/>
              <w:bottom w:val="single" w:sz="4" w:space="0" w:color="auto"/>
              <w:right w:val="single" w:sz="4" w:space="0" w:color="auto"/>
            </w:tcBorders>
            <w:shd w:val="clear" w:color="auto" w:fill="auto"/>
            <w:noWrap/>
            <w:vAlign w:val="center"/>
            <w:hideMark/>
          </w:tcPr>
          <w:p w14:paraId="6A171D3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13C8F0C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11,8</w:t>
            </w:r>
          </w:p>
        </w:tc>
        <w:tc>
          <w:tcPr>
            <w:tcW w:w="600" w:type="dxa"/>
            <w:tcBorders>
              <w:top w:val="nil"/>
              <w:left w:val="nil"/>
              <w:bottom w:val="single" w:sz="4" w:space="0" w:color="auto"/>
              <w:right w:val="single" w:sz="4" w:space="0" w:color="auto"/>
            </w:tcBorders>
            <w:shd w:val="clear" w:color="auto" w:fill="auto"/>
            <w:noWrap/>
            <w:vAlign w:val="center"/>
            <w:hideMark/>
          </w:tcPr>
          <w:p w14:paraId="1EC97FF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w:t>
            </w:r>
          </w:p>
        </w:tc>
        <w:tc>
          <w:tcPr>
            <w:tcW w:w="600" w:type="dxa"/>
            <w:tcBorders>
              <w:top w:val="nil"/>
              <w:left w:val="nil"/>
              <w:bottom w:val="single" w:sz="4" w:space="0" w:color="auto"/>
              <w:right w:val="single" w:sz="4" w:space="0" w:color="auto"/>
            </w:tcBorders>
            <w:shd w:val="clear" w:color="auto" w:fill="auto"/>
            <w:noWrap/>
            <w:vAlign w:val="center"/>
            <w:hideMark/>
          </w:tcPr>
          <w:p w14:paraId="333F351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17,8</w:t>
            </w:r>
          </w:p>
        </w:tc>
        <w:tc>
          <w:tcPr>
            <w:tcW w:w="600" w:type="dxa"/>
            <w:tcBorders>
              <w:top w:val="nil"/>
              <w:left w:val="nil"/>
              <w:bottom w:val="single" w:sz="4" w:space="0" w:color="auto"/>
              <w:right w:val="single" w:sz="4" w:space="0" w:color="auto"/>
            </w:tcBorders>
            <w:shd w:val="clear" w:color="auto" w:fill="auto"/>
            <w:noWrap/>
            <w:vAlign w:val="center"/>
            <w:hideMark/>
          </w:tcPr>
          <w:p w14:paraId="1AE4B80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w:t>
            </w:r>
          </w:p>
        </w:tc>
        <w:tc>
          <w:tcPr>
            <w:tcW w:w="600" w:type="dxa"/>
            <w:tcBorders>
              <w:top w:val="nil"/>
              <w:left w:val="nil"/>
              <w:bottom w:val="single" w:sz="4" w:space="0" w:color="auto"/>
              <w:right w:val="single" w:sz="4" w:space="0" w:color="auto"/>
            </w:tcBorders>
            <w:shd w:val="clear" w:color="auto" w:fill="auto"/>
            <w:noWrap/>
            <w:vAlign w:val="center"/>
            <w:hideMark/>
          </w:tcPr>
          <w:p w14:paraId="5375BED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11,8</w:t>
            </w:r>
          </w:p>
        </w:tc>
        <w:tc>
          <w:tcPr>
            <w:tcW w:w="600" w:type="dxa"/>
            <w:tcBorders>
              <w:top w:val="nil"/>
              <w:left w:val="nil"/>
              <w:bottom w:val="single" w:sz="4" w:space="0" w:color="auto"/>
              <w:right w:val="single" w:sz="4" w:space="0" w:color="auto"/>
            </w:tcBorders>
            <w:shd w:val="clear" w:color="auto" w:fill="auto"/>
            <w:noWrap/>
            <w:vAlign w:val="center"/>
            <w:hideMark/>
          </w:tcPr>
          <w:p w14:paraId="6727EC9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6,1</w:t>
            </w:r>
          </w:p>
        </w:tc>
        <w:tc>
          <w:tcPr>
            <w:tcW w:w="600" w:type="dxa"/>
            <w:tcBorders>
              <w:top w:val="nil"/>
              <w:left w:val="nil"/>
              <w:bottom w:val="single" w:sz="4" w:space="0" w:color="auto"/>
              <w:right w:val="single" w:sz="4" w:space="0" w:color="auto"/>
            </w:tcBorders>
            <w:shd w:val="clear" w:color="auto" w:fill="auto"/>
            <w:noWrap/>
            <w:vAlign w:val="center"/>
            <w:hideMark/>
          </w:tcPr>
          <w:p w14:paraId="01AC4190"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485BE995" w14:textId="12A111C2"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2,1</w:t>
            </w:r>
          </w:p>
        </w:tc>
        <w:tc>
          <w:tcPr>
            <w:tcW w:w="716" w:type="dxa"/>
            <w:tcBorders>
              <w:top w:val="nil"/>
              <w:left w:val="nil"/>
              <w:bottom w:val="single" w:sz="4" w:space="0" w:color="auto"/>
              <w:right w:val="single" w:sz="4" w:space="0" w:color="auto"/>
            </w:tcBorders>
            <w:shd w:val="clear" w:color="auto" w:fill="auto"/>
            <w:noWrap/>
            <w:vAlign w:val="center"/>
            <w:hideMark/>
          </w:tcPr>
          <w:p w14:paraId="091CE2C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6,4</w:t>
            </w:r>
          </w:p>
        </w:tc>
      </w:tr>
      <w:tr w:rsidR="0022781F" w:rsidRPr="0022781F" w14:paraId="4B63004F"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BBB08D1" w14:textId="48B611C6"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13</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14E31AA"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Rēzekne</w:t>
            </w:r>
          </w:p>
        </w:tc>
        <w:tc>
          <w:tcPr>
            <w:tcW w:w="600" w:type="dxa"/>
            <w:tcBorders>
              <w:top w:val="nil"/>
              <w:left w:val="nil"/>
              <w:bottom w:val="single" w:sz="4" w:space="0" w:color="auto"/>
              <w:right w:val="single" w:sz="4" w:space="0" w:color="auto"/>
            </w:tcBorders>
            <w:shd w:val="clear" w:color="auto" w:fill="auto"/>
            <w:noWrap/>
            <w:vAlign w:val="center"/>
            <w:hideMark/>
          </w:tcPr>
          <w:p w14:paraId="2FD4046D" w14:textId="67571886"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73BA8FE1" w14:textId="34B28964"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572E9E9D" w14:textId="79E80D94"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0,4</w:t>
            </w:r>
          </w:p>
        </w:tc>
        <w:tc>
          <w:tcPr>
            <w:tcW w:w="600" w:type="dxa"/>
            <w:tcBorders>
              <w:top w:val="nil"/>
              <w:left w:val="nil"/>
              <w:bottom w:val="single" w:sz="4" w:space="0" w:color="auto"/>
              <w:right w:val="single" w:sz="4" w:space="0" w:color="auto"/>
            </w:tcBorders>
            <w:shd w:val="clear" w:color="auto" w:fill="auto"/>
            <w:noWrap/>
            <w:vAlign w:val="center"/>
            <w:hideMark/>
          </w:tcPr>
          <w:p w14:paraId="3287D69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6,5</w:t>
            </w:r>
          </w:p>
        </w:tc>
        <w:tc>
          <w:tcPr>
            <w:tcW w:w="600" w:type="dxa"/>
            <w:tcBorders>
              <w:top w:val="nil"/>
              <w:left w:val="nil"/>
              <w:bottom w:val="single" w:sz="4" w:space="0" w:color="auto"/>
              <w:right w:val="single" w:sz="4" w:space="0" w:color="auto"/>
            </w:tcBorders>
            <w:shd w:val="clear" w:color="auto" w:fill="auto"/>
            <w:noWrap/>
            <w:vAlign w:val="center"/>
            <w:hideMark/>
          </w:tcPr>
          <w:p w14:paraId="2040F5E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w:t>
            </w:r>
          </w:p>
        </w:tc>
        <w:tc>
          <w:tcPr>
            <w:tcW w:w="600" w:type="dxa"/>
            <w:tcBorders>
              <w:top w:val="nil"/>
              <w:left w:val="nil"/>
              <w:bottom w:val="single" w:sz="4" w:space="0" w:color="auto"/>
              <w:right w:val="single" w:sz="4" w:space="0" w:color="auto"/>
            </w:tcBorders>
            <w:shd w:val="clear" w:color="auto" w:fill="auto"/>
            <w:noWrap/>
            <w:vAlign w:val="center"/>
            <w:hideMark/>
          </w:tcPr>
          <w:p w14:paraId="7725EFC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15,3</w:t>
            </w:r>
          </w:p>
        </w:tc>
        <w:tc>
          <w:tcPr>
            <w:tcW w:w="600" w:type="dxa"/>
            <w:tcBorders>
              <w:top w:val="nil"/>
              <w:left w:val="nil"/>
              <w:bottom w:val="single" w:sz="4" w:space="0" w:color="auto"/>
              <w:right w:val="single" w:sz="4" w:space="0" w:color="auto"/>
            </w:tcBorders>
            <w:shd w:val="clear" w:color="auto" w:fill="auto"/>
            <w:noWrap/>
            <w:vAlign w:val="center"/>
            <w:hideMark/>
          </w:tcPr>
          <w:p w14:paraId="056CE88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17,8</w:t>
            </w:r>
          </w:p>
        </w:tc>
        <w:tc>
          <w:tcPr>
            <w:tcW w:w="600" w:type="dxa"/>
            <w:tcBorders>
              <w:top w:val="nil"/>
              <w:left w:val="nil"/>
              <w:bottom w:val="single" w:sz="4" w:space="0" w:color="auto"/>
              <w:right w:val="single" w:sz="4" w:space="0" w:color="auto"/>
            </w:tcBorders>
            <w:shd w:val="clear" w:color="auto" w:fill="auto"/>
            <w:noWrap/>
            <w:vAlign w:val="center"/>
            <w:hideMark/>
          </w:tcPr>
          <w:p w14:paraId="3E22773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16,4</w:t>
            </w:r>
          </w:p>
        </w:tc>
        <w:tc>
          <w:tcPr>
            <w:tcW w:w="600" w:type="dxa"/>
            <w:tcBorders>
              <w:top w:val="nil"/>
              <w:left w:val="nil"/>
              <w:bottom w:val="single" w:sz="4" w:space="0" w:color="auto"/>
              <w:right w:val="single" w:sz="4" w:space="0" w:color="auto"/>
            </w:tcBorders>
            <w:shd w:val="clear" w:color="auto" w:fill="auto"/>
            <w:noWrap/>
            <w:vAlign w:val="center"/>
            <w:hideMark/>
          </w:tcPr>
          <w:p w14:paraId="4B44347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11,5</w:t>
            </w:r>
          </w:p>
        </w:tc>
        <w:tc>
          <w:tcPr>
            <w:tcW w:w="600" w:type="dxa"/>
            <w:tcBorders>
              <w:top w:val="nil"/>
              <w:left w:val="nil"/>
              <w:bottom w:val="single" w:sz="4" w:space="0" w:color="auto"/>
              <w:right w:val="single" w:sz="4" w:space="0" w:color="auto"/>
            </w:tcBorders>
            <w:shd w:val="clear" w:color="auto" w:fill="auto"/>
            <w:noWrap/>
            <w:vAlign w:val="center"/>
            <w:hideMark/>
          </w:tcPr>
          <w:p w14:paraId="129DE85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5,6</w:t>
            </w:r>
          </w:p>
        </w:tc>
        <w:tc>
          <w:tcPr>
            <w:tcW w:w="600" w:type="dxa"/>
            <w:tcBorders>
              <w:top w:val="nil"/>
              <w:left w:val="nil"/>
              <w:bottom w:val="single" w:sz="4" w:space="0" w:color="auto"/>
              <w:right w:val="single" w:sz="4" w:space="0" w:color="auto"/>
            </w:tcBorders>
            <w:shd w:val="clear" w:color="auto" w:fill="auto"/>
            <w:noWrap/>
            <w:vAlign w:val="center"/>
            <w:hideMark/>
          </w:tcPr>
          <w:p w14:paraId="4EE7180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w:t>
            </w:r>
          </w:p>
        </w:tc>
        <w:tc>
          <w:tcPr>
            <w:tcW w:w="600" w:type="dxa"/>
            <w:tcBorders>
              <w:top w:val="nil"/>
              <w:left w:val="nil"/>
              <w:bottom w:val="single" w:sz="4" w:space="0" w:color="auto"/>
              <w:right w:val="single" w:sz="4" w:space="0" w:color="auto"/>
            </w:tcBorders>
            <w:shd w:val="clear" w:color="auto" w:fill="auto"/>
            <w:noWrap/>
            <w:vAlign w:val="center"/>
            <w:hideMark/>
          </w:tcPr>
          <w:p w14:paraId="12920796" w14:textId="6975C0CE"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3,0</w:t>
            </w:r>
          </w:p>
        </w:tc>
        <w:tc>
          <w:tcPr>
            <w:tcW w:w="716" w:type="dxa"/>
            <w:tcBorders>
              <w:top w:val="nil"/>
              <w:left w:val="nil"/>
              <w:bottom w:val="single" w:sz="4" w:space="0" w:color="auto"/>
              <w:right w:val="single" w:sz="4" w:space="0" w:color="auto"/>
            </w:tcBorders>
            <w:shd w:val="clear" w:color="auto" w:fill="auto"/>
            <w:noWrap/>
            <w:vAlign w:val="center"/>
            <w:hideMark/>
          </w:tcPr>
          <w:p w14:paraId="0739B1B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6,1</w:t>
            </w:r>
          </w:p>
        </w:tc>
      </w:tr>
      <w:tr w:rsidR="0022781F" w:rsidRPr="0022781F" w14:paraId="75176CF0"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00FC033" w14:textId="0BD4B851"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14</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674D34C6"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Rīga</w:t>
            </w:r>
          </w:p>
        </w:tc>
        <w:tc>
          <w:tcPr>
            <w:tcW w:w="600" w:type="dxa"/>
            <w:tcBorders>
              <w:top w:val="nil"/>
              <w:left w:val="nil"/>
              <w:bottom w:val="single" w:sz="4" w:space="0" w:color="auto"/>
              <w:right w:val="single" w:sz="4" w:space="0" w:color="auto"/>
            </w:tcBorders>
            <w:shd w:val="clear" w:color="auto" w:fill="auto"/>
            <w:noWrap/>
            <w:vAlign w:val="center"/>
            <w:hideMark/>
          </w:tcPr>
          <w:p w14:paraId="17EE7E60" w14:textId="75A5DE55"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3372F8AD" w14:textId="3B0654E6"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5CBAC97B"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1,2</w:t>
            </w:r>
          </w:p>
        </w:tc>
        <w:tc>
          <w:tcPr>
            <w:tcW w:w="600" w:type="dxa"/>
            <w:tcBorders>
              <w:top w:val="nil"/>
              <w:left w:val="nil"/>
              <w:bottom w:val="single" w:sz="4" w:space="0" w:color="auto"/>
              <w:right w:val="single" w:sz="4" w:space="0" w:color="auto"/>
            </w:tcBorders>
            <w:shd w:val="clear" w:color="auto" w:fill="auto"/>
            <w:noWrap/>
            <w:vAlign w:val="center"/>
            <w:hideMark/>
          </w:tcPr>
          <w:p w14:paraId="04D05C3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486E4601"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12,4</w:t>
            </w:r>
          </w:p>
        </w:tc>
        <w:tc>
          <w:tcPr>
            <w:tcW w:w="600" w:type="dxa"/>
            <w:tcBorders>
              <w:top w:val="nil"/>
              <w:left w:val="nil"/>
              <w:bottom w:val="single" w:sz="4" w:space="0" w:color="auto"/>
              <w:right w:val="single" w:sz="4" w:space="0" w:color="auto"/>
            </w:tcBorders>
            <w:shd w:val="clear" w:color="auto" w:fill="auto"/>
            <w:noWrap/>
            <w:vAlign w:val="center"/>
            <w:hideMark/>
          </w:tcPr>
          <w:p w14:paraId="49806BA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w:t>
            </w:r>
          </w:p>
        </w:tc>
        <w:tc>
          <w:tcPr>
            <w:tcW w:w="600" w:type="dxa"/>
            <w:tcBorders>
              <w:top w:val="nil"/>
              <w:left w:val="nil"/>
              <w:bottom w:val="single" w:sz="4" w:space="0" w:color="auto"/>
              <w:right w:val="single" w:sz="4" w:space="0" w:color="auto"/>
            </w:tcBorders>
            <w:shd w:val="clear" w:color="auto" w:fill="auto"/>
            <w:noWrap/>
            <w:vAlign w:val="center"/>
            <w:hideMark/>
          </w:tcPr>
          <w:p w14:paraId="5EAED6F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18,9</w:t>
            </w:r>
          </w:p>
        </w:tc>
        <w:tc>
          <w:tcPr>
            <w:tcW w:w="600" w:type="dxa"/>
            <w:tcBorders>
              <w:top w:val="nil"/>
              <w:left w:val="nil"/>
              <w:bottom w:val="single" w:sz="4" w:space="0" w:color="auto"/>
              <w:right w:val="single" w:sz="4" w:space="0" w:color="auto"/>
            </w:tcBorders>
            <w:shd w:val="clear" w:color="auto" w:fill="auto"/>
            <w:noWrap/>
            <w:vAlign w:val="center"/>
            <w:hideMark/>
          </w:tcPr>
          <w:p w14:paraId="7479676B"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17,9</w:t>
            </w:r>
          </w:p>
        </w:tc>
        <w:tc>
          <w:tcPr>
            <w:tcW w:w="600" w:type="dxa"/>
            <w:tcBorders>
              <w:top w:val="nil"/>
              <w:left w:val="nil"/>
              <w:bottom w:val="single" w:sz="4" w:space="0" w:color="auto"/>
              <w:right w:val="single" w:sz="4" w:space="0" w:color="auto"/>
            </w:tcBorders>
            <w:shd w:val="clear" w:color="auto" w:fill="auto"/>
            <w:noWrap/>
            <w:vAlign w:val="center"/>
            <w:hideMark/>
          </w:tcPr>
          <w:p w14:paraId="70815BB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w:t>
            </w:r>
          </w:p>
        </w:tc>
        <w:tc>
          <w:tcPr>
            <w:tcW w:w="600" w:type="dxa"/>
            <w:tcBorders>
              <w:top w:val="nil"/>
              <w:left w:val="nil"/>
              <w:bottom w:val="single" w:sz="4" w:space="0" w:color="auto"/>
              <w:right w:val="single" w:sz="4" w:space="0" w:color="auto"/>
            </w:tcBorders>
            <w:shd w:val="clear" w:color="auto" w:fill="auto"/>
            <w:noWrap/>
            <w:vAlign w:val="center"/>
            <w:hideMark/>
          </w:tcPr>
          <w:p w14:paraId="2DA898C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37F9082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w:t>
            </w:r>
          </w:p>
        </w:tc>
        <w:tc>
          <w:tcPr>
            <w:tcW w:w="600" w:type="dxa"/>
            <w:tcBorders>
              <w:top w:val="nil"/>
              <w:left w:val="nil"/>
              <w:bottom w:val="single" w:sz="4" w:space="0" w:color="auto"/>
              <w:right w:val="single" w:sz="4" w:space="0" w:color="auto"/>
            </w:tcBorders>
            <w:shd w:val="clear" w:color="auto" w:fill="auto"/>
            <w:noWrap/>
            <w:vAlign w:val="center"/>
            <w:hideMark/>
          </w:tcPr>
          <w:p w14:paraId="67BA39B9" w14:textId="2E40788B"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0,8</w:t>
            </w:r>
          </w:p>
        </w:tc>
        <w:tc>
          <w:tcPr>
            <w:tcW w:w="716" w:type="dxa"/>
            <w:tcBorders>
              <w:top w:val="nil"/>
              <w:left w:val="nil"/>
              <w:bottom w:val="single" w:sz="4" w:space="0" w:color="auto"/>
              <w:right w:val="single" w:sz="4" w:space="0" w:color="auto"/>
            </w:tcBorders>
            <w:shd w:val="clear" w:color="auto" w:fill="auto"/>
            <w:noWrap/>
            <w:vAlign w:val="center"/>
            <w:hideMark/>
          </w:tcPr>
          <w:p w14:paraId="6E45569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7,6</w:t>
            </w:r>
          </w:p>
        </w:tc>
      </w:tr>
      <w:tr w:rsidR="0022781F" w:rsidRPr="0022781F" w14:paraId="727B12D8"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EBB3916" w14:textId="7AAFB7AA"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15</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F89CB40"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Rūjiena</w:t>
            </w:r>
          </w:p>
        </w:tc>
        <w:tc>
          <w:tcPr>
            <w:tcW w:w="600" w:type="dxa"/>
            <w:tcBorders>
              <w:top w:val="nil"/>
              <w:left w:val="nil"/>
              <w:bottom w:val="single" w:sz="4" w:space="0" w:color="auto"/>
              <w:right w:val="single" w:sz="4" w:space="0" w:color="auto"/>
            </w:tcBorders>
            <w:shd w:val="clear" w:color="auto" w:fill="auto"/>
            <w:noWrap/>
            <w:vAlign w:val="center"/>
            <w:hideMark/>
          </w:tcPr>
          <w:p w14:paraId="344709F4" w14:textId="62D6D729"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245595DB" w14:textId="656BF91A"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0262BF97" w14:textId="0F0844D4"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0,4</w:t>
            </w:r>
          </w:p>
        </w:tc>
        <w:tc>
          <w:tcPr>
            <w:tcW w:w="600" w:type="dxa"/>
            <w:tcBorders>
              <w:top w:val="nil"/>
              <w:left w:val="nil"/>
              <w:bottom w:val="single" w:sz="4" w:space="0" w:color="auto"/>
              <w:right w:val="single" w:sz="4" w:space="0" w:color="auto"/>
            </w:tcBorders>
            <w:shd w:val="clear" w:color="auto" w:fill="auto"/>
            <w:noWrap/>
            <w:vAlign w:val="center"/>
            <w:hideMark/>
          </w:tcPr>
          <w:p w14:paraId="215CACD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5,9</w:t>
            </w:r>
          </w:p>
        </w:tc>
        <w:tc>
          <w:tcPr>
            <w:tcW w:w="600" w:type="dxa"/>
            <w:tcBorders>
              <w:top w:val="nil"/>
              <w:left w:val="nil"/>
              <w:bottom w:val="single" w:sz="4" w:space="0" w:color="auto"/>
              <w:right w:val="single" w:sz="4" w:space="0" w:color="auto"/>
            </w:tcBorders>
            <w:shd w:val="clear" w:color="auto" w:fill="auto"/>
            <w:noWrap/>
            <w:vAlign w:val="center"/>
            <w:hideMark/>
          </w:tcPr>
          <w:p w14:paraId="7B5F9BA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11,5</w:t>
            </w:r>
          </w:p>
        </w:tc>
        <w:tc>
          <w:tcPr>
            <w:tcW w:w="600" w:type="dxa"/>
            <w:tcBorders>
              <w:top w:val="nil"/>
              <w:left w:val="nil"/>
              <w:bottom w:val="single" w:sz="4" w:space="0" w:color="auto"/>
              <w:right w:val="single" w:sz="4" w:space="0" w:color="auto"/>
            </w:tcBorders>
            <w:shd w:val="clear" w:color="auto" w:fill="auto"/>
            <w:noWrap/>
            <w:vAlign w:val="center"/>
            <w:hideMark/>
          </w:tcPr>
          <w:p w14:paraId="1DE36DE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w:t>
            </w:r>
          </w:p>
        </w:tc>
        <w:tc>
          <w:tcPr>
            <w:tcW w:w="600" w:type="dxa"/>
            <w:tcBorders>
              <w:top w:val="nil"/>
              <w:left w:val="nil"/>
              <w:bottom w:val="single" w:sz="4" w:space="0" w:color="auto"/>
              <w:right w:val="single" w:sz="4" w:space="0" w:color="auto"/>
            </w:tcBorders>
            <w:shd w:val="clear" w:color="auto" w:fill="auto"/>
            <w:noWrap/>
            <w:vAlign w:val="center"/>
            <w:hideMark/>
          </w:tcPr>
          <w:p w14:paraId="38FCD42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17,8</w:t>
            </w:r>
          </w:p>
        </w:tc>
        <w:tc>
          <w:tcPr>
            <w:tcW w:w="600" w:type="dxa"/>
            <w:tcBorders>
              <w:top w:val="nil"/>
              <w:left w:val="nil"/>
              <w:bottom w:val="single" w:sz="4" w:space="0" w:color="auto"/>
              <w:right w:val="single" w:sz="4" w:space="0" w:color="auto"/>
            </w:tcBorders>
            <w:shd w:val="clear" w:color="auto" w:fill="auto"/>
            <w:noWrap/>
            <w:vAlign w:val="center"/>
            <w:hideMark/>
          </w:tcPr>
          <w:p w14:paraId="566462D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16,5</w:t>
            </w:r>
          </w:p>
        </w:tc>
        <w:tc>
          <w:tcPr>
            <w:tcW w:w="600" w:type="dxa"/>
            <w:tcBorders>
              <w:top w:val="nil"/>
              <w:left w:val="nil"/>
              <w:bottom w:val="single" w:sz="4" w:space="0" w:color="auto"/>
              <w:right w:val="single" w:sz="4" w:space="0" w:color="auto"/>
            </w:tcBorders>
            <w:shd w:val="clear" w:color="auto" w:fill="auto"/>
            <w:noWrap/>
            <w:vAlign w:val="center"/>
            <w:hideMark/>
          </w:tcPr>
          <w:p w14:paraId="6431B20B"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11,6</w:t>
            </w:r>
          </w:p>
        </w:tc>
        <w:tc>
          <w:tcPr>
            <w:tcW w:w="600" w:type="dxa"/>
            <w:tcBorders>
              <w:top w:val="nil"/>
              <w:left w:val="nil"/>
              <w:bottom w:val="single" w:sz="4" w:space="0" w:color="auto"/>
              <w:right w:val="single" w:sz="4" w:space="0" w:color="auto"/>
            </w:tcBorders>
            <w:shd w:val="clear" w:color="auto" w:fill="auto"/>
            <w:noWrap/>
            <w:vAlign w:val="center"/>
            <w:hideMark/>
          </w:tcPr>
          <w:p w14:paraId="6188303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5,9</w:t>
            </w:r>
          </w:p>
        </w:tc>
        <w:tc>
          <w:tcPr>
            <w:tcW w:w="600" w:type="dxa"/>
            <w:tcBorders>
              <w:top w:val="nil"/>
              <w:left w:val="nil"/>
              <w:bottom w:val="single" w:sz="4" w:space="0" w:color="auto"/>
              <w:right w:val="single" w:sz="4" w:space="0" w:color="auto"/>
            </w:tcBorders>
            <w:shd w:val="clear" w:color="auto" w:fill="auto"/>
            <w:noWrap/>
            <w:vAlign w:val="center"/>
            <w:hideMark/>
          </w:tcPr>
          <w:p w14:paraId="40AE1D6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600" w:type="dxa"/>
            <w:tcBorders>
              <w:top w:val="nil"/>
              <w:left w:val="nil"/>
              <w:bottom w:val="single" w:sz="4" w:space="0" w:color="auto"/>
              <w:right w:val="single" w:sz="4" w:space="0" w:color="auto"/>
            </w:tcBorders>
            <w:shd w:val="clear" w:color="auto" w:fill="auto"/>
            <w:noWrap/>
            <w:vAlign w:val="center"/>
            <w:hideMark/>
          </w:tcPr>
          <w:p w14:paraId="72AB8C9A" w14:textId="395B1D57"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2,3</w:t>
            </w:r>
          </w:p>
        </w:tc>
        <w:tc>
          <w:tcPr>
            <w:tcW w:w="716" w:type="dxa"/>
            <w:tcBorders>
              <w:top w:val="nil"/>
              <w:left w:val="nil"/>
              <w:bottom w:val="single" w:sz="4" w:space="0" w:color="auto"/>
              <w:right w:val="single" w:sz="4" w:space="0" w:color="auto"/>
            </w:tcBorders>
            <w:shd w:val="clear" w:color="auto" w:fill="auto"/>
            <w:noWrap/>
            <w:vAlign w:val="center"/>
            <w:hideMark/>
          </w:tcPr>
          <w:p w14:paraId="3A3DDE0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6,2</w:t>
            </w:r>
          </w:p>
        </w:tc>
      </w:tr>
      <w:tr w:rsidR="0022781F" w:rsidRPr="0022781F" w14:paraId="3825334F"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68EEF09" w14:textId="4225F675"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16</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64753529"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Saldus</w:t>
            </w:r>
          </w:p>
        </w:tc>
        <w:tc>
          <w:tcPr>
            <w:tcW w:w="600" w:type="dxa"/>
            <w:tcBorders>
              <w:top w:val="nil"/>
              <w:left w:val="nil"/>
              <w:bottom w:val="single" w:sz="4" w:space="0" w:color="auto"/>
              <w:right w:val="single" w:sz="4" w:space="0" w:color="auto"/>
            </w:tcBorders>
            <w:shd w:val="clear" w:color="auto" w:fill="auto"/>
            <w:noWrap/>
            <w:vAlign w:val="center"/>
            <w:hideMark/>
          </w:tcPr>
          <w:p w14:paraId="7F8560B3" w14:textId="3ADF6673"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2,5</w:t>
            </w:r>
          </w:p>
        </w:tc>
        <w:tc>
          <w:tcPr>
            <w:tcW w:w="600" w:type="dxa"/>
            <w:tcBorders>
              <w:top w:val="nil"/>
              <w:left w:val="nil"/>
              <w:bottom w:val="single" w:sz="4" w:space="0" w:color="auto"/>
              <w:right w:val="single" w:sz="4" w:space="0" w:color="auto"/>
            </w:tcBorders>
            <w:shd w:val="clear" w:color="auto" w:fill="auto"/>
            <w:noWrap/>
            <w:vAlign w:val="center"/>
            <w:hideMark/>
          </w:tcPr>
          <w:p w14:paraId="3ADBA811" w14:textId="2CA3448E"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2,5</w:t>
            </w:r>
          </w:p>
        </w:tc>
        <w:tc>
          <w:tcPr>
            <w:tcW w:w="600" w:type="dxa"/>
            <w:tcBorders>
              <w:top w:val="nil"/>
              <w:left w:val="nil"/>
              <w:bottom w:val="single" w:sz="4" w:space="0" w:color="auto"/>
              <w:right w:val="single" w:sz="4" w:space="0" w:color="auto"/>
            </w:tcBorders>
            <w:shd w:val="clear" w:color="auto" w:fill="auto"/>
            <w:noWrap/>
            <w:vAlign w:val="center"/>
            <w:hideMark/>
          </w:tcPr>
          <w:p w14:paraId="17CB638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0,4</w:t>
            </w:r>
          </w:p>
        </w:tc>
        <w:tc>
          <w:tcPr>
            <w:tcW w:w="600" w:type="dxa"/>
            <w:tcBorders>
              <w:top w:val="nil"/>
              <w:left w:val="nil"/>
              <w:bottom w:val="single" w:sz="4" w:space="0" w:color="auto"/>
              <w:right w:val="single" w:sz="4" w:space="0" w:color="auto"/>
            </w:tcBorders>
            <w:shd w:val="clear" w:color="auto" w:fill="auto"/>
            <w:noWrap/>
            <w:vAlign w:val="center"/>
            <w:hideMark/>
          </w:tcPr>
          <w:p w14:paraId="70B5F33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0F40F95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11,6</w:t>
            </w:r>
          </w:p>
        </w:tc>
        <w:tc>
          <w:tcPr>
            <w:tcW w:w="600" w:type="dxa"/>
            <w:tcBorders>
              <w:top w:val="nil"/>
              <w:left w:val="nil"/>
              <w:bottom w:val="single" w:sz="4" w:space="0" w:color="auto"/>
              <w:right w:val="single" w:sz="4" w:space="0" w:color="auto"/>
            </w:tcBorders>
            <w:shd w:val="clear" w:color="auto" w:fill="auto"/>
            <w:noWrap/>
            <w:vAlign w:val="center"/>
            <w:hideMark/>
          </w:tcPr>
          <w:p w14:paraId="4AA9A55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w:t>
            </w:r>
          </w:p>
        </w:tc>
        <w:tc>
          <w:tcPr>
            <w:tcW w:w="600" w:type="dxa"/>
            <w:tcBorders>
              <w:top w:val="nil"/>
              <w:left w:val="nil"/>
              <w:bottom w:val="single" w:sz="4" w:space="0" w:color="auto"/>
              <w:right w:val="single" w:sz="4" w:space="0" w:color="auto"/>
            </w:tcBorders>
            <w:shd w:val="clear" w:color="auto" w:fill="auto"/>
            <w:noWrap/>
            <w:vAlign w:val="center"/>
            <w:hideMark/>
          </w:tcPr>
          <w:p w14:paraId="6939D42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17,6</w:t>
            </w:r>
          </w:p>
        </w:tc>
        <w:tc>
          <w:tcPr>
            <w:tcW w:w="600" w:type="dxa"/>
            <w:tcBorders>
              <w:top w:val="nil"/>
              <w:left w:val="nil"/>
              <w:bottom w:val="single" w:sz="4" w:space="0" w:color="auto"/>
              <w:right w:val="single" w:sz="4" w:space="0" w:color="auto"/>
            </w:tcBorders>
            <w:shd w:val="clear" w:color="auto" w:fill="auto"/>
            <w:noWrap/>
            <w:vAlign w:val="center"/>
            <w:hideMark/>
          </w:tcPr>
          <w:p w14:paraId="6A8D91B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16,6</w:t>
            </w:r>
          </w:p>
        </w:tc>
        <w:tc>
          <w:tcPr>
            <w:tcW w:w="600" w:type="dxa"/>
            <w:tcBorders>
              <w:top w:val="nil"/>
              <w:left w:val="nil"/>
              <w:bottom w:val="single" w:sz="4" w:space="0" w:color="auto"/>
              <w:right w:val="single" w:sz="4" w:space="0" w:color="auto"/>
            </w:tcBorders>
            <w:shd w:val="clear" w:color="auto" w:fill="auto"/>
            <w:noWrap/>
            <w:vAlign w:val="center"/>
            <w:hideMark/>
          </w:tcPr>
          <w:p w14:paraId="541B413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w:t>
            </w:r>
          </w:p>
        </w:tc>
        <w:tc>
          <w:tcPr>
            <w:tcW w:w="600" w:type="dxa"/>
            <w:tcBorders>
              <w:top w:val="nil"/>
              <w:left w:val="nil"/>
              <w:bottom w:val="single" w:sz="4" w:space="0" w:color="auto"/>
              <w:right w:val="single" w:sz="4" w:space="0" w:color="auto"/>
            </w:tcBorders>
            <w:shd w:val="clear" w:color="auto" w:fill="auto"/>
            <w:noWrap/>
            <w:vAlign w:val="center"/>
            <w:hideMark/>
          </w:tcPr>
          <w:p w14:paraId="34A1B5D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3ACAEC2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15D25A3B" w14:textId="58EA46FA"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1,1</w:t>
            </w:r>
          </w:p>
        </w:tc>
        <w:tc>
          <w:tcPr>
            <w:tcW w:w="716" w:type="dxa"/>
            <w:tcBorders>
              <w:top w:val="nil"/>
              <w:left w:val="nil"/>
              <w:bottom w:val="single" w:sz="4" w:space="0" w:color="auto"/>
              <w:right w:val="single" w:sz="4" w:space="0" w:color="auto"/>
            </w:tcBorders>
            <w:shd w:val="clear" w:color="auto" w:fill="auto"/>
            <w:noWrap/>
            <w:vAlign w:val="center"/>
            <w:hideMark/>
          </w:tcPr>
          <w:p w14:paraId="41DC368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6,8</w:t>
            </w:r>
          </w:p>
        </w:tc>
      </w:tr>
      <w:tr w:rsidR="0022781F" w:rsidRPr="0022781F" w14:paraId="5001246B"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62E3C1D" w14:textId="456CD087"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17</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36C4D2EB"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Skrīveri</w:t>
            </w:r>
          </w:p>
        </w:tc>
        <w:tc>
          <w:tcPr>
            <w:tcW w:w="600" w:type="dxa"/>
            <w:tcBorders>
              <w:top w:val="nil"/>
              <w:left w:val="nil"/>
              <w:bottom w:val="single" w:sz="4" w:space="0" w:color="auto"/>
              <w:right w:val="single" w:sz="4" w:space="0" w:color="auto"/>
            </w:tcBorders>
            <w:shd w:val="clear" w:color="auto" w:fill="auto"/>
            <w:noWrap/>
            <w:vAlign w:val="center"/>
            <w:hideMark/>
          </w:tcPr>
          <w:p w14:paraId="37DC458F" w14:textId="736DB0C1"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3,5</w:t>
            </w:r>
          </w:p>
        </w:tc>
        <w:tc>
          <w:tcPr>
            <w:tcW w:w="600" w:type="dxa"/>
            <w:tcBorders>
              <w:top w:val="nil"/>
              <w:left w:val="nil"/>
              <w:bottom w:val="single" w:sz="4" w:space="0" w:color="auto"/>
              <w:right w:val="single" w:sz="4" w:space="0" w:color="auto"/>
            </w:tcBorders>
            <w:shd w:val="clear" w:color="auto" w:fill="auto"/>
            <w:noWrap/>
            <w:vAlign w:val="center"/>
            <w:hideMark/>
          </w:tcPr>
          <w:p w14:paraId="18653DAB" w14:textId="1CC7340E"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3,5</w:t>
            </w:r>
          </w:p>
        </w:tc>
        <w:tc>
          <w:tcPr>
            <w:tcW w:w="600" w:type="dxa"/>
            <w:tcBorders>
              <w:top w:val="nil"/>
              <w:left w:val="nil"/>
              <w:bottom w:val="single" w:sz="4" w:space="0" w:color="auto"/>
              <w:right w:val="single" w:sz="4" w:space="0" w:color="auto"/>
            </w:tcBorders>
            <w:shd w:val="clear" w:color="auto" w:fill="auto"/>
            <w:noWrap/>
            <w:vAlign w:val="center"/>
            <w:hideMark/>
          </w:tcPr>
          <w:p w14:paraId="7EFB7DD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0,3</w:t>
            </w:r>
          </w:p>
        </w:tc>
        <w:tc>
          <w:tcPr>
            <w:tcW w:w="600" w:type="dxa"/>
            <w:tcBorders>
              <w:top w:val="nil"/>
              <w:left w:val="nil"/>
              <w:bottom w:val="single" w:sz="4" w:space="0" w:color="auto"/>
              <w:right w:val="single" w:sz="4" w:space="0" w:color="auto"/>
            </w:tcBorders>
            <w:shd w:val="clear" w:color="auto" w:fill="auto"/>
            <w:noWrap/>
            <w:vAlign w:val="center"/>
            <w:hideMark/>
          </w:tcPr>
          <w:p w14:paraId="1118A90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7A1A5E3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12,1</w:t>
            </w:r>
          </w:p>
        </w:tc>
        <w:tc>
          <w:tcPr>
            <w:tcW w:w="600" w:type="dxa"/>
            <w:tcBorders>
              <w:top w:val="nil"/>
              <w:left w:val="nil"/>
              <w:bottom w:val="single" w:sz="4" w:space="0" w:color="auto"/>
              <w:right w:val="single" w:sz="4" w:space="0" w:color="auto"/>
            </w:tcBorders>
            <w:shd w:val="clear" w:color="auto" w:fill="auto"/>
            <w:noWrap/>
            <w:vAlign w:val="center"/>
            <w:hideMark/>
          </w:tcPr>
          <w:p w14:paraId="609D65E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w:t>
            </w:r>
          </w:p>
        </w:tc>
        <w:tc>
          <w:tcPr>
            <w:tcW w:w="600" w:type="dxa"/>
            <w:tcBorders>
              <w:top w:val="nil"/>
              <w:left w:val="nil"/>
              <w:bottom w:val="single" w:sz="4" w:space="0" w:color="auto"/>
              <w:right w:val="single" w:sz="4" w:space="0" w:color="auto"/>
            </w:tcBorders>
            <w:shd w:val="clear" w:color="auto" w:fill="auto"/>
            <w:noWrap/>
            <w:vAlign w:val="center"/>
            <w:hideMark/>
          </w:tcPr>
          <w:p w14:paraId="115B4DE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18,0</w:t>
            </w:r>
          </w:p>
        </w:tc>
        <w:tc>
          <w:tcPr>
            <w:tcW w:w="600" w:type="dxa"/>
            <w:tcBorders>
              <w:top w:val="nil"/>
              <w:left w:val="nil"/>
              <w:bottom w:val="single" w:sz="4" w:space="0" w:color="auto"/>
              <w:right w:val="single" w:sz="4" w:space="0" w:color="auto"/>
            </w:tcBorders>
            <w:shd w:val="clear" w:color="auto" w:fill="auto"/>
            <w:noWrap/>
            <w:vAlign w:val="center"/>
            <w:hideMark/>
          </w:tcPr>
          <w:p w14:paraId="76C92C00"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16,8</w:t>
            </w:r>
          </w:p>
        </w:tc>
        <w:tc>
          <w:tcPr>
            <w:tcW w:w="600" w:type="dxa"/>
            <w:tcBorders>
              <w:top w:val="nil"/>
              <w:left w:val="nil"/>
              <w:bottom w:val="single" w:sz="4" w:space="0" w:color="auto"/>
              <w:right w:val="single" w:sz="4" w:space="0" w:color="auto"/>
            </w:tcBorders>
            <w:shd w:val="clear" w:color="auto" w:fill="auto"/>
            <w:noWrap/>
            <w:vAlign w:val="center"/>
            <w:hideMark/>
          </w:tcPr>
          <w:p w14:paraId="1EA9F0F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11,9</w:t>
            </w:r>
          </w:p>
        </w:tc>
        <w:tc>
          <w:tcPr>
            <w:tcW w:w="600" w:type="dxa"/>
            <w:tcBorders>
              <w:top w:val="nil"/>
              <w:left w:val="nil"/>
              <w:bottom w:val="single" w:sz="4" w:space="0" w:color="auto"/>
              <w:right w:val="single" w:sz="4" w:space="0" w:color="auto"/>
            </w:tcBorders>
            <w:shd w:val="clear" w:color="auto" w:fill="auto"/>
            <w:noWrap/>
            <w:vAlign w:val="center"/>
            <w:hideMark/>
          </w:tcPr>
          <w:p w14:paraId="788DFC0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7A0AC9F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w:t>
            </w:r>
          </w:p>
        </w:tc>
        <w:tc>
          <w:tcPr>
            <w:tcW w:w="600" w:type="dxa"/>
            <w:tcBorders>
              <w:top w:val="nil"/>
              <w:left w:val="nil"/>
              <w:bottom w:val="single" w:sz="4" w:space="0" w:color="auto"/>
              <w:right w:val="single" w:sz="4" w:space="0" w:color="auto"/>
            </w:tcBorders>
            <w:shd w:val="clear" w:color="auto" w:fill="auto"/>
            <w:noWrap/>
            <w:vAlign w:val="center"/>
            <w:hideMark/>
          </w:tcPr>
          <w:p w14:paraId="0AF33418" w14:textId="1C7E7D79"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2,1</w:t>
            </w:r>
          </w:p>
        </w:tc>
        <w:tc>
          <w:tcPr>
            <w:tcW w:w="716" w:type="dxa"/>
            <w:tcBorders>
              <w:top w:val="nil"/>
              <w:left w:val="nil"/>
              <w:bottom w:val="single" w:sz="4" w:space="0" w:color="auto"/>
              <w:right w:val="single" w:sz="4" w:space="0" w:color="auto"/>
            </w:tcBorders>
            <w:shd w:val="clear" w:color="auto" w:fill="auto"/>
            <w:noWrap/>
            <w:vAlign w:val="center"/>
            <w:hideMark/>
          </w:tcPr>
          <w:p w14:paraId="2F22401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6,6</w:t>
            </w:r>
          </w:p>
        </w:tc>
      </w:tr>
      <w:tr w:rsidR="0022781F" w:rsidRPr="0022781F" w14:paraId="03E29E01"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6DEFEF3" w14:textId="7A88A5B4"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18</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3E7A790"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Skulte</w:t>
            </w:r>
          </w:p>
        </w:tc>
        <w:tc>
          <w:tcPr>
            <w:tcW w:w="600" w:type="dxa"/>
            <w:tcBorders>
              <w:top w:val="nil"/>
              <w:left w:val="nil"/>
              <w:bottom w:val="single" w:sz="4" w:space="0" w:color="auto"/>
              <w:right w:val="single" w:sz="4" w:space="0" w:color="auto"/>
            </w:tcBorders>
            <w:shd w:val="clear" w:color="auto" w:fill="auto"/>
            <w:noWrap/>
            <w:vAlign w:val="center"/>
            <w:hideMark/>
          </w:tcPr>
          <w:p w14:paraId="29141FBF" w14:textId="0DCA1706"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2,6</w:t>
            </w:r>
          </w:p>
        </w:tc>
        <w:tc>
          <w:tcPr>
            <w:tcW w:w="600" w:type="dxa"/>
            <w:tcBorders>
              <w:top w:val="nil"/>
              <w:left w:val="nil"/>
              <w:bottom w:val="single" w:sz="4" w:space="0" w:color="auto"/>
              <w:right w:val="single" w:sz="4" w:space="0" w:color="auto"/>
            </w:tcBorders>
            <w:shd w:val="clear" w:color="auto" w:fill="auto"/>
            <w:noWrap/>
            <w:vAlign w:val="center"/>
            <w:hideMark/>
          </w:tcPr>
          <w:p w14:paraId="0412B377" w14:textId="266D606F"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2,9</w:t>
            </w:r>
          </w:p>
        </w:tc>
        <w:tc>
          <w:tcPr>
            <w:tcW w:w="600" w:type="dxa"/>
            <w:tcBorders>
              <w:top w:val="nil"/>
              <w:left w:val="nil"/>
              <w:bottom w:val="single" w:sz="4" w:space="0" w:color="auto"/>
              <w:right w:val="single" w:sz="4" w:space="0" w:color="auto"/>
            </w:tcBorders>
            <w:shd w:val="clear" w:color="auto" w:fill="auto"/>
            <w:noWrap/>
            <w:vAlign w:val="center"/>
            <w:hideMark/>
          </w:tcPr>
          <w:p w14:paraId="5C7B7DD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0,3</w:t>
            </w:r>
          </w:p>
        </w:tc>
        <w:tc>
          <w:tcPr>
            <w:tcW w:w="600" w:type="dxa"/>
            <w:tcBorders>
              <w:top w:val="nil"/>
              <w:left w:val="nil"/>
              <w:bottom w:val="single" w:sz="4" w:space="0" w:color="auto"/>
              <w:right w:val="single" w:sz="4" w:space="0" w:color="auto"/>
            </w:tcBorders>
            <w:shd w:val="clear" w:color="auto" w:fill="auto"/>
            <w:noWrap/>
            <w:vAlign w:val="center"/>
            <w:hideMark/>
          </w:tcPr>
          <w:p w14:paraId="0898C33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5,8</w:t>
            </w:r>
          </w:p>
        </w:tc>
        <w:tc>
          <w:tcPr>
            <w:tcW w:w="600" w:type="dxa"/>
            <w:tcBorders>
              <w:top w:val="nil"/>
              <w:left w:val="nil"/>
              <w:bottom w:val="single" w:sz="4" w:space="0" w:color="auto"/>
              <w:right w:val="single" w:sz="4" w:space="0" w:color="auto"/>
            </w:tcBorders>
            <w:shd w:val="clear" w:color="auto" w:fill="auto"/>
            <w:noWrap/>
            <w:vAlign w:val="center"/>
            <w:hideMark/>
          </w:tcPr>
          <w:p w14:paraId="6785910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w:t>
            </w:r>
          </w:p>
        </w:tc>
        <w:tc>
          <w:tcPr>
            <w:tcW w:w="600" w:type="dxa"/>
            <w:tcBorders>
              <w:top w:val="nil"/>
              <w:left w:val="nil"/>
              <w:bottom w:val="single" w:sz="4" w:space="0" w:color="auto"/>
              <w:right w:val="single" w:sz="4" w:space="0" w:color="auto"/>
            </w:tcBorders>
            <w:shd w:val="clear" w:color="auto" w:fill="auto"/>
            <w:noWrap/>
            <w:vAlign w:val="center"/>
            <w:hideMark/>
          </w:tcPr>
          <w:p w14:paraId="0A18E1E1"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w:t>
            </w:r>
          </w:p>
        </w:tc>
        <w:tc>
          <w:tcPr>
            <w:tcW w:w="600" w:type="dxa"/>
            <w:tcBorders>
              <w:top w:val="nil"/>
              <w:left w:val="nil"/>
              <w:bottom w:val="single" w:sz="4" w:space="0" w:color="auto"/>
              <w:right w:val="single" w:sz="4" w:space="0" w:color="auto"/>
            </w:tcBorders>
            <w:shd w:val="clear" w:color="auto" w:fill="auto"/>
            <w:noWrap/>
            <w:vAlign w:val="center"/>
            <w:hideMark/>
          </w:tcPr>
          <w:p w14:paraId="779E3AA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18,1</w:t>
            </w:r>
          </w:p>
        </w:tc>
        <w:tc>
          <w:tcPr>
            <w:tcW w:w="600" w:type="dxa"/>
            <w:tcBorders>
              <w:top w:val="nil"/>
              <w:left w:val="nil"/>
              <w:bottom w:val="single" w:sz="4" w:space="0" w:color="auto"/>
              <w:right w:val="single" w:sz="4" w:space="0" w:color="auto"/>
            </w:tcBorders>
            <w:shd w:val="clear" w:color="auto" w:fill="auto"/>
            <w:noWrap/>
            <w:vAlign w:val="center"/>
            <w:hideMark/>
          </w:tcPr>
          <w:p w14:paraId="0C3CB7D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17,4</w:t>
            </w:r>
          </w:p>
        </w:tc>
        <w:tc>
          <w:tcPr>
            <w:tcW w:w="600" w:type="dxa"/>
            <w:tcBorders>
              <w:top w:val="nil"/>
              <w:left w:val="nil"/>
              <w:bottom w:val="single" w:sz="4" w:space="0" w:color="auto"/>
              <w:right w:val="single" w:sz="4" w:space="0" w:color="auto"/>
            </w:tcBorders>
            <w:shd w:val="clear" w:color="auto" w:fill="auto"/>
            <w:noWrap/>
            <w:vAlign w:val="center"/>
            <w:hideMark/>
          </w:tcPr>
          <w:p w14:paraId="10657C2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w:t>
            </w:r>
          </w:p>
        </w:tc>
        <w:tc>
          <w:tcPr>
            <w:tcW w:w="600" w:type="dxa"/>
            <w:tcBorders>
              <w:top w:val="nil"/>
              <w:left w:val="nil"/>
              <w:bottom w:val="single" w:sz="4" w:space="0" w:color="auto"/>
              <w:right w:val="single" w:sz="4" w:space="0" w:color="auto"/>
            </w:tcBorders>
            <w:shd w:val="clear" w:color="auto" w:fill="auto"/>
            <w:noWrap/>
            <w:vAlign w:val="center"/>
            <w:hideMark/>
          </w:tcPr>
          <w:p w14:paraId="20590E8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13903960"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w:t>
            </w:r>
          </w:p>
        </w:tc>
        <w:tc>
          <w:tcPr>
            <w:tcW w:w="600" w:type="dxa"/>
            <w:tcBorders>
              <w:top w:val="nil"/>
              <w:left w:val="nil"/>
              <w:bottom w:val="single" w:sz="4" w:space="0" w:color="auto"/>
              <w:right w:val="single" w:sz="4" w:space="0" w:color="auto"/>
            </w:tcBorders>
            <w:shd w:val="clear" w:color="auto" w:fill="auto"/>
            <w:noWrap/>
            <w:vAlign w:val="center"/>
            <w:hideMark/>
          </w:tcPr>
          <w:p w14:paraId="1EF5DEE9" w14:textId="5E31489D"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1,0</w:t>
            </w:r>
          </w:p>
        </w:tc>
        <w:tc>
          <w:tcPr>
            <w:tcW w:w="716" w:type="dxa"/>
            <w:tcBorders>
              <w:top w:val="nil"/>
              <w:left w:val="nil"/>
              <w:bottom w:val="single" w:sz="4" w:space="0" w:color="auto"/>
              <w:right w:val="single" w:sz="4" w:space="0" w:color="auto"/>
            </w:tcBorders>
            <w:shd w:val="clear" w:color="auto" w:fill="auto"/>
            <w:noWrap/>
            <w:vAlign w:val="center"/>
            <w:hideMark/>
          </w:tcPr>
          <w:p w14:paraId="59754B9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7,0</w:t>
            </w:r>
          </w:p>
        </w:tc>
      </w:tr>
      <w:tr w:rsidR="0022781F" w:rsidRPr="0022781F" w14:paraId="5CE792B5"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7D44948" w14:textId="6749E259"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19</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160C1C7C"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Stende</w:t>
            </w:r>
          </w:p>
        </w:tc>
        <w:tc>
          <w:tcPr>
            <w:tcW w:w="600" w:type="dxa"/>
            <w:tcBorders>
              <w:top w:val="nil"/>
              <w:left w:val="nil"/>
              <w:bottom w:val="single" w:sz="4" w:space="0" w:color="auto"/>
              <w:right w:val="single" w:sz="4" w:space="0" w:color="auto"/>
            </w:tcBorders>
            <w:shd w:val="clear" w:color="auto" w:fill="auto"/>
            <w:noWrap/>
            <w:vAlign w:val="center"/>
            <w:hideMark/>
          </w:tcPr>
          <w:p w14:paraId="69AD85E7" w14:textId="6E4216BD"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2,4</w:t>
            </w:r>
          </w:p>
        </w:tc>
        <w:tc>
          <w:tcPr>
            <w:tcW w:w="600" w:type="dxa"/>
            <w:tcBorders>
              <w:top w:val="nil"/>
              <w:left w:val="nil"/>
              <w:bottom w:val="single" w:sz="4" w:space="0" w:color="auto"/>
              <w:right w:val="single" w:sz="4" w:space="0" w:color="auto"/>
            </w:tcBorders>
            <w:shd w:val="clear" w:color="auto" w:fill="auto"/>
            <w:noWrap/>
            <w:vAlign w:val="center"/>
            <w:hideMark/>
          </w:tcPr>
          <w:p w14:paraId="40F6EC59" w14:textId="623317F5"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2,6</w:t>
            </w:r>
          </w:p>
        </w:tc>
        <w:tc>
          <w:tcPr>
            <w:tcW w:w="600" w:type="dxa"/>
            <w:tcBorders>
              <w:top w:val="nil"/>
              <w:left w:val="nil"/>
              <w:bottom w:val="single" w:sz="4" w:space="0" w:color="auto"/>
              <w:right w:val="single" w:sz="4" w:space="0" w:color="auto"/>
            </w:tcBorders>
            <w:shd w:val="clear" w:color="auto" w:fill="auto"/>
            <w:noWrap/>
            <w:vAlign w:val="center"/>
            <w:hideMark/>
          </w:tcPr>
          <w:p w14:paraId="5BD5EEB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0,2</w:t>
            </w:r>
          </w:p>
        </w:tc>
        <w:tc>
          <w:tcPr>
            <w:tcW w:w="600" w:type="dxa"/>
            <w:tcBorders>
              <w:top w:val="nil"/>
              <w:left w:val="nil"/>
              <w:bottom w:val="single" w:sz="4" w:space="0" w:color="auto"/>
              <w:right w:val="single" w:sz="4" w:space="0" w:color="auto"/>
            </w:tcBorders>
            <w:shd w:val="clear" w:color="auto" w:fill="auto"/>
            <w:noWrap/>
            <w:vAlign w:val="center"/>
            <w:hideMark/>
          </w:tcPr>
          <w:p w14:paraId="3933E14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5,8</w:t>
            </w:r>
          </w:p>
        </w:tc>
        <w:tc>
          <w:tcPr>
            <w:tcW w:w="600" w:type="dxa"/>
            <w:tcBorders>
              <w:top w:val="nil"/>
              <w:left w:val="nil"/>
              <w:bottom w:val="single" w:sz="4" w:space="0" w:color="auto"/>
              <w:right w:val="single" w:sz="4" w:space="0" w:color="auto"/>
            </w:tcBorders>
            <w:shd w:val="clear" w:color="auto" w:fill="auto"/>
            <w:noWrap/>
            <w:vAlign w:val="center"/>
            <w:hideMark/>
          </w:tcPr>
          <w:p w14:paraId="165587B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11,1</w:t>
            </w:r>
          </w:p>
        </w:tc>
        <w:tc>
          <w:tcPr>
            <w:tcW w:w="600" w:type="dxa"/>
            <w:tcBorders>
              <w:top w:val="nil"/>
              <w:left w:val="nil"/>
              <w:bottom w:val="single" w:sz="4" w:space="0" w:color="auto"/>
              <w:right w:val="single" w:sz="4" w:space="0" w:color="auto"/>
            </w:tcBorders>
            <w:shd w:val="clear" w:color="auto" w:fill="auto"/>
            <w:noWrap/>
            <w:vAlign w:val="center"/>
            <w:hideMark/>
          </w:tcPr>
          <w:p w14:paraId="6A43DF5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14,5</w:t>
            </w:r>
          </w:p>
        </w:tc>
        <w:tc>
          <w:tcPr>
            <w:tcW w:w="600" w:type="dxa"/>
            <w:tcBorders>
              <w:top w:val="nil"/>
              <w:left w:val="nil"/>
              <w:bottom w:val="single" w:sz="4" w:space="0" w:color="auto"/>
              <w:right w:val="single" w:sz="4" w:space="0" w:color="auto"/>
            </w:tcBorders>
            <w:shd w:val="clear" w:color="auto" w:fill="auto"/>
            <w:noWrap/>
            <w:vAlign w:val="center"/>
            <w:hideMark/>
          </w:tcPr>
          <w:p w14:paraId="48DC6D2A"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17,2</w:t>
            </w:r>
          </w:p>
        </w:tc>
        <w:tc>
          <w:tcPr>
            <w:tcW w:w="600" w:type="dxa"/>
            <w:tcBorders>
              <w:top w:val="nil"/>
              <w:left w:val="nil"/>
              <w:bottom w:val="single" w:sz="4" w:space="0" w:color="auto"/>
              <w:right w:val="single" w:sz="4" w:space="0" w:color="auto"/>
            </w:tcBorders>
            <w:shd w:val="clear" w:color="auto" w:fill="auto"/>
            <w:noWrap/>
            <w:vAlign w:val="center"/>
            <w:hideMark/>
          </w:tcPr>
          <w:p w14:paraId="4B54CC8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16,5</w:t>
            </w:r>
          </w:p>
        </w:tc>
        <w:tc>
          <w:tcPr>
            <w:tcW w:w="600" w:type="dxa"/>
            <w:tcBorders>
              <w:top w:val="nil"/>
              <w:left w:val="nil"/>
              <w:bottom w:val="single" w:sz="4" w:space="0" w:color="auto"/>
              <w:right w:val="single" w:sz="4" w:space="0" w:color="auto"/>
            </w:tcBorders>
            <w:shd w:val="clear" w:color="auto" w:fill="auto"/>
            <w:noWrap/>
            <w:vAlign w:val="center"/>
            <w:hideMark/>
          </w:tcPr>
          <w:p w14:paraId="0F385DC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w:t>
            </w:r>
          </w:p>
        </w:tc>
        <w:tc>
          <w:tcPr>
            <w:tcW w:w="600" w:type="dxa"/>
            <w:tcBorders>
              <w:top w:val="nil"/>
              <w:left w:val="nil"/>
              <w:bottom w:val="single" w:sz="4" w:space="0" w:color="auto"/>
              <w:right w:val="single" w:sz="4" w:space="0" w:color="auto"/>
            </w:tcBorders>
            <w:shd w:val="clear" w:color="auto" w:fill="auto"/>
            <w:noWrap/>
            <w:vAlign w:val="center"/>
            <w:hideMark/>
          </w:tcPr>
          <w:p w14:paraId="0073186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5A7BF13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5FE1EE53" w14:textId="5604E858"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0,9</w:t>
            </w:r>
          </w:p>
        </w:tc>
        <w:tc>
          <w:tcPr>
            <w:tcW w:w="716" w:type="dxa"/>
            <w:tcBorders>
              <w:top w:val="nil"/>
              <w:left w:val="nil"/>
              <w:bottom w:val="single" w:sz="4" w:space="0" w:color="auto"/>
              <w:right w:val="single" w:sz="4" w:space="0" w:color="auto"/>
            </w:tcBorders>
            <w:shd w:val="clear" w:color="auto" w:fill="auto"/>
            <w:noWrap/>
            <w:vAlign w:val="center"/>
            <w:hideMark/>
          </w:tcPr>
          <w:p w14:paraId="7980CA8E"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6,7</w:t>
            </w:r>
          </w:p>
        </w:tc>
      </w:tr>
      <w:tr w:rsidR="0022781F" w:rsidRPr="0022781F" w14:paraId="74EB8C78"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AF423F6" w14:textId="187D6932"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20</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3147806"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Ventspils</w:t>
            </w:r>
          </w:p>
        </w:tc>
        <w:tc>
          <w:tcPr>
            <w:tcW w:w="600" w:type="dxa"/>
            <w:tcBorders>
              <w:top w:val="nil"/>
              <w:left w:val="nil"/>
              <w:bottom w:val="single" w:sz="4" w:space="0" w:color="auto"/>
              <w:right w:val="single" w:sz="4" w:space="0" w:color="auto"/>
            </w:tcBorders>
            <w:shd w:val="clear" w:color="auto" w:fill="auto"/>
            <w:noWrap/>
            <w:vAlign w:val="center"/>
            <w:hideMark/>
          </w:tcPr>
          <w:p w14:paraId="034D47FD" w14:textId="10BA93A7"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0,5</w:t>
            </w:r>
          </w:p>
        </w:tc>
        <w:tc>
          <w:tcPr>
            <w:tcW w:w="600" w:type="dxa"/>
            <w:tcBorders>
              <w:top w:val="nil"/>
              <w:left w:val="nil"/>
              <w:bottom w:val="single" w:sz="4" w:space="0" w:color="auto"/>
              <w:right w:val="single" w:sz="4" w:space="0" w:color="auto"/>
            </w:tcBorders>
            <w:shd w:val="clear" w:color="auto" w:fill="auto"/>
            <w:noWrap/>
            <w:vAlign w:val="center"/>
            <w:hideMark/>
          </w:tcPr>
          <w:p w14:paraId="46CF652A" w14:textId="1FF153E8"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1,0</w:t>
            </w:r>
          </w:p>
        </w:tc>
        <w:tc>
          <w:tcPr>
            <w:tcW w:w="600" w:type="dxa"/>
            <w:tcBorders>
              <w:top w:val="nil"/>
              <w:left w:val="nil"/>
              <w:bottom w:val="single" w:sz="4" w:space="0" w:color="auto"/>
              <w:right w:val="single" w:sz="4" w:space="0" w:color="auto"/>
            </w:tcBorders>
            <w:shd w:val="clear" w:color="auto" w:fill="auto"/>
            <w:noWrap/>
            <w:vAlign w:val="center"/>
            <w:hideMark/>
          </w:tcPr>
          <w:p w14:paraId="1D68D53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1,3</w:t>
            </w:r>
          </w:p>
        </w:tc>
        <w:tc>
          <w:tcPr>
            <w:tcW w:w="600" w:type="dxa"/>
            <w:tcBorders>
              <w:top w:val="nil"/>
              <w:left w:val="nil"/>
              <w:bottom w:val="single" w:sz="4" w:space="0" w:color="auto"/>
              <w:right w:val="single" w:sz="4" w:space="0" w:color="auto"/>
            </w:tcBorders>
            <w:shd w:val="clear" w:color="auto" w:fill="auto"/>
            <w:noWrap/>
            <w:vAlign w:val="center"/>
            <w:hideMark/>
          </w:tcPr>
          <w:p w14:paraId="59C7E74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5,6</w:t>
            </w:r>
          </w:p>
        </w:tc>
        <w:tc>
          <w:tcPr>
            <w:tcW w:w="600" w:type="dxa"/>
            <w:tcBorders>
              <w:top w:val="nil"/>
              <w:left w:val="nil"/>
              <w:bottom w:val="single" w:sz="4" w:space="0" w:color="auto"/>
              <w:right w:val="single" w:sz="4" w:space="0" w:color="auto"/>
            </w:tcBorders>
            <w:shd w:val="clear" w:color="auto" w:fill="auto"/>
            <w:noWrap/>
            <w:vAlign w:val="center"/>
            <w:hideMark/>
          </w:tcPr>
          <w:p w14:paraId="65019D1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w:t>
            </w:r>
          </w:p>
        </w:tc>
        <w:tc>
          <w:tcPr>
            <w:tcW w:w="600" w:type="dxa"/>
            <w:tcBorders>
              <w:top w:val="nil"/>
              <w:left w:val="nil"/>
              <w:bottom w:val="single" w:sz="4" w:space="0" w:color="auto"/>
              <w:right w:val="single" w:sz="4" w:space="0" w:color="auto"/>
            </w:tcBorders>
            <w:shd w:val="clear" w:color="auto" w:fill="auto"/>
            <w:noWrap/>
            <w:vAlign w:val="center"/>
            <w:hideMark/>
          </w:tcPr>
          <w:p w14:paraId="09F52C18"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14,3</w:t>
            </w:r>
          </w:p>
        </w:tc>
        <w:tc>
          <w:tcPr>
            <w:tcW w:w="600" w:type="dxa"/>
            <w:tcBorders>
              <w:top w:val="nil"/>
              <w:left w:val="nil"/>
              <w:bottom w:val="single" w:sz="4" w:space="0" w:color="auto"/>
              <w:right w:val="single" w:sz="4" w:space="0" w:color="auto"/>
            </w:tcBorders>
            <w:shd w:val="clear" w:color="auto" w:fill="auto"/>
            <w:noWrap/>
            <w:vAlign w:val="center"/>
            <w:hideMark/>
          </w:tcPr>
          <w:p w14:paraId="1DA93DE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17,7</w:t>
            </w:r>
          </w:p>
        </w:tc>
        <w:tc>
          <w:tcPr>
            <w:tcW w:w="600" w:type="dxa"/>
            <w:tcBorders>
              <w:top w:val="nil"/>
              <w:left w:val="nil"/>
              <w:bottom w:val="single" w:sz="4" w:space="0" w:color="auto"/>
              <w:right w:val="single" w:sz="4" w:space="0" w:color="auto"/>
            </w:tcBorders>
            <w:shd w:val="clear" w:color="auto" w:fill="auto"/>
            <w:noWrap/>
            <w:vAlign w:val="center"/>
            <w:hideMark/>
          </w:tcPr>
          <w:p w14:paraId="00B9A98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17,8</w:t>
            </w:r>
          </w:p>
        </w:tc>
        <w:tc>
          <w:tcPr>
            <w:tcW w:w="600" w:type="dxa"/>
            <w:tcBorders>
              <w:top w:val="nil"/>
              <w:left w:val="nil"/>
              <w:bottom w:val="single" w:sz="4" w:space="0" w:color="auto"/>
              <w:right w:val="single" w:sz="4" w:space="0" w:color="auto"/>
            </w:tcBorders>
            <w:shd w:val="clear" w:color="auto" w:fill="auto"/>
            <w:noWrap/>
            <w:vAlign w:val="center"/>
            <w:hideMark/>
          </w:tcPr>
          <w:p w14:paraId="6DAA7B1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13,7</w:t>
            </w:r>
          </w:p>
        </w:tc>
        <w:tc>
          <w:tcPr>
            <w:tcW w:w="600" w:type="dxa"/>
            <w:tcBorders>
              <w:top w:val="nil"/>
              <w:left w:val="nil"/>
              <w:bottom w:val="single" w:sz="4" w:space="0" w:color="auto"/>
              <w:right w:val="single" w:sz="4" w:space="0" w:color="auto"/>
            </w:tcBorders>
            <w:shd w:val="clear" w:color="auto" w:fill="auto"/>
            <w:noWrap/>
            <w:vAlign w:val="center"/>
            <w:hideMark/>
          </w:tcPr>
          <w:p w14:paraId="4041C8C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36C1279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2B184111"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1,2</w:t>
            </w:r>
          </w:p>
        </w:tc>
        <w:tc>
          <w:tcPr>
            <w:tcW w:w="716" w:type="dxa"/>
            <w:tcBorders>
              <w:top w:val="nil"/>
              <w:left w:val="nil"/>
              <w:bottom w:val="single" w:sz="4" w:space="0" w:color="auto"/>
              <w:right w:val="single" w:sz="4" w:space="0" w:color="auto"/>
            </w:tcBorders>
            <w:shd w:val="clear" w:color="auto" w:fill="auto"/>
            <w:noWrap/>
            <w:vAlign w:val="center"/>
            <w:hideMark/>
          </w:tcPr>
          <w:p w14:paraId="5C84FD05"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7,8</w:t>
            </w:r>
          </w:p>
        </w:tc>
      </w:tr>
      <w:tr w:rsidR="0022781F" w:rsidRPr="0022781F" w14:paraId="30DAEDFC"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B78C7C4" w14:textId="1E39561E"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21</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33945A88"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Zīlāni</w:t>
            </w:r>
          </w:p>
        </w:tc>
        <w:tc>
          <w:tcPr>
            <w:tcW w:w="600" w:type="dxa"/>
            <w:tcBorders>
              <w:top w:val="nil"/>
              <w:left w:val="nil"/>
              <w:bottom w:val="single" w:sz="4" w:space="0" w:color="auto"/>
              <w:right w:val="single" w:sz="4" w:space="0" w:color="auto"/>
            </w:tcBorders>
            <w:shd w:val="clear" w:color="auto" w:fill="auto"/>
            <w:noWrap/>
            <w:vAlign w:val="center"/>
            <w:hideMark/>
          </w:tcPr>
          <w:p w14:paraId="5D61F350" w14:textId="379BD30E"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11C03116" w14:textId="49F75BC4"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1527D77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 0,0</w:t>
            </w:r>
          </w:p>
        </w:tc>
        <w:tc>
          <w:tcPr>
            <w:tcW w:w="600" w:type="dxa"/>
            <w:tcBorders>
              <w:top w:val="nil"/>
              <w:left w:val="nil"/>
              <w:bottom w:val="single" w:sz="4" w:space="0" w:color="auto"/>
              <w:right w:val="single" w:sz="4" w:space="0" w:color="auto"/>
            </w:tcBorders>
            <w:shd w:val="clear" w:color="auto" w:fill="auto"/>
            <w:noWrap/>
            <w:vAlign w:val="center"/>
            <w:hideMark/>
          </w:tcPr>
          <w:p w14:paraId="34827641"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0BFF7D06"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12,1</w:t>
            </w:r>
          </w:p>
        </w:tc>
        <w:tc>
          <w:tcPr>
            <w:tcW w:w="600" w:type="dxa"/>
            <w:tcBorders>
              <w:top w:val="nil"/>
              <w:left w:val="nil"/>
              <w:bottom w:val="single" w:sz="4" w:space="0" w:color="auto"/>
              <w:right w:val="single" w:sz="4" w:space="0" w:color="auto"/>
            </w:tcBorders>
            <w:shd w:val="clear" w:color="auto" w:fill="auto"/>
            <w:noWrap/>
            <w:vAlign w:val="center"/>
            <w:hideMark/>
          </w:tcPr>
          <w:p w14:paraId="636C07C0"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w:t>
            </w:r>
          </w:p>
        </w:tc>
        <w:tc>
          <w:tcPr>
            <w:tcW w:w="600" w:type="dxa"/>
            <w:tcBorders>
              <w:top w:val="nil"/>
              <w:left w:val="nil"/>
              <w:bottom w:val="single" w:sz="4" w:space="0" w:color="auto"/>
              <w:right w:val="single" w:sz="4" w:space="0" w:color="auto"/>
            </w:tcBorders>
            <w:shd w:val="clear" w:color="auto" w:fill="auto"/>
            <w:noWrap/>
            <w:vAlign w:val="center"/>
            <w:hideMark/>
          </w:tcPr>
          <w:p w14:paraId="42722FE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18,1</w:t>
            </w:r>
          </w:p>
        </w:tc>
        <w:tc>
          <w:tcPr>
            <w:tcW w:w="600" w:type="dxa"/>
            <w:tcBorders>
              <w:top w:val="nil"/>
              <w:left w:val="nil"/>
              <w:bottom w:val="single" w:sz="4" w:space="0" w:color="auto"/>
              <w:right w:val="single" w:sz="4" w:space="0" w:color="auto"/>
            </w:tcBorders>
            <w:shd w:val="clear" w:color="auto" w:fill="auto"/>
            <w:noWrap/>
            <w:vAlign w:val="center"/>
            <w:hideMark/>
          </w:tcPr>
          <w:p w14:paraId="31A4CB59"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16,8</w:t>
            </w:r>
          </w:p>
        </w:tc>
        <w:tc>
          <w:tcPr>
            <w:tcW w:w="600" w:type="dxa"/>
            <w:tcBorders>
              <w:top w:val="nil"/>
              <w:left w:val="nil"/>
              <w:bottom w:val="single" w:sz="4" w:space="0" w:color="auto"/>
              <w:right w:val="single" w:sz="4" w:space="0" w:color="auto"/>
            </w:tcBorders>
            <w:shd w:val="clear" w:color="auto" w:fill="auto"/>
            <w:noWrap/>
            <w:vAlign w:val="center"/>
            <w:hideMark/>
          </w:tcPr>
          <w:p w14:paraId="1A19D6A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11,8</w:t>
            </w:r>
          </w:p>
        </w:tc>
        <w:tc>
          <w:tcPr>
            <w:tcW w:w="600" w:type="dxa"/>
            <w:tcBorders>
              <w:top w:val="nil"/>
              <w:left w:val="nil"/>
              <w:bottom w:val="single" w:sz="4" w:space="0" w:color="auto"/>
              <w:right w:val="single" w:sz="4" w:space="0" w:color="auto"/>
            </w:tcBorders>
            <w:shd w:val="clear" w:color="auto" w:fill="auto"/>
            <w:noWrap/>
            <w:vAlign w:val="center"/>
            <w:hideMark/>
          </w:tcPr>
          <w:p w14:paraId="6C4D46F2"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6,1</w:t>
            </w:r>
          </w:p>
        </w:tc>
        <w:tc>
          <w:tcPr>
            <w:tcW w:w="600" w:type="dxa"/>
            <w:tcBorders>
              <w:top w:val="nil"/>
              <w:left w:val="nil"/>
              <w:bottom w:val="single" w:sz="4" w:space="0" w:color="auto"/>
              <w:right w:val="single" w:sz="4" w:space="0" w:color="auto"/>
            </w:tcBorders>
            <w:shd w:val="clear" w:color="auto" w:fill="auto"/>
            <w:noWrap/>
            <w:vAlign w:val="center"/>
            <w:hideMark/>
          </w:tcPr>
          <w:p w14:paraId="6BA7902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600" w:type="dxa"/>
            <w:tcBorders>
              <w:top w:val="nil"/>
              <w:left w:val="nil"/>
              <w:bottom w:val="single" w:sz="4" w:space="0" w:color="auto"/>
              <w:right w:val="single" w:sz="4" w:space="0" w:color="auto"/>
            </w:tcBorders>
            <w:shd w:val="clear" w:color="auto" w:fill="auto"/>
            <w:noWrap/>
            <w:vAlign w:val="center"/>
            <w:hideMark/>
          </w:tcPr>
          <w:p w14:paraId="1652D54F" w14:textId="574E7C7D"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2,5</w:t>
            </w:r>
          </w:p>
        </w:tc>
        <w:tc>
          <w:tcPr>
            <w:tcW w:w="716" w:type="dxa"/>
            <w:tcBorders>
              <w:top w:val="nil"/>
              <w:left w:val="nil"/>
              <w:bottom w:val="single" w:sz="4" w:space="0" w:color="auto"/>
              <w:right w:val="single" w:sz="4" w:space="0" w:color="auto"/>
            </w:tcBorders>
            <w:shd w:val="clear" w:color="auto" w:fill="auto"/>
            <w:noWrap/>
            <w:vAlign w:val="center"/>
            <w:hideMark/>
          </w:tcPr>
          <w:p w14:paraId="02CDEBC7"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6,5</w:t>
            </w:r>
          </w:p>
        </w:tc>
      </w:tr>
      <w:tr w:rsidR="003D2C54" w:rsidRPr="0022781F" w14:paraId="2A441CAC" w14:textId="77777777" w:rsidTr="00A25BA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9E8BB55" w14:textId="18A98428" w:rsidR="00F6415F" w:rsidRPr="0022781F" w:rsidRDefault="00F6415F" w:rsidP="00352DBA">
            <w:pPr>
              <w:rPr>
                <w:rFonts w:eastAsia="Times New Roman" w:cs="Times New Roman"/>
                <w:spacing w:val="-2"/>
                <w:sz w:val="20"/>
                <w:szCs w:val="20"/>
                <w:lang w:eastAsia="lv-LV"/>
              </w:rPr>
            </w:pPr>
            <w:r w:rsidRPr="0022781F">
              <w:rPr>
                <w:rFonts w:eastAsia="Times New Roman" w:cs="Times New Roman"/>
                <w:spacing w:val="-2"/>
                <w:sz w:val="20"/>
                <w:szCs w:val="20"/>
                <w:lang w:eastAsia="lv-LV"/>
              </w:rPr>
              <w:t>22</w:t>
            </w:r>
            <w:r w:rsidR="00E27CB5" w:rsidRPr="0022781F">
              <w:rPr>
                <w:rFonts w:eastAsia="Times New Roman" w:cs="Times New Roman"/>
                <w:spacing w:val="-2"/>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5067941A" w14:textId="77777777" w:rsidR="00F6415F" w:rsidRPr="0022781F" w:rsidRDefault="00F6415F" w:rsidP="00955002">
            <w:pPr>
              <w:rPr>
                <w:rFonts w:eastAsia="Times New Roman" w:cs="Times New Roman"/>
                <w:spacing w:val="-2"/>
                <w:sz w:val="20"/>
                <w:szCs w:val="20"/>
                <w:lang w:eastAsia="lv-LV"/>
              </w:rPr>
            </w:pPr>
            <w:r w:rsidRPr="0022781F">
              <w:rPr>
                <w:rFonts w:eastAsia="Times New Roman" w:cs="Times New Roman"/>
                <w:spacing w:val="-2"/>
                <w:sz w:val="20"/>
                <w:szCs w:val="20"/>
                <w:lang w:eastAsia="lv-LV"/>
              </w:rPr>
              <w:t>Zosēni</w:t>
            </w:r>
          </w:p>
        </w:tc>
        <w:tc>
          <w:tcPr>
            <w:tcW w:w="600" w:type="dxa"/>
            <w:tcBorders>
              <w:top w:val="nil"/>
              <w:left w:val="nil"/>
              <w:bottom w:val="single" w:sz="4" w:space="0" w:color="auto"/>
              <w:right w:val="single" w:sz="4" w:space="0" w:color="auto"/>
            </w:tcBorders>
            <w:shd w:val="clear" w:color="auto" w:fill="auto"/>
            <w:noWrap/>
            <w:vAlign w:val="center"/>
            <w:hideMark/>
          </w:tcPr>
          <w:p w14:paraId="30A99CB0" w14:textId="2C4572F8"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75ECCD59" w14:textId="7C8FD1BD"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188EBF21" w14:textId="0186F636"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0,9</w:t>
            </w:r>
          </w:p>
        </w:tc>
        <w:tc>
          <w:tcPr>
            <w:tcW w:w="600" w:type="dxa"/>
            <w:tcBorders>
              <w:top w:val="nil"/>
              <w:left w:val="nil"/>
              <w:bottom w:val="single" w:sz="4" w:space="0" w:color="auto"/>
              <w:right w:val="single" w:sz="4" w:space="0" w:color="auto"/>
            </w:tcBorders>
            <w:shd w:val="clear" w:color="auto" w:fill="auto"/>
            <w:noWrap/>
            <w:vAlign w:val="center"/>
            <w:hideMark/>
          </w:tcPr>
          <w:p w14:paraId="374708C4"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5,5</w:t>
            </w:r>
          </w:p>
        </w:tc>
        <w:tc>
          <w:tcPr>
            <w:tcW w:w="600" w:type="dxa"/>
            <w:tcBorders>
              <w:top w:val="nil"/>
              <w:left w:val="nil"/>
              <w:bottom w:val="single" w:sz="4" w:space="0" w:color="auto"/>
              <w:right w:val="single" w:sz="4" w:space="0" w:color="auto"/>
            </w:tcBorders>
            <w:shd w:val="clear" w:color="auto" w:fill="auto"/>
            <w:noWrap/>
            <w:vAlign w:val="center"/>
            <w:hideMark/>
          </w:tcPr>
          <w:p w14:paraId="3B280E6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w:t>
            </w:r>
          </w:p>
        </w:tc>
        <w:tc>
          <w:tcPr>
            <w:tcW w:w="600" w:type="dxa"/>
            <w:tcBorders>
              <w:top w:val="nil"/>
              <w:left w:val="nil"/>
              <w:bottom w:val="single" w:sz="4" w:space="0" w:color="auto"/>
              <w:right w:val="single" w:sz="4" w:space="0" w:color="auto"/>
            </w:tcBorders>
            <w:shd w:val="clear" w:color="auto" w:fill="auto"/>
            <w:noWrap/>
            <w:vAlign w:val="center"/>
            <w:hideMark/>
          </w:tcPr>
          <w:p w14:paraId="0ABCB4E0"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14,5</w:t>
            </w:r>
          </w:p>
        </w:tc>
        <w:tc>
          <w:tcPr>
            <w:tcW w:w="600" w:type="dxa"/>
            <w:tcBorders>
              <w:top w:val="nil"/>
              <w:left w:val="nil"/>
              <w:bottom w:val="single" w:sz="4" w:space="0" w:color="auto"/>
              <w:right w:val="single" w:sz="4" w:space="0" w:color="auto"/>
            </w:tcBorders>
            <w:shd w:val="clear" w:color="auto" w:fill="auto"/>
            <w:noWrap/>
            <w:vAlign w:val="center"/>
            <w:hideMark/>
          </w:tcPr>
          <w:p w14:paraId="04739EBD"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17,2</w:t>
            </w:r>
          </w:p>
        </w:tc>
        <w:tc>
          <w:tcPr>
            <w:tcW w:w="600" w:type="dxa"/>
            <w:tcBorders>
              <w:top w:val="nil"/>
              <w:left w:val="nil"/>
              <w:bottom w:val="single" w:sz="4" w:space="0" w:color="auto"/>
              <w:right w:val="single" w:sz="4" w:space="0" w:color="auto"/>
            </w:tcBorders>
            <w:shd w:val="clear" w:color="auto" w:fill="auto"/>
            <w:noWrap/>
            <w:vAlign w:val="center"/>
            <w:hideMark/>
          </w:tcPr>
          <w:p w14:paraId="629D7653"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w:t>
            </w:r>
          </w:p>
        </w:tc>
        <w:tc>
          <w:tcPr>
            <w:tcW w:w="600" w:type="dxa"/>
            <w:tcBorders>
              <w:top w:val="nil"/>
              <w:left w:val="nil"/>
              <w:bottom w:val="single" w:sz="4" w:space="0" w:color="auto"/>
              <w:right w:val="single" w:sz="4" w:space="0" w:color="auto"/>
            </w:tcBorders>
            <w:shd w:val="clear" w:color="auto" w:fill="auto"/>
            <w:noWrap/>
            <w:vAlign w:val="center"/>
            <w:hideMark/>
          </w:tcPr>
          <w:p w14:paraId="4DD13AC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10,9</w:t>
            </w:r>
          </w:p>
        </w:tc>
        <w:tc>
          <w:tcPr>
            <w:tcW w:w="600" w:type="dxa"/>
            <w:tcBorders>
              <w:top w:val="nil"/>
              <w:left w:val="nil"/>
              <w:bottom w:val="single" w:sz="4" w:space="0" w:color="auto"/>
              <w:right w:val="single" w:sz="4" w:space="0" w:color="auto"/>
            </w:tcBorders>
            <w:shd w:val="clear" w:color="auto" w:fill="auto"/>
            <w:noWrap/>
            <w:vAlign w:val="center"/>
            <w:hideMark/>
          </w:tcPr>
          <w:p w14:paraId="6EC98C7B"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5,3</w:t>
            </w:r>
          </w:p>
        </w:tc>
        <w:tc>
          <w:tcPr>
            <w:tcW w:w="600" w:type="dxa"/>
            <w:tcBorders>
              <w:top w:val="nil"/>
              <w:left w:val="nil"/>
              <w:bottom w:val="single" w:sz="4" w:space="0" w:color="auto"/>
              <w:right w:val="single" w:sz="4" w:space="0" w:color="auto"/>
            </w:tcBorders>
            <w:shd w:val="clear" w:color="auto" w:fill="auto"/>
            <w:noWrap/>
            <w:vAlign w:val="center"/>
            <w:hideMark/>
          </w:tcPr>
          <w:p w14:paraId="451F4BDC"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w:t>
            </w:r>
          </w:p>
        </w:tc>
        <w:tc>
          <w:tcPr>
            <w:tcW w:w="600" w:type="dxa"/>
            <w:tcBorders>
              <w:top w:val="nil"/>
              <w:left w:val="nil"/>
              <w:bottom w:val="single" w:sz="4" w:space="0" w:color="auto"/>
              <w:right w:val="single" w:sz="4" w:space="0" w:color="auto"/>
            </w:tcBorders>
            <w:shd w:val="clear" w:color="auto" w:fill="auto"/>
            <w:noWrap/>
            <w:vAlign w:val="center"/>
            <w:hideMark/>
          </w:tcPr>
          <w:p w14:paraId="5CAE1674" w14:textId="6A9155A7" w:rsidR="00F6415F" w:rsidRPr="0022781F" w:rsidRDefault="00E27CB5"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w:t>
            </w:r>
            <w:r w:rsidR="00F6415F" w:rsidRPr="0022781F">
              <w:rPr>
                <w:rFonts w:eastAsia="Times New Roman" w:cs="Times New Roman"/>
                <w:spacing w:val="-2"/>
                <w:sz w:val="20"/>
                <w:szCs w:val="20"/>
                <w:lang w:eastAsia="lv-LV"/>
              </w:rPr>
              <w:t>2,8</w:t>
            </w:r>
          </w:p>
        </w:tc>
        <w:tc>
          <w:tcPr>
            <w:tcW w:w="716" w:type="dxa"/>
            <w:tcBorders>
              <w:top w:val="nil"/>
              <w:left w:val="nil"/>
              <w:bottom w:val="single" w:sz="4" w:space="0" w:color="auto"/>
              <w:right w:val="single" w:sz="4" w:space="0" w:color="auto"/>
            </w:tcBorders>
            <w:shd w:val="clear" w:color="auto" w:fill="auto"/>
            <w:noWrap/>
            <w:vAlign w:val="center"/>
            <w:hideMark/>
          </w:tcPr>
          <w:p w14:paraId="1DA050AF" w14:textId="77777777" w:rsidR="00F6415F" w:rsidRPr="0022781F" w:rsidRDefault="00F6415F" w:rsidP="00F6415F">
            <w:pPr>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5,7</w:t>
            </w:r>
          </w:p>
        </w:tc>
      </w:tr>
    </w:tbl>
    <w:p w14:paraId="120CB6D2" w14:textId="77777777" w:rsidR="00F6415F" w:rsidRPr="0022781F" w:rsidRDefault="00F6415F" w:rsidP="004A5B9E">
      <w:pPr>
        <w:rPr>
          <w:sz w:val="20"/>
        </w:rPr>
      </w:pPr>
    </w:p>
    <w:p w14:paraId="0CCE62F2" w14:textId="3D6BF608" w:rsidR="00F6415F" w:rsidRPr="0022781F" w:rsidRDefault="004313D3" w:rsidP="00971F7F">
      <w:pPr>
        <w:ind w:firstLine="720"/>
        <w:jc w:val="both"/>
        <w:rPr>
          <w:rFonts w:cs="Times New Roman"/>
          <w:sz w:val="20"/>
          <w:szCs w:val="20"/>
        </w:rPr>
      </w:pPr>
      <w:r w:rsidRPr="0022781F">
        <w:rPr>
          <w:rFonts w:cs="Times New Roman"/>
          <w:sz w:val="20"/>
          <w:szCs w:val="20"/>
        </w:rPr>
        <w:t xml:space="preserve">Piezīme. </w:t>
      </w:r>
      <w:r w:rsidR="00F6415F" w:rsidRPr="0022781F">
        <w:rPr>
          <w:rFonts w:cs="Times New Roman"/>
          <w:sz w:val="20"/>
          <w:szCs w:val="20"/>
        </w:rPr>
        <w:t>1</w:t>
      </w:r>
      <w:r w:rsidR="009F7E1F" w:rsidRPr="0022781F">
        <w:rPr>
          <w:rFonts w:cs="Times New Roman"/>
          <w:sz w:val="20"/>
          <w:szCs w:val="20"/>
        </w:rPr>
        <w:t xml:space="preserve">. tabulā </w:t>
      </w:r>
      <w:r w:rsidR="00DD4E1F" w:rsidRPr="0022781F">
        <w:rPr>
          <w:rFonts w:cs="Times New Roman"/>
          <w:sz w:val="20"/>
          <w:szCs w:val="20"/>
        </w:rPr>
        <w:t>norādī</w:t>
      </w:r>
      <w:r w:rsidR="00F6415F" w:rsidRPr="0022781F">
        <w:rPr>
          <w:rFonts w:cs="Times New Roman"/>
          <w:sz w:val="20"/>
          <w:szCs w:val="20"/>
        </w:rPr>
        <w:t>ta katra mēneša vidējā gaisa temperatūra laikp</w:t>
      </w:r>
      <w:r w:rsidR="00536B89" w:rsidRPr="0022781F">
        <w:rPr>
          <w:rFonts w:cs="Times New Roman"/>
          <w:sz w:val="20"/>
          <w:szCs w:val="20"/>
        </w:rPr>
        <w:t>osm</w:t>
      </w:r>
      <w:r w:rsidR="00F6415F" w:rsidRPr="0022781F">
        <w:rPr>
          <w:rFonts w:cs="Times New Roman"/>
          <w:sz w:val="20"/>
          <w:szCs w:val="20"/>
        </w:rPr>
        <w:t>ā no 1989. līdz 2018</w:t>
      </w:r>
      <w:r w:rsidR="00971F7F" w:rsidRPr="0022781F">
        <w:rPr>
          <w:rFonts w:cs="Times New Roman"/>
          <w:sz w:val="20"/>
          <w:szCs w:val="20"/>
        </w:rPr>
        <w:t>. g</w:t>
      </w:r>
      <w:r w:rsidR="00F6415F" w:rsidRPr="0022781F">
        <w:rPr>
          <w:rFonts w:cs="Times New Roman"/>
          <w:sz w:val="20"/>
          <w:szCs w:val="20"/>
        </w:rPr>
        <w:t xml:space="preserve">adam. Aprēķinos izmantoti </w:t>
      </w:r>
      <w:r w:rsidR="005851E2" w:rsidRPr="0022781F">
        <w:rPr>
          <w:rFonts w:cs="Times New Roman"/>
          <w:sz w:val="20"/>
          <w:szCs w:val="20"/>
        </w:rPr>
        <w:t>Latvijas Vides</w:t>
      </w:r>
      <w:r w:rsidR="00F00840" w:rsidRPr="0022781F">
        <w:rPr>
          <w:rFonts w:cs="Times New Roman"/>
          <w:sz w:val="20"/>
          <w:szCs w:val="20"/>
        </w:rPr>
        <w:t>,</w:t>
      </w:r>
      <w:r w:rsidR="005851E2" w:rsidRPr="0022781F">
        <w:rPr>
          <w:rFonts w:cs="Times New Roman"/>
          <w:sz w:val="20"/>
          <w:szCs w:val="20"/>
        </w:rPr>
        <w:t xml:space="preserve"> ģeoloģijas un meteoroloģijas centra</w:t>
      </w:r>
      <w:r w:rsidR="00F6415F" w:rsidRPr="0022781F">
        <w:rPr>
          <w:rFonts w:cs="Times New Roman"/>
          <w:sz w:val="20"/>
          <w:szCs w:val="20"/>
        </w:rPr>
        <w:t xml:space="preserve"> faktiskās gaisa temperatūras mērījumi </w:t>
      </w:r>
      <w:r w:rsidR="00D17081" w:rsidRPr="0022781F">
        <w:rPr>
          <w:rFonts w:cs="Times New Roman"/>
          <w:sz w:val="20"/>
          <w:szCs w:val="20"/>
        </w:rPr>
        <w:t>astoņas</w:t>
      </w:r>
      <w:r w:rsidR="00F6415F" w:rsidRPr="0022781F">
        <w:rPr>
          <w:rFonts w:cs="Times New Roman"/>
          <w:sz w:val="20"/>
          <w:szCs w:val="20"/>
        </w:rPr>
        <w:t xml:space="preserve"> reizes diennaktī. Vidējais aritmētiskais </w:t>
      </w:r>
      <w:r w:rsidR="007D0C7F" w:rsidRPr="0022781F">
        <w:rPr>
          <w:rFonts w:cs="Times New Roman"/>
          <w:sz w:val="20"/>
          <w:szCs w:val="20"/>
        </w:rPr>
        <w:t xml:space="preserve">aprēķināts saskaņā ar Pasaules </w:t>
      </w:r>
      <w:r w:rsidR="00651422" w:rsidRPr="0022781F">
        <w:rPr>
          <w:rFonts w:cs="Times New Roman"/>
          <w:sz w:val="20"/>
          <w:szCs w:val="20"/>
        </w:rPr>
        <w:t>M</w:t>
      </w:r>
      <w:r w:rsidR="007D0C7F" w:rsidRPr="0022781F">
        <w:rPr>
          <w:rFonts w:cs="Times New Roman"/>
          <w:sz w:val="20"/>
          <w:szCs w:val="20"/>
        </w:rPr>
        <w:t xml:space="preserve">eteoroloģijas organizācijas vadlīnijām </w:t>
      </w:r>
      <w:r w:rsidR="00F6415F" w:rsidRPr="0022781F">
        <w:rPr>
          <w:rFonts w:cs="Times New Roman"/>
          <w:sz w:val="20"/>
          <w:szCs w:val="20"/>
        </w:rPr>
        <w:t>(WMO,</w:t>
      </w:r>
      <w:r w:rsidR="00971F7F" w:rsidRPr="0022781F">
        <w:rPr>
          <w:rFonts w:cs="Times New Roman"/>
          <w:sz w:val="20"/>
          <w:szCs w:val="20"/>
        </w:rPr>
        <w:t xml:space="preserve"> </w:t>
      </w:r>
      <w:r w:rsidR="00F6415F" w:rsidRPr="0022781F">
        <w:rPr>
          <w:rFonts w:cs="Times New Roman"/>
          <w:sz w:val="20"/>
          <w:szCs w:val="20"/>
        </w:rPr>
        <w:t>2017a).</w:t>
      </w:r>
    </w:p>
    <w:p w14:paraId="43D027B6" w14:textId="77777777" w:rsidR="00F6415F" w:rsidRPr="0022781F" w:rsidRDefault="00F6415F" w:rsidP="00A95245">
      <w:pPr>
        <w:pStyle w:val="Caption"/>
        <w:keepNext/>
        <w:spacing w:after="0"/>
        <w:jc w:val="both"/>
        <w:rPr>
          <w:rFonts w:ascii="Times New Roman" w:hAnsi="Times New Roman" w:cs="Times New Roman"/>
          <w:bCs/>
          <w:i w:val="0"/>
          <w:iCs w:val="0"/>
          <w:color w:val="auto"/>
          <w:sz w:val="24"/>
          <w:szCs w:val="22"/>
        </w:rPr>
      </w:pPr>
    </w:p>
    <w:p w14:paraId="39E40986" w14:textId="77777777" w:rsidR="00E12CE1" w:rsidRPr="0022781F" w:rsidRDefault="00E12CE1" w:rsidP="00A95245">
      <w:pPr>
        <w:pStyle w:val="Caption"/>
        <w:keepNext/>
        <w:spacing w:after="0"/>
        <w:jc w:val="both"/>
        <w:rPr>
          <w:rFonts w:ascii="Times New Roman" w:hAnsi="Times New Roman" w:cs="Times New Roman"/>
          <w:bCs/>
          <w:i w:val="0"/>
          <w:iCs w:val="0"/>
          <w:color w:val="auto"/>
          <w:sz w:val="24"/>
          <w:szCs w:val="22"/>
        </w:rPr>
      </w:pPr>
    </w:p>
    <w:p w14:paraId="355D1483" w14:textId="77777777" w:rsidR="00E12CE1" w:rsidRPr="0022781F" w:rsidRDefault="00E12CE1" w:rsidP="00A95245">
      <w:pPr>
        <w:pStyle w:val="Caption"/>
        <w:keepNext/>
        <w:spacing w:after="0"/>
        <w:jc w:val="both"/>
        <w:rPr>
          <w:rFonts w:ascii="Times New Roman" w:hAnsi="Times New Roman" w:cs="Times New Roman"/>
          <w:bCs/>
          <w:i w:val="0"/>
          <w:iCs w:val="0"/>
          <w:color w:val="auto"/>
          <w:sz w:val="24"/>
          <w:szCs w:val="22"/>
        </w:rPr>
        <w:sectPr w:rsidR="00E12CE1" w:rsidRPr="0022781F" w:rsidSect="00352DBA">
          <w:headerReference w:type="default" r:id="rId10"/>
          <w:footerReference w:type="default" r:id="rId11"/>
          <w:footerReference w:type="first" r:id="rId12"/>
          <w:pgSz w:w="11906" w:h="16838" w:code="9"/>
          <w:pgMar w:top="1418" w:right="1134" w:bottom="1134" w:left="1701" w:header="709" w:footer="709" w:gutter="0"/>
          <w:pgNumType w:start="1"/>
          <w:cols w:space="708"/>
          <w:titlePg/>
          <w:docGrid w:linePitch="381"/>
        </w:sectPr>
      </w:pPr>
    </w:p>
    <w:p w14:paraId="091FF162" w14:textId="31B56621" w:rsidR="00E016CE" w:rsidRPr="0022781F" w:rsidRDefault="00E016CE" w:rsidP="002F437F">
      <w:pPr>
        <w:jc w:val="right"/>
        <w:rPr>
          <w:rFonts w:eastAsia="Times New Roman" w:cs="Times New Roman"/>
          <w:bCs/>
          <w:sz w:val="20"/>
        </w:rPr>
      </w:pPr>
      <w:r w:rsidRPr="0022781F">
        <w:rPr>
          <w:rFonts w:eastAsia="Times New Roman" w:cs="Times New Roman"/>
          <w:bCs/>
          <w:sz w:val="20"/>
        </w:rPr>
        <w:lastRenderedPageBreak/>
        <w:t>2</w:t>
      </w:r>
      <w:r w:rsidR="001C7B90" w:rsidRPr="0022781F">
        <w:rPr>
          <w:rFonts w:eastAsia="Times New Roman" w:cs="Times New Roman"/>
          <w:bCs/>
          <w:sz w:val="20"/>
        </w:rPr>
        <w:t>. tabula</w:t>
      </w:r>
    </w:p>
    <w:p w14:paraId="1AB1AFE9" w14:textId="77777777" w:rsidR="00A95245" w:rsidRPr="0022781F" w:rsidRDefault="00A95245" w:rsidP="002F437F">
      <w:pPr>
        <w:jc w:val="right"/>
        <w:rPr>
          <w:rFonts w:eastAsia="Times New Roman" w:cs="Times New Roman"/>
          <w:bCs/>
          <w:sz w:val="16"/>
        </w:rPr>
      </w:pPr>
    </w:p>
    <w:p w14:paraId="19CFB8E9" w14:textId="45CE697D" w:rsidR="00E12CE1" w:rsidRPr="0022781F" w:rsidRDefault="00E12CE1" w:rsidP="00D1383A">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Gaisa temperatūras absolūtais maksimums un tā varbūtības (°C)</w:t>
      </w:r>
    </w:p>
    <w:p w14:paraId="1B667CCC" w14:textId="77777777" w:rsidR="00A95245" w:rsidRPr="0022781F" w:rsidRDefault="00A95245" w:rsidP="005F5663">
      <w:pPr>
        <w:rPr>
          <w:sz w:val="16"/>
        </w:rPr>
      </w:pPr>
    </w:p>
    <w:tbl>
      <w:tblPr>
        <w:tblW w:w="14634" w:type="dxa"/>
        <w:tblInd w:w="-147" w:type="dxa"/>
        <w:tblLook w:val="04A0" w:firstRow="1" w:lastRow="0" w:firstColumn="1" w:lastColumn="0" w:noHBand="0" w:noVBand="1"/>
      </w:tblPr>
      <w:tblGrid>
        <w:gridCol w:w="601"/>
        <w:gridCol w:w="1399"/>
        <w:gridCol w:w="727"/>
        <w:gridCol w:w="709"/>
        <w:gridCol w:w="708"/>
        <w:gridCol w:w="709"/>
        <w:gridCol w:w="851"/>
        <w:gridCol w:w="850"/>
        <w:gridCol w:w="709"/>
        <w:gridCol w:w="709"/>
        <w:gridCol w:w="850"/>
        <w:gridCol w:w="709"/>
        <w:gridCol w:w="850"/>
        <w:gridCol w:w="851"/>
        <w:gridCol w:w="850"/>
        <w:gridCol w:w="1276"/>
        <w:gridCol w:w="1276"/>
      </w:tblGrid>
      <w:tr w:rsidR="0022781F" w:rsidRPr="0022781F" w14:paraId="3FF9F163" w14:textId="77777777" w:rsidTr="00D1383A">
        <w:trPr>
          <w:trHeight w:val="45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5864E" w14:textId="69E74393" w:rsidR="00E12CE1" w:rsidRPr="0022781F" w:rsidRDefault="008B7B1E" w:rsidP="00E12CE1">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E38F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923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D869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Mēnesis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16E1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Gadā</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8CE9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Gada maksimālā gaisa temperatūra, kuras pārsniegšanas varbūtība ir</w:t>
            </w:r>
          </w:p>
        </w:tc>
      </w:tr>
      <w:tr w:rsidR="0022781F" w:rsidRPr="0022781F" w14:paraId="0581155E" w14:textId="77777777" w:rsidTr="00D1383A">
        <w:trPr>
          <w:trHeight w:val="450"/>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72AE32D6" w14:textId="77777777" w:rsidR="00E12CE1" w:rsidRPr="0022781F" w:rsidRDefault="00E12CE1" w:rsidP="00E12CE1">
            <w:pPr>
              <w:rPr>
                <w:rFonts w:eastAsia="Times New Roman" w:cs="Times New Roman"/>
                <w:sz w:val="20"/>
                <w:szCs w:val="20"/>
                <w:lang w:eastAsia="lv-LV"/>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1FE12DB6" w14:textId="77777777" w:rsidR="00E12CE1" w:rsidRPr="0022781F" w:rsidRDefault="00E12CE1" w:rsidP="00E12CE1">
            <w:pPr>
              <w:rPr>
                <w:rFonts w:eastAsia="Times New Roman" w:cs="Times New Roman"/>
                <w:sz w:val="20"/>
                <w:szCs w:val="20"/>
                <w:lang w:eastAsia="lv-LV"/>
              </w:rPr>
            </w:pPr>
          </w:p>
        </w:tc>
        <w:tc>
          <w:tcPr>
            <w:tcW w:w="9232" w:type="dxa"/>
            <w:gridSpan w:val="12"/>
            <w:vMerge/>
            <w:tcBorders>
              <w:top w:val="single" w:sz="4" w:space="0" w:color="auto"/>
              <w:left w:val="single" w:sz="4" w:space="0" w:color="auto"/>
              <w:bottom w:val="single" w:sz="4" w:space="0" w:color="auto"/>
              <w:right w:val="single" w:sz="4" w:space="0" w:color="auto"/>
            </w:tcBorders>
            <w:vAlign w:val="center"/>
            <w:hideMark/>
          </w:tcPr>
          <w:p w14:paraId="1CA35D3C" w14:textId="77777777" w:rsidR="00E12CE1" w:rsidRPr="0022781F" w:rsidRDefault="00E12CE1" w:rsidP="00E12CE1">
            <w:pPr>
              <w:rPr>
                <w:rFonts w:eastAsia="Times New Roman" w:cs="Times New Roman"/>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3C9087" w14:textId="77777777" w:rsidR="00E12CE1" w:rsidRPr="0022781F" w:rsidRDefault="00E12CE1" w:rsidP="00E12CE1">
            <w:pPr>
              <w:rPr>
                <w:rFonts w:eastAsia="Times New Roman" w:cs="Times New Roman"/>
                <w:sz w:val="20"/>
                <w:szCs w:val="20"/>
                <w:lang w:eastAsia="lv-LV"/>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28815AB2" w14:textId="77777777" w:rsidR="00E12CE1" w:rsidRPr="0022781F" w:rsidRDefault="00E12CE1" w:rsidP="00E12CE1">
            <w:pPr>
              <w:rPr>
                <w:rFonts w:eastAsia="Times New Roman" w:cs="Times New Roman"/>
                <w:sz w:val="20"/>
                <w:szCs w:val="20"/>
                <w:lang w:eastAsia="lv-LV"/>
              </w:rPr>
            </w:pPr>
          </w:p>
        </w:tc>
      </w:tr>
      <w:tr w:rsidR="0022781F" w:rsidRPr="0022781F" w14:paraId="77D53760" w14:textId="77777777" w:rsidTr="00B47EBE">
        <w:trPr>
          <w:trHeight w:val="333"/>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441D5B30" w14:textId="77777777" w:rsidR="00E12CE1" w:rsidRPr="0022781F" w:rsidRDefault="00E12CE1" w:rsidP="00E12CE1">
            <w:pPr>
              <w:rPr>
                <w:rFonts w:eastAsia="Times New Roman" w:cs="Times New Roman"/>
                <w:sz w:val="20"/>
                <w:szCs w:val="20"/>
                <w:lang w:eastAsia="lv-LV"/>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35402870" w14:textId="77777777" w:rsidR="00E12CE1" w:rsidRPr="0022781F" w:rsidRDefault="00E12CE1" w:rsidP="00E12CE1">
            <w:pPr>
              <w:rPr>
                <w:rFonts w:eastAsia="Times New Roman" w:cs="Times New Roman"/>
                <w:sz w:val="20"/>
                <w:szCs w:val="20"/>
                <w:lang w:eastAsia="lv-LV"/>
              </w:rPr>
            </w:pPr>
          </w:p>
        </w:tc>
        <w:tc>
          <w:tcPr>
            <w:tcW w:w="727" w:type="dxa"/>
            <w:tcBorders>
              <w:top w:val="nil"/>
              <w:left w:val="nil"/>
              <w:bottom w:val="single" w:sz="4" w:space="0" w:color="auto"/>
              <w:right w:val="single" w:sz="4" w:space="0" w:color="auto"/>
            </w:tcBorders>
            <w:shd w:val="clear" w:color="auto" w:fill="auto"/>
            <w:noWrap/>
            <w:vAlign w:val="center"/>
            <w:hideMark/>
          </w:tcPr>
          <w:p w14:paraId="795C2F0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I</w:t>
            </w:r>
          </w:p>
        </w:tc>
        <w:tc>
          <w:tcPr>
            <w:tcW w:w="709" w:type="dxa"/>
            <w:tcBorders>
              <w:top w:val="nil"/>
              <w:left w:val="nil"/>
              <w:bottom w:val="single" w:sz="4" w:space="0" w:color="auto"/>
              <w:right w:val="single" w:sz="4" w:space="0" w:color="auto"/>
            </w:tcBorders>
            <w:shd w:val="clear" w:color="auto" w:fill="auto"/>
            <w:noWrap/>
            <w:vAlign w:val="center"/>
            <w:hideMark/>
          </w:tcPr>
          <w:p w14:paraId="6084C6F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II</w:t>
            </w:r>
          </w:p>
        </w:tc>
        <w:tc>
          <w:tcPr>
            <w:tcW w:w="708" w:type="dxa"/>
            <w:tcBorders>
              <w:top w:val="nil"/>
              <w:left w:val="nil"/>
              <w:bottom w:val="single" w:sz="4" w:space="0" w:color="auto"/>
              <w:right w:val="single" w:sz="4" w:space="0" w:color="auto"/>
            </w:tcBorders>
            <w:shd w:val="clear" w:color="auto" w:fill="auto"/>
            <w:noWrap/>
            <w:vAlign w:val="center"/>
            <w:hideMark/>
          </w:tcPr>
          <w:p w14:paraId="60D16D7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III</w:t>
            </w:r>
          </w:p>
        </w:tc>
        <w:tc>
          <w:tcPr>
            <w:tcW w:w="709" w:type="dxa"/>
            <w:tcBorders>
              <w:top w:val="nil"/>
              <w:left w:val="nil"/>
              <w:bottom w:val="single" w:sz="4" w:space="0" w:color="auto"/>
              <w:right w:val="single" w:sz="4" w:space="0" w:color="auto"/>
            </w:tcBorders>
            <w:shd w:val="clear" w:color="auto" w:fill="auto"/>
            <w:noWrap/>
            <w:vAlign w:val="center"/>
            <w:hideMark/>
          </w:tcPr>
          <w:p w14:paraId="5D61142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IV</w:t>
            </w:r>
          </w:p>
        </w:tc>
        <w:tc>
          <w:tcPr>
            <w:tcW w:w="851" w:type="dxa"/>
            <w:tcBorders>
              <w:top w:val="nil"/>
              <w:left w:val="nil"/>
              <w:bottom w:val="single" w:sz="4" w:space="0" w:color="auto"/>
              <w:right w:val="single" w:sz="4" w:space="0" w:color="auto"/>
            </w:tcBorders>
            <w:shd w:val="clear" w:color="auto" w:fill="auto"/>
            <w:noWrap/>
            <w:vAlign w:val="center"/>
            <w:hideMark/>
          </w:tcPr>
          <w:p w14:paraId="704EA5D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V</w:t>
            </w:r>
          </w:p>
        </w:tc>
        <w:tc>
          <w:tcPr>
            <w:tcW w:w="850" w:type="dxa"/>
            <w:tcBorders>
              <w:top w:val="nil"/>
              <w:left w:val="nil"/>
              <w:bottom w:val="single" w:sz="4" w:space="0" w:color="auto"/>
              <w:right w:val="single" w:sz="4" w:space="0" w:color="auto"/>
            </w:tcBorders>
            <w:shd w:val="clear" w:color="auto" w:fill="auto"/>
            <w:noWrap/>
            <w:vAlign w:val="center"/>
            <w:hideMark/>
          </w:tcPr>
          <w:p w14:paraId="143CC6C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VI</w:t>
            </w:r>
          </w:p>
        </w:tc>
        <w:tc>
          <w:tcPr>
            <w:tcW w:w="709" w:type="dxa"/>
            <w:tcBorders>
              <w:top w:val="nil"/>
              <w:left w:val="nil"/>
              <w:bottom w:val="single" w:sz="4" w:space="0" w:color="auto"/>
              <w:right w:val="single" w:sz="4" w:space="0" w:color="auto"/>
            </w:tcBorders>
            <w:shd w:val="clear" w:color="auto" w:fill="auto"/>
            <w:noWrap/>
            <w:vAlign w:val="center"/>
            <w:hideMark/>
          </w:tcPr>
          <w:p w14:paraId="7AA2976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VII</w:t>
            </w:r>
          </w:p>
        </w:tc>
        <w:tc>
          <w:tcPr>
            <w:tcW w:w="709" w:type="dxa"/>
            <w:tcBorders>
              <w:top w:val="nil"/>
              <w:left w:val="nil"/>
              <w:bottom w:val="single" w:sz="4" w:space="0" w:color="auto"/>
              <w:right w:val="single" w:sz="4" w:space="0" w:color="auto"/>
            </w:tcBorders>
            <w:shd w:val="clear" w:color="auto" w:fill="auto"/>
            <w:noWrap/>
            <w:vAlign w:val="center"/>
            <w:hideMark/>
          </w:tcPr>
          <w:p w14:paraId="4A9860A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VIII</w:t>
            </w:r>
          </w:p>
        </w:tc>
        <w:tc>
          <w:tcPr>
            <w:tcW w:w="850" w:type="dxa"/>
            <w:tcBorders>
              <w:top w:val="nil"/>
              <w:left w:val="nil"/>
              <w:bottom w:val="single" w:sz="4" w:space="0" w:color="auto"/>
              <w:right w:val="single" w:sz="4" w:space="0" w:color="auto"/>
            </w:tcBorders>
            <w:shd w:val="clear" w:color="auto" w:fill="auto"/>
            <w:noWrap/>
            <w:vAlign w:val="center"/>
            <w:hideMark/>
          </w:tcPr>
          <w:p w14:paraId="52C1C7A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IX</w:t>
            </w:r>
          </w:p>
        </w:tc>
        <w:tc>
          <w:tcPr>
            <w:tcW w:w="709" w:type="dxa"/>
            <w:tcBorders>
              <w:top w:val="nil"/>
              <w:left w:val="nil"/>
              <w:bottom w:val="single" w:sz="4" w:space="0" w:color="auto"/>
              <w:right w:val="single" w:sz="4" w:space="0" w:color="auto"/>
            </w:tcBorders>
            <w:shd w:val="clear" w:color="auto" w:fill="auto"/>
            <w:noWrap/>
            <w:vAlign w:val="center"/>
            <w:hideMark/>
          </w:tcPr>
          <w:p w14:paraId="6F1546B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hideMark/>
          </w:tcPr>
          <w:p w14:paraId="1E465CF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XI</w:t>
            </w:r>
          </w:p>
        </w:tc>
        <w:tc>
          <w:tcPr>
            <w:tcW w:w="851" w:type="dxa"/>
            <w:tcBorders>
              <w:top w:val="nil"/>
              <w:left w:val="nil"/>
              <w:bottom w:val="single" w:sz="4" w:space="0" w:color="auto"/>
              <w:right w:val="single" w:sz="4" w:space="0" w:color="auto"/>
            </w:tcBorders>
            <w:shd w:val="clear" w:color="auto" w:fill="auto"/>
            <w:noWrap/>
            <w:vAlign w:val="center"/>
            <w:hideMark/>
          </w:tcPr>
          <w:p w14:paraId="0C68D65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XII</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F33E9E" w14:textId="77777777" w:rsidR="00E12CE1" w:rsidRPr="0022781F" w:rsidRDefault="00E12CE1" w:rsidP="00E12CE1">
            <w:pPr>
              <w:rPr>
                <w:rFonts w:eastAsia="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0AB5EEA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0,02</w:t>
            </w:r>
          </w:p>
        </w:tc>
        <w:tc>
          <w:tcPr>
            <w:tcW w:w="1276" w:type="dxa"/>
            <w:tcBorders>
              <w:top w:val="nil"/>
              <w:left w:val="nil"/>
              <w:bottom w:val="single" w:sz="4" w:space="0" w:color="auto"/>
              <w:right w:val="single" w:sz="4" w:space="0" w:color="auto"/>
            </w:tcBorders>
            <w:shd w:val="clear" w:color="auto" w:fill="auto"/>
            <w:noWrap/>
            <w:vAlign w:val="center"/>
            <w:hideMark/>
          </w:tcPr>
          <w:p w14:paraId="0091E39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0,1</w:t>
            </w:r>
          </w:p>
        </w:tc>
      </w:tr>
      <w:tr w:rsidR="0022781F" w:rsidRPr="0022781F" w14:paraId="4B4E033C"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9BA5310" w14:textId="19D2DA1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1</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0C11757E"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727" w:type="dxa"/>
            <w:tcBorders>
              <w:top w:val="nil"/>
              <w:left w:val="nil"/>
              <w:bottom w:val="single" w:sz="4" w:space="0" w:color="auto"/>
              <w:right w:val="single" w:sz="4" w:space="0" w:color="auto"/>
            </w:tcBorders>
            <w:shd w:val="clear" w:color="auto" w:fill="auto"/>
            <w:noWrap/>
            <w:vAlign w:val="center"/>
            <w:hideMark/>
          </w:tcPr>
          <w:p w14:paraId="14D50CB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709" w:type="dxa"/>
            <w:tcBorders>
              <w:top w:val="nil"/>
              <w:left w:val="nil"/>
              <w:bottom w:val="single" w:sz="4" w:space="0" w:color="auto"/>
              <w:right w:val="single" w:sz="4" w:space="0" w:color="auto"/>
            </w:tcBorders>
            <w:shd w:val="clear" w:color="auto" w:fill="auto"/>
            <w:noWrap/>
            <w:vAlign w:val="center"/>
            <w:hideMark/>
          </w:tcPr>
          <w:p w14:paraId="4C56575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10,8</w:t>
            </w:r>
          </w:p>
        </w:tc>
        <w:tc>
          <w:tcPr>
            <w:tcW w:w="708" w:type="dxa"/>
            <w:tcBorders>
              <w:top w:val="nil"/>
              <w:left w:val="nil"/>
              <w:bottom w:val="single" w:sz="4" w:space="0" w:color="auto"/>
              <w:right w:val="single" w:sz="4" w:space="0" w:color="auto"/>
            </w:tcBorders>
            <w:shd w:val="clear" w:color="auto" w:fill="auto"/>
            <w:noWrap/>
            <w:vAlign w:val="center"/>
            <w:hideMark/>
          </w:tcPr>
          <w:p w14:paraId="2761BD0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18,3</w:t>
            </w:r>
          </w:p>
        </w:tc>
        <w:tc>
          <w:tcPr>
            <w:tcW w:w="709" w:type="dxa"/>
            <w:tcBorders>
              <w:top w:val="nil"/>
              <w:left w:val="nil"/>
              <w:bottom w:val="single" w:sz="4" w:space="0" w:color="auto"/>
              <w:right w:val="single" w:sz="4" w:space="0" w:color="auto"/>
            </w:tcBorders>
            <w:shd w:val="clear" w:color="auto" w:fill="auto"/>
            <w:noWrap/>
            <w:vAlign w:val="center"/>
            <w:hideMark/>
          </w:tcPr>
          <w:p w14:paraId="6B9CE11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25,3</w:t>
            </w:r>
          </w:p>
        </w:tc>
        <w:tc>
          <w:tcPr>
            <w:tcW w:w="851" w:type="dxa"/>
            <w:tcBorders>
              <w:top w:val="nil"/>
              <w:left w:val="nil"/>
              <w:bottom w:val="single" w:sz="4" w:space="0" w:color="auto"/>
              <w:right w:val="single" w:sz="4" w:space="0" w:color="auto"/>
            </w:tcBorders>
            <w:shd w:val="clear" w:color="auto" w:fill="auto"/>
            <w:noWrap/>
            <w:vAlign w:val="center"/>
            <w:hideMark/>
          </w:tcPr>
          <w:p w14:paraId="7C74611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29,8</w:t>
            </w:r>
          </w:p>
        </w:tc>
        <w:tc>
          <w:tcPr>
            <w:tcW w:w="850" w:type="dxa"/>
            <w:tcBorders>
              <w:top w:val="nil"/>
              <w:left w:val="nil"/>
              <w:bottom w:val="single" w:sz="4" w:space="0" w:color="auto"/>
              <w:right w:val="single" w:sz="4" w:space="0" w:color="auto"/>
            </w:tcBorders>
            <w:shd w:val="clear" w:color="auto" w:fill="auto"/>
            <w:noWrap/>
            <w:vAlign w:val="center"/>
            <w:hideMark/>
          </w:tcPr>
          <w:p w14:paraId="17BD5D2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33,2</w:t>
            </w:r>
          </w:p>
        </w:tc>
        <w:tc>
          <w:tcPr>
            <w:tcW w:w="709" w:type="dxa"/>
            <w:tcBorders>
              <w:top w:val="nil"/>
              <w:left w:val="nil"/>
              <w:bottom w:val="single" w:sz="4" w:space="0" w:color="auto"/>
              <w:right w:val="single" w:sz="4" w:space="0" w:color="auto"/>
            </w:tcBorders>
            <w:shd w:val="clear" w:color="auto" w:fill="auto"/>
            <w:noWrap/>
            <w:vAlign w:val="center"/>
            <w:hideMark/>
          </w:tcPr>
          <w:p w14:paraId="56AAE0F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33,7</w:t>
            </w:r>
          </w:p>
        </w:tc>
        <w:tc>
          <w:tcPr>
            <w:tcW w:w="709" w:type="dxa"/>
            <w:tcBorders>
              <w:top w:val="nil"/>
              <w:left w:val="nil"/>
              <w:bottom w:val="single" w:sz="4" w:space="0" w:color="auto"/>
              <w:right w:val="single" w:sz="4" w:space="0" w:color="auto"/>
            </w:tcBorders>
            <w:shd w:val="clear" w:color="auto" w:fill="auto"/>
            <w:noWrap/>
            <w:vAlign w:val="center"/>
            <w:hideMark/>
          </w:tcPr>
          <w:p w14:paraId="7484D74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33,2</w:t>
            </w:r>
          </w:p>
        </w:tc>
        <w:tc>
          <w:tcPr>
            <w:tcW w:w="850" w:type="dxa"/>
            <w:tcBorders>
              <w:top w:val="nil"/>
              <w:left w:val="nil"/>
              <w:bottom w:val="single" w:sz="4" w:space="0" w:color="auto"/>
              <w:right w:val="single" w:sz="4" w:space="0" w:color="auto"/>
            </w:tcBorders>
            <w:shd w:val="clear" w:color="auto" w:fill="auto"/>
            <w:noWrap/>
            <w:vAlign w:val="center"/>
            <w:hideMark/>
          </w:tcPr>
          <w:p w14:paraId="27442C3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30,0</w:t>
            </w:r>
          </w:p>
        </w:tc>
        <w:tc>
          <w:tcPr>
            <w:tcW w:w="709" w:type="dxa"/>
            <w:tcBorders>
              <w:top w:val="nil"/>
              <w:left w:val="nil"/>
              <w:bottom w:val="single" w:sz="4" w:space="0" w:color="auto"/>
              <w:right w:val="single" w:sz="4" w:space="0" w:color="auto"/>
            </w:tcBorders>
            <w:shd w:val="clear" w:color="auto" w:fill="auto"/>
            <w:noWrap/>
            <w:vAlign w:val="center"/>
            <w:hideMark/>
          </w:tcPr>
          <w:p w14:paraId="7D6211D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22,0</w:t>
            </w:r>
          </w:p>
        </w:tc>
        <w:tc>
          <w:tcPr>
            <w:tcW w:w="850" w:type="dxa"/>
            <w:tcBorders>
              <w:top w:val="nil"/>
              <w:left w:val="nil"/>
              <w:bottom w:val="single" w:sz="4" w:space="0" w:color="auto"/>
              <w:right w:val="single" w:sz="4" w:space="0" w:color="auto"/>
            </w:tcBorders>
            <w:shd w:val="clear" w:color="auto" w:fill="auto"/>
            <w:noWrap/>
            <w:vAlign w:val="center"/>
            <w:hideMark/>
          </w:tcPr>
          <w:p w14:paraId="3652BA8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15,4</w:t>
            </w:r>
          </w:p>
        </w:tc>
        <w:tc>
          <w:tcPr>
            <w:tcW w:w="851" w:type="dxa"/>
            <w:tcBorders>
              <w:top w:val="nil"/>
              <w:left w:val="nil"/>
              <w:bottom w:val="single" w:sz="4" w:space="0" w:color="auto"/>
              <w:right w:val="single" w:sz="4" w:space="0" w:color="auto"/>
            </w:tcBorders>
            <w:shd w:val="clear" w:color="auto" w:fill="auto"/>
            <w:noWrap/>
            <w:vAlign w:val="center"/>
            <w:hideMark/>
          </w:tcPr>
          <w:p w14:paraId="1ECB601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10,5</w:t>
            </w:r>
          </w:p>
        </w:tc>
        <w:tc>
          <w:tcPr>
            <w:tcW w:w="850" w:type="dxa"/>
            <w:tcBorders>
              <w:top w:val="nil"/>
              <w:left w:val="nil"/>
              <w:bottom w:val="single" w:sz="4" w:space="0" w:color="auto"/>
              <w:right w:val="single" w:sz="4" w:space="0" w:color="auto"/>
            </w:tcBorders>
            <w:shd w:val="clear" w:color="auto" w:fill="auto"/>
            <w:noWrap/>
            <w:vAlign w:val="center"/>
            <w:hideMark/>
          </w:tcPr>
          <w:p w14:paraId="7B32BE1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33,7</w:t>
            </w:r>
          </w:p>
        </w:tc>
        <w:tc>
          <w:tcPr>
            <w:tcW w:w="1276" w:type="dxa"/>
            <w:tcBorders>
              <w:top w:val="nil"/>
              <w:left w:val="nil"/>
              <w:bottom w:val="single" w:sz="4" w:space="0" w:color="auto"/>
              <w:right w:val="single" w:sz="4" w:space="0" w:color="auto"/>
            </w:tcBorders>
            <w:shd w:val="clear" w:color="auto" w:fill="auto"/>
            <w:noWrap/>
            <w:vAlign w:val="center"/>
            <w:hideMark/>
          </w:tcPr>
          <w:p w14:paraId="64B2F00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33,0</w:t>
            </w:r>
          </w:p>
        </w:tc>
        <w:tc>
          <w:tcPr>
            <w:tcW w:w="1276" w:type="dxa"/>
            <w:tcBorders>
              <w:top w:val="nil"/>
              <w:left w:val="nil"/>
              <w:bottom w:val="single" w:sz="4" w:space="0" w:color="auto"/>
              <w:right w:val="single" w:sz="4" w:space="0" w:color="auto"/>
            </w:tcBorders>
            <w:shd w:val="clear" w:color="auto" w:fill="auto"/>
            <w:noWrap/>
            <w:vAlign w:val="center"/>
            <w:hideMark/>
          </w:tcPr>
          <w:p w14:paraId="3FAF835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31,8</w:t>
            </w:r>
          </w:p>
        </w:tc>
      </w:tr>
      <w:tr w:rsidR="0022781F" w:rsidRPr="0022781F" w14:paraId="27443527"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ADEE6D9" w14:textId="49056F5C"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2</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244AC257"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727" w:type="dxa"/>
            <w:tcBorders>
              <w:top w:val="nil"/>
              <w:left w:val="nil"/>
              <w:bottom w:val="single" w:sz="4" w:space="0" w:color="auto"/>
              <w:right w:val="single" w:sz="4" w:space="0" w:color="auto"/>
            </w:tcBorders>
            <w:shd w:val="clear" w:color="auto" w:fill="auto"/>
            <w:noWrap/>
            <w:vAlign w:val="center"/>
            <w:hideMark/>
          </w:tcPr>
          <w:p w14:paraId="630E3D3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709" w:type="dxa"/>
            <w:tcBorders>
              <w:top w:val="nil"/>
              <w:left w:val="nil"/>
              <w:bottom w:val="single" w:sz="4" w:space="0" w:color="auto"/>
              <w:right w:val="single" w:sz="4" w:space="0" w:color="auto"/>
            </w:tcBorders>
            <w:shd w:val="clear" w:color="auto" w:fill="auto"/>
            <w:noWrap/>
            <w:vAlign w:val="center"/>
            <w:hideMark/>
          </w:tcPr>
          <w:p w14:paraId="344FA7B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10,9</w:t>
            </w:r>
          </w:p>
        </w:tc>
        <w:tc>
          <w:tcPr>
            <w:tcW w:w="708" w:type="dxa"/>
            <w:tcBorders>
              <w:top w:val="nil"/>
              <w:left w:val="nil"/>
              <w:bottom w:val="single" w:sz="4" w:space="0" w:color="auto"/>
              <w:right w:val="single" w:sz="4" w:space="0" w:color="auto"/>
            </w:tcBorders>
            <w:shd w:val="clear" w:color="auto" w:fill="auto"/>
            <w:noWrap/>
            <w:vAlign w:val="center"/>
            <w:hideMark/>
          </w:tcPr>
          <w:p w14:paraId="6EE1386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18,2</w:t>
            </w:r>
          </w:p>
        </w:tc>
        <w:tc>
          <w:tcPr>
            <w:tcW w:w="709" w:type="dxa"/>
            <w:tcBorders>
              <w:top w:val="nil"/>
              <w:left w:val="nil"/>
              <w:bottom w:val="single" w:sz="4" w:space="0" w:color="auto"/>
              <w:right w:val="single" w:sz="4" w:space="0" w:color="auto"/>
            </w:tcBorders>
            <w:shd w:val="clear" w:color="auto" w:fill="auto"/>
            <w:noWrap/>
            <w:vAlign w:val="center"/>
            <w:hideMark/>
          </w:tcPr>
          <w:p w14:paraId="513D67A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26,5</w:t>
            </w:r>
          </w:p>
        </w:tc>
        <w:tc>
          <w:tcPr>
            <w:tcW w:w="851" w:type="dxa"/>
            <w:tcBorders>
              <w:top w:val="nil"/>
              <w:left w:val="nil"/>
              <w:bottom w:val="single" w:sz="4" w:space="0" w:color="auto"/>
              <w:right w:val="single" w:sz="4" w:space="0" w:color="auto"/>
            </w:tcBorders>
            <w:shd w:val="clear" w:color="auto" w:fill="auto"/>
            <w:noWrap/>
            <w:vAlign w:val="center"/>
            <w:hideMark/>
          </w:tcPr>
          <w:p w14:paraId="3BBDB64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30,2</w:t>
            </w:r>
          </w:p>
        </w:tc>
        <w:tc>
          <w:tcPr>
            <w:tcW w:w="850" w:type="dxa"/>
            <w:tcBorders>
              <w:top w:val="nil"/>
              <w:left w:val="nil"/>
              <w:bottom w:val="single" w:sz="4" w:space="0" w:color="auto"/>
              <w:right w:val="single" w:sz="4" w:space="0" w:color="auto"/>
            </w:tcBorders>
            <w:shd w:val="clear" w:color="auto" w:fill="auto"/>
            <w:noWrap/>
            <w:vAlign w:val="center"/>
            <w:hideMark/>
          </w:tcPr>
          <w:p w14:paraId="78058D8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30,8</w:t>
            </w:r>
          </w:p>
        </w:tc>
        <w:tc>
          <w:tcPr>
            <w:tcW w:w="709" w:type="dxa"/>
            <w:tcBorders>
              <w:top w:val="nil"/>
              <w:left w:val="nil"/>
              <w:bottom w:val="single" w:sz="4" w:space="0" w:color="auto"/>
              <w:right w:val="single" w:sz="4" w:space="0" w:color="auto"/>
            </w:tcBorders>
            <w:shd w:val="clear" w:color="auto" w:fill="auto"/>
            <w:noWrap/>
            <w:vAlign w:val="center"/>
            <w:hideMark/>
          </w:tcPr>
          <w:p w14:paraId="0812D9B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33,3</w:t>
            </w:r>
          </w:p>
        </w:tc>
        <w:tc>
          <w:tcPr>
            <w:tcW w:w="709" w:type="dxa"/>
            <w:tcBorders>
              <w:top w:val="nil"/>
              <w:left w:val="nil"/>
              <w:bottom w:val="single" w:sz="4" w:space="0" w:color="auto"/>
              <w:right w:val="single" w:sz="4" w:space="0" w:color="auto"/>
            </w:tcBorders>
            <w:shd w:val="clear" w:color="auto" w:fill="auto"/>
            <w:noWrap/>
            <w:vAlign w:val="center"/>
            <w:hideMark/>
          </w:tcPr>
          <w:p w14:paraId="5638314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32,9</w:t>
            </w:r>
          </w:p>
        </w:tc>
        <w:tc>
          <w:tcPr>
            <w:tcW w:w="850" w:type="dxa"/>
            <w:tcBorders>
              <w:top w:val="nil"/>
              <w:left w:val="nil"/>
              <w:bottom w:val="single" w:sz="4" w:space="0" w:color="auto"/>
              <w:right w:val="single" w:sz="4" w:space="0" w:color="auto"/>
            </w:tcBorders>
            <w:shd w:val="clear" w:color="auto" w:fill="auto"/>
            <w:noWrap/>
            <w:vAlign w:val="center"/>
            <w:hideMark/>
          </w:tcPr>
          <w:p w14:paraId="44C84AA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29,4</w:t>
            </w:r>
          </w:p>
        </w:tc>
        <w:tc>
          <w:tcPr>
            <w:tcW w:w="709" w:type="dxa"/>
            <w:tcBorders>
              <w:top w:val="nil"/>
              <w:left w:val="nil"/>
              <w:bottom w:val="single" w:sz="4" w:space="0" w:color="auto"/>
              <w:right w:val="single" w:sz="4" w:space="0" w:color="auto"/>
            </w:tcBorders>
            <w:shd w:val="clear" w:color="auto" w:fill="auto"/>
            <w:noWrap/>
            <w:vAlign w:val="center"/>
            <w:hideMark/>
          </w:tcPr>
          <w:p w14:paraId="52E5209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21,1</w:t>
            </w:r>
          </w:p>
        </w:tc>
        <w:tc>
          <w:tcPr>
            <w:tcW w:w="850" w:type="dxa"/>
            <w:tcBorders>
              <w:top w:val="nil"/>
              <w:left w:val="nil"/>
              <w:bottom w:val="single" w:sz="4" w:space="0" w:color="auto"/>
              <w:right w:val="single" w:sz="4" w:space="0" w:color="auto"/>
            </w:tcBorders>
            <w:shd w:val="clear" w:color="auto" w:fill="auto"/>
            <w:noWrap/>
            <w:vAlign w:val="center"/>
            <w:hideMark/>
          </w:tcPr>
          <w:p w14:paraId="3B21247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13,1</w:t>
            </w:r>
          </w:p>
        </w:tc>
        <w:tc>
          <w:tcPr>
            <w:tcW w:w="851" w:type="dxa"/>
            <w:tcBorders>
              <w:top w:val="nil"/>
              <w:left w:val="nil"/>
              <w:bottom w:val="single" w:sz="4" w:space="0" w:color="auto"/>
              <w:right w:val="single" w:sz="4" w:space="0" w:color="auto"/>
            </w:tcBorders>
            <w:shd w:val="clear" w:color="auto" w:fill="auto"/>
            <w:noWrap/>
            <w:vAlign w:val="center"/>
            <w:hideMark/>
          </w:tcPr>
          <w:p w14:paraId="0180C59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10,8</w:t>
            </w:r>
          </w:p>
        </w:tc>
        <w:tc>
          <w:tcPr>
            <w:tcW w:w="850" w:type="dxa"/>
            <w:tcBorders>
              <w:top w:val="nil"/>
              <w:left w:val="nil"/>
              <w:bottom w:val="single" w:sz="4" w:space="0" w:color="auto"/>
              <w:right w:val="single" w:sz="4" w:space="0" w:color="auto"/>
            </w:tcBorders>
            <w:shd w:val="clear" w:color="auto" w:fill="auto"/>
            <w:noWrap/>
            <w:vAlign w:val="center"/>
            <w:hideMark/>
          </w:tcPr>
          <w:p w14:paraId="442A16D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33,3</w:t>
            </w:r>
          </w:p>
        </w:tc>
        <w:tc>
          <w:tcPr>
            <w:tcW w:w="1276" w:type="dxa"/>
            <w:tcBorders>
              <w:top w:val="nil"/>
              <w:left w:val="nil"/>
              <w:bottom w:val="single" w:sz="4" w:space="0" w:color="auto"/>
              <w:right w:val="single" w:sz="4" w:space="0" w:color="auto"/>
            </w:tcBorders>
            <w:shd w:val="clear" w:color="auto" w:fill="auto"/>
            <w:noWrap/>
            <w:vAlign w:val="center"/>
            <w:hideMark/>
          </w:tcPr>
          <w:p w14:paraId="1DBA104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32,7</w:t>
            </w:r>
          </w:p>
        </w:tc>
        <w:tc>
          <w:tcPr>
            <w:tcW w:w="1276" w:type="dxa"/>
            <w:tcBorders>
              <w:top w:val="nil"/>
              <w:left w:val="nil"/>
              <w:bottom w:val="single" w:sz="4" w:space="0" w:color="auto"/>
              <w:right w:val="single" w:sz="4" w:space="0" w:color="auto"/>
            </w:tcBorders>
            <w:shd w:val="clear" w:color="auto" w:fill="auto"/>
            <w:noWrap/>
            <w:vAlign w:val="center"/>
            <w:hideMark/>
          </w:tcPr>
          <w:p w14:paraId="060FCD5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31,4</w:t>
            </w:r>
          </w:p>
        </w:tc>
      </w:tr>
      <w:tr w:rsidR="0022781F" w:rsidRPr="0022781F" w14:paraId="51A2CDF9"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EB7F0C1" w14:textId="708DFDCF"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3</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719C2947"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Bauska</w:t>
            </w:r>
          </w:p>
        </w:tc>
        <w:tc>
          <w:tcPr>
            <w:tcW w:w="727" w:type="dxa"/>
            <w:tcBorders>
              <w:top w:val="nil"/>
              <w:left w:val="nil"/>
              <w:bottom w:val="single" w:sz="4" w:space="0" w:color="auto"/>
              <w:right w:val="single" w:sz="4" w:space="0" w:color="auto"/>
            </w:tcBorders>
            <w:shd w:val="clear" w:color="auto" w:fill="auto"/>
            <w:noWrap/>
            <w:vAlign w:val="center"/>
            <w:hideMark/>
          </w:tcPr>
          <w:p w14:paraId="0EE86AB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10,5</w:t>
            </w:r>
          </w:p>
        </w:tc>
        <w:tc>
          <w:tcPr>
            <w:tcW w:w="709" w:type="dxa"/>
            <w:tcBorders>
              <w:top w:val="nil"/>
              <w:left w:val="nil"/>
              <w:bottom w:val="single" w:sz="4" w:space="0" w:color="auto"/>
              <w:right w:val="single" w:sz="4" w:space="0" w:color="auto"/>
            </w:tcBorders>
            <w:shd w:val="clear" w:color="auto" w:fill="auto"/>
            <w:noWrap/>
            <w:vAlign w:val="center"/>
            <w:hideMark/>
          </w:tcPr>
          <w:p w14:paraId="055324A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12,8</w:t>
            </w:r>
          </w:p>
        </w:tc>
        <w:tc>
          <w:tcPr>
            <w:tcW w:w="708" w:type="dxa"/>
            <w:tcBorders>
              <w:top w:val="nil"/>
              <w:left w:val="nil"/>
              <w:bottom w:val="single" w:sz="4" w:space="0" w:color="auto"/>
              <w:right w:val="single" w:sz="4" w:space="0" w:color="auto"/>
            </w:tcBorders>
            <w:shd w:val="clear" w:color="auto" w:fill="auto"/>
            <w:noWrap/>
            <w:vAlign w:val="center"/>
            <w:hideMark/>
          </w:tcPr>
          <w:p w14:paraId="61B1242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19,2</w:t>
            </w:r>
          </w:p>
        </w:tc>
        <w:tc>
          <w:tcPr>
            <w:tcW w:w="709" w:type="dxa"/>
            <w:tcBorders>
              <w:top w:val="nil"/>
              <w:left w:val="nil"/>
              <w:bottom w:val="single" w:sz="4" w:space="0" w:color="auto"/>
              <w:right w:val="single" w:sz="4" w:space="0" w:color="auto"/>
            </w:tcBorders>
            <w:shd w:val="clear" w:color="auto" w:fill="auto"/>
            <w:noWrap/>
            <w:vAlign w:val="center"/>
            <w:hideMark/>
          </w:tcPr>
          <w:p w14:paraId="63C3F88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27,2</w:t>
            </w:r>
          </w:p>
        </w:tc>
        <w:tc>
          <w:tcPr>
            <w:tcW w:w="851" w:type="dxa"/>
            <w:tcBorders>
              <w:top w:val="nil"/>
              <w:left w:val="nil"/>
              <w:bottom w:val="single" w:sz="4" w:space="0" w:color="auto"/>
              <w:right w:val="single" w:sz="4" w:space="0" w:color="auto"/>
            </w:tcBorders>
            <w:shd w:val="clear" w:color="auto" w:fill="auto"/>
            <w:noWrap/>
            <w:vAlign w:val="center"/>
            <w:hideMark/>
          </w:tcPr>
          <w:p w14:paraId="70232F0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29,9</w:t>
            </w:r>
          </w:p>
        </w:tc>
        <w:tc>
          <w:tcPr>
            <w:tcW w:w="850" w:type="dxa"/>
            <w:tcBorders>
              <w:top w:val="nil"/>
              <w:left w:val="nil"/>
              <w:bottom w:val="single" w:sz="4" w:space="0" w:color="auto"/>
              <w:right w:val="single" w:sz="4" w:space="0" w:color="auto"/>
            </w:tcBorders>
            <w:shd w:val="clear" w:color="auto" w:fill="auto"/>
            <w:noWrap/>
            <w:vAlign w:val="center"/>
            <w:hideMark/>
          </w:tcPr>
          <w:p w14:paraId="10CF4E4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32,1</w:t>
            </w:r>
          </w:p>
        </w:tc>
        <w:tc>
          <w:tcPr>
            <w:tcW w:w="709" w:type="dxa"/>
            <w:tcBorders>
              <w:top w:val="nil"/>
              <w:left w:val="nil"/>
              <w:bottom w:val="single" w:sz="4" w:space="0" w:color="auto"/>
              <w:right w:val="single" w:sz="4" w:space="0" w:color="auto"/>
            </w:tcBorders>
            <w:shd w:val="clear" w:color="auto" w:fill="auto"/>
            <w:noWrap/>
            <w:vAlign w:val="center"/>
            <w:hideMark/>
          </w:tcPr>
          <w:p w14:paraId="7BF99DB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34,5</w:t>
            </w:r>
          </w:p>
        </w:tc>
        <w:tc>
          <w:tcPr>
            <w:tcW w:w="709" w:type="dxa"/>
            <w:tcBorders>
              <w:top w:val="nil"/>
              <w:left w:val="nil"/>
              <w:bottom w:val="single" w:sz="4" w:space="0" w:color="auto"/>
              <w:right w:val="single" w:sz="4" w:space="0" w:color="auto"/>
            </w:tcBorders>
            <w:shd w:val="clear" w:color="auto" w:fill="auto"/>
            <w:noWrap/>
            <w:vAlign w:val="center"/>
            <w:hideMark/>
          </w:tcPr>
          <w:p w14:paraId="3224D66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34,3</w:t>
            </w:r>
          </w:p>
        </w:tc>
        <w:tc>
          <w:tcPr>
            <w:tcW w:w="850" w:type="dxa"/>
            <w:tcBorders>
              <w:top w:val="nil"/>
              <w:left w:val="nil"/>
              <w:bottom w:val="single" w:sz="4" w:space="0" w:color="auto"/>
              <w:right w:val="single" w:sz="4" w:space="0" w:color="auto"/>
            </w:tcBorders>
            <w:shd w:val="clear" w:color="auto" w:fill="auto"/>
            <w:noWrap/>
            <w:vAlign w:val="center"/>
            <w:hideMark/>
          </w:tcPr>
          <w:p w14:paraId="4A42857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30,5</w:t>
            </w:r>
          </w:p>
        </w:tc>
        <w:tc>
          <w:tcPr>
            <w:tcW w:w="709" w:type="dxa"/>
            <w:tcBorders>
              <w:top w:val="nil"/>
              <w:left w:val="nil"/>
              <w:bottom w:val="single" w:sz="4" w:space="0" w:color="auto"/>
              <w:right w:val="single" w:sz="4" w:space="0" w:color="auto"/>
            </w:tcBorders>
            <w:shd w:val="clear" w:color="auto" w:fill="auto"/>
            <w:noWrap/>
            <w:vAlign w:val="center"/>
            <w:hideMark/>
          </w:tcPr>
          <w:p w14:paraId="7505E6D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23,7</w:t>
            </w:r>
          </w:p>
        </w:tc>
        <w:tc>
          <w:tcPr>
            <w:tcW w:w="850" w:type="dxa"/>
            <w:tcBorders>
              <w:top w:val="nil"/>
              <w:left w:val="nil"/>
              <w:bottom w:val="single" w:sz="4" w:space="0" w:color="auto"/>
              <w:right w:val="single" w:sz="4" w:space="0" w:color="auto"/>
            </w:tcBorders>
            <w:shd w:val="clear" w:color="auto" w:fill="auto"/>
            <w:noWrap/>
            <w:vAlign w:val="center"/>
            <w:hideMark/>
          </w:tcPr>
          <w:p w14:paraId="7E76899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17,2</w:t>
            </w:r>
          </w:p>
        </w:tc>
        <w:tc>
          <w:tcPr>
            <w:tcW w:w="851" w:type="dxa"/>
            <w:tcBorders>
              <w:top w:val="nil"/>
              <w:left w:val="nil"/>
              <w:bottom w:val="single" w:sz="4" w:space="0" w:color="auto"/>
              <w:right w:val="single" w:sz="4" w:space="0" w:color="auto"/>
            </w:tcBorders>
            <w:shd w:val="clear" w:color="auto" w:fill="auto"/>
            <w:noWrap/>
            <w:vAlign w:val="center"/>
            <w:hideMark/>
          </w:tcPr>
          <w:p w14:paraId="2488856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11,4</w:t>
            </w:r>
          </w:p>
        </w:tc>
        <w:tc>
          <w:tcPr>
            <w:tcW w:w="850" w:type="dxa"/>
            <w:tcBorders>
              <w:top w:val="nil"/>
              <w:left w:val="nil"/>
              <w:bottom w:val="single" w:sz="4" w:space="0" w:color="auto"/>
              <w:right w:val="single" w:sz="4" w:space="0" w:color="auto"/>
            </w:tcBorders>
            <w:shd w:val="clear" w:color="auto" w:fill="auto"/>
            <w:noWrap/>
            <w:vAlign w:val="center"/>
            <w:hideMark/>
          </w:tcPr>
          <w:p w14:paraId="247362E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34,5</w:t>
            </w:r>
          </w:p>
        </w:tc>
        <w:tc>
          <w:tcPr>
            <w:tcW w:w="1276" w:type="dxa"/>
            <w:tcBorders>
              <w:top w:val="nil"/>
              <w:left w:val="nil"/>
              <w:bottom w:val="single" w:sz="4" w:space="0" w:color="auto"/>
              <w:right w:val="single" w:sz="4" w:space="0" w:color="auto"/>
            </w:tcBorders>
            <w:shd w:val="clear" w:color="auto" w:fill="auto"/>
            <w:noWrap/>
            <w:vAlign w:val="center"/>
            <w:hideMark/>
          </w:tcPr>
          <w:p w14:paraId="79A68D4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34,5</w:t>
            </w:r>
          </w:p>
        </w:tc>
        <w:tc>
          <w:tcPr>
            <w:tcW w:w="1276" w:type="dxa"/>
            <w:tcBorders>
              <w:top w:val="nil"/>
              <w:left w:val="nil"/>
              <w:bottom w:val="single" w:sz="4" w:space="0" w:color="auto"/>
              <w:right w:val="single" w:sz="4" w:space="0" w:color="auto"/>
            </w:tcBorders>
            <w:shd w:val="clear" w:color="auto" w:fill="auto"/>
            <w:noWrap/>
            <w:vAlign w:val="center"/>
            <w:hideMark/>
          </w:tcPr>
          <w:p w14:paraId="05881BE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33,1</w:t>
            </w:r>
          </w:p>
        </w:tc>
      </w:tr>
      <w:tr w:rsidR="0022781F" w:rsidRPr="0022781F" w14:paraId="4AAE93E4"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DC4A29F" w14:textId="124ED501"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4</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2B9F8D72"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727" w:type="dxa"/>
            <w:tcBorders>
              <w:top w:val="nil"/>
              <w:left w:val="nil"/>
              <w:bottom w:val="single" w:sz="4" w:space="0" w:color="auto"/>
              <w:right w:val="single" w:sz="4" w:space="0" w:color="auto"/>
            </w:tcBorders>
            <w:shd w:val="clear" w:color="auto" w:fill="auto"/>
            <w:noWrap/>
            <w:vAlign w:val="center"/>
            <w:hideMark/>
          </w:tcPr>
          <w:p w14:paraId="2302269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10,2</w:t>
            </w:r>
          </w:p>
        </w:tc>
        <w:tc>
          <w:tcPr>
            <w:tcW w:w="709" w:type="dxa"/>
            <w:tcBorders>
              <w:top w:val="nil"/>
              <w:left w:val="nil"/>
              <w:bottom w:val="single" w:sz="4" w:space="0" w:color="auto"/>
              <w:right w:val="single" w:sz="4" w:space="0" w:color="auto"/>
            </w:tcBorders>
            <w:shd w:val="clear" w:color="auto" w:fill="auto"/>
            <w:noWrap/>
            <w:vAlign w:val="center"/>
            <w:hideMark/>
          </w:tcPr>
          <w:p w14:paraId="248FDA2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13,1</w:t>
            </w:r>
          </w:p>
        </w:tc>
        <w:tc>
          <w:tcPr>
            <w:tcW w:w="708" w:type="dxa"/>
            <w:tcBorders>
              <w:top w:val="nil"/>
              <w:left w:val="nil"/>
              <w:bottom w:val="single" w:sz="4" w:space="0" w:color="auto"/>
              <w:right w:val="single" w:sz="4" w:space="0" w:color="auto"/>
            </w:tcBorders>
            <w:shd w:val="clear" w:color="auto" w:fill="auto"/>
            <w:noWrap/>
            <w:vAlign w:val="center"/>
            <w:hideMark/>
          </w:tcPr>
          <w:p w14:paraId="3DB00B5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18,4</w:t>
            </w:r>
          </w:p>
        </w:tc>
        <w:tc>
          <w:tcPr>
            <w:tcW w:w="709" w:type="dxa"/>
            <w:tcBorders>
              <w:top w:val="nil"/>
              <w:left w:val="nil"/>
              <w:bottom w:val="single" w:sz="4" w:space="0" w:color="auto"/>
              <w:right w:val="single" w:sz="4" w:space="0" w:color="auto"/>
            </w:tcBorders>
            <w:shd w:val="clear" w:color="auto" w:fill="auto"/>
            <w:noWrap/>
            <w:vAlign w:val="center"/>
            <w:hideMark/>
          </w:tcPr>
          <w:p w14:paraId="25AEE86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27,4</w:t>
            </w:r>
          </w:p>
        </w:tc>
        <w:tc>
          <w:tcPr>
            <w:tcW w:w="851" w:type="dxa"/>
            <w:tcBorders>
              <w:top w:val="nil"/>
              <w:left w:val="nil"/>
              <w:bottom w:val="single" w:sz="4" w:space="0" w:color="auto"/>
              <w:right w:val="single" w:sz="4" w:space="0" w:color="auto"/>
            </w:tcBorders>
            <w:shd w:val="clear" w:color="auto" w:fill="auto"/>
            <w:noWrap/>
            <w:vAlign w:val="center"/>
            <w:hideMark/>
          </w:tcPr>
          <w:p w14:paraId="4216D0A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31,8</w:t>
            </w:r>
          </w:p>
        </w:tc>
        <w:tc>
          <w:tcPr>
            <w:tcW w:w="850" w:type="dxa"/>
            <w:tcBorders>
              <w:top w:val="nil"/>
              <w:left w:val="nil"/>
              <w:bottom w:val="single" w:sz="4" w:space="0" w:color="auto"/>
              <w:right w:val="single" w:sz="4" w:space="0" w:color="auto"/>
            </w:tcBorders>
            <w:shd w:val="clear" w:color="auto" w:fill="auto"/>
            <w:noWrap/>
            <w:vAlign w:val="center"/>
            <w:hideMark/>
          </w:tcPr>
          <w:p w14:paraId="004F353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31,8</w:t>
            </w:r>
          </w:p>
        </w:tc>
        <w:tc>
          <w:tcPr>
            <w:tcW w:w="709" w:type="dxa"/>
            <w:tcBorders>
              <w:top w:val="nil"/>
              <w:left w:val="nil"/>
              <w:bottom w:val="single" w:sz="4" w:space="0" w:color="auto"/>
              <w:right w:val="single" w:sz="4" w:space="0" w:color="auto"/>
            </w:tcBorders>
            <w:shd w:val="clear" w:color="auto" w:fill="auto"/>
            <w:noWrap/>
            <w:vAlign w:val="center"/>
            <w:hideMark/>
          </w:tcPr>
          <w:p w14:paraId="79BA433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35,1</w:t>
            </w:r>
          </w:p>
        </w:tc>
        <w:tc>
          <w:tcPr>
            <w:tcW w:w="709" w:type="dxa"/>
            <w:tcBorders>
              <w:top w:val="nil"/>
              <w:left w:val="nil"/>
              <w:bottom w:val="single" w:sz="4" w:space="0" w:color="auto"/>
              <w:right w:val="single" w:sz="4" w:space="0" w:color="auto"/>
            </w:tcBorders>
            <w:shd w:val="clear" w:color="auto" w:fill="auto"/>
            <w:noWrap/>
            <w:vAlign w:val="center"/>
            <w:hideMark/>
          </w:tcPr>
          <w:p w14:paraId="79B0AD6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33,5</w:t>
            </w:r>
          </w:p>
        </w:tc>
        <w:tc>
          <w:tcPr>
            <w:tcW w:w="850" w:type="dxa"/>
            <w:tcBorders>
              <w:top w:val="nil"/>
              <w:left w:val="nil"/>
              <w:bottom w:val="single" w:sz="4" w:space="0" w:color="auto"/>
              <w:right w:val="single" w:sz="4" w:space="0" w:color="auto"/>
            </w:tcBorders>
            <w:shd w:val="clear" w:color="auto" w:fill="auto"/>
            <w:noWrap/>
            <w:vAlign w:val="center"/>
            <w:hideMark/>
          </w:tcPr>
          <w:p w14:paraId="09FA3C2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31,3</w:t>
            </w:r>
          </w:p>
        </w:tc>
        <w:tc>
          <w:tcPr>
            <w:tcW w:w="709" w:type="dxa"/>
            <w:tcBorders>
              <w:top w:val="nil"/>
              <w:left w:val="nil"/>
              <w:bottom w:val="single" w:sz="4" w:space="0" w:color="auto"/>
              <w:right w:val="single" w:sz="4" w:space="0" w:color="auto"/>
            </w:tcBorders>
            <w:shd w:val="clear" w:color="auto" w:fill="auto"/>
            <w:noWrap/>
            <w:vAlign w:val="center"/>
            <w:hideMark/>
          </w:tcPr>
          <w:p w14:paraId="5FE1E93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23,6</w:t>
            </w:r>
          </w:p>
        </w:tc>
        <w:tc>
          <w:tcPr>
            <w:tcW w:w="850" w:type="dxa"/>
            <w:tcBorders>
              <w:top w:val="nil"/>
              <w:left w:val="nil"/>
              <w:bottom w:val="single" w:sz="4" w:space="0" w:color="auto"/>
              <w:right w:val="single" w:sz="4" w:space="0" w:color="auto"/>
            </w:tcBorders>
            <w:shd w:val="clear" w:color="auto" w:fill="auto"/>
            <w:noWrap/>
            <w:vAlign w:val="center"/>
            <w:hideMark/>
          </w:tcPr>
          <w:p w14:paraId="78BC253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16,3</w:t>
            </w:r>
          </w:p>
        </w:tc>
        <w:tc>
          <w:tcPr>
            <w:tcW w:w="851" w:type="dxa"/>
            <w:tcBorders>
              <w:top w:val="nil"/>
              <w:left w:val="nil"/>
              <w:bottom w:val="single" w:sz="4" w:space="0" w:color="auto"/>
              <w:right w:val="single" w:sz="4" w:space="0" w:color="auto"/>
            </w:tcBorders>
            <w:shd w:val="clear" w:color="auto" w:fill="auto"/>
            <w:noWrap/>
            <w:vAlign w:val="center"/>
            <w:hideMark/>
          </w:tcPr>
          <w:p w14:paraId="64ED7B9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10,6</w:t>
            </w:r>
          </w:p>
        </w:tc>
        <w:tc>
          <w:tcPr>
            <w:tcW w:w="850" w:type="dxa"/>
            <w:tcBorders>
              <w:top w:val="nil"/>
              <w:left w:val="nil"/>
              <w:bottom w:val="single" w:sz="4" w:space="0" w:color="auto"/>
              <w:right w:val="single" w:sz="4" w:space="0" w:color="auto"/>
            </w:tcBorders>
            <w:shd w:val="clear" w:color="auto" w:fill="auto"/>
            <w:noWrap/>
            <w:vAlign w:val="center"/>
            <w:hideMark/>
          </w:tcPr>
          <w:p w14:paraId="05AB0F0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35,1</w:t>
            </w:r>
          </w:p>
        </w:tc>
        <w:tc>
          <w:tcPr>
            <w:tcW w:w="1276" w:type="dxa"/>
            <w:tcBorders>
              <w:top w:val="nil"/>
              <w:left w:val="nil"/>
              <w:bottom w:val="single" w:sz="4" w:space="0" w:color="auto"/>
              <w:right w:val="single" w:sz="4" w:space="0" w:color="auto"/>
            </w:tcBorders>
            <w:shd w:val="clear" w:color="auto" w:fill="auto"/>
            <w:noWrap/>
            <w:vAlign w:val="center"/>
            <w:hideMark/>
          </w:tcPr>
          <w:p w14:paraId="0E6C116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34,2</w:t>
            </w:r>
          </w:p>
        </w:tc>
        <w:tc>
          <w:tcPr>
            <w:tcW w:w="1276" w:type="dxa"/>
            <w:tcBorders>
              <w:top w:val="nil"/>
              <w:left w:val="nil"/>
              <w:bottom w:val="single" w:sz="4" w:space="0" w:color="auto"/>
              <w:right w:val="single" w:sz="4" w:space="0" w:color="auto"/>
            </w:tcBorders>
            <w:shd w:val="clear" w:color="auto" w:fill="auto"/>
            <w:noWrap/>
            <w:vAlign w:val="center"/>
            <w:hideMark/>
          </w:tcPr>
          <w:p w14:paraId="62E3728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33,0</w:t>
            </w:r>
          </w:p>
        </w:tc>
      </w:tr>
      <w:tr w:rsidR="0022781F" w:rsidRPr="0022781F" w14:paraId="367FF97B"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66C77A8" w14:textId="754E42EE"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5</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2A373C1A"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Dobele</w:t>
            </w:r>
          </w:p>
        </w:tc>
        <w:tc>
          <w:tcPr>
            <w:tcW w:w="727" w:type="dxa"/>
            <w:tcBorders>
              <w:top w:val="nil"/>
              <w:left w:val="nil"/>
              <w:bottom w:val="single" w:sz="4" w:space="0" w:color="auto"/>
              <w:right w:val="single" w:sz="4" w:space="0" w:color="auto"/>
            </w:tcBorders>
            <w:shd w:val="clear" w:color="auto" w:fill="auto"/>
            <w:noWrap/>
            <w:vAlign w:val="center"/>
            <w:hideMark/>
          </w:tcPr>
          <w:p w14:paraId="240983A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10,4</w:t>
            </w:r>
          </w:p>
        </w:tc>
        <w:tc>
          <w:tcPr>
            <w:tcW w:w="709" w:type="dxa"/>
            <w:tcBorders>
              <w:top w:val="nil"/>
              <w:left w:val="nil"/>
              <w:bottom w:val="single" w:sz="4" w:space="0" w:color="auto"/>
              <w:right w:val="single" w:sz="4" w:space="0" w:color="auto"/>
            </w:tcBorders>
            <w:shd w:val="clear" w:color="auto" w:fill="auto"/>
            <w:noWrap/>
            <w:vAlign w:val="center"/>
            <w:hideMark/>
          </w:tcPr>
          <w:p w14:paraId="1C0C0E6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13,8</w:t>
            </w:r>
          </w:p>
        </w:tc>
        <w:tc>
          <w:tcPr>
            <w:tcW w:w="708" w:type="dxa"/>
            <w:tcBorders>
              <w:top w:val="nil"/>
              <w:left w:val="nil"/>
              <w:bottom w:val="single" w:sz="4" w:space="0" w:color="auto"/>
              <w:right w:val="single" w:sz="4" w:space="0" w:color="auto"/>
            </w:tcBorders>
            <w:shd w:val="clear" w:color="auto" w:fill="auto"/>
            <w:noWrap/>
            <w:vAlign w:val="center"/>
            <w:hideMark/>
          </w:tcPr>
          <w:p w14:paraId="15909D5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20,0</w:t>
            </w:r>
          </w:p>
        </w:tc>
        <w:tc>
          <w:tcPr>
            <w:tcW w:w="709" w:type="dxa"/>
            <w:tcBorders>
              <w:top w:val="nil"/>
              <w:left w:val="nil"/>
              <w:bottom w:val="single" w:sz="4" w:space="0" w:color="auto"/>
              <w:right w:val="single" w:sz="4" w:space="0" w:color="auto"/>
            </w:tcBorders>
            <w:shd w:val="clear" w:color="auto" w:fill="auto"/>
            <w:noWrap/>
            <w:vAlign w:val="center"/>
            <w:hideMark/>
          </w:tcPr>
          <w:p w14:paraId="67F1075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26,5</w:t>
            </w:r>
          </w:p>
        </w:tc>
        <w:tc>
          <w:tcPr>
            <w:tcW w:w="851" w:type="dxa"/>
            <w:tcBorders>
              <w:top w:val="nil"/>
              <w:left w:val="nil"/>
              <w:bottom w:val="single" w:sz="4" w:space="0" w:color="auto"/>
              <w:right w:val="single" w:sz="4" w:space="0" w:color="auto"/>
            </w:tcBorders>
            <w:shd w:val="clear" w:color="auto" w:fill="auto"/>
            <w:noWrap/>
            <w:vAlign w:val="center"/>
            <w:hideMark/>
          </w:tcPr>
          <w:p w14:paraId="24B394A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30,6</w:t>
            </w:r>
          </w:p>
        </w:tc>
        <w:tc>
          <w:tcPr>
            <w:tcW w:w="850" w:type="dxa"/>
            <w:tcBorders>
              <w:top w:val="nil"/>
              <w:left w:val="nil"/>
              <w:bottom w:val="single" w:sz="4" w:space="0" w:color="auto"/>
              <w:right w:val="single" w:sz="4" w:space="0" w:color="auto"/>
            </w:tcBorders>
            <w:shd w:val="clear" w:color="auto" w:fill="auto"/>
            <w:noWrap/>
            <w:vAlign w:val="center"/>
            <w:hideMark/>
          </w:tcPr>
          <w:p w14:paraId="185ADB2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33,1</w:t>
            </w:r>
          </w:p>
        </w:tc>
        <w:tc>
          <w:tcPr>
            <w:tcW w:w="709" w:type="dxa"/>
            <w:tcBorders>
              <w:top w:val="nil"/>
              <w:left w:val="nil"/>
              <w:bottom w:val="single" w:sz="4" w:space="0" w:color="auto"/>
              <w:right w:val="single" w:sz="4" w:space="0" w:color="auto"/>
            </w:tcBorders>
            <w:shd w:val="clear" w:color="auto" w:fill="auto"/>
            <w:noWrap/>
            <w:vAlign w:val="center"/>
            <w:hideMark/>
          </w:tcPr>
          <w:p w14:paraId="7095629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35,8</w:t>
            </w:r>
          </w:p>
        </w:tc>
        <w:tc>
          <w:tcPr>
            <w:tcW w:w="709" w:type="dxa"/>
            <w:tcBorders>
              <w:top w:val="nil"/>
              <w:left w:val="nil"/>
              <w:bottom w:val="single" w:sz="4" w:space="0" w:color="auto"/>
              <w:right w:val="single" w:sz="4" w:space="0" w:color="auto"/>
            </w:tcBorders>
            <w:shd w:val="clear" w:color="auto" w:fill="auto"/>
            <w:noWrap/>
            <w:vAlign w:val="center"/>
            <w:hideMark/>
          </w:tcPr>
          <w:p w14:paraId="2DF53B3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35,1</w:t>
            </w:r>
          </w:p>
        </w:tc>
        <w:tc>
          <w:tcPr>
            <w:tcW w:w="850" w:type="dxa"/>
            <w:tcBorders>
              <w:top w:val="nil"/>
              <w:left w:val="nil"/>
              <w:bottom w:val="single" w:sz="4" w:space="0" w:color="auto"/>
              <w:right w:val="single" w:sz="4" w:space="0" w:color="auto"/>
            </w:tcBorders>
            <w:shd w:val="clear" w:color="auto" w:fill="auto"/>
            <w:noWrap/>
            <w:vAlign w:val="center"/>
            <w:hideMark/>
          </w:tcPr>
          <w:p w14:paraId="33EE661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30,7</w:t>
            </w:r>
          </w:p>
        </w:tc>
        <w:tc>
          <w:tcPr>
            <w:tcW w:w="709" w:type="dxa"/>
            <w:tcBorders>
              <w:top w:val="nil"/>
              <w:left w:val="nil"/>
              <w:bottom w:val="single" w:sz="4" w:space="0" w:color="auto"/>
              <w:right w:val="single" w:sz="4" w:space="0" w:color="auto"/>
            </w:tcBorders>
            <w:shd w:val="clear" w:color="auto" w:fill="auto"/>
            <w:noWrap/>
            <w:vAlign w:val="center"/>
            <w:hideMark/>
          </w:tcPr>
          <w:p w14:paraId="5BCFF69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23,5</w:t>
            </w:r>
          </w:p>
        </w:tc>
        <w:tc>
          <w:tcPr>
            <w:tcW w:w="850" w:type="dxa"/>
            <w:tcBorders>
              <w:top w:val="nil"/>
              <w:left w:val="nil"/>
              <w:bottom w:val="single" w:sz="4" w:space="0" w:color="auto"/>
              <w:right w:val="single" w:sz="4" w:space="0" w:color="auto"/>
            </w:tcBorders>
            <w:shd w:val="clear" w:color="auto" w:fill="auto"/>
            <w:noWrap/>
            <w:vAlign w:val="center"/>
            <w:hideMark/>
          </w:tcPr>
          <w:p w14:paraId="543313E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16,8</w:t>
            </w:r>
          </w:p>
        </w:tc>
        <w:tc>
          <w:tcPr>
            <w:tcW w:w="851" w:type="dxa"/>
            <w:tcBorders>
              <w:top w:val="nil"/>
              <w:left w:val="nil"/>
              <w:bottom w:val="single" w:sz="4" w:space="0" w:color="auto"/>
              <w:right w:val="single" w:sz="4" w:space="0" w:color="auto"/>
            </w:tcBorders>
            <w:shd w:val="clear" w:color="auto" w:fill="auto"/>
            <w:noWrap/>
            <w:vAlign w:val="center"/>
            <w:hideMark/>
          </w:tcPr>
          <w:p w14:paraId="469089F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11,5</w:t>
            </w:r>
          </w:p>
        </w:tc>
        <w:tc>
          <w:tcPr>
            <w:tcW w:w="850" w:type="dxa"/>
            <w:tcBorders>
              <w:top w:val="nil"/>
              <w:left w:val="nil"/>
              <w:bottom w:val="single" w:sz="4" w:space="0" w:color="auto"/>
              <w:right w:val="single" w:sz="4" w:space="0" w:color="auto"/>
            </w:tcBorders>
            <w:shd w:val="clear" w:color="auto" w:fill="auto"/>
            <w:noWrap/>
            <w:vAlign w:val="center"/>
            <w:hideMark/>
          </w:tcPr>
          <w:p w14:paraId="3208E5C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35,8</w:t>
            </w:r>
          </w:p>
        </w:tc>
        <w:tc>
          <w:tcPr>
            <w:tcW w:w="1276" w:type="dxa"/>
            <w:tcBorders>
              <w:top w:val="nil"/>
              <w:left w:val="nil"/>
              <w:bottom w:val="single" w:sz="4" w:space="0" w:color="auto"/>
              <w:right w:val="single" w:sz="4" w:space="0" w:color="auto"/>
            </w:tcBorders>
            <w:shd w:val="clear" w:color="auto" w:fill="auto"/>
            <w:noWrap/>
            <w:vAlign w:val="center"/>
            <w:hideMark/>
          </w:tcPr>
          <w:p w14:paraId="1A62D29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35,0</w:t>
            </w:r>
          </w:p>
        </w:tc>
        <w:tc>
          <w:tcPr>
            <w:tcW w:w="1276" w:type="dxa"/>
            <w:tcBorders>
              <w:top w:val="nil"/>
              <w:left w:val="nil"/>
              <w:bottom w:val="single" w:sz="4" w:space="0" w:color="auto"/>
              <w:right w:val="single" w:sz="4" w:space="0" w:color="auto"/>
            </w:tcBorders>
            <w:shd w:val="clear" w:color="auto" w:fill="auto"/>
            <w:noWrap/>
            <w:vAlign w:val="center"/>
            <w:hideMark/>
          </w:tcPr>
          <w:p w14:paraId="5C369F0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33,7</w:t>
            </w:r>
          </w:p>
        </w:tc>
      </w:tr>
      <w:tr w:rsidR="0022781F" w:rsidRPr="0022781F" w14:paraId="188A6324"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692BC06" w14:textId="566A8DCF"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6</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264411F1"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Gulbene</w:t>
            </w:r>
          </w:p>
        </w:tc>
        <w:tc>
          <w:tcPr>
            <w:tcW w:w="727" w:type="dxa"/>
            <w:tcBorders>
              <w:top w:val="nil"/>
              <w:left w:val="nil"/>
              <w:bottom w:val="single" w:sz="4" w:space="0" w:color="auto"/>
              <w:right w:val="single" w:sz="4" w:space="0" w:color="auto"/>
            </w:tcBorders>
            <w:shd w:val="clear" w:color="auto" w:fill="auto"/>
            <w:noWrap/>
            <w:vAlign w:val="center"/>
            <w:hideMark/>
          </w:tcPr>
          <w:p w14:paraId="1C71034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9,7</w:t>
            </w:r>
          </w:p>
        </w:tc>
        <w:tc>
          <w:tcPr>
            <w:tcW w:w="709" w:type="dxa"/>
            <w:tcBorders>
              <w:top w:val="nil"/>
              <w:left w:val="nil"/>
              <w:bottom w:val="single" w:sz="4" w:space="0" w:color="auto"/>
              <w:right w:val="single" w:sz="4" w:space="0" w:color="auto"/>
            </w:tcBorders>
            <w:shd w:val="clear" w:color="auto" w:fill="auto"/>
            <w:noWrap/>
            <w:vAlign w:val="center"/>
            <w:hideMark/>
          </w:tcPr>
          <w:p w14:paraId="36975B2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11,0</w:t>
            </w:r>
          </w:p>
        </w:tc>
        <w:tc>
          <w:tcPr>
            <w:tcW w:w="708" w:type="dxa"/>
            <w:tcBorders>
              <w:top w:val="nil"/>
              <w:left w:val="nil"/>
              <w:bottom w:val="single" w:sz="4" w:space="0" w:color="auto"/>
              <w:right w:val="single" w:sz="4" w:space="0" w:color="auto"/>
            </w:tcBorders>
            <w:shd w:val="clear" w:color="auto" w:fill="auto"/>
            <w:noWrap/>
            <w:vAlign w:val="center"/>
            <w:hideMark/>
          </w:tcPr>
          <w:p w14:paraId="67911FB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17,3</w:t>
            </w:r>
          </w:p>
        </w:tc>
        <w:tc>
          <w:tcPr>
            <w:tcW w:w="709" w:type="dxa"/>
            <w:tcBorders>
              <w:top w:val="nil"/>
              <w:left w:val="nil"/>
              <w:bottom w:val="single" w:sz="4" w:space="0" w:color="auto"/>
              <w:right w:val="single" w:sz="4" w:space="0" w:color="auto"/>
            </w:tcBorders>
            <w:shd w:val="clear" w:color="auto" w:fill="auto"/>
            <w:noWrap/>
            <w:vAlign w:val="center"/>
            <w:hideMark/>
          </w:tcPr>
          <w:p w14:paraId="457A97E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25,7</w:t>
            </w:r>
          </w:p>
        </w:tc>
        <w:tc>
          <w:tcPr>
            <w:tcW w:w="851" w:type="dxa"/>
            <w:tcBorders>
              <w:top w:val="nil"/>
              <w:left w:val="nil"/>
              <w:bottom w:val="single" w:sz="4" w:space="0" w:color="auto"/>
              <w:right w:val="single" w:sz="4" w:space="0" w:color="auto"/>
            </w:tcBorders>
            <w:shd w:val="clear" w:color="auto" w:fill="auto"/>
            <w:noWrap/>
            <w:vAlign w:val="center"/>
            <w:hideMark/>
          </w:tcPr>
          <w:p w14:paraId="0B23673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30,1</w:t>
            </w:r>
          </w:p>
        </w:tc>
        <w:tc>
          <w:tcPr>
            <w:tcW w:w="850" w:type="dxa"/>
            <w:tcBorders>
              <w:top w:val="nil"/>
              <w:left w:val="nil"/>
              <w:bottom w:val="single" w:sz="4" w:space="0" w:color="auto"/>
              <w:right w:val="single" w:sz="4" w:space="0" w:color="auto"/>
            </w:tcBorders>
            <w:shd w:val="clear" w:color="auto" w:fill="auto"/>
            <w:noWrap/>
            <w:vAlign w:val="center"/>
            <w:hideMark/>
          </w:tcPr>
          <w:p w14:paraId="683C90E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31,4</w:t>
            </w:r>
          </w:p>
        </w:tc>
        <w:tc>
          <w:tcPr>
            <w:tcW w:w="709" w:type="dxa"/>
            <w:tcBorders>
              <w:top w:val="nil"/>
              <w:left w:val="nil"/>
              <w:bottom w:val="single" w:sz="4" w:space="0" w:color="auto"/>
              <w:right w:val="single" w:sz="4" w:space="0" w:color="auto"/>
            </w:tcBorders>
            <w:shd w:val="clear" w:color="auto" w:fill="auto"/>
            <w:noWrap/>
            <w:vAlign w:val="center"/>
            <w:hideMark/>
          </w:tcPr>
          <w:p w14:paraId="769111B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33,6</w:t>
            </w:r>
          </w:p>
        </w:tc>
        <w:tc>
          <w:tcPr>
            <w:tcW w:w="709" w:type="dxa"/>
            <w:tcBorders>
              <w:top w:val="nil"/>
              <w:left w:val="nil"/>
              <w:bottom w:val="single" w:sz="4" w:space="0" w:color="auto"/>
              <w:right w:val="single" w:sz="4" w:space="0" w:color="auto"/>
            </w:tcBorders>
            <w:shd w:val="clear" w:color="auto" w:fill="auto"/>
            <w:noWrap/>
            <w:vAlign w:val="center"/>
            <w:hideMark/>
          </w:tcPr>
          <w:p w14:paraId="3662759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33,8</w:t>
            </w:r>
          </w:p>
        </w:tc>
        <w:tc>
          <w:tcPr>
            <w:tcW w:w="850" w:type="dxa"/>
            <w:tcBorders>
              <w:top w:val="nil"/>
              <w:left w:val="nil"/>
              <w:bottom w:val="single" w:sz="4" w:space="0" w:color="auto"/>
              <w:right w:val="single" w:sz="4" w:space="0" w:color="auto"/>
            </w:tcBorders>
            <w:shd w:val="clear" w:color="auto" w:fill="auto"/>
            <w:noWrap/>
            <w:vAlign w:val="center"/>
            <w:hideMark/>
          </w:tcPr>
          <w:p w14:paraId="7A4644D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29,8</w:t>
            </w:r>
          </w:p>
        </w:tc>
        <w:tc>
          <w:tcPr>
            <w:tcW w:w="709" w:type="dxa"/>
            <w:tcBorders>
              <w:top w:val="nil"/>
              <w:left w:val="nil"/>
              <w:bottom w:val="single" w:sz="4" w:space="0" w:color="auto"/>
              <w:right w:val="single" w:sz="4" w:space="0" w:color="auto"/>
            </w:tcBorders>
            <w:shd w:val="clear" w:color="auto" w:fill="auto"/>
            <w:noWrap/>
            <w:vAlign w:val="center"/>
            <w:hideMark/>
          </w:tcPr>
          <w:p w14:paraId="74CB2F1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22,5</w:t>
            </w:r>
          </w:p>
        </w:tc>
        <w:tc>
          <w:tcPr>
            <w:tcW w:w="850" w:type="dxa"/>
            <w:tcBorders>
              <w:top w:val="nil"/>
              <w:left w:val="nil"/>
              <w:bottom w:val="single" w:sz="4" w:space="0" w:color="auto"/>
              <w:right w:val="single" w:sz="4" w:space="0" w:color="auto"/>
            </w:tcBorders>
            <w:shd w:val="clear" w:color="auto" w:fill="auto"/>
            <w:noWrap/>
            <w:vAlign w:val="center"/>
            <w:hideMark/>
          </w:tcPr>
          <w:p w14:paraId="31DB4B1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14,3</w:t>
            </w:r>
          </w:p>
        </w:tc>
        <w:tc>
          <w:tcPr>
            <w:tcW w:w="851" w:type="dxa"/>
            <w:tcBorders>
              <w:top w:val="nil"/>
              <w:left w:val="nil"/>
              <w:bottom w:val="single" w:sz="4" w:space="0" w:color="auto"/>
              <w:right w:val="single" w:sz="4" w:space="0" w:color="auto"/>
            </w:tcBorders>
            <w:shd w:val="clear" w:color="auto" w:fill="auto"/>
            <w:noWrap/>
            <w:vAlign w:val="center"/>
            <w:hideMark/>
          </w:tcPr>
          <w:p w14:paraId="44DBBBC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11,3</w:t>
            </w:r>
          </w:p>
        </w:tc>
        <w:tc>
          <w:tcPr>
            <w:tcW w:w="850" w:type="dxa"/>
            <w:tcBorders>
              <w:top w:val="nil"/>
              <w:left w:val="nil"/>
              <w:bottom w:val="single" w:sz="4" w:space="0" w:color="auto"/>
              <w:right w:val="single" w:sz="4" w:space="0" w:color="auto"/>
            </w:tcBorders>
            <w:shd w:val="clear" w:color="auto" w:fill="auto"/>
            <w:noWrap/>
            <w:vAlign w:val="center"/>
            <w:hideMark/>
          </w:tcPr>
          <w:p w14:paraId="3CC034C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33,8</w:t>
            </w:r>
          </w:p>
        </w:tc>
        <w:tc>
          <w:tcPr>
            <w:tcW w:w="1276" w:type="dxa"/>
            <w:tcBorders>
              <w:top w:val="nil"/>
              <w:left w:val="nil"/>
              <w:bottom w:val="single" w:sz="4" w:space="0" w:color="auto"/>
              <w:right w:val="single" w:sz="4" w:space="0" w:color="auto"/>
            </w:tcBorders>
            <w:shd w:val="clear" w:color="auto" w:fill="auto"/>
            <w:noWrap/>
            <w:vAlign w:val="center"/>
            <w:hideMark/>
          </w:tcPr>
          <w:p w14:paraId="34B6CFC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33,5</w:t>
            </w:r>
          </w:p>
        </w:tc>
        <w:tc>
          <w:tcPr>
            <w:tcW w:w="1276" w:type="dxa"/>
            <w:tcBorders>
              <w:top w:val="nil"/>
              <w:left w:val="nil"/>
              <w:bottom w:val="single" w:sz="4" w:space="0" w:color="auto"/>
              <w:right w:val="single" w:sz="4" w:space="0" w:color="auto"/>
            </w:tcBorders>
            <w:shd w:val="clear" w:color="auto" w:fill="auto"/>
            <w:noWrap/>
            <w:vAlign w:val="center"/>
            <w:hideMark/>
          </w:tcPr>
          <w:p w14:paraId="644DD25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31,9</w:t>
            </w:r>
          </w:p>
        </w:tc>
      </w:tr>
      <w:tr w:rsidR="0022781F" w:rsidRPr="0022781F" w14:paraId="36A79E38"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00A1D45" w14:textId="50CF2706"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7</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6F119497"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Jelgava</w:t>
            </w:r>
          </w:p>
        </w:tc>
        <w:tc>
          <w:tcPr>
            <w:tcW w:w="727" w:type="dxa"/>
            <w:tcBorders>
              <w:top w:val="nil"/>
              <w:left w:val="nil"/>
              <w:bottom w:val="single" w:sz="4" w:space="0" w:color="auto"/>
              <w:right w:val="single" w:sz="4" w:space="0" w:color="auto"/>
            </w:tcBorders>
            <w:shd w:val="clear" w:color="auto" w:fill="auto"/>
            <w:noWrap/>
            <w:vAlign w:val="center"/>
            <w:hideMark/>
          </w:tcPr>
          <w:p w14:paraId="107E4B5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10,7</w:t>
            </w:r>
          </w:p>
        </w:tc>
        <w:tc>
          <w:tcPr>
            <w:tcW w:w="709" w:type="dxa"/>
            <w:tcBorders>
              <w:top w:val="nil"/>
              <w:left w:val="nil"/>
              <w:bottom w:val="single" w:sz="4" w:space="0" w:color="auto"/>
              <w:right w:val="single" w:sz="4" w:space="0" w:color="auto"/>
            </w:tcBorders>
            <w:shd w:val="clear" w:color="auto" w:fill="auto"/>
            <w:noWrap/>
            <w:vAlign w:val="center"/>
            <w:hideMark/>
          </w:tcPr>
          <w:p w14:paraId="581DCE7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13,5</w:t>
            </w:r>
          </w:p>
        </w:tc>
        <w:tc>
          <w:tcPr>
            <w:tcW w:w="708" w:type="dxa"/>
            <w:tcBorders>
              <w:top w:val="nil"/>
              <w:left w:val="nil"/>
              <w:bottom w:val="single" w:sz="4" w:space="0" w:color="auto"/>
              <w:right w:val="single" w:sz="4" w:space="0" w:color="auto"/>
            </w:tcBorders>
            <w:shd w:val="clear" w:color="auto" w:fill="auto"/>
            <w:noWrap/>
            <w:vAlign w:val="center"/>
            <w:hideMark/>
          </w:tcPr>
          <w:p w14:paraId="0A87182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19,7</w:t>
            </w:r>
          </w:p>
        </w:tc>
        <w:tc>
          <w:tcPr>
            <w:tcW w:w="709" w:type="dxa"/>
            <w:tcBorders>
              <w:top w:val="nil"/>
              <w:left w:val="nil"/>
              <w:bottom w:val="single" w:sz="4" w:space="0" w:color="auto"/>
              <w:right w:val="single" w:sz="4" w:space="0" w:color="auto"/>
            </w:tcBorders>
            <w:shd w:val="clear" w:color="auto" w:fill="auto"/>
            <w:noWrap/>
            <w:vAlign w:val="center"/>
            <w:hideMark/>
          </w:tcPr>
          <w:p w14:paraId="7BB6775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27,4</w:t>
            </w:r>
          </w:p>
        </w:tc>
        <w:tc>
          <w:tcPr>
            <w:tcW w:w="851" w:type="dxa"/>
            <w:tcBorders>
              <w:top w:val="nil"/>
              <w:left w:val="nil"/>
              <w:bottom w:val="single" w:sz="4" w:space="0" w:color="auto"/>
              <w:right w:val="single" w:sz="4" w:space="0" w:color="auto"/>
            </w:tcBorders>
            <w:shd w:val="clear" w:color="auto" w:fill="auto"/>
            <w:noWrap/>
            <w:vAlign w:val="center"/>
            <w:hideMark/>
          </w:tcPr>
          <w:p w14:paraId="220D496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30,0</w:t>
            </w:r>
          </w:p>
        </w:tc>
        <w:tc>
          <w:tcPr>
            <w:tcW w:w="850" w:type="dxa"/>
            <w:tcBorders>
              <w:top w:val="nil"/>
              <w:left w:val="nil"/>
              <w:bottom w:val="single" w:sz="4" w:space="0" w:color="auto"/>
              <w:right w:val="single" w:sz="4" w:space="0" w:color="auto"/>
            </w:tcBorders>
            <w:shd w:val="clear" w:color="auto" w:fill="auto"/>
            <w:noWrap/>
            <w:vAlign w:val="center"/>
            <w:hideMark/>
          </w:tcPr>
          <w:p w14:paraId="72C4E2F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32,8</w:t>
            </w:r>
          </w:p>
        </w:tc>
        <w:tc>
          <w:tcPr>
            <w:tcW w:w="709" w:type="dxa"/>
            <w:tcBorders>
              <w:top w:val="nil"/>
              <w:left w:val="nil"/>
              <w:bottom w:val="single" w:sz="4" w:space="0" w:color="auto"/>
              <w:right w:val="single" w:sz="4" w:space="0" w:color="auto"/>
            </w:tcBorders>
            <w:shd w:val="clear" w:color="auto" w:fill="auto"/>
            <w:noWrap/>
            <w:vAlign w:val="center"/>
            <w:hideMark/>
          </w:tcPr>
          <w:p w14:paraId="0644A1B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36,0</w:t>
            </w:r>
          </w:p>
        </w:tc>
        <w:tc>
          <w:tcPr>
            <w:tcW w:w="709" w:type="dxa"/>
            <w:tcBorders>
              <w:top w:val="nil"/>
              <w:left w:val="nil"/>
              <w:bottom w:val="single" w:sz="4" w:space="0" w:color="auto"/>
              <w:right w:val="single" w:sz="4" w:space="0" w:color="auto"/>
            </w:tcBorders>
            <w:shd w:val="clear" w:color="auto" w:fill="auto"/>
            <w:noWrap/>
            <w:vAlign w:val="center"/>
            <w:hideMark/>
          </w:tcPr>
          <w:p w14:paraId="11FD682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33,7</w:t>
            </w:r>
          </w:p>
        </w:tc>
        <w:tc>
          <w:tcPr>
            <w:tcW w:w="850" w:type="dxa"/>
            <w:tcBorders>
              <w:top w:val="nil"/>
              <w:left w:val="nil"/>
              <w:bottom w:val="single" w:sz="4" w:space="0" w:color="auto"/>
              <w:right w:val="single" w:sz="4" w:space="0" w:color="auto"/>
            </w:tcBorders>
            <w:shd w:val="clear" w:color="auto" w:fill="auto"/>
            <w:noWrap/>
            <w:vAlign w:val="center"/>
            <w:hideMark/>
          </w:tcPr>
          <w:p w14:paraId="4191D5F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30,1</w:t>
            </w:r>
          </w:p>
        </w:tc>
        <w:tc>
          <w:tcPr>
            <w:tcW w:w="709" w:type="dxa"/>
            <w:tcBorders>
              <w:top w:val="nil"/>
              <w:left w:val="nil"/>
              <w:bottom w:val="single" w:sz="4" w:space="0" w:color="auto"/>
              <w:right w:val="single" w:sz="4" w:space="0" w:color="auto"/>
            </w:tcBorders>
            <w:shd w:val="clear" w:color="auto" w:fill="auto"/>
            <w:noWrap/>
            <w:vAlign w:val="center"/>
            <w:hideMark/>
          </w:tcPr>
          <w:p w14:paraId="12C971B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23,4</w:t>
            </w:r>
          </w:p>
        </w:tc>
        <w:tc>
          <w:tcPr>
            <w:tcW w:w="850" w:type="dxa"/>
            <w:tcBorders>
              <w:top w:val="nil"/>
              <w:left w:val="nil"/>
              <w:bottom w:val="single" w:sz="4" w:space="0" w:color="auto"/>
              <w:right w:val="single" w:sz="4" w:space="0" w:color="auto"/>
            </w:tcBorders>
            <w:shd w:val="clear" w:color="auto" w:fill="auto"/>
            <w:noWrap/>
            <w:vAlign w:val="center"/>
            <w:hideMark/>
          </w:tcPr>
          <w:p w14:paraId="551C5A4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17,0</w:t>
            </w:r>
          </w:p>
        </w:tc>
        <w:tc>
          <w:tcPr>
            <w:tcW w:w="851" w:type="dxa"/>
            <w:tcBorders>
              <w:top w:val="nil"/>
              <w:left w:val="nil"/>
              <w:bottom w:val="single" w:sz="4" w:space="0" w:color="auto"/>
              <w:right w:val="single" w:sz="4" w:space="0" w:color="auto"/>
            </w:tcBorders>
            <w:shd w:val="clear" w:color="auto" w:fill="auto"/>
            <w:noWrap/>
            <w:vAlign w:val="center"/>
            <w:hideMark/>
          </w:tcPr>
          <w:p w14:paraId="3BC0966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11,6</w:t>
            </w:r>
          </w:p>
        </w:tc>
        <w:tc>
          <w:tcPr>
            <w:tcW w:w="850" w:type="dxa"/>
            <w:tcBorders>
              <w:top w:val="nil"/>
              <w:left w:val="nil"/>
              <w:bottom w:val="single" w:sz="4" w:space="0" w:color="auto"/>
              <w:right w:val="single" w:sz="4" w:space="0" w:color="auto"/>
            </w:tcBorders>
            <w:shd w:val="clear" w:color="auto" w:fill="auto"/>
            <w:noWrap/>
            <w:vAlign w:val="center"/>
            <w:hideMark/>
          </w:tcPr>
          <w:p w14:paraId="6657FA1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58220F0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34,5</w:t>
            </w:r>
          </w:p>
        </w:tc>
        <w:tc>
          <w:tcPr>
            <w:tcW w:w="1276" w:type="dxa"/>
            <w:tcBorders>
              <w:top w:val="nil"/>
              <w:left w:val="nil"/>
              <w:bottom w:val="single" w:sz="4" w:space="0" w:color="auto"/>
              <w:right w:val="single" w:sz="4" w:space="0" w:color="auto"/>
            </w:tcBorders>
            <w:shd w:val="clear" w:color="auto" w:fill="auto"/>
            <w:noWrap/>
            <w:vAlign w:val="center"/>
            <w:hideMark/>
          </w:tcPr>
          <w:p w14:paraId="2DA88FF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32,9</w:t>
            </w:r>
          </w:p>
        </w:tc>
      </w:tr>
      <w:tr w:rsidR="0022781F" w:rsidRPr="0022781F" w14:paraId="2FCE1022"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76D999E" w14:textId="3618EF71"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8</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22AB22FC"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Kolka</w:t>
            </w:r>
          </w:p>
        </w:tc>
        <w:tc>
          <w:tcPr>
            <w:tcW w:w="727" w:type="dxa"/>
            <w:tcBorders>
              <w:top w:val="nil"/>
              <w:left w:val="nil"/>
              <w:bottom w:val="single" w:sz="4" w:space="0" w:color="auto"/>
              <w:right w:val="single" w:sz="4" w:space="0" w:color="auto"/>
            </w:tcBorders>
            <w:shd w:val="clear" w:color="auto" w:fill="auto"/>
            <w:noWrap/>
            <w:vAlign w:val="center"/>
            <w:hideMark/>
          </w:tcPr>
          <w:p w14:paraId="1A69D63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94AFBE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13,4</w:t>
            </w:r>
          </w:p>
        </w:tc>
        <w:tc>
          <w:tcPr>
            <w:tcW w:w="708" w:type="dxa"/>
            <w:tcBorders>
              <w:top w:val="nil"/>
              <w:left w:val="nil"/>
              <w:bottom w:val="single" w:sz="4" w:space="0" w:color="auto"/>
              <w:right w:val="single" w:sz="4" w:space="0" w:color="auto"/>
            </w:tcBorders>
            <w:shd w:val="clear" w:color="auto" w:fill="auto"/>
            <w:noWrap/>
            <w:vAlign w:val="center"/>
            <w:hideMark/>
          </w:tcPr>
          <w:p w14:paraId="7CAFA30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19,1</w:t>
            </w:r>
          </w:p>
        </w:tc>
        <w:tc>
          <w:tcPr>
            <w:tcW w:w="709" w:type="dxa"/>
            <w:tcBorders>
              <w:top w:val="nil"/>
              <w:left w:val="nil"/>
              <w:bottom w:val="single" w:sz="4" w:space="0" w:color="auto"/>
              <w:right w:val="single" w:sz="4" w:space="0" w:color="auto"/>
            </w:tcBorders>
            <w:shd w:val="clear" w:color="auto" w:fill="auto"/>
            <w:noWrap/>
            <w:vAlign w:val="center"/>
            <w:hideMark/>
          </w:tcPr>
          <w:p w14:paraId="790E9EB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23,5</w:t>
            </w:r>
          </w:p>
        </w:tc>
        <w:tc>
          <w:tcPr>
            <w:tcW w:w="851" w:type="dxa"/>
            <w:tcBorders>
              <w:top w:val="nil"/>
              <w:left w:val="nil"/>
              <w:bottom w:val="single" w:sz="4" w:space="0" w:color="auto"/>
              <w:right w:val="single" w:sz="4" w:space="0" w:color="auto"/>
            </w:tcBorders>
            <w:shd w:val="clear" w:color="auto" w:fill="auto"/>
            <w:noWrap/>
            <w:vAlign w:val="center"/>
            <w:hideMark/>
          </w:tcPr>
          <w:p w14:paraId="40EB6B2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28,0</w:t>
            </w:r>
          </w:p>
        </w:tc>
        <w:tc>
          <w:tcPr>
            <w:tcW w:w="850" w:type="dxa"/>
            <w:tcBorders>
              <w:top w:val="nil"/>
              <w:left w:val="nil"/>
              <w:bottom w:val="single" w:sz="4" w:space="0" w:color="auto"/>
              <w:right w:val="single" w:sz="4" w:space="0" w:color="auto"/>
            </w:tcBorders>
            <w:shd w:val="clear" w:color="auto" w:fill="auto"/>
            <w:noWrap/>
            <w:vAlign w:val="center"/>
            <w:hideMark/>
          </w:tcPr>
          <w:p w14:paraId="2279C80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31,2</w:t>
            </w:r>
          </w:p>
        </w:tc>
        <w:tc>
          <w:tcPr>
            <w:tcW w:w="709" w:type="dxa"/>
            <w:tcBorders>
              <w:top w:val="nil"/>
              <w:left w:val="nil"/>
              <w:bottom w:val="single" w:sz="4" w:space="0" w:color="auto"/>
              <w:right w:val="single" w:sz="4" w:space="0" w:color="auto"/>
            </w:tcBorders>
            <w:shd w:val="clear" w:color="auto" w:fill="auto"/>
            <w:noWrap/>
            <w:vAlign w:val="center"/>
            <w:hideMark/>
          </w:tcPr>
          <w:p w14:paraId="34FC664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32,0</w:t>
            </w:r>
          </w:p>
        </w:tc>
        <w:tc>
          <w:tcPr>
            <w:tcW w:w="709" w:type="dxa"/>
            <w:tcBorders>
              <w:top w:val="nil"/>
              <w:left w:val="nil"/>
              <w:bottom w:val="single" w:sz="4" w:space="0" w:color="auto"/>
              <w:right w:val="single" w:sz="4" w:space="0" w:color="auto"/>
            </w:tcBorders>
            <w:shd w:val="clear" w:color="auto" w:fill="auto"/>
            <w:noWrap/>
            <w:vAlign w:val="center"/>
            <w:hideMark/>
          </w:tcPr>
          <w:p w14:paraId="51EB82A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32,1</w:t>
            </w:r>
          </w:p>
        </w:tc>
        <w:tc>
          <w:tcPr>
            <w:tcW w:w="850" w:type="dxa"/>
            <w:tcBorders>
              <w:top w:val="nil"/>
              <w:left w:val="nil"/>
              <w:bottom w:val="single" w:sz="4" w:space="0" w:color="auto"/>
              <w:right w:val="single" w:sz="4" w:space="0" w:color="auto"/>
            </w:tcBorders>
            <w:shd w:val="clear" w:color="auto" w:fill="auto"/>
            <w:noWrap/>
            <w:vAlign w:val="center"/>
            <w:hideMark/>
          </w:tcPr>
          <w:p w14:paraId="530160D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28,4</w:t>
            </w:r>
          </w:p>
        </w:tc>
        <w:tc>
          <w:tcPr>
            <w:tcW w:w="709" w:type="dxa"/>
            <w:tcBorders>
              <w:top w:val="nil"/>
              <w:left w:val="nil"/>
              <w:bottom w:val="single" w:sz="4" w:space="0" w:color="auto"/>
              <w:right w:val="single" w:sz="4" w:space="0" w:color="auto"/>
            </w:tcBorders>
            <w:shd w:val="clear" w:color="auto" w:fill="auto"/>
            <w:noWrap/>
            <w:vAlign w:val="center"/>
            <w:hideMark/>
          </w:tcPr>
          <w:p w14:paraId="76EC2BA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21,5</w:t>
            </w:r>
          </w:p>
        </w:tc>
        <w:tc>
          <w:tcPr>
            <w:tcW w:w="850" w:type="dxa"/>
            <w:tcBorders>
              <w:top w:val="nil"/>
              <w:left w:val="nil"/>
              <w:bottom w:val="single" w:sz="4" w:space="0" w:color="auto"/>
              <w:right w:val="single" w:sz="4" w:space="0" w:color="auto"/>
            </w:tcBorders>
            <w:shd w:val="clear" w:color="auto" w:fill="auto"/>
            <w:noWrap/>
            <w:vAlign w:val="center"/>
            <w:hideMark/>
          </w:tcPr>
          <w:p w14:paraId="5D54B8C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15,3</w:t>
            </w:r>
          </w:p>
        </w:tc>
        <w:tc>
          <w:tcPr>
            <w:tcW w:w="851" w:type="dxa"/>
            <w:tcBorders>
              <w:top w:val="nil"/>
              <w:left w:val="nil"/>
              <w:bottom w:val="single" w:sz="4" w:space="0" w:color="auto"/>
              <w:right w:val="single" w:sz="4" w:space="0" w:color="auto"/>
            </w:tcBorders>
            <w:shd w:val="clear" w:color="auto" w:fill="auto"/>
            <w:noWrap/>
            <w:vAlign w:val="center"/>
            <w:hideMark/>
          </w:tcPr>
          <w:p w14:paraId="1641B33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12,2</w:t>
            </w:r>
          </w:p>
        </w:tc>
        <w:tc>
          <w:tcPr>
            <w:tcW w:w="850" w:type="dxa"/>
            <w:tcBorders>
              <w:top w:val="nil"/>
              <w:left w:val="nil"/>
              <w:bottom w:val="single" w:sz="4" w:space="0" w:color="auto"/>
              <w:right w:val="single" w:sz="4" w:space="0" w:color="auto"/>
            </w:tcBorders>
            <w:shd w:val="clear" w:color="auto" w:fill="auto"/>
            <w:noWrap/>
            <w:vAlign w:val="center"/>
            <w:hideMark/>
          </w:tcPr>
          <w:p w14:paraId="71840CC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32,1</w:t>
            </w:r>
          </w:p>
        </w:tc>
        <w:tc>
          <w:tcPr>
            <w:tcW w:w="1276" w:type="dxa"/>
            <w:tcBorders>
              <w:top w:val="nil"/>
              <w:left w:val="nil"/>
              <w:bottom w:val="single" w:sz="4" w:space="0" w:color="auto"/>
              <w:right w:val="single" w:sz="4" w:space="0" w:color="auto"/>
            </w:tcBorders>
            <w:shd w:val="clear" w:color="auto" w:fill="auto"/>
            <w:noWrap/>
            <w:vAlign w:val="center"/>
            <w:hideMark/>
          </w:tcPr>
          <w:p w14:paraId="71EC28E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31,5</w:t>
            </w:r>
          </w:p>
        </w:tc>
        <w:tc>
          <w:tcPr>
            <w:tcW w:w="1276" w:type="dxa"/>
            <w:tcBorders>
              <w:top w:val="nil"/>
              <w:left w:val="nil"/>
              <w:bottom w:val="single" w:sz="4" w:space="0" w:color="auto"/>
              <w:right w:val="single" w:sz="4" w:space="0" w:color="auto"/>
            </w:tcBorders>
            <w:shd w:val="clear" w:color="auto" w:fill="auto"/>
            <w:noWrap/>
            <w:vAlign w:val="center"/>
            <w:hideMark/>
          </w:tcPr>
          <w:p w14:paraId="0BEA1FA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30,2</w:t>
            </w:r>
          </w:p>
        </w:tc>
      </w:tr>
      <w:tr w:rsidR="0022781F" w:rsidRPr="0022781F" w14:paraId="75356048"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F4DAB7E" w14:textId="75A688DB"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9</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31B8AAA9"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727" w:type="dxa"/>
            <w:tcBorders>
              <w:top w:val="nil"/>
              <w:left w:val="nil"/>
              <w:bottom w:val="single" w:sz="4" w:space="0" w:color="auto"/>
              <w:right w:val="single" w:sz="4" w:space="0" w:color="auto"/>
            </w:tcBorders>
            <w:shd w:val="clear" w:color="auto" w:fill="auto"/>
            <w:noWrap/>
            <w:vAlign w:val="center"/>
            <w:hideMark/>
          </w:tcPr>
          <w:p w14:paraId="1477DD7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709" w:type="dxa"/>
            <w:tcBorders>
              <w:top w:val="nil"/>
              <w:left w:val="nil"/>
              <w:bottom w:val="single" w:sz="4" w:space="0" w:color="auto"/>
              <w:right w:val="single" w:sz="4" w:space="0" w:color="auto"/>
            </w:tcBorders>
            <w:shd w:val="clear" w:color="auto" w:fill="auto"/>
            <w:noWrap/>
            <w:vAlign w:val="center"/>
            <w:hideMark/>
          </w:tcPr>
          <w:p w14:paraId="5578611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15,5</w:t>
            </w:r>
          </w:p>
        </w:tc>
        <w:tc>
          <w:tcPr>
            <w:tcW w:w="708" w:type="dxa"/>
            <w:tcBorders>
              <w:top w:val="nil"/>
              <w:left w:val="nil"/>
              <w:bottom w:val="single" w:sz="4" w:space="0" w:color="auto"/>
              <w:right w:val="single" w:sz="4" w:space="0" w:color="auto"/>
            </w:tcBorders>
            <w:shd w:val="clear" w:color="auto" w:fill="auto"/>
            <w:noWrap/>
            <w:vAlign w:val="center"/>
            <w:hideMark/>
          </w:tcPr>
          <w:p w14:paraId="0632A6E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18,6</w:t>
            </w:r>
          </w:p>
        </w:tc>
        <w:tc>
          <w:tcPr>
            <w:tcW w:w="709" w:type="dxa"/>
            <w:tcBorders>
              <w:top w:val="nil"/>
              <w:left w:val="nil"/>
              <w:bottom w:val="single" w:sz="4" w:space="0" w:color="auto"/>
              <w:right w:val="single" w:sz="4" w:space="0" w:color="auto"/>
            </w:tcBorders>
            <w:shd w:val="clear" w:color="auto" w:fill="auto"/>
            <w:noWrap/>
            <w:vAlign w:val="center"/>
            <w:hideMark/>
          </w:tcPr>
          <w:p w14:paraId="603987B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25,4</w:t>
            </w:r>
          </w:p>
        </w:tc>
        <w:tc>
          <w:tcPr>
            <w:tcW w:w="851" w:type="dxa"/>
            <w:tcBorders>
              <w:top w:val="nil"/>
              <w:left w:val="nil"/>
              <w:bottom w:val="single" w:sz="4" w:space="0" w:color="auto"/>
              <w:right w:val="single" w:sz="4" w:space="0" w:color="auto"/>
            </w:tcBorders>
            <w:shd w:val="clear" w:color="auto" w:fill="auto"/>
            <w:noWrap/>
            <w:vAlign w:val="center"/>
            <w:hideMark/>
          </w:tcPr>
          <w:p w14:paraId="1A18603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30,2</w:t>
            </w:r>
          </w:p>
        </w:tc>
        <w:tc>
          <w:tcPr>
            <w:tcW w:w="850" w:type="dxa"/>
            <w:tcBorders>
              <w:top w:val="nil"/>
              <w:left w:val="nil"/>
              <w:bottom w:val="single" w:sz="4" w:space="0" w:color="auto"/>
              <w:right w:val="single" w:sz="4" w:space="0" w:color="auto"/>
            </w:tcBorders>
            <w:shd w:val="clear" w:color="auto" w:fill="auto"/>
            <w:noWrap/>
            <w:vAlign w:val="center"/>
            <w:hideMark/>
          </w:tcPr>
          <w:p w14:paraId="34308EB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33,0</w:t>
            </w:r>
          </w:p>
        </w:tc>
        <w:tc>
          <w:tcPr>
            <w:tcW w:w="709" w:type="dxa"/>
            <w:tcBorders>
              <w:top w:val="nil"/>
              <w:left w:val="nil"/>
              <w:bottom w:val="single" w:sz="4" w:space="0" w:color="auto"/>
              <w:right w:val="single" w:sz="4" w:space="0" w:color="auto"/>
            </w:tcBorders>
            <w:shd w:val="clear" w:color="auto" w:fill="auto"/>
            <w:noWrap/>
            <w:vAlign w:val="center"/>
            <w:hideMark/>
          </w:tcPr>
          <w:p w14:paraId="45E0408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33,7</w:t>
            </w:r>
          </w:p>
        </w:tc>
        <w:tc>
          <w:tcPr>
            <w:tcW w:w="709" w:type="dxa"/>
            <w:tcBorders>
              <w:top w:val="nil"/>
              <w:left w:val="nil"/>
              <w:bottom w:val="single" w:sz="4" w:space="0" w:color="auto"/>
              <w:right w:val="single" w:sz="4" w:space="0" w:color="auto"/>
            </w:tcBorders>
            <w:shd w:val="clear" w:color="auto" w:fill="auto"/>
            <w:noWrap/>
            <w:vAlign w:val="center"/>
            <w:hideMark/>
          </w:tcPr>
          <w:p w14:paraId="47173A8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35,6</w:t>
            </w:r>
          </w:p>
        </w:tc>
        <w:tc>
          <w:tcPr>
            <w:tcW w:w="850" w:type="dxa"/>
            <w:tcBorders>
              <w:top w:val="nil"/>
              <w:left w:val="nil"/>
              <w:bottom w:val="single" w:sz="4" w:space="0" w:color="auto"/>
              <w:right w:val="single" w:sz="4" w:space="0" w:color="auto"/>
            </w:tcBorders>
            <w:shd w:val="clear" w:color="auto" w:fill="auto"/>
            <w:noWrap/>
            <w:vAlign w:val="center"/>
            <w:hideMark/>
          </w:tcPr>
          <w:p w14:paraId="612E1B1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30,7</w:t>
            </w:r>
          </w:p>
        </w:tc>
        <w:tc>
          <w:tcPr>
            <w:tcW w:w="709" w:type="dxa"/>
            <w:tcBorders>
              <w:top w:val="nil"/>
              <w:left w:val="nil"/>
              <w:bottom w:val="single" w:sz="4" w:space="0" w:color="auto"/>
              <w:right w:val="single" w:sz="4" w:space="0" w:color="auto"/>
            </w:tcBorders>
            <w:shd w:val="clear" w:color="auto" w:fill="auto"/>
            <w:noWrap/>
            <w:vAlign w:val="center"/>
            <w:hideMark/>
          </w:tcPr>
          <w:p w14:paraId="40D1784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23,0</w:t>
            </w:r>
          </w:p>
        </w:tc>
        <w:tc>
          <w:tcPr>
            <w:tcW w:w="850" w:type="dxa"/>
            <w:tcBorders>
              <w:top w:val="nil"/>
              <w:left w:val="nil"/>
              <w:bottom w:val="single" w:sz="4" w:space="0" w:color="auto"/>
              <w:right w:val="single" w:sz="4" w:space="0" w:color="auto"/>
            </w:tcBorders>
            <w:shd w:val="clear" w:color="auto" w:fill="auto"/>
            <w:noWrap/>
            <w:vAlign w:val="center"/>
            <w:hideMark/>
          </w:tcPr>
          <w:p w14:paraId="3F00F7F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15,4</w:t>
            </w:r>
          </w:p>
        </w:tc>
        <w:tc>
          <w:tcPr>
            <w:tcW w:w="851" w:type="dxa"/>
            <w:tcBorders>
              <w:top w:val="nil"/>
              <w:left w:val="nil"/>
              <w:bottom w:val="single" w:sz="4" w:space="0" w:color="auto"/>
              <w:right w:val="single" w:sz="4" w:space="0" w:color="auto"/>
            </w:tcBorders>
            <w:shd w:val="clear" w:color="auto" w:fill="auto"/>
            <w:noWrap/>
            <w:vAlign w:val="center"/>
            <w:hideMark/>
          </w:tcPr>
          <w:p w14:paraId="233692D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10,5</w:t>
            </w:r>
          </w:p>
        </w:tc>
        <w:tc>
          <w:tcPr>
            <w:tcW w:w="850" w:type="dxa"/>
            <w:tcBorders>
              <w:top w:val="nil"/>
              <w:left w:val="nil"/>
              <w:bottom w:val="single" w:sz="4" w:space="0" w:color="auto"/>
              <w:right w:val="single" w:sz="4" w:space="0" w:color="auto"/>
            </w:tcBorders>
            <w:shd w:val="clear" w:color="auto" w:fill="auto"/>
            <w:noWrap/>
            <w:vAlign w:val="center"/>
            <w:hideMark/>
          </w:tcPr>
          <w:p w14:paraId="7FABBAC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35,6</w:t>
            </w:r>
          </w:p>
        </w:tc>
        <w:tc>
          <w:tcPr>
            <w:tcW w:w="1276" w:type="dxa"/>
            <w:tcBorders>
              <w:top w:val="nil"/>
              <w:left w:val="nil"/>
              <w:bottom w:val="single" w:sz="4" w:space="0" w:color="auto"/>
              <w:right w:val="single" w:sz="4" w:space="0" w:color="auto"/>
            </w:tcBorders>
            <w:shd w:val="clear" w:color="auto" w:fill="auto"/>
            <w:noWrap/>
            <w:vAlign w:val="center"/>
            <w:hideMark/>
          </w:tcPr>
          <w:p w14:paraId="7A28AC5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33,7</w:t>
            </w:r>
          </w:p>
        </w:tc>
        <w:tc>
          <w:tcPr>
            <w:tcW w:w="1276" w:type="dxa"/>
            <w:tcBorders>
              <w:top w:val="nil"/>
              <w:left w:val="nil"/>
              <w:bottom w:val="single" w:sz="4" w:space="0" w:color="auto"/>
              <w:right w:val="single" w:sz="4" w:space="0" w:color="auto"/>
            </w:tcBorders>
            <w:shd w:val="clear" w:color="auto" w:fill="auto"/>
            <w:noWrap/>
            <w:vAlign w:val="center"/>
            <w:hideMark/>
          </w:tcPr>
          <w:p w14:paraId="0567ABC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32,0</w:t>
            </w:r>
          </w:p>
        </w:tc>
      </w:tr>
      <w:tr w:rsidR="0022781F" w:rsidRPr="0022781F" w14:paraId="1E1FB52F"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BBBA172" w14:textId="10DD2C5A"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10</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082D4C7D"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727" w:type="dxa"/>
            <w:tcBorders>
              <w:top w:val="nil"/>
              <w:left w:val="nil"/>
              <w:bottom w:val="single" w:sz="4" w:space="0" w:color="auto"/>
              <w:right w:val="single" w:sz="4" w:space="0" w:color="auto"/>
            </w:tcBorders>
            <w:shd w:val="clear" w:color="auto" w:fill="auto"/>
            <w:noWrap/>
            <w:vAlign w:val="center"/>
            <w:hideMark/>
          </w:tcPr>
          <w:p w14:paraId="4CDC021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10,7</w:t>
            </w:r>
          </w:p>
        </w:tc>
        <w:tc>
          <w:tcPr>
            <w:tcW w:w="709" w:type="dxa"/>
            <w:tcBorders>
              <w:top w:val="nil"/>
              <w:left w:val="nil"/>
              <w:bottom w:val="single" w:sz="4" w:space="0" w:color="auto"/>
              <w:right w:val="single" w:sz="4" w:space="0" w:color="auto"/>
            </w:tcBorders>
            <w:shd w:val="clear" w:color="auto" w:fill="auto"/>
            <w:noWrap/>
            <w:vAlign w:val="center"/>
            <w:hideMark/>
          </w:tcPr>
          <w:p w14:paraId="2F4A274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13,6</w:t>
            </w:r>
          </w:p>
        </w:tc>
        <w:tc>
          <w:tcPr>
            <w:tcW w:w="708" w:type="dxa"/>
            <w:tcBorders>
              <w:top w:val="nil"/>
              <w:left w:val="nil"/>
              <w:bottom w:val="single" w:sz="4" w:space="0" w:color="auto"/>
              <w:right w:val="single" w:sz="4" w:space="0" w:color="auto"/>
            </w:tcBorders>
            <w:shd w:val="clear" w:color="auto" w:fill="auto"/>
            <w:noWrap/>
            <w:vAlign w:val="center"/>
            <w:hideMark/>
          </w:tcPr>
          <w:p w14:paraId="4AD14AE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20,8</w:t>
            </w:r>
          </w:p>
        </w:tc>
        <w:tc>
          <w:tcPr>
            <w:tcW w:w="709" w:type="dxa"/>
            <w:tcBorders>
              <w:top w:val="nil"/>
              <w:left w:val="nil"/>
              <w:bottom w:val="single" w:sz="4" w:space="0" w:color="auto"/>
              <w:right w:val="single" w:sz="4" w:space="0" w:color="auto"/>
            </w:tcBorders>
            <w:shd w:val="clear" w:color="auto" w:fill="auto"/>
            <w:noWrap/>
            <w:vAlign w:val="center"/>
            <w:hideMark/>
          </w:tcPr>
          <w:p w14:paraId="5A33224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27,0</w:t>
            </w:r>
          </w:p>
        </w:tc>
        <w:tc>
          <w:tcPr>
            <w:tcW w:w="851" w:type="dxa"/>
            <w:tcBorders>
              <w:top w:val="nil"/>
              <w:left w:val="nil"/>
              <w:bottom w:val="single" w:sz="4" w:space="0" w:color="auto"/>
              <w:right w:val="single" w:sz="4" w:space="0" w:color="auto"/>
            </w:tcBorders>
            <w:shd w:val="clear" w:color="auto" w:fill="auto"/>
            <w:noWrap/>
            <w:vAlign w:val="center"/>
            <w:hideMark/>
          </w:tcPr>
          <w:p w14:paraId="76B818D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31,6</w:t>
            </w:r>
          </w:p>
        </w:tc>
        <w:tc>
          <w:tcPr>
            <w:tcW w:w="850" w:type="dxa"/>
            <w:tcBorders>
              <w:top w:val="nil"/>
              <w:left w:val="nil"/>
              <w:bottom w:val="single" w:sz="4" w:space="0" w:color="auto"/>
              <w:right w:val="single" w:sz="4" w:space="0" w:color="auto"/>
            </w:tcBorders>
            <w:shd w:val="clear" w:color="auto" w:fill="auto"/>
            <w:noWrap/>
            <w:vAlign w:val="center"/>
            <w:hideMark/>
          </w:tcPr>
          <w:p w14:paraId="0F9E291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34,6</w:t>
            </w:r>
          </w:p>
        </w:tc>
        <w:tc>
          <w:tcPr>
            <w:tcW w:w="709" w:type="dxa"/>
            <w:tcBorders>
              <w:top w:val="nil"/>
              <w:left w:val="nil"/>
              <w:bottom w:val="single" w:sz="4" w:space="0" w:color="auto"/>
              <w:right w:val="single" w:sz="4" w:space="0" w:color="auto"/>
            </w:tcBorders>
            <w:shd w:val="clear" w:color="auto" w:fill="auto"/>
            <w:noWrap/>
            <w:vAlign w:val="center"/>
            <w:hideMark/>
          </w:tcPr>
          <w:p w14:paraId="419BB66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34,4</w:t>
            </w:r>
          </w:p>
        </w:tc>
        <w:tc>
          <w:tcPr>
            <w:tcW w:w="709" w:type="dxa"/>
            <w:tcBorders>
              <w:top w:val="nil"/>
              <w:left w:val="nil"/>
              <w:bottom w:val="single" w:sz="4" w:space="0" w:color="auto"/>
              <w:right w:val="single" w:sz="4" w:space="0" w:color="auto"/>
            </w:tcBorders>
            <w:shd w:val="clear" w:color="auto" w:fill="auto"/>
            <w:noWrap/>
            <w:vAlign w:val="center"/>
            <w:hideMark/>
          </w:tcPr>
          <w:p w14:paraId="0DB1F6E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33,8</w:t>
            </w:r>
          </w:p>
        </w:tc>
        <w:tc>
          <w:tcPr>
            <w:tcW w:w="850" w:type="dxa"/>
            <w:tcBorders>
              <w:top w:val="nil"/>
              <w:left w:val="nil"/>
              <w:bottom w:val="single" w:sz="4" w:space="0" w:color="auto"/>
              <w:right w:val="single" w:sz="4" w:space="0" w:color="auto"/>
            </w:tcBorders>
            <w:shd w:val="clear" w:color="auto" w:fill="auto"/>
            <w:noWrap/>
            <w:vAlign w:val="center"/>
            <w:hideMark/>
          </w:tcPr>
          <w:p w14:paraId="7F5988B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29,1</w:t>
            </w:r>
          </w:p>
        </w:tc>
        <w:tc>
          <w:tcPr>
            <w:tcW w:w="709" w:type="dxa"/>
            <w:tcBorders>
              <w:top w:val="nil"/>
              <w:left w:val="nil"/>
              <w:bottom w:val="single" w:sz="4" w:space="0" w:color="auto"/>
              <w:right w:val="single" w:sz="4" w:space="0" w:color="auto"/>
            </w:tcBorders>
            <w:shd w:val="clear" w:color="auto" w:fill="auto"/>
            <w:noWrap/>
            <w:vAlign w:val="center"/>
            <w:hideMark/>
          </w:tcPr>
          <w:p w14:paraId="28DF4A1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24,9</w:t>
            </w:r>
          </w:p>
        </w:tc>
        <w:tc>
          <w:tcPr>
            <w:tcW w:w="850" w:type="dxa"/>
            <w:tcBorders>
              <w:top w:val="nil"/>
              <w:left w:val="nil"/>
              <w:bottom w:val="single" w:sz="4" w:space="0" w:color="auto"/>
              <w:right w:val="single" w:sz="4" w:space="0" w:color="auto"/>
            </w:tcBorders>
            <w:shd w:val="clear" w:color="auto" w:fill="auto"/>
            <w:noWrap/>
            <w:vAlign w:val="center"/>
            <w:hideMark/>
          </w:tcPr>
          <w:p w14:paraId="192A64B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15,5</w:t>
            </w:r>
          </w:p>
        </w:tc>
        <w:tc>
          <w:tcPr>
            <w:tcW w:w="851" w:type="dxa"/>
            <w:tcBorders>
              <w:top w:val="nil"/>
              <w:left w:val="nil"/>
              <w:bottom w:val="single" w:sz="4" w:space="0" w:color="auto"/>
              <w:right w:val="single" w:sz="4" w:space="0" w:color="auto"/>
            </w:tcBorders>
            <w:shd w:val="clear" w:color="auto" w:fill="auto"/>
            <w:noWrap/>
            <w:vAlign w:val="center"/>
            <w:hideMark/>
          </w:tcPr>
          <w:p w14:paraId="0A67A7B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12,4</w:t>
            </w:r>
          </w:p>
        </w:tc>
        <w:tc>
          <w:tcPr>
            <w:tcW w:w="850" w:type="dxa"/>
            <w:tcBorders>
              <w:top w:val="nil"/>
              <w:left w:val="nil"/>
              <w:bottom w:val="single" w:sz="4" w:space="0" w:color="auto"/>
              <w:right w:val="single" w:sz="4" w:space="0" w:color="auto"/>
            </w:tcBorders>
            <w:shd w:val="clear" w:color="auto" w:fill="auto"/>
            <w:noWrap/>
            <w:vAlign w:val="center"/>
            <w:hideMark/>
          </w:tcPr>
          <w:p w14:paraId="4598DC8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34,6</w:t>
            </w:r>
          </w:p>
        </w:tc>
        <w:tc>
          <w:tcPr>
            <w:tcW w:w="1276" w:type="dxa"/>
            <w:tcBorders>
              <w:top w:val="nil"/>
              <w:left w:val="nil"/>
              <w:bottom w:val="single" w:sz="4" w:space="0" w:color="auto"/>
              <w:right w:val="single" w:sz="4" w:space="0" w:color="auto"/>
            </w:tcBorders>
            <w:shd w:val="clear" w:color="auto" w:fill="auto"/>
            <w:noWrap/>
            <w:vAlign w:val="center"/>
            <w:hideMark/>
          </w:tcPr>
          <w:p w14:paraId="1451463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34,2</w:t>
            </w:r>
          </w:p>
        </w:tc>
        <w:tc>
          <w:tcPr>
            <w:tcW w:w="1276" w:type="dxa"/>
            <w:tcBorders>
              <w:top w:val="nil"/>
              <w:left w:val="nil"/>
              <w:bottom w:val="single" w:sz="4" w:space="0" w:color="auto"/>
              <w:right w:val="single" w:sz="4" w:space="0" w:color="auto"/>
            </w:tcBorders>
            <w:shd w:val="clear" w:color="auto" w:fill="auto"/>
            <w:noWrap/>
            <w:vAlign w:val="center"/>
            <w:hideMark/>
          </w:tcPr>
          <w:p w14:paraId="0CFE982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32,7</w:t>
            </w:r>
          </w:p>
        </w:tc>
      </w:tr>
      <w:tr w:rsidR="0022781F" w:rsidRPr="0022781F" w14:paraId="61DF76BA"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1769B93" w14:textId="0FFB36AA"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11</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7E3B2586"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Pāvilosta</w:t>
            </w:r>
          </w:p>
        </w:tc>
        <w:tc>
          <w:tcPr>
            <w:tcW w:w="727" w:type="dxa"/>
            <w:tcBorders>
              <w:top w:val="nil"/>
              <w:left w:val="nil"/>
              <w:bottom w:val="single" w:sz="4" w:space="0" w:color="auto"/>
              <w:right w:val="single" w:sz="4" w:space="0" w:color="auto"/>
            </w:tcBorders>
            <w:shd w:val="clear" w:color="auto" w:fill="auto"/>
            <w:noWrap/>
            <w:vAlign w:val="center"/>
            <w:hideMark/>
          </w:tcPr>
          <w:p w14:paraId="3E1B7EB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9,4</w:t>
            </w:r>
          </w:p>
        </w:tc>
        <w:tc>
          <w:tcPr>
            <w:tcW w:w="709" w:type="dxa"/>
            <w:tcBorders>
              <w:top w:val="nil"/>
              <w:left w:val="nil"/>
              <w:bottom w:val="single" w:sz="4" w:space="0" w:color="auto"/>
              <w:right w:val="single" w:sz="4" w:space="0" w:color="auto"/>
            </w:tcBorders>
            <w:shd w:val="clear" w:color="auto" w:fill="auto"/>
            <w:noWrap/>
            <w:vAlign w:val="center"/>
            <w:hideMark/>
          </w:tcPr>
          <w:p w14:paraId="3FD80D4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14,7</w:t>
            </w:r>
          </w:p>
        </w:tc>
        <w:tc>
          <w:tcPr>
            <w:tcW w:w="708" w:type="dxa"/>
            <w:tcBorders>
              <w:top w:val="nil"/>
              <w:left w:val="nil"/>
              <w:bottom w:val="single" w:sz="4" w:space="0" w:color="auto"/>
              <w:right w:val="single" w:sz="4" w:space="0" w:color="auto"/>
            </w:tcBorders>
            <w:shd w:val="clear" w:color="auto" w:fill="auto"/>
            <w:noWrap/>
            <w:vAlign w:val="center"/>
            <w:hideMark/>
          </w:tcPr>
          <w:p w14:paraId="5E81AFA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18,7</w:t>
            </w:r>
          </w:p>
        </w:tc>
        <w:tc>
          <w:tcPr>
            <w:tcW w:w="709" w:type="dxa"/>
            <w:tcBorders>
              <w:top w:val="nil"/>
              <w:left w:val="nil"/>
              <w:bottom w:val="single" w:sz="4" w:space="0" w:color="auto"/>
              <w:right w:val="single" w:sz="4" w:space="0" w:color="auto"/>
            </w:tcBorders>
            <w:shd w:val="clear" w:color="auto" w:fill="auto"/>
            <w:noWrap/>
            <w:vAlign w:val="center"/>
            <w:hideMark/>
          </w:tcPr>
          <w:p w14:paraId="303DBF7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27,3</w:t>
            </w:r>
          </w:p>
        </w:tc>
        <w:tc>
          <w:tcPr>
            <w:tcW w:w="851" w:type="dxa"/>
            <w:tcBorders>
              <w:top w:val="nil"/>
              <w:left w:val="nil"/>
              <w:bottom w:val="single" w:sz="4" w:space="0" w:color="auto"/>
              <w:right w:val="single" w:sz="4" w:space="0" w:color="auto"/>
            </w:tcBorders>
            <w:shd w:val="clear" w:color="auto" w:fill="auto"/>
            <w:noWrap/>
            <w:vAlign w:val="center"/>
            <w:hideMark/>
          </w:tcPr>
          <w:p w14:paraId="4BE616F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30,2</w:t>
            </w:r>
          </w:p>
        </w:tc>
        <w:tc>
          <w:tcPr>
            <w:tcW w:w="850" w:type="dxa"/>
            <w:tcBorders>
              <w:top w:val="nil"/>
              <w:left w:val="nil"/>
              <w:bottom w:val="single" w:sz="4" w:space="0" w:color="auto"/>
              <w:right w:val="single" w:sz="4" w:space="0" w:color="auto"/>
            </w:tcBorders>
            <w:shd w:val="clear" w:color="auto" w:fill="auto"/>
            <w:noWrap/>
            <w:vAlign w:val="center"/>
            <w:hideMark/>
          </w:tcPr>
          <w:p w14:paraId="550C9F9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32,9</w:t>
            </w:r>
          </w:p>
        </w:tc>
        <w:tc>
          <w:tcPr>
            <w:tcW w:w="709" w:type="dxa"/>
            <w:tcBorders>
              <w:top w:val="nil"/>
              <w:left w:val="nil"/>
              <w:bottom w:val="single" w:sz="4" w:space="0" w:color="auto"/>
              <w:right w:val="single" w:sz="4" w:space="0" w:color="auto"/>
            </w:tcBorders>
            <w:shd w:val="clear" w:color="auto" w:fill="auto"/>
            <w:noWrap/>
            <w:vAlign w:val="center"/>
            <w:hideMark/>
          </w:tcPr>
          <w:p w14:paraId="6052EF6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33,4</w:t>
            </w:r>
          </w:p>
        </w:tc>
        <w:tc>
          <w:tcPr>
            <w:tcW w:w="709" w:type="dxa"/>
            <w:tcBorders>
              <w:top w:val="nil"/>
              <w:left w:val="nil"/>
              <w:bottom w:val="single" w:sz="4" w:space="0" w:color="auto"/>
              <w:right w:val="single" w:sz="4" w:space="0" w:color="auto"/>
            </w:tcBorders>
            <w:shd w:val="clear" w:color="auto" w:fill="auto"/>
            <w:noWrap/>
            <w:vAlign w:val="center"/>
            <w:hideMark/>
          </w:tcPr>
          <w:p w14:paraId="68B6CE7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35,9</w:t>
            </w:r>
          </w:p>
        </w:tc>
        <w:tc>
          <w:tcPr>
            <w:tcW w:w="850" w:type="dxa"/>
            <w:tcBorders>
              <w:top w:val="nil"/>
              <w:left w:val="nil"/>
              <w:bottom w:val="single" w:sz="4" w:space="0" w:color="auto"/>
              <w:right w:val="single" w:sz="4" w:space="0" w:color="auto"/>
            </w:tcBorders>
            <w:shd w:val="clear" w:color="auto" w:fill="auto"/>
            <w:noWrap/>
            <w:vAlign w:val="center"/>
            <w:hideMark/>
          </w:tcPr>
          <w:p w14:paraId="481C27E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30,5</w:t>
            </w:r>
          </w:p>
        </w:tc>
        <w:tc>
          <w:tcPr>
            <w:tcW w:w="709" w:type="dxa"/>
            <w:tcBorders>
              <w:top w:val="nil"/>
              <w:left w:val="nil"/>
              <w:bottom w:val="single" w:sz="4" w:space="0" w:color="auto"/>
              <w:right w:val="single" w:sz="4" w:space="0" w:color="auto"/>
            </w:tcBorders>
            <w:shd w:val="clear" w:color="auto" w:fill="auto"/>
            <w:noWrap/>
            <w:vAlign w:val="center"/>
            <w:hideMark/>
          </w:tcPr>
          <w:p w14:paraId="7B331C2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22,4</w:t>
            </w:r>
          </w:p>
        </w:tc>
        <w:tc>
          <w:tcPr>
            <w:tcW w:w="850" w:type="dxa"/>
            <w:tcBorders>
              <w:top w:val="nil"/>
              <w:left w:val="nil"/>
              <w:bottom w:val="single" w:sz="4" w:space="0" w:color="auto"/>
              <w:right w:val="single" w:sz="4" w:space="0" w:color="auto"/>
            </w:tcBorders>
            <w:shd w:val="clear" w:color="auto" w:fill="auto"/>
            <w:noWrap/>
            <w:vAlign w:val="center"/>
            <w:hideMark/>
          </w:tcPr>
          <w:p w14:paraId="72CD266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15,9</w:t>
            </w:r>
          </w:p>
        </w:tc>
        <w:tc>
          <w:tcPr>
            <w:tcW w:w="851" w:type="dxa"/>
            <w:tcBorders>
              <w:top w:val="nil"/>
              <w:left w:val="nil"/>
              <w:bottom w:val="single" w:sz="4" w:space="0" w:color="auto"/>
              <w:right w:val="single" w:sz="4" w:space="0" w:color="auto"/>
            </w:tcBorders>
            <w:shd w:val="clear" w:color="auto" w:fill="auto"/>
            <w:noWrap/>
            <w:vAlign w:val="center"/>
            <w:hideMark/>
          </w:tcPr>
          <w:p w14:paraId="4347ADB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11,7</w:t>
            </w:r>
          </w:p>
        </w:tc>
        <w:tc>
          <w:tcPr>
            <w:tcW w:w="850" w:type="dxa"/>
            <w:tcBorders>
              <w:top w:val="nil"/>
              <w:left w:val="nil"/>
              <w:bottom w:val="single" w:sz="4" w:space="0" w:color="auto"/>
              <w:right w:val="single" w:sz="4" w:space="0" w:color="auto"/>
            </w:tcBorders>
            <w:shd w:val="clear" w:color="auto" w:fill="auto"/>
            <w:noWrap/>
            <w:vAlign w:val="center"/>
            <w:hideMark/>
          </w:tcPr>
          <w:p w14:paraId="2FE00D0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35,9</w:t>
            </w:r>
          </w:p>
        </w:tc>
        <w:tc>
          <w:tcPr>
            <w:tcW w:w="1276" w:type="dxa"/>
            <w:tcBorders>
              <w:top w:val="nil"/>
              <w:left w:val="nil"/>
              <w:bottom w:val="single" w:sz="4" w:space="0" w:color="auto"/>
              <w:right w:val="single" w:sz="4" w:space="0" w:color="auto"/>
            </w:tcBorders>
            <w:shd w:val="clear" w:color="auto" w:fill="auto"/>
            <w:noWrap/>
            <w:vAlign w:val="center"/>
            <w:hideMark/>
          </w:tcPr>
          <w:p w14:paraId="4160FE0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34,5</w:t>
            </w:r>
          </w:p>
        </w:tc>
        <w:tc>
          <w:tcPr>
            <w:tcW w:w="1276" w:type="dxa"/>
            <w:tcBorders>
              <w:top w:val="nil"/>
              <w:left w:val="nil"/>
              <w:bottom w:val="single" w:sz="4" w:space="0" w:color="auto"/>
              <w:right w:val="single" w:sz="4" w:space="0" w:color="auto"/>
            </w:tcBorders>
            <w:shd w:val="clear" w:color="auto" w:fill="auto"/>
            <w:noWrap/>
            <w:vAlign w:val="center"/>
            <w:hideMark/>
          </w:tcPr>
          <w:p w14:paraId="40FDC0E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32,8</w:t>
            </w:r>
          </w:p>
        </w:tc>
      </w:tr>
      <w:tr w:rsidR="0022781F" w:rsidRPr="0022781F" w14:paraId="2231BC29"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4DA989B" w14:textId="336CD38D"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12</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611D66BF"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727" w:type="dxa"/>
            <w:tcBorders>
              <w:top w:val="nil"/>
              <w:left w:val="nil"/>
              <w:bottom w:val="single" w:sz="4" w:space="0" w:color="auto"/>
              <w:right w:val="single" w:sz="4" w:space="0" w:color="auto"/>
            </w:tcBorders>
            <w:shd w:val="clear" w:color="auto" w:fill="auto"/>
            <w:noWrap/>
            <w:vAlign w:val="center"/>
            <w:hideMark/>
          </w:tcPr>
          <w:p w14:paraId="3FFB919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9,7</w:t>
            </w:r>
          </w:p>
        </w:tc>
        <w:tc>
          <w:tcPr>
            <w:tcW w:w="709" w:type="dxa"/>
            <w:tcBorders>
              <w:top w:val="nil"/>
              <w:left w:val="nil"/>
              <w:bottom w:val="single" w:sz="4" w:space="0" w:color="auto"/>
              <w:right w:val="single" w:sz="4" w:space="0" w:color="auto"/>
            </w:tcBorders>
            <w:shd w:val="clear" w:color="auto" w:fill="auto"/>
            <w:noWrap/>
            <w:vAlign w:val="center"/>
            <w:hideMark/>
          </w:tcPr>
          <w:p w14:paraId="310C3BE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10,9</w:t>
            </w:r>
          </w:p>
        </w:tc>
        <w:tc>
          <w:tcPr>
            <w:tcW w:w="708" w:type="dxa"/>
            <w:tcBorders>
              <w:top w:val="nil"/>
              <w:left w:val="nil"/>
              <w:bottom w:val="single" w:sz="4" w:space="0" w:color="auto"/>
              <w:right w:val="single" w:sz="4" w:space="0" w:color="auto"/>
            </w:tcBorders>
            <w:shd w:val="clear" w:color="auto" w:fill="auto"/>
            <w:noWrap/>
            <w:vAlign w:val="center"/>
            <w:hideMark/>
          </w:tcPr>
          <w:p w14:paraId="3D62A05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17,4</w:t>
            </w:r>
          </w:p>
        </w:tc>
        <w:tc>
          <w:tcPr>
            <w:tcW w:w="709" w:type="dxa"/>
            <w:tcBorders>
              <w:top w:val="nil"/>
              <w:left w:val="nil"/>
              <w:bottom w:val="single" w:sz="4" w:space="0" w:color="auto"/>
              <w:right w:val="single" w:sz="4" w:space="0" w:color="auto"/>
            </w:tcBorders>
            <w:shd w:val="clear" w:color="auto" w:fill="auto"/>
            <w:noWrap/>
            <w:vAlign w:val="center"/>
            <w:hideMark/>
          </w:tcPr>
          <w:p w14:paraId="0BAD6BB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26,6</w:t>
            </w:r>
          </w:p>
        </w:tc>
        <w:tc>
          <w:tcPr>
            <w:tcW w:w="851" w:type="dxa"/>
            <w:tcBorders>
              <w:top w:val="nil"/>
              <w:left w:val="nil"/>
              <w:bottom w:val="single" w:sz="4" w:space="0" w:color="auto"/>
              <w:right w:val="single" w:sz="4" w:space="0" w:color="auto"/>
            </w:tcBorders>
            <w:shd w:val="clear" w:color="auto" w:fill="auto"/>
            <w:noWrap/>
            <w:vAlign w:val="center"/>
            <w:hideMark/>
          </w:tcPr>
          <w:p w14:paraId="170A23F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30,3</w:t>
            </w:r>
          </w:p>
        </w:tc>
        <w:tc>
          <w:tcPr>
            <w:tcW w:w="850" w:type="dxa"/>
            <w:tcBorders>
              <w:top w:val="nil"/>
              <w:left w:val="nil"/>
              <w:bottom w:val="single" w:sz="4" w:space="0" w:color="auto"/>
              <w:right w:val="single" w:sz="4" w:space="0" w:color="auto"/>
            </w:tcBorders>
            <w:shd w:val="clear" w:color="auto" w:fill="auto"/>
            <w:noWrap/>
            <w:vAlign w:val="center"/>
            <w:hideMark/>
          </w:tcPr>
          <w:p w14:paraId="7B12CEC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32,0</w:t>
            </w:r>
          </w:p>
        </w:tc>
        <w:tc>
          <w:tcPr>
            <w:tcW w:w="709" w:type="dxa"/>
            <w:tcBorders>
              <w:top w:val="nil"/>
              <w:left w:val="nil"/>
              <w:bottom w:val="single" w:sz="4" w:space="0" w:color="auto"/>
              <w:right w:val="single" w:sz="4" w:space="0" w:color="auto"/>
            </w:tcBorders>
            <w:shd w:val="clear" w:color="auto" w:fill="auto"/>
            <w:noWrap/>
            <w:vAlign w:val="center"/>
            <w:hideMark/>
          </w:tcPr>
          <w:p w14:paraId="1B93F23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34,0</w:t>
            </w:r>
          </w:p>
        </w:tc>
        <w:tc>
          <w:tcPr>
            <w:tcW w:w="709" w:type="dxa"/>
            <w:tcBorders>
              <w:top w:val="nil"/>
              <w:left w:val="nil"/>
              <w:bottom w:val="single" w:sz="4" w:space="0" w:color="auto"/>
              <w:right w:val="single" w:sz="4" w:space="0" w:color="auto"/>
            </w:tcBorders>
            <w:shd w:val="clear" w:color="auto" w:fill="auto"/>
            <w:noWrap/>
            <w:vAlign w:val="center"/>
            <w:hideMark/>
          </w:tcPr>
          <w:p w14:paraId="15C062A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32,7</w:t>
            </w:r>
          </w:p>
        </w:tc>
        <w:tc>
          <w:tcPr>
            <w:tcW w:w="850" w:type="dxa"/>
            <w:tcBorders>
              <w:top w:val="nil"/>
              <w:left w:val="nil"/>
              <w:bottom w:val="single" w:sz="4" w:space="0" w:color="auto"/>
              <w:right w:val="single" w:sz="4" w:space="0" w:color="auto"/>
            </w:tcBorders>
            <w:shd w:val="clear" w:color="auto" w:fill="auto"/>
            <w:noWrap/>
            <w:vAlign w:val="center"/>
            <w:hideMark/>
          </w:tcPr>
          <w:p w14:paraId="10947FE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29,5</w:t>
            </w:r>
          </w:p>
        </w:tc>
        <w:tc>
          <w:tcPr>
            <w:tcW w:w="709" w:type="dxa"/>
            <w:tcBorders>
              <w:top w:val="nil"/>
              <w:left w:val="nil"/>
              <w:bottom w:val="single" w:sz="4" w:space="0" w:color="auto"/>
              <w:right w:val="single" w:sz="4" w:space="0" w:color="auto"/>
            </w:tcBorders>
            <w:shd w:val="clear" w:color="auto" w:fill="auto"/>
            <w:noWrap/>
            <w:vAlign w:val="center"/>
            <w:hideMark/>
          </w:tcPr>
          <w:p w14:paraId="2BFA6F7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21,5</w:t>
            </w:r>
          </w:p>
        </w:tc>
        <w:tc>
          <w:tcPr>
            <w:tcW w:w="850" w:type="dxa"/>
            <w:tcBorders>
              <w:top w:val="nil"/>
              <w:left w:val="nil"/>
              <w:bottom w:val="single" w:sz="4" w:space="0" w:color="auto"/>
              <w:right w:val="single" w:sz="4" w:space="0" w:color="auto"/>
            </w:tcBorders>
            <w:shd w:val="clear" w:color="auto" w:fill="auto"/>
            <w:noWrap/>
            <w:vAlign w:val="center"/>
            <w:hideMark/>
          </w:tcPr>
          <w:p w14:paraId="41941AA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14,3</w:t>
            </w:r>
          </w:p>
        </w:tc>
        <w:tc>
          <w:tcPr>
            <w:tcW w:w="851" w:type="dxa"/>
            <w:tcBorders>
              <w:top w:val="nil"/>
              <w:left w:val="nil"/>
              <w:bottom w:val="single" w:sz="4" w:space="0" w:color="auto"/>
              <w:right w:val="single" w:sz="4" w:space="0" w:color="auto"/>
            </w:tcBorders>
            <w:shd w:val="clear" w:color="auto" w:fill="auto"/>
            <w:noWrap/>
            <w:vAlign w:val="center"/>
            <w:hideMark/>
          </w:tcPr>
          <w:p w14:paraId="69D039E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11,0</w:t>
            </w:r>
          </w:p>
        </w:tc>
        <w:tc>
          <w:tcPr>
            <w:tcW w:w="850" w:type="dxa"/>
            <w:tcBorders>
              <w:top w:val="nil"/>
              <w:left w:val="nil"/>
              <w:bottom w:val="single" w:sz="4" w:space="0" w:color="auto"/>
              <w:right w:val="single" w:sz="4" w:space="0" w:color="auto"/>
            </w:tcBorders>
            <w:shd w:val="clear" w:color="auto" w:fill="auto"/>
            <w:noWrap/>
            <w:vAlign w:val="center"/>
            <w:hideMark/>
          </w:tcPr>
          <w:p w14:paraId="7449878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34,0</w:t>
            </w:r>
          </w:p>
        </w:tc>
        <w:tc>
          <w:tcPr>
            <w:tcW w:w="1276" w:type="dxa"/>
            <w:tcBorders>
              <w:top w:val="nil"/>
              <w:left w:val="nil"/>
              <w:bottom w:val="single" w:sz="4" w:space="0" w:color="auto"/>
              <w:right w:val="single" w:sz="4" w:space="0" w:color="auto"/>
            </w:tcBorders>
            <w:shd w:val="clear" w:color="auto" w:fill="auto"/>
            <w:noWrap/>
            <w:vAlign w:val="center"/>
            <w:hideMark/>
          </w:tcPr>
          <w:p w14:paraId="43E19D5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33,2</w:t>
            </w:r>
          </w:p>
        </w:tc>
        <w:tc>
          <w:tcPr>
            <w:tcW w:w="1276" w:type="dxa"/>
            <w:tcBorders>
              <w:top w:val="nil"/>
              <w:left w:val="nil"/>
              <w:bottom w:val="single" w:sz="4" w:space="0" w:color="auto"/>
              <w:right w:val="single" w:sz="4" w:space="0" w:color="auto"/>
            </w:tcBorders>
            <w:shd w:val="clear" w:color="auto" w:fill="auto"/>
            <w:noWrap/>
            <w:vAlign w:val="center"/>
            <w:hideMark/>
          </w:tcPr>
          <w:p w14:paraId="415CDA5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32,1</w:t>
            </w:r>
          </w:p>
        </w:tc>
      </w:tr>
      <w:tr w:rsidR="0022781F" w:rsidRPr="0022781F" w14:paraId="56201102"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90C4855" w14:textId="70FCA01C"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13</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173FE41C"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727" w:type="dxa"/>
            <w:tcBorders>
              <w:top w:val="nil"/>
              <w:left w:val="nil"/>
              <w:bottom w:val="single" w:sz="4" w:space="0" w:color="auto"/>
              <w:right w:val="single" w:sz="4" w:space="0" w:color="auto"/>
            </w:tcBorders>
            <w:shd w:val="clear" w:color="auto" w:fill="auto"/>
            <w:noWrap/>
            <w:vAlign w:val="center"/>
            <w:hideMark/>
          </w:tcPr>
          <w:p w14:paraId="091EC9F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10,3</w:t>
            </w:r>
          </w:p>
        </w:tc>
        <w:tc>
          <w:tcPr>
            <w:tcW w:w="709" w:type="dxa"/>
            <w:tcBorders>
              <w:top w:val="nil"/>
              <w:left w:val="nil"/>
              <w:bottom w:val="single" w:sz="4" w:space="0" w:color="auto"/>
              <w:right w:val="single" w:sz="4" w:space="0" w:color="auto"/>
            </w:tcBorders>
            <w:shd w:val="clear" w:color="auto" w:fill="auto"/>
            <w:noWrap/>
            <w:vAlign w:val="center"/>
            <w:hideMark/>
          </w:tcPr>
          <w:p w14:paraId="7D378AC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10,5</w:t>
            </w:r>
          </w:p>
        </w:tc>
        <w:tc>
          <w:tcPr>
            <w:tcW w:w="708" w:type="dxa"/>
            <w:tcBorders>
              <w:top w:val="nil"/>
              <w:left w:val="nil"/>
              <w:bottom w:val="single" w:sz="4" w:space="0" w:color="auto"/>
              <w:right w:val="single" w:sz="4" w:space="0" w:color="auto"/>
            </w:tcBorders>
            <w:shd w:val="clear" w:color="auto" w:fill="auto"/>
            <w:noWrap/>
            <w:vAlign w:val="center"/>
            <w:hideMark/>
          </w:tcPr>
          <w:p w14:paraId="56D40A6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17,2</w:t>
            </w:r>
          </w:p>
        </w:tc>
        <w:tc>
          <w:tcPr>
            <w:tcW w:w="709" w:type="dxa"/>
            <w:tcBorders>
              <w:top w:val="nil"/>
              <w:left w:val="nil"/>
              <w:bottom w:val="single" w:sz="4" w:space="0" w:color="auto"/>
              <w:right w:val="single" w:sz="4" w:space="0" w:color="auto"/>
            </w:tcBorders>
            <w:shd w:val="clear" w:color="auto" w:fill="auto"/>
            <w:noWrap/>
            <w:vAlign w:val="center"/>
            <w:hideMark/>
          </w:tcPr>
          <w:p w14:paraId="1F9ED81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25,8</w:t>
            </w:r>
          </w:p>
        </w:tc>
        <w:tc>
          <w:tcPr>
            <w:tcW w:w="851" w:type="dxa"/>
            <w:tcBorders>
              <w:top w:val="nil"/>
              <w:left w:val="nil"/>
              <w:bottom w:val="single" w:sz="4" w:space="0" w:color="auto"/>
              <w:right w:val="single" w:sz="4" w:space="0" w:color="auto"/>
            </w:tcBorders>
            <w:shd w:val="clear" w:color="auto" w:fill="auto"/>
            <w:noWrap/>
            <w:vAlign w:val="center"/>
            <w:hideMark/>
          </w:tcPr>
          <w:p w14:paraId="2BD5EF8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30,0</w:t>
            </w:r>
          </w:p>
        </w:tc>
        <w:tc>
          <w:tcPr>
            <w:tcW w:w="850" w:type="dxa"/>
            <w:tcBorders>
              <w:top w:val="nil"/>
              <w:left w:val="nil"/>
              <w:bottom w:val="single" w:sz="4" w:space="0" w:color="auto"/>
              <w:right w:val="single" w:sz="4" w:space="0" w:color="auto"/>
            </w:tcBorders>
            <w:shd w:val="clear" w:color="auto" w:fill="auto"/>
            <w:noWrap/>
            <w:vAlign w:val="center"/>
            <w:hideMark/>
          </w:tcPr>
          <w:p w14:paraId="49531F2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32,1</w:t>
            </w:r>
          </w:p>
        </w:tc>
        <w:tc>
          <w:tcPr>
            <w:tcW w:w="709" w:type="dxa"/>
            <w:tcBorders>
              <w:top w:val="nil"/>
              <w:left w:val="nil"/>
              <w:bottom w:val="single" w:sz="4" w:space="0" w:color="auto"/>
              <w:right w:val="single" w:sz="4" w:space="0" w:color="auto"/>
            </w:tcBorders>
            <w:shd w:val="clear" w:color="auto" w:fill="auto"/>
            <w:noWrap/>
            <w:vAlign w:val="center"/>
            <w:hideMark/>
          </w:tcPr>
          <w:p w14:paraId="14DFFB5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34,1</w:t>
            </w:r>
          </w:p>
        </w:tc>
        <w:tc>
          <w:tcPr>
            <w:tcW w:w="709" w:type="dxa"/>
            <w:tcBorders>
              <w:top w:val="nil"/>
              <w:left w:val="nil"/>
              <w:bottom w:val="single" w:sz="4" w:space="0" w:color="auto"/>
              <w:right w:val="single" w:sz="4" w:space="0" w:color="auto"/>
            </w:tcBorders>
            <w:shd w:val="clear" w:color="auto" w:fill="auto"/>
            <w:noWrap/>
            <w:vAlign w:val="center"/>
            <w:hideMark/>
          </w:tcPr>
          <w:p w14:paraId="6FB9BAA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34,7</w:t>
            </w:r>
          </w:p>
        </w:tc>
        <w:tc>
          <w:tcPr>
            <w:tcW w:w="850" w:type="dxa"/>
            <w:tcBorders>
              <w:top w:val="nil"/>
              <w:left w:val="nil"/>
              <w:bottom w:val="single" w:sz="4" w:space="0" w:color="auto"/>
              <w:right w:val="single" w:sz="4" w:space="0" w:color="auto"/>
            </w:tcBorders>
            <w:shd w:val="clear" w:color="auto" w:fill="auto"/>
            <w:noWrap/>
            <w:vAlign w:val="center"/>
            <w:hideMark/>
          </w:tcPr>
          <w:p w14:paraId="433988A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30,1</w:t>
            </w:r>
          </w:p>
        </w:tc>
        <w:tc>
          <w:tcPr>
            <w:tcW w:w="709" w:type="dxa"/>
            <w:tcBorders>
              <w:top w:val="nil"/>
              <w:left w:val="nil"/>
              <w:bottom w:val="single" w:sz="4" w:space="0" w:color="auto"/>
              <w:right w:val="single" w:sz="4" w:space="0" w:color="auto"/>
            </w:tcBorders>
            <w:shd w:val="clear" w:color="auto" w:fill="auto"/>
            <w:noWrap/>
            <w:vAlign w:val="center"/>
            <w:hideMark/>
          </w:tcPr>
          <w:p w14:paraId="113C6AA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22,6</w:t>
            </w:r>
          </w:p>
        </w:tc>
        <w:tc>
          <w:tcPr>
            <w:tcW w:w="850" w:type="dxa"/>
            <w:tcBorders>
              <w:top w:val="nil"/>
              <w:left w:val="nil"/>
              <w:bottom w:val="single" w:sz="4" w:space="0" w:color="auto"/>
              <w:right w:val="single" w:sz="4" w:space="0" w:color="auto"/>
            </w:tcBorders>
            <w:shd w:val="clear" w:color="auto" w:fill="auto"/>
            <w:noWrap/>
            <w:vAlign w:val="center"/>
            <w:hideMark/>
          </w:tcPr>
          <w:p w14:paraId="55D539E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15,2</w:t>
            </w:r>
          </w:p>
        </w:tc>
        <w:tc>
          <w:tcPr>
            <w:tcW w:w="851" w:type="dxa"/>
            <w:tcBorders>
              <w:top w:val="nil"/>
              <w:left w:val="nil"/>
              <w:bottom w:val="single" w:sz="4" w:space="0" w:color="auto"/>
              <w:right w:val="single" w:sz="4" w:space="0" w:color="auto"/>
            </w:tcBorders>
            <w:shd w:val="clear" w:color="auto" w:fill="auto"/>
            <w:noWrap/>
            <w:vAlign w:val="center"/>
            <w:hideMark/>
          </w:tcPr>
          <w:p w14:paraId="701C131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10,5</w:t>
            </w:r>
          </w:p>
        </w:tc>
        <w:tc>
          <w:tcPr>
            <w:tcW w:w="850" w:type="dxa"/>
            <w:tcBorders>
              <w:top w:val="nil"/>
              <w:left w:val="nil"/>
              <w:bottom w:val="single" w:sz="4" w:space="0" w:color="auto"/>
              <w:right w:val="single" w:sz="4" w:space="0" w:color="auto"/>
            </w:tcBorders>
            <w:shd w:val="clear" w:color="auto" w:fill="auto"/>
            <w:noWrap/>
            <w:vAlign w:val="center"/>
            <w:hideMark/>
          </w:tcPr>
          <w:p w14:paraId="0015129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34,7</w:t>
            </w:r>
          </w:p>
        </w:tc>
        <w:tc>
          <w:tcPr>
            <w:tcW w:w="1276" w:type="dxa"/>
            <w:tcBorders>
              <w:top w:val="nil"/>
              <w:left w:val="nil"/>
              <w:bottom w:val="single" w:sz="4" w:space="0" w:color="auto"/>
              <w:right w:val="single" w:sz="4" w:space="0" w:color="auto"/>
            </w:tcBorders>
            <w:shd w:val="clear" w:color="auto" w:fill="auto"/>
            <w:noWrap/>
            <w:vAlign w:val="center"/>
            <w:hideMark/>
          </w:tcPr>
          <w:p w14:paraId="43776F1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33,9</w:t>
            </w:r>
          </w:p>
        </w:tc>
        <w:tc>
          <w:tcPr>
            <w:tcW w:w="1276" w:type="dxa"/>
            <w:tcBorders>
              <w:top w:val="nil"/>
              <w:left w:val="nil"/>
              <w:bottom w:val="single" w:sz="4" w:space="0" w:color="auto"/>
              <w:right w:val="single" w:sz="4" w:space="0" w:color="auto"/>
            </w:tcBorders>
            <w:shd w:val="clear" w:color="auto" w:fill="auto"/>
            <w:noWrap/>
            <w:vAlign w:val="center"/>
            <w:hideMark/>
          </w:tcPr>
          <w:p w14:paraId="57EDBAB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32,3</w:t>
            </w:r>
          </w:p>
        </w:tc>
      </w:tr>
      <w:tr w:rsidR="0022781F" w:rsidRPr="0022781F" w14:paraId="5D40282E"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7396B78" w14:textId="269754D9"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14</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60DCAA17"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727" w:type="dxa"/>
            <w:tcBorders>
              <w:top w:val="nil"/>
              <w:left w:val="nil"/>
              <w:bottom w:val="single" w:sz="4" w:space="0" w:color="auto"/>
              <w:right w:val="single" w:sz="4" w:space="0" w:color="auto"/>
            </w:tcBorders>
            <w:shd w:val="clear" w:color="auto" w:fill="auto"/>
            <w:noWrap/>
            <w:vAlign w:val="center"/>
            <w:hideMark/>
          </w:tcPr>
          <w:p w14:paraId="0C7629D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10,2</w:t>
            </w:r>
          </w:p>
        </w:tc>
        <w:tc>
          <w:tcPr>
            <w:tcW w:w="709" w:type="dxa"/>
            <w:tcBorders>
              <w:top w:val="nil"/>
              <w:left w:val="nil"/>
              <w:bottom w:val="single" w:sz="4" w:space="0" w:color="auto"/>
              <w:right w:val="single" w:sz="4" w:space="0" w:color="auto"/>
            </w:tcBorders>
            <w:shd w:val="clear" w:color="auto" w:fill="auto"/>
            <w:noWrap/>
            <w:vAlign w:val="center"/>
            <w:hideMark/>
          </w:tcPr>
          <w:p w14:paraId="2C30161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13,6</w:t>
            </w:r>
          </w:p>
        </w:tc>
        <w:tc>
          <w:tcPr>
            <w:tcW w:w="708" w:type="dxa"/>
            <w:tcBorders>
              <w:top w:val="nil"/>
              <w:left w:val="nil"/>
              <w:bottom w:val="single" w:sz="4" w:space="0" w:color="auto"/>
              <w:right w:val="single" w:sz="4" w:space="0" w:color="auto"/>
            </w:tcBorders>
            <w:shd w:val="clear" w:color="auto" w:fill="auto"/>
            <w:noWrap/>
            <w:vAlign w:val="center"/>
            <w:hideMark/>
          </w:tcPr>
          <w:p w14:paraId="4BCD3DC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20,5</w:t>
            </w:r>
          </w:p>
        </w:tc>
        <w:tc>
          <w:tcPr>
            <w:tcW w:w="709" w:type="dxa"/>
            <w:tcBorders>
              <w:top w:val="nil"/>
              <w:left w:val="nil"/>
              <w:bottom w:val="single" w:sz="4" w:space="0" w:color="auto"/>
              <w:right w:val="single" w:sz="4" w:space="0" w:color="auto"/>
            </w:tcBorders>
            <w:shd w:val="clear" w:color="auto" w:fill="auto"/>
            <w:noWrap/>
            <w:vAlign w:val="center"/>
            <w:hideMark/>
          </w:tcPr>
          <w:p w14:paraId="1BC82D6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27,9</w:t>
            </w:r>
          </w:p>
        </w:tc>
        <w:tc>
          <w:tcPr>
            <w:tcW w:w="851" w:type="dxa"/>
            <w:tcBorders>
              <w:top w:val="nil"/>
              <w:left w:val="nil"/>
              <w:bottom w:val="single" w:sz="4" w:space="0" w:color="auto"/>
              <w:right w:val="single" w:sz="4" w:space="0" w:color="auto"/>
            </w:tcBorders>
            <w:shd w:val="clear" w:color="auto" w:fill="auto"/>
            <w:noWrap/>
            <w:vAlign w:val="center"/>
            <w:hideMark/>
          </w:tcPr>
          <w:p w14:paraId="698272A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30,5</w:t>
            </w:r>
          </w:p>
        </w:tc>
        <w:tc>
          <w:tcPr>
            <w:tcW w:w="850" w:type="dxa"/>
            <w:tcBorders>
              <w:top w:val="nil"/>
              <w:left w:val="nil"/>
              <w:bottom w:val="single" w:sz="4" w:space="0" w:color="auto"/>
              <w:right w:val="single" w:sz="4" w:space="0" w:color="auto"/>
            </w:tcBorders>
            <w:shd w:val="clear" w:color="auto" w:fill="auto"/>
            <w:noWrap/>
            <w:vAlign w:val="center"/>
            <w:hideMark/>
          </w:tcPr>
          <w:p w14:paraId="4C7641C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34,0</w:t>
            </w:r>
          </w:p>
        </w:tc>
        <w:tc>
          <w:tcPr>
            <w:tcW w:w="709" w:type="dxa"/>
            <w:tcBorders>
              <w:top w:val="nil"/>
              <w:left w:val="nil"/>
              <w:bottom w:val="single" w:sz="4" w:space="0" w:color="auto"/>
              <w:right w:val="single" w:sz="4" w:space="0" w:color="auto"/>
            </w:tcBorders>
            <w:shd w:val="clear" w:color="auto" w:fill="auto"/>
            <w:noWrap/>
            <w:vAlign w:val="center"/>
            <w:hideMark/>
          </w:tcPr>
          <w:p w14:paraId="6FC6041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34,5</w:t>
            </w:r>
          </w:p>
        </w:tc>
        <w:tc>
          <w:tcPr>
            <w:tcW w:w="709" w:type="dxa"/>
            <w:tcBorders>
              <w:top w:val="nil"/>
              <w:left w:val="nil"/>
              <w:bottom w:val="single" w:sz="4" w:space="0" w:color="auto"/>
              <w:right w:val="single" w:sz="4" w:space="0" w:color="auto"/>
            </w:tcBorders>
            <w:shd w:val="clear" w:color="auto" w:fill="auto"/>
            <w:noWrap/>
            <w:vAlign w:val="center"/>
            <w:hideMark/>
          </w:tcPr>
          <w:p w14:paraId="1A99062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33,9</w:t>
            </w:r>
          </w:p>
        </w:tc>
        <w:tc>
          <w:tcPr>
            <w:tcW w:w="850" w:type="dxa"/>
            <w:tcBorders>
              <w:top w:val="nil"/>
              <w:left w:val="nil"/>
              <w:bottom w:val="single" w:sz="4" w:space="0" w:color="auto"/>
              <w:right w:val="single" w:sz="4" w:space="0" w:color="auto"/>
            </w:tcBorders>
            <w:shd w:val="clear" w:color="auto" w:fill="auto"/>
            <w:noWrap/>
            <w:vAlign w:val="center"/>
            <w:hideMark/>
          </w:tcPr>
          <w:p w14:paraId="7B8D1D5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29,4</w:t>
            </w:r>
          </w:p>
        </w:tc>
        <w:tc>
          <w:tcPr>
            <w:tcW w:w="709" w:type="dxa"/>
            <w:tcBorders>
              <w:top w:val="nil"/>
              <w:left w:val="nil"/>
              <w:bottom w:val="single" w:sz="4" w:space="0" w:color="auto"/>
              <w:right w:val="single" w:sz="4" w:space="0" w:color="auto"/>
            </w:tcBorders>
            <w:shd w:val="clear" w:color="auto" w:fill="auto"/>
            <w:noWrap/>
            <w:vAlign w:val="center"/>
            <w:hideMark/>
          </w:tcPr>
          <w:p w14:paraId="6FAB8E6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23,4</w:t>
            </w:r>
          </w:p>
        </w:tc>
        <w:tc>
          <w:tcPr>
            <w:tcW w:w="850" w:type="dxa"/>
            <w:tcBorders>
              <w:top w:val="nil"/>
              <w:left w:val="nil"/>
              <w:bottom w:val="single" w:sz="4" w:space="0" w:color="auto"/>
              <w:right w:val="single" w:sz="4" w:space="0" w:color="auto"/>
            </w:tcBorders>
            <w:shd w:val="clear" w:color="auto" w:fill="auto"/>
            <w:noWrap/>
            <w:vAlign w:val="center"/>
            <w:hideMark/>
          </w:tcPr>
          <w:p w14:paraId="2382488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17,2</w:t>
            </w:r>
          </w:p>
        </w:tc>
        <w:tc>
          <w:tcPr>
            <w:tcW w:w="851" w:type="dxa"/>
            <w:tcBorders>
              <w:top w:val="nil"/>
              <w:left w:val="nil"/>
              <w:bottom w:val="single" w:sz="4" w:space="0" w:color="auto"/>
              <w:right w:val="single" w:sz="4" w:space="0" w:color="auto"/>
            </w:tcBorders>
            <w:shd w:val="clear" w:color="auto" w:fill="auto"/>
            <w:noWrap/>
            <w:vAlign w:val="center"/>
            <w:hideMark/>
          </w:tcPr>
          <w:p w14:paraId="58243CE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11,8</w:t>
            </w:r>
          </w:p>
        </w:tc>
        <w:tc>
          <w:tcPr>
            <w:tcW w:w="850" w:type="dxa"/>
            <w:tcBorders>
              <w:top w:val="nil"/>
              <w:left w:val="nil"/>
              <w:bottom w:val="single" w:sz="4" w:space="0" w:color="auto"/>
              <w:right w:val="single" w:sz="4" w:space="0" w:color="auto"/>
            </w:tcBorders>
            <w:shd w:val="clear" w:color="auto" w:fill="auto"/>
            <w:noWrap/>
            <w:vAlign w:val="center"/>
            <w:hideMark/>
          </w:tcPr>
          <w:p w14:paraId="0142358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34,5</w:t>
            </w:r>
          </w:p>
        </w:tc>
        <w:tc>
          <w:tcPr>
            <w:tcW w:w="1276" w:type="dxa"/>
            <w:tcBorders>
              <w:top w:val="nil"/>
              <w:left w:val="nil"/>
              <w:bottom w:val="single" w:sz="4" w:space="0" w:color="auto"/>
              <w:right w:val="single" w:sz="4" w:space="0" w:color="auto"/>
            </w:tcBorders>
            <w:shd w:val="clear" w:color="auto" w:fill="auto"/>
            <w:noWrap/>
            <w:vAlign w:val="center"/>
            <w:hideMark/>
          </w:tcPr>
          <w:p w14:paraId="640D39D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33,6</w:t>
            </w:r>
          </w:p>
        </w:tc>
        <w:tc>
          <w:tcPr>
            <w:tcW w:w="1276" w:type="dxa"/>
            <w:tcBorders>
              <w:top w:val="nil"/>
              <w:left w:val="nil"/>
              <w:bottom w:val="single" w:sz="4" w:space="0" w:color="auto"/>
              <w:right w:val="single" w:sz="4" w:space="0" w:color="auto"/>
            </w:tcBorders>
            <w:shd w:val="clear" w:color="auto" w:fill="auto"/>
            <w:noWrap/>
            <w:vAlign w:val="center"/>
            <w:hideMark/>
          </w:tcPr>
          <w:p w14:paraId="6A6FC75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32,6</w:t>
            </w:r>
          </w:p>
        </w:tc>
      </w:tr>
      <w:tr w:rsidR="0022781F" w:rsidRPr="0022781F" w14:paraId="106C449B"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1524E0C" w14:textId="169EDA48"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15</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4D88D3F6"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Rūjiena</w:t>
            </w:r>
          </w:p>
        </w:tc>
        <w:tc>
          <w:tcPr>
            <w:tcW w:w="727" w:type="dxa"/>
            <w:tcBorders>
              <w:top w:val="nil"/>
              <w:left w:val="nil"/>
              <w:bottom w:val="single" w:sz="4" w:space="0" w:color="auto"/>
              <w:right w:val="single" w:sz="4" w:space="0" w:color="auto"/>
            </w:tcBorders>
            <w:shd w:val="clear" w:color="auto" w:fill="auto"/>
            <w:noWrap/>
            <w:vAlign w:val="center"/>
            <w:hideMark/>
          </w:tcPr>
          <w:p w14:paraId="153867A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9,7</w:t>
            </w:r>
          </w:p>
        </w:tc>
        <w:tc>
          <w:tcPr>
            <w:tcW w:w="709" w:type="dxa"/>
            <w:tcBorders>
              <w:top w:val="nil"/>
              <w:left w:val="nil"/>
              <w:bottom w:val="single" w:sz="4" w:space="0" w:color="auto"/>
              <w:right w:val="single" w:sz="4" w:space="0" w:color="auto"/>
            </w:tcBorders>
            <w:shd w:val="clear" w:color="auto" w:fill="auto"/>
            <w:noWrap/>
            <w:vAlign w:val="center"/>
            <w:hideMark/>
          </w:tcPr>
          <w:p w14:paraId="2FED241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10,7</w:t>
            </w:r>
          </w:p>
        </w:tc>
        <w:tc>
          <w:tcPr>
            <w:tcW w:w="708" w:type="dxa"/>
            <w:tcBorders>
              <w:top w:val="nil"/>
              <w:left w:val="nil"/>
              <w:bottom w:val="single" w:sz="4" w:space="0" w:color="auto"/>
              <w:right w:val="single" w:sz="4" w:space="0" w:color="auto"/>
            </w:tcBorders>
            <w:shd w:val="clear" w:color="auto" w:fill="auto"/>
            <w:noWrap/>
            <w:vAlign w:val="center"/>
            <w:hideMark/>
          </w:tcPr>
          <w:p w14:paraId="378E8FE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18,1</w:t>
            </w:r>
          </w:p>
        </w:tc>
        <w:tc>
          <w:tcPr>
            <w:tcW w:w="709" w:type="dxa"/>
            <w:tcBorders>
              <w:top w:val="nil"/>
              <w:left w:val="nil"/>
              <w:bottom w:val="single" w:sz="4" w:space="0" w:color="auto"/>
              <w:right w:val="single" w:sz="4" w:space="0" w:color="auto"/>
            </w:tcBorders>
            <w:shd w:val="clear" w:color="auto" w:fill="auto"/>
            <w:noWrap/>
            <w:vAlign w:val="center"/>
            <w:hideMark/>
          </w:tcPr>
          <w:p w14:paraId="73343D7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26,4</w:t>
            </w:r>
          </w:p>
        </w:tc>
        <w:tc>
          <w:tcPr>
            <w:tcW w:w="851" w:type="dxa"/>
            <w:tcBorders>
              <w:top w:val="nil"/>
              <w:left w:val="nil"/>
              <w:bottom w:val="single" w:sz="4" w:space="0" w:color="auto"/>
              <w:right w:val="single" w:sz="4" w:space="0" w:color="auto"/>
            </w:tcBorders>
            <w:shd w:val="clear" w:color="auto" w:fill="auto"/>
            <w:noWrap/>
            <w:vAlign w:val="center"/>
            <w:hideMark/>
          </w:tcPr>
          <w:p w14:paraId="36267A7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34,4</w:t>
            </w:r>
          </w:p>
        </w:tc>
        <w:tc>
          <w:tcPr>
            <w:tcW w:w="850" w:type="dxa"/>
            <w:tcBorders>
              <w:top w:val="nil"/>
              <w:left w:val="nil"/>
              <w:bottom w:val="single" w:sz="4" w:space="0" w:color="auto"/>
              <w:right w:val="single" w:sz="4" w:space="0" w:color="auto"/>
            </w:tcBorders>
            <w:shd w:val="clear" w:color="auto" w:fill="auto"/>
            <w:noWrap/>
            <w:vAlign w:val="center"/>
            <w:hideMark/>
          </w:tcPr>
          <w:p w14:paraId="7D35BDE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32,0</w:t>
            </w:r>
          </w:p>
        </w:tc>
        <w:tc>
          <w:tcPr>
            <w:tcW w:w="709" w:type="dxa"/>
            <w:tcBorders>
              <w:top w:val="nil"/>
              <w:left w:val="nil"/>
              <w:bottom w:val="single" w:sz="4" w:space="0" w:color="auto"/>
              <w:right w:val="single" w:sz="4" w:space="0" w:color="auto"/>
            </w:tcBorders>
            <w:shd w:val="clear" w:color="auto" w:fill="auto"/>
            <w:noWrap/>
            <w:vAlign w:val="center"/>
            <w:hideMark/>
          </w:tcPr>
          <w:p w14:paraId="11C29B5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34,4</w:t>
            </w:r>
          </w:p>
        </w:tc>
        <w:tc>
          <w:tcPr>
            <w:tcW w:w="709" w:type="dxa"/>
            <w:tcBorders>
              <w:top w:val="nil"/>
              <w:left w:val="nil"/>
              <w:bottom w:val="single" w:sz="4" w:space="0" w:color="auto"/>
              <w:right w:val="single" w:sz="4" w:space="0" w:color="auto"/>
            </w:tcBorders>
            <w:shd w:val="clear" w:color="auto" w:fill="auto"/>
            <w:noWrap/>
            <w:vAlign w:val="center"/>
            <w:hideMark/>
          </w:tcPr>
          <w:p w14:paraId="71CD0AA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35,6</w:t>
            </w:r>
          </w:p>
        </w:tc>
        <w:tc>
          <w:tcPr>
            <w:tcW w:w="850" w:type="dxa"/>
            <w:tcBorders>
              <w:top w:val="nil"/>
              <w:left w:val="nil"/>
              <w:bottom w:val="single" w:sz="4" w:space="0" w:color="auto"/>
              <w:right w:val="single" w:sz="4" w:space="0" w:color="auto"/>
            </w:tcBorders>
            <w:shd w:val="clear" w:color="auto" w:fill="auto"/>
            <w:noWrap/>
            <w:vAlign w:val="center"/>
            <w:hideMark/>
          </w:tcPr>
          <w:p w14:paraId="621D8FA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29,0</w:t>
            </w:r>
          </w:p>
        </w:tc>
        <w:tc>
          <w:tcPr>
            <w:tcW w:w="709" w:type="dxa"/>
            <w:tcBorders>
              <w:top w:val="nil"/>
              <w:left w:val="nil"/>
              <w:bottom w:val="single" w:sz="4" w:space="0" w:color="auto"/>
              <w:right w:val="single" w:sz="4" w:space="0" w:color="auto"/>
            </w:tcBorders>
            <w:shd w:val="clear" w:color="auto" w:fill="auto"/>
            <w:noWrap/>
            <w:vAlign w:val="center"/>
            <w:hideMark/>
          </w:tcPr>
          <w:p w14:paraId="231D4A3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21,3</w:t>
            </w:r>
          </w:p>
        </w:tc>
        <w:tc>
          <w:tcPr>
            <w:tcW w:w="850" w:type="dxa"/>
            <w:tcBorders>
              <w:top w:val="nil"/>
              <w:left w:val="nil"/>
              <w:bottom w:val="single" w:sz="4" w:space="0" w:color="auto"/>
              <w:right w:val="single" w:sz="4" w:space="0" w:color="auto"/>
            </w:tcBorders>
            <w:shd w:val="clear" w:color="auto" w:fill="auto"/>
            <w:noWrap/>
            <w:vAlign w:val="center"/>
            <w:hideMark/>
          </w:tcPr>
          <w:p w14:paraId="35B4270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14,0</w:t>
            </w:r>
          </w:p>
        </w:tc>
        <w:tc>
          <w:tcPr>
            <w:tcW w:w="851" w:type="dxa"/>
            <w:tcBorders>
              <w:top w:val="nil"/>
              <w:left w:val="nil"/>
              <w:bottom w:val="single" w:sz="4" w:space="0" w:color="auto"/>
              <w:right w:val="single" w:sz="4" w:space="0" w:color="auto"/>
            </w:tcBorders>
            <w:shd w:val="clear" w:color="auto" w:fill="auto"/>
            <w:noWrap/>
            <w:vAlign w:val="center"/>
            <w:hideMark/>
          </w:tcPr>
          <w:p w14:paraId="5B4ACAC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11,6</w:t>
            </w:r>
          </w:p>
        </w:tc>
        <w:tc>
          <w:tcPr>
            <w:tcW w:w="850" w:type="dxa"/>
            <w:tcBorders>
              <w:top w:val="nil"/>
              <w:left w:val="nil"/>
              <w:bottom w:val="single" w:sz="4" w:space="0" w:color="auto"/>
              <w:right w:val="single" w:sz="4" w:space="0" w:color="auto"/>
            </w:tcBorders>
            <w:shd w:val="clear" w:color="auto" w:fill="auto"/>
            <w:noWrap/>
            <w:vAlign w:val="center"/>
            <w:hideMark/>
          </w:tcPr>
          <w:p w14:paraId="5F512E5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35,6</w:t>
            </w:r>
          </w:p>
        </w:tc>
        <w:tc>
          <w:tcPr>
            <w:tcW w:w="1276" w:type="dxa"/>
            <w:tcBorders>
              <w:top w:val="nil"/>
              <w:left w:val="nil"/>
              <w:bottom w:val="single" w:sz="4" w:space="0" w:color="auto"/>
              <w:right w:val="single" w:sz="4" w:space="0" w:color="auto"/>
            </w:tcBorders>
            <w:shd w:val="clear" w:color="auto" w:fill="auto"/>
            <w:noWrap/>
            <w:vAlign w:val="center"/>
            <w:hideMark/>
          </w:tcPr>
          <w:p w14:paraId="486AE25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34,2</w:t>
            </w:r>
          </w:p>
        </w:tc>
        <w:tc>
          <w:tcPr>
            <w:tcW w:w="1276" w:type="dxa"/>
            <w:tcBorders>
              <w:top w:val="nil"/>
              <w:left w:val="nil"/>
              <w:bottom w:val="single" w:sz="4" w:space="0" w:color="auto"/>
              <w:right w:val="single" w:sz="4" w:space="0" w:color="auto"/>
            </w:tcBorders>
            <w:shd w:val="clear" w:color="auto" w:fill="auto"/>
            <w:noWrap/>
            <w:vAlign w:val="center"/>
            <w:hideMark/>
          </w:tcPr>
          <w:p w14:paraId="4779382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32,4</w:t>
            </w:r>
          </w:p>
        </w:tc>
      </w:tr>
      <w:tr w:rsidR="0022781F" w:rsidRPr="0022781F" w14:paraId="4D07088B"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4909B44" w14:textId="6728C0A3"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16</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5AA158F1"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Saldus</w:t>
            </w:r>
          </w:p>
        </w:tc>
        <w:tc>
          <w:tcPr>
            <w:tcW w:w="727" w:type="dxa"/>
            <w:tcBorders>
              <w:top w:val="nil"/>
              <w:left w:val="nil"/>
              <w:bottom w:val="single" w:sz="4" w:space="0" w:color="auto"/>
              <w:right w:val="single" w:sz="4" w:space="0" w:color="auto"/>
            </w:tcBorders>
            <w:shd w:val="clear" w:color="auto" w:fill="auto"/>
            <w:noWrap/>
            <w:vAlign w:val="center"/>
            <w:hideMark/>
          </w:tcPr>
          <w:p w14:paraId="7ADDFC3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9,4</w:t>
            </w:r>
          </w:p>
        </w:tc>
        <w:tc>
          <w:tcPr>
            <w:tcW w:w="709" w:type="dxa"/>
            <w:tcBorders>
              <w:top w:val="nil"/>
              <w:left w:val="nil"/>
              <w:bottom w:val="single" w:sz="4" w:space="0" w:color="auto"/>
              <w:right w:val="single" w:sz="4" w:space="0" w:color="auto"/>
            </w:tcBorders>
            <w:shd w:val="clear" w:color="auto" w:fill="auto"/>
            <w:noWrap/>
            <w:vAlign w:val="center"/>
            <w:hideMark/>
          </w:tcPr>
          <w:p w14:paraId="31212AE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12,0</w:t>
            </w:r>
          </w:p>
        </w:tc>
        <w:tc>
          <w:tcPr>
            <w:tcW w:w="708" w:type="dxa"/>
            <w:tcBorders>
              <w:top w:val="nil"/>
              <w:left w:val="nil"/>
              <w:bottom w:val="single" w:sz="4" w:space="0" w:color="auto"/>
              <w:right w:val="single" w:sz="4" w:space="0" w:color="auto"/>
            </w:tcBorders>
            <w:shd w:val="clear" w:color="auto" w:fill="auto"/>
            <w:noWrap/>
            <w:vAlign w:val="center"/>
            <w:hideMark/>
          </w:tcPr>
          <w:p w14:paraId="607711C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18,8</w:t>
            </w:r>
          </w:p>
        </w:tc>
        <w:tc>
          <w:tcPr>
            <w:tcW w:w="709" w:type="dxa"/>
            <w:tcBorders>
              <w:top w:val="nil"/>
              <w:left w:val="nil"/>
              <w:bottom w:val="single" w:sz="4" w:space="0" w:color="auto"/>
              <w:right w:val="single" w:sz="4" w:space="0" w:color="auto"/>
            </w:tcBorders>
            <w:shd w:val="clear" w:color="auto" w:fill="auto"/>
            <w:noWrap/>
            <w:vAlign w:val="center"/>
            <w:hideMark/>
          </w:tcPr>
          <w:p w14:paraId="52F17B1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27,1</w:t>
            </w:r>
          </w:p>
        </w:tc>
        <w:tc>
          <w:tcPr>
            <w:tcW w:w="851" w:type="dxa"/>
            <w:tcBorders>
              <w:top w:val="nil"/>
              <w:left w:val="nil"/>
              <w:bottom w:val="single" w:sz="4" w:space="0" w:color="auto"/>
              <w:right w:val="single" w:sz="4" w:space="0" w:color="auto"/>
            </w:tcBorders>
            <w:shd w:val="clear" w:color="auto" w:fill="auto"/>
            <w:noWrap/>
            <w:vAlign w:val="center"/>
            <w:hideMark/>
          </w:tcPr>
          <w:p w14:paraId="150C415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29,6</w:t>
            </w:r>
          </w:p>
        </w:tc>
        <w:tc>
          <w:tcPr>
            <w:tcW w:w="850" w:type="dxa"/>
            <w:tcBorders>
              <w:top w:val="nil"/>
              <w:left w:val="nil"/>
              <w:bottom w:val="single" w:sz="4" w:space="0" w:color="auto"/>
              <w:right w:val="single" w:sz="4" w:space="0" w:color="auto"/>
            </w:tcBorders>
            <w:shd w:val="clear" w:color="auto" w:fill="auto"/>
            <w:noWrap/>
            <w:vAlign w:val="center"/>
            <w:hideMark/>
          </w:tcPr>
          <w:p w14:paraId="123305C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32,4</w:t>
            </w:r>
          </w:p>
        </w:tc>
        <w:tc>
          <w:tcPr>
            <w:tcW w:w="709" w:type="dxa"/>
            <w:tcBorders>
              <w:top w:val="nil"/>
              <w:left w:val="nil"/>
              <w:bottom w:val="single" w:sz="4" w:space="0" w:color="auto"/>
              <w:right w:val="single" w:sz="4" w:space="0" w:color="auto"/>
            </w:tcBorders>
            <w:shd w:val="clear" w:color="auto" w:fill="auto"/>
            <w:noWrap/>
            <w:vAlign w:val="center"/>
            <w:hideMark/>
          </w:tcPr>
          <w:p w14:paraId="4A71DAC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34,3</w:t>
            </w:r>
          </w:p>
        </w:tc>
        <w:tc>
          <w:tcPr>
            <w:tcW w:w="709" w:type="dxa"/>
            <w:tcBorders>
              <w:top w:val="nil"/>
              <w:left w:val="nil"/>
              <w:bottom w:val="single" w:sz="4" w:space="0" w:color="auto"/>
              <w:right w:val="single" w:sz="4" w:space="0" w:color="auto"/>
            </w:tcBorders>
            <w:shd w:val="clear" w:color="auto" w:fill="auto"/>
            <w:noWrap/>
            <w:vAlign w:val="center"/>
            <w:hideMark/>
          </w:tcPr>
          <w:p w14:paraId="0CE3715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33,1</w:t>
            </w:r>
          </w:p>
        </w:tc>
        <w:tc>
          <w:tcPr>
            <w:tcW w:w="850" w:type="dxa"/>
            <w:tcBorders>
              <w:top w:val="nil"/>
              <w:left w:val="nil"/>
              <w:bottom w:val="single" w:sz="4" w:space="0" w:color="auto"/>
              <w:right w:val="single" w:sz="4" w:space="0" w:color="auto"/>
            </w:tcBorders>
            <w:shd w:val="clear" w:color="auto" w:fill="auto"/>
            <w:noWrap/>
            <w:vAlign w:val="center"/>
            <w:hideMark/>
          </w:tcPr>
          <w:p w14:paraId="0C80F1E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29,4</w:t>
            </w:r>
          </w:p>
        </w:tc>
        <w:tc>
          <w:tcPr>
            <w:tcW w:w="709" w:type="dxa"/>
            <w:tcBorders>
              <w:top w:val="nil"/>
              <w:left w:val="nil"/>
              <w:bottom w:val="single" w:sz="4" w:space="0" w:color="auto"/>
              <w:right w:val="single" w:sz="4" w:space="0" w:color="auto"/>
            </w:tcBorders>
            <w:shd w:val="clear" w:color="auto" w:fill="auto"/>
            <w:noWrap/>
            <w:vAlign w:val="center"/>
            <w:hideMark/>
          </w:tcPr>
          <w:p w14:paraId="49CCDAB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23,8</w:t>
            </w:r>
          </w:p>
        </w:tc>
        <w:tc>
          <w:tcPr>
            <w:tcW w:w="850" w:type="dxa"/>
            <w:tcBorders>
              <w:top w:val="nil"/>
              <w:left w:val="nil"/>
              <w:bottom w:val="single" w:sz="4" w:space="0" w:color="auto"/>
              <w:right w:val="single" w:sz="4" w:space="0" w:color="auto"/>
            </w:tcBorders>
            <w:shd w:val="clear" w:color="auto" w:fill="auto"/>
            <w:noWrap/>
            <w:vAlign w:val="center"/>
            <w:hideMark/>
          </w:tcPr>
          <w:p w14:paraId="52EFC0B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16,8</w:t>
            </w:r>
          </w:p>
        </w:tc>
        <w:tc>
          <w:tcPr>
            <w:tcW w:w="851" w:type="dxa"/>
            <w:tcBorders>
              <w:top w:val="nil"/>
              <w:left w:val="nil"/>
              <w:bottom w:val="single" w:sz="4" w:space="0" w:color="auto"/>
              <w:right w:val="single" w:sz="4" w:space="0" w:color="auto"/>
            </w:tcBorders>
            <w:shd w:val="clear" w:color="auto" w:fill="auto"/>
            <w:noWrap/>
            <w:vAlign w:val="center"/>
            <w:hideMark/>
          </w:tcPr>
          <w:p w14:paraId="52C0768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11,6</w:t>
            </w:r>
          </w:p>
        </w:tc>
        <w:tc>
          <w:tcPr>
            <w:tcW w:w="850" w:type="dxa"/>
            <w:tcBorders>
              <w:top w:val="nil"/>
              <w:left w:val="nil"/>
              <w:bottom w:val="single" w:sz="4" w:space="0" w:color="auto"/>
              <w:right w:val="single" w:sz="4" w:space="0" w:color="auto"/>
            </w:tcBorders>
            <w:shd w:val="clear" w:color="auto" w:fill="auto"/>
            <w:noWrap/>
            <w:vAlign w:val="center"/>
            <w:hideMark/>
          </w:tcPr>
          <w:p w14:paraId="3C9021A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34,3</w:t>
            </w:r>
          </w:p>
        </w:tc>
        <w:tc>
          <w:tcPr>
            <w:tcW w:w="1276" w:type="dxa"/>
            <w:tcBorders>
              <w:top w:val="nil"/>
              <w:left w:val="nil"/>
              <w:bottom w:val="single" w:sz="4" w:space="0" w:color="auto"/>
              <w:right w:val="single" w:sz="4" w:space="0" w:color="auto"/>
            </w:tcBorders>
            <w:shd w:val="clear" w:color="auto" w:fill="auto"/>
            <w:noWrap/>
            <w:vAlign w:val="center"/>
            <w:hideMark/>
          </w:tcPr>
          <w:p w14:paraId="0067491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33,4</w:t>
            </w:r>
          </w:p>
        </w:tc>
        <w:tc>
          <w:tcPr>
            <w:tcW w:w="1276" w:type="dxa"/>
            <w:tcBorders>
              <w:top w:val="nil"/>
              <w:left w:val="nil"/>
              <w:bottom w:val="single" w:sz="4" w:space="0" w:color="auto"/>
              <w:right w:val="single" w:sz="4" w:space="0" w:color="auto"/>
            </w:tcBorders>
            <w:shd w:val="clear" w:color="auto" w:fill="auto"/>
            <w:noWrap/>
            <w:vAlign w:val="center"/>
            <w:hideMark/>
          </w:tcPr>
          <w:p w14:paraId="156B361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32,1</w:t>
            </w:r>
          </w:p>
        </w:tc>
      </w:tr>
      <w:tr w:rsidR="0022781F" w:rsidRPr="0022781F" w14:paraId="754DD0A2"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1DF8BD4" w14:textId="21732E2B"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17</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18040D13"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Skrīveri</w:t>
            </w:r>
          </w:p>
        </w:tc>
        <w:tc>
          <w:tcPr>
            <w:tcW w:w="727" w:type="dxa"/>
            <w:tcBorders>
              <w:top w:val="nil"/>
              <w:left w:val="nil"/>
              <w:bottom w:val="single" w:sz="4" w:space="0" w:color="auto"/>
              <w:right w:val="single" w:sz="4" w:space="0" w:color="auto"/>
            </w:tcBorders>
            <w:shd w:val="clear" w:color="auto" w:fill="auto"/>
            <w:noWrap/>
            <w:vAlign w:val="center"/>
            <w:hideMark/>
          </w:tcPr>
          <w:p w14:paraId="6E76493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10,6</w:t>
            </w:r>
          </w:p>
        </w:tc>
        <w:tc>
          <w:tcPr>
            <w:tcW w:w="709" w:type="dxa"/>
            <w:tcBorders>
              <w:top w:val="nil"/>
              <w:left w:val="nil"/>
              <w:bottom w:val="single" w:sz="4" w:space="0" w:color="auto"/>
              <w:right w:val="single" w:sz="4" w:space="0" w:color="auto"/>
            </w:tcBorders>
            <w:shd w:val="clear" w:color="auto" w:fill="auto"/>
            <w:noWrap/>
            <w:vAlign w:val="center"/>
            <w:hideMark/>
          </w:tcPr>
          <w:p w14:paraId="4AE3055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13,5</w:t>
            </w:r>
          </w:p>
        </w:tc>
        <w:tc>
          <w:tcPr>
            <w:tcW w:w="708" w:type="dxa"/>
            <w:tcBorders>
              <w:top w:val="nil"/>
              <w:left w:val="nil"/>
              <w:bottom w:val="single" w:sz="4" w:space="0" w:color="auto"/>
              <w:right w:val="single" w:sz="4" w:space="0" w:color="auto"/>
            </w:tcBorders>
            <w:shd w:val="clear" w:color="auto" w:fill="auto"/>
            <w:noWrap/>
            <w:vAlign w:val="center"/>
            <w:hideMark/>
          </w:tcPr>
          <w:p w14:paraId="024FBB8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19,8</w:t>
            </w:r>
          </w:p>
        </w:tc>
        <w:tc>
          <w:tcPr>
            <w:tcW w:w="709" w:type="dxa"/>
            <w:tcBorders>
              <w:top w:val="nil"/>
              <w:left w:val="nil"/>
              <w:bottom w:val="single" w:sz="4" w:space="0" w:color="auto"/>
              <w:right w:val="single" w:sz="4" w:space="0" w:color="auto"/>
            </w:tcBorders>
            <w:shd w:val="clear" w:color="auto" w:fill="auto"/>
            <w:noWrap/>
            <w:vAlign w:val="center"/>
            <w:hideMark/>
          </w:tcPr>
          <w:p w14:paraId="47DA38B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26,7</w:t>
            </w:r>
          </w:p>
        </w:tc>
        <w:tc>
          <w:tcPr>
            <w:tcW w:w="851" w:type="dxa"/>
            <w:tcBorders>
              <w:top w:val="nil"/>
              <w:left w:val="nil"/>
              <w:bottom w:val="single" w:sz="4" w:space="0" w:color="auto"/>
              <w:right w:val="single" w:sz="4" w:space="0" w:color="auto"/>
            </w:tcBorders>
            <w:shd w:val="clear" w:color="auto" w:fill="auto"/>
            <w:noWrap/>
            <w:vAlign w:val="center"/>
            <w:hideMark/>
          </w:tcPr>
          <w:p w14:paraId="19BE4B9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29,9</w:t>
            </w:r>
          </w:p>
        </w:tc>
        <w:tc>
          <w:tcPr>
            <w:tcW w:w="850" w:type="dxa"/>
            <w:tcBorders>
              <w:top w:val="nil"/>
              <w:left w:val="nil"/>
              <w:bottom w:val="single" w:sz="4" w:space="0" w:color="auto"/>
              <w:right w:val="single" w:sz="4" w:space="0" w:color="auto"/>
            </w:tcBorders>
            <w:shd w:val="clear" w:color="auto" w:fill="auto"/>
            <w:noWrap/>
            <w:vAlign w:val="center"/>
            <w:hideMark/>
          </w:tcPr>
          <w:p w14:paraId="3467273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32,2</w:t>
            </w:r>
          </w:p>
        </w:tc>
        <w:tc>
          <w:tcPr>
            <w:tcW w:w="709" w:type="dxa"/>
            <w:tcBorders>
              <w:top w:val="nil"/>
              <w:left w:val="nil"/>
              <w:bottom w:val="single" w:sz="4" w:space="0" w:color="auto"/>
              <w:right w:val="single" w:sz="4" w:space="0" w:color="auto"/>
            </w:tcBorders>
            <w:shd w:val="clear" w:color="auto" w:fill="auto"/>
            <w:noWrap/>
            <w:vAlign w:val="center"/>
            <w:hideMark/>
          </w:tcPr>
          <w:p w14:paraId="7459364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35,3</w:t>
            </w:r>
          </w:p>
        </w:tc>
        <w:tc>
          <w:tcPr>
            <w:tcW w:w="709" w:type="dxa"/>
            <w:tcBorders>
              <w:top w:val="nil"/>
              <w:left w:val="nil"/>
              <w:bottom w:val="single" w:sz="4" w:space="0" w:color="auto"/>
              <w:right w:val="single" w:sz="4" w:space="0" w:color="auto"/>
            </w:tcBorders>
            <w:shd w:val="clear" w:color="auto" w:fill="auto"/>
            <w:noWrap/>
            <w:vAlign w:val="center"/>
            <w:hideMark/>
          </w:tcPr>
          <w:p w14:paraId="1D837FC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33,8</w:t>
            </w:r>
          </w:p>
        </w:tc>
        <w:tc>
          <w:tcPr>
            <w:tcW w:w="850" w:type="dxa"/>
            <w:tcBorders>
              <w:top w:val="nil"/>
              <w:left w:val="nil"/>
              <w:bottom w:val="single" w:sz="4" w:space="0" w:color="auto"/>
              <w:right w:val="single" w:sz="4" w:space="0" w:color="auto"/>
            </w:tcBorders>
            <w:shd w:val="clear" w:color="auto" w:fill="auto"/>
            <w:noWrap/>
            <w:vAlign w:val="center"/>
            <w:hideMark/>
          </w:tcPr>
          <w:p w14:paraId="58C9F49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31,6</w:t>
            </w:r>
          </w:p>
        </w:tc>
        <w:tc>
          <w:tcPr>
            <w:tcW w:w="709" w:type="dxa"/>
            <w:tcBorders>
              <w:top w:val="nil"/>
              <w:left w:val="nil"/>
              <w:bottom w:val="single" w:sz="4" w:space="0" w:color="auto"/>
              <w:right w:val="single" w:sz="4" w:space="0" w:color="auto"/>
            </w:tcBorders>
            <w:shd w:val="clear" w:color="auto" w:fill="auto"/>
            <w:noWrap/>
            <w:vAlign w:val="center"/>
            <w:hideMark/>
          </w:tcPr>
          <w:p w14:paraId="56B95C5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22,2</w:t>
            </w:r>
          </w:p>
        </w:tc>
        <w:tc>
          <w:tcPr>
            <w:tcW w:w="850" w:type="dxa"/>
            <w:tcBorders>
              <w:top w:val="nil"/>
              <w:left w:val="nil"/>
              <w:bottom w:val="single" w:sz="4" w:space="0" w:color="auto"/>
              <w:right w:val="single" w:sz="4" w:space="0" w:color="auto"/>
            </w:tcBorders>
            <w:shd w:val="clear" w:color="auto" w:fill="auto"/>
            <w:noWrap/>
            <w:vAlign w:val="center"/>
            <w:hideMark/>
          </w:tcPr>
          <w:p w14:paraId="201919E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16,2</w:t>
            </w:r>
          </w:p>
        </w:tc>
        <w:tc>
          <w:tcPr>
            <w:tcW w:w="851" w:type="dxa"/>
            <w:tcBorders>
              <w:top w:val="nil"/>
              <w:left w:val="nil"/>
              <w:bottom w:val="single" w:sz="4" w:space="0" w:color="auto"/>
              <w:right w:val="single" w:sz="4" w:space="0" w:color="auto"/>
            </w:tcBorders>
            <w:shd w:val="clear" w:color="auto" w:fill="auto"/>
            <w:noWrap/>
            <w:vAlign w:val="center"/>
            <w:hideMark/>
          </w:tcPr>
          <w:p w14:paraId="7E037CA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10,7</w:t>
            </w:r>
          </w:p>
        </w:tc>
        <w:tc>
          <w:tcPr>
            <w:tcW w:w="850" w:type="dxa"/>
            <w:tcBorders>
              <w:top w:val="nil"/>
              <w:left w:val="nil"/>
              <w:bottom w:val="single" w:sz="4" w:space="0" w:color="auto"/>
              <w:right w:val="single" w:sz="4" w:space="0" w:color="auto"/>
            </w:tcBorders>
            <w:shd w:val="clear" w:color="auto" w:fill="auto"/>
            <w:noWrap/>
            <w:vAlign w:val="center"/>
            <w:hideMark/>
          </w:tcPr>
          <w:p w14:paraId="66D1BBF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35,3</w:t>
            </w:r>
          </w:p>
        </w:tc>
        <w:tc>
          <w:tcPr>
            <w:tcW w:w="1276" w:type="dxa"/>
            <w:tcBorders>
              <w:top w:val="nil"/>
              <w:left w:val="nil"/>
              <w:bottom w:val="single" w:sz="4" w:space="0" w:color="auto"/>
              <w:right w:val="single" w:sz="4" w:space="0" w:color="auto"/>
            </w:tcBorders>
            <w:shd w:val="clear" w:color="auto" w:fill="auto"/>
            <w:noWrap/>
            <w:vAlign w:val="center"/>
            <w:hideMark/>
          </w:tcPr>
          <w:p w14:paraId="17245CC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34,2</w:t>
            </w:r>
          </w:p>
        </w:tc>
        <w:tc>
          <w:tcPr>
            <w:tcW w:w="1276" w:type="dxa"/>
            <w:tcBorders>
              <w:top w:val="nil"/>
              <w:left w:val="nil"/>
              <w:bottom w:val="single" w:sz="4" w:space="0" w:color="auto"/>
              <w:right w:val="single" w:sz="4" w:space="0" w:color="auto"/>
            </w:tcBorders>
            <w:shd w:val="clear" w:color="auto" w:fill="auto"/>
            <w:noWrap/>
            <w:vAlign w:val="center"/>
            <w:hideMark/>
          </w:tcPr>
          <w:p w14:paraId="69080FA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32,6</w:t>
            </w:r>
          </w:p>
        </w:tc>
      </w:tr>
      <w:tr w:rsidR="0022781F" w:rsidRPr="0022781F" w14:paraId="63198806"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549DBED" w14:textId="5ABEF240"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18</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3D86DD5A"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Skulte</w:t>
            </w:r>
          </w:p>
        </w:tc>
        <w:tc>
          <w:tcPr>
            <w:tcW w:w="727" w:type="dxa"/>
            <w:tcBorders>
              <w:top w:val="nil"/>
              <w:left w:val="nil"/>
              <w:bottom w:val="single" w:sz="4" w:space="0" w:color="auto"/>
              <w:right w:val="single" w:sz="4" w:space="0" w:color="auto"/>
            </w:tcBorders>
            <w:shd w:val="clear" w:color="auto" w:fill="auto"/>
            <w:noWrap/>
            <w:vAlign w:val="center"/>
            <w:hideMark/>
          </w:tcPr>
          <w:p w14:paraId="79E69FC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8,4</w:t>
            </w:r>
          </w:p>
        </w:tc>
        <w:tc>
          <w:tcPr>
            <w:tcW w:w="709" w:type="dxa"/>
            <w:tcBorders>
              <w:top w:val="nil"/>
              <w:left w:val="nil"/>
              <w:bottom w:val="single" w:sz="4" w:space="0" w:color="auto"/>
              <w:right w:val="single" w:sz="4" w:space="0" w:color="auto"/>
            </w:tcBorders>
            <w:shd w:val="clear" w:color="auto" w:fill="auto"/>
            <w:noWrap/>
            <w:vAlign w:val="center"/>
            <w:hideMark/>
          </w:tcPr>
          <w:p w14:paraId="1F8BBC0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11,0</w:t>
            </w:r>
          </w:p>
        </w:tc>
        <w:tc>
          <w:tcPr>
            <w:tcW w:w="708" w:type="dxa"/>
            <w:tcBorders>
              <w:top w:val="nil"/>
              <w:left w:val="nil"/>
              <w:bottom w:val="single" w:sz="4" w:space="0" w:color="auto"/>
              <w:right w:val="single" w:sz="4" w:space="0" w:color="auto"/>
            </w:tcBorders>
            <w:shd w:val="clear" w:color="auto" w:fill="auto"/>
            <w:noWrap/>
            <w:vAlign w:val="center"/>
            <w:hideMark/>
          </w:tcPr>
          <w:p w14:paraId="4EBA323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19,0</w:t>
            </w:r>
          </w:p>
        </w:tc>
        <w:tc>
          <w:tcPr>
            <w:tcW w:w="709" w:type="dxa"/>
            <w:tcBorders>
              <w:top w:val="nil"/>
              <w:left w:val="nil"/>
              <w:bottom w:val="single" w:sz="4" w:space="0" w:color="auto"/>
              <w:right w:val="single" w:sz="4" w:space="0" w:color="auto"/>
            </w:tcBorders>
            <w:shd w:val="clear" w:color="auto" w:fill="auto"/>
            <w:noWrap/>
            <w:vAlign w:val="center"/>
            <w:hideMark/>
          </w:tcPr>
          <w:p w14:paraId="582431C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26,1</w:t>
            </w:r>
          </w:p>
        </w:tc>
        <w:tc>
          <w:tcPr>
            <w:tcW w:w="851" w:type="dxa"/>
            <w:tcBorders>
              <w:top w:val="nil"/>
              <w:left w:val="nil"/>
              <w:bottom w:val="single" w:sz="4" w:space="0" w:color="auto"/>
              <w:right w:val="single" w:sz="4" w:space="0" w:color="auto"/>
            </w:tcBorders>
            <w:shd w:val="clear" w:color="auto" w:fill="auto"/>
            <w:noWrap/>
            <w:vAlign w:val="center"/>
            <w:hideMark/>
          </w:tcPr>
          <w:p w14:paraId="7F959C8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30,1</w:t>
            </w:r>
          </w:p>
        </w:tc>
        <w:tc>
          <w:tcPr>
            <w:tcW w:w="850" w:type="dxa"/>
            <w:tcBorders>
              <w:top w:val="nil"/>
              <w:left w:val="nil"/>
              <w:bottom w:val="single" w:sz="4" w:space="0" w:color="auto"/>
              <w:right w:val="single" w:sz="4" w:space="0" w:color="auto"/>
            </w:tcBorders>
            <w:shd w:val="clear" w:color="auto" w:fill="auto"/>
            <w:noWrap/>
            <w:vAlign w:val="center"/>
            <w:hideMark/>
          </w:tcPr>
          <w:p w14:paraId="29A35BC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33,0</w:t>
            </w:r>
          </w:p>
        </w:tc>
        <w:tc>
          <w:tcPr>
            <w:tcW w:w="709" w:type="dxa"/>
            <w:tcBorders>
              <w:top w:val="nil"/>
              <w:left w:val="nil"/>
              <w:bottom w:val="single" w:sz="4" w:space="0" w:color="auto"/>
              <w:right w:val="single" w:sz="4" w:space="0" w:color="auto"/>
            </w:tcBorders>
            <w:shd w:val="clear" w:color="auto" w:fill="auto"/>
            <w:noWrap/>
            <w:vAlign w:val="center"/>
            <w:hideMark/>
          </w:tcPr>
          <w:p w14:paraId="7B04049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33,2</w:t>
            </w:r>
          </w:p>
        </w:tc>
        <w:tc>
          <w:tcPr>
            <w:tcW w:w="709" w:type="dxa"/>
            <w:tcBorders>
              <w:top w:val="nil"/>
              <w:left w:val="nil"/>
              <w:bottom w:val="single" w:sz="4" w:space="0" w:color="auto"/>
              <w:right w:val="single" w:sz="4" w:space="0" w:color="auto"/>
            </w:tcBorders>
            <w:shd w:val="clear" w:color="auto" w:fill="auto"/>
            <w:noWrap/>
            <w:vAlign w:val="center"/>
            <w:hideMark/>
          </w:tcPr>
          <w:p w14:paraId="6431940F"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35,0</w:t>
            </w:r>
          </w:p>
        </w:tc>
        <w:tc>
          <w:tcPr>
            <w:tcW w:w="850" w:type="dxa"/>
            <w:tcBorders>
              <w:top w:val="nil"/>
              <w:left w:val="nil"/>
              <w:bottom w:val="single" w:sz="4" w:space="0" w:color="auto"/>
              <w:right w:val="single" w:sz="4" w:space="0" w:color="auto"/>
            </w:tcBorders>
            <w:shd w:val="clear" w:color="auto" w:fill="auto"/>
            <w:noWrap/>
            <w:vAlign w:val="center"/>
            <w:hideMark/>
          </w:tcPr>
          <w:p w14:paraId="5D09F71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30,2</w:t>
            </w:r>
          </w:p>
        </w:tc>
        <w:tc>
          <w:tcPr>
            <w:tcW w:w="709" w:type="dxa"/>
            <w:tcBorders>
              <w:top w:val="nil"/>
              <w:left w:val="nil"/>
              <w:bottom w:val="single" w:sz="4" w:space="0" w:color="auto"/>
              <w:right w:val="single" w:sz="4" w:space="0" w:color="auto"/>
            </w:tcBorders>
            <w:shd w:val="clear" w:color="auto" w:fill="auto"/>
            <w:noWrap/>
            <w:vAlign w:val="center"/>
            <w:hideMark/>
          </w:tcPr>
          <w:p w14:paraId="6258051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21,9</w:t>
            </w:r>
          </w:p>
        </w:tc>
        <w:tc>
          <w:tcPr>
            <w:tcW w:w="850" w:type="dxa"/>
            <w:tcBorders>
              <w:top w:val="nil"/>
              <w:left w:val="nil"/>
              <w:bottom w:val="single" w:sz="4" w:space="0" w:color="auto"/>
              <w:right w:val="single" w:sz="4" w:space="0" w:color="auto"/>
            </w:tcBorders>
            <w:shd w:val="clear" w:color="auto" w:fill="auto"/>
            <w:noWrap/>
            <w:vAlign w:val="center"/>
            <w:hideMark/>
          </w:tcPr>
          <w:p w14:paraId="65C7385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15,0</w:t>
            </w:r>
          </w:p>
        </w:tc>
        <w:tc>
          <w:tcPr>
            <w:tcW w:w="851" w:type="dxa"/>
            <w:tcBorders>
              <w:top w:val="nil"/>
              <w:left w:val="nil"/>
              <w:bottom w:val="single" w:sz="4" w:space="0" w:color="auto"/>
              <w:right w:val="single" w:sz="4" w:space="0" w:color="auto"/>
            </w:tcBorders>
            <w:shd w:val="clear" w:color="auto" w:fill="auto"/>
            <w:noWrap/>
            <w:vAlign w:val="center"/>
            <w:hideMark/>
          </w:tcPr>
          <w:p w14:paraId="26CA23C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11,2</w:t>
            </w:r>
          </w:p>
        </w:tc>
        <w:tc>
          <w:tcPr>
            <w:tcW w:w="850" w:type="dxa"/>
            <w:tcBorders>
              <w:top w:val="nil"/>
              <w:left w:val="nil"/>
              <w:bottom w:val="single" w:sz="4" w:space="0" w:color="auto"/>
              <w:right w:val="single" w:sz="4" w:space="0" w:color="auto"/>
            </w:tcBorders>
            <w:shd w:val="clear" w:color="auto" w:fill="auto"/>
            <w:noWrap/>
            <w:vAlign w:val="center"/>
            <w:hideMark/>
          </w:tcPr>
          <w:p w14:paraId="33CC250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35,0</w:t>
            </w:r>
          </w:p>
        </w:tc>
        <w:tc>
          <w:tcPr>
            <w:tcW w:w="1276" w:type="dxa"/>
            <w:tcBorders>
              <w:top w:val="nil"/>
              <w:left w:val="nil"/>
              <w:bottom w:val="single" w:sz="4" w:space="0" w:color="auto"/>
              <w:right w:val="single" w:sz="4" w:space="0" w:color="auto"/>
            </w:tcBorders>
            <w:shd w:val="clear" w:color="auto" w:fill="auto"/>
            <w:noWrap/>
            <w:vAlign w:val="center"/>
            <w:hideMark/>
          </w:tcPr>
          <w:p w14:paraId="39B6125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33,9</w:t>
            </w:r>
          </w:p>
        </w:tc>
        <w:tc>
          <w:tcPr>
            <w:tcW w:w="1276" w:type="dxa"/>
            <w:tcBorders>
              <w:top w:val="nil"/>
              <w:left w:val="nil"/>
              <w:bottom w:val="single" w:sz="4" w:space="0" w:color="auto"/>
              <w:right w:val="single" w:sz="4" w:space="0" w:color="auto"/>
            </w:tcBorders>
            <w:shd w:val="clear" w:color="auto" w:fill="auto"/>
            <w:noWrap/>
            <w:vAlign w:val="center"/>
            <w:hideMark/>
          </w:tcPr>
          <w:p w14:paraId="18E9F99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32,7</w:t>
            </w:r>
          </w:p>
        </w:tc>
      </w:tr>
      <w:tr w:rsidR="0022781F" w:rsidRPr="0022781F" w14:paraId="32C9FBE6"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5842A6A" w14:textId="6A6057CA"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19</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1A5C155A"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727" w:type="dxa"/>
            <w:tcBorders>
              <w:top w:val="nil"/>
              <w:left w:val="nil"/>
              <w:bottom w:val="single" w:sz="4" w:space="0" w:color="auto"/>
              <w:right w:val="single" w:sz="4" w:space="0" w:color="auto"/>
            </w:tcBorders>
            <w:shd w:val="clear" w:color="auto" w:fill="auto"/>
            <w:noWrap/>
            <w:vAlign w:val="center"/>
            <w:hideMark/>
          </w:tcPr>
          <w:p w14:paraId="59ABE64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9,5</w:t>
            </w:r>
          </w:p>
        </w:tc>
        <w:tc>
          <w:tcPr>
            <w:tcW w:w="709" w:type="dxa"/>
            <w:tcBorders>
              <w:top w:val="nil"/>
              <w:left w:val="nil"/>
              <w:bottom w:val="single" w:sz="4" w:space="0" w:color="auto"/>
              <w:right w:val="single" w:sz="4" w:space="0" w:color="auto"/>
            </w:tcBorders>
            <w:shd w:val="clear" w:color="auto" w:fill="auto"/>
            <w:noWrap/>
            <w:vAlign w:val="center"/>
            <w:hideMark/>
          </w:tcPr>
          <w:p w14:paraId="32AEF230"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12,0</w:t>
            </w:r>
          </w:p>
        </w:tc>
        <w:tc>
          <w:tcPr>
            <w:tcW w:w="708" w:type="dxa"/>
            <w:tcBorders>
              <w:top w:val="nil"/>
              <w:left w:val="nil"/>
              <w:bottom w:val="single" w:sz="4" w:space="0" w:color="auto"/>
              <w:right w:val="single" w:sz="4" w:space="0" w:color="auto"/>
            </w:tcBorders>
            <w:shd w:val="clear" w:color="auto" w:fill="auto"/>
            <w:noWrap/>
            <w:vAlign w:val="center"/>
            <w:hideMark/>
          </w:tcPr>
          <w:p w14:paraId="7C8DE99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18,3</w:t>
            </w:r>
          </w:p>
        </w:tc>
        <w:tc>
          <w:tcPr>
            <w:tcW w:w="709" w:type="dxa"/>
            <w:tcBorders>
              <w:top w:val="nil"/>
              <w:left w:val="nil"/>
              <w:bottom w:val="single" w:sz="4" w:space="0" w:color="auto"/>
              <w:right w:val="single" w:sz="4" w:space="0" w:color="auto"/>
            </w:tcBorders>
            <w:shd w:val="clear" w:color="auto" w:fill="auto"/>
            <w:noWrap/>
            <w:vAlign w:val="center"/>
            <w:hideMark/>
          </w:tcPr>
          <w:p w14:paraId="6B470AA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27,5</w:t>
            </w:r>
          </w:p>
        </w:tc>
        <w:tc>
          <w:tcPr>
            <w:tcW w:w="851" w:type="dxa"/>
            <w:tcBorders>
              <w:top w:val="nil"/>
              <w:left w:val="nil"/>
              <w:bottom w:val="single" w:sz="4" w:space="0" w:color="auto"/>
              <w:right w:val="single" w:sz="4" w:space="0" w:color="auto"/>
            </w:tcBorders>
            <w:shd w:val="clear" w:color="auto" w:fill="auto"/>
            <w:noWrap/>
            <w:vAlign w:val="center"/>
            <w:hideMark/>
          </w:tcPr>
          <w:p w14:paraId="1F7005D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33,4</w:t>
            </w:r>
          </w:p>
        </w:tc>
        <w:tc>
          <w:tcPr>
            <w:tcW w:w="850" w:type="dxa"/>
            <w:tcBorders>
              <w:top w:val="nil"/>
              <w:left w:val="nil"/>
              <w:bottom w:val="single" w:sz="4" w:space="0" w:color="auto"/>
              <w:right w:val="single" w:sz="4" w:space="0" w:color="auto"/>
            </w:tcBorders>
            <w:shd w:val="clear" w:color="auto" w:fill="auto"/>
            <w:noWrap/>
            <w:vAlign w:val="center"/>
            <w:hideMark/>
          </w:tcPr>
          <w:p w14:paraId="279C5E2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32,6</w:t>
            </w:r>
          </w:p>
        </w:tc>
        <w:tc>
          <w:tcPr>
            <w:tcW w:w="709" w:type="dxa"/>
            <w:tcBorders>
              <w:top w:val="nil"/>
              <w:left w:val="nil"/>
              <w:bottom w:val="single" w:sz="4" w:space="0" w:color="auto"/>
              <w:right w:val="single" w:sz="4" w:space="0" w:color="auto"/>
            </w:tcBorders>
            <w:shd w:val="clear" w:color="auto" w:fill="auto"/>
            <w:noWrap/>
            <w:vAlign w:val="center"/>
            <w:hideMark/>
          </w:tcPr>
          <w:p w14:paraId="34D594C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33,6</w:t>
            </w:r>
          </w:p>
        </w:tc>
        <w:tc>
          <w:tcPr>
            <w:tcW w:w="709" w:type="dxa"/>
            <w:tcBorders>
              <w:top w:val="nil"/>
              <w:left w:val="nil"/>
              <w:bottom w:val="single" w:sz="4" w:space="0" w:color="auto"/>
              <w:right w:val="single" w:sz="4" w:space="0" w:color="auto"/>
            </w:tcBorders>
            <w:shd w:val="clear" w:color="auto" w:fill="auto"/>
            <w:noWrap/>
            <w:vAlign w:val="center"/>
            <w:hideMark/>
          </w:tcPr>
          <w:p w14:paraId="00B870A1"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34,3</w:t>
            </w:r>
          </w:p>
        </w:tc>
        <w:tc>
          <w:tcPr>
            <w:tcW w:w="850" w:type="dxa"/>
            <w:tcBorders>
              <w:top w:val="nil"/>
              <w:left w:val="nil"/>
              <w:bottom w:val="single" w:sz="4" w:space="0" w:color="auto"/>
              <w:right w:val="single" w:sz="4" w:space="0" w:color="auto"/>
            </w:tcBorders>
            <w:shd w:val="clear" w:color="auto" w:fill="auto"/>
            <w:noWrap/>
            <w:vAlign w:val="center"/>
            <w:hideMark/>
          </w:tcPr>
          <w:p w14:paraId="3EC5930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29,7</w:t>
            </w:r>
          </w:p>
        </w:tc>
        <w:tc>
          <w:tcPr>
            <w:tcW w:w="709" w:type="dxa"/>
            <w:tcBorders>
              <w:top w:val="nil"/>
              <w:left w:val="nil"/>
              <w:bottom w:val="single" w:sz="4" w:space="0" w:color="auto"/>
              <w:right w:val="single" w:sz="4" w:space="0" w:color="auto"/>
            </w:tcBorders>
            <w:shd w:val="clear" w:color="auto" w:fill="auto"/>
            <w:noWrap/>
            <w:vAlign w:val="center"/>
            <w:hideMark/>
          </w:tcPr>
          <w:p w14:paraId="3CA6326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23,5</w:t>
            </w:r>
          </w:p>
        </w:tc>
        <w:tc>
          <w:tcPr>
            <w:tcW w:w="850" w:type="dxa"/>
            <w:tcBorders>
              <w:top w:val="nil"/>
              <w:left w:val="nil"/>
              <w:bottom w:val="single" w:sz="4" w:space="0" w:color="auto"/>
              <w:right w:val="single" w:sz="4" w:space="0" w:color="auto"/>
            </w:tcBorders>
            <w:shd w:val="clear" w:color="auto" w:fill="auto"/>
            <w:noWrap/>
            <w:vAlign w:val="center"/>
            <w:hideMark/>
          </w:tcPr>
          <w:p w14:paraId="4EE8B44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16,1</w:t>
            </w:r>
          </w:p>
        </w:tc>
        <w:tc>
          <w:tcPr>
            <w:tcW w:w="851" w:type="dxa"/>
            <w:tcBorders>
              <w:top w:val="nil"/>
              <w:left w:val="nil"/>
              <w:bottom w:val="single" w:sz="4" w:space="0" w:color="auto"/>
              <w:right w:val="single" w:sz="4" w:space="0" w:color="auto"/>
            </w:tcBorders>
            <w:shd w:val="clear" w:color="auto" w:fill="auto"/>
            <w:noWrap/>
            <w:vAlign w:val="center"/>
            <w:hideMark/>
          </w:tcPr>
          <w:p w14:paraId="50598C6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11,6</w:t>
            </w:r>
          </w:p>
        </w:tc>
        <w:tc>
          <w:tcPr>
            <w:tcW w:w="850" w:type="dxa"/>
            <w:tcBorders>
              <w:top w:val="nil"/>
              <w:left w:val="nil"/>
              <w:bottom w:val="single" w:sz="4" w:space="0" w:color="auto"/>
              <w:right w:val="single" w:sz="4" w:space="0" w:color="auto"/>
            </w:tcBorders>
            <w:shd w:val="clear" w:color="auto" w:fill="auto"/>
            <w:noWrap/>
            <w:vAlign w:val="center"/>
            <w:hideMark/>
          </w:tcPr>
          <w:p w14:paraId="166BCEC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34,3</w:t>
            </w:r>
          </w:p>
        </w:tc>
        <w:tc>
          <w:tcPr>
            <w:tcW w:w="1276" w:type="dxa"/>
            <w:tcBorders>
              <w:top w:val="nil"/>
              <w:left w:val="nil"/>
              <w:bottom w:val="single" w:sz="4" w:space="0" w:color="auto"/>
              <w:right w:val="single" w:sz="4" w:space="0" w:color="auto"/>
            </w:tcBorders>
            <w:shd w:val="clear" w:color="auto" w:fill="auto"/>
            <w:noWrap/>
            <w:vAlign w:val="center"/>
            <w:hideMark/>
          </w:tcPr>
          <w:p w14:paraId="40E8FBE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33,5</w:t>
            </w:r>
          </w:p>
        </w:tc>
        <w:tc>
          <w:tcPr>
            <w:tcW w:w="1276" w:type="dxa"/>
            <w:tcBorders>
              <w:top w:val="nil"/>
              <w:left w:val="nil"/>
              <w:bottom w:val="single" w:sz="4" w:space="0" w:color="auto"/>
              <w:right w:val="single" w:sz="4" w:space="0" w:color="auto"/>
            </w:tcBorders>
            <w:shd w:val="clear" w:color="auto" w:fill="auto"/>
            <w:noWrap/>
            <w:vAlign w:val="center"/>
            <w:hideMark/>
          </w:tcPr>
          <w:p w14:paraId="451431D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32,1</w:t>
            </w:r>
          </w:p>
        </w:tc>
      </w:tr>
      <w:tr w:rsidR="0022781F" w:rsidRPr="0022781F" w14:paraId="143A1998"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9D16FC3" w14:textId="0D14D8B9"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20</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42B95113"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Ventspils</w:t>
            </w:r>
          </w:p>
        </w:tc>
        <w:tc>
          <w:tcPr>
            <w:tcW w:w="727" w:type="dxa"/>
            <w:tcBorders>
              <w:top w:val="nil"/>
              <w:left w:val="nil"/>
              <w:bottom w:val="single" w:sz="4" w:space="0" w:color="auto"/>
              <w:right w:val="single" w:sz="4" w:space="0" w:color="auto"/>
            </w:tcBorders>
            <w:shd w:val="clear" w:color="auto" w:fill="auto"/>
            <w:noWrap/>
            <w:vAlign w:val="center"/>
            <w:hideMark/>
          </w:tcPr>
          <w:p w14:paraId="5A68197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709" w:type="dxa"/>
            <w:tcBorders>
              <w:top w:val="nil"/>
              <w:left w:val="nil"/>
              <w:bottom w:val="single" w:sz="4" w:space="0" w:color="auto"/>
              <w:right w:val="single" w:sz="4" w:space="0" w:color="auto"/>
            </w:tcBorders>
            <w:shd w:val="clear" w:color="auto" w:fill="auto"/>
            <w:noWrap/>
            <w:vAlign w:val="center"/>
            <w:hideMark/>
          </w:tcPr>
          <w:p w14:paraId="66A5188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14,2</w:t>
            </w:r>
          </w:p>
        </w:tc>
        <w:tc>
          <w:tcPr>
            <w:tcW w:w="708" w:type="dxa"/>
            <w:tcBorders>
              <w:top w:val="nil"/>
              <w:left w:val="nil"/>
              <w:bottom w:val="single" w:sz="4" w:space="0" w:color="auto"/>
              <w:right w:val="single" w:sz="4" w:space="0" w:color="auto"/>
            </w:tcBorders>
            <w:shd w:val="clear" w:color="auto" w:fill="auto"/>
            <w:noWrap/>
            <w:vAlign w:val="center"/>
            <w:hideMark/>
          </w:tcPr>
          <w:p w14:paraId="66AC003C"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18,6</w:t>
            </w:r>
          </w:p>
        </w:tc>
        <w:tc>
          <w:tcPr>
            <w:tcW w:w="709" w:type="dxa"/>
            <w:tcBorders>
              <w:top w:val="nil"/>
              <w:left w:val="nil"/>
              <w:bottom w:val="single" w:sz="4" w:space="0" w:color="auto"/>
              <w:right w:val="single" w:sz="4" w:space="0" w:color="auto"/>
            </w:tcBorders>
            <w:shd w:val="clear" w:color="auto" w:fill="auto"/>
            <w:noWrap/>
            <w:vAlign w:val="center"/>
            <w:hideMark/>
          </w:tcPr>
          <w:p w14:paraId="6F91F94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25,0</w:t>
            </w:r>
          </w:p>
        </w:tc>
        <w:tc>
          <w:tcPr>
            <w:tcW w:w="851" w:type="dxa"/>
            <w:tcBorders>
              <w:top w:val="nil"/>
              <w:left w:val="nil"/>
              <w:bottom w:val="single" w:sz="4" w:space="0" w:color="auto"/>
              <w:right w:val="single" w:sz="4" w:space="0" w:color="auto"/>
            </w:tcBorders>
            <w:shd w:val="clear" w:color="auto" w:fill="auto"/>
            <w:noWrap/>
            <w:vAlign w:val="center"/>
            <w:hideMark/>
          </w:tcPr>
          <w:p w14:paraId="4E14FFD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31,7</w:t>
            </w:r>
          </w:p>
        </w:tc>
        <w:tc>
          <w:tcPr>
            <w:tcW w:w="850" w:type="dxa"/>
            <w:tcBorders>
              <w:top w:val="nil"/>
              <w:left w:val="nil"/>
              <w:bottom w:val="single" w:sz="4" w:space="0" w:color="auto"/>
              <w:right w:val="single" w:sz="4" w:space="0" w:color="auto"/>
            </w:tcBorders>
            <w:shd w:val="clear" w:color="auto" w:fill="auto"/>
            <w:noWrap/>
            <w:vAlign w:val="center"/>
            <w:hideMark/>
          </w:tcPr>
          <w:p w14:paraId="16A6EBD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33,1</w:t>
            </w:r>
          </w:p>
        </w:tc>
        <w:tc>
          <w:tcPr>
            <w:tcW w:w="709" w:type="dxa"/>
            <w:tcBorders>
              <w:top w:val="nil"/>
              <w:left w:val="nil"/>
              <w:bottom w:val="single" w:sz="4" w:space="0" w:color="auto"/>
              <w:right w:val="single" w:sz="4" w:space="0" w:color="auto"/>
            </w:tcBorders>
            <w:shd w:val="clear" w:color="auto" w:fill="auto"/>
            <w:noWrap/>
            <w:vAlign w:val="center"/>
            <w:hideMark/>
          </w:tcPr>
          <w:p w14:paraId="1CB254B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34,8</w:t>
            </w:r>
          </w:p>
        </w:tc>
        <w:tc>
          <w:tcPr>
            <w:tcW w:w="709" w:type="dxa"/>
            <w:tcBorders>
              <w:top w:val="nil"/>
              <w:left w:val="nil"/>
              <w:bottom w:val="single" w:sz="4" w:space="0" w:color="auto"/>
              <w:right w:val="single" w:sz="4" w:space="0" w:color="auto"/>
            </w:tcBorders>
            <w:shd w:val="clear" w:color="auto" w:fill="auto"/>
            <w:noWrap/>
            <w:vAlign w:val="center"/>
            <w:hideMark/>
          </w:tcPr>
          <w:p w14:paraId="0068165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37,8</w:t>
            </w:r>
          </w:p>
        </w:tc>
        <w:tc>
          <w:tcPr>
            <w:tcW w:w="850" w:type="dxa"/>
            <w:tcBorders>
              <w:top w:val="nil"/>
              <w:left w:val="nil"/>
              <w:bottom w:val="single" w:sz="4" w:space="0" w:color="auto"/>
              <w:right w:val="single" w:sz="4" w:space="0" w:color="auto"/>
            </w:tcBorders>
            <w:shd w:val="clear" w:color="auto" w:fill="auto"/>
            <w:noWrap/>
            <w:vAlign w:val="center"/>
            <w:hideMark/>
          </w:tcPr>
          <w:p w14:paraId="342DF41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30,2</w:t>
            </w:r>
          </w:p>
        </w:tc>
        <w:tc>
          <w:tcPr>
            <w:tcW w:w="709" w:type="dxa"/>
            <w:tcBorders>
              <w:top w:val="nil"/>
              <w:left w:val="nil"/>
              <w:bottom w:val="single" w:sz="4" w:space="0" w:color="auto"/>
              <w:right w:val="single" w:sz="4" w:space="0" w:color="auto"/>
            </w:tcBorders>
            <w:shd w:val="clear" w:color="auto" w:fill="auto"/>
            <w:noWrap/>
            <w:vAlign w:val="center"/>
            <w:hideMark/>
          </w:tcPr>
          <w:p w14:paraId="61FA63E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22,6</w:t>
            </w:r>
          </w:p>
        </w:tc>
        <w:tc>
          <w:tcPr>
            <w:tcW w:w="850" w:type="dxa"/>
            <w:tcBorders>
              <w:top w:val="nil"/>
              <w:left w:val="nil"/>
              <w:bottom w:val="single" w:sz="4" w:space="0" w:color="auto"/>
              <w:right w:val="single" w:sz="4" w:space="0" w:color="auto"/>
            </w:tcBorders>
            <w:shd w:val="clear" w:color="auto" w:fill="auto"/>
            <w:noWrap/>
            <w:vAlign w:val="center"/>
            <w:hideMark/>
          </w:tcPr>
          <w:p w14:paraId="5DD6C68B"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15,1</w:t>
            </w:r>
          </w:p>
        </w:tc>
        <w:tc>
          <w:tcPr>
            <w:tcW w:w="851" w:type="dxa"/>
            <w:tcBorders>
              <w:top w:val="nil"/>
              <w:left w:val="nil"/>
              <w:bottom w:val="single" w:sz="4" w:space="0" w:color="auto"/>
              <w:right w:val="single" w:sz="4" w:space="0" w:color="auto"/>
            </w:tcBorders>
            <w:shd w:val="clear" w:color="auto" w:fill="auto"/>
            <w:noWrap/>
            <w:vAlign w:val="center"/>
            <w:hideMark/>
          </w:tcPr>
          <w:p w14:paraId="138B9C7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12,5</w:t>
            </w:r>
          </w:p>
        </w:tc>
        <w:tc>
          <w:tcPr>
            <w:tcW w:w="850" w:type="dxa"/>
            <w:tcBorders>
              <w:top w:val="nil"/>
              <w:left w:val="nil"/>
              <w:bottom w:val="single" w:sz="4" w:space="0" w:color="auto"/>
              <w:right w:val="single" w:sz="4" w:space="0" w:color="auto"/>
            </w:tcBorders>
            <w:shd w:val="clear" w:color="auto" w:fill="auto"/>
            <w:noWrap/>
            <w:vAlign w:val="center"/>
            <w:hideMark/>
          </w:tcPr>
          <w:p w14:paraId="6DFF20A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37,8</w:t>
            </w:r>
          </w:p>
        </w:tc>
        <w:tc>
          <w:tcPr>
            <w:tcW w:w="1276" w:type="dxa"/>
            <w:tcBorders>
              <w:top w:val="nil"/>
              <w:left w:val="nil"/>
              <w:bottom w:val="single" w:sz="4" w:space="0" w:color="auto"/>
              <w:right w:val="single" w:sz="4" w:space="0" w:color="auto"/>
            </w:tcBorders>
            <w:shd w:val="clear" w:color="auto" w:fill="auto"/>
            <w:noWrap/>
            <w:vAlign w:val="center"/>
            <w:hideMark/>
          </w:tcPr>
          <w:p w14:paraId="6F949E2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35,0</w:t>
            </w:r>
          </w:p>
        </w:tc>
        <w:tc>
          <w:tcPr>
            <w:tcW w:w="1276" w:type="dxa"/>
            <w:tcBorders>
              <w:top w:val="nil"/>
              <w:left w:val="nil"/>
              <w:bottom w:val="single" w:sz="4" w:space="0" w:color="auto"/>
              <w:right w:val="single" w:sz="4" w:space="0" w:color="auto"/>
            </w:tcBorders>
            <w:shd w:val="clear" w:color="auto" w:fill="auto"/>
            <w:noWrap/>
            <w:vAlign w:val="center"/>
            <w:hideMark/>
          </w:tcPr>
          <w:p w14:paraId="338519C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32,8</w:t>
            </w:r>
          </w:p>
        </w:tc>
      </w:tr>
      <w:tr w:rsidR="0022781F" w:rsidRPr="0022781F" w14:paraId="5C82F82E"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3F4A833" w14:textId="73CAD9BE"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21</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2BE5670C"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727" w:type="dxa"/>
            <w:tcBorders>
              <w:top w:val="nil"/>
              <w:left w:val="nil"/>
              <w:bottom w:val="single" w:sz="4" w:space="0" w:color="auto"/>
              <w:right w:val="single" w:sz="4" w:space="0" w:color="auto"/>
            </w:tcBorders>
            <w:shd w:val="clear" w:color="auto" w:fill="auto"/>
            <w:noWrap/>
            <w:vAlign w:val="center"/>
            <w:hideMark/>
          </w:tcPr>
          <w:p w14:paraId="1AAF0BE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10,0</w:t>
            </w:r>
          </w:p>
        </w:tc>
        <w:tc>
          <w:tcPr>
            <w:tcW w:w="709" w:type="dxa"/>
            <w:tcBorders>
              <w:top w:val="nil"/>
              <w:left w:val="nil"/>
              <w:bottom w:val="single" w:sz="4" w:space="0" w:color="auto"/>
              <w:right w:val="single" w:sz="4" w:space="0" w:color="auto"/>
            </w:tcBorders>
            <w:shd w:val="clear" w:color="auto" w:fill="auto"/>
            <w:noWrap/>
            <w:vAlign w:val="center"/>
            <w:hideMark/>
          </w:tcPr>
          <w:p w14:paraId="48678C6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11,8</w:t>
            </w:r>
          </w:p>
        </w:tc>
        <w:tc>
          <w:tcPr>
            <w:tcW w:w="708" w:type="dxa"/>
            <w:tcBorders>
              <w:top w:val="nil"/>
              <w:left w:val="nil"/>
              <w:bottom w:val="single" w:sz="4" w:space="0" w:color="auto"/>
              <w:right w:val="single" w:sz="4" w:space="0" w:color="auto"/>
            </w:tcBorders>
            <w:shd w:val="clear" w:color="auto" w:fill="auto"/>
            <w:noWrap/>
            <w:vAlign w:val="center"/>
            <w:hideMark/>
          </w:tcPr>
          <w:p w14:paraId="478156A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18,0</w:t>
            </w:r>
          </w:p>
        </w:tc>
        <w:tc>
          <w:tcPr>
            <w:tcW w:w="709" w:type="dxa"/>
            <w:tcBorders>
              <w:top w:val="nil"/>
              <w:left w:val="nil"/>
              <w:bottom w:val="single" w:sz="4" w:space="0" w:color="auto"/>
              <w:right w:val="single" w:sz="4" w:space="0" w:color="auto"/>
            </w:tcBorders>
            <w:shd w:val="clear" w:color="auto" w:fill="auto"/>
            <w:noWrap/>
            <w:vAlign w:val="center"/>
            <w:hideMark/>
          </w:tcPr>
          <w:p w14:paraId="47E72B3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26,3</w:t>
            </w:r>
          </w:p>
        </w:tc>
        <w:tc>
          <w:tcPr>
            <w:tcW w:w="851" w:type="dxa"/>
            <w:tcBorders>
              <w:top w:val="nil"/>
              <w:left w:val="nil"/>
              <w:bottom w:val="single" w:sz="4" w:space="0" w:color="auto"/>
              <w:right w:val="single" w:sz="4" w:space="0" w:color="auto"/>
            </w:tcBorders>
            <w:shd w:val="clear" w:color="auto" w:fill="auto"/>
            <w:noWrap/>
            <w:vAlign w:val="center"/>
            <w:hideMark/>
          </w:tcPr>
          <w:p w14:paraId="0A712324"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30,0</w:t>
            </w:r>
          </w:p>
        </w:tc>
        <w:tc>
          <w:tcPr>
            <w:tcW w:w="850" w:type="dxa"/>
            <w:tcBorders>
              <w:top w:val="nil"/>
              <w:left w:val="nil"/>
              <w:bottom w:val="single" w:sz="4" w:space="0" w:color="auto"/>
              <w:right w:val="single" w:sz="4" w:space="0" w:color="auto"/>
            </w:tcBorders>
            <w:shd w:val="clear" w:color="auto" w:fill="auto"/>
            <w:noWrap/>
            <w:vAlign w:val="center"/>
            <w:hideMark/>
          </w:tcPr>
          <w:p w14:paraId="315DC6D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31,9</w:t>
            </w:r>
          </w:p>
        </w:tc>
        <w:tc>
          <w:tcPr>
            <w:tcW w:w="709" w:type="dxa"/>
            <w:tcBorders>
              <w:top w:val="nil"/>
              <w:left w:val="nil"/>
              <w:bottom w:val="single" w:sz="4" w:space="0" w:color="auto"/>
              <w:right w:val="single" w:sz="4" w:space="0" w:color="auto"/>
            </w:tcBorders>
            <w:shd w:val="clear" w:color="auto" w:fill="auto"/>
            <w:noWrap/>
            <w:vAlign w:val="center"/>
            <w:hideMark/>
          </w:tcPr>
          <w:p w14:paraId="75A2DB4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34,7</w:t>
            </w:r>
          </w:p>
        </w:tc>
        <w:tc>
          <w:tcPr>
            <w:tcW w:w="709" w:type="dxa"/>
            <w:tcBorders>
              <w:top w:val="nil"/>
              <w:left w:val="nil"/>
              <w:bottom w:val="single" w:sz="4" w:space="0" w:color="auto"/>
              <w:right w:val="single" w:sz="4" w:space="0" w:color="auto"/>
            </w:tcBorders>
            <w:shd w:val="clear" w:color="auto" w:fill="auto"/>
            <w:noWrap/>
            <w:vAlign w:val="center"/>
            <w:hideMark/>
          </w:tcPr>
          <w:p w14:paraId="03C25E0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34,3</w:t>
            </w:r>
          </w:p>
        </w:tc>
        <w:tc>
          <w:tcPr>
            <w:tcW w:w="850" w:type="dxa"/>
            <w:tcBorders>
              <w:top w:val="nil"/>
              <w:left w:val="nil"/>
              <w:bottom w:val="single" w:sz="4" w:space="0" w:color="auto"/>
              <w:right w:val="single" w:sz="4" w:space="0" w:color="auto"/>
            </w:tcBorders>
            <w:shd w:val="clear" w:color="auto" w:fill="auto"/>
            <w:noWrap/>
            <w:vAlign w:val="center"/>
            <w:hideMark/>
          </w:tcPr>
          <w:p w14:paraId="529EE1E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30,5</w:t>
            </w:r>
          </w:p>
        </w:tc>
        <w:tc>
          <w:tcPr>
            <w:tcW w:w="709" w:type="dxa"/>
            <w:tcBorders>
              <w:top w:val="nil"/>
              <w:left w:val="nil"/>
              <w:bottom w:val="single" w:sz="4" w:space="0" w:color="auto"/>
              <w:right w:val="single" w:sz="4" w:space="0" w:color="auto"/>
            </w:tcBorders>
            <w:shd w:val="clear" w:color="auto" w:fill="auto"/>
            <w:noWrap/>
            <w:vAlign w:val="center"/>
            <w:hideMark/>
          </w:tcPr>
          <w:p w14:paraId="344E2CB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22,6</w:t>
            </w:r>
          </w:p>
        </w:tc>
        <w:tc>
          <w:tcPr>
            <w:tcW w:w="850" w:type="dxa"/>
            <w:tcBorders>
              <w:top w:val="nil"/>
              <w:left w:val="nil"/>
              <w:bottom w:val="single" w:sz="4" w:space="0" w:color="auto"/>
              <w:right w:val="single" w:sz="4" w:space="0" w:color="auto"/>
            </w:tcBorders>
            <w:shd w:val="clear" w:color="auto" w:fill="auto"/>
            <w:noWrap/>
            <w:vAlign w:val="center"/>
            <w:hideMark/>
          </w:tcPr>
          <w:p w14:paraId="36157C3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16,6</w:t>
            </w:r>
          </w:p>
        </w:tc>
        <w:tc>
          <w:tcPr>
            <w:tcW w:w="851" w:type="dxa"/>
            <w:tcBorders>
              <w:top w:val="nil"/>
              <w:left w:val="nil"/>
              <w:bottom w:val="single" w:sz="4" w:space="0" w:color="auto"/>
              <w:right w:val="single" w:sz="4" w:space="0" w:color="auto"/>
            </w:tcBorders>
            <w:shd w:val="clear" w:color="auto" w:fill="auto"/>
            <w:noWrap/>
            <w:vAlign w:val="center"/>
            <w:hideMark/>
          </w:tcPr>
          <w:p w14:paraId="714AEB6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10,3</w:t>
            </w:r>
          </w:p>
        </w:tc>
        <w:tc>
          <w:tcPr>
            <w:tcW w:w="850" w:type="dxa"/>
            <w:tcBorders>
              <w:top w:val="nil"/>
              <w:left w:val="nil"/>
              <w:bottom w:val="single" w:sz="4" w:space="0" w:color="auto"/>
              <w:right w:val="single" w:sz="4" w:space="0" w:color="auto"/>
            </w:tcBorders>
            <w:shd w:val="clear" w:color="auto" w:fill="auto"/>
            <w:noWrap/>
            <w:vAlign w:val="center"/>
            <w:hideMark/>
          </w:tcPr>
          <w:p w14:paraId="6235825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34,7</w:t>
            </w:r>
          </w:p>
        </w:tc>
        <w:tc>
          <w:tcPr>
            <w:tcW w:w="1276" w:type="dxa"/>
            <w:tcBorders>
              <w:top w:val="nil"/>
              <w:left w:val="nil"/>
              <w:bottom w:val="single" w:sz="4" w:space="0" w:color="auto"/>
              <w:right w:val="single" w:sz="4" w:space="0" w:color="auto"/>
            </w:tcBorders>
            <w:shd w:val="clear" w:color="auto" w:fill="auto"/>
            <w:noWrap/>
            <w:vAlign w:val="center"/>
            <w:hideMark/>
          </w:tcPr>
          <w:p w14:paraId="39D63F2A"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34,2</w:t>
            </w:r>
          </w:p>
        </w:tc>
        <w:tc>
          <w:tcPr>
            <w:tcW w:w="1276" w:type="dxa"/>
            <w:tcBorders>
              <w:top w:val="nil"/>
              <w:left w:val="nil"/>
              <w:bottom w:val="single" w:sz="4" w:space="0" w:color="auto"/>
              <w:right w:val="single" w:sz="4" w:space="0" w:color="auto"/>
            </w:tcBorders>
            <w:shd w:val="clear" w:color="auto" w:fill="auto"/>
            <w:noWrap/>
            <w:vAlign w:val="center"/>
            <w:hideMark/>
          </w:tcPr>
          <w:p w14:paraId="6B41F5E3"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32,9</w:t>
            </w:r>
          </w:p>
        </w:tc>
      </w:tr>
      <w:tr w:rsidR="0022781F" w:rsidRPr="0022781F" w14:paraId="199D0C0D" w14:textId="77777777" w:rsidTr="00D1383A">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777DA26" w14:textId="48103221"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22</w:t>
            </w:r>
            <w:r w:rsidR="003E0060" w:rsidRPr="0022781F">
              <w:rPr>
                <w:rFonts w:eastAsia="Times New Roman" w:cs="Times New Roman"/>
                <w:sz w:val="20"/>
                <w:szCs w:val="20"/>
                <w:lang w:eastAsia="lv-LV"/>
              </w:rPr>
              <w:t>.</w:t>
            </w:r>
          </w:p>
        </w:tc>
        <w:tc>
          <w:tcPr>
            <w:tcW w:w="1399" w:type="dxa"/>
            <w:tcBorders>
              <w:top w:val="nil"/>
              <w:left w:val="nil"/>
              <w:bottom w:val="single" w:sz="4" w:space="0" w:color="auto"/>
              <w:right w:val="single" w:sz="4" w:space="0" w:color="auto"/>
            </w:tcBorders>
            <w:shd w:val="clear" w:color="auto" w:fill="auto"/>
            <w:noWrap/>
            <w:vAlign w:val="center"/>
            <w:hideMark/>
          </w:tcPr>
          <w:p w14:paraId="3BF8AAB0" w14:textId="77777777" w:rsidR="00E12CE1" w:rsidRPr="0022781F" w:rsidRDefault="00E12CE1" w:rsidP="003E0060">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727" w:type="dxa"/>
            <w:tcBorders>
              <w:top w:val="nil"/>
              <w:left w:val="nil"/>
              <w:bottom w:val="single" w:sz="4" w:space="0" w:color="auto"/>
              <w:right w:val="single" w:sz="4" w:space="0" w:color="auto"/>
            </w:tcBorders>
            <w:shd w:val="clear" w:color="auto" w:fill="auto"/>
            <w:noWrap/>
            <w:vAlign w:val="center"/>
            <w:hideMark/>
          </w:tcPr>
          <w:p w14:paraId="4DB8F55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709" w:type="dxa"/>
            <w:tcBorders>
              <w:top w:val="nil"/>
              <w:left w:val="nil"/>
              <w:bottom w:val="single" w:sz="4" w:space="0" w:color="auto"/>
              <w:right w:val="single" w:sz="4" w:space="0" w:color="auto"/>
            </w:tcBorders>
            <w:shd w:val="clear" w:color="auto" w:fill="auto"/>
            <w:noWrap/>
            <w:vAlign w:val="center"/>
            <w:hideMark/>
          </w:tcPr>
          <w:p w14:paraId="4BA89E1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10,6</w:t>
            </w:r>
          </w:p>
        </w:tc>
        <w:tc>
          <w:tcPr>
            <w:tcW w:w="708" w:type="dxa"/>
            <w:tcBorders>
              <w:top w:val="nil"/>
              <w:left w:val="nil"/>
              <w:bottom w:val="single" w:sz="4" w:space="0" w:color="auto"/>
              <w:right w:val="single" w:sz="4" w:space="0" w:color="auto"/>
            </w:tcBorders>
            <w:shd w:val="clear" w:color="auto" w:fill="auto"/>
            <w:noWrap/>
            <w:vAlign w:val="center"/>
            <w:hideMark/>
          </w:tcPr>
          <w:p w14:paraId="1EC5948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18,5</w:t>
            </w:r>
          </w:p>
        </w:tc>
        <w:tc>
          <w:tcPr>
            <w:tcW w:w="709" w:type="dxa"/>
            <w:tcBorders>
              <w:top w:val="nil"/>
              <w:left w:val="nil"/>
              <w:bottom w:val="single" w:sz="4" w:space="0" w:color="auto"/>
              <w:right w:val="single" w:sz="4" w:space="0" w:color="auto"/>
            </w:tcBorders>
            <w:shd w:val="clear" w:color="auto" w:fill="auto"/>
            <w:noWrap/>
            <w:vAlign w:val="center"/>
            <w:hideMark/>
          </w:tcPr>
          <w:p w14:paraId="1CDFAD0D"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26,5</w:t>
            </w:r>
          </w:p>
        </w:tc>
        <w:tc>
          <w:tcPr>
            <w:tcW w:w="851" w:type="dxa"/>
            <w:tcBorders>
              <w:top w:val="nil"/>
              <w:left w:val="nil"/>
              <w:bottom w:val="single" w:sz="4" w:space="0" w:color="auto"/>
              <w:right w:val="single" w:sz="4" w:space="0" w:color="auto"/>
            </w:tcBorders>
            <w:shd w:val="clear" w:color="auto" w:fill="auto"/>
            <w:noWrap/>
            <w:vAlign w:val="center"/>
            <w:hideMark/>
          </w:tcPr>
          <w:p w14:paraId="4BFE936E"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29,1</w:t>
            </w:r>
          </w:p>
        </w:tc>
        <w:tc>
          <w:tcPr>
            <w:tcW w:w="850" w:type="dxa"/>
            <w:tcBorders>
              <w:top w:val="nil"/>
              <w:left w:val="nil"/>
              <w:bottom w:val="single" w:sz="4" w:space="0" w:color="auto"/>
              <w:right w:val="single" w:sz="4" w:space="0" w:color="auto"/>
            </w:tcBorders>
            <w:shd w:val="clear" w:color="auto" w:fill="auto"/>
            <w:noWrap/>
            <w:vAlign w:val="center"/>
            <w:hideMark/>
          </w:tcPr>
          <w:p w14:paraId="006AB649"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31,3</w:t>
            </w:r>
          </w:p>
        </w:tc>
        <w:tc>
          <w:tcPr>
            <w:tcW w:w="709" w:type="dxa"/>
            <w:tcBorders>
              <w:top w:val="nil"/>
              <w:left w:val="nil"/>
              <w:bottom w:val="single" w:sz="4" w:space="0" w:color="auto"/>
              <w:right w:val="single" w:sz="4" w:space="0" w:color="auto"/>
            </w:tcBorders>
            <w:shd w:val="clear" w:color="auto" w:fill="auto"/>
            <w:noWrap/>
            <w:vAlign w:val="center"/>
            <w:hideMark/>
          </w:tcPr>
          <w:p w14:paraId="18DFC16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34,1</w:t>
            </w:r>
          </w:p>
        </w:tc>
        <w:tc>
          <w:tcPr>
            <w:tcW w:w="709" w:type="dxa"/>
            <w:tcBorders>
              <w:top w:val="nil"/>
              <w:left w:val="nil"/>
              <w:bottom w:val="single" w:sz="4" w:space="0" w:color="auto"/>
              <w:right w:val="single" w:sz="4" w:space="0" w:color="auto"/>
            </w:tcBorders>
            <w:shd w:val="clear" w:color="auto" w:fill="auto"/>
            <w:noWrap/>
            <w:vAlign w:val="center"/>
            <w:hideMark/>
          </w:tcPr>
          <w:p w14:paraId="5B0B265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33,6</w:t>
            </w:r>
          </w:p>
        </w:tc>
        <w:tc>
          <w:tcPr>
            <w:tcW w:w="850" w:type="dxa"/>
            <w:tcBorders>
              <w:top w:val="nil"/>
              <w:left w:val="nil"/>
              <w:bottom w:val="single" w:sz="4" w:space="0" w:color="auto"/>
              <w:right w:val="single" w:sz="4" w:space="0" w:color="auto"/>
            </w:tcBorders>
            <w:shd w:val="clear" w:color="auto" w:fill="auto"/>
            <w:noWrap/>
            <w:vAlign w:val="center"/>
            <w:hideMark/>
          </w:tcPr>
          <w:p w14:paraId="55CADD77"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28,8</w:t>
            </w:r>
          </w:p>
        </w:tc>
        <w:tc>
          <w:tcPr>
            <w:tcW w:w="709" w:type="dxa"/>
            <w:tcBorders>
              <w:top w:val="nil"/>
              <w:left w:val="nil"/>
              <w:bottom w:val="single" w:sz="4" w:space="0" w:color="auto"/>
              <w:right w:val="single" w:sz="4" w:space="0" w:color="auto"/>
            </w:tcBorders>
            <w:shd w:val="clear" w:color="auto" w:fill="auto"/>
            <w:noWrap/>
            <w:vAlign w:val="center"/>
            <w:hideMark/>
          </w:tcPr>
          <w:p w14:paraId="629EF82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21,2</w:t>
            </w:r>
          </w:p>
        </w:tc>
        <w:tc>
          <w:tcPr>
            <w:tcW w:w="850" w:type="dxa"/>
            <w:tcBorders>
              <w:top w:val="nil"/>
              <w:left w:val="nil"/>
              <w:bottom w:val="single" w:sz="4" w:space="0" w:color="auto"/>
              <w:right w:val="single" w:sz="4" w:space="0" w:color="auto"/>
            </w:tcBorders>
            <w:shd w:val="clear" w:color="auto" w:fill="auto"/>
            <w:noWrap/>
            <w:vAlign w:val="center"/>
            <w:hideMark/>
          </w:tcPr>
          <w:p w14:paraId="07A27C1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14,5</w:t>
            </w:r>
          </w:p>
        </w:tc>
        <w:tc>
          <w:tcPr>
            <w:tcW w:w="851" w:type="dxa"/>
            <w:tcBorders>
              <w:top w:val="nil"/>
              <w:left w:val="nil"/>
              <w:bottom w:val="single" w:sz="4" w:space="0" w:color="auto"/>
              <w:right w:val="single" w:sz="4" w:space="0" w:color="auto"/>
            </w:tcBorders>
            <w:shd w:val="clear" w:color="auto" w:fill="auto"/>
            <w:noWrap/>
            <w:vAlign w:val="center"/>
            <w:hideMark/>
          </w:tcPr>
          <w:p w14:paraId="7F7F06E5"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10,6</w:t>
            </w:r>
          </w:p>
        </w:tc>
        <w:tc>
          <w:tcPr>
            <w:tcW w:w="850" w:type="dxa"/>
            <w:tcBorders>
              <w:top w:val="nil"/>
              <w:left w:val="nil"/>
              <w:bottom w:val="single" w:sz="4" w:space="0" w:color="auto"/>
              <w:right w:val="single" w:sz="4" w:space="0" w:color="auto"/>
            </w:tcBorders>
            <w:shd w:val="clear" w:color="auto" w:fill="auto"/>
            <w:noWrap/>
            <w:vAlign w:val="center"/>
            <w:hideMark/>
          </w:tcPr>
          <w:p w14:paraId="47387428"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34,1</w:t>
            </w:r>
          </w:p>
        </w:tc>
        <w:tc>
          <w:tcPr>
            <w:tcW w:w="1276" w:type="dxa"/>
            <w:tcBorders>
              <w:top w:val="nil"/>
              <w:left w:val="nil"/>
              <w:bottom w:val="single" w:sz="4" w:space="0" w:color="auto"/>
              <w:right w:val="single" w:sz="4" w:space="0" w:color="auto"/>
            </w:tcBorders>
            <w:shd w:val="clear" w:color="auto" w:fill="auto"/>
            <w:noWrap/>
            <w:vAlign w:val="center"/>
            <w:hideMark/>
          </w:tcPr>
          <w:p w14:paraId="5BCCEAD6"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33,3</w:t>
            </w:r>
          </w:p>
        </w:tc>
        <w:tc>
          <w:tcPr>
            <w:tcW w:w="1276" w:type="dxa"/>
            <w:tcBorders>
              <w:top w:val="nil"/>
              <w:left w:val="nil"/>
              <w:bottom w:val="single" w:sz="4" w:space="0" w:color="auto"/>
              <w:right w:val="single" w:sz="4" w:space="0" w:color="auto"/>
            </w:tcBorders>
            <w:shd w:val="clear" w:color="auto" w:fill="auto"/>
            <w:noWrap/>
            <w:vAlign w:val="center"/>
            <w:hideMark/>
          </w:tcPr>
          <w:p w14:paraId="5F59F872" w14:textId="77777777" w:rsidR="00E12CE1" w:rsidRPr="0022781F" w:rsidRDefault="00E12CE1" w:rsidP="00E12CE1">
            <w:pPr>
              <w:jc w:val="center"/>
              <w:rPr>
                <w:rFonts w:eastAsia="Times New Roman" w:cs="Times New Roman"/>
                <w:sz w:val="20"/>
                <w:szCs w:val="20"/>
                <w:lang w:eastAsia="lv-LV"/>
              </w:rPr>
            </w:pPr>
            <w:r w:rsidRPr="0022781F">
              <w:rPr>
                <w:rFonts w:eastAsia="Times New Roman" w:cs="Times New Roman"/>
                <w:sz w:val="20"/>
                <w:szCs w:val="20"/>
                <w:lang w:eastAsia="lv-LV"/>
              </w:rPr>
              <w:t>31,8</w:t>
            </w:r>
          </w:p>
        </w:tc>
      </w:tr>
    </w:tbl>
    <w:p w14:paraId="7162E630" w14:textId="77777777" w:rsidR="00E12CE1" w:rsidRPr="0022781F" w:rsidRDefault="00E12CE1" w:rsidP="003E0060">
      <w:pPr>
        <w:rPr>
          <w:sz w:val="16"/>
          <w:szCs w:val="16"/>
        </w:rPr>
      </w:pPr>
    </w:p>
    <w:p w14:paraId="28F038D6" w14:textId="77777777" w:rsidR="002F437F" w:rsidRPr="0022781F" w:rsidRDefault="004313D3" w:rsidP="003E0060">
      <w:pPr>
        <w:ind w:firstLine="720"/>
        <w:jc w:val="both"/>
        <w:rPr>
          <w:rFonts w:cs="Times New Roman"/>
          <w:sz w:val="20"/>
          <w:szCs w:val="20"/>
        </w:rPr>
      </w:pPr>
      <w:r w:rsidRPr="0022781F">
        <w:rPr>
          <w:rFonts w:cs="Times New Roman"/>
          <w:sz w:val="20"/>
          <w:szCs w:val="20"/>
        </w:rPr>
        <w:t>Piezīme</w:t>
      </w:r>
      <w:r w:rsidR="002F437F" w:rsidRPr="0022781F">
        <w:rPr>
          <w:rFonts w:cs="Times New Roman"/>
          <w:sz w:val="20"/>
          <w:szCs w:val="20"/>
        </w:rPr>
        <w:t>s</w:t>
      </w:r>
      <w:r w:rsidRPr="0022781F">
        <w:rPr>
          <w:rFonts w:cs="Times New Roman"/>
          <w:sz w:val="20"/>
          <w:szCs w:val="20"/>
        </w:rPr>
        <w:t xml:space="preserve">. </w:t>
      </w:r>
    </w:p>
    <w:p w14:paraId="6AEBA111" w14:textId="72DA691C" w:rsidR="002F437F" w:rsidRPr="0022781F" w:rsidRDefault="002F437F" w:rsidP="003E0060">
      <w:pPr>
        <w:ind w:firstLine="720"/>
        <w:jc w:val="both"/>
        <w:rPr>
          <w:rFonts w:cs="Times New Roman"/>
          <w:sz w:val="20"/>
          <w:szCs w:val="20"/>
        </w:rPr>
      </w:pPr>
      <w:r w:rsidRPr="0022781F">
        <w:rPr>
          <w:rFonts w:cs="Times New Roman"/>
          <w:sz w:val="20"/>
          <w:szCs w:val="20"/>
        </w:rPr>
        <w:t>1.</w:t>
      </w:r>
      <w:r w:rsidR="001A4D62" w:rsidRPr="0022781F">
        <w:rPr>
          <w:rFonts w:cs="Times New Roman"/>
          <w:sz w:val="20"/>
          <w:szCs w:val="20"/>
        </w:rPr>
        <w:t> </w:t>
      </w:r>
      <w:r w:rsidRPr="0022781F">
        <w:rPr>
          <w:rFonts w:cs="Times New Roman"/>
          <w:sz w:val="20"/>
          <w:szCs w:val="20"/>
        </w:rPr>
        <w:t> </w:t>
      </w:r>
      <w:r w:rsidR="00E12CE1" w:rsidRPr="0022781F">
        <w:rPr>
          <w:rFonts w:cs="Times New Roman"/>
          <w:sz w:val="20"/>
          <w:szCs w:val="20"/>
        </w:rPr>
        <w:t>2</w:t>
      </w:r>
      <w:r w:rsidR="009F7E1F" w:rsidRPr="0022781F">
        <w:rPr>
          <w:rFonts w:cs="Times New Roman"/>
          <w:sz w:val="20"/>
          <w:szCs w:val="20"/>
        </w:rPr>
        <w:t xml:space="preserve">. tabulā </w:t>
      </w:r>
      <w:r w:rsidR="00DD4E1F" w:rsidRPr="0022781F">
        <w:rPr>
          <w:rFonts w:cs="Times New Roman"/>
          <w:sz w:val="20"/>
          <w:szCs w:val="20"/>
        </w:rPr>
        <w:t xml:space="preserve">norādīta </w:t>
      </w:r>
      <w:r w:rsidR="00E12CE1" w:rsidRPr="0022781F">
        <w:rPr>
          <w:rFonts w:cs="Times New Roman"/>
          <w:sz w:val="20"/>
          <w:szCs w:val="20"/>
        </w:rPr>
        <w:t xml:space="preserve">katra mēneša diennakts maksimālās gaisa temperatūras vērtība visā novērojumu periodā. Mēneša un gada gaisa temperatūras absolūtais maksimums ir novērojumu termiņā fiksētā visaugstākā gaisa temperatūra. </w:t>
      </w:r>
    </w:p>
    <w:p w14:paraId="2093B4EA" w14:textId="0D64BE3F" w:rsidR="00E12CE1" w:rsidRPr="0022781F" w:rsidRDefault="002F437F" w:rsidP="003E0060">
      <w:pPr>
        <w:ind w:firstLine="720"/>
        <w:jc w:val="both"/>
        <w:rPr>
          <w:rFonts w:cs="Times New Roman"/>
          <w:sz w:val="20"/>
          <w:szCs w:val="20"/>
        </w:rPr>
      </w:pPr>
      <w:r w:rsidRPr="0022781F">
        <w:rPr>
          <w:rFonts w:cs="Times New Roman"/>
          <w:sz w:val="20"/>
          <w:szCs w:val="20"/>
        </w:rPr>
        <w:t>2. </w:t>
      </w:r>
      <w:r w:rsidR="00E12CE1" w:rsidRPr="0022781F">
        <w:rPr>
          <w:rFonts w:cs="Times New Roman"/>
          <w:sz w:val="20"/>
          <w:szCs w:val="20"/>
        </w:rPr>
        <w:t xml:space="preserve">Gada absolūtās maksimālās gaisa temperatūras varbūtība raksturota ar temperatūras vērtībām, kuru pārsniegšanas varbūtība ir 0,02 un 0,1 (šādas varbūtības parāda konkrētās gaisa temperatūras vērtības iestāšanās iespējamību attiecīgi reizi 50 </w:t>
      </w:r>
      <w:r w:rsidR="00A0148E" w:rsidRPr="0022781F">
        <w:rPr>
          <w:rFonts w:cs="Times New Roman"/>
          <w:sz w:val="20"/>
          <w:szCs w:val="20"/>
        </w:rPr>
        <w:t xml:space="preserve">gados </w:t>
      </w:r>
      <w:r w:rsidR="00E12CE1" w:rsidRPr="0022781F">
        <w:rPr>
          <w:rFonts w:cs="Times New Roman"/>
          <w:sz w:val="20"/>
          <w:szCs w:val="20"/>
        </w:rPr>
        <w:t>un reizi 10 gados).</w:t>
      </w:r>
    </w:p>
    <w:p w14:paraId="4E20CDB6" w14:textId="77777777" w:rsidR="00DE37D1" w:rsidRPr="0022781F" w:rsidRDefault="00DE37D1" w:rsidP="002F437F">
      <w:pPr>
        <w:jc w:val="both"/>
        <w:rPr>
          <w:rFonts w:eastAsia="Times New Roman" w:cs="Times New Roman"/>
          <w:bCs/>
          <w:sz w:val="16"/>
        </w:rPr>
      </w:pPr>
    </w:p>
    <w:p w14:paraId="4719C556" w14:textId="22A8A9E1" w:rsidR="00E12CE1" w:rsidRPr="0022781F" w:rsidRDefault="00E12CE1" w:rsidP="008B187C">
      <w:pPr>
        <w:jc w:val="right"/>
        <w:rPr>
          <w:rFonts w:eastAsia="Times New Roman" w:cs="Times New Roman"/>
          <w:bCs/>
          <w:sz w:val="20"/>
        </w:rPr>
      </w:pPr>
      <w:r w:rsidRPr="0022781F">
        <w:rPr>
          <w:rFonts w:eastAsia="Times New Roman" w:cs="Times New Roman"/>
          <w:bCs/>
          <w:sz w:val="20"/>
        </w:rPr>
        <w:lastRenderedPageBreak/>
        <w:t>3</w:t>
      </w:r>
      <w:r w:rsidR="001C7B90" w:rsidRPr="0022781F">
        <w:rPr>
          <w:rFonts w:eastAsia="Times New Roman" w:cs="Times New Roman"/>
          <w:bCs/>
          <w:sz w:val="20"/>
        </w:rPr>
        <w:t>. tabula</w:t>
      </w:r>
    </w:p>
    <w:p w14:paraId="68F3BAF0" w14:textId="77777777" w:rsidR="005F5663" w:rsidRPr="0022781F" w:rsidRDefault="005F5663" w:rsidP="002F437F">
      <w:pPr>
        <w:jc w:val="right"/>
        <w:rPr>
          <w:rFonts w:eastAsia="Times New Roman" w:cs="Times New Roman"/>
          <w:bCs/>
          <w:sz w:val="16"/>
        </w:rPr>
      </w:pPr>
    </w:p>
    <w:p w14:paraId="42B45E57" w14:textId="0A524E5E" w:rsidR="00E12CE1" w:rsidRPr="0022781F" w:rsidRDefault="00E12CE1" w:rsidP="00DE37D1">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Gaisa temperatūras absolūtais minimums un tā varbūtības (°C)</w:t>
      </w:r>
    </w:p>
    <w:p w14:paraId="7047B75D" w14:textId="77777777" w:rsidR="00DE37D1" w:rsidRPr="0022781F" w:rsidRDefault="00DE37D1" w:rsidP="005F5663">
      <w:pPr>
        <w:rPr>
          <w:sz w:val="18"/>
        </w:rPr>
      </w:pPr>
    </w:p>
    <w:tbl>
      <w:tblPr>
        <w:tblW w:w="14454" w:type="dxa"/>
        <w:tblLook w:val="04A0" w:firstRow="1" w:lastRow="0" w:firstColumn="1" w:lastColumn="0" w:noHBand="0" w:noVBand="1"/>
      </w:tblPr>
      <w:tblGrid>
        <w:gridCol w:w="544"/>
        <w:gridCol w:w="1294"/>
        <w:gridCol w:w="709"/>
        <w:gridCol w:w="850"/>
        <w:gridCol w:w="709"/>
        <w:gridCol w:w="851"/>
        <w:gridCol w:w="708"/>
        <w:gridCol w:w="709"/>
        <w:gridCol w:w="709"/>
        <w:gridCol w:w="709"/>
        <w:gridCol w:w="850"/>
        <w:gridCol w:w="709"/>
        <w:gridCol w:w="850"/>
        <w:gridCol w:w="851"/>
        <w:gridCol w:w="850"/>
        <w:gridCol w:w="1276"/>
        <w:gridCol w:w="1276"/>
      </w:tblGrid>
      <w:tr w:rsidR="0022781F" w:rsidRPr="0022781F" w14:paraId="3EA603B4" w14:textId="77777777" w:rsidTr="008F1521">
        <w:trPr>
          <w:trHeight w:val="450"/>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4113D" w14:textId="0857247A" w:rsidR="00E12CE1" w:rsidRPr="0022781F" w:rsidRDefault="008B7B1E" w:rsidP="00ED4A10">
            <w:pPr>
              <w:ind w:left="-57" w:right="-57"/>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61EA2"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921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2603"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Mēnesis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0FFE"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Gadā</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74104"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 xml:space="preserve">Gada minimālā gaisa temperatūra, kuras pārsniegšanas varbūtība ir </w:t>
            </w:r>
          </w:p>
        </w:tc>
      </w:tr>
      <w:tr w:rsidR="0022781F" w:rsidRPr="0022781F" w14:paraId="6B117221" w14:textId="77777777" w:rsidTr="008F1521">
        <w:trPr>
          <w:trHeight w:val="450"/>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01E8F4A6" w14:textId="77777777" w:rsidR="00E12CE1" w:rsidRPr="0022781F" w:rsidRDefault="00E12CE1" w:rsidP="00ED4A10">
            <w:pPr>
              <w:ind w:left="-57" w:right="-57"/>
              <w:rPr>
                <w:rFonts w:eastAsia="Times New Roman" w:cs="Times New Roman"/>
                <w:sz w:val="20"/>
                <w:szCs w:val="20"/>
                <w:lang w:eastAsia="lv-LV"/>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60FE3921" w14:textId="77777777" w:rsidR="00E12CE1" w:rsidRPr="0022781F" w:rsidRDefault="00E12CE1" w:rsidP="00ED4A10">
            <w:pPr>
              <w:ind w:left="-57" w:right="-57"/>
              <w:rPr>
                <w:rFonts w:eastAsia="Times New Roman" w:cs="Times New Roman"/>
                <w:sz w:val="20"/>
                <w:szCs w:val="20"/>
                <w:lang w:eastAsia="lv-LV"/>
              </w:rPr>
            </w:pPr>
          </w:p>
        </w:tc>
        <w:tc>
          <w:tcPr>
            <w:tcW w:w="9214" w:type="dxa"/>
            <w:gridSpan w:val="12"/>
            <w:vMerge/>
            <w:tcBorders>
              <w:top w:val="single" w:sz="4" w:space="0" w:color="auto"/>
              <w:left w:val="single" w:sz="4" w:space="0" w:color="auto"/>
              <w:bottom w:val="single" w:sz="4" w:space="0" w:color="auto"/>
              <w:right w:val="single" w:sz="4" w:space="0" w:color="auto"/>
            </w:tcBorders>
            <w:vAlign w:val="center"/>
            <w:hideMark/>
          </w:tcPr>
          <w:p w14:paraId="13E28301" w14:textId="77777777" w:rsidR="00E12CE1" w:rsidRPr="0022781F" w:rsidRDefault="00E12CE1" w:rsidP="00ED4A10">
            <w:pPr>
              <w:ind w:left="-57" w:right="-57"/>
              <w:rPr>
                <w:rFonts w:eastAsia="Times New Roman" w:cs="Times New Roman"/>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C889F0" w14:textId="77777777" w:rsidR="00E12CE1" w:rsidRPr="0022781F" w:rsidRDefault="00E12CE1" w:rsidP="00ED4A10">
            <w:pPr>
              <w:ind w:left="-57" w:right="-57"/>
              <w:rPr>
                <w:rFonts w:eastAsia="Times New Roman" w:cs="Times New Roman"/>
                <w:sz w:val="20"/>
                <w:szCs w:val="20"/>
                <w:lang w:eastAsia="lv-LV"/>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6F60AE73" w14:textId="77777777" w:rsidR="00E12CE1" w:rsidRPr="0022781F" w:rsidRDefault="00E12CE1" w:rsidP="00ED4A10">
            <w:pPr>
              <w:ind w:left="-57" w:right="-57"/>
              <w:rPr>
                <w:rFonts w:eastAsia="Times New Roman" w:cs="Times New Roman"/>
                <w:sz w:val="20"/>
                <w:szCs w:val="20"/>
                <w:lang w:eastAsia="lv-LV"/>
              </w:rPr>
            </w:pPr>
          </w:p>
        </w:tc>
      </w:tr>
      <w:tr w:rsidR="0022781F" w:rsidRPr="0022781F" w14:paraId="1B6B4E90" w14:textId="77777777" w:rsidTr="008F1521">
        <w:trPr>
          <w:trHeight w:val="300"/>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17543BAD" w14:textId="77777777" w:rsidR="00E12CE1" w:rsidRPr="0022781F" w:rsidRDefault="00E12CE1" w:rsidP="00ED4A10">
            <w:pPr>
              <w:ind w:left="-57" w:right="-57"/>
              <w:rPr>
                <w:rFonts w:eastAsia="Times New Roman" w:cs="Times New Roman"/>
                <w:sz w:val="20"/>
                <w:szCs w:val="20"/>
                <w:lang w:eastAsia="lv-LV"/>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15820DAE" w14:textId="77777777" w:rsidR="00E12CE1" w:rsidRPr="0022781F" w:rsidRDefault="00E12CE1" w:rsidP="00ED4A10">
            <w:pPr>
              <w:ind w:left="-57" w:right="-57"/>
              <w:rPr>
                <w:rFonts w:eastAsia="Times New Roman" w:cs="Times New Roman"/>
                <w:sz w:val="20"/>
                <w:szCs w:val="20"/>
                <w:lang w:eastAsia="lv-LV"/>
              </w:rPr>
            </w:pPr>
          </w:p>
        </w:tc>
        <w:tc>
          <w:tcPr>
            <w:tcW w:w="709" w:type="dxa"/>
            <w:tcBorders>
              <w:top w:val="nil"/>
              <w:left w:val="nil"/>
              <w:bottom w:val="single" w:sz="4" w:space="0" w:color="auto"/>
              <w:right w:val="single" w:sz="4" w:space="0" w:color="auto"/>
            </w:tcBorders>
            <w:shd w:val="clear" w:color="auto" w:fill="auto"/>
            <w:noWrap/>
            <w:vAlign w:val="center"/>
            <w:hideMark/>
          </w:tcPr>
          <w:p w14:paraId="395377AC"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I</w:t>
            </w:r>
          </w:p>
        </w:tc>
        <w:tc>
          <w:tcPr>
            <w:tcW w:w="850" w:type="dxa"/>
            <w:tcBorders>
              <w:top w:val="nil"/>
              <w:left w:val="nil"/>
              <w:bottom w:val="single" w:sz="4" w:space="0" w:color="auto"/>
              <w:right w:val="single" w:sz="4" w:space="0" w:color="auto"/>
            </w:tcBorders>
            <w:shd w:val="clear" w:color="auto" w:fill="auto"/>
            <w:noWrap/>
            <w:vAlign w:val="center"/>
            <w:hideMark/>
          </w:tcPr>
          <w:p w14:paraId="5222C272"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II</w:t>
            </w:r>
          </w:p>
        </w:tc>
        <w:tc>
          <w:tcPr>
            <w:tcW w:w="709" w:type="dxa"/>
            <w:tcBorders>
              <w:top w:val="nil"/>
              <w:left w:val="nil"/>
              <w:bottom w:val="single" w:sz="4" w:space="0" w:color="auto"/>
              <w:right w:val="single" w:sz="4" w:space="0" w:color="auto"/>
            </w:tcBorders>
            <w:shd w:val="clear" w:color="auto" w:fill="auto"/>
            <w:noWrap/>
            <w:vAlign w:val="center"/>
            <w:hideMark/>
          </w:tcPr>
          <w:p w14:paraId="1A8A7BC3"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III</w:t>
            </w:r>
          </w:p>
        </w:tc>
        <w:tc>
          <w:tcPr>
            <w:tcW w:w="851" w:type="dxa"/>
            <w:tcBorders>
              <w:top w:val="nil"/>
              <w:left w:val="nil"/>
              <w:bottom w:val="single" w:sz="4" w:space="0" w:color="auto"/>
              <w:right w:val="single" w:sz="4" w:space="0" w:color="auto"/>
            </w:tcBorders>
            <w:shd w:val="clear" w:color="auto" w:fill="auto"/>
            <w:noWrap/>
            <w:vAlign w:val="center"/>
            <w:hideMark/>
          </w:tcPr>
          <w:p w14:paraId="4DBAB457"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IV</w:t>
            </w:r>
          </w:p>
        </w:tc>
        <w:tc>
          <w:tcPr>
            <w:tcW w:w="708" w:type="dxa"/>
            <w:tcBorders>
              <w:top w:val="nil"/>
              <w:left w:val="nil"/>
              <w:bottom w:val="single" w:sz="4" w:space="0" w:color="auto"/>
              <w:right w:val="single" w:sz="4" w:space="0" w:color="auto"/>
            </w:tcBorders>
            <w:shd w:val="clear" w:color="auto" w:fill="auto"/>
            <w:noWrap/>
            <w:vAlign w:val="center"/>
            <w:hideMark/>
          </w:tcPr>
          <w:p w14:paraId="0EA558E8"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V</w:t>
            </w:r>
          </w:p>
        </w:tc>
        <w:tc>
          <w:tcPr>
            <w:tcW w:w="709" w:type="dxa"/>
            <w:tcBorders>
              <w:top w:val="nil"/>
              <w:left w:val="nil"/>
              <w:bottom w:val="single" w:sz="4" w:space="0" w:color="auto"/>
              <w:right w:val="single" w:sz="4" w:space="0" w:color="auto"/>
            </w:tcBorders>
            <w:shd w:val="clear" w:color="auto" w:fill="auto"/>
            <w:noWrap/>
            <w:vAlign w:val="center"/>
            <w:hideMark/>
          </w:tcPr>
          <w:p w14:paraId="785073F3"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VI</w:t>
            </w:r>
          </w:p>
        </w:tc>
        <w:tc>
          <w:tcPr>
            <w:tcW w:w="709" w:type="dxa"/>
            <w:tcBorders>
              <w:top w:val="nil"/>
              <w:left w:val="nil"/>
              <w:bottom w:val="single" w:sz="4" w:space="0" w:color="auto"/>
              <w:right w:val="single" w:sz="4" w:space="0" w:color="auto"/>
            </w:tcBorders>
            <w:shd w:val="clear" w:color="auto" w:fill="auto"/>
            <w:noWrap/>
            <w:vAlign w:val="center"/>
            <w:hideMark/>
          </w:tcPr>
          <w:p w14:paraId="417D2FE8"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VII</w:t>
            </w:r>
          </w:p>
        </w:tc>
        <w:tc>
          <w:tcPr>
            <w:tcW w:w="709" w:type="dxa"/>
            <w:tcBorders>
              <w:top w:val="nil"/>
              <w:left w:val="nil"/>
              <w:bottom w:val="single" w:sz="4" w:space="0" w:color="auto"/>
              <w:right w:val="single" w:sz="4" w:space="0" w:color="auto"/>
            </w:tcBorders>
            <w:shd w:val="clear" w:color="auto" w:fill="auto"/>
            <w:noWrap/>
            <w:vAlign w:val="center"/>
            <w:hideMark/>
          </w:tcPr>
          <w:p w14:paraId="7AA3B038"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VIII</w:t>
            </w:r>
          </w:p>
        </w:tc>
        <w:tc>
          <w:tcPr>
            <w:tcW w:w="850" w:type="dxa"/>
            <w:tcBorders>
              <w:top w:val="nil"/>
              <w:left w:val="nil"/>
              <w:bottom w:val="single" w:sz="4" w:space="0" w:color="auto"/>
              <w:right w:val="single" w:sz="4" w:space="0" w:color="auto"/>
            </w:tcBorders>
            <w:shd w:val="clear" w:color="auto" w:fill="auto"/>
            <w:noWrap/>
            <w:vAlign w:val="center"/>
            <w:hideMark/>
          </w:tcPr>
          <w:p w14:paraId="74AC457C"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IX</w:t>
            </w:r>
          </w:p>
        </w:tc>
        <w:tc>
          <w:tcPr>
            <w:tcW w:w="709" w:type="dxa"/>
            <w:tcBorders>
              <w:top w:val="nil"/>
              <w:left w:val="nil"/>
              <w:bottom w:val="single" w:sz="4" w:space="0" w:color="auto"/>
              <w:right w:val="single" w:sz="4" w:space="0" w:color="auto"/>
            </w:tcBorders>
            <w:shd w:val="clear" w:color="auto" w:fill="auto"/>
            <w:noWrap/>
            <w:vAlign w:val="center"/>
            <w:hideMark/>
          </w:tcPr>
          <w:p w14:paraId="0FF28AAE"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hideMark/>
          </w:tcPr>
          <w:p w14:paraId="66BEE696"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XI</w:t>
            </w:r>
          </w:p>
        </w:tc>
        <w:tc>
          <w:tcPr>
            <w:tcW w:w="851" w:type="dxa"/>
            <w:tcBorders>
              <w:top w:val="nil"/>
              <w:left w:val="nil"/>
              <w:bottom w:val="single" w:sz="4" w:space="0" w:color="auto"/>
              <w:right w:val="single" w:sz="4" w:space="0" w:color="auto"/>
            </w:tcBorders>
            <w:shd w:val="clear" w:color="auto" w:fill="auto"/>
            <w:noWrap/>
            <w:vAlign w:val="center"/>
            <w:hideMark/>
          </w:tcPr>
          <w:p w14:paraId="44A0FD3B"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XII</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1F9A1F" w14:textId="77777777" w:rsidR="00E12CE1" w:rsidRPr="0022781F" w:rsidRDefault="00E12CE1" w:rsidP="00ED4A10">
            <w:pPr>
              <w:ind w:left="-57" w:right="-57"/>
              <w:rPr>
                <w:rFonts w:eastAsia="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2A68815D"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0,02</w:t>
            </w:r>
          </w:p>
        </w:tc>
        <w:tc>
          <w:tcPr>
            <w:tcW w:w="1276" w:type="dxa"/>
            <w:tcBorders>
              <w:top w:val="nil"/>
              <w:left w:val="nil"/>
              <w:bottom w:val="single" w:sz="4" w:space="0" w:color="auto"/>
              <w:right w:val="single" w:sz="4" w:space="0" w:color="auto"/>
            </w:tcBorders>
            <w:shd w:val="clear" w:color="auto" w:fill="auto"/>
            <w:noWrap/>
            <w:vAlign w:val="center"/>
            <w:hideMark/>
          </w:tcPr>
          <w:p w14:paraId="0637880F"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0,1</w:t>
            </w:r>
          </w:p>
        </w:tc>
      </w:tr>
      <w:tr w:rsidR="0022781F" w:rsidRPr="0022781F" w14:paraId="27A300BC"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EB1BD1B" w14:textId="434CC069"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1</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03B0AA00"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Ainaži</w:t>
            </w:r>
          </w:p>
        </w:tc>
        <w:tc>
          <w:tcPr>
            <w:tcW w:w="709" w:type="dxa"/>
            <w:tcBorders>
              <w:top w:val="nil"/>
              <w:left w:val="nil"/>
              <w:bottom w:val="single" w:sz="4" w:space="0" w:color="auto"/>
              <w:right w:val="single" w:sz="4" w:space="0" w:color="auto"/>
            </w:tcBorders>
            <w:shd w:val="clear" w:color="auto" w:fill="auto"/>
            <w:noWrap/>
            <w:vAlign w:val="center"/>
            <w:hideMark/>
          </w:tcPr>
          <w:p w14:paraId="2B7678C6" w14:textId="04708B6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35,7</w:t>
            </w:r>
          </w:p>
        </w:tc>
        <w:tc>
          <w:tcPr>
            <w:tcW w:w="850" w:type="dxa"/>
            <w:tcBorders>
              <w:top w:val="nil"/>
              <w:left w:val="nil"/>
              <w:bottom w:val="single" w:sz="4" w:space="0" w:color="auto"/>
              <w:right w:val="single" w:sz="4" w:space="0" w:color="auto"/>
            </w:tcBorders>
            <w:shd w:val="clear" w:color="auto" w:fill="auto"/>
            <w:noWrap/>
            <w:vAlign w:val="center"/>
            <w:hideMark/>
          </w:tcPr>
          <w:p w14:paraId="7B04154C" w14:textId="7A94FA6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35,3</w:t>
            </w:r>
          </w:p>
        </w:tc>
        <w:tc>
          <w:tcPr>
            <w:tcW w:w="709" w:type="dxa"/>
            <w:tcBorders>
              <w:top w:val="nil"/>
              <w:left w:val="nil"/>
              <w:bottom w:val="single" w:sz="4" w:space="0" w:color="auto"/>
              <w:right w:val="single" w:sz="4" w:space="0" w:color="auto"/>
            </w:tcBorders>
            <w:shd w:val="clear" w:color="auto" w:fill="auto"/>
            <w:noWrap/>
            <w:vAlign w:val="center"/>
            <w:hideMark/>
          </w:tcPr>
          <w:p w14:paraId="66B20EDA" w14:textId="4BBF92A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34,4</w:t>
            </w:r>
          </w:p>
        </w:tc>
        <w:tc>
          <w:tcPr>
            <w:tcW w:w="851" w:type="dxa"/>
            <w:tcBorders>
              <w:top w:val="nil"/>
              <w:left w:val="nil"/>
              <w:bottom w:val="single" w:sz="4" w:space="0" w:color="auto"/>
              <w:right w:val="single" w:sz="4" w:space="0" w:color="auto"/>
            </w:tcBorders>
            <w:shd w:val="clear" w:color="auto" w:fill="auto"/>
            <w:noWrap/>
            <w:vAlign w:val="center"/>
            <w:hideMark/>
          </w:tcPr>
          <w:p w14:paraId="57F09FFA" w14:textId="5F27D23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18,8</w:t>
            </w:r>
          </w:p>
        </w:tc>
        <w:tc>
          <w:tcPr>
            <w:tcW w:w="708" w:type="dxa"/>
            <w:tcBorders>
              <w:top w:val="nil"/>
              <w:left w:val="nil"/>
              <w:bottom w:val="single" w:sz="4" w:space="0" w:color="auto"/>
              <w:right w:val="single" w:sz="4" w:space="0" w:color="auto"/>
            </w:tcBorders>
            <w:shd w:val="clear" w:color="auto" w:fill="auto"/>
            <w:noWrap/>
            <w:vAlign w:val="center"/>
            <w:hideMark/>
          </w:tcPr>
          <w:p w14:paraId="45363168" w14:textId="7E1AB00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7,5</w:t>
            </w:r>
          </w:p>
        </w:tc>
        <w:tc>
          <w:tcPr>
            <w:tcW w:w="709" w:type="dxa"/>
            <w:tcBorders>
              <w:top w:val="nil"/>
              <w:left w:val="nil"/>
              <w:bottom w:val="single" w:sz="4" w:space="0" w:color="auto"/>
              <w:right w:val="single" w:sz="4" w:space="0" w:color="auto"/>
            </w:tcBorders>
            <w:shd w:val="clear" w:color="auto" w:fill="auto"/>
            <w:noWrap/>
            <w:vAlign w:val="center"/>
            <w:hideMark/>
          </w:tcPr>
          <w:p w14:paraId="4B1238B9" w14:textId="2079708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1,3</w:t>
            </w:r>
          </w:p>
        </w:tc>
        <w:tc>
          <w:tcPr>
            <w:tcW w:w="709" w:type="dxa"/>
            <w:tcBorders>
              <w:top w:val="nil"/>
              <w:left w:val="nil"/>
              <w:bottom w:val="single" w:sz="4" w:space="0" w:color="auto"/>
              <w:right w:val="single" w:sz="4" w:space="0" w:color="auto"/>
            </w:tcBorders>
            <w:shd w:val="clear" w:color="auto" w:fill="auto"/>
            <w:noWrap/>
            <w:vAlign w:val="center"/>
            <w:hideMark/>
          </w:tcPr>
          <w:p w14:paraId="1516F829"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2,0</w:t>
            </w:r>
          </w:p>
        </w:tc>
        <w:tc>
          <w:tcPr>
            <w:tcW w:w="709" w:type="dxa"/>
            <w:tcBorders>
              <w:top w:val="nil"/>
              <w:left w:val="nil"/>
              <w:bottom w:val="single" w:sz="4" w:space="0" w:color="auto"/>
              <w:right w:val="single" w:sz="4" w:space="0" w:color="auto"/>
            </w:tcBorders>
            <w:shd w:val="clear" w:color="auto" w:fill="auto"/>
            <w:noWrap/>
            <w:vAlign w:val="center"/>
            <w:hideMark/>
          </w:tcPr>
          <w:p w14:paraId="2D3B0667"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0,2</w:t>
            </w:r>
          </w:p>
        </w:tc>
        <w:tc>
          <w:tcPr>
            <w:tcW w:w="850" w:type="dxa"/>
            <w:tcBorders>
              <w:top w:val="nil"/>
              <w:left w:val="nil"/>
              <w:bottom w:val="single" w:sz="4" w:space="0" w:color="auto"/>
              <w:right w:val="single" w:sz="4" w:space="0" w:color="auto"/>
            </w:tcBorders>
            <w:shd w:val="clear" w:color="auto" w:fill="auto"/>
            <w:noWrap/>
            <w:vAlign w:val="center"/>
            <w:hideMark/>
          </w:tcPr>
          <w:p w14:paraId="4C715829" w14:textId="0DA8663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4,8</w:t>
            </w:r>
          </w:p>
        </w:tc>
        <w:tc>
          <w:tcPr>
            <w:tcW w:w="709" w:type="dxa"/>
            <w:tcBorders>
              <w:top w:val="nil"/>
              <w:left w:val="nil"/>
              <w:bottom w:val="single" w:sz="4" w:space="0" w:color="auto"/>
              <w:right w:val="single" w:sz="4" w:space="0" w:color="auto"/>
            </w:tcBorders>
            <w:shd w:val="clear" w:color="auto" w:fill="auto"/>
            <w:noWrap/>
            <w:vAlign w:val="center"/>
            <w:hideMark/>
          </w:tcPr>
          <w:p w14:paraId="33500652" w14:textId="15C6199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13,8</w:t>
            </w:r>
          </w:p>
        </w:tc>
        <w:tc>
          <w:tcPr>
            <w:tcW w:w="850" w:type="dxa"/>
            <w:tcBorders>
              <w:top w:val="nil"/>
              <w:left w:val="nil"/>
              <w:bottom w:val="single" w:sz="4" w:space="0" w:color="auto"/>
              <w:right w:val="single" w:sz="4" w:space="0" w:color="auto"/>
            </w:tcBorders>
            <w:shd w:val="clear" w:color="auto" w:fill="auto"/>
            <w:noWrap/>
            <w:vAlign w:val="center"/>
            <w:hideMark/>
          </w:tcPr>
          <w:p w14:paraId="200F4112" w14:textId="2C199EA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18,7</w:t>
            </w:r>
          </w:p>
        </w:tc>
        <w:tc>
          <w:tcPr>
            <w:tcW w:w="851" w:type="dxa"/>
            <w:tcBorders>
              <w:top w:val="nil"/>
              <w:left w:val="nil"/>
              <w:bottom w:val="single" w:sz="4" w:space="0" w:color="auto"/>
              <w:right w:val="single" w:sz="4" w:space="0" w:color="auto"/>
            </w:tcBorders>
            <w:shd w:val="clear" w:color="auto" w:fill="auto"/>
            <w:noWrap/>
            <w:vAlign w:val="center"/>
            <w:hideMark/>
          </w:tcPr>
          <w:p w14:paraId="04401BBF" w14:textId="65CB0A1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37,1</w:t>
            </w:r>
          </w:p>
        </w:tc>
        <w:tc>
          <w:tcPr>
            <w:tcW w:w="850" w:type="dxa"/>
            <w:tcBorders>
              <w:top w:val="nil"/>
              <w:left w:val="nil"/>
              <w:bottom w:val="single" w:sz="4" w:space="0" w:color="auto"/>
              <w:right w:val="single" w:sz="4" w:space="0" w:color="auto"/>
            </w:tcBorders>
            <w:shd w:val="clear" w:color="auto" w:fill="auto"/>
            <w:noWrap/>
            <w:vAlign w:val="center"/>
            <w:hideMark/>
          </w:tcPr>
          <w:p w14:paraId="2A751773" w14:textId="434BDE4F"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37,1</w:t>
            </w:r>
          </w:p>
        </w:tc>
        <w:tc>
          <w:tcPr>
            <w:tcW w:w="1276" w:type="dxa"/>
            <w:tcBorders>
              <w:top w:val="nil"/>
              <w:left w:val="nil"/>
              <w:bottom w:val="single" w:sz="4" w:space="0" w:color="auto"/>
              <w:right w:val="single" w:sz="4" w:space="0" w:color="auto"/>
            </w:tcBorders>
            <w:shd w:val="clear" w:color="auto" w:fill="auto"/>
            <w:noWrap/>
            <w:vAlign w:val="center"/>
            <w:hideMark/>
          </w:tcPr>
          <w:p w14:paraId="69115EEE" w14:textId="1ABBE64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35,6</w:t>
            </w:r>
          </w:p>
        </w:tc>
        <w:tc>
          <w:tcPr>
            <w:tcW w:w="1276" w:type="dxa"/>
            <w:tcBorders>
              <w:top w:val="nil"/>
              <w:left w:val="nil"/>
              <w:bottom w:val="single" w:sz="4" w:space="0" w:color="auto"/>
              <w:right w:val="single" w:sz="4" w:space="0" w:color="auto"/>
            </w:tcBorders>
            <w:shd w:val="clear" w:color="auto" w:fill="auto"/>
            <w:noWrap/>
            <w:vAlign w:val="center"/>
            <w:hideMark/>
          </w:tcPr>
          <w:p w14:paraId="5A73CD97" w14:textId="30D5C13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32,1</w:t>
            </w:r>
          </w:p>
        </w:tc>
      </w:tr>
      <w:tr w:rsidR="0022781F" w:rsidRPr="0022781F" w14:paraId="6E2ECD83"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35FEED6" w14:textId="727E4340"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2</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025A469C"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Alūksne</w:t>
            </w:r>
          </w:p>
        </w:tc>
        <w:tc>
          <w:tcPr>
            <w:tcW w:w="709" w:type="dxa"/>
            <w:tcBorders>
              <w:top w:val="nil"/>
              <w:left w:val="nil"/>
              <w:bottom w:val="single" w:sz="4" w:space="0" w:color="auto"/>
              <w:right w:val="single" w:sz="4" w:space="0" w:color="auto"/>
            </w:tcBorders>
            <w:shd w:val="clear" w:color="auto" w:fill="auto"/>
            <w:noWrap/>
            <w:vAlign w:val="center"/>
            <w:hideMark/>
          </w:tcPr>
          <w:p w14:paraId="5C53915B" w14:textId="2224FBB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37,4</w:t>
            </w:r>
          </w:p>
        </w:tc>
        <w:tc>
          <w:tcPr>
            <w:tcW w:w="850" w:type="dxa"/>
            <w:tcBorders>
              <w:top w:val="nil"/>
              <w:left w:val="nil"/>
              <w:bottom w:val="single" w:sz="4" w:space="0" w:color="auto"/>
              <w:right w:val="single" w:sz="4" w:space="0" w:color="auto"/>
            </w:tcBorders>
            <w:shd w:val="clear" w:color="auto" w:fill="auto"/>
            <w:noWrap/>
            <w:vAlign w:val="center"/>
            <w:hideMark/>
          </w:tcPr>
          <w:p w14:paraId="0CFC433B" w14:textId="719CCCB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36,8</w:t>
            </w:r>
          </w:p>
        </w:tc>
        <w:tc>
          <w:tcPr>
            <w:tcW w:w="709" w:type="dxa"/>
            <w:tcBorders>
              <w:top w:val="nil"/>
              <w:left w:val="nil"/>
              <w:bottom w:val="single" w:sz="4" w:space="0" w:color="auto"/>
              <w:right w:val="single" w:sz="4" w:space="0" w:color="auto"/>
            </w:tcBorders>
            <w:shd w:val="clear" w:color="auto" w:fill="auto"/>
            <w:noWrap/>
            <w:vAlign w:val="center"/>
            <w:hideMark/>
          </w:tcPr>
          <w:p w14:paraId="44ABD984" w14:textId="358DA46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28,8</w:t>
            </w:r>
          </w:p>
        </w:tc>
        <w:tc>
          <w:tcPr>
            <w:tcW w:w="851" w:type="dxa"/>
            <w:tcBorders>
              <w:top w:val="nil"/>
              <w:left w:val="nil"/>
              <w:bottom w:val="single" w:sz="4" w:space="0" w:color="auto"/>
              <w:right w:val="single" w:sz="4" w:space="0" w:color="auto"/>
            </w:tcBorders>
            <w:shd w:val="clear" w:color="auto" w:fill="auto"/>
            <w:noWrap/>
            <w:vAlign w:val="center"/>
            <w:hideMark/>
          </w:tcPr>
          <w:p w14:paraId="0FC487CE" w14:textId="1D6F4D5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15,9</w:t>
            </w:r>
          </w:p>
        </w:tc>
        <w:tc>
          <w:tcPr>
            <w:tcW w:w="708" w:type="dxa"/>
            <w:tcBorders>
              <w:top w:val="nil"/>
              <w:left w:val="nil"/>
              <w:bottom w:val="single" w:sz="4" w:space="0" w:color="auto"/>
              <w:right w:val="single" w:sz="4" w:space="0" w:color="auto"/>
            </w:tcBorders>
            <w:shd w:val="clear" w:color="auto" w:fill="auto"/>
            <w:noWrap/>
            <w:vAlign w:val="center"/>
            <w:hideMark/>
          </w:tcPr>
          <w:p w14:paraId="019A9E11" w14:textId="7F5E04B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5,8</w:t>
            </w:r>
          </w:p>
        </w:tc>
        <w:tc>
          <w:tcPr>
            <w:tcW w:w="709" w:type="dxa"/>
            <w:tcBorders>
              <w:top w:val="nil"/>
              <w:left w:val="nil"/>
              <w:bottom w:val="single" w:sz="4" w:space="0" w:color="auto"/>
              <w:right w:val="single" w:sz="4" w:space="0" w:color="auto"/>
            </w:tcBorders>
            <w:shd w:val="clear" w:color="auto" w:fill="auto"/>
            <w:noWrap/>
            <w:vAlign w:val="center"/>
            <w:hideMark/>
          </w:tcPr>
          <w:p w14:paraId="23AE9671" w14:textId="3514EA0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0,3</w:t>
            </w:r>
          </w:p>
        </w:tc>
        <w:tc>
          <w:tcPr>
            <w:tcW w:w="709" w:type="dxa"/>
            <w:tcBorders>
              <w:top w:val="nil"/>
              <w:left w:val="nil"/>
              <w:bottom w:val="single" w:sz="4" w:space="0" w:color="auto"/>
              <w:right w:val="single" w:sz="4" w:space="0" w:color="auto"/>
            </w:tcBorders>
            <w:shd w:val="clear" w:color="auto" w:fill="auto"/>
            <w:noWrap/>
            <w:vAlign w:val="center"/>
            <w:hideMark/>
          </w:tcPr>
          <w:p w14:paraId="7BCE4397"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2,9</w:t>
            </w:r>
          </w:p>
        </w:tc>
        <w:tc>
          <w:tcPr>
            <w:tcW w:w="709" w:type="dxa"/>
            <w:tcBorders>
              <w:top w:val="nil"/>
              <w:left w:val="nil"/>
              <w:bottom w:val="single" w:sz="4" w:space="0" w:color="auto"/>
              <w:right w:val="single" w:sz="4" w:space="0" w:color="auto"/>
            </w:tcBorders>
            <w:shd w:val="clear" w:color="auto" w:fill="auto"/>
            <w:noWrap/>
            <w:vAlign w:val="center"/>
            <w:hideMark/>
          </w:tcPr>
          <w:p w14:paraId="3303FBB1"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0,7</w:t>
            </w:r>
          </w:p>
        </w:tc>
        <w:tc>
          <w:tcPr>
            <w:tcW w:w="850" w:type="dxa"/>
            <w:tcBorders>
              <w:top w:val="nil"/>
              <w:left w:val="nil"/>
              <w:bottom w:val="single" w:sz="4" w:space="0" w:color="auto"/>
              <w:right w:val="single" w:sz="4" w:space="0" w:color="auto"/>
            </w:tcBorders>
            <w:shd w:val="clear" w:color="auto" w:fill="auto"/>
            <w:noWrap/>
            <w:vAlign w:val="center"/>
            <w:hideMark/>
          </w:tcPr>
          <w:p w14:paraId="3ADB92E3" w14:textId="38C3AC5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5,1</w:t>
            </w:r>
          </w:p>
        </w:tc>
        <w:tc>
          <w:tcPr>
            <w:tcW w:w="709" w:type="dxa"/>
            <w:tcBorders>
              <w:top w:val="nil"/>
              <w:left w:val="nil"/>
              <w:bottom w:val="single" w:sz="4" w:space="0" w:color="auto"/>
              <w:right w:val="single" w:sz="4" w:space="0" w:color="auto"/>
            </w:tcBorders>
            <w:shd w:val="clear" w:color="auto" w:fill="auto"/>
            <w:noWrap/>
            <w:vAlign w:val="center"/>
            <w:hideMark/>
          </w:tcPr>
          <w:p w14:paraId="149EE349" w14:textId="45D8C4E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10,6</w:t>
            </w:r>
          </w:p>
        </w:tc>
        <w:tc>
          <w:tcPr>
            <w:tcW w:w="850" w:type="dxa"/>
            <w:tcBorders>
              <w:top w:val="nil"/>
              <w:left w:val="nil"/>
              <w:bottom w:val="single" w:sz="4" w:space="0" w:color="auto"/>
              <w:right w:val="single" w:sz="4" w:space="0" w:color="auto"/>
            </w:tcBorders>
            <w:shd w:val="clear" w:color="auto" w:fill="auto"/>
            <w:noWrap/>
            <w:vAlign w:val="center"/>
            <w:hideMark/>
          </w:tcPr>
          <w:p w14:paraId="2E8232AD" w14:textId="0DA278DF"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20,6</w:t>
            </w:r>
          </w:p>
        </w:tc>
        <w:tc>
          <w:tcPr>
            <w:tcW w:w="851" w:type="dxa"/>
            <w:tcBorders>
              <w:top w:val="nil"/>
              <w:left w:val="nil"/>
              <w:bottom w:val="single" w:sz="4" w:space="0" w:color="auto"/>
              <w:right w:val="single" w:sz="4" w:space="0" w:color="auto"/>
            </w:tcBorders>
            <w:shd w:val="clear" w:color="auto" w:fill="auto"/>
            <w:noWrap/>
            <w:vAlign w:val="center"/>
            <w:hideMark/>
          </w:tcPr>
          <w:p w14:paraId="53DED171" w14:textId="0300E52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36,8</w:t>
            </w:r>
          </w:p>
        </w:tc>
        <w:tc>
          <w:tcPr>
            <w:tcW w:w="850" w:type="dxa"/>
            <w:tcBorders>
              <w:top w:val="nil"/>
              <w:left w:val="nil"/>
              <w:bottom w:val="single" w:sz="4" w:space="0" w:color="auto"/>
              <w:right w:val="single" w:sz="4" w:space="0" w:color="auto"/>
            </w:tcBorders>
            <w:shd w:val="clear" w:color="auto" w:fill="auto"/>
            <w:noWrap/>
            <w:vAlign w:val="center"/>
            <w:hideMark/>
          </w:tcPr>
          <w:p w14:paraId="2615B78A" w14:textId="7A8EDD5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37,4</w:t>
            </w:r>
          </w:p>
        </w:tc>
        <w:tc>
          <w:tcPr>
            <w:tcW w:w="1276" w:type="dxa"/>
            <w:tcBorders>
              <w:top w:val="nil"/>
              <w:left w:val="nil"/>
              <w:bottom w:val="single" w:sz="4" w:space="0" w:color="auto"/>
              <w:right w:val="single" w:sz="4" w:space="0" w:color="auto"/>
            </w:tcBorders>
            <w:shd w:val="clear" w:color="auto" w:fill="auto"/>
            <w:noWrap/>
            <w:vAlign w:val="center"/>
            <w:hideMark/>
          </w:tcPr>
          <w:p w14:paraId="2A2EFAA8" w14:textId="0F9830B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35,5</w:t>
            </w:r>
          </w:p>
        </w:tc>
        <w:tc>
          <w:tcPr>
            <w:tcW w:w="1276" w:type="dxa"/>
            <w:tcBorders>
              <w:top w:val="nil"/>
              <w:left w:val="nil"/>
              <w:bottom w:val="single" w:sz="4" w:space="0" w:color="auto"/>
              <w:right w:val="single" w:sz="4" w:space="0" w:color="auto"/>
            </w:tcBorders>
            <w:shd w:val="clear" w:color="auto" w:fill="auto"/>
            <w:noWrap/>
            <w:vAlign w:val="center"/>
            <w:hideMark/>
          </w:tcPr>
          <w:p w14:paraId="6752CA7B" w14:textId="6563F95F"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31,5</w:t>
            </w:r>
          </w:p>
        </w:tc>
      </w:tr>
      <w:tr w:rsidR="0022781F" w:rsidRPr="0022781F" w14:paraId="05F55350"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48F0BF6" w14:textId="70E6D68C"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3</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4ECA8919"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Bauska</w:t>
            </w:r>
          </w:p>
        </w:tc>
        <w:tc>
          <w:tcPr>
            <w:tcW w:w="709" w:type="dxa"/>
            <w:tcBorders>
              <w:top w:val="nil"/>
              <w:left w:val="nil"/>
              <w:bottom w:val="single" w:sz="4" w:space="0" w:color="auto"/>
              <w:right w:val="single" w:sz="4" w:space="0" w:color="auto"/>
            </w:tcBorders>
            <w:shd w:val="clear" w:color="auto" w:fill="auto"/>
            <w:noWrap/>
            <w:vAlign w:val="center"/>
            <w:hideMark/>
          </w:tcPr>
          <w:p w14:paraId="4AFA6EC8" w14:textId="2B88A1D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34,6</w:t>
            </w:r>
          </w:p>
        </w:tc>
        <w:tc>
          <w:tcPr>
            <w:tcW w:w="850" w:type="dxa"/>
            <w:tcBorders>
              <w:top w:val="nil"/>
              <w:left w:val="nil"/>
              <w:bottom w:val="single" w:sz="4" w:space="0" w:color="auto"/>
              <w:right w:val="single" w:sz="4" w:space="0" w:color="auto"/>
            </w:tcBorders>
            <w:shd w:val="clear" w:color="auto" w:fill="auto"/>
            <w:noWrap/>
            <w:vAlign w:val="center"/>
            <w:hideMark/>
          </w:tcPr>
          <w:p w14:paraId="0478BB50" w14:textId="70AE266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33,9</w:t>
            </w:r>
          </w:p>
        </w:tc>
        <w:tc>
          <w:tcPr>
            <w:tcW w:w="709" w:type="dxa"/>
            <w:tcBorders>
              <w:top w:val="nil"/>
              <w:left w:val="nil"/>
              <w:bottom w:val="single" w:sz="4" w:space="0" w:color="auto"/>
              <w:right w:val="single" w:sz="4" w:space="0" w:color="auto"/>
            </w:tcBorders>
            <w:shd w:val="clear" w:color="auto" w:fill="auto"/>
            <w:noWrap/>
            <w:vAlign w:val="center"/>
            <w:hideMark/>
          </w:tcPr>
          <w:p w14:paraId="26B69892" w14:textId="0EA6520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25,1</w:t>
            </w:r>
          </w:p>
        </w:tc>
        <w:tc>
          <w:tcPr>
            <w:tcW w:w="851" w:type="dxa"/>
            <w:tcBorders>
              <w:top w:val="nil"/>
              <w:left w:val="nil"/>
              <w:bottom w:val="single" w:sz="4" w:space="0" w:color="auto"/>
              <w:right w:val="single" w:sz="4" w:space="0" w:color="auto"/>
            </w:tcBorders>
            <w:shd w:val="clear" w:color="auto" w:fill="auto"/>
            <w:noWrap/>
            <w:vAlign w:val="center"/>
            <w:hideMark/>
          </w:tcPr>
          <w:p w14:paraId="4607EED5" w14:textId="4D797FF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13,0</w:t>
            </w:r>
          </w:p>
        </w:tc>
        <w:tc>
          <w:tcPr>
            <w:tcW w:w="708" w:type="dxa"/>
            <w:tcBorders>
              <w:top w:val="nil"/>
              <w:left w:val="nil"/>
              <w:bottom w:val="single" w:sz="4" w:space="0" w:color="auto"/>
              <w:right w:val="single" w:sz="4" w:space="0" w:color="auto"/>
            </w:tcBorders>
            <w:shd w:val="clear" w:color="auto" w:fill="auto"/>
            <w:noWrap/>
            <w:vAlign w:val="center"/>
            <w:hideMark/>
          </w:tcPr>
          <w:p w14:paraId="39623A65" w14:textId="0DC1E5F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4,0</w:t>
            </w:r>
          </w:p>
        </w:tc>
        <w:tc>
          <w:tcPr>
            <w:tcW w:w="709" w:type="dxa"/>
            <w:tcBorders>
              <w:top w:val="nil"/>
              <w:left w:val="nil"/>
              <w:bottom w:val="single" w:sz="4" w:space="0" w:color="auto"/>
              <w:right w:val="single" w:sz="4" w:space="0" w:color="auto"/>
            </w:tcBorders>
            <w:shd w:val="clear" w:color="auto" w:fill="auto"/>
            <w:noWrap/>
            <w:vAlign w:val="center"/>
            <w:hideMark/>
          </w:tcPr>
          <w:p w14:paraId="08670671"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0,4</w:t>
            </w:r>
          </w:p>
        </w:tc>
        <w:tc>
          <w:tcPr>
            <w:tcW w:w="709" w:type="dxa"/>
            <w:tcBorders>
              <w:top w:val="nil"/>
              <w:left w:val="nil"/>
              <w:bottom w:val="single" w:sz="4" w:space="0" w:color="auto"/>
              <w:right w:val="single" w:sz="4" w:space="0" w:color="auto"/>
            </w:tcBorders>
            <w:shd w:val="clear" w:color="auto" w:fill="auto"/>
            <w:noWrap/>
            <w:vAlign w:val="center"/>
            <w:hideMark/>
          </w:tcPr>
          <w:p w14:paraId="736ED70B"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709" w:type="dxa"/>
            <w:tcBorders>
              <w:top w:val="nil"/>
              <w:left w:val="nil"/>
              <w:bottom w:val="single" w:sz="4" w:space="0" w:color="auto"/>
              <w:right w:val="single" w:sz="4" w:space="0" w:color="auto"/>
            </w:tcBorders>
            <w:shd w:val="clear" w:color="auto" w:fill="auto"/>
            <w:noWrap/>
            <w:vAlign w:val="center"/>
            <w:hideMark/>
          </w:tcPr>
          <w:p w14:paraId="7E3CB176"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850" w:type="dxa"/>
            <w:tcBorders>
              <w:top w:val="nil"/>
              <w:left w:val="nil"/>
              <w:bottom w:val="single" w:sz="4" w:space="0" w:color="auto"/>
              <w:right w:val="single" w:sz="4" w:space="0" w:color="auto"/>
            </w:tcBorders>
            <w:shd w:val="clear" w:color="auto" w:fill="auto"/>
            <w:noWrap/>
            <w:vAlign w:val="center"/>
            <w:hideMark/>
          </w:tcPr>
          <w:p w14:paraId="7970EE6E" w14:textId="01F68A9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4,6</w:t>
            </w:r>
          </w:p>
        </w:tc>
        <w:tc>
          <w:tcPr>
            <w:tcW w:w="709" w:type="dxa"/>
            <w:tcBorders>
              <w:top w:val="nil"/>
              <w:left w:val="nil"/>
              <w:bottom w:val="single" w:sz="4" w:space="0" w:color="auto"/>
              <w:right w:val="single" w:sz="4" w:space="0" w:color="auto"/>
            </w:tcBorders>
            <w:shd w:val="clear" w:color="auto" w:fill="auto"/>
            <w:noWrap/>
            <w:vAlign w:val="center"/>
            <w:hideMark/>
          </w:tcPr>
          <w:p w14:paraId="7C77E7D2" w14:textId="47BF2C9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10,8</w:t>
            </w:r>
          </w:p>
        </w:tc>
        <w:tc>
          <w:tcPr>
            <w:tcW w:w="850" w:type="dxa"/>
            <w:tcBorders>
              <w:top w:val="nil"/>
              <w:left w:val="nil"/>
              <w:bottom w:val="single" w:sz="4" w:space="0" w:color="auto"/>
              <w:right w:val="single" w:sz="4" w:space="0" w:color="auto"/>
            </w:tcBorders>
            <w:shd w:val="clear" w:color="auto" w:fill="auto"/>
            <w:noWrap/>
            <w:vAlign w:val="center"/>
            <w:hideMark/>
          </w:tcPr>
          <w:p w14:paraId="1F0558DB" w14:textId="74CDF66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20,4</w:t>
            </w:r>
          </w:p>
        </w:tc>
        <w:tc>
          <w:tcPr>
            <w:tcW w:w="851" w:type="dxa"/>
            <w:tcBorders>
              <w:top w:val="nil"/>
              <w:left w:val="nil"/>
              <w:bottom w:val="single" w:sz="4" w:space="0" w:color="auto"/>
              <w:right w:val="single" w:sz="4" w:space="0" w:color="auto"/>
            </w:tcBorders>
            <w:shd w:val="clear" w:color="auto" w:fill="auto"/>
            <w:noWrap/>
            <w:vAlign w:val="center"/>
            <w:hideMark/>
          </w:tcPr>
          <w:p w14:paraId="2B2E7CE3" w14:textId="539E674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33,9</w:t>
            </w:r>
          </w:p>
        </w:tc>
        <w:tc>
          <w:tcPr>
            <w:tcW w:w="850" w:type="dxa"/>
            <w:tcBorders>
              <w:top w:val="nil"/>
              <w:left w:val="nil"/>
              <w:bottom w:val="single" w:sz="4" w:space="0" w:color="auto"/>
              <w:right w:val="single" w:sz="4" w:space="0" w:color="auto"/>
            </w:tcBorders>
            <w:shd w:val="clear" w:color="auto" w:fill="auto"/>
            <w:noWrap/>
            <w:vAlign w:val="center"/>
            <w:hideMark/>
          </w:tcPr>
          <w:p w14:paraId="3179D434" w14:textId="7080556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34,6</w:t>
            </w:r>
          </w:p>
        </w:tc>
        <w:tc>
          <w:tcPr>
            <w:tcW w:w="1276" w:type="dxa"/>
            <w:tcBorders>
              <w:top w:val="nil"/>
              <w:left w:val="nil"/>
              <w:bottom w:val="single" w:sz="4" w:space="0" w:color="auto"/>
              <w:right w:val="single" w:sz="4" w:space="0" w:color="auto"/>
            </w:tcBorders>
            <w:shd w:val="clear" w:color="auto" w:fill="auto"/>
            <w:noWrap/>
            <w:vAlign w:val="center"/>
            <w:hideMark/>
          </w:tcPr>
          <w:p w14:paraId="29CE8A29" w14:textId="4777B2F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33,9</w:t>
            </w:r>
          </w:p>
        </w:tc>
        <w:tc>
          <w:tcPr>
            <w:tcW w:w="1276" w:type="dxa"/>
            <w:tcBorders>
              <w:top w:val="nil"/>
              <w:left w:val="nil"/>
              <w:bottom w:val="single" w:sz="4" w:space="0" w:color="auto"/>
              <w:right w:val="single" w:sz="4" w:space="0" w:color="auto"/>
            </w:tcBorders>
            <w:shd w:val="clear" w:color="auto" w:fill="auto"/>
            <w:noWrap/>
            <w:vAlign w:val="center"/>
            <w:hideMark/>
          </w:tcPr>
          <w:p w14:paraId="7397145E" w14:textId="33B0CA4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30,7</w:t>
            </w:r>
          </w:p>
        </w:tc>
      </w:tr>
      <w:tr w:rsidR="0022781F" w:rsidRPr="0022781F" w14:paraId="1560CC51"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F89CC9A" w14:textId="62C1B311"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4</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547AEDAF"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709" w:type="dxa"/>
            <w:tcBorders>
              <w:top w:val="nil"/>
              <w:left w:val="nil"/>
              <w:bottom w:val="single" w:sz="4" w:space="0" w:color="auto"/>
              <w:right w:val="single" w:sz="4" w:space="0" w:color="auto"/>
            </w:tcBorders>
            <w:shd w:val="clear" w:color="auto" w:fill="auto"/>
            <w:noWrap/>
            <w:vAlign w:val="center"/>
            <w:hideMark/>
          </w:tcPr>
          <w:p w14:paraId="0AFD4631" w14:textId="5B33043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42,7</w:t>
            </w:r>
          </w:p>
        </w:tc>
        <w:tc>
          <w:tcPr>
            <w:tcW w:w="850" w:type="dxa"/>
            <w:tcBorders>
              <w:top w:val="nil"/>
              <w:left w:val="nil"/>
              <w:bottom w:val="single" w:sz="4" w:space="0" w:color="auto"/>
              <w:right w:val="single" w:sz="4" w:space="0" w:color="auto"/>
            </w:tcBorders>
            <w:shd w:val="clear" w:color="auto" w:fill="auto"/>
            <w:noWrap/>
            <w:vAlign w:val="center"/>
            <w:hideMark/>
          </w:tcPr>
          <w:p w14:paraId="317A83B1" w14:textId="737041D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43,2</w:t>
            </w:r>
          </w:p>
        </w:tc>
        <w:tc>
          <w:tcPr>
            <w:tcW w:w="709" w:type="dxa"/>
            <w:tcBorders>
              <w:top w:val="nil"/>
              <w:left w:val="nil"/>
              <w:bottom w:val="single" w:sz="4" w:space="0" w:color="auto"/>
              <w:right w:val="single" w:sz="4" w:space="0" w:color="auto"/>
            </w:tcBorders>
            <w:shd w:val="clear" w:color="auto" w:fill="auto"/>
            <w:noWrap/>
            <w:vAlign w:val="center"/>
            <w:hideMark/>
          </w:tcPr>
          <w:p w14:paraId="441AF87D" w14:textId="145D09F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32,0</w:t>
            </w:r>
          </w:p>
        </w:tc>
        <w:tc>
          <w:tcPr>
            <w:tcW w:w="851" w:type="dxa"/>
            <w:tcBorders>
              <w:top w:val="nil"/>
              <w:left w:val="nil"/>
              <w:bottom w:val="single" w:sz="4" w:space="0" w:color="auto"/>
              <w:right w:val="single" w:sz="4" w:space="0" w:color="auto"/>
            </w:tcBorders>
            <w:shd w:val="clear" w:color="auto" w:fill="auto"/>
            <w:noWrap/>
            <w:vAlign w:val="center"/>
            <w:hideMark/>
          </w:tcPr>
          <w:p w14:paraId="59BBAF6C" w14:textId="1931396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18,6</w:t>
            </w:r>
          </w:p>
        </w:tc>
        <w:tc>
          <w:tcPr>
            <w:tcW w:w="708" w:type="dxa"/>
            <w:tcBorders>
              <w:top w:val="nil"/>
              <w:left w:val="nil"/>
              <w:bottom w:val="single" w:sz="4" w:space="0" w:color="auto"/>
              <w:right w:val="single" w:sz="4" w:space="0" w:color="auto"/>
            </w:tcBorders>
            <w:shd w:val="clear" w:color="auto" w:fill="auto"/>
            <w:noWrap/>
            <w:vAlign w:val="center"/>
            <w:hideMark/>
          </w:tcPr>
          <w:p w14:paraId="10459E2D" w14:textId="34C6F1D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5,5</w:t>
            </w:r>
          </w:p>
        </w:tc>
        <w:tc>
          <w:tcPr>
            <w:tcW w:w="709" w:type="dxa"/>
            <w:tcBorders>
              <w:top w:val="nil"/>
              <w:left w:val="nil"/>
              <w:bottom w:val="single" w:sz="4" w:space="0" w:color="auto"/>
              <w:right w:val="single" w:sz="4" w:space="0" w:color="auto"/>
            </w:tcBorders>
            <w:shd w:val="clear" w:color="auto" w:fill="auto"/>
            <w:noWrap/>
            <w:vAlign w:val="center"/>
            <w:hideMark/>
          </w:tcPr>
          <w:p w14:paraId="59D1D2F4" w14:textId="3944DEB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1,3</w:t>
            </w:r>
          </w:p>
        </w:tc>
        <w:tc>
          <w:tcPr>
            <w:tcW w:w="709" w:type="dxa"/>
            <w:tcBorders>
              <w:top w:val="nil"/>
              <w:left w:val="nil"/>
              <w:bottom w:val="single" w:sz="4" w:space="0" w:color="auto"/>
              <w:right w:val="single" w:sz="4" w:space="0" w:color="auto"/>
            </w:tcBorders>
            <w:shd w:val="clear" w:color="auto" w:fill="auto"/>
            <w:noWrap/>
            <w:vAlign w:val="center"/>
            <w:hideMark/>
          </w:tcPr>
          <w:p w14:paraId="6196B3BB"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2,1</w:t>
            </w:r>
          </w:p>
        </w:tc>
        <w:tc>
          <w:tcPr>
            <w:tcW w:w="709" w:type="dxa"/>
            <w:tcBorders>
              <w:top w:val="nil"/>
              <w:left w:val="nil"/>
              <w:bottom w:val="single" w:sz="4" w:space="0" w:color="auto"/>
              <w:right w:val="single" w:sz="4" w:space="0" w:color="auto"/>
            </w:tcBorders>
            <w:shd w:val="clear" w:color="auto" w:fill="auto"/>
            <w:noWrap/>
            <w:vAlign w:val="center"/>
            <w:hideMark/>
          </w:tcPr>
          <w:p w14:paraId="6D79E5A5" w14:textId="0716A45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1,5</w:t>
            </w:r>
          </w:p>
        </w:tc>
        <w:tc>
          <w:tcPr>
            <w:tcW w:w="850" w:type="dxa"/>
            <w:tcBorders>
              <w:top w:val="nil"/>
              <w:left w:val="nil"/>
              <w:bottom w:val="single" w:sz="4" w:space="0" w:color="auto"/>
              <w:right w:val="single" w:sz="4" w:space="0" w:color="auto"/>
            </w:tcBorders>
            <w:shd w:val="clear" w:color="auto" w:fill="auto"/>
            <w:noWrap/>
            <w:vAlign w:val="center"/>
            <w:hideMark/>
          </w:tcPr>
          <w:p w14:paraId="786BED8A" w14:textId="0134713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5,0</w:t>
            </w:r>
          </w:p>
        </w:tc>
        <w:tc>
          <w:tcPr>
            <w:tcW w:w="709" w:type="dxa"/>
            <w:tcBorders>
              <w:top w:val="nil"/>
              <w:left w:val="nil"/>
              <w:bottom w:val="single" w:sz="4" w:space="0" w:color="auto"/>
              <w:right w:val="single" w:sz="4" w:space="0" w:color="auto"/>
            </w:tcBorders>
            <w:shd w:val="clear" w:color="auto" w:fill="auto"/>
            <w:noWrap/>
            <w:vAlign w:val="center"/>
            <w:hideMark/>
          </w:tcPr>
          <w:p w14:paraId="5F84B80C" w14:textId="1A3B984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14,7</w:t>
            </w:r>
          </w:p>
        </w:tc>
        <w:tc>
          <w:tcPr>
            <w:tcW w:w="850" w:type="dxa"/>
            <w:tcBorders>
              <w:top w:val="nil"/>
              <w:left w:val="nil"/>
              <w:bottom w:val="single" w:sz="4" w:space="0" w:color="auto"/>
              <w:right w:val="single" w:sz="4" w:space="0" w:color="auto"/>
            </w:tcBorders>
            <w:shd w:val="clear" w:color="auto" w:fill="auto"/>
            <w:noWrap/>
            <w:vAlign w:val="center"/>
            <w:hideMark/>
          </w:tcPr>
          <w:p w14:paraId="01959A60" w14:textId="0A2523A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24,1</w:t>
            </w:r>
          </w:p>
        </w:tc>
        <w:tc>
          <w:tcPr>
            <w:tcW w:w="851" w:type="dxa"/>
            <w:tcBorders>
              <w:top w:val="nil"/>
              <w:left w:val="nil"/>
              <w:bottom w:val="single" w:sz="4" w:space="0" w:color="auto"/>
              <w:right w:val="single" w:sz="4" w:space="0" w:color="auto"/>
            </w:tcBorders>
            <w:shd w:val="clear" w:color="auto" w:fill="auto"/>
            <w:noWrap/>
            <w:vAlign w:val="center"/>
            <w:hideMark/>
          </w:tcPr>
          <w:p w14:paraId="63500B92" w14:textId="1F62BD5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38,7</w:t>
            </w:r>
          </w:p>
        </w:tc>
        <w:tc>
          <w:tcPr>
            <w:tcW w:w="850" w:type="dxa"/>
            <w:tcBorders>
              <w:top w:val="nil"/>
              <w:left w:val="nil"/>
              <w:bottom w:val="single" w:sz="4" w:space="0" w:color="auto"/>
              <w:right w:val="single" w:sz="4" w:space="0" w:color="auto"/>
            </w:tcBorders>
            <w:shd w:val="clear" w:color="auto" w:fill="auto"/>
            <w:noWrap/>
            <w:vAlign w:val="center"/>
            <w:hideMark/>
          </w:tcPr>
          <w:p w14:paraId="10D8D0CF" w14:textId="4F7EE83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43,2</w:t>
            </w:r>
          </w:p>
        </w:tc>
        <w:tc>
          <w:tcPr>
            <w:tcW w:w="1276" w:type="dxa"/>
            <w:tcBorders>
              <w:top w:val="nil"/>
              <w:left w:val="nil"/>
              <w:bottom w:val="single" w:sz="4" w:space="0" w:color="auto"/>
              <w:right w:val="single" w:sz="4" w:space="0" w:color="auto"/>
            </w:tcBorders>
            <w:shd w:val="clear" w:color="auto" w:fill="auto"/>
            <w:noWrap/>
            <w:vAlign w:val="center"/>
            <w:hideMark/>
          </w:tcPr>
          <w:p w14:paraId="68CF624C" w14:textId="4CE00B4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39,7</w:t>
            </w:r>
          </w:p>
        </w:tc>
        <w:tc>
          <w:tcPr>
            <w:tcW w:w="1276" w:type="dxa"/>
            <w:tcBorders>
              <w:top w:val="nil"/>
              <w:left w:val="nil"/>
              <w:bottom w:val="single" w:sz="4" w:space="0" w:color="auto"/>
              <w:right w:val="single" w:sz="4" w:space="0" w:color="auto"/>
            </w:tcBorders>
            <w:shd w:val="clear" w:color="auto" w:fill="auto"/>
            <w:noWrap/>
            <w:vAlign w:val="center"/>
            <w:hideMark/>
          </w:tcPr>
          <w:p w14:paraId="76FAFA49" w14:textId="53AB51B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35,5</w:t>
            </w:r>
          </w:p>
        </w:tc>
      </w:tr>
      <w:tr w:rsidR="0022781F" w:rsidRPr="0022781F" w14:paraId="76767C1D"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D8AF467" w14:textId="3BFF76E8"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5</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16CED702"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Dobele</w:t>
            </w:r>
          </w:p>
        </w:tc>
        <w:tc>
          <w:tcPr>
            <w:tcW w:w="709" w:type="dxa"/>
            <w:tcBorders>
              <w:top w:val="nil"/>
              <w:left w:val="nil"/>
              <w:bottom w:val="single" w:sz="4" w:space="0" w:color="auto"/>
              <w:right w:val="single" w:sz="4" w:space="0" w:color="auto"/>
            </w:tcBorders>
            <w:shd w:val="clear" w:color="auto" w:fill="auto"/>
            <w:noWrap/>
            <w:vAlign w:val="center"/>
            <w:hideMark/>
          </w:tcPr>
          <w:p w14:paraId="181B1510" w14:textId="02EEA6E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34,1</w:t>
            </w:r>
          </w:p>
        </w:tc>
        <w:tc>
          <w:tcPr>
            <w:tcW w:w="850" w:type="dxa"/>
            <w:tcBorders>
              <w:top w:val="nil"/>
              <w:left w:val="nil"/>
              <w:bottom w:val="single" w:sz="4" w:space="0" w:color="auto"/>
              <w:right w:val="single" w:sz="4" w:space="0" w:color="auto"/>
            </w:tcBorders>
            <w:shd w:val="clear" w:color="auto" w:fill="auto"/>
            <w:noWrap/>
            <w:vAlign w:val="center"/>
            <w:hideMark/>
          </w:tcPr>
          <w:p w14:paraId="6203B62A" w14:textId="4DB5BC5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35,9</w:t>
            </w:r>
          </w:p>
        </w:tc>
        <w:tc>
          <w:tcPr>
            <w:tcW w:w="709" w:type="dxa"/>
            <w:tcBorders>
              <w:top w:val="nil"/>
              <w:left w:val="nil"/>
              <w:bottom w:val="single" w:sz="4" w:space="0" w:color="auto"/>
              <w:right w:val="single" w:sz="4" w:space="0" w:color="auto"/>
            </w:tcBorders>
            <w:shd w:val="clear" w:color="auto" w:fill="auto"/>
            <w:noWrap/>
            <w:vAlign w:val="center"/>
            <w:hideMark/>
          </w:tcPr>
          <w:p w14:paraId="437061AB" w14:textId="168FA86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25,7</w:t>
            </w:r>
          </w:p>
        </w:tc>
        <w:tc>
          <w:tcPr>
            <w:tcW w:w="851" w:type="dxa"/>
            <w:tcBorders>
              <w:top w:val="nil"/>
              <w:left w:val="nil"/>
              <w:bottom w:val="single" w:sz="4" w:space="0" w:color="auto"/>
              <w:right w:val="single" w:sz="4" w:space="0" w:color="auto"/>
            </w:tcBorders>
            <w:shd w:val="clear" w:color="auto" w:fill="auto"/>
            <w:noWrap/>
            <w:vAlign w:val="center"/>
            <w:hideMark/>
          </w:tcPr>
          <w:p w14:paraId="495FB2FD" w14:textId="67A433EF"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13,2</w:t>
            </w:r>
          </w:p>
        </w:tc>
        <w:tc>
          <w:tcPr>
            <w:tcW w:w="708" w:type="dxa"/>
            <w:tcBorders>
              <w:top w:val="nil"/>
              <w:left w:val="nil"/>
              <w:bottom w:val="single" w:sz="4" w:space="0" w:color="auto"/>
              <w:right w:val="single" w:sz="4" w:space="0" w:color="auto"/>
            </w:tcBorders>
            <w:shd w:val="clear" w:color="auto" w:fill="auto"/>
            <w:noWrap/>
            <w:vAlign w:val="center"/>
            <w:hideMark/>
          </w:tcPr>
          <w:p w14:paraId="776273E4" w14:textId="6046430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3,7</w:t>
            </w:r>
          </w:p>
        </w:tc>
        <w:tc>
          <w:tcPr>
            <w:tcW w:w="709" w:type="dxa"/>
            <w:tcBorders>
              <w:top w:val="nil"/>
              <w:left w:val="nil"/>
              <w:bottom w:val="single" w:sz="4" w:space="0" w:color="auto"/>
              <w:right w:val="single" w:sz="4" w:space="0" w:color="auto"/>
            </w:tcBorders>
            <w:shd w:val="clear" w:color="auto" w:fill="auto"/>
            <w:noWrap/>
            <w:vAlign w:val="center"/>
            <w:hideMark/>
          </w:tcPr>
          <w:p w14:paraId="1704E5D2"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0,3</w:t>
            </w:r>
          </w:p>
        </w:tc>
        <w:tc>
          <w:tcPr>
            <w:tcW w:w="709" w:type="dxa"/>
            <w:tcBorders>
              <w:top w:val="nil"/>
              <w:left w:val="nil"/>
              <w:bottom w:val="single" w:sz="4" w:space="0" w:color="auto"/>
              <w:right w:val="single" w:sz="4" w:space="0" w:color="auto"/>
            </w:tcBorders>
            <w:shd w:val="clear" w:color="auto" w:fill="auto"/>
            <w:noWrap/>
            <w:vAlign w:val="center"/>
            <w:hideMark/>
          </w:tcPr>
          <w:p w14:paraId="31F163A9"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709" w:type="dxa"/>
            <w:tcBorders>
              <w:top w:val="nil"/>
              <w:left w:val="nil"/>
              <w:bottom w:val="single" w:sz="4" w:space="0" w:color="auto"/>
              <w:right w:val="single" w:sz="4" w:space="0" w:color="auto"/>
            </w:tcBorders>
            <w:shd w:val="clear" w:color="auto" w:fill="auto"/>
            <w:noWrap/>
            <w:vAlign w:val="center"/>
            <w:hideMark/>
          </w:tcPr>
          <w:p w14:paraId="148910FB"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1,9</w:t>
            </w:r>
          </w:p>
        </w:tc>
        <w:tc>
          <w:tcPr>
            <w:tcW w:w="850" w:type="dxa"/>
            <w:tcBorders>
              <w:top w:val="nil"/>
              <w:left w:val="nil"/>
              <w:bottom w:val="single" w:sz="4" w:space="0" w:color="auto"/>
              <w:right w:val="single" w:sz="4" w:space="0" w:color="auto"/>
            </w:tcBorders>
            <w:shd w:val="clear" w:color="auto" w:fill="auto"/>
            <w:noWrap/>
            <w:vAlign w:val="center"/>
            <w:hideMark/>
          </w:tcPr>
          <w:p w14:paraId="695D24B4" w14:textId="654367A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3,7</w:t>
            </w:r>
          </w:p>
        </w:tc>
        <w:tc>
          <w:tcPr>
            <w:tcW w:w="709" w:type="dxa"/>
            <w:tcBorders>
              <w:top w:val="nil"/>
              <w:left w:val="nil"/>
              <w:bottom w:val="single" w:sz="4" w:space="0" w:color="auto"/>
              <w:right w:val="single" w:sz="4" w:space="0" w:color="auto"/>
            </w:tcBorders>
            <w:shd w:val="clear" w:color="auto" w:fill="auto"/>
            <w:noWrap/>
            <w:vAlign w:val="center"/>
            <w:hideMark/>
          </w:tcPr>
          <w:p w14:paraId="3555FE15" w14:textId="44BDCEC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9,2</w:t>
            </w:r>
          </w:p>
        </w:tc>
        <w:tc>
          <w:tcPr>
            <w:tcW w:w="850" w:type="dxa"/>
            <w:tcBorders>
              <w:top w:val="nil"/>
              <w:left w:val="nil"/>
              <w:bottom w:val="single" w:sz="4" w:space="0" w:color="auto"/>
              <w:right w:val="single" w:sz="4" w:space="0" w:color="auto"/>
            </w:tcBorders>
            <w:shd w:val="clear" w:color="auto" w:fill="auto"/>
            <w:noWrap/>
            <w:vAlign w:val="center"/>
            <w:hideMark/>
          </w:tcPr>
          <w:p w14:paraId="3F014CA9" w14:textId="739FAC0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21,7</w:t>
            </w:r>
          </w:p>
        </w:tc>
        <w:tc>
          <w:tcPr>
            <w:tcW w:w="851" w:type="dxa"/>
            <w:tcBorders>
              <w:top w:val="nil"/>
              <w:left w:val="nil"/>
              <w:bottom w:val="single" w:sz="4" w:space="0" w:color="auto"/>
              <w:right w:val="single" w:sz="4" w:space="0" w:color="auto"/>
            </w:tcBorders>
            <w:shd w:val="clear" w:color="auto" w:fill="auto"/>
            <w:noWrap/>
            <w:vAlign w:val="center"/>
            <w:hideMark/>
          </w:tcPr>
          <w:p w14:paraId="2FE6D1DA" w14:textId="7C41AB6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31,9</w:t>
            </w:r>
          </w:p>
        </w:tc>
        <w:tc>
          <w:tcPr>
            <w:tcW w:w="850" w:type="dxa"/>
            <w:tcBorders>
              <w:top w:val="nil"/>
              <w:left w:val="nil"/>
              <w:bottom w:val="single" w:sz="4" w:space="0" w:color="auto"/>
              <w:right w:val="single" w:sz="4" w:space="0" w:color="auto"/>
            </w:tcBorders>
            <w:shd w:val="clear" w:color="auto" w:fill="auto"/>
            <w:noWrap/>
            <w:vAlign w:val="center"/>
            <w:hideMark/>
          </w:tcPr>
          <w:p w14:paraId="450D6599" w14:textId="2D14486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35,9</w:t>
            </w:r>
          </w:p>
        </w:tc>
        <w:tc>
          <w:tcPr>
            <w:tcW w:w="1276" w:type="dxa"/>
            <w:tcBorders>
              <w:top w:val="nil"/>
              <w:left w:val="nil"/>
              <w:bottom w:val="single" w:sz="4" w:space="0" w:color="auto"/>
              <w:right w:val="single" w:sz="4" w:space="0" w:color="auto"/>
            </w:tcBorders>
            <w:shd w:val="clear" w:color="auto" w:fill="auto"/>
            <w:noWrap/>
            <w:vAlign w:val="center"/>
            <w:hideMark/>
          </w:tcPr>
          <w:p w14:paraId="2DFF6A69" w14:textId="4B06245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34,2</w:t>
            </w:r>
          </w:p>
        </w:tc>
        <w:tc>
          <w:tcPr>
            <w:tcW w:w="1276" w:type="dxa"/>
            <w:tcBorders>
              <w:top w:val="nil"/>
              <w:left w:val="nil"/>
              <w:bottom w:val="single" w:sz="4" w:space="0" w:color="auto"/>
              <w:right w:val="single" w:sz="4" w:space="0" w:color="auto"/>
            </w:tcBorders>
            <w:shd w:val="clear" w:color="auto" w:fill="auto"/>
            <w:noWrap/>
            <w:vAlign w:val="center"/>
            <w:hideMark/>
          </w:tcPr>
          <w:p w14:paraId="3AA21117" w14:textId="2BC839D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30,7</w:t>
            </w:r>
          </w:p>
        </w:tc>
      </w:tr>
      <w:tr w:rsidR="0022781F" w:rsidRPr="0022781F" w14:paraId="4B0A8C06"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A845FCB" w14:textId="5281730E"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6</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035BC0F2"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Gulbene</w:t>
            </w:r>
          </w:p>
        </w:tc>
        <w:tc>
          <w:tcPr>
            <w:tcW w:w="709" w:type="dxa"/>
            <w:tcBorders>
              <w:top w:val="nil"/>
              <w:left w:val="nil"/>
              <w:bottom w:val="single" w:sz="4" w:space="0" w:color="auto"/>
              <w:right w:val="single" w:sz="4" w:space="0" w:color="auto"/>
            </w:tcBorders>
            <w:shd w:val="clear" w:color="auto" w:fill="auto"/>
            <w:noWrap/>
            <w:vAlign w:val="center"/>
            <w:hideMark/>
          </w:tcPr>
          <w:p w14:paraId="7205C15A" w14:textId="4237CCFF"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39,0</w:t>
            </w:r>
          </w:p>
        </w:tc>
        <w:tc>
          <w:tcPr>
            <w:tcW w:w="850" w:type="dxa"/>
            <w:tcBorders>
              <w:top w:val="nil"/>
              <w:left w:val="nil"/>
              <w:bottom w:val="single" w:sz="4" w:space="0" w:color="auto"/>
              <w:right w:val="single" w:sz="4" w:space="0" w:color="auto"/>
            </w:tcBorders>
            <w:shd w:val="clear" w:color="auto" w:fill="auto"/>
            <w:noWrap/>
            <w:vAlign w:val="center"/>
            <w:hideMark/>
          </w:tcPr>
          <w:p w14:paraId="61D797CC" w14:textId="731E258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37,6</w:t>
            </w:r>
          </w:p>
        </w:tc>
        <w:tc>
          <w:tcPr>
            <w:tcW w:w="709" w:type="dxa"/>
            <w:tcBorders>
              <w:top w:val="nil"/>
              <w:left w:val="nil"/>
              <w:bottom w:val="single" w:sz="4" w:space="0" w:color="auto"/>
              <w:right w:val="single" w:sz="4" w:space="0" w:color="auto"/>
            </w:tcBorders>
            <w:shd w:val="clear" w:color="auto" w:fill="auto"/>
            <w:noWrap/>
            <w:vAlign w:val="center"/>
            <w:hideMark/>
          </w:tcPr>
          <w:p w14:paraId="26E761ED" w14:textId="067B917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26,5</w:t>
            </w:r>
          </w:p>
        </w:tc>
        <w:tc>
          <w:tcPr>
            <w:tcW w:w="851" w:type="dxa"/>
            <w:tcBorders>
              <w:top w:val="nil"/>
              <w:left w:val="nil"/>
              <w:bottom w:val="single" w:sz="4" w:space="0" w:color="auto"/>
              <w:right w:val="single" w:sz="4" w:space="0" w:color="auto"/>
            </w:tcBorders>
            <w:shd w:val="clear" w:color="auto" w:fill="auto"/>
            <w:noWrap/>
            <w:vAlign w:val="center"/>
            <w:hideMark/>
          </w:tcPr>
          <w:p w14:paraId="15A47B65" w14:textId="06CA677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15,4</w:t>
            </w:r>
          </w:p>
        </w:tc>
        <w:tc>
          <w:tcPr>
            <w:tcW w:w="708" w:type="dxa"/>
            <w:tcBorders>
              <w:top w:val="nil"/>
              <w:left w:val="nil"/>
              <w:bottom w:val="single" w:sz="4" w:space="0" w:color="auto"/>
              <w:right w:val="single" w:sz="4" w:space="0" w:color="auto"/>
            </w:tcBorders>
            <w:shd w:val="clear" w:color="auto" w:fill="auto"/>
            <w:noWrap/>
            <w:vAlign w:val="center"/>
            <w:hideMark/>
          </w:tcPr>
          <w:p w14:paraId="621E914E" w14:textId="2B81C7D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6,0</w:t>
            </w:r>
          </w:p>
        </w:tc>
        <w:tc>
          <w:tcPr>
            <w:tcW w:w="709" w:type="dxa"/>
            <w:tcBorders>
              <w:top w:val="nil"/>
              <w:left w:val="nil"/>
              <w:bottom w:val="single" w:sz="4" w:space="0" w:color="auto"/>
              <w:right w:val="single" w:sz="4" w:space="0" w:color="auto"/>
            </w:tcBorders>
            <w:shd w:val="clear" w:color="auto" w:fill="auto"/>
            <w:noWrap/>
            <w:vAlign w:val="center"/>
            <w:hideMark/>
          </w:tcPr>
          <w:p w14:paraId="49B93F58" w14:textId="0446BD3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1,0</w:t>
            </w:r>
          </w:p>
        </w:tc>
        <w:tc>
          <w:tcPr>
            <w:tcW w:w="709" w:type="dxa"/>
            <w:tcBorders>
              <w:top w:val="nil"/>
              <w:left w:val="nil"/>
              <w:bottom w:val="single" w:sz="4" w:space="0" w:color="auto"/>
              <w:right w:val="single" w:sz="4" w:space="0" w:color="auto"/>
            </w:tcBorders>
            <w:shd w:val="clear" w:color="auto" w:fill="auto"/>
            <w:noWrap/>
            <w:vAlign w:val="center"/>
            <w:hideMark/>
          </w:tcPr>
          <w:p w14:paraId="62BFDCEC"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3,6</w:t>
            </w:r>
          </w:p>
        </w:tc>
        <w:tc>
          <w:tcPr>
            <w:tcW w:w="709" w:type="dxa"/>
            <w:tcBorders>
              <w:top w:val="nil"/>
              <w:left w:val="nil"/>
              <w:bottom w:val="single" w:sz="4" w:space="0" w:color="auto"/>
              <w:right w:val="single" w:sz="4" w:space="0" w:color="auto"/>
            </w:tcBorders>
            <w:shd w:val="clear" w:color="auto" w:fill="auto"/>
            <w:noWrap/>
            <w:vAlign w:val="center"/>
            <w:hideMark/>
          </w:tcPr>
          <w:p w14:paraId="758B2E49"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w:t>
            </w:r>
          </w:p>
        </w:tc>
        <w:tc>
          <w:tcPr>
            <w:tcW w:w="850" w:type="dxa"/>
            <w:tcBorders>
              <w:top w:val="nil"/>
              <w:left w:val="nil"/>
              <w:bottom w:val="single" w:sz="4" w:space="0" w:color="auto"/>
              <w:right w:val="single" w:sz="4" w:space="0" w:color="auto"/>
            </w:tcBorders>
            <w:shd w:val="clear" w:color="auto" w:fill="auto"/>
            <w:noWrap/>
            <w:vAlign w:val="center"/>
            <w:hideMark/>
          </w:tcPr>
          <w:p w14:paraId="777B9D94" w14:textId="11D30FA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5,6</w:t>
            </w:r>
          </w:p>
        </w:tc>
        <w:tc>
          <w:tcPr>
            <w:tcW w:w="709" w:type="dxa"/>
            <w:tcBorders>
              <w:top w:val="nil"/>
              <w:left w:val="nil"/>
              <w:bottom w:val="single" w:sz="4" w:space="0" w:color="auto"/>
              <w:right w:val="single" w:sz="4" w:space="0" w:color="auto"/>
            </w:tcBorders>
            <w:shd w:val="clear" w:color="auto" w:fill="auto"/>
            <w:noWrap/>
            <w:vAlign w:val="center"/>
            <w:hideMark/>
          </w:tcPr>
          <w:p w14:paraId="5C5928BB" w14:textId="2418933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13,5</w:t>
            </w:r>
          </w:p>
        </w:tc>
        <w:tc>
          <w:tcPr>
            <w:tcW w:w="850" w:type="dxa"/>
            <w:tcBorders>
              <w:top w:val="nil"/>
              <w:left w:val="nil"/>
              <w:bottom w:val="single" w:sz="4" w:space="0" w:color="auto"/>
              <w:right w:val="single" w:sz="4" w:space="0" w:color="auto"/>
            </w:tcBorders>
            <w:shd w:val="clear" w:color="auto" w:fill="auto"/>
            <w:noWrap/>
            <w:vAlign w:val="center"/>
            <w:hideMark/>
          </w:tcPr>
          <w:p w14:paraId="637C7269" w14:textId="426A26E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22,8</w:t>
            </w:r>
          </w:p>
        </w:tc>
        <w:tc>
          <w:tcPr>
            <w:tcW w:w="851" w:type="dxa"/>
            <w:tcBorders>
              <w:top w:val="nil"/>
              <w:left w:val="nil"/>
              <w:bottom w:val="single" w:sz="4" w:space="0" w:color="auto"/>
              <w:right w:val="single" w:sz="4" w:space="0" w:color="auto"/>
            </w:tcBorders>
            <w:shd w:val="clear" w:color="auto" w:fill="auto"/>
            <w:noWrap/>
            <w:vAlign w:val="center"/>
            <w:hideMark/>
          </w:tcPr>
          <w:p w14:paraId="383E163D" w14:textId="54EAC84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38,4</w:t>
            </w:r>
          </w:p>
        </w:tc>
        <w:tc>
          <w:tcPr>
            <w:tcW w:w="850" w:type="dxa"/>
            <w:tcBorders>
              <w:top w:val="nil"/>
              <w:left w:val="nil"/>
              <w:bottom w:val="single" w:sz="4" w:space="0" w:color="auto"/>
              <w:right w:val="single" w:sz="4" w:space="0" w:color="auto"/>
            </w:tcBorders>
            <w:shd w:val="clear" w:color="auto" w:fill="auto"/>
            <w:noWrap/>
            <w:vAlign w:val="center"/>
            <w:hideMark/>
          </w:tcPr>
          <w:p w14:paraId="40E7F1CF" w14:textId="16A81F6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39,0</w:t>
            </w:r>
          </w:p>
        </w:tc>
        <w:tc>
          <w:tcPr>
            <w:tcW w:w="1276" w:type="dxa"/>
            <w:tcBorders>
              <w:top w:val="nil"/>
              <w:left w:val="nil"/>
              <w:bottom w:val="single" w:sz="4" w:space="0" w:color="auto"/>
              <w:right w:val="single" w:sz="4" w:space="0" w:color="auto"/>
            </w:tcBorders>
            <w:shd w:val="clear" w:color="auto" w:fill="auto"/>
            <w:noWrap/>
            <w:vAlign w:val="center"/>
            <w:hideMark/>
          </w:tcPr>
          <w:p w14:paraId="1D346F43" w14:textId="5766586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36,4</w:t>
            </w:r>
          </w:p>
        </w:tc>
        <w:tc>
          <w:tcPr>
            <w:tcW w:w="1276" w:type="dxa"/>
            <w:tcBorders>
              <w:top w:val="nil"/>
              <w:left w:val="nil"/>
              <w:bottom w:val="single" w:sz="4" w:space="0" w:color="auto"/>
              <w:right w:val="single" w:sz="4" w:space="0" w:color="auto"/>
            </w:tcBorders>
            <w:shd w:val="clear" w:color="auto" w:fill="auto"/>
            <w:noWrap/>
            <w:vAlign w:val="center"/>
            <w:hideMark/>
          </w:tcPr>
          <w:p w14:paraId="7F9D27BD" w14:textId="69337CB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32,2</w:t>
            </w:r>
          </w:p>
        </w:tc>
      </w:tr>
      <w:tr w:rsidR="0022781F" w:rsidRPr="0022781F" w14:paraId="177DF50C"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EAAA083" w14:textId="4B27B295"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7</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22DCB5BB"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Jelgava</w:t>
            </w:r>
          </w:p>
        </w:tc>
        <w:tc>
          <w:tcPr>
            <w:tcW w:w="709" w:type="dxa"/>
            <w:tcBorders>
              <w:top w:val="nil"/>
              <w:left w:val="nil"/>
              <w:bottom w:val="single" w:sz="4" w:space="0" w:color="auto"/>
              <w:right w:val="single" w:sz="4" w:space="0" w:color="auto"/>
            </w:tcBorders>
            <w:shd w:val="clear" w:color="auto" w:fill="auto"/>
            <w:noWrap/>
            <w:vAlign w:val="center"/>
            <w:hideMark/>
          </w:tcPr>
          <w:p w14:paraId="08348F65" w14:textId="26C302E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34,5</w:t>
            </w:r>
          </w:p>
        </w:tc>
        <w:tc>
          <w:tcPr>
            <w:tcW w:w="850" w:type="dxa"/>
            <w:tcBorders>
              <w:top w:val="nil"/>
              <w:left w:val="nil"/>
              <w:bottom w:val="single" w:sz="4" w:space="0" w:color="auto"/>
              <w:right w:val="single" w:sz="4" w:space="0" w:color="auto"/>
            </w:tcBorders>
            <w:shd w:val="clear" w:color="auto" w:fill="auto"/>
            <w:noWrap/>
            <w:vAlign w:val="center"/>
            <w:hideMark/>
          </w:tcPr>
          <w:p w14:paraId="636DBB9A" w14:textId="4EB38A3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34,9</w:t>
            </w:r>
          </w:p>
        </w:tc>
        <w:tc>
          <w:tcPr>
            <w:tcW w:w="709" w:type="dxa"/>
            <w:tcBorders>
              <w:top w:val="nil"/>
              <w:left w:val="nil"/>
              <w:bottom w:val="single" w:sz="4" w:space="0" w:color="auto"/>
              <w:right w:val="single" w:sz="4" w:space="0" w:color="auto"/>
            </w:tcBorders>
            <w:shd w:val="clear" w:color="auto" w:fill="auto"/>
            <w:noWrap/>
            <w:vAlign w:val="center"/>
            <w:hideMark/>
          </w:tcPr>
          <w:p w14:paraId="03C2FFB4" w14:textId="3C3EE76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30,1</w:t>
            </w:r>
          </w:p>
        </w:tc>
        <w:tc>
          <w:tcPr>
            <w:tcW w:w="851" w:type="dxa"/>
            <w:tcBorders>
              <w:top w:val="nil"/>
              <w:left w:val="nil"/>
              <w:bottom w:val="single" w:sz="4" w:space="0" w:color="auto"/>
              <w:right w:val="single" w:sz="4" w:space="0" w:color="auto"/>
            </w:tcBorders>
            <w:shd w:val="clear" w:color="auto" w:fill="auto"/>
            <w:noWrap/>
            <w:vAlign w:val="center"/>
            <w:hideMark/>
          </w:tcPr>
          <w:p w14:paraId="6AD8606C" w14:textId="4706333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14,2</w:t>
            </w:r>
          </w:p>
        </w:tc>
        <w:tc>
          <w:tcPr>
            <w:tcW w:w="708" w:type="dxa"/>
            <w:tcBorders>
              <w:top w:val="nil"/>
              <w:left w:val="nil"/>
              <w:bottom w:val="single" w:sz="4" w:space="0" w:color="auto"/>
              <w:right w:val="single" w:sz="4" w:space="0" w:color="auto"/>
            </w:tcBorders>
            <w:shd w:val="clear" w:color="auto" w:fill="auto"/>
            <w:noWrap/>
            <w:vAlign w:val="center"/>
            <w:hideMark/>
          </w:tcPr>
          <w:p w14:paraId="09F80CBE" w14:textId="02BFF17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5,3</w:t>
            </w:r>
          </w:p>
        </w:tc>
        <w:tc>
          <w:tcPr>
            <w:tcW w:w="709" w:type="dxa"/>
            <w:tcBorders>
              <w:top w:val="nil"/>
              <w:left w:val="nil"/>
              <w:bottom w:val="single" w:sz="4" w:space="0" w:color="auto"/>
              <w:right w:val="single" w:sz="4" w:space="0" w:color="auto"/>
            </w:tcBorders>
            <w:shd w:val="clear" w:color="auto" w:fill="auto"/>
            <w:noWrap/>
            <w:vAlign w:val="center"/>
            <w:hideMark/>
          </w:tcPr>
          <w:p w14:paraId="0C0D9218" w14:textId="4667CC0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1,1</w:t>
            </w:r>
          </w:p>
        </w:tc>
        <w:tc>
          <w:tcPr>
            <w:tcW w:w="709" w:type="dxa"/>
            <w:tcBorders>
              <w:top w:val="nil"/>
              <w:left w:val="nil"/>
              <w:bottom w:val="single" w:sz="4" w:space="0" w:color="auto"/>
              <w:right w:val="single" w:sz="4" w:space="0" w:color="auto"/>
            </w:tcBorders>
            <w:shd w:val="clear" w:color="auto" w:fill="auto"/>
            <w:noWrap/>
            <w:vAlign w:val="center"/>
            <w:hideMark/>
          </w:tcPr>
          <w:p w14:paraId="7FAA579D"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2,8</w:t>
            </w:r>
          </w:p>
        </w:tc>
        <w:tc>
          <w:tcPr>
            <w:tcW w:w="709" w:type="dxa"/>
            <w:tcBorders>
              <w:top w:val="nil"/>
              <w:left w:val="nil"/>
              <w:bottom w:val="single" w:sz="4" w:space="0" w:color="auto"/>
              <w:right w:val="single" w:sz="4" w:space="0" w:color="auto"/>
            </w:tcBorders>
            <w:shd w:val="clear" w:color="auto" w:fill="auto"/>
            <w:noWrap/>
            <w:vAlign w:val="center"/>
            <w:hideMark/>
          </w:tcPr>
          <w:p w14:paraId="44F02B61"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0,3</w:t>
            </w:r>
          </w:p>
        </w:tc>
        <w:tc>
          <w:tcPr>
            <w:tcW w:w="850" w:type="dxa"/>
            <w:tcBorders>
              <w:top w:val="nil"/>
              <w:left w:val="nil"/>
              <w:bottom w:val="single" w:sz="4" w:space="0" w:color="auto"/>
              <w:right w:val="single" w:sz="4" w:space="0" w:color="auto"/>
            </w:tcBorders>
            <w:shd w:val="clear" w:color="auto" w:fill="auto"/>
            <w:noWrap/>
            <w:vAlign w:val="center"/>
            <w:hideMark/>
          </w:tcPr>
          <w:p w14:paraId="4CBD0021" w14:textId="0246483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6,4</w:t>
            </w:r>
          </w:p>
        </w:tc>
        <w:tc>
          <w:tcPr>
            <w:tcW w:w="709" w:type="dxa"/>
            <w:tcBorders>
              <w:top w:val="nil"/>
              <w:left w:val="nil"/>
              <w:bottom w:val="single" w:sz="4" w:space="0" w:color="auto"/>
              <w:right w:val="single" w:sz="4" w:space="0" w:color="auto"/>
            </w:tcBorders>
            <w:shd w:val="clear" w:color="auto" w:fill="auto"/>
            <w:noWrap/>
            <w:vAlign w:val="center"/>
            <w:hideMark/>
          </w:tcPr>
          <w:p w14:paraId="09BACE4E" w14:textId="7759CFA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10,1</w:t>
            </w:r>
          </w:p>
        </w:tc>
        <w:tc>
          <w:tcPr>
            <w:tcW w:w="850" w:type="dxa"/>
            <w:tcBorders>
              <w:top w:val="nil"/>
              <w:left w:val="nil"/>
              <w:bottom w:val="single" w:sz="4" w:space="0" w:color="auto"/>
              <w:right w:val="single" w:sz="4" w:space="0" w:color="auto"/>
            </w:tcBorders>
            <w:shd w:val="clear" w:color="auto" w:fill="auto"/>
            <w:noWrap/>
            <w:vAlign w:val="center"/>
            <w:hideMark/>
          </w:tcPr>
          <w:p w14:paraId="5E89316B" w14:textId="32D16ED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22,4</w:t>
            </w:r>
          </w:p>
        </w:tc>
        <w:tc>
          <w:tcPr>
            <w:tcW w:w="851" w:type="dxa"/>
            <w:tcBorders>
              <w:top w:val="nil"/>
              <w:left w:val="nil"/>
              <w:bottom w:val="single" w:sz="4" w:space="0" w:color="auto"/>
              <w:right w:val="single" w:sz="4" w:space="0" w:color="auto"/>
            </w:tcBorders>
            <w:shd w:val="clear" w:color="auto" w:fill="auto"/>
            <w:noWrap/>
            <w:vAlign w:val="center"/>
            <w:hideMark/>
          </w:tcPr>
          <w:p w14:paraId="5039C0B8" w14:textId="1DE15D8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32,2</w:t>
            </w:r>
          </w:p>
        </w:tc>
        <w:tc>
          <w:tcPr>
            <w:tcW w:w="850" w:type="dxa"/>
            <w:tcBorders>
              <w:top w:val="nil"/>
              <w:left w:val="nil"/>
              <w:bottom w:val="single" w:sz="4" w:space="0" w:color="auto"/>
              <w:right w:val="single" w:sz="4" w:space="0" w:color="auto"/>
            </w:tcBorders>
            <w:shd w:val="clear" w:color="auto" w:fill="auto"/>
            <w:noWrap/>
            <w:vAlign w:val="center"/>
            <w:hideMark/>
          </w:tcPr>
          <w:p w14:paraId="52A32D6E" w14:textId="13F21BE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34,9</w:t>
            </w:r>
          </w:p>
        </w:tc>
        <w:tc>
          <w:tcPr>
            <w:tcW w:w="1276" w:type="dxa"/>
            <w:tcBorders>
              <w:top w:val="nil"/>
              <w:left w:val="nil"/>
              <w:bottom w:val="single" w:sz="4" w:space="0" w:color="auto"/>
              <w:right w:val="single" w:sz="4" w:space="0" w:color="auto"/>
            </w:tcBorders>
            <w:shd w:val="clear" w:color="auto" w:fill="auto"/>
            <w:noWrap/>
            <w:vAlign w:val="center"/>
            <w:hideMark/>
          </w:tcPr>
          <w:p w14:paraId="5912C5F4" w14:textId="061A87C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34,3</w:t>
            </w:r>
          </w:p>
        </w:tc>
        <w:tc>
          <w:tcPr>
            <w:tcW w:w="1276" w:type="dxa"/>
            <w:tcBorders>
              <w:top w:val="nil"/>
              <w:left w:val="nil"/>
              <w:bottom w:val="single" w:sz="4" w:space="0" w:color="auto"/>
              <w:right w:val="single" w:sz="4" w:space="0" w:color="auto"/>
            </w:tcBorders>
            <w:shd w:val="clear" w:color="auto" w:fill="auto"/>
            <w:noWrap/>
            <w:vAlign w:val="center"/>
            <w:hideMark/>
          </w:tcPr>
          <w:p w14:paraId="4040F82F" w14:textId="6A2EB2C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31,3</w:t>
            </w:r>
          </w:p>
        </w:tc>
      </w:tr>
      <w:tr w:rsidR="0022781F" w:rsidRPr="0022781F" w14:paraId="664C88A6"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62E9C42" w14:textId="4CFAD771"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8</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552D7414"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Kolka</w:t>
            </w:r>
          </w:p>
        </w:tc>
        <w:tc>
          <w:tcPr>
            <w:tcW w:w="709" w:type="dxa"/>
            <w:tcBorders>
              <w:top w:val="nil"/>
              <w:left w:val="nil"/>
              <w:bottom w:val="single" w:sz="4" w:space="0" w:color="auto"/>
              <w:right w:val="single" w:sz="4" w:space="0" w:color="auto"/>
            </w:tcBorders>
            <w:shd w:val="clear" w:color="auto" w:fill="auto"/>
            <w:noWrap/>
            <w:vAlign w:val="center"/>
            <w:hideMark/>
          </w:tcPr>
          <w:p w14:paraId="4BCB16E1" w14:textId="05848BD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29,3</w:t>
            </w:r>
          </w:p>
        </w:tc>
        <w:tc>
          <w:tcPr>
            <w:tcW w:w="850" w:type="dxa"/>
            <w:tcBorders>
              <w:top w:val="nil"/>
              <w:left w:val="nil"/>
              <w:bottom w:val="single" w:sz="4" w:space="0" w:color="auto"/>
              <w:right w:val="single" w:sz="4" w:space="0" w:color="auto"/>
            </w:tcBorders>
            <w:shd w:val="clear" w:color="auto" w:fill="auto"/>
            <w:noWrap/>
            <w:vAlign w:val="center"/>
            <w:hideMark/>
          </w:tcPr>
          <w:p w14:paraId="493999FE" w14:textId="24FC514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31,5</w:t>
            </w:r>
          </w:p>
        </w:tc>
        <w:tc>
          <w:tcPr>
            <w:tcW w:w="709" w:type="dxa"/>
            <w:tcBorders>
              <w:top w:val="nil"/>
              <w:left w:val="nil"/>
              <w:bottom w:val="single" w:sz="4" w:space="0" w:color="auto"/>
              <w:right w:val="single" w:sz="4" w:space="0" w:color="auto"/>
            </w:tcBorders>
            <w:shd w:val="clear" w:color="auto" w:fill="auto"/>
            <w:noWrap/>
            <w:vAlign w:val="center"/>
            <w:hideMark/>
          </w:tcPr>
          <w:p w14:paraId="41D58076" w14:textId="41C7EF5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22,5</w:t>
            </w:r>
          </w:p>
        </w:tc>
        <w:tc>
          <w:tcPr>
            <w:tcW w:w="851" w:type="dxa"/>
            <w:tcBorders>
              <w:top w:val="nil"/>
              <w:left w:val="nil"/>
              <w:bottom w:val="single" w:sz="4" w:space="0" w:color="auto"/>
              <w:right w:val="single" w:sz="4" w:space="0" w:color="auto"/>
            </w:tcBorders>
            <w:shd w:val="clear" w:color="auto" w:fill="auto"/>
            <w:noWrap/>
            <w:vAlign w:val="center"/>
            <w:hideMark/>
          </w:tcPr>
          <w:p w14:paraId="36AE0AE1" w14:textId="70376F2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15,1</w:t>
            </w:r>
          </w:p>
        </w:tc>
        <w:tc>
          <w:tcPr>
            <w:tcW w:w="708" w:type="dxa"/>
            <w:tcBorders>
              <w:top w:val="nil"/>
              <w:left w:val="nil"/>
              <w:bottom w:val="single" w:sz="4" w:space="0" w:color="auto"/>
              <w:right w:val="single" w:sz="4" w:space="0" w:color="auto"/>
            </w:tcBorders>
            <w:shd w:val="clear" w:color="auto" w:fill="auto"/>
            <w:noWrap/>
            <w:vAlign w:val="center"/>
            <w:hideMark/>
          </w:tcPr>
          <w:p w14:paraId="4DE435AD" w14:textId="3AC70B4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4,6</w:t>
            </w:r>
          </w:p>
        </w:tc>
        <w:tc>
          <w:tcPr>
            <w:tcW w:w="709" w:type="dxa"/>
            <w:tcBorders>
              <w:top w:val="nil"/>
              <w:left w:val="nil"/>
              <w:bottom w:val="single" w:sz="4" w:space="0" w:color="auto"/>
              <w:right w:val="single" w:sz="4" w:space="0" w:color="auto"/>
            </w:tcBorders>
            <w:shd w:val="clear" w:color="auto" w:fill="auto"/>
            <w:noWrap/>
            <w:vAlign w:val="center"/>
            <w:hideMark/>
          </w:tcPr>
          <w:p w14:paraId="46EC02D1" w14:textId="3D8845B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1,6</w:t>
            </w:r>
          </w:p>
        </w:tc>
        <w:tc>
          <w:tcPr>
            <w:tcW w:w="709" w:type="dxa"/>
            <w:tcBorders>
              <w:top w:val="nil"/>
              <w:left w:val="nil"/>
              <w:bottom w:val="single" w:sz="4" w:space="0" w:color="auto"/>
              <w:right w:val="single" w:sz="4" w:space="0" w:color="auto"/>
            </w:tcBorders>
            <w:shd w:val="clear" w:color="auto" w:fill="auto"/>
            <w:noWrap/>
            <w:vAlign w:val="center"/>
            <w:hideMark/>
          </w:tcPr>
          <w:p w14:paraId="6734E503"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709" w:type="dxa"/>
            <w:tcBorders>
              <w:top w:val="nil"/>
              <w:left w:val="nil"/>
              <w:bottom w:val="single" w:sz="4" w:space="0" w:color="auto"/>
              <w:right w:val="single" w:sz="4" w:space="0" w:color="auto"/>
            </w:tcBorders>
            <w:shd w:val="clear" w:color="auto" w:fill="auto"/>
            <w:noWrap/>
            <w:vAlign w:val="center"/>
            <w:hideMark/>
          </w:tcPr>
          <w:p w14:paraId="7342A32A"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1,0</w:t>
            </w:r>
          </w:p>
        </w:tc>
        <w:tc>
          <w:tcPr>
            <w:tcW w:w="850" w:type="dxa"/>
            <w:tcBorders>
              <w:top w:val="nil"/>
              <w:left w:val="nil"/>
              <w:bottom w:val="single" w:sz="4" w:space="0" w:color="auto"/>
              <w:right w:val="single" w:sz="4" w:space="0" w:color="auto"/>
            </w:tcBorders>
            <w:shd w:val="clear" w:color="auto" w:fill="auto"/>
            <w:noWrap/>
            <w:vAlign w:val="center"/>
            <w:hideMark/>
          </w:tcPr>
          <w:p w14:paraId="5E7A84DB" w14:textId="308D746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w:t>
            </w:r>
          </w:p>
        </w:tc>
        <w:tc>
          <w:tcPr>
            <w:tcW w:w="709" w:type="dxa"/>
            <w:tcBorders>
              <w:top w:val="nil"/>
              <w:left w:val="nil"/>
              <w:bottom w:val="single" w:sz="4" w:space="0" w:color="auto"/>
              <w:right w:val="single" w:sz="4" w:space="0" w:color="auto"/>
            </w:tcBorders>
            <w:shd w:val="clear" w:color="auto" w:fill="auto"/>
            <w:noWrap/>
            <w:vAlign w:val="center"/>
            <w:hideMark/>
          </w:tcPr>
          <w:p w14:paraId="1D47B67A" w14:textId="42573E1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5,8</w:t>
            </w:r>
          </w:p>
        </w:tc>
        <w:tc>
          <w:tcPr>
            <w:tcW w:w="850" w:type="dxa"/>
            <w:tcBorders>
              <w:top w:val="nil"/>
              <w:left w:val="nil"/>
              <w:bottom w:val="single" w:sz="4" w:space="0" w:color="auto"/>
              <w:right w:val="single" w:sz="4" w:space="0" w:color="auto"/>
            </w:tcBorders>
            <w:shd w:val="clear" w:color="auto" w:fill="auto"/>
            <w:noWrap/>
            <w:vAlign w:val="center"/>
            <w:hideMark/>
          </w:tcPr>
          <w:p w14:paraId="633035E4" w14:textId="23AC07D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15,5</w:t>
            </w:r>
          </w:p>
        </w:tc>
        <w:tc>
          <w:tcPr>
            <w:tcW w:w="851" w:type="dxa"/>
            <w:tcBorders>
              <w:top w:val="nil"/>
              <w:left w:val="nil"/>
              <w:bottom w:val="single" w:sz="4" w:space="0" w:color="auto"/>
              <w:right w:val="single" w:sz="4" w:space="0" w:color="auto"/>
            </w:tcBorders>
            <w:shd w:val="clear" w:color="auto" w:fill="auto"/>
            <w:noWrap/>
            <w:vAlign w:val="center"/>
            <w:hideMark/>
          </w:tcPr>
          <w:p w14:paraId="4B906849" w14:textId="6C66072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22,3</w:t>
            </w:r>
          </w:p>
        </w:tc>
        <w:tc>
          <w:tcPr>
            <w:tcW w:w="850" w:type="dxa"/>
            <w:tcBorders>
              <w:top w:val="nil"/>
              <w:left w:val="nil"/>
              <w:bottom w:val="single" w:sz="4" w:space="0" w:color="auto"/>
              <w:right w:val="single" w:sz="4" w:space="0" w:color="auto"/>
            </w:tcBorders>
            <w:shd w:val="clear" w:color="auto" w:fill="auto"/>
            <w:noWrap/>
            <w:vAlign w:val="center"/>
            <w:hideMark/>
          </w:tcPr>
          <w:p w14:paraId="7DFD870A" w14:textId="3F89F80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31,5</w:t>
            </w:r>
          </w:p>
        </w:tc>
        <w:tc>
          <w:tcPr>
            <w:tcW w:w="1276" w:type="dxa"/>
            <w:tcBorders>
              <w:top w:val="nil"/>
              <w:left w:val="nil"/>
              <w:bottom w:val="single" w:sz="4" w:space="0" w:color="auto"/>
              <w:right w:val="single" w:sz="4" w:space="0" w:color="auto"/>
            </w:tcBorders>
            <w:shd w:val="clear" w:color="auto" w:fill="auto"/>
            <w:noWrap/>
            <w:vAlign w:val="center"/>
            <w:hideMark/>
          </w:tcPr>
          <w:p w14:paraId="023298A0" w14:textId="6B1084A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29,3</w:t>
            </w:r>
          </w:p>
        </w:tc>
        <w:tc>
          <w:tcPr>
            <w:tcW w:w="1276" w:type="dxa"/>
            <w:tcBorders>
              <w:top w:val="nil"/>
              <w:left w:val="nil"/>
              <w:bottom w:val="single" w:sz="4" w:space="0" w:color="auto"/>
              <w:right w:val="single" w:sz="4" w:space="0" w:color="auto"/>
            </w:tcBorders>
            <w:shd w:val="clear" w:color="auto" w:fill="auto"/>
            <w:noWrap/>
            <w:vAlign w:val="center"/>
            <w:hideMark/>
          </w:tcPr>
          <w:p w14:paraId="6A15EDB1" w14:textId="4A92E40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25,3</w:t>
            </w:r>
          </w:p>
        </w:tc>
      </w:tr>
      <w:tr w:rsidR="0022781F" w:rsidRPr="0022781F" w14:paraId="7E5027C9"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12347FC" w14:textId="4E27F7AC"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9</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618D55CD"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Liepāja</w:t>
            </w:r>
          </w:p>
        </w:tc>
        <w:tc>
          <w:tcPr>
            <w:tcW w:w="709" w:type="dxa"/>
            <w:tcBorders>
              <w:top w:val="nil"/>
              <w:left w:val="nil"/>
              <w:bottom w:val="single" w:sz="4" w:space="0" w:color="auto"/>
              <w:right w:val="single" w:sz="4" w:space="0" w:color="auto"/>
            </w:tcBorders>
            <w:shd w:val="clear" w:color="auto" w:fill="auto"/>
            <w:noWrap/>
            <w:vAlign w:val="center"/>
            <w:hideMark/>
          </w:tcPr>
          <w:p w14:paraId="06218FB7" w14:textId="0E9B218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32,9</w:t>
            </w:r>
          </w:p>
        </w:tc>
        <w:tc>
          <w:tcPr>
            <w:tcW w:w="850" w:type="dxa"/>
            <w:tcBorders>
              <w:top w:val="nil"/>
              <w:left w:val="nil"/>
              <w:bottom w:val="single" w:sz="4" w:space="0" w:color="auto"/>
              <w:right w:val="single" w:sz="4" w:space="0" w:color="auto"/>
            </w:tcBorders>
            <w:shd w:val="clear" w:color="auto" w:fill="auto"/>
            <w:noWrap/>
            <w:vAlign w:val="center"/>
            <w:hideMark/>
          </w:tcPr>
          <w:p w14:paraId="509304B8" w14:textId="03F4DED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31,6</w:t>
            </w:r>
          </w:p>
        </w:tc>
        <w:tc>
          <w:tcPr>
            <w:tcW w:w="709" w:type="dxa"/>
            <w:tcBorders>
              <w:top w:val="nil"/>
              <w:left w:val="nil"/>
              <w:bottom w:val="single" w:sz="4" w:space="0" w:color="auto"/>
              <w:right w:val="single" w:sz="4" w:space="0" w:color="auto"/>
            </w:tcBorders>
            <w:shd w:val="clear" w:color="auto" w:fill="auto"/>
            <w:noWrap/>
            <w:vAlign w:val="center"/>
            <w:hideMark/>
          </w:tcPr>
          <w:p w14:paraId="3328EB40" w14:textId="2E78650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23,8</w:t>
            </w:r>
          </w:p>
        </w:tc>
        <w:tc>
          <w:tcPr>
            <w:tcW w:w="851" w:type="dxa"/>
            <w:tcBorders>
              <w:top w:val="nil"/>
              <w:left w:val="nil"/>
              <w:bottom w:val="single" w:sz="4" w:space="0" w:color="auto"/>
              <w:right w:val="single" w:sz="4" w:space="0" w:color="auto"/>
            </w:tcBorders>
            <w:shd w:val="clear" w:color="auto" w:fill="auto"/>
            <w:noWrap/>
            <w:vAlign w:val="center"/>
            <w:hideMark/>
          </w:tcPr>
          <w:p w14:paraId="43D5B903" w14:textId="2DAB634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10,1</w:t>
            </w:r>
          </w:p>
        </w:tc>
        <w:tc>
          <w:tcPr>
            <w:tcW w:w="708" w:type="dxa"/>
            <w:tcBorders>
              <w:top w:val="nil"/>
              <w:left w:val="nil"/>
              <w:bottom w:val="single" w:sz="4" w:space="0" w:color="auto"/>
              <w:right w:val="single" w:sz="4" w:space="0" w:color="auto"/>
            </w:tcBorders>
            <w:shd w:val="clear" w:color="auto" w:fill="auto"/>
            <w:noWrap/>
            <w:vAlign w:val="center"/>
            <w:hideMark/>
          </w:tcPr>
          <w:p w14:paraId="79277BDB" w14:textId="41EBACD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4,3</w:t>
            </w:r>
          </w:p>
        </w:tc>
        <w:tc>
          <w:tcPr>
            <w:tcW w:w="709" w:type="dxa"/>
            <w:tcBorders>
              <w:top w:val="nil"/>
              <w:left w:val="nil"/>
              <w:bottom w:val="single" w:sz="4" w:space="0" w:color="auto"/>
              <w:right w:val="single" w:sz="4" w:space="0" w:color="auto"/>
            </w:tcBorders>
            <w:shd w:val="clear" w:color="auto" w:fill="auto"/>
            <w:noWrap/>
            <w:vAlign w:val="center"/>
            <w:hideMark/>
          </w:tcPr>
          <w:p w14:paraId="7AC7839B"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w:t>
            </w:r>
          </w:p>
        </w:tc>
        <w:tc>
          <w:tcPr>
            <w:tcW w:w="709" w:type="dxa"/>
            <w:tcBorders>
              <w:top w:val="nil"/>
              <w:left w:val="nil"/>
              <w:bottom w:val="single" w:sz="4" w:space="0" w:color="auto"/>
              <w:right w:val="single" w:sz="4" w:space="0" w:color="auto"/>
            </w:tcBorders>
            <w:shd w:val="clear" w:color="auto" w:fill="auto"/>
            <w:noWrap/>
            <w:vAlign w:val="center"/>
            <w:hideMark/>
          </w:tcPr>
          <w:p w14:paraId="5310C5AC"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709" w:type="dxa"/>
            <w:tcBorders>
              <w:top w:val="nil"/>
              <w:left w:val="nil"/>
              <w:bottom w:val="single" w:sz="4" w:space="0" w:color="auto"/>
              <w:right w:val="single" w:sz="4" w:space="0" w:color="auto"/>
            </w:tcBorders>
            <w:shd w:val="clear" w:color="auto" w:fill="auto"/>
            <w:noWrap/>
            <w:vAlign w:val="center"/>
            <w:hideMark/>
          </w:tcPr>
          <w:p w14:paraId="457C34C5"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850" w:type="dxa"/>
            <w:tcBorders>
              <w:top w:val="nil"/>
              <w:left w:val="nil"/>
              <w:bottom w:val="single" w:sz="4" w:space="0" w:color="auto"/>
              <w:right w:val="single" w:sz="4" w:space="0" w:color="auto"/>
            </w:tcBorders>
            <w:shd w:val="clear" w:color="auto" w:fill="auto"/>
            <w:noWrap/>
            <w:vAlign w:val="center"/>
            <w:hideMark/>
          </w:tcPr>
          <w:p w14:paraId="490148E0" w14:textId="2ACF386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1,7</w:t>
            </w:r>
          </w:p>
        </w:tc>
        <w:tc>
          <w:tcPr>
            <w:tcW w:w="709" w:type="dxa"/>
            <w:tcBorders>
              <w:top w:val="nil"/>
              <w:left w:val="nil"/>
              <w:bottom w:val="single" w:sz="4" w:space="0" w:color="auto"/>
              <w:right w:val="single" w:sz="4" w:space="0" w:color="auto"/>
            </w:tcBorders>
            <w:shd w:val="clear" w:color="auto" w:fill="auto"/>
            <w:noWrap/>
            <w:vAlign w:val="center"/>
            <w:hideMark/>
          </w:tcPr>
          <w:p w14:paraId="51559503" w14:textId="0F2EA2B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7,3</w:t>
            </w:r>
          </w:p>
        </w:tc>
        <w:tc>
          <w:tcPr>
            <w:tcW w:w="850" w:type="dxa"/>
            <w:tcBorders>
              <w:top w:val="nil"/>
              <w:left w:val="nil"/>
              <w:bottom w:val="single" w:sz="4" w:space="0" w:color="auto"/>
              <w:right w:val="single" w:sz="4" w:space="0" w:color="auto"/>
            </w:tcBorders>
            <w:shd w:val="clear" w:color="auto" w:fill="auto"/>
            <w:noWrap/>
            <w:vAlign w:val="center"/>
            <w:hideMark/>
          </w:tcPr>
          <w:p w14:paraId="5B42738C" w14:textId="394A8F3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17,5</w:t>
            </w:r>
          </w:p>
        </w:tc>
        <w:tc>
          <w:tcPr>
            <w:tcW w:w="851" w:type="dxa"/>
            <w:tcBorders>
              <w:top w:val="nil"/>
              <w:left w:val="nil"/>
              <w:bottom w:val="single" w:sz="4" w:space="0" w:color="auto"/>
              <w:right w:val="single" w:sz="4" w:space="0" w:color="auto"/>
            </w:tcBorders>
            <w:shd w:val="clear" w:color="auto" w:fill="auto"/>
            <w:noWrap/>
            <w:vAlign w:val="center"/>
            <w:hideMark/>
          </w:tcPr>
          <w:p w14:paraId="1F57AB70" w14:textId="33CE3B4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25,8</w:t>
            </w:r>
          </w:p>
        </w:tc>
        <w:tc>
          <w:tcPr>
            <w:tcW w:w="850" w:type="dxa"/>
            <w:tcBorders>
              <w:top w:val="nil"/>
              <w:left w:val="nil"/>
              <w:bottom w:val="single" w:sz="4" w:space="0" w:color="auto"/>
              <w:right w:val="single" w:sz="4" w:space="0" w:color="auto"/>
            </w:tcBorders>
            <w:shd w:val="clear" w:color="auto" w:fill="auto"/>
            <w:noWrap/>
            <w:vAlign w:val="center"/>
            <w:hideMark/>
          </w:tcPr>
          <w:p w14:paraId="0158988B" w14:textId="7047384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32,9</w:t>
            </w:r>
          </w:p>
        </w:tc>
        <w:tc>
          <w:tcPr>
            <w:tcW w:w="1276" w:type="dxa"/>
            <w:tcBorders>
              <w:top w:val="nil"/>
              <w:left w:val="nil"/>
              <w:bottom w:val="single" w:sz="4" w:space="0" w:color="auto"/>
              <w:right w:val="single" w:sz="4" w:space="0" w:color="auto"/>
            </w:tcBorders>
            <w:shd w:val="clear" w:color="auto" w:fill="auto"/>
            <w:noWrap/>
            <w:vAlign w:val="center"/>
            <w:hideMark/>
          </w:tcPr>
          <w:p w14:paraId="3EE0D075" w14:textId="1184DFC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30,3</w:t>
            </w:r>
          </w:p>
        </w:tc>
        <w:tc>
          <w:tcPr>
            <w:tcW w:w="1276" w:type="dxa"/>
            <w:tcBorders>
              <w:top w:val="nil"/>
              <w:left w:val="nil"/>
              <w:bottom w:val="single" w:sz="4" w:space="0" w:color="auto"/>
              <w:right w:val="single" w:sz="4" w:space="0" w:color="auto"/>
            </w:tcBorders>
            <w:shd w:val="clear" w:color="auto" w:fill="auto"/>
            <w:noWrap/>
            <w:vAlign w:val="center"/>
            <w:hideMark/>
          </w:tcPr>
          <w:p w14:paraId="51A9E8AD" w14:textId="0F62FFB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26,3</w:t>
            </w:r>
          </w:p>
        </w:tc>
      </w:tr>
      <w:tr w:rsidR="0022781F" w:rsidRPr="0022781F" w14:paraId="0E4746B0"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4133C49" w14:textId="6E55515B"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10</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50FC9682"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Mērsrags</w:t>
            </w:r>
          </w:p>
        </w:tc>
        <w:tc>
          <w:tcPr>
            <w:tcW w:w="709" w:type="dxa"/>
            <w:tcBorders>
              <w:top w:val="nil"/>
              <w:left w:val="nil"/>
              <w:bottom w:val="single" w:sz="4" w:space="0" w:color="auto"/>
              <w:right w:val="single" w:sz="4" w:space="0" w:color="auto"/>
            </w:tcBorders>
            <w:shd w:val="clear" w:color="auto" w:fill="auto"/>
            <w:noWrap/>
            <w:vAlign w:val="center"/>
            <w:hideMark/>
          </w:tcPr>
          <w:p w14:paraId="0526D8D7" w14:textId="6B02B76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33,7</w:t>
            </w:r>
          </w:p>
        </w:tc>
        <w:tc>
          <w:tcPr>
            <w:tcW w:w="850" w:type="dxa"/>
            <w:tcBorders>
              <w:top w:val="nil"/>
              <w:left w:val="nil"/>
              <w:bottom w:val="single" w:sz="4" w:space="0" w:color="auto"/>
              <w:right w:val="single" w:sz="4" w:space="0" w:color="auto"/>
            </w:tcBorders>
            <w:shd w:val="clear" w:color="auto" w:fill="auto"/>
            <w:noWrap/>
            <w:vAlign w:val="center"/>
            <w:hideMark/>
          </w:tcPr>
          <w:p w14:paraId="3E595AE4" w14:textId="0EE3F13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36,2</w:t>
            </w:r>
          </w:p>
        </w:tc>
        <w:tc>
          <w:tcPr>
            <w:tcW w:w="709" w:type="dxa"/>
            <w:tcBorders>
              <w:top w:val="nil"/>
              <w:left w:val="nil"/>
              <w:bottom w:val="single" w:sz="4" w:space="0" w:color="auto"/>
              <w:right w:val="single" w:sz="4" w:space="0" w:color="auto"/>
            </w:tcBorders>
            <w:shd w:val="clear" w:color="auto" w:fill="auto"/>
            <w:noWrap/>
            <w:vAlign w:val="center"/>
            <w:hideMark/>
          </w:tcPr>
          <w:p w14:paraId="0500ABCE" w14:textId="5393A0A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28,9</w:t>
            </w:r>
          </w:p>
        </w:tc>
        <w:tc>
          <w:tcPr>
            <w:tcW w:w="851" w:type="dxa"/>
            <w:tcBorders>
              <w:top w:val="nil"/>
              <w:left w:val="nil"/>
              <w:bottom w:val="single" w:sz="4" w:space="0" w:color="auto"/>
              <w:right w:val="single" w:sz="4" w:space="0" w:color="auto"/>
            </w:tcBorders>
            <w:shd w:val="clear" w:color="auto" w:fill="auto"/>
            <w:noWrap/>
            <w:vAlign w:val="center"/>
            <w:hideMark/>
          </w:tcPr>
          <w:p w14:paraId="05CBC28D" w14:textId="7BE478F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16,2</w:t>
            </w:r>
          </w:p>
        </w:tc>
        <w:tc>
          <w:tcPr>
            <w:tcW w:w="708" w:type="dxa"/>
            <w:tcBorders>
              <w:top w:val="nil"/>
              <w:left w:val="nil"/>
              <w:bottom w:val="single" w:sz="4" w:space="0" w:color="auto"/>
              <w:right w:val="single" w:sz="4" w:space="0" w:color="auto"/>
            </w:tcBorders>
            <w:shd w:val="clear" w:color="auto" w:fill="auto"/>
            <w:noWrap/>
            <w:vAlign w:val="center"/>
            <w:hideMark/>
          </w:tcPr>
          <w:p w14:paraId="74F33DFD" w14:textId="046659CF"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6,1</w:t>
            </w:r>
          </w:p>
        </w:tc>
        <w:tc>
          <w:tcPr>
            <w:tcW w:w="709" w:type="dxa"/>
            <w:tcBorders>
              <w:top w:val="nil"/>
              <w:left w:val="nil"/>
              <w:bottom w:val="single" w:sz="4" w:space="0" w:color="auto"/>
              <w:right w:val="single" w:sz="4" w:space="0" w:color="auto"/>
            </w:tcBorders>
            <w:shd w:val="clear" w:color="auto" w:fill="auto"/>
            <w:noWrap/>
            <w:vAlign w:val="center"/>
            <w:hideMark/>
          </w:tcPr>
          <w:p w14:paraId="329DF78A" w14:textId="61FF1C4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2,2</w:t>
            </w:r>
          </w:p>
        </w:tc>
        <w:tc>
          <w:tcPr>
            <w:tcW w:w="709" w:type="dxa"/>
            <w:tcBorders>
              <w:top w:val="nil"/>
              <w:left w:val="nil"/>
              <w:bottom w:val="single" w:sz="4" w:space="0" w:color="auto"/>
              <w:right w:val="single" w:sz="4" w:space="0" w:color="auto"/>
            </w:tcBorders>
            <w:shd w:val="clear" w:color="auto" w:fill="auto"/>
            <w:noWrap/>
            <w:vAlign w:val="center"/>
            <w:hideMark/>
          </w:tcPr>
          <w:p w14:paraId="712E40DF"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3,3</w:t>
            </w:r>
          </w:p>
        </w:tc>
        <w:tc>
          <w:tcPr>
            <w:tcW w:w="709" w:type="dxa"/>
            <w:tcBorders>
              <w:top w:val="nil"/>
              <w:left w:val="nil"/>
              <w:bottom w:val="single" w:sz="4" w:space="0" w:color="auto"/>
              <w:right w:val="single" w:sz="4" w:space="0" w:color="auto"/>
            </w:tcBorders>
            <w:shd w:val="clear" w:color="auto" w:fill="auto"/>
            <w:noWrap/>
            <w:vAlign w:val="center"/>
            <w:hideMark/>
          </w:tcPr>
          <w:p w14:paraId="167B9FC1"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850" w:type="dxa"/>
            <w:tcBorders>
              <w:top w:val="nil"/>
              <w:left w:val="nil"/>
              <w:bottom w:val="single" w:sz="4" w:space="0" w:color="auto"/>
              <w:right w:val="single" w:sz="4" w:space="0" w:color="auto"/>
            </w:tcBorders>
            <w:shd w:val="clear" w:color="auto" w:fill="auto"/>
            <w:noWrap/>
            <w:vAlign w:val="center"/>
            <w:hideMark/>
          </w:tcPr>
          <w:p w14:paraId="1FAC6297" w14:textId="443C107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3,9</w:t>
            </w:r>
          </w:p>
        </w:tc>
        <w:tc>
          <w:tcPr>
            <w:tcW w:w="709" w:type="dxa"/>
            <w:tcBorders>
              <w:top w:val="nil"/>
              <w:left w:val="nil"/>
              <w:bottom w:val="single" w:sz="4" w:space="0" w:color="auto"/>
              <w:right w:val="single" w:sz="4" w:space="0" w:color="auto"/>
            </w:tcBorders>
            <w:shd w:val="clear" w:color="auto" w:fill="auto"/>
            <w:noWrap/>
            <w:vAlign w:val="center"/>
            <w:hideMark/>
          </w:tcPr>
          <w:p w14:paraId="334F0C87" w14:textId="6F91FEA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10,0</w:t>
            </w:r>
          </w:p>
        </w:tc>
        <w:tc>
          <w:tcPr>
            <w:tcW w:w="850" w:type="dxa"/>
            <w:tcBorders>
              <w:top w:val="nil"/>
              <w:left w:val="nil"/>
              <w:bottom w:val="single" w:sz="4" w:space="0" w:color="auto"/>
              <w:right w:val="single" w:sz="4" w:space="0" w:color="auto"/>
            </w:tcBorders>
            <w:shd w:val="clear" w:color="auto" w:fill="auto"/>
            <w:noWrap/>
            <w:vAlign w:val="center"/>
            <w:hideMark/>
          </w:tcPr>
          <w:p w14:paraId="7AA0706E" w14:textId="5535B17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18,1</w:t>
            </w:r>
          </w:p>
        </w:tc>
        <w:tc>
          <w:tcPr>
            <w:tcW w:w="851" w:type="dxa"/>
            <w:tcBorders>
              <w:top w:val="nil"/>
              <w:left w:val="nil"/>
              <w:bottom w:val="single" w:sz="4" w:space="0" w:color="auto"/>
              <w:right w:val="single" w:sz="4" w:space="0" w:color="auto"/>
            </w:tcBorders>
            <w:shd w:val="clear" w:color="auto" w:fill="auto"/>
            <w:noWrap/>
            <w:vAlign w:val="center"/>
            <w:hideMark/>
          </w:tcPr>
          <w:p w14:paraId="7806208C" w14:textId="7BFE2C8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25,6</w:t>
            </w:r>
          </w:p>
        </w:tc>
        <w:tc>
          <w:tcPr>
            <w:tcW w:w="850" w:type="dxa"/>
            <w:tcBorders>
              <w:top w:val="nil"/>
              <w:left w:val="nil"/>
              <w:bottom w:val="single" w:sz="4" w:space="0" w:color="auto"/>
              <w:right w:val="single" w:sz="4" w:space="0" w:color="auto"/>
            </w:tcBorders>
            <w:shd w:val="clear" w:color="auto" w:fill="auto"/>
            <w:noWrap/>
            <w:vAlign w:val="center"/>
            <w:hideMark/>
          </w:tcPr>
          <w:p w14:paraId="1E1B8CFA" w14:textId="61B9D39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36,2</w:t>
            </w:r>
          </w:p>
        </w:tc>
        <w:tc>
          <w:tcPr>
            <w:tcW w:w="1276" w:type="dxa"/>
            <w:tcBorders>
              <w:top w:val="nil"/>
              <w:left w:val="nil"/>
              <w:bottom w:val="single" w:sz="4" w:space="0" w:color="auto"/>
              <w:right w:val="single" w:sz="4" w:space="0" w:color="auto"/>
            </w:tcBorders>
            <w:shd w:val="clear" w:color="auto" w:fill="auto"/>
            <w:noWrap/>
            <w:vAlign w:val="center"/>
            <w:hideMark/>
          </w:tcPr>
          <w:p w14:paraId="21FC1EE0" w14:textId="39D0E5D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34,1</w:t>
            </w:r>
          </w:p>
        </w:tc>
        <w:tc>
          <w:tcPr>
            <w:tcW w:w="1276" w:type="dxa"/>
            <w:tcBorders>
              <w:top w:val="nil"/>
              <w:left w:val="nil"/>
              <w:bottom w:val="single" w:sz="4" w:space="0" w:color="auto"/>
              <w:right w:val="single" w:sz="4" w:space="0" w:color="auto"/>
            </w:tcBorders>
            <w:shd w:val="clear" w:color="auto" w:fill="auto"/>
            <w:noWrap/>
            <w:vAlign w:val="center"/>
            <w:hideMark/>
          </w:tcPr>
          <w:p w14:paraId="603938DC" w14:textId="1081D20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29,6</w:t>
            </w:r>
          </w:p>
        </w:tc>
      </w:tr>
      <w:tr w:rsidR="0022781F" w:rsidRPr="0022781F" w14:paraId="4DF254E1"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F6F7D97" w14:textId="5A1F0206"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11</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5331F7C6"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Pāvilosta</w:t>
            </w:r>
          </w:p>
        </w:tc>
        <w:tc>
          <w:tcPr>
            <w:tcW w:w="709" w:type="dxa"/>
            <w:tcBorders>
              <w:top w:val="nil"/>
              <w:left w:val="nil"/>
              <w:bottom w:val="single" w:sz="4" w:space="0" w:color="auto"/>
              <w:right w:val="single" w:sz="4" w:space="0" w:color="auto"/>
            </w:tcBorders>
            <w:shd w:val="clear" w:color="auto" w:fill="auto"/>
            <w:noWrap/>
            <w:vAlign w:val="center"/>
            <w:hideMark/>
          </w:tcPr>
          <w:p w14:paraId="3EFB52AD" w14:textId="073F074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32,0</w:t>
            </w:r>
          </w:p>
        </w:tc>
        <w:tc>
          <w:tcPr>
            <w:tcW w:w="850" w:type="dxa"/>
            <w:tcBorders>
              <w:top w:val="nil"/>
              <w:left w:val="nil"/>
              <w:bottom w:val="single" w:sz="4" w:space="0" w:color="auto"/>
              <w:right w:val="single" w:sz="4" w:space="0" w:color="auto"/>
            </w:tcBorders>
            <w:shd w:val="clear" w:color="auto" w:fill="auto"/>
            <w:noWrap/>
            <w:vAlign w:val="center"/>
            <w:hideMark/>
          </w:tcPr>
          <w:p w14:paraId="4A9F9854" w14:textId="68C205D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34,1</w:t>
            </w:r>
          </w:p>
        </w:tc>
        <w:tc>
          <w:tcPr>
            <w:tcW w:w="709" w:type="dxa"/>
            <w:tcBorders>
              <w:top w:val="nil"/>
              <w:left w:val="nil"/>
              <w:bottom w:val="single" w:sz="4" w:space="0" w:color="auto"/>
              <w:right w:val="single" w:sz="4" w:space="0" w:color="auto"/>
            </w:tcBorders>
            <w:shd w:val="clear" w:color="auto" w:fill="auto"/>
            <w:noWrap/>
            <w:vAlign w:val="center"/>
            <w:hideMark/>
          </w:tcPr>
          <w:p w14:paraId="67A3B46A" w14:textId="0A8C94E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23,1</w:t>
            </w:r>
          </w:p>
        </w:tc>
        <w:tc>
          <w:tcPr>
            <w:tcW w:w="851" w:type="dxa"/>
            <w:tcBorders>
              <w:top w:val="nil"/>
              <w:left w:val="nil"/>
              <w:bottom w:val="single" w:sz="4" w:space="0" w:color="auto"/>
              <w:right w:val="single" w:sz="4" w:space="0" w:color="auto"/>
            </w:tcBorders>
            <w:shd w:val="clear" w:color="auto" w:fill="auto"/>
            <w:noWrap/>
            <w:vAlign w:val="center"/>
            <w:hideMark/>
          </w:tcPr>
          <w:p w14:paraId="0E4D47EA" w14:textId="065A004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12,2</w:t>
            </w:r>
          </w:p>
        </w:tc>
        <w:tc>
          <w:tcPr>
            <w:tcW w:w="708" w:type="dxa"/>
            <w:tcBorders>
              <w:top w:val="nil"/>
              <w:left w:val="nil"/>
              <w:bottom w:val="single" w:sz="4" w:space="0" w:color="auto"/>
              <w:right w:val="single" w:sz="4" w:space="0" w:color="auto"/>
            </w:tcBorders>
            <w:shd w:val="clear" w:color="auto" w:fill="auto"/>
            <w:noWrap/>
            <w:vAlign w:val="center"/>
            <w:hideMark/>
          </w:tcPr>
          <w:p w14:paraId="45CC83B8" w14:textId="4E66B3F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4,6</w:t>
            </w:r>
          </w:p>
        </w:tc>
        <w:tc>
          <w:tcPr>
            <w:tcW w:w="709" w:type="dxa"/>
            <w:tcBorders>
              <w:top w:val="nil"/>
              <w:left w:val="nil"/>
              <w:bottom w:val="single" w:sz="4" w:space="0" w:color="auto"/>
              <w:right w:val="single" w:sz="4" w:space="0" w:color="auto"/>
            </w:tcBorders>
            <w:shd w:val="clear" w:color="auto" w:fill="auto"/>
            <w:noWrap/>
            <w:vAlign w:val="center"/>
            <w:hideMark/>
          </w:tcPr>
          <w:p w14:paraId="51E60E06" w14:textId="7A68E7F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1,2</w:t>
            </w:r>
          </w:p>
        </w:tc>
        <w:tc>
          <w:tcPr>
            <w:tcW w:w="709" w:type="dxa"/>
            <w:tcBorders>
              <w:top w:val="nil"/>
              <w:left w:val="nil"/>
              <w:bottom w:val="single" w:sz="4" w:space="0" w:color="auto"/>
              <w:right w:val="single" w:sz="4" w:space="0" w:color="auto"/>
            </w:tcBorders>
            <w:shd w:val="clear" w:color="auto" w:fill="auto"/>
            <w:noWrap/>
            <w:vAlign w:val="center"/>
            <w:hideMark/>
          </w:tcPr>
          <w:p w14:paraId="01B4D067"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2,1</w:t>
            </w:r>
          </w:p>
        </w:tc>
        <w:tc>
          <w:tcPr>
            <w:tcW w:w="709" w:type="dxa"/>
            <w:tcBorders>
              <w:top w:val="nil"/>
              <w:left w:val="nil"/>
              <w:bottom w:val="single" w:sz="4" w:space="0" w:color="auto"/>
              <w:right w:val="single" w:sz="4" w:space="0" w:color="auto"/>
            </w:tcBorders>
            <w:shd w:val="clear" w:color="auto" w:fill="auto"/>
            <w:noWrap/>
            <w:vAlign w:val="center"/>
            <w:hideMark/>
          </w:tcPr>
          <w:p w14:paraId="10ABB931"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850" w:type="dxa"/>
            <w:tcBorders>
              <w:top w:val="nil"/>
              <w:left w:val="nil"/>
              <w:bottom w:val="single" w:sz="4" w:space="0" w:color="auto"/>
              <w:right w:val="single" w:sz="4" w:space="0" w:color="auto"/>
            </w:tcBorders>
            <w:shd w:val="clear" w:color="auto" w:fill="auto"/>
            <w:noWrap/>
            <w:vAlign w:val="center"/>
            <w:hideMark/>
          </w:tcPr>
          <w:p w14:paraId="26EC4201" w14:textId="3003912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4,0</w:t>
            </w:r>
          </w:p>
        </w:tc>
        <w:tc>
          <w:tcPr>
            <w:tcW w:w="709" w:type="dxa"/>
            <w:tcBorders>
              <w:top w:val="nil"/>
              <w:left w:val="nil"/>
              <w:bottom w:val="single" w:sz="4" w:space="0" w:color="auto"/>
              <w:right w:val="single" w:sz="4" w:space="0" w:color="auto"/>
            </w:tcBorders>
            <w:shd w:val="clear" w:color="auto" w:fill="auto"/>
            <w:noWrap/>
            <w:vAlign w:val="center"/>
            <w:hideMark/>
          </w:tcPr>
          <w:p w14:paraId="50ACE97E" w14:textId="5202B9B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9,5</w:t>
            </w:r>
          </w:p>
        </w:tc>
        <w:tc>
          <w:tcPr>
            <w:tcW w:w="850" w:type="dxa"/>
            <w:tcBorders>
              <w:top w:val="nil"/>
              <w:left w:val="nil"/>
              <w:bottom w:val="single" w:sz="4" w:space="0" w:color="auto"/>
              <w:right w:val="single" w:sz="4" w:space="0" w:color="auto"/>
            </w:tcBorders>
            <w:shd w:val="clear" w:color="auto" w:fill="auto"/>
            <w:noWrap/>
            <w:vAlign w:val="center"/>
            <w:hideMark/>
          </w:tcPr>
          <w:p w14:paraId="14866B68" w14:textId="4F55741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16,1</w:t>
            </w:r>
          </w:p>
        </w:tc>
        <w:tc>
          <w:tcPr>
            <w:tcW w:w="851" w:type="dxa"/>
            <w:tcBorders>
              <w:top w:val="nil"/>
              <w:left w:val="nil"/>
              <w:bottom w:val="single" w:sz="4" w:space="0" w:color="auto"/>
              <w:right w:val="single" w:sz="4" w:space="0" w:color="auto"/>
            </w:tcBorders>
            <w:shd w:val="clear" w:color="auto" w:fill="auto"/>
            <w:noWrap/>
            <w:vAlign w:val="center"/>
            <w:hideMark/>
          </w:tcPr>
          <w:p w14:paraId="03D32617" w14:textId="3968481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25,7</w:t>
            </w:r>
          </w:p>
        </w:tc>
        <w:tc>
          <w:tcPr>
            <w:tcW w:w="850" w:type="dxa"/>
            <w:tcBorders>
              <w:top w:val="nil"/>
              <w:left w:val="nil"/>
              <w:bottom w:val="single" w:sz="4" w:space="0" w:color="auto"/>
              <w:right w:val="single" w:sz="4" w:space="0" w:color="auto"/>
            </w:tcBorders>
            <w:shd w:val="clear" w:color="auto" w:fill="auto"/>
            <w:noWrap/>
            <w:vAlign w:val="center"/>
            <w:hideMark/>
          </w:tcPr>
          <w:p w14:paraId="5668E166" w14:textId="21D7E4C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34,1</w:t>
            </w:r>
          </w:p>
        </w:tc>
        <w:tc>
          <w:tcPr>
            <w:tcW w:w="1276" w:type="dxa"/>
            <w:tcBorders>
              <w:top w:val="nil"/>
              <w:left w:val="nil"/>
              <w:bottom w:val="single" w:sz="4" w:space="0" w:color="auto"/>
              <w:right w:val="single" w:sz="4" w:space="0" w:color="auto"/>
            </w:tcBorders>
            <w:shd w:val="clear" w:color="auto" w:fill="auto"/>
            <w:noWrap/>
            <w:vAlign w:val="center"/>
            <w:hideMark/>
          </w:tcPr>
          <w:p w14:paraId="109BE3DE" w14:textId="614C65E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31,1</w:t>
            </w:r>
          </w:p>
        </w:tc>
        <w:tc>
          <w:tcPr>
            <w:tcW w:w="1276" w:type="dxa"/>
            <w:tcBorders>
              <w:top w:val="nil"/>
              <w:left w:val="nil"/>
              <w:bottom w:val="single" w:sz="4" w:space="0" w:color="auto"/>
              <w:right w:val="single" w:sz="4" w:space="0" w:color="auto"/>
            </w:tcBorders>
            <w:shd w:val="clear" w:color="auto" w:fill="auto"/>
            <w:noWrap/>
            <w:vAlign w:val="center"/>
            <w:hideMark/>
          </w:tcPr>
          <w:p w14:paraId="47817F02" w14:textId="1410127F"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27,0</w:t>
            </w:r>
          </w:p>
        </w:tc>
      </w:tr>
      <w:tr w:rsidR="0022781F" w:rsidRPr="0022781F" w14:paraId="5C28C495"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4AF1DD1" w14:textId="729D84A8"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12</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2D17D237"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Priekuļi</w:t>
            </w:r>
          </w:p>
        </w:tc>
        <w:tc>
          <w:tcPr>
            <w:tcW w:w="709" w:type="dxa"/>
            <w:tcBorders>
              <w:top w:val="nil"/>
              <w:left w:val="nil"/>
              <w:bottom w:val="single" w:sz="4" w:space="0" w:color="auto"/>
              <w:right w:val="single" w:sz="4" w:space="0" w:color="auto"/>
            </w:tcBorders>
            <w:shd w:val="clear" w:color="auto" w:fill="auto"/>
            <w:noWrap/>
            <w:vAlign w:val="center"/>
            <w:hideMark/>
          </w:tcPr>
          <w:p w14:paraId="05E8420E" w14:textId="3A1889E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36,5</w:t>
            </w:r>
          </w:p>
        </w:tc>
        <w:tc>
          <w:tcPr>
            <w:tcW w:w="850" w:type="dxa"/>
            <w:tcBorders>
              <w:top w:val="nil"/>
              <w:left w:val="nil"/>
              <w:bottom w:val="single" w:sz="4" w:space="0" w:color="auto"/>
              <w:right w:val="single" w:sz="4" w:space="0" w:color="auto"/>
            </w:tcBorders>
            <w:shd w:val="clear" w:color="auto" w:fill="auto"/>
            <w:noWrap/>
            <w:vAlign w:val="center"/>
            <w:hideMark/>
          </w:tcPr>
          <w:p w14:paraId="3A3ABDCC" w14:textId="6A77518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38,0</w:t>
            </w:r>
          </w:p>
        </w:tc>
        <w:tc>
          <w:tcPr>
            <w:tcW w:w="709" w:type="dxa"/>
            <w:tcBorders>
              <w:top w:val="nil"/>
              <w:left w:val="nil"/>
              <w:bottom w:val="single" w:sz="4" w:space="0" w:color="auto"/>
              <w:right w:val="single" w:sz="4" w:space="0" w:color="auto"/>
            </w:tcBorders>
            <w:shd w:val="clear" w:color="auto" w:fill="auto"/>
            <w:noWrap/>
            <w:vAlign w:val="center"/>
            <w:hideMark/>
          </w:tcPr>
          <w:p w14:paraId="7A90031D" w14:textId="19AFFE5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26,4</w:t>
            </w:r>
          </w:p>
        </w:tc>
        <w:tc>
          <w:tcPr>
            <w:tcW w:w="851" w:type="dxa"/>
            <w:tcBorders>
              <w:top w:val="nil"/>
              <w:left w:val="nil"/>
              <w:bottom w:val="single" w:sz="4" w:space="0" w:color="auto"/>
              <w:right w:val="single" w:sz="4" w:space="0" w:color="auto"/>
            </w:tcBorders>
            <w:shd w:val="clear" w:color="auto" w:fill="auto"/>
            <w:noWrap/>
            <w:vAlign w:val="center"/>
            <w:hideMark/>
          </w:tcPr>
          <w:p w14:paraId="01D45EBC" w14:textId="624B815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12,6</w:t>
            </w:r>
          </w:p>
        </w:tc>
        <w:tc>
          <w:tcPr>
            <w:tcW w:w="708" w:type="dxa"/>
            <w:tcBorders>
              <w:top w:val="nil"/>
              <w:left w:val="nil"/>
              <w:bottom w:val="single" w:sz="4" w:space="0" w:color="auto"/>
              <w:right w:val="single" w:sz="4" w:space="0" w:color="auto"/>
            </w:tcBorders>
            <w:shd w:val="clear" w:color="auto" w:fill="auto"/>
            <w:noWrap/>
            <w:vAlign w:val="center"/>
            <w:hideMark/>
          </w:tcPr>
          <w:p w14:paraId="4B42F4B0" w14:textId="1F65074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5,4</w:t>
            </w:r>
          </w:p>
        </w:tc>
        <w:tc>
          <w:tcPr>
            <w:tcW w:w="709" w:type="dxa"/>
            <w:tcBorders>
              <w:top w:val="nil"/>
              <w:left w:val="nil"/>
              <w:bottom w:val="single" w:sz="4" w:space="0" w:color="auto"/>
              <w:right w:val="single" w:sz="4" w:space="0" w:color="auto"/>
            </w:tcBorders>
            <w:shd w:val="clear" w:color="auto" w:fill="auto"/>
            <w:noWrap/>
            <w:vAlign w:val="center"/>
            <w:hideMark/>
          </w:tcPr>
          <w:p w14:paraId="62B1EC17" w14:textId="72D35E1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1,4</w:t>
            </w:r>
          </w:p>
        </w:tc>
        <w:tc>
          <w:tcPr>
            <w:tcW w:w="709" w:type="dxa"/>
            <w:tcBorders>
              <w:top w:val="nil"/>
              <w:left w:val="nil"/>
              <w:bottom w:val="single" w:sz="4" w:space="0" w:color="auto"/>
              <w:right w:val="single" w:sz="4" w:space="0" w:color="auto"/>
            </w:tcBorders>
            <w:shd w:val="clear" w:color="auto" w:fill="auto"/>
            <w:noWrap/>
            <w:vAlign w:val="center"/>
            <w:hideMark/>
          </w:tcPr>
          <w:p w14:paraId="5EBB0B44"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709" w:type="dxa"/>
            <w:tcBorders>
              <w:top w:val="nil"/>
              <w:left w:val="nil"/>
              <w:bottom w:val="single" w:sz="4" w:space="0" w:color="auto"/>
              <w:right w:val="single" w:sz="4" w:space="0" w:color="auto"/>
            </w:tcBorders>
            <w:shd w:val="clear" w:color="auto" w:fill="auto"/>
            <w:noWrap/>
            <w:vAlign w:val="center"/>
            <w:hideMark/>
          </w:tcPr>
          <w:p w14:paraId="48AC1289" w14:textId="32048C7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0,1</w:t>
            </w:r>
          </w:p>
        </w:tc>
        <w:tc>
          <w:tcPr>
            <w:tcW w:w="850" w:type="dxa"/>
            <w:tcBorders>
              <w:top w:val="nil"/>
              <w:left w:val="nil"/>
              <w:bottom w:val="single" w:sz="4" w:space="0" w:color="auto"/>
              <w:right w:val="single" w:sz="4" w:space="0" w:color="auto"/>
            </w:tcBorders>
            <w:shd w:val="clear" w:color="auto" w:fill="auto"/>
            <w:noWrap/>
            <w:vAlign w:val="center"/>
            <w:hideMark/>
          </w:tcPr>
          <w:p w14:paraId="0C4FDBA7" w14:textId="763129E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4,5</w:t>
            </w:r>
          </w:p>
        </w:tc>
        <w:tc>
          <w:tcPr>
            <w:tcW w:w="709" w:type="dxa"/>
            <w:tcBorders>
              <w:top w:val="nil"/>
              <w:left w:val="nil"/>
              <w:bottom w:val="single" w:sz="4" w:space="0" w:color="auto"/>
              <w:right w:val="single" w:sz="4" w:space="0" w:color="auto"/>
            </w:tcBorders>
            <w:shd w:val="clear" w:color="auto" w:fill="auto"/>
            <w:noWrap/>
            <w:vAlign w:val="center"/>
            <w:hideMark/>
          </w:tcPr>
          <w:p w14:paraId="6EAA4CE3" w14:textId="38E16E5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12,9</w:t>
            </w:r>
          </w:p>
        </w:tc>
        <w:tc>
          <w:tcPr>
            <w:tcW w:w="850" w:type="dxa"/>
            <w:tcBorders>
              <w:top w:val="nil"/>
              <w:left w:val="nil"/>
              <w:bottom w:val="single" w:sz="4" w:space="0" w:color="auto"/>
              <w:right w:val="single" w:sz="4" w:space="0" w:color="auto"/>
            </w:tcBorders>
            <w:shd w:val="clear" w:color="auto" w:fill="auto"/>
            <w:noWrap/>
            <w:vAlign w:val="center"/>
            <w:hideMark/>
          </w:tcPr>
          <w:p w14:paraId="16549BA6" w14:textId="74921A6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20,6</w:t>
            </w:r>
          </w:p>
        </w:tc>
        <w:tc>
          <w:tcPr>
            <w:tcW w:w="851" w:type="dxa"/>
            <w:tcBorders>
              <w:top w:val="nil"/>
              <w:left w:val="nil"/>
              <w:bottom w:val="single" w:sz="4" w:space="0" w:color="auto"/>
              <w:right w:val="single" w:sz="4" w:space="0" w:color="auto"/>
            </w:tcBorders>
            <w:shd w:val="clear" w:color="auto" w:fill="auto"/>
            <w:noWrap/>
            <w:vAlign w:val="center"/>
            <w:hideMark/>
          </w:tcPr>
          <w:p w14:paraId="46E3FA75" w14:textId="74829D9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39,0</w:t>
            </w:r>
          </w:p>
        </w:tc>
        <w:tc>
          <w:tcPr>
            <w:tcW w:w="850" w:type="dxa"/>
            <w:tcBorders>
              <w:top w:val="nil"/>
              <w:left w:val="nil"/>
              <w:bottom w:val="single" w:sz="4" w:space="0" w:color="auto"/>
              <w:right w:val="single" w:sz="4" w:space="0" w:color="auto"/>
            </w:tcBorders>
            <w:shd w:val="clear" w:color="auto" w:fill="auto"/>
            <w:noWrap/>
            <w:vAlign w:val="center"/>
            <w:hideMark/>
          </w:tcPr>
          <w:p w14:paraId="330C3B76" w14:textId="67F9354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39,0</w:t>
            </w:r>
          </w:p>
        </w:tc>
        <w:tc>
          <w:tcPr>
            <w:tcW w:w="1276" w:type="dxa"/>
            <w:tcBorders>
              <w:top w:val="nil"/>
              <w:left w:val="nil"/>
              <w:bottom w:val="single" w:sz="4" w:space="0" w:color="auto"/>
              <w:right w:val="single" w:sz="4" w:space="0" w:color="auto"/>
            </w:tcBorders>
            <w:shd w:val="clear" w:color="auto" w:fill="auto"/>
            <w:noWrap/>
            <w:vAlign w:val="center"/>
            <w:hideMark/>
          </w:tcPr>
          <w:p w14:paraId="7751F95A" w14:textId="7D707C4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36,2</w:t>
            </w:r>
          </w:p>
        </w:tc>
        <w:tc>
          <w:tcPr>
            <w:tcW w:w="1276" w:type="dxa"/>
            <w:tcBorders>
              <w:top w:val="nil"/>
              <w:left w:val="nil"/>
              <w:bottom w:val="single" w:sz="4" w:space="0" w:color="auto"/>
              <w:right w:val="single" w:sz="4" w:space="0" w:color="auto"/>
            </w:tcBorders>
            <w:shd w:val="clear" w:color="auto" w:fill="auto"/>
            <w:noWrap/>
            <w:vAlign w:val="center"/>
            <w:hideMark/>
          </w:tcPr>
          <w:p w14:paraId="1ED7E995" w14:textId="7BA8C29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31,2</w:t>
            </w:r>
          </w:p>
        </w:tc>
      </w:tr>
      <w:tr w:rsidR="0022781F" w:rsidRPr="0022781F" w14:paraId="1B7B7E25"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30A5E99" w14:textId="1FF71120"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13</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5FDBDE95"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Rēzekne</w:t>
            </w:r>
          </w:p>
        </w:tc>
        <w:tc>
          <w:tcPr>
            <w:tcW w:w="709" w:type="dxa"/>
            <w:tcBorders>
              <w:top w:val="nil"/>
              <w:left w:val="nil"/>
              <w:bottom w:val="single" w:sz="4" w:space="0" w:color="auto"/>
              <w:right w:val="single" w:sz="4" w:space="0" w:color="auto"/>
            </w:tcBorders>
            <w:shd w:val="clear" w:color="auto" w:fill="auto"/>
            <w:noWrap/>
            <w:vAlign w:val="center"/>
            <w:hideMark/>
          </w:tcPr>
          <w:p w14:paraId="10F6F384" w14:textId="0668440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38,6</w:t>
            </w:r>
          </w:p>
        </w:tc>
        <w:tc>
          <w:tcPr>
            <w:tcW w:w="850" w:type="dxa"/>
            <w:tcBorders>
              <w:top w:val="nil"/>
              <w:left w:val="nil"/>
              <w:bottom w:val="single" w:sz="4" w:space="0" w:color="auto"/>
              <w:right w:val="single" w:sz="4" w:space="0" w:color="auto"/>
            </w:tcBorders>
            <w:shd w:val="clear" w:color="auto" w:fill="auto"/>
            <w:noWrap/>
            <w:vAlign w:val="center"/>
            <w:hideMark/>
          </w:tcPr>
          <w:p w14:paraId="6CE8CC51" w14:textId="1E2EFA6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38,8</w:t>
            </w:r>
          </w:p>
        </w:tc>
        <w:tc>
          <w:tcPr>
            <w:tcW w:w="709" w:type="dxa"/>
            <w:tcBorders>
              <w:top w:val="nil"/>
              <w:left w:val="nil"/>
              <w:bottom w:val="single" w:sz="4" w:space="0" w:color="auto"/>
              <w:right w:val="single" w:sz="4" w:space="0" w:color="auto"/>
            </w:tcBorders>
            <w:shd w:val="clear" w:color="auto" w:fill="auto"/>
            <w:noWrap/>
            <w:vAlign w:val="center"/>
            <w:hideMark/>
          </w:tcPr>
          <w:p w14:paraId="39F33690" w14:textId="1BDECC6F"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29,0</w:t>
            </w:r>
          </w:p>
        </w:tc>
        <w:tc>
          <w:tcPr>
            <w:tcW w:w="851" w:type="dxa"/>
            <w:tcBorders>
              <w:top w:val="nil"/>
              <w:left w:val="nil"/>
              <w:bottom w:val="single" w:sz="4" w:space="0" w:color="auto"/>
              <w:right w:val="single" w:sz="4" w:space="0" w:color="auto"/>
            </w:tcBorders>
            <w:shd w:val="clear" w:color="auto" w:fill="auto"/>
            <w:noWrap/>
            <w:vAlign w:val="center"/>
            <w:hideMark/>
          </w:tcPr>
          <w:p w14:paraId="428104F5" w14:textId="6529128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18,4</w:t>
            </w:r>
          </w:p>
        </w:tc>
        <w:tc>
          <w:tcPr>
            <w:tcW w:w="708" w:type="dxa"/>
            <w:tcBorders>
              <w:top w:val="nil"/>
              <w:left w:val="nil"/>
              <w:bottom w:val="single" w:sz="4" w:space="0" w:color="auto"/>
              <w:right w:val="single" w:sz="4" w:space="0" w:color="auto"/>
            </w:tcBorders>
            <w:shd w:val="clear" w:color="auto" w:fill="auto"/>
            <w:noWrap/>
            <w:vAlign w:val="center"/>
            <w:hideMark/>
          </w:tcPr>
          <w:p w14:paraId="6AA81241" w14:textId="271445F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5,0</w:t>
            </w:r>
          </w:p>
        </w:tc>
        <w:tc>
          <w:tcPr>
            <w:tcW w:w="709" w:type="dxa"/>
            <w:tcBorders>
              <w:top w:val="nil"/>
              <w:left w:val="nil"/>
              <w:bottom w:val="single" w:sz="4" w:space="0" w:color="auto"/>
              <w:right w:val="single" w:sz="4" w:space="0" w:color="auto"/>
            </w:tcBorders>
            <w:shd w:val="clear" w:color="auto" w:fill="auto"/>
            <w:noWrap/>
            <w:vAlign w:val="center"/>
            <w:hideMark/>
          </w:tcPr>
          <w:p w14:paraId="4CD12CFE" w14:textId="246DB22F"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0,8</w:t>
            </w:r>
          </w:p>
        </w:tc>
        <w:tc>
          <w:tcPr>
            <w:tcW w:w="709" w:type="dxa"/>
            <w:tcBorders>
              <w:top w:val="nil"/>
              <w:left w:val="nil"/>
              <w:bottom w:val="single" w:sz="4" w:space="0" w:color="auto"/>
              <w:right w:val="single" w:sz="4" w:space="0" w:color="auto"/>
            </w:tcBorders>
            <w:shd w:val="clear" w:color="auto" w:fill="auto"/>
            <w:noWrap/>
            <w:vAlign w:val="center"/>
            <w:hideMark/>
          </w:tcPr>
          <w:p w14:paraId="0FB7DCE6"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2,0</w:t>
            </w:r>
          </w:p>
        </w:tc>
        <w:tc>
          <w:tcPr>
            <w:tcW w:w="709" w:type="dxa"/>
            <w:tcBorders>
              <w:top w:val="nil"/>
              <w:left w:val="nil"/>
              <w:bottom w:val="single" w:sz="4" w:space="0" w:color="auto"/>
              <w:right w:val="single" w:sz="4" w:space="0" w:color="auto"/>
            </w:tcBorders>
            <w:shd w:val="clear" w:color="auto" w:fill="auto"/>
            <w:noWrap/>
            <w:vAlign w:val="center"/>
            <w:hideMark/>
          </w:tcPr>
          <w:p w14:paraId="1BA2281E" w14:textId="49313FA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0,4</w:t>
            </w:r>
          </w:p>
        </w:tc>
        <w:tc>
          <w:tcPr>
            <w:tcW w:w="850" w:type="dxa"/>
            <w:tcBorders>
              <w:top w:val="nil"/>
              <w:left w:val="nil"/>
              <w:bottom w:val="single" w:sz="4" w:space="0" w:color="auto"/>
              <w:right w:val="single" w:sz="4" w:space="0" w:color="auto"/>
            </w:tcBorders>
            <w:shd w:val="clear" w:color="auto" w:fill="auto"/>
            <w:noWrap/>
            <w:vAlign w:val="center"/>
            <w:hideMark/>
          </w:tcPr>
          <w:p w14:paraId="36E9C218" w14:textId="7B58EB3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5,0</w:t>
            </w:r>
          </w:p>
        </w:tc>
        <w:tc>
          <w:tcPr>
            <w:tcW w:w="709" w:type="dxa"/>
            <w:tcBorders>
              <w:top w:val="nil"/>
              <w:left w:val="nil"/>
              <w:bottom w:val="single" w:sz="4" w:space="0" w:color="auto"/>
              <w:right w:val="single" w:sz="4" w:space="0" w:color="auto"/>
            </w:tcBorders>
            <w:shd w:val="clear" w:color="auto" w:fill="auto"/>
            <w:noWrap/>
            <w:vAlign w:val="center"/>
            <w:hideMark/>
          </w:tcPr>
          <w:p w14:paraId="40C7D93A" w14:textId="6FB30A4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12,5</w:t>
            </w:r>
          </w:p>
        </w:tc>
        <w:tc>
          <w:tcPr>
            <w:tcW w:w="850" w:type="dxa"/>
            <w:tcBorders>
              <w:top w:val="nil"/>
              <w:left w:val="nil"/>
              <w:bottom w:val="single" w:sz="4" w:space="0" w:color="auto"/>
              <w:right w:val="single" w:sz="4" w:space="0" w:color="auto"/>
            </w:tcBorders>
            <w:shd w:val="clear" w:color="auto" w:fill="auto"/>
            <w:noWrap/>
            <w:vAlign w:val="center"/>
            <w:hideMark/>
          </w:tcPr>
          <w:p w14:paraId="4DE55CFD" w14:textId="6DB6BFF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24,2</w:t>
            </w:r>
          </w:p>
        </w:tc>
        <w:tc>
          <w:tcPr>
            <w:tcW w:w="851" w:type="dxa"/>
            <w:tcBorders>
              <w:top w:val="nil"/>
              <w:left w:val="nil"/>
              <w:bottom w:val="single" w:sz="4" w:space="0" w:color="auto"/>
              <w:right w:val="single" w:sz="4" w:space="0" w:color="auto"/>
            </w:tcBorders>
            <w:shd w:val="clear" w:color="auto" w:fill="auto"/>
            <w:noWrap/>
            <w:vAlign w:val="center"/>
            <w:hideMark/>
          </w:tcPr>
          <w:p w14:paraId="732D245B" w14:textId="66D4256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38,5</w:t>
            </w:r>
          </w:p>
        </w:tc>
        <w:tc>
          <w:tcPr>
            <w:tcW w:w="850" w:type="dxa"/>
            <w:tcBorders>
              <w:top w:val="nil"/>
              <w:left w:val="nil"/>
              <w:bottom w:val="single" w:sz="4" w:space="0" w:color="auto"/>
              <w:right w:val="single" w:sz="4" w:space="0" w:color="auto"/>
            </w:tcBorders>
            <w:shd w:val="clear" w:color="auto" w:fill="auto"/>
            <w:noWrap/>
            <w:vAlign w:val="center"/>
            <w:hideMark/>
          </w:tcPr>
          <w:p w14:paraId="25D8BE15" w14:textId="076F6C8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38,8</w:t>
            </w:r>
          </w:p>
        </w:tc>
        <w:tc>
          <w:tcPr>
            <w:tcW w:w="1276" w:type="dxa"/>
            <w:tcBorders>
              <w:top w:val="nil"/>
              <w:left w:val="nil"/>
              <w:bottom w:val="single" w:sz="4" w:space="0" w:color="auto"/>
              <w:right w:val="single" w:sz="4" w:space="0" w:color="auto"/>
            </w:tcBorders>
            <w:shd w:val="clear" w:color="auto" w:fill="auto"/>
            <w:noWrap/>
            <w:vAlign w:val="center"/>
            <w:hideMark/>
          </w:tcPr>
          <w:p w14:paraId="0700EB66" w14:textId="623065C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36,9</w:t>
            </w:r>
          </w:p>
        </w:tc>
        <w:tc>
          <w:tcPr>
            <w:tcW w:w="1276" w:type="dxa"/>
            <w:tcBorders>
              <w:top w:val="nil"/>
              <w:left w:val="nil"/>
              <w:bottom w:val="single" w:sz="4" w:space="0" w:color="auto"/>
              <w:right w:val="single" w:sz="4" w:space="0" w:color="auto"/>
            </w:tcBorders>
            <w:shd w:val="clear" w:color="auto" w:fill="auto"/>
            <w:noWrap/>
            <w:vAlign w:val="center"/>
            <w:hideMark/>
          </w:tcPr>
          <w:p w14:paraId="49534B45" w14:textId="0093060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32,5</w:t>
            </w:r>
          </w:p>
        </w:tc>
      </w:tr>
      <w:tr w:rsidR="0022781F" w:rsidRPr="0022781F" w14:paraId="56EF0BEB"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BA31061" w14:textId="6458C846"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14</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69B84941"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Rīga</w:t>
            </w:r>
          </w:p>
        </w:tc>
        <w:tc>
          <w:tcPr>
            <w:tcW w:w="709" w:type="dxa"/>
            <w:tcBorders>
              <w:top w:val="nil"/>
              <w:left w:val="nil"/>
              <w:bottom w:val="single" w:sz="4" w:space="0" w:color="auto"/>
              <w:right w:val="single" w:sz="4" w:space="0" w:color="auto"/>
            </w:tcBorders>
            <w:shd w:val="clear" w:color="auto" w:fill="auto"/>
            <w:noWrap/>
            <w:vAlign w:val="center"/>
            <w:hideMark/>
          </w:tcPr>
          <w:p w14:paraId="5DDF31BB" w14:textId="6A6B639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33,7</w:t>
            </w:r>
          </w:p>
        </w:tc>
        <w:tc>
          <w:tcPr>
            <w:tcW w:w="850" w:type="dxa"/>
            <w:tcBorders>
              <w:top w:val="nil"/>
              <w:left w:val="nil"/>
              <w:bottom w:val="single" w:sz="4" w:space="0" w:color="auto"/>
              <w:right w:val="single" w:sz="4" w:space="0" w:color="auto"/>
            </w:tcBorders>
            <w:shd w:val="clear" w:color="auto" w:fill="auto"/>
            <w:noWrap/>
            <w:vAlign w:val="center"/>
            <w:hideMark/>
          </w:tcPr>
          <w:p w14:paraId="5683BB15" w14:textId="5080F58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34,9</w:t>
            </w:r>
          </w:p>
        </w:tc>
        <w:tc>
          <w:tcPr>
            <w:tcW w:w="709" w:type="dxa"/>
            <w:tcBorders>
              <w:top w:val="nil"/>
              <w:left w:val="nil"/>
              <w:bottom w:val="single" w:sz="4" w:space="0" w:color="auto"/>
              <w:right w:val="single" w:sz="4" w:space="0" w:color="auto"/>
            </w:tcBorders>
            <w:shd w:val="clear" w:color="auto" w:fill="auto"/>
            <w:noWrap/>
            <w:vAlign w:val="center"/>
            <w:hideMark/>
          </w:tcPr>
          <w:p w14:paraId="16AD00E7" w14:textId="00B7325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30,3</w:t>
            </w:r>
          </w:p>
        </w:tc>
        <w:tc>
          <w:tcPr>
            <w:tcW w:w="851" w:type="dxa"/>
            <w:tcBorders>
              <w:top w:val="nil"/>
              <w:left w:val="nil"/>
              <w:bottom w:val="single" w:sz="4" w:space="0" w:color="auto"/>
              <w:right w:val="single" w:sz="4" w:space="0" w:color="auto"/>
            </w:tcBorders>
            <w:shd w:val="clear" w:color="auto" w:fill="auto"/>
            <w:noWrap/>
            <w:vAlign w:val="center"/>
            <w:hideMark/>
          </w:tcPr>
          <w:p w14:paraId="06086375" w14:textId="4867972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13,1</w:t>
            </w:r>
          </w:p>
        </w:tc>
        <w:tc>
          <w:tcPr>
            <w:tcW w:w="708" w:type="dxa"/>
            <w:tcBorders>
              <w:top w:val="nil"/>
              <w:left w:val="nil"/>
              <w:bottom w:val="single" w:sz="4" w:space="0" w:color="auto"/>
              <w:right w:val="single" w:sz="4" w:space="0" w:color="auto"/>
            </w:tcBorders>
            <w:shd w:val="clear" w:color="auto" w:fill="auto"/>
            <w:noWrap/>
            <w:vAlign w:val="center"/>
            <w:hideMark/>
          </w:tcPr>
          <w:p w14:paraId="0ADC2233" w14:textId="16403EF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5,5</w:t>
            </w:r>
          </w:p>
        </w:tc>
        <w:tc>
          <w:tcPr>
            <w:tcW w:w="709" w:type="dxa"/>
            <w:tcBorders>
              <w:top w:val="nil"/>
              <w:left w:val="nil"/>
              <w:bottom w:val="single" w:sz="4" w:space="0" w:color="auto"/>
              <w:right w:val="single" w:sz="4" w:space="0" w:color="auto"/>
            </w:tcBorders>
            <w:shd w:val="clear" w:color="auto" w:fill="auto"/>
            <w:noWrap/>
            <w:vAlign w:val="center"/>
            <w:hideMark/>
          </w:tcPr>
          <w:p w14:paraId="3A18B5D3" w14:textId="30527EF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2,3</w:t>
            </w:r>
          </w:p>
        </w:tc>
        <w:tc>
          <w:tcPr>
            <w:tcW w:w="709" w:type="dxa"/>
            <w:tcBorders>
              <w:top w:val="nil"/>
              <w:left w:val="nil"/>
              <w:bottom w:val="single" w:sz="4" w:space="0" w:color="auto"/>
              <w:right w:val="single" w:sz="4" w:space="0" w:color="auto"/>
            </w:tcBorders>
            <w:shd w:val="clear" w:color="auto" w:fill="auto"/>
            <w:noWrap/>
            <w:vAlign w:val="center"/>
            <w:hideMark/>
          </w:tcPr>
          <w:p w14:paraId="61043B70"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709" w:type="dxa"/>
            <w:tcBorders>
              <w:top w:val="nil"/>
              <w:left w:val="nil"/>
              <w:bottom w:val="single" w:sz="4" w:space="0" w:color="auto"/>
              <w:right w:val="single" w:sz="4" w:space="0" w:color="auto"/>
            </w:tcBorders>
            <w:shd w:val="clear" w:color="auto" w:fill="auto"/>
            <w:noWrap/>
            <w:vAlign w:val="center"/>
            <w:hideMark/>
          </w:tcPr>
          <w:p w14:paraId="7A692514"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w:t>
            </w:r>
          </w:p>
        </w:tc>
        <w:tc>
          <w:tcPr>
            <w:tcW w:w="850" w:type="dxa"/>
            <w:tcBorders>
              <w:top w:val="nil"/>
              <w:left w:val="nil"/>
              <w:bottom w:val="single" w:sz="4" w:space="0" w:color="auto"/>
              <w:right w:val="single" w:sz="4" w:space="0" w:color="auto"/>
            </w:tcBorders>
            <w:shd w:val="clear" w:color="auto" w:fill="auto"/>
            <w:noWrap/>
            <w:vAlign w:val="center"/>
            <w:hideMark/>
          </w:tcPr>
          <w:p w14:paraId="2EC077F6" w14:textId="11B51A9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4,1</w:t>
            </w:r>
          </w:p>
        </w:tc>
        <w:tc>
          <w:tcPr>
            <w:tcW w:w="709" w:type="dxa"/>
            <w:tcBorders>
              <w:top w:val="nil"/>
              <w:left w:val="nil"/>
              <w:bottom w:val="single" w:sz="4" w:space="0" w:color="auto"/>
              <w:right w:val="single" w:sz="4" w:space="0" w:color="auto"/>
            </w:tcBorders>
            <w:shd w:val="clear" w:color="auto" w:fill="auto"/>
            <w:noWrap/>
            <w:vAlign w:val="center"/>
            <w:hideMark/>
          </w:tcPr>
          <w:p w14:paraId="28C6F069" w14:textId="2F55D26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9,5</w:t>
            </w:r>
          </w:p>
        </w:tc>
        <w:tc>
          <w:tcPr>
            <w:tcW w:w="850" w:type="dxa"/>
            <w:tcBorders>
              <w:top w:val="nil"/>
              <w:left w:val="nil"/>
              <w:bottom w:val="single" w:sz="4" w:space="0" w:color="auto"/>
              <w:right w:val="single" w:sz="4" w:space="0" w:color="auto"/>
            </w:tcBorders>
            <w:shd w:val="clear" w:color="auto" w:fill="auto"/>
            <w:noWrap/>
            <w:vAlign w:val="center"/>
            <w:hideMark/>
          </w:tcPr>
          <w:p w14:paraId="7301B007" w14:textId="7A353C5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20,5</w:t>
            </w:r>
          </w:p>
        </w:tc>
        <w:tc>
          <w:tcPr>
            <w:tcW w:w="851" w:type="dxa"/>
            <w:tcBorders>
              <w:top w:val="nil"/>
              <w:left w:val="nil"/>
              <w:bottom w:val="single" w:sz="4" w:space="0" w:color="auto"/>
              <w:right w:val="single" w:sz="4" w:space="0" w:color="auto"/>
            </w:tcBorders>
            <w:shd w:val="clear" w:color="auto" w:fill="auto"/>
            <w:noWrap/>
            <w:vAlign w:val="center"/>
            <w:hideMark/>
          </w:tcPr>
          <w:p w14:paraId="22CAEC1D" w14:textId="74F0144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31,9</w:t>
            </w:r>
          </w:p>
        </w:tc>
        <w:tc>
          <w:tcPr>
            <w:tcW w:w="850" w:type="dxa"/>
            <w:tcBorders>
              <w:top w:val="nil"/>
              <w:left w:val="nil"/>
              <w:bottom w:val="single" w:sz="4" w:space="0" w:color="auto"/>
              <w:right w:val="single" w:sz="4" w:space="0" w:color="auto"/>
            </w:tcBorders>
            <w:shd w:val="clear" w:color="auto" w:fill="auto"/>
            <w:noWrap/>
            <w:vAlign w:val="center"/>
            <w:hideMark/>
          </w:tcPr>
          <w:p w14:paraId="5DD0D9D8" w14:textId="0B9C182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34,9</w:t>
            </w:r>
          </w:p>
        </w:tc>
        <w:tc>
          <w:tcPr>
            <w:tcW w:w="1276" w:type="dxa"/>
            <w:tcBorders>
              <w:top w:val="nil"/>
              <w:left w:val="nil"/>
              <w:bottom w:val="single" w:sz="4" w:space="0" w:color="auto"/>
              <w:right w:val="single" w:sz="4" w:space="0" w:color="auto"/>
            </w:tcBorders>
            <w:shd w:val="clear" w:color="auto" w:fill="auto"/>
            <w:noWrap/>
            <w:vAlign w:val="center"/>
            <w:hideMark/>
          </w:tcPr>
          <w:p w14:paraId="30420DFC" w14:textId="6A7379B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33,8</w:t>
            </w:r>
          </w:p>
        </w:tc>
        <w:tc>
          <w:tcPr>
            <w:tcW w:w="1276" w:type="dxa"/>
            <w:tcBorders>
              <w:top w:val="nil"/>
              <w:left w:val="nil"/>
              <w:bottom w:val="single" w:sz="4" w:space="0" w:color="auto"/>
              <w:right w:val="single" w:sz="4" w:space="0" w:color="auto"/>
            </w:tcBorders>
            <w:shd w:val="clear" w:color="auto" w:fill="auto"/>
            <w:noWrap/>
            <w:vAlign w:val="center"/>
            <w:hideMark/>
          </w:tcPr>
          <w:p w14:paraId="711F4034" w14:textId="1A2FCAF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29,4</w:t>
            </w:r>
          </w:p>
        </w:tc>
      </w:tr>
      <w:tr w:rsidR="0022781F" w:rsidRPr="0022781F" w14:paraId="277FABF8"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BA9081F" w14:textId="3D08027E"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15</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0EA94742"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Rūjiena</w:t>
            </w:r>
          </w:p>
        </w:tc>
        <w:tc>
          <w:tcPr>
            <w:tcW w:w="709" w:type="dxa"/>
            <w:tcBorders>
              <w:top w:val="nil"/>
              <w:left w:val="nil"/>
              <w:bottom w:val="single" w:sz="4" w:space="0" w:color="auto"/>
              <w:right w:val="single" w:sz="4" w:space="0" w:color="auto"/>
            </w:tcBorders>
            <w:shd w:val="clear" w:color="auto" w:fill="auto"/>
            <w:noWrap/>
            <w:vAlign w:val="center"/>
            <w:hideMark/>
          </w:tcPr>
          <w:p w14:paraId="0F1F7915" w14:textId="545E5C2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42,2</w:t>
            </w:r>
          </w:p>
        </w:tc>
        <w:tc>
          <w:tcPr>
            <w:tcW w:w="850" w:type="dxa"/>
            <w:tcBorders>
              <w:top w:val="nil"/>
              <w:left w:val="nil"/>
              <w:bottom w:val="single" w:sz="4" w:space="0" w:color="auto"/>
              <w:right w:val="single" w:sz="4" w:space="0" w:color="auto"/>
            </w:tcBorders>
            <w:shd w:val="clear" w:color="auto" w:fill="auto"/>
            <w:noWrap/>
            <w:vAlign w:val="center"/>
            <w:hideMark/>
          </w:tcPr>
          <w:p w14:paraId="4574E6C2" w14:textId="2179C9A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38,7</w:t>
            </w:r>
          </w:p>
        </w:tc>
        <w:tc>
          <w:tcPr>
            <w:tcW w:w="709" w:type="dxa"/>
            <w:tcBorders>
              <w:top w:val="nil"/>
              <w:left w:val="nil"/>
              <w:bottom w:val="single" w:sz="4" w:space="0" w:color="auto"/>
              <w:right w:val="single" w:sz="4" w:space="0" w:color="auto"/>
            </w:tcBorders>
            <w:shd w:val="clear" w:color="auto" w:fill="auto"/>
            <w:noWrap/>
            <w:vAlign w:val="center"/>
            <w:hideMark/>
          </w:tcPr>
          <w:p w14:paraId="30C568EF" w14:textId="59085F5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30,2</w:t>
            </w:r>
          </w:p>
        </w:tc>
        <w:tc>
          <w:tcPr>
            <w:tcW w:w="851" w:type="dxa"/>
            <w:tcBorders>
              <w:top w:val="nil"/>
              <w:left w:val="nil"/>
              <w:bottom w:val="single" w:sz="4" w:space="0" w:color="auto"/>
              <w:right w:val="single" w:sz="4" w:space="0" w:color="auto"/>
            </w:tcBorders>
            <w:shd w:val="clear" w:color="auto" w:fill="auto"/>
            <w:noWrap/>
            <w:vAlign w:val="center"/>
            <w:hideMark/>
          </w:tcPr>
          <w:p w14:paraId="2057651A" w14:textId="1958887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18,5</w:t>
            </w:r>
          </w:p>
        </w:tc>
        <w:tc>
          <w:tcPr>
            <w:tcW w:w="708" w:type="dxa"/>
            <w:tcBorders>
              <w:top w:val="nil"/>
              <w:left w:val="nil"/>
              <w:bottom w:val="single" w:sz="4" w:space="0" w:color="auto"/>
              <w:right w:val="single" w:sz="4" w:space="0" w:color="auto"/>
            </w:tcBorders>
            <w:shd w:val="clear" w:color="auto" w:fill="auto"/>
            <w:noWrap/>
            <w:vAlign w:val="center"/>
            <w:hideMark/>
          </w:tcPr>
          <w:p w14:paraId="53CE6CD6" w14:textId="45100F0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6,5</w:t>
            </w:r>
          </w:p>
        </w:tc>
        <w:tc>
          <w:tcPr>
            <w:tcW w:w="709" w:type="dxa"/>
            <w:tcBorders>
              <w:top w:val="nil"/>
              <w:left w:val="nil"/>
              <w:bottom w:val="single" w:sz="4" w:space="0" w:color="auto"/>
              <w:right w:val="single" w:sz="4" w:space="0" w:color="auto"/>
            </w:tcBorders>
            <w:shd w:val="clear" w:color="auto" w:fill="auto"/>
            <w:noWrap/>
            <w:vAlign w:val="center"/>
            <w:hideMark/>
          </w:tcPr>
          <w:p w14:paraId="31323824" w14:textId="4739BC6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1,1</w:t>
            </w:r>
          </w:p>
        </w:tc>
        <w:tc>
          <w:tcPr>
            <w:tcW w:w="709" w:type="dxa"/>
            <w:tcBorders>
              <w:top w:val="nil"/>
              <w:left w:val="nil"/>
              <w:bottom w:val="single" w:sz="4" w:space="0" w:color="auto"/>
              <w:right w:val="single" w:sz="4" w:space="0" w:color="auto"/>
            </w:tcBorders>
            <w:shd w:val="clear" w:color="auto" w:fill="auto"/>
            <w:noWrap/>
            <w:vAlign w:val="center"/>
            <w:hideMark/>
          </w:tcPr>
          <w:p w14:paraId="6EA09438"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2,8</w:t>
            </w:r>
          </w:p>
        </w:tc>
        <w:tc>
          <w:tcPr>
            <w:tcW w:w="709" w:type="dxa"/>
            <w:tcBorders>
              <w:top w:val="nil"/>
              <w:left w:val="nil"/>
              <w:bottom w:val="single" w:sz="4" w:space="0" w:color="auto"/>
              <w:right w:val="single" w:sz="4" w:space="0" w:color="auto"/>
            </w:tcBorders>
            <w:shd w:val="clear" w:color="auto" w:fill="auto"/>
            <w:noWrap/>
            <w:vAlign w:val="center"/>
            <w:hideMark/>
          </w:tcPr>
          <w:p w14:paraId="21630BB3"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1,0</w:t>
            </w:r>
          </w:p>
        </w:tc>
        <w:tc>
          <w:tcPr>
            <w:tcW w:w="850" w:type="dxa"/>
            <w:tcBorders>
              <w:top w:val="nil"/>
              <w:left w:val="nil"/>
              <w:bottom w:val="single" w:sz="4" w:space="0" w:color="auto"/>
              <w:right w:val="single" w:sz="4" w:space="0" w:color="auto"/>
            </w:tcBorders>
            <w:shd w:val="clear" w:color="auto" w:fill="auto"/>
            <w:noWrap/>
            <w:vAlign w:val="center"/>
            <w:hideMark/>
          </w:tcPr>
          <w:p w14:paraId="6FC4A678" w14:textId="7FF9331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5,8</w:t>
            </w:r>
          </w:p>
        </w:tc>
        <w:tc>
          <w:tcPr>
            <w:tcW w:w="709" w:type="dxa"/>
            <w:tcBorders>
              <w:top w:val="nil"/>
              <w:left w:val="nil"/>
              <w:bottom w:val="single" w:sz="4" w:space="0" w:color="auto"/>
              <w:right w:val="single" w:sz="4" w:space="0" w:color="auto"/>
            </w:tcBorders>
            <w:shd w:val="clear" w:color="auto" w:fill="auto"/>
            <w:noWrap/>
            <w:vAlign w:val="center"/>
            <w:hideMark/>
          </w:tcPr>
          <w:p w14:paraId="66333EA1" w14:textId="3CABF21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13,9</w:t>
            </w:r>
          </w:p>
        </w:tc>
        <w:tc>
          <w:tcPr>
            <w:tcW w:w="850" w:type="dxa"/>
            <w:tcBorders>
              <w:top w:val="nil"/>
              <w:left w:val="nil"/>
              <w:bottom w:val="single" w:sz="4" w:space="0" w:color="auto"/>
              <w:right w:val="single" w:sz="4" w:space="0" w:color="auto"/>
            </w:tcBorders>
            <w:shd w:val="clear" w:color="auto" w:fill="auto"/>
            <w:noWrap/>
            <w:vAlign w:val="center"/>
            <w:hideMark/>
          </w:tcPr>
          <w:p w14:paraId="56F69C33" w14:textId="047342F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21,3</w:t>
            </w:r>
          </w:p>
        </w:tc>
        <w:tc>
          <w:tcPr>
            <w:tcW w:w="851" w:type="dxa"/>
            <w:tcBorders>
              <w:top w:val="nil"/>
              <w:left w:val="nil"/>
              <w:bottom w:val="single" w:sz="4" w:space="0" w:color="auto"/>
              <w:right w:val="single" w:sz="4" w:space="0" w:color="auto"/>
            </w:tcBorders>
            <w:shd w:val="clear" w:color="auto" w:fill="auto"/>
            <w:noWrap/>
            <w:vAlign w:val="center"/>
            <w:hideMark/>
          </w:tcPr>
          <w:p w14:paraId="4DD33814" w14:textId="2A93BFF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39,2</w:t>
            </w:r>
          </w:p>
        </w:tc>
        <w:tc>
          <w:tcPr>
            <w:tcW w:w="850" w:type="dxa"/>
            <w:tcBorders>
              <w:top w:val="nil"/>
              <w:left w:val="nil"/>
              <w:bottom w:val="single" w:sz="4" w:space="0" w:color="auto"/>
              <w:right w:val="single" w:sz="4" w:space="0" w:color="auto"/>
            </w:tcBorders>
            <w:shd w:val="clear" w:color="auto" w:fill="auto"/>
            <w:noWrap/>
            <w:vAlign w:val="center"/>
            <w:hideMark/>
          </w:tcPr>
          <w:p w14:paraId="3B1B3227" w14:textId="7A172C1F"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42,2</w:t>
            </w:r>
          </w:p>
        </w:tc>
        <w:tc>
          <w:tcPr>
            <w:tcW w:w="1276" w:type="dxa"/>
            <w:tcBorders>
              <w:top w:val="nil"/>
              <w:left w:val="nil"/>
              <w:bottom w:val="single" w:sz="4" w:space="0" w:color="auto"/>
              <w:right w:val="single" w:sz="4" w:space="0" w:color="auto"/>
            </w:tcBorders>
            <w:shd w:val="clear" w:color="auto" w:fill="auto"/>
            <w:noWrap/>
            <w:vAlign w:val="center"/>
            <w:hideMark/>
          </w:tcPr>
          <w:p w14:paraId="1D5FE8AC" w14:textId="5791338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38,5</w:t>
            </w:r>
          </w:p>
        </w:tc>
        <w:tc>
          <w:tcPr>
            <w:tcW w:w="1276" w:type="dxa"/>
            <w:tcBorders>
              <w:top w:val="nil"/>
              <w:left w:val="nil"/>
              <w:bottom w:val="single" w:sz="4" w:space="0" w:color="auto"/>
              <w:right w:val="single" w:sz="4" w:space="0" w:color="auto"/>
            </w:tcBorders>
            <w:shd w:val="clear" w:color="auto" w:fill="auto"/>
            <w:noWrap/>
            <w:vAlign w:val="center"/>
            <w:hideMark/>
          </w:tcPr>
          <w:p w14:paraId="036DD48C" w14:textId="59AEA58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33,4</w:t>
            </w:r>
          </w:p>
        </w:tc>
      </w:tr>
      <w:tr w:rsidR="0022781F" w:rsidRPr="0022781F" w14:paraId="404F6147"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7F509E8" w14:textId="7754662D"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16</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3E89E7B1"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Saldus</w:t>
            </w:r>
          </w:p>
        </w:tc>
        <w:tc>
          <w:tcPr>
            <w:tcW w:w="709" w:type="dxa"/>
            <w:tcBorders>
              <w:top w:val="nil"/>
              <w:left w:val="nil"/>
              <w:bottom w:val="single" w:sz="4" w:space="0" w:color="auto"/>
              <w:right w:val="single" w:sz="4" w:space="0" w:color="auto"/>
            </w:tcBorders>
            <w:shd w:val="clear" w:color="auto" w:fill="auto"/>
            <w:noWrap/>
            <w:vAlign w:val="center"/>
            <w:hideMark/>
          </w:tcPr>
          <w:p w14:paraId="4B8A460B" w14:textId="416C57F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34,2</w:t>
            </w:r>
          </w:p>
        </w:tc>
        <w:tc>
          <w:tcPr>
            <w:tcW w:w="850" w:type="dxa"/>
            <w:tcBorders>
              <w:top w:val="nil"/>
              <w:left w:val="nil"/>
              <w:bottom w:val="single" w:sz="4" w:space="0" w:color="auto"/>
              <w:right w:val="single" w:sz="4" w:space="0" w:color="auto"/>
            </w:tcBorders>
            <w:shd w:val="clear" w:color="auto" w:fill="auto"/>
            <w:noWrap/>
            <w:vAlign w:val="center"/>
            <w:hideMark/>
          </w:tcPr>
          <w:p w14:paraId="12ADFE8C" w14:textId="3057979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36,2</w:t>
            </w:r>
          </w:p>
        </w:tc>
        <w:tc>
          <w:tcPr>
            <w:tcW w:w="709" w:type="dxa"/>
            <w:tcBorders>
              <w:top w:val="nil"/>
              <w:left w:val="nil"/>
              <w:bottom w:val="single" w:sz="4" w:space="0" w:color="auto"/>
              <w:right w:val="single" w:sz="4" w:space="0" w:color="auto"/>
            </w:tcBorders>
            <w:shd w:val="clear" w:color="auto" w:fill="auto"/>
            <w:noWrap/>
            <w:vAlign w:val="center"/>
            <w:hideMark/>
          </w:tcPr>
          <w:p w14:paraId="380AFF93" w14:textId="22597AE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26,9</w:t>
            </w:r>
          </w:p>
        </w:tc>
        <w:tc>
          <w:tcPr>
            <w:tcW w:w="851" w:type="dxa"/>
            <w:tcBorders>
              <w:top w:val="nil"/>
              <w:left w:val="nil"/>
              <w:bottom w:val="single" w:sz="4" w:space="0" w:color="auto"/>
              <w:right w:val="single" w:sz="4" w:space="0" w:color="auto"/>
            </w:tcBorders>
            <w:shd w:val="clear" w:color="auto" w:fill="auto"/>
            <w:noWrap/>
            <w:vAlign w:val="center"/>
            <w:hideMark/>
          </w:tcPr>
          <w:p w14:paraId="18FB8585" w14:textId="254266E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12,6</w:t>
            </w:r>
          </w:p>
        </w:tc>
        <w:tc>
          <w:tcPr>
            <w:tcW w:w="708" w:type="dxa"/>
            <w:tcBorders>
              <w:top w:val="nil"/>
              <w:left w:val="nil"/>
              <w:bottom w:val="single" w:sz="4" w:space="0" w:color="auto"/>
              <w:right w:val="single" w:sz="4" w:space="0" w:color="auto"/>
            </w:tcBorders>
            <w:shd w:val="clear" w:color="auto" w:fill="auto"/>
            <w:noWrap/>
            <w:vAlign w:val="center"/>
            <w:hideMark/>
          </w:tcPr>
          <w:p w14:paraId="043DEE00" w14:textId="65714CF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4,0</w:t>
            </w:r>
          </w:p>
        </w:tc>
        <w:tc>
          <w:tcPr>
            <w:tcW w:w="709" w:type="dxa"/>
            <w:tcBorders>
              <w:top w:val="nil"/>
              <w:left w:val="nil"/>
              <w:bottom w:val="single" w:sz="4" w:space="0" w:color="auto"/>
              <w:right w:val="single" w:sz="4" w:space="0" w:color="auto"/>
            </w:tcBorders>
            <w:shd w:val="clear" w:color="auto" w:fill="auto"/>
            <w:noWrap/>
            <w:vAlign w:val="center"/>
            <w:hideMark/>
          </w:tcPr>
          <w:p w14:paraId="56E02FB2" w14:textId="43FB82D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1,4</w:t>
            </w:r>
          </w:p>
        </w:tc>
        <w:tc>
          <w:tcPr>
            <w:tcW w:w="709" w:type="dxa"/>
            <w:tcBorders>
              <w:top w:val="nil"/>
              <w:left w:val="nil"/>
              <w:bottom w:val="single" w:sz="4" w:space="0" w:color="auto"/>
              <w:right w:val="single" w:sz="4" w:space="0" w:color="auto"/>
            </w:tcBorders>
            <w:shd w:val="clear" w:color="auto" w:fill="auto"/>
            <w:noWrap/>
            <w:vAlign w:val="center"/>
            <w:hideMark/>
          </w:tcPr>
          <w:p w14:paraId="71929441"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709" w:type="dxa"/>
            <w:tcBorders>
              <w:top w:val="nil"/>
              <w:left w:val="nil"/>
              <w:bottom w:val="single" w:sz="4" w:space="0" w:color="auto"/>
              <w:right w:val="single" w:sz="4" w:space="0" w:color="auto"/>
            </w:tcBorders>
            <w:shd w:val="clear" w:color="auto" w:fill="auto"/>
            <w:noWrap/>
            <w:vAlign w:val="center"/>
            <w:hideMark/>
          </w:tcPr>
          <w:p w14:paraId="1F4E8497"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1,8</w:t>
            </w:r>
          </w:p>
        </w:tc>
        <w:tc>
          <w:tcPr>
            <w:tcW w:w="850" w:type="dxa"/>
            <w:tcBorders>
              <w:top w:val="nil"/>
              <w:left w:val="nil"/>
              <w:bottom w:val="single" w:sz="4" w:space="0" w:color="auto"/>
              <w:right w:val="single" w:sz="4" w:space="0" w:color="auto"/>
            </w:tcBorders>
            <w:shd w:val="clear" w:color="auto" w:fill="auto"/>
            <w:noWrap/>
            <w:vAlign w:val="center"/>
            <w:hideMark/>
          </w:tcPr>
          <w:p w14:paraId="22415BD1" w14:textId="1D90CB3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4,2</w:t>
            </w:r>
          </w:p>
        </w:tc>
        <w:tc>
          <w:tcPr>
            <w:tcW w:w="709" w:type="dxa"/>
            <w:tcBorders>
              <w:top w:val="nil"/>
              <w:left w:val="nil"/>
              <w:bottom w:val="single" w:sz="4" w:space="0" w:color="auto"/>
              <w:right w:val="single" w:sz="4" w:space="0" w:color="auto"/>
            </w:tcBorders>
            <w:shd w:val="clear" w:color="auto" w:fill="auto"/>
            <w:noWrap/>
            <w:vAlign w:val="center"/>
            <w:hideMark/>
          </w:tcPr>
          <w:p w14:paraId="406C14ED" w14:textId="3624404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9,4</w:t>
            </w:r>
          </w:p>
        </w:tc>
        <w:tc>
          <w:tcPr>
            <w:tcW w:w="850" w:type="dxa"/>
            <w:tcBorders>
              <w:top w:val="nil"/>
              <w:left w:val="nil"/>
              <w:bottom w:val="single" w:sz="4" w:space="0" w:color="auto"/>
              <w:right w:val="single" w:sz="4" w:space="0" w:color="auto"/>
            </w:tcBorders>
            <w:shd w:val="clear" w:color="auto" w:fill="auto"/>
            <w:noWrap/>
            <w:vAlign w:val="center"/>
            <w:hideMark/>
          </w:tcPr>
          <w:p w14:paraId="0D6BA430" w14:textId="7B6F36C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22,5</w:t>
            </w:r>
          </w:p>
        </w:tc>
        <w:tc>
          <w:tcPr>
            <w:tcW w:w="851" w:type="dxa"/>
            <w:tcBorders>
              <w:top w:val="nil"/>
              <w:left w:val="nil"/>
              <w:bottom w:val="single" w:sz="4" w:space="0" w:color="auto"/>
              <w:right w:val="single" w:sz="4" w:space="0" w:color="auto"/>
            </w:tcBorders>
            <w:shd w:val="clear" w:color="auto" w:fill="auto"/>
            <w:noWrap/>
            <w:vAlign w:val="center"/>
            <w:hideMark/>
          </w:tcPr>
          <w:p w14:paraId="758681FA" w14:textId="17F4950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30,5</w:t>
            </w:r>
          </w:p>
        </w:tc>
        <w:tc>
          <w:tcPr>
            <w:tcW w:w="850" w:type="dxa"/>
            <w:tcBorders>
              <w:top w:val="nil"/>
              <w:left w:val="nil"/>
              <w:bottom w:val="single" w:sz="4" w:space="0" w:color="auto"/>
              <w:right w:val="single" w:sz="4" w:space="0" w:color="auto"/>
            </w:tcBorders>
            <w:shd w:val="clear" w:color="auto" w:fill="auto"/>
            <w:noWrap/>
            <w:vAlign w:val="center"/>
            <w:hideMark/>
          </w:tcPr>
          <w:p w14:paraId="44354B08" w14:textId="1B30D5A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36,2</w:t>
            </w:r>
          </w:p>
        </w:tc>
        <w:tc>
          <w:tcPr>
            <w:tcW w:w="1276" w:type="dxa"/>
            <w:tcBorders>
              <w:top w:val="nil"/>
              <w:left w:val="nil"/>
              <w:bottom w:val="single" w:sz="4" w:space="0" w:color="auto"/>
              <w:right w:val="single" w:sz="4" w:space="0" w:color="auto"/>
            </w:tcBorders>
            <w:shd w:val="clear" w:color="auto" w:fill="auto"/>
            <w:noWrap/>
            <w:vAlign w:val="center"/>
            <w:hideMark/>
          </w:tcPr>
          <w:p w14:paraId="4B8C4B72" w14:textId="7BC04ED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33,4</w:t>
            </w:r>
          </w:p>
        </w:tc>
        <w:tc>
          <w:tcPr>
            <w:tcW w:w="1276" w:type="dxa"/>
            <w:tcBorders>
              <w:top w:val="nil"/>
              <w:left w:val="nil"/>
              <w:bottom w:val="single" w:sz="4" w:space="0" w:color="auto"/>
              <w:right w:val="single" w:sz="4" w:space="0" w:color="auto"/>
            </w:tcBorders>
            <w:shd w:val="clear" w:color="auto" w:fill="auto"/>
            <w:noWrap/>
            <w:vAlign w:val="center"/>
            <w:hideMark/>
          </w:tcPr>
          <w:p w14:paraId="60373093" w14:textId="6401CAB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29,2</w:t>
            </w:r>
          </w:p>
        </w:tc>
      </w:tr>
      <w:tr w:rsidR="0022781F" w:rsidRPr="0022781F" w14:paraId="3FF306E6"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053AD85" w14:textId="7BE0B458"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17</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6534A127"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Skrīveri</w:t>
            </w:r>
          </w:p>
        </w:tc>
        <w:tc>
          <w:tcPr>
            <w:tcW w:w="709" w:type="dxa"/>
            <w:tcBorders>
              <w:top w:val="nil"/>
              <w:left w:val="nil"/>
              <w:bottom w:val="single" w:sz="4" w:space="0" w:color="auto"/>
              <w:right w:val="single" w:sz="4" w:space="0" w:color="auto"/>
            </w:tcBorders>
            <w:shd w:val="clear" w:color="auto" w:fill="auto"/>
            <w:noWrap/>
            <w:vAlign w:val="center"/>
            <w:hideMark/>
          </w:tcPr>
          <w:p w14:paraId="2F174D34" w14:textId="6B7237C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37,3</w:t>
            </w:r>
          </w:p>
        </w:tc>
        <w:tc>
          <w:tcPr>
            <w:tcW w:w="850" w:type="dxa"/>
            <w:tcBorders>
              <w:top w:val="nil"/>
              <w:left w:val="nil"/>
              <w:bottom w:val="single" w:sz="4" w:space="0" w:color="auto"/>
              <w:right w:val="single" w:sz="4" w:space="0" w:color="auto"/>
            </w:tcBorders>
            <w:shd w:val="clear" w:color="auto" w:fill="auto"/>
            <w:noWrap/>
            <w:vAlign w:val="center"/>
            <w:hideMark/>
          </w:tcPr>
          <w:p w14:paraId="2BF99D48" w14:textId="6A1CC62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38,4</w:t>
            </w:r>
          </w:p>
        </w:tc>
        <w:tc>
          <w:tcPr>
            <w:tcW w:w="709" w:type="dxa"/>
            <w:tcBorders>
              <w:top w:val="nil"/>
              <w:left w:val="nil"/>
              <w:bottom w:val="single" w:sz="4" w:space="0" w:color="auto"/>
              <w:right w:val="single" w:sz="4" w:space="0" w:color="auto"/>
            </w:tcBorders>
            <w:shd w:val="clear" w:color="auto" w:fill="auto"/>
            <w:noWrap/>
            <w:vAlign w:val="center"/>
            <w:hideMark/>
          </w:tcPr>
          <w:p w14:paraId="2213A162" w14:textId="22BE4EA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30,7</w:t>
            </w:r>
          </w:p>
        </w:tc>
        <w:tc>
          <w:tcPr>
            <w:tcW w:w="851" w:type="dxa"/>
            <w:tcBorders>
              <w:top w:val="nil"/>
              <w:left w:val="nil"/>
              <w:bottom w:val="single" w:sz="4" w:space="0" w:color="auto"/>
              <w:right w:val="single" w:sz="4" w:space="0" w:color="auto"/>
            </w:tcBorders>
            <w:shd w:val="clear" w:color="auto" w:fill="auto"/>
            <w:noWrap/>
            <w:vAlign w:val="center"/>
            <w:hideMark/>
          </w:tcPr>
          <w:p w14:paraId="6622F85A" w14:textId="0FD92E4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18,0</w:t>
            </w:r>
          </w:p>
        </w:tc>
        <w:tc>
          <w:tcPr>
            <w:tcW w:w="708" w:type="dxa"/>
            <w:tcBorders>
              <w:top w:val="nil"/>
              <w:left w:val="nil"/>
              <w:bottom w:val="single" w:sz="4" w:space="0" w:color="auto"/>
              <w:right w:val="single" w:sz="4" w:space="0" w:color="auto"/>
            </w:tcBorders>
            <w:shd w:val="clear" w:color="auto" w:fill="auto"/>
            <w:noWrap/>
            <w:vAlign w:val="center"/>
            <w:hideMark/>
          </w:tcPr>
          <w:p w14:paraId="669E8709" w14:textId="7175B6D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4,9</w:t>
            </w:r>
          </w:p>
        </w:tc>
        <w:tc>
          <w:tcPr>
            <w:tcW w:w="709" w:type="dxa"/>
            <w:tcBorders>
              <w:top w:val="nil"/>
              <w:left w:val="nil"/>
              <w:bottom w:val="single" w:sz="4" w:space="0" w:color="auto"/>
              <w:right w:val="single" w:sz="4" w:space="0" w:color="auto"/>
            </w:tcBorders>
            <w:shd w:val="clear" w:color="auto" w:fill="auto"/>
            <w:noWrap/>
            <w:vAlign w:val="center"/>
            <w:hideMark/>
          </w:tcPr>
          <w:p w14:paraId="6AAF4526" w14:textId="1A3B17D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2,2</w:t>
            </w:r>
          </w:p>
        </w:tc>
        <w:tc>
          <w:tcPr>
            <w:tcW w:w="709" w:type="dxa"/>
            <w:tcBorders>
              <w:top w:val="nil"/>
              <w:left w:val="nil"/>
              <w:bottom w:val="single" w:sz="4" w:space="0" w:color="auto"/>
              <w:right w:val="single" w:sz="4" w:space="0" w:color="auto"/>
            </w:tcBorders>
            <w:shd w:val="clear" w:color="auto" w:fill="auto"/>
            <w:noWrap/>
            <w:vAlign w:val="center"/>
            <w:hideMark/>
          </w:tcPr>
          <w:p w14:paraId="60FCBDAF"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709" w:type="dxa"/>
            <w:tcBorders>
              <w:top w:val="nil"/>
              <w:left w:val="nil"/>
              <w:bottom w:val="single" w:sz="4" w:space="0" w:color="auto"/>
              <w:right w:val="single" w:sz="4" w:space="0" w:color="auto"/>
            </w:tcBorders>
            <w:shd w:val="clear" w:color="auto" w:fill="auto"/>
            <w:noWrap/>
            <w:vAlign w:val="center"/>
            <w:hideMark/>
          </w:tcPr>
          <w:p w14:paraId="5B05DE94" w14:textId="2F819DF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0,6</w:t>
            </w:r>
          </w:p>
        </w:tc>
        <w:tc>
          <w:tcPr>
            <w:tcW w:w="850" w:type="dxa"/>
            <w:tcBorders>
              <w:top w:val="nil"/>
              <w:left w:val="nil"/>
              <w:bottom w:val="single" w:sz="4" w:space="0" w:color="auto"/>
              <w:right w:val="single" w:sz="4" w:space="0" w:color="auto"/>
            </w:tcBorders>
            <w:shd w:val="clear" w:color="auto" w:fill="auto"/>
            <w:noWrap/>
            <w:vAlign w:val="center"/>
            <w:hideMark/>
          </w:tcPr>
          <w:p w14:paraId="0B38C536" w14:textId="7C66352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4,6</w:t>
            </w:r>
          </w:p>
        </w:tc>
        <w:tc>
          <w:tcPr>
            <w:tcW w:w="709" w:type="dxa"/>
            <w:tcBorders>
              <w:top w:val="nil"/>
              <w:left w:val="nil"/>
              <w:bottom w:val="single" w:sz="4" w:space="0" w:color="auto"/>
              <w:right w:val="single" w:sz="4" w:space="0" w:color="auto"/>
            </w:tcBorders>
            <w:shd w:val="clear" w:color="auto" w:fill="auto"/>
            <w:noWrap/>
            <w:vAlign w:val="center"/>
            <w:hideMark/>
          </w:tcPr>
          <w:p w14:paraId="1BF25C3F" w14:textId="6FEA380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12,5</w:t>
            </w:r>
          </w:p>
        </w:tc>
        <w:tc>
          <w:tcPr>
            <w:tcW w:w="850" w:type="dxa"/>
            <w:tcBorders>
              <w:top w:val="nil"/>
              <w:left w:val="nil"/>
              <w:bottom w:val="single" w:sz="4" w:space="0" w:color="auto"/>
              <w:right w:val="single" w:sz="4" w:space="0" w:color="auto"/>
            </w:tcBorders>
            <w:shd w:val="clear" w:color="auto" w:fill="auto"/>
            <w:noWrap/>
            <w:vAlign w:val="center"/>
            <w:hideMark/>
          </w:tcPr>
          <w:p w14:paraId="3BC99622" w14:textId="2BDBD83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23,6</w:t>
            </w:r>
          </w:p>
        </w:tc>
        <w:tc>
          <w:tcPr>
            <w:tcW w:w="851" w:type="dxa"/>
            <w:tcBorders>
              <w:top w:val="nil"/>
              <w:left w:val="nil"/>
              <w:bottom w:val="single" w:sz="4" w:space="0" w:color="auto"/>
              <w:right w:val="single" w:sz="4" w:space="0" w:color="auto"/>
            </w:tcBorders>
            <w:shd w:val="clear" w:color="auto" w:fill="auto"/>
            <w:noWrap/>
            <w:vAlign w:val="center"/>
            <w:hideMark/>
          </w:tcPr>
          <w:p w14:paraId="3F916780" w14:textId="6FF9C8B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32,8</w:t>
            </w:r>
          </w:p>
        </w:tc>
        <w:tc>
          <w:tcPr>
            <w:tcW w:w="850" w:type="dxa"/>
            <w:tcBorders>
              <w:top w:val="nil"/>
              <w:left w:val="nil"/>
              <w:bottom w:val="single" w:sz="4" w:space="0" w:color="auto"/>
              <w:right w:val="single" w:sz="4" w:space="0" w:color="auto"/>
            </w:tcBorders>
            <w:shd w:val="clear" w:color="auto" w:fill="auto"/>
            <w:noWrap/>
            <w:vAlign w:val="center"/>
            <w:hideMark/>
          </w:tcPr>
          <w:p w14:paraId="483C6879" w14:textId="595B21C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38,4</w:t>
            </w:r>
          </w:p>
        </w:tc>
        <w:tc>
          <w:tcPr>
            <w:tcW w:w="1276" w:type="dxa"/>
            <w:tcBorders>
              <w:top w:val="nil"/>
              <w:left w:val="nil"/>
              <w:bottom w:val="single" w:sz="4" w:space="0" w:color="auto"/>
              <w:right w:val="single" w:sz="4" w:space="0" w:color="auto"/>
            </w:tcBorders>
            <w:shd w:val="clear" w:color="auto" w:fill="auto"/>
            <w:noWrap/>
            <w:vAlign w:val="center"/>
            <w:hideMark/>
          </w:tcPr>
          <w:p w14:paraId="5080D507" w14:textId="7B559D5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36,2</w:t>
            </w:r>
          </w:p>
        </w:tc>
        <w:tc>
          <w:tcPr>
            <w:tcW w:w="1276" w:type="dxa"/>
            <w:tcBorders>
              <w:top w:val="nil"/>
              <w:left w:val="nil"/>
              <w:bottom w:val="single" w:sz="4" w:space="0" w:color="auto"/>
              <w:right w:val="single" w:sz="4" w:space="0" w:color="auto"/>
            </w:tcBorders>
            <w:shd w:val="clear" w:color="auto" w:fill="auto"/>
            <w:noWrap/>
            <w:vAlign w:val="center"/>
            <w:hideMark/>
          </w:tcPr>
          <w:p w14:paraId="79795D08" w14:textId="0D861AB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32,6</w:t>
            </w:r>
          </w:p>
        </w:tc>
      </w:tr>
      <w:tr w:rsidR="0022781F" w:rsidRPr="0022781F" w14:paraId="41D50EEC"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95C7D4B" w14:textId="767398AA"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18</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1C3F9AFD"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Skulte</w:t>
            </w:r>
          </w:p>
        </w:tc>
        <w:tc>
          <w:tcPr>
            <w:tcW w:w="709" w:type="dxa"/>
            <w:tcBorders>
              <w:top w:val="nil"/>
              <w:left w:val="nil"/>
              <w:bottom w:val="single" w:sz="4" w:space="0" w:color="auto"/>
              <w:right w:val="single" w:sz="4" w:space="0" w:color="auto"/>
            </w:tcBorders>
            <w:shd w:val="clear" w:color="auto" w:fill="auto"/>
            <w:noWrap/>
            <w:vAlign w:val="center"/>
            <w:hideMark/>
          </w:tcPr>
          <w:p w14:paraId="4F298F3C" w14:textId="5014E63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41,8</w:t>
            </w:r>
          </w:p>
        </w:tc>
        <w:tc>
          <w:tcPr>
            <w:tcW w:w="850" w:type="dxa"/>
            <w:tcBorders>
              <w:top w:val="nil"/>
              <w:left w:val="nil"/>
              <w:bottom w:val="single" w:sz="4" w:space="0" w:color="auto"/>
              <w:right w:val="single" w:sz="4" w:space="0" w:color="auto"/>
            </w:tcBorders>
            <w:shd w:val="clear" w:color="auto" w:fill="auto"/>
            <w:noWrap/>
            <w:vAlign w:val="center"/>
            <w:hideMark/>
          </w:tcPr>
          <w:p w14:paraId="0868DAE6" w14:textId="629A194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34,9</w:t>
            </w:r>
          </w:p>
        </w:tc>
        <w:tc>
          <w:tcPr>
            <w:tcW w:w="709" w:type="dxa"/>
            <w:tcBorders>
              <w:top w:val="nil"/>
              <w:left w:val="nil"/>
              <w:bottom w:val="single" w:sz="4" w:space="0" w:color="auto"/>
              <w:right w:val="single" w:sz="4" w:space="0" w:color="auto"/>
            </w:tcBorders>
            <w:shd w:val="clear" w:color="auto" w:fill="auto"/>
            <w:noWrap/>
            <w:vAlign w:val="center"/>
            <w:hideMark/>
          </w:tcPr>
          <w:p w14:paraId="39A264D3" w14:textId="55E4E7C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27,6</w:t>
            </w:r>
          </w:p>
        </w:tc>
        <w:tc>
          <w:tcPr>
            <w:tcW w:w="851" w:type="dxa"/>
            <w:tcBorders>
              <w:top w:val="nil"/>
              <w:left w:val="nil"/>
              <w:bottom w:val="single" w:sz="4" w:space="0" w:color="auto"/>
              <w:right w:val="single" w:sz="4" w:space="0" w:color="auto"/>
            </w:tcBorders>
            <w:shd w:val="clear" w:color="auto" w:fill="auto"/>
            <w:noWrap/>
            <w:vAlign w:val="center"/>
            <w:hideMark/>
          </w:tcPr>
          <w:p w14:paraId="2602C021" w14:textId="16A10D9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18,4</w:t>
            </w:r>
          </w:p>
        </w:tc>
        <w:tc>
          <w:tcPr>
            <w:tcW w:w="708" w:type="dxa"/>
            <w:tcBorders>
              <w:top w:val="nil"/>
              <w:left w:val="nil"/>
              <w:bottom w:val="single" w:sz="4" w:space="0" w:color="auto"/>
              <w:right w:val="single" w:sz="4" w:space="0" w:color="auto"/>
            </w:tcBorders>
            <w:shd w:val="clear" w:color="auto" w:fill="auto"/>
            <w:noWrap/>
            <w:vAlign w:val="center"/>
            <w:hideMark/>
          </w:tcPr>
          <w:p w14:paraId="529184C9" w14:textId="6BA811E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5,8</w:t>
            </w:r>
          </w:p>
        </w:tc>
        <w:tc>
          <w:tcPr>
            <w:tcW w:w="709" w:type="dxa"/>
            <w:tcBorders>
              <w:top w:val="nil"/>
              <w:left w:val="nil"/>
              <w:bottom w:val="single" w:sz="4" w:space="0" w:color="auto"/>
              <w:right w:val="single" w:sz="4" w:space="0" w:color="auto"/>
            </w:tcBorders>
            <w:shd w:val="clear" w:color="auto" w:fill="auto"/>
            <w:noWrap/>
            <w:vAlign w:val="center"/>
            <w:hideMark/>
          </w:tcPr>
          <w:p w14:paraId="339FE1D8" w14:textId="330F97B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2,3</w:t>
            </w:r>
          </w:p>
        </w:tc>
        <w:tc>
          <w:tcPr>
            <w:tcW w:w="709" w:type="dxa"/>
            <w:tcBorders>
              <w:top w:val="nil"/>
              <w:left w:val="nil"/>
              <w:bottom w:val="single" w:sz="4" w:space="0" w:color="auto"/>
              <w:right w:val="single" w:sz="4" w:space="0" w:color="auto"/>
            </w:tcBorders>
            <w:shd w:val="clear" w:color="auto" w:fill="auto"/>
            <w:noWrap/>
            <w:vAlign w:val="center"/>
            <w:hideMark/>
          </w:tcPr>
          <w:p w14:paraId="17A7F89B"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709" w:type="dxa"/>
            <w:tcBorders>
              <w:top w:val="nil"/>
              <w:left w:val="nil"/>
              <w:bottom w:val="single" w:sz="4" w:space="0" w:color="auto"/>
              <w:right w:val="single" w:sz="4" w:space="0" w:color="auto"/>
            </w:tcBorders>
            <w:shd w:val="clear" w:color="auto" w:fill="auto"/>
            <w:noWrap/>
            <w:vAlign w:val="center"/>
            <w:hideMark/>
          </w:tcPr>
          <w:p w14:paraId="21F923AF"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0,3</w:t>
            </w:r>
          </w:p>
        </w:tc>
        <w:tc>
          <w:tcPr>
            <w:tcW w:w="850" w:type="dxa"/>
            <w:tcBorders>
              <w:top w:val="nil"/>
              <w:left w:val="nil"/>
              <w:bottom w:val="single" w:sz="4" w:space="0" w:color="auto"/>
              <w:right w:val="single" w:sz="4" w:space="0" w:color="auto"/>
            </w:tcBorders>
            <w:shd w:val="clear" w:color="auto" w:fill="auto"/>
            <w:noWrap/>
            <w:vAlign w:val="center"/>
            <w:hideMark/>
          </w:tcPr>
          <w:p w14:paraId="6DDAAE16" w14:textId="4DA7E62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5,2</w:t>
            </w:r>
          </w:p>
        </w:tc>
        <w:tc>
          <w:tcPr>
            <w:tcW w:w="709" w:type="dxa"/>
            <w:tcBorders>
              <w:top w:val="nil"/>
              <w:left w:val="nil"/>
              <w:bottom w:val="single" w:sz="4" w:space="0" w:color="auto"/>
              <w:right w:val="single" w:sz="4" w:space="0" w:color="auto"/>
            </w:tcBorders>
            <w:shd w:val="clear" w:color="auto" w:fill="auto"/>
            <w:noWrap/>
            <w:vAlign w:val="center"/>
            <w:hideMark/>
          </w:tcPr>
          <w:p w14:paraId="79558710" w14:textId="4B3F502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12,2</w:t>
            </w:r>
          </w:p>
        </w:tc>
        <w:tc>
          <w:tcPr>
            <w:tcW w:w="850" w:type="dxa"/>
            <w:tcBorders>
              <w:top w:val="nil"/>
              <w:left w:val="nil"/>
              <w:bottom w:val="single" w:sz="4" w:space="0" w:color="auto"/>
              <w:right w:val="single" w:sz="4" w:space="0" w:color="auto"/>
            </w:tcBorders>
            <w:shd w:val="clear" w:color="auto" w:fill="auto"/>
            <w:noWrap/>
            <w:vAlign w:val="center"/>
            <w:hideMark/>
          </w:tcPr>
          <w:p w14:paraId="612B616E" w14:textId="27C7AAAF"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17,7</w:t>
            </w:r>
          </w:p>
        </w:tc>
        <w:tc>
          <w:tcPr>
            <w:tcW w:w="851" w:type="dxa"/>
            <w:tcBorders>
              <w:top w:val="nil"/>
              <w:left w:val="nil"/>
              <w:bottom w:val="single" w:sz="4" w:space="0" w:color="auto"/>
              <w:right w:val="single" w:sz="4" w:space="0" w:color="auto"/>
            </w:tcBorders>
            <w:shd w:val="clear" w:color="auto" w:fill="auto"/>
            <w:noWrap/>
            <w:vAlign w:val="center"/>
            <w:hideMark/>
          </w:tcPr>
          <w:p w14:paraId="58459319" w14:textId="3D6D2BF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32,7</w:t>
            </w:r>
          </w:p>
        </w:tc>
        <w:tc>
          <w:tcPr>
            <w:tcW w:w="850" w:type="dxa"/>
            <w:tcBorders>
              <w:top w:val="nil"/>
              <w:left w:val="nil"/>
              <w:bottom w:val="single" w:sz="4" w:space="0" w:color="auto"/>
              <w:right w:val="single" w:sz="4" w:space="0" w:color="auto"/>
            </w:tcBorders>
            <w:shd w:val="clear" w:color="auto" w:fill="auto"/>
            <w:noWrap/>
            <w:vAlign w:val="center"/>
            <w:hideMark/>
          </w:tcPr>
          <w:p w14:paraId="002913A2" w14:textId="286A12F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41,8</w:t>
            </w:r>
          </w:p>
        </w:tc>
        <w:tc>
          <w:tcPr>
            <w:tcW w:w="1276" w:type="dxa"/>
            <w:tcBorders>
              <w:top w:val="nil"/>
              <w:left w:val="nil"/>
              <w:bottom w:val="single" w:sz="4" w:space="0" w:color="auto"/>
              <w:right w:val="single" w:sz="4" w:space="0" w:color="auto"/>
            </w:tcBorders>
            <w:shd w:val="clear" w:color="auto" w:fill="auto"/>
            <w:noWrap/>
            <w:vAlign w:val="center"/>
            <w:hideMark/>
          </w:tcPr>
          <w:p w14:paraId="42E2D065" w14:textId="7728609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37,0</w:t>
            </w:r>
          </w:p>
        </w:tc>
        <w:tc>
          <w:tcPr>
            <w:tcW w:w="1276" w:type="dxa"/>
            <w:tcBorders>
              <w:top w:val="nil"/>
              <w:left w:val="nil"/>
              <w:bottom w:val="single" w:sz="4" w:space="0" w:color="auto"/>
              <w:right w:val="single" w:sz="4" w:space="0" w:color="auto"/>
            </w:tcBorders>
            <w:shd w:val="clear" w:color="auto" w:fill="auto"/>
            <w:noWrap/>
            <w:vAlign w:val="center"/>
            <w:hideMark/>
          </w:tcPr>
          <w:p w14:paraId="1261826B" w14:textId="4D5D82B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32,0</w:t>
            </w:r>
          </w:p>
        </w:tc>
      </w:tr>
      <w:tr w:rsidR="0022781F" w:rsidRPr="0022781F" w14:paraId="0D1F2918"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5AA5B96" w14:textId="4BB4A5F9"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19</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138859E5"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Stende</w:t>
            </w:r>
          </w:p>
        </w:tc>
        <w:tc>
          <w:tcPr>
            <w:tcW w:w="709" w:type="dxa"/>
            <w:tcBorders>
              <w:top w:val="nil"/>
              <w:left w:val="nil"/>
              <w:bottom w:val="single" w:sz="4" w:space="0" w:color="auto"/>
              <w:right w:val="single" w:sz="4" w:space="0" w:color="auto"/>
            </w:tcBorders>
            <w:shd w:val="clear" w:color="auto" w:fill="auto"/>
            <w:noWrap/>
            <w:vAlign w:val="center"/>
            <w:hideMark/>
          </w:tcPr>
          <w:p w14:paraId="70ED55D8" w14:textId="31344FA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34,5</w:t>
            </w:r>
          </w:p>
        </w:tc>
        <w:tc>
          <w:tcPr>
            <w:tcW w:w="850" w:type="dxa"/>
            <w:tcBorders>
              <w:top w:val="nil"/>
              <w:left w:val="nil"/>
              <w:bottom w:val="single" w:sz="4" w:space="0" w:color="auto"/>
              <w:right w:val="single" w:sz="4" w:space="0" w:color="auto"/>
            </w:tcBorders>
            <w:shd w:val="clear" w:color="auto" w:fill="auto"/>
            <w:noWrap/>
            <w:vAlign w:val="center"/>
            <w:hideMark/>
          </w:tcPr>
          <w:p w14:paraId="5C032D63" w14:textId="4811D93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36,1</w:t>
            </w:r>
          </w:p>
        </w:tc>
        <w:tc>
          <w:tcPr>
            <w:tcW w:w="709" w:type="dxa"/>
            <w:tcBorders>
              <w:top w:val="nil"/>
              <w:left w:val="nil"/>
              <w:bottom w:val="single" w:sz="4" w:space="0" w:color="auto"/>
              <w:right w:val="single" w:sz="4" w:space="0" w:color="auto"/>
            </w:tcBorders>
            <w:shd w:val="clear" w:color="auto" w:fill="auto"/>
            <w:noWrap/>
            <w:vAlign w:val="center"/>
            <w:hideMark/>
          </w:tcPr>
          <w:p w14:paraId="00F11ACA" w14:textId="28BAD4D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27,9</w:t>
            </w:r>
          </w:p>
        </w:tc>
        <w:tc>
          <w:tcPr>
            <w:tcW w:w="851" w:type="dxa"/>
            <w:tcBorders>
              <w:top w:val="nil"/>
              <w:left w:val="nil"/>
              <w:bottom w:val="single" w:sz="4" w:space="0" w:color="auto"/>
              <w:right w:val="single" w:sz="4" w:space="0" w:color="auto"/>
            </w:tcBorders>
            <w:shd w:val="clear" w:color="auto" w:fill="auto"/>
            <w:noWrap/>
            <w:vAlign w:val="center"/>
            <w:hideMark/>
          </w:tcPr>
          <w:p w14:paraId="3C9D7978" w14:textId="2B96251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15,9</w:t>
            </w:r>
          </w:p>
        </w:tc>
        <w:tc>
          <w:tcPr>
            <w:tcW w:w="708" w:type="dxa"/>
            <w:tcBorders>
              <w:top w:val="nil"/>
              <w:left w:val="nil"/>
              <w:bottom w:val="single" w:sz="4" w:space="0" w:color="auto"/>
              <w:right w:val="single" w:sz="4" w:space="0" w:color="auto"/>
            </w:tcBorders>
            <w:shd w:val="clear" w:color="auto" w:fill="auto"/>
            <w:noWrap/>
            <w:vAlign w:val="center"/>
            <w:hideMark/>
          </w:tcPr>
          <w:p w14:paraId="0049D261" w14:textId="60AB036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5,4</w:t>
            </w:r>
          </w:p>
        </w:tc>
        <w:tc>
          <w:tcPr>
            <w:tcW w:w="709" w:type="dxa"/>
            <w:tcBorders>
              <w:top w:val="nil"/>
              <w:left w:val="nil"/>
              <w:bottom w:val="single" w:sz="4" w:space="0" w:color="auto"/>
              <w:right w:val="single" w:sz="4" w:space="0" w:color="auto"/>
            </w:tcBorders>
            <w:shd w:val="clear" w:color="auto" w:fill="auto"/>
            <w:noWrap/>
            <w:vAlign w:val="center"/>
            <w:hideMark/>
          </w:tcPr>
          <w:p w14:paraId="2B1893C1" w14:textId="2DA40E9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w:t>
            </w:r>
          </w:p>
        </w:tc>
        <w:tc>
          <w:tcPr>
            <w:tcW w:w="709" w:type="dxa"/>
            <w:tcBorders>
              <w:top w:val="nil"/>
              <w:left w:val="nil"/>
              <w:bottom w:val="single" w:sz="4" w:space="0" w:color="auto"/>
              <w:right w:val="single" w:sz="4" w:space="0" w:color="auto"/>
            </w:tcBorders>
            <w:shd w:val="clear" w:color="auto" w:fill="auto"/>
            <w:noWrap/>
            <w:vAlign w:val="center"/>
            <w:hideMark/>
          </w:tcPr>
          <w:p w14:paraId="68E915A6"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2,0</w:t>
            </w:r>
          </w:p>
        </w:tc>
        <w:tc>
          <w:tcPr>
            <w:tcW w:w="709" w:type="dxa"/>
            <w:tcBorders>
              <w:top w:val="nil"/>
              <w:left w:val="nil"/>
              <w:bottom w:val="single" w:sz="4" w:space="0" w:color="auto"/>
              <w:right w:val="single" w:sz="4" w:space="0" w:color="auto"/>
            </w:tcBorders>
            <w:shd w:val="clear" w:color="auto" w:fill="auto"/>
            <w:noWrap/>
            <w:vAlign w:val="center"/>
            <w:hideMark/>
          </w:tcPr>
          <w:p w14:paraId="50F074EB" w14:textId="7FA2120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0,2</w:t>
            </w:r>
          </w:p>
        </w:tc>
        <w:tc>
          <w:tcPr>
            <w:tcW w:w="850" w:type="dxa"/>
            <w:tcBorders>
              <w:top w:val="nil"/>
              <w:left w:val="nil"/>
              <w:bottom w:val="single" w:sz="4" w:space="0" w:color="auto"/>
              <w:right w:val="single" w:sz="4" w:space="0" w:color="auto"/>
            </w:tcBorders>
            <w:shd w:val="clear" w:color="auto" w:fill="auto"/>
            <w:noWrap/>
            <w:vAlign w:val="center"/>
            <w:hideMark/>
          </w:tcPr>
          <w:p w14:paraId="33C23FA0" w14:textId="734DDF4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4,5</w:t>
            </w:r>
          </w:p>
        </w:tc>
        <w:tc>
          <w:tcPr>
            <w:tcW w:w="709" w:type="dxa"/>
            <w:tcBorders>
              <w:top w:val="nil"/>
              <w:left w:val="nil"/>
              <w:bottom w:val="single" w:sz="4" w:space="0" w:color="auto"/>
              <w:right w:val="single" w:sz="4" w:space="0" w:color="auto"/>
            </w:tcBorders>
            <w:shd w:val="clear" w:color="auto" w:fill="auto"/>
            <w:noWrap/>
            <w:vAlign w:val="center"/>
            <w:hideMark/>
          </w:tcPr>
          <w:p w14:paraId="3E0FB850" w14:textId="3963825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11,8</w:t>
            </w:r>
          </w:p>
        </w:tc>
        <w:tc>
          <w:tcPr>
            <w:tcW w:w="850" w:type="dxa"/>
            <w:tcBorders>
              <w:top w:val="nil"/>
              <w:left w:val="nil"/>
              <w:bottom w:val="single" w:sz="4" w:space="0" w:color="auto"/>
              <w:right w:val="single" w:sz="4" w:space="0" w:color="auto"/>
            </w:tcBorders>
            <w:shd w:val="clear" w:color="auto" w:fill="auto"/>
            <w:noWrap/>
            <w:vAlign w:val="center"/>
            <w:hideMark/>
          </w:tcPr>
          <w:p w14:paraId="7C1EB112" w14:textId="394D8DB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16,7</w:t>
            </w:r>
          </w:p>
        </w:tc>
        <w:tc>
          <w:tcPr>
            <w:tcW w:w="851" w:type="dxa"/>
            <w:tcBorders>
              <w:top w:val="nil"/>
              <w:left w:val="nil"/>
              <w:bottom w:val="single" w:sz="4" w:space="0" w:color="auto"/>
              <w:right w:val="single" w:sz="4" w:space="0" w:color="auto"/>
            </w:tcBorders>
            <w:shd w:val="clear" w:color="auto" w:fill="auto"/>
            <w:noWrap/>
            <w:vAlign w:val="center"/>
            <w:hideMark/>
          </w:tcPr>
          <w:p w14:paraId="407C01D7" w14:textId="464E8134"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26,0</w:t>
            </w:r>
          </w:p>
        </w:tc>
        <w:tc>
          <w:tcPr>
            <w:tcW w:w="850" w:type="dxa"/>
            <w:tcBorders>
              <w:top w:val="nil"/>
              <w:left w:val="nil"/>
              <w:bottom w:val="single" w:sz="4" w:space="0" w:color="auto"/>
              <w:right w:val="single" w:sz="4" w:space="0" w:color="auto"/>
            </w:tcBorders>
            <w:shd w:val="clear" w:color="auto" w:fill="auto"/>
            <w:noWrap/>
            <w:vAlign w:val="center"/>
            <w:hideMark/>
          </w:tcPr>
          <w:p w14:paraId="705F6A25" w14:textId="67DB4BE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36,1</w:t>
            </w:r>
          </w:p>
        </w:tc>
        <w:tc>
          <w:tcPr>
            <w:tcW w:w="1276" w:type="dxa"/>
            <w:tcBorders>
              <w:top w:val="nil"/>
              <w:left w:val="nil"/>
              <w:bottom w:val="single" w:sz="4" w:space="0" w:color="auto"/>
              <w:right w:val="single" w:sz="4" w:space="0" w:color="auto"/>
            </w:tcBorders>
            <w:shd w:val="clear" w:color="auto" w:fill="auto"/>
            <w:noWrap/>
            <w:vAlign w:val="center"/>
            <w:hideMark/>
          </w:tcPr>
          <w:p w14:paraId="177813DE" w14:textId="52BD77C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33,3</w:t>
            </w:r>
          </w:p>
        </w:tc>
        <w:tc>
          <w:tcPr>
            <w:tcW w:w="1276" w:type="dxa"/>
            <w:tcBorders>
              <w:top w:val="nil"/>
              <w:left w:val="nil"/>
              <w:bottom w:val="single" w:sz="4" w:space="0" w:color="auto"/>
              <w:right w:val="single" w:sz="4" w:space="0" w:color="auto"/>
            </w:tcBorders>
            <w:shd w:val="clear" w:color="auto" w:fill="auto"/>
            <w:noWrap/>
            <w:vAlign w:val="center"/>
            <w:hideMark/>
          </w:tcPr>
          <w:p w14:paraId="749EDA07" w14:textId="4E1F57F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29,2</w:t>
            </w:r>
          </w:p>
        </w:tc>
      </w:tr>
      <w:tr w:rsidR="0022781F" w:rsidRPr="0022781F" w14:paraId="15A84CCF"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F783C94" w14:textId="6C5010CE"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20</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42B9092E"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Ventspils</w:t>
            </w:r>
          </w:p>
        </w:tc>
        <w:tc>
          <w:tcPr>
            <w:tcW w:w="709" w:type="dxa"/>
            <w:tcBorders>
              <w:top w:val="nil"/>
              <w:left w:val="nil"/>
              <w:bottom w:val="single" w:sz="4" w:space="0" w:color="auto"/>
              <w:right w:val="single" w:sz="4" w:space="0" w:color="auto"/>
            </w:tcBorders>
            <w:shd w:val="clear" w:color="auto" w:fill="auto"/>
            <w:noWrap/>
            <w:vAlign w:val="center"/>
            <w:hideMark/>
          </w:tcPr>
          <w:p w14:paraId="4FA1F6A9" w14:textId="4828F09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31,6</w:t>
            </w:r>
          </w:p>
        </w:tc>
        <w:tc>
          <w:tcPr>
            <w:tcW w:w="850" w:type="dxa"/>
            <w:tcBorders>
              <w:top w:val="nil"/>
              <w:left w:val="nil"/>
              <w:bottom w:val="single" w:sz="4" w:space="0" w:color="auto"/>
              <w:right w:val="single" w:sz="4" w:space="0" w:color="auto"/>
            </w:tcBorders>
            <w:shd w:val="clear" w:color="auto" w:fill="auto"/>
            <w:noWrap/>
            <w:vAlign w:val="center"/>
            <w:hideMark/>
          </w:tcPr>
          <w:p w14:paraId="1380A024" w14:textId="2864EF6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29,5</w:t>
            </w:r>
          </w:p>
        </w:tc>
        <w:tc>
          <w:tcPr>
            <w:tcW w:w="709" w:type="dxa"/>
            <w:tcBorders>
              <w:top w:val="nil"/>
              <w:left w:val="nil"/>
              <w:bottom w:val="single" w:sz="4" w:space="0" w:color="auto"/>
              <w:right w:val="single" w:sz="4" w:space="0" w:color="auto"/>
            </w:tcBorders>
            <w:shd w:val="clear" w:color="auto" w:fill="auto"/>
            <w:noWrap/>
            <w:vAlign w:val="center"/>
            <w:hideMark/>
          </w:tcPr>
          <w:p w14:paraId="488C4A63" w14:textId="3FE9974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26,7</w:t>
            </w:r>
          </w:p>
        </w:tc>
        <w:tc>
          <w:tcPr>
            <w:tcW w:w="851" w:type="dxa"/>
            <w:tcBorders>
              <w:top w:val="nil"/>
              <w:left w:val="nil"/>
              <w:bottom w:val="single" w:sz="4" w:space="0" w:color="auto"/>
              <w:right w:val="single" w:sz="4" w:space="0" w:color="auto"/>
            </w:tcBorders>
            <w:shd w:val="clear" w:color="auto" w:fill="auto"/>
            <w:noWrap/>
            <w:vAlign w:val="center"/>
            <w:hideMark/>
          </w:tcPr>
          <w:p w14:paraId="490E927A" w14:textId="2FE391D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12,7</w:t>
            </w:r>
          </w:p>
        </w:tc>
        <w:tc>
          <w:tcPr>
            <w:tcW w:w="708" w:type="dxa"/>
            <w:tcBorders>
              <w:top w:val="nil"/>
              <w:left w:val="nil"/>
              <w:bottom w:val="single" w:sz="4" w:space="0" w:color="auto"/>
              <w:right w:val="single" w:sz="4" w:space="0" w:color="auto"/>
            </w:tcBorders>
            <w:shd w:val="clear" w:color="auto" w:fill="auto"/>
            <w:noWrap/>
            <w:vAlign w:val="center"/>
            <w:hideMark/>
          </w:tcPr>
          <w:p w14:paraId="4F163C58" w14:textId="03B0FBB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4,3</w:t>
            </w:r>
          </w:p>
        </w:tc>
        <w:tc>
          <w:tcPr>
            <w:tcW w:w="709" w:type="dxa"/>
            <w:tcBorders>
              <w:top w:val="nil"/>
              <w:left w:val="nil"/>
              <w:bottom w:val="single" w:sz="4" w:space="0" w:color="auto"/>
              <w:right w:val="single" w:sz="4" w:space="0" w:color="auto"/>
            </w:tcBorders>
            <w:shd w:val="clear" w:color="auto" w:fill="auto"/>
            <w:noWrap/>
            <w:vAlign w:val="center"/>
            <w:hideMark/>
          </w:tcPr>
          <w:p w14:paraId="2315D6A2"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w:t>
            </w:r>
          </w:p>
        </w:tc>
        <w:tc>
          <w:tcPr>
            <w:tcW w:w="709" w:type="dxa"/>
            <w:tcBorders>
              <w:top w:val="nil"/>
              <w:left w:val="nil"/>
              <w:bottom w:val="single" w:sz="4" w:space="0" w:color="auto"/>
              <w:right w:val="single" w:sz="4" w:space="0" w:color="auto"/>
            </w:tcBorders>
            <w:shd w:val="clear" w:color="auto" w:fill="auto"/>
            <w:noWrap/>
            <w:vAlign w:val="center"/>
            <w:hideMark/>
          </w:tcPr>
          <w:p w14:paraId="17D7D674"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709" w:type="dxa"/>
            <w:tcBorders>
              <w:top w:val="nil"/>
              <w:left w:val="nil"/>
              <w:bottom w:val="single" w:sz="4" w:space="0" w:color="auto"/>
              <w:right w:val="single" w:sz="4" w:space="0" w:color="auto"/>
            </w:tcBorders>
            <w:shd w:val="clear" w:color="auto" w:fill="auto"/>
            <w:noWrap/>
            <w:vAlign w:val="center"/>
            <w:hideMark/>
          </w:tcPr>
          <w:p w14:paraId="4E4ACC33"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2,6</w:t>
            </w:r>
          </w:p>
        </w:tc>
        <w:tc>
          <w:tcPr>
            <w:tcW w:w="850" w:type="dxa"/>
            <w:tcBorders>
              <w:top w:val="nil"/>
              <w:left w:val="nil"/>
              <w:bottom w:val="single" w:sz="4" w:space="0" w:color="auto"/>
              <w:right w:val="single" w:sz="4" w:space="0" w:color="auto"/>
            </w:tcBorders>
            <w:shd w:val="clear" w:color="auto" w:fill="auto"/>
            <w:noWrap/>
            <w:vAlign w:val="center"/>
            <w:hideMark/>
          </w:tcPr>
          <w:p w14:paraId="268892E0" w14:textId="6B1D40F2"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2,9</w:t>
            </w:r>
          </w:p>
        </w:tc>
        <w:tc>
          <w:tcPr>
            <w:tcW w:w="709" w:type="dxa"/>
            <w:tcBorders>
              <w:top w:val="nil"/>
              <w:left w:val="nil"/>
              <w:bottom w:val="single" w:sz="4" w:space="0" w:color="auto"/>
              <w:right w:val="single" w:sz="4" w:space="0" w:color="auto"/>
            </w:tcBorders>
            <w:shd w:val="clear" w:color="auto" w:fill="auto"/>
            <w:noWrap/>
            <w:vAlign w:val="center"/>
            <w:hideMark/>
          </w:tcPr>
          <w:p w14:paraId="607766C0" w14:textId="39837B7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8,5</w:t>
            </w:r>
          </w:p>
        </w:tc>
        <w:tc>
          <w:tcPr>
            <w:tcW w:w="850" w:type="dxa"/>
            <w:tcBorders>
              <w:top w:val="nil"/>
              <w:left w:val="nil"/>
              <w:bottom w:val="single" w:sz="4" w:space="0" w:color="auto"/>
              <w:right w:val="single" w:sz="4" w:space="0" w:color="auto"/>
            </w:tcBorders>
            <w:shd w:val="clear" w:color="auto" w:fill="auto"/>
            <w:noWrap/>
            <w:vAlign w:val="center"/>
            <w:hideMark/>
          </w:tcPr>
          <w:p w14:paraId="5FADC99C" w14:textId="1797D41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15,0</w:t>
            </w:r>
          </w:p>
        </w:tc>
        <w:tc>
          <w:tcPr>
            <w:tcW w:w="851" w:type="dxa"/>
            <w:tcBorders>
              <w:top w:val="nil"/>
              <w:left w:val="nil"/>
              <w:bottom w:val="single" w:sz="4" w:space="0" w:color="auto"/>
              <w:right w:val="single" w:sz="4" w:space="0" w:color="auto"/>
            </w:tcBorders>
            <w:shd w:val="clear" w:color="auto" w:fill="auto"/>
            <w:noWrap/>
            <w:vAlign w:val="center"/>
            <w:hideMark/>
          </w:tcPr>
          <w:p w14:paraId="291C5B29" w14:textId="397F53D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25,0</w:t>
            </w:r>
          </w:p>
        </w:tc>
        <w:tc>
          <w:tcPr>
            <w:tcW w:w="850" w:type="dxa"/>
            <w:tcBorders>
              <w:top w:val="nil"/>
              <w:left w:val="nil"/>
              <w:bottom w:val="single" w:sz="4" w:space="0" w:color="auto"/>
              <w:right w:val="single" w:sz="4" w:space="0" w:color="auto"/>
            </w:tcBorders>
            <w:shd w:val="clear" w:color="auto" w:fill="auto"/>
            <w:noWrap/>
            <w:vAlign w:val="center"/>
            <w:hideMark/>
          </w:tcPr>
          <w:p w14:paraId="3FE2068A" w14:textId="1A839EA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31,6</w:t>
            </w:r>
          </w:p>
        </w:tc>
        <w:tc>
          <w:tcPr>
            <w:tcW w:w="1276" w:type="dxa"/>
            <w:tcBorders>
              <w:top w:val="nil"/>
              <w:left w:val="nil"/>
              <w:bottom w:val="single" w:sz="4" w:space="0" w:color="auto"/>
              <w:right w:val="single" w:sz="4" w:space="0" w:color="auto"/>
            </w:tcBorders>
            <w:shd w:val="clear" w:color="auto" w:fill="auto"/>
            <w:noWrap/>
            <w:vAlign w:val="center"/>
            <w:hideMark/>
          </w:tcPr>
          <w:p w14:paraId="5D21C362" w14:textId="4E79E38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28,9</w:t>
            </w:r>
          </w:p>
        </w:tc>
        <w:tc>
          <w:tcPr>
            <w:tcW w:w="1276" w:type="dxa"/>
            <w:tcBorders>
              <w:top w:val="nil"/>
              <w:left w:val="nil"/>
              <w:bottom w:val="single" w:sz="4" w:space="0" w:color="auto"/>
              <w:right w:val="single" w:sz="4" w:space="0" w:color="auto"/>
            </w:tcBorders>
            <w:shd w:val="clear" w:color="auto" w:fill="auto"/>
            <w:noWrap/>
            <w:vAlign w:val="center"/>
            <w:hideMark/>
          </w:tcPr>
          <w:p w14:paraId="73516BFA" w14:textId="74E5F02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24,5</w:t>
            </w:r>
          </w:p>
        </w:tc>
      </w:tr>
      <w:tr w:rsidR="0022781F" w:rsidRPr="0022781F" w14:paraId="573CC924" w14:textId="77777777" w:rsidTr="008F1521">
        <w:trPr>
          <w:trHeight w:val="22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49765C1" w14:textId="56A19663"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21</w:t>
            </w:r>
            <w:r w:rsidR="004A4D6B" w:rsidRPr="0022781F">
              <w:rPr>
                <w:rFonts w:eastAsia="Times New Roman" w:cs="Times New Roman"/>
                <w:sz w:val="20"/>
                <w:szCs w:val="20"/>
                <w:lang w:eastAsia="lv-LV"/>
              </w:rPr>
              <w:t>.</w:t>
            </w:r>
          </w:p>
        </w:tc>
        <w:tc>
          <w:tcPr>
            <w:tcW w:w="1294" w:type="dxa"/>
            <w:tcBorders>
              <w:top w:val="nil"/>
              <w:left w:val="nil"/>
              <w:bottom w:val="single" w:sz="4" w:space="0" w:color="auto"/>
              <w:right w:val="single" w:sz="4" w:space="0" w:color="auto"/>
            </w:tcBorders>
            <w:shd w:val="clear" w:color="auto" w:fill="auto"/>
            <w:noWrap/>
            <w:vAlign w:val="center"/>
            <w:hideMark/>
          </w:tcPr>
          <w:p w14:paraId="6F27A508"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Zīlāni</w:t>
            </w:r>
          </w:p>
        </w:tc>
        <w:tc>
          <w:tcPr>
            <w:tcW w:w="709" w:type="dxa"/>
            <w:tcBorders>
              <w:top w:val="nil"/>
              <w:left w:val="nil"/>
              <w:bottom w:val="single" w:sz="4" w:space="0" w:color="auto"/>
              <w:right w:val="single" w:sz="4" w:space="0" w:color="auto"/>
            </w:tcBorders>
            <w:shd w:val="clear" w:color="auto" w:fill="auto"/>
            <w:noWrap/>
            <w:vAlign w:val="center"/>
            <w:hideMark/>
          </w:tcPr>
          <w:p w14:paraId="5EF310ED" w14:textId="6D65DCB6"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35,4</w:t>
            </w:r>
          </w:p>
        </w:tc>
        <w:tc>
          <w:tcPr>
            <w:tcW w:w="850" w:type="dxa"/>
            <w:tcBorders>
              <w:top w:val="nil"/>
              <w:left w:val="nil"/>
              <w:bottom w:val="single" w:sz="4" w:space="0" w:color="auto"/>
              <w:right w:val="single" w:sz="4" w:space="0" w:color="auto"/>
            </w:tcBorders>
            <w:shd w:val="clear" w:color="auto" w:fill="auto"/>
            <w:noWrap/>
            <w:vAlign w:val="center"/>
            <w:hideMark/>
          </w:tcPr>
          <w:p w14:paraId="2DDD3907" w14:textId="2E33F4B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36,7</w:t>
            </w:r>
          </w:p>
        </w:tc>
        <w:tc>
          <w:tcPr>
            <w:tcW w:w="709" w:type="dxa"/>
            <w:tcBorders>
              <w:top w:val="nil"/>
              <w:left w:val="nil"/>
              <w:bottom w:val="single" w:sz="4" w:space="0" w:color="auto"/>
              <w:right w:val="single" w:sz="4" w:space="0" w:color="auto"/>
            </w:tcBorders>
            <w:shd w:val="clear" w:color="auto" w:fill="auto"/>
            <w:noWrap/>
            <w:vAlign w:val="center"/>
            <w:hideMark/>
          </w:tcPr>
          <w:p w14:paraId="1AE18EB9" w14:textId="48D8532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24,6</w:t>
            </w:r>
          </w:p>
        </w:tc>
        <w:tc>
          <w:tcPr>
            <w:tcW w:w="851" w:type="dxa"/>
            <w:tcBorders>
              <w:top w:val="nil"/>
              <w:left w:val="nil"/>
              <w:bottom w:val="single" w:sz="4" w:space="0" w:color="auto"/>
              <w:right w:val="single" w:sz="4" w:space="0" w:color="auto"/>
            </w:tcBorders>
            <w:shd w:val="clear" w:color="auto" w:fill="auto"/>
            <w:noWrap/>
            <w:vAlign w:val="center"/>
            <w:hideMark/>
          </w:tcPr>
          <w:p w14:paraId="5A2D0621" w14:textId="6A892DC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14,4</w:t>
            </w:r>
          </w:p>
        </w:tc>
        <w:tc>
          <w:tcPr>
            <w:tcW w:w="708" w:type="dxa"/>
            <w:tcBorders>
              <w:top w:val="nil"/>
              <w:left w:val="nil"/>
              <w:bottom w:val="single" w:sz="4" w:space="0" w:color="auto"/>
              <w:right w:val="single" w:sz="4" w:space="0" w:color="auto"/>
            </w:tcBorders>
            <w:shd w:val="clear" w:color="auto" w:fill="auto"/>
            <w:noWrap/>
            <w:vAlign w:val="center"/>
            <w:hideMark/>
          </w:tcPr>
          <w:p w14:paraId="0C50FF4D" w14:textId="7806575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4,6</w:t>
            </w:r>
          </w:p>
        </w:tc>
        <w:tc>
          <w:tcPr>
            <w:tcW w:w="709" w:type="dxa"/>
            <w:tcBorders>
              <w:top w:val="nil"/>
              <w:left w:val="nil"/>
              <w:bottom w:val="single" w:sz="4" w:space="0" w:color="auto"/>
              <w:right w:val="single" w:sz="4" w:space="0" w:color="auto"/>
            </w:tcBorders>
            <w:shd w:val="clear" w:color="auto" w:fill="auto"/>
            <w:noWrap/>
            <w:vAlign w:val="center"/>
            <w:hideMark/>
          </w:tcPr>
          <w:p w14:paraId="1A5EE240" w14:textId="267F9BB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0,4</w:t>
            </w:r>
          </w:p>
        </w:tc>
        <w:tc>
          <w:tcPr>
            <w:tcW w:w="709" w:type="dxa"/>
            <w:tcBorders>
              <w:top w:val="nil"/>
              <w:left w:val="nil"/>
              <w:bottom w:val="single" w:sz="4" w:space="0" w:color="auto"/>
              <w:right w:val="single" w:sz="4" w:space="0" w:color="auto"/>
            </w:tcBorders>
            <w:shd w:val="clear" w:color="auto" w:fill="auto"/>
            <w:noWrap/>
            <w:vAlign w:val="center"/>
            <w:hideMark/>
          </w:tcPr>
          <w:p w14:paraId="451A6A58"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709" w:type="dxa"/>
            <w:tcBorders>
              <w:top w:val="nil"/>
              <w:left w:val="nil"/>
              <w:bottom w:val="single" w:sz="4" w:space="0" w:color="auto"/>
              <w:right w:val="single" w:sz="4" w:space="0" w:color="auto"/>
            </w:tcBorders>
            <w:shd w:val="clear" w:color="auto" w:fill="auto"/>
            <w:noWrap/>
            <w:vAlign w:val="center"/>
            <w:hideMark/>
          </w:tcPr>
          <w:p w14:paraId="216E9B8B"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0,3</w:t>
            </w:r>
          </w:p>
        </w:tc>
        <w:tc>
          <w:tcPr>
            <w:tcW w:w="850" w:type="dxa"/>
            <w:tcBorders>
              <w:top w:val="nil"/>
              <w:left w:val="nil"/>
              <w:bottom w:val="single" w:sz="4" w:space="0" w:color="auto"/>
              <w:right w:val="single" w:sz="4" w:space="0" w:color="auto"/>
            </w:tcBorders>
            <w:shd w:val="clear" w:color="auto" w:fill="auto"/>
            <w:noWrap/>
            <w:vAlign w:val="center"/>
            <w:hideMark/>
          </w:tcPr>
          <w:p w14:paraId="2B51FAB7" w14:textId="5C978D7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4,2</w:t>
            </w:r>
          </w:p>
        </w:tc>
        <w:tc>
          <w:tcPr>
            <w:tcW w:w="709" w:type="dxa"/>
            <w:tcBorders>
              <w:top w:val="nil"/>
              <w:left w:val="nil"/>
              <w:bottom w:val="single" w:sz="4" w:space="0" w:color="auto"/>
              <w:right w:val="single" w:sz="4" w:space="0" w:color="auto"/>
            </w:tcBorders>
            <w:shd w:val="clear" w:color="auto" w:fill="auto"/>
            <w:noWrap/>
            <w:vAlign w:val="center"/>
            <w:hideMark/>
          </w:tcPr>
          <w:p w14:paraId="030C0272" w14:textId="456F3AF8"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10,9</w:t>
            </w:r>
          </w:p>
        </w:tc>
        <w:tc>
          <w:tcPr>
            <w:tcW w:w="850" w:type="dxa"/>
            <w:tcBorders>
              <w:top w:val="nil"/>
              <w:left w:val="nil"/>
              <w:bottom w:val="single" w:sz="4" w:space="0" w:color="auto"/>
              <w:right w:val="single" w:sz="4" w:space="0" w:color="auto"/>
            </w:tcBorders>
            <w:shd w:val="clear" w:color="auto" w:fill="auto"/>
            <w:noWrap/>
            <w:vAlign w:val="center"/>
            <w:hideMark/>
          </w:tcPr>
          <w:p w14:paraId="7EC67938" w14:textId="534D087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22,0</w:t>
            </w:r>
          </w:p>
        </w:tc>
        <w:tc>
          <w:tcPr>
            <w:tcW w:w="851" w:type="dxa"/>
            <w:tcBorders>
              <w:top w:val="nil"/>
              <w:left w:val="nil"/>
              <w:bottom w:val="single" w:sz="4" w:space="0" w:color="auto"/>
              <w:right w:val="single" w:sz="4" w:space="0" w:color="auto"/>
            </w:tcBorders>
            <w:shd w:val="clear" w:color="auto" w:fill="auto"/>
            <w:noWrap/>
            <w:vAlign w:val="center"/>
            <w:hideMark/>
          </w:tcPr>
          <w:p w14:paraId="1F256730" w14:textId="44A8DBA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35,2</w:t>
            </w:r>
          </w:p>
        </w:tc>
        <w:tc>
          <w:tcPr>
            <w:tcW w:w="850" w:type="dxa"/>
            <w:tcBorders>
              <w:top w:val="nil"/>
              <w:left w:val="nil"/>
              <w:bottom w:val="single" w:sz="4" w:space="0" w:color="auto"/>
              <w:right w:val="single" w:sz="4" w:space="0" w:color="auto"/>
            </w:tcBorders>
            <w:shd w:val="clear" w:color="auto" w:fill="auto"/>
            <w:noWrap/>
            <w:vAlign w:val="center"/>
            <w:hideMark/>
          </w:tcPr>
          <w:p w14:paraId="78F460FE" w14:textId="057866B7"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36,7</w:t>
            </w:r>
          </w:p>
        </w:tc>
        <w:tc>
          <w:tcPr>
            <w:tcW w:w="1276" w:type="dxa"/>
            <w:tcBorders>
              <w:top w:val="nil"/>
              <w:left w:val="nil"/>
              <w:bottom w:val="single" w:sz="4" w:space="0" w:color="auto"/>
              <w:right w:val="single" w:sz="4" w:space="0" w:color="auto"/>
            </w:tcBorders>
            <w:shd w:val="clear" w:color="auto" w:fill="auto"/>
            <w:noWrap/>
            <w:vAlign w:val="center"/>
            <w:hideMark/>
          </w:tcPr>
          <w:p w14:paraId="5239F831" w14:textId="3870E7F1"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34,9</w:t>
            </w:r>
          </w:p>
        </w:tc>
        <w:tc>
          <w:tcPr>
            <w:tcW w:w="1276" w:type="dxa"/>
            <w:tcBorders>
              <w:top w:val="nil"/>
              <w:left w:val="nil"/>
              <w:bottom w:val="single" w:sz="4" w:space="0" w:color="auto"/>
              <w:right w:val="single" w:sz="4" w:space="0" w:color="auto"/>
            </w:tcBorders>
            <w:shd w:val="clear" w:color="auto" w:fill="auto"/>
            <w:noWrap/>
            <w:vAlign w:val="center"/>
            <w:hideMark/>
          </w:tcPr>
          <w:p w14:paraId="14F35CD3" w14:textId="4286C19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31,6</w:t>
            </w:r>
          </w:p>
        </w:tc>
      </w:tr>
      <w:tr w:rsidR="008F1521" w:rsidRPr="0022781F" w14:paraId="49539244" w14:textId="77777777" w:rsidTr="008F1521">
        <w:trPr>
          <w:trHeight w:val="22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D56A6" w14:textId="10132F02"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22</w:t>
            </w:r>
            <w:r w:rsidR="004A4D6B" w:rsidRPr="0022781F">
              <w:rPr>
                <w:rFonts w:eastAsia="Times New Roman" w:cs="Times New Roman"/>
                <w:sz w:val="20"/>
                <w:szCs w:val="20"/>
                <w:lang w:eastAsia="lv-LV"/>
              </w:rPr>
              <w:t>.</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7EF1FFB5" w14:textId="77777777" w:rsidR="00E12CE1" w:rsidRPr="0022781F" w:rsidRDefault="00E12CE1" w:rsidP="004A4D6B">
            <w:pPr>
              <w:ind w:left="-57" w:right="-57"/>
              <w:rPr>
                <w:rFonts w:eastAsia="Times New Roman" w:cs="Times New Roman"/>
                <w:sz w:val="20"/>
                <w:szCs w:val="20"/>
                <w:lang w:eastAsia="lv-LV"/>
              </w:rPr>
            </w:pPr>
            <w:r w:rsidRPr="0022781F">
              <w:rPr>
                <w:rFonts w:eastAsia="Times New Roman" w:cs="Times New Roman"/>
                <w:sz w:val="20"/>
                <w:szCs w:val="20"/>
                <w:lang w:eastAsia="lv-LV"/>
              </w:rPr>
              <w:t>Zosēni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EBC80E" w14:textId="0AEBBF6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6679F6" w14:textId="4BF53C1B"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6180AC" w14:textId="6A15DCD5"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9922A11" w14:textId="35CA196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21,8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7649103" w14:textId="12A252F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1BFAD4" w14:textId="26364DB9"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726F94" w14:textId="77777777" w:rsidR="00E12CE1" w:rsidRPr="0022781F" w:rsidRDefault="00E12CE1"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2F756E" w14:textId="088F803E"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8B8CFAE" w14:textId="60BE4E1A"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04346D" w14:textId="13C1E09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16,3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5C4138" w14:textId="16D8B1D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24,6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73ED27E" w14:textId="0B802020"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42,9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01DFABF" w14:textId="085C7BAC"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295C75" w14:textId="4C2564AD"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40,3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CCE3FF" w14:textId="3849B533" w:rsidR="00E12CE1" w:rsidRPr="0022781F" w:rsidRDefault="00ED4A10" w:rsidP="00ED4A1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w:t>
            </w:r>
            <w:r w:rsidR="00E12CE1" w:rsidRPr="0022781F">
              <w:rPr>
                <w:rFonts w:eastAsia="Times New Roman" w:cs="Times New Roman"/>
                <w:sz w:val="20"/>
                <w:szCs w:val="20"/>
                <w:lang w:eastAsia="lv-LV"/>
              </w:rPr>
              <w:t>35,9</w:t>
            </w:r>
          </w:p>
        </w:tc>
      </w:tr>
    </w:tbl>
    <w:p w14:paraId="2A7EF3CB" w14:textId="77777777" w:rsidR="00E12CE1" w:rsidRPr="0022781F" w:rsidRDefault="00E12CE1" w:rsidP="004A5B9E">
      <w:pPr>
        <w:rPr>
          <w:sz w:val="16"/>
          <w:szCs w:val="16"/>
        </w:rPr>
      </w:pPr>
    </w:p>
    <w:p w14:paraId="694FF026" w14:textId="3FDCEEEE" w:rsidR="001A4D62" w:rsidRPr="0022781F" w:rsidRDefault="004313D3" w:rsidP="00E12CE1">
      <w:pPr>
        <w:ind w:firstLine="720"/>
        <w:jc w:val="both"/>
        <w:rPr>
          <w:rFonts w:cs="Times New Roman"/>
          <w:sz w:val="20"/>
          <w:szCs w:val="20"/>
        </w:rPr>
      </w:pPr>
      <w:r w:rsidRPr="0022781F">
        <w:rPr>
          <w:rFonts w:cs="Times New Roman"/>
          <w:sz w:val="20"/>
          <w:szCs w:val="20"/>
        </w:rPr>
        <w:t>Piezīme</w:t>
      </w:r>
      <w:r w:rsidR="001A4D62" w:rsidRPr="0022781F">
        <w:rPr>
          <w:rFonts w:cs="Times New Roman"/>
          <w:sz w:val="20"/>
          <w:szCs w:val="20"/>
        </w:rPr>
        <w:t>s</w:t>
      </w:r>
      <w:r w:rsidRPr="0022781F">
        <w:rPr>
          <w:rFonts w:cs="Times New Roman"/>
          <w:sz w:val="20"/>
          <w:szCs w:val="20"/>
        </w:rPr>
        <w:t xml:space="preserve">. </w:t>
      </w:r>
    </w:p>
    <w:p w14:paraId="261F125F" w14:textId="3D75217D" w:rsidR="00E12CE1" w:rsidRPr="0022781F" w:rsidRDefault="001A4D62" w:rsidP="00E12CE1">
      <w:pPr>
        <w:ind w:firstLine="720"/>
        <w:jc w:val="both"/>
        <w:rPr>
          <w:rFonts w:cs="Times New Roman"/>
          <w:sz w:val="20"/>
          <w:szCs w:val="20"/>
        </w:rPr>
      </w:pPr>
      <w:r w:rsidRPr="0022781F">
        <w:rPr>
          <w:rFonts w:cs="Times New Roman"/>
          <w:sz w:val="20"/>
          <w:szCs w:val="20"/>
        </w:rPr>
        <w:t>1.  </w:t>
      </w:r>
      <w:r w:rsidR="00E12CE1" w:rsidRPr="0022781F">
        <w:rPr>
          <w:rFonts w:cs="Times New Roman"/>
          <w:sz w:val="20"/>
          <w:szCs w:val="20"/>
        </w:rPr>
        <w:t>3</w:t>
      </w:r>
      <w:r w:rsidR="009F7E1F" w:rsidRPr="0022781F">
        <w:rPr>
          <w:rFonts w:cs="Times New Roman"/>
          <w:sz w:val="20"/>
          <w:szCs w:val="20"/>
        </w:rPr>
        <w:t xml:space="preserve">. tabulā </w:t>
      </w:r>
      <w:r w:rsidR="00DD4E1F" w:rsidRPr="0022781F">
        <w:rPr>
          <w:rFonts w:cs="Times New Roman"/>
          <w:sz w:val="20"/>
          <w:szCs w:val="20"/>
        </w:rPr>
        <w:t xml:space="preserve">norādīta </w:t>
      </w:r>
      <w:r w:rsidR="00E12CE1" w:rsidRPr="0022781F">
        <w:rPr>
          <w:rFonts w:cs="Times New Roman"/>
          <w:sz w:val="20"/>
          <w:szCs w:val="20"/>
        </w:rPr>
        <w:t xml:space="preserve">katra mēneša diennakts minimālās gaisa temperatūras vērtība visā novērojumu periodā. Mēneša un gada gaisa temperatūras absolūtais minimums ir novērojumu termiņā fiksētā viszemākā gaisa temperatūra. </w:t>
      </w:r>
    </w:p>
    <w:p w14:paraId="11108DEC" w14:textId="4351A7C4" w:rsidR="00E12CE1" w:rsidRPr="0022781F" w:rsidRDefault="001A4D62" w:rsidP="00DE37D1">
      <w:pPr>
        <w:ind w:firstLine="720"/>
        <w:jc w:val="both"/>
        <w:rPr>
          <w:rFonts w:cs="Times New Roman"/>
          <w:sz w:val="20"/>
          <w:szCs w:val="20"/>
        </w:rPr>
      </w:pPr>
      <w:r w:rsidRPr="0022781F">
        <w:rPr>
          <w:rFonts w:cs="Times New Roman"/>
          <w:sz w:val="20"/>
          <w:szCs w:val="20"/>
        </w:rPr>
        <w:t>2. </w:t>
      </w:r>
      <w:r w:rsidR="00E12CE1" w:rsidRPr="0022781F">
        <w:rPr>
          <w:rFonts w:cs="Times New Roman"/>
          <w:sz w:val="20"/>
          <w:szCs w:val="20"/>
        </w:rPr>
        <w:t xml:space="preserve">Gada absolūtās minimālās gaisa temperatūras varbūtība raksturota ar temperatūras vērtībām, kuru pārsniegšanas varbūtība ir 0,02 un 0,1 (šādas varbūtības parāda konkrētās gaisa temperatūras vērtības iestāšanās iespējamību attiecīgi reizi 50 </w:t>
      </w:r>
      <w:r w:rsidR="002F437F" w:rsidRPr="0022781F">
        <w:rPr>
          <w:rFonts w:cs="Times New Roman"/>
          <w:sz w:val="20"/>
          <w:szCs w:val="20"/>
        </w:rPr>
        <w:t xml:space="preserve">gados </w:t>
      </w:r>
      <w:r w:rsidR="00E12CE1" w:rsidRPr="0022781F">
        <w:rPr>
          <w:rFonts w:cs="Times New Roman"/>
          <w:sz w:val="20"/>
          <w:szCs w:val="20"/>
        </w:rPr>
        <w:t>un reizi 10 gados).</w:t>
      </w:r>
    </w:p>
    <w:p w14:paraId="2E9DDB0D" w14:textId="77777777" w:rsidR="001A4D62" w:rsidRPr="0022781F" w:rsidRDefault="001A4D62" w:rsidP="00DE37D1">
      <w:pPr>
        <w:ind w:firstLine="720"/>
        <w:jc w:val="both"/>
        <w:rPr>
          <w:rFonts w:cs="Times New Roman"/>
          <w:sz w:val="16"/>
          <w:szCs w:val="20"/>
        </w:rPr>
      </w:pPr>
    </w:p>
    <w:p w14:paraId="14202DD0" w14:textId="45BA8C50" w:rsidR="00316F25" w:rsidRPr="0022781F" w:rsidRDefault="00316F25" w:rsidP="00DE37D1">
      <w:pPr>
        <w:pStyle w:val="Caption"/>
        <w:keepNext/>
        <w:spacing w:after="0"/>
        <w:rPr>
          <w:rFonts w:ascii="Times New Roman" w:hAnsi="Times New Roman" w:cs="Times New Roman"/>
          <w:i w:val="0"/>
          <w:color w:val="auto"/>
          <w:sz w:val="10"/>
          <w:szCs w:val="20"/>
        </w:rPr>
      </w:pPr>
    </w:p>
    <w:p w14:paraId="3A913357" w14:textId="77777777" w:rsidR="00316F25" w:rsidRPr="0022781F" w:rsidRDefault="00316F25" w:rsidP="00DE37D1">
      <w:pPr>
        <w:shd w:val="clear" w:color="auto" w:fill="FFFFFF"/>
        <w:jc w:val="both"/>
        <w:rPr>
          <w:rFonts w:eastAsia="Times New Roman" w:cs="Times New Roman"/>
          <w:sz w:val="16"/>
          <w:szCs w:val="28"/>
        </w:rPr>
        <w:sectPr w:rsidR="00316F25" w:rsidRPr="0022781F" w:rsidSect="00FA4F87">
          <w:pgSz w:w="16838" w:h="11906" w:orient="landscape" w:code="9"/>
          <w:pgMar w:top="1701" w:right="1418" w:bottom="1134" w:left="1134" w:header="709" w:footer="591" w:gutter="0"/>
          <w:cols w:space="708"/>
          <w:docGrid w:linePitch="381"/>
        </w:sectPr>
      </w:pPr>
    </w:p>
    <w:p w14:paraId="753A3F1D" w14:textId="33CE7F95" w:rsidR="00E016CE" w:rsidRPr="0022781F" w:rsidRDefault="00E016CE" w:rsidP="002F437F">
      <w:pPr>
        <w:jc w:val="right"/>
        <w:rPr>
          <w:rFonts w:eastAsia="Times New Roman" w:cs="Times New Roman"/>
          <w:bCs/>
          <w:sz w:val="20"/>
        </w:rPr>
      </w:pPr>
      <w:r w:rsidRPr="0022781F">
        <w:rPr>
          <w:rFonts w:eastAsia="Times New Roman" w:cs="Times New Roman"/>
          <w:bCs/>
          <w:sz w:val="20"/>
        </w:rPr>
        <w:lastRenderedPageBreak/>
        <w:t>4</w:t>
      </w:r>
      <w:r w:rsidR="001C7B90" w:rsidRPr="0022781F">
        <w:rPr>
          <w:rFonts w:eastAsia="Times New Roman" w:cs="Times New Roman"/>
          <w:bCs/>
          <w:sz w:val="20"/>
        </w:rPr>
        <w:t>. tabula</w:t>
      </w:r>
    </w:p>
    <w:p w14:paraId="490BC666" w14:textId="77777777" w:rsidR="005F5663" w:rsidRPr="0022781F" w:rsidRDefault="005F5663" w:rsidP="002F437F">
      <w:pPr>
        <w:jc w:val="right"/>
        <w:rPr>
          <w:rFonts w:eastAsia="Times New Roman" w:cs="Times New Roman"/>
          <w:bCs/>
          <w:sz w:val="20"/>
        </w:rPr>
      </w:pPr>
    </w:p>
    <w:p w14:paraId="206D67F5" w14:textId="6C65B91D" w:rsidR="00E12CE1" w:rsidRPr="0022781F" w:rsidRDefault="00E12CE1" w:rsidP="00E45237">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Viskarstākā mēneša vidējā maksimālā gaisa temperatūra un tās varbūtības (°C)</w:t>
      </w:r>
    </w:p>
    <w:p w14:paraId="157B6C2C" w14:textId="77777777" w:rsidR="00DE37D1" w:rsidRPr="0022781F" w:rsidRDefault="00DE37D1" w:rsidP="005F5663">
      <w:pPr>
        <w:rPr>
          <w:sz w:val="20"/>
        </w:rPr>
      </w:pPr>
    </w:p>
    <w:tbl>
      <w:tblPr>
        <w:tblW w:w="7508" w:type="dxa"/>
        <w:jc w:val="center"/>
        <w:tblLook w:val="04A0" w:firstRow="1" w:lastRow="0" w:firstColumn="1" w:lastColumn="0" w:noHBand="0" w:noVBand="1"/>
      </w:tblPr>
      <w:tblGrid>
        <w:gridCol w:w="566"/>
        <w:gridCol w:w="1701"/>
        <w:gridCol w:w="2114"/>
        <w:gridCol w:w="1572"/>
        <w:gridCol w:w="1559"/>
      </w:tblGrid>
      <w:tr w:rsidR="0022781F" w:rsidRPr="0022781F" w14:paraId="41C36EAE" w14:textId="77777777" w:rsidTr="00984A59">
        <w:trPr>
          <w:trHeight w:val="322"/>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9D735" w14:textId="4EB05FA2" w:rsidR="00E12CE1" w:rsidRPr="0022781F" w:rsidRDefault="008B7B1E" w:rsidP="00E45237">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1BE61"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F17CEE"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Viskarstākā mēneša vidējā maksimālā gaisa temperatūra</w:t>
            </w:r>
          </w:p>
        </w:tc>
        <w:tc>
          <w:tcPr>
            <w:tcW w:w="31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52B3AB"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 xml:space="preserve">Viskarstākā mēneša vidējā maksimālā gaisa temperatūra, kuras pārsniegšanas varbūtība ir </w:t>
            </w:r>
          </w:p>
        </w:tc>
      </w:tr>
      <w:tr w:rsidR="0022781F" w:rsidRPr="0022781F" w14:paraId="6F8307C9" w14:textId="77777777" w:rsidTr="00984A59">
        <w:trPr>
          <w:trHeight w:val="322"/>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179CE99" w14:textId="77777777" w:rsidR="00E12CE1" w:rsidRPr="0022781F" w:rsidRDefault="00E12CE1" w:rsidP="00E45237">
            <w:pPr>
              <w:rPr>
                <w:rFonts w:eastAsia="Times New Roman" w:cs="Times New Roman"/>
                <w:sz w:val="20"/>
                <w:szCs w:val="20"/>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8F77EB4" w14:textId="77777777" w:rsidR="00E12CE1" w:rsidRPr="0022781F" w:rsidRDefault="00E12CE1" w:rsidP="00E45237">
            <w:pPr>
              <w:rPr>
                <w:rFonts w:eastAsia="Times New Roman" w:cs="Times New Roman"/>
                <w:sz w:val="20"/>
                <w:szCs w:val="20"/>
                <w:lang w:eastAsia="lv-LV"/>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09C47EEF" w14:textId="77777777" w:rsidR="00E12CE1" w:rsidRPr="0022781F" w:rsidRDefault="00E12CE1" w:rsidP="00E45237">
            <w:pPr>
              <w:rPr>
                <w:rFonts w:eastAsia="Times New Roman" w:cs="Times New Roman"/>
                <w:sz w:val="20"/>
                <w:szCs w:val="20"/>
                <w:lang w:eastAsia="lv-LV"/>
              </w:rPr>
            </w:pPr>
          </w:p>
        </w:tc>
        <w:tc>
          <w:tcPr>
            <w:tcW w:w="3131" w:type="dxa"/>
            <w:gridSpan w:val="2"/>
            <w:vMerge/>
            <w:tcBorders>
              <w:top w:val="single" w:sz="4" w:space="0" w:color="auto"/>
              <w:left w:val="single" w:sz="4" w:space="0" w:color="auto"/>
              <w:bottom w:val="single" w:sz="4" w:space="0" w:color="auto"/>
              <w:right w:val="single" w:sz="4" w:space="0" w:color="auto"/>
            </w:tcBorders>
            <w:vAlign w:val="center"/>
            <w:hideMark/>
          </w:tcPr>
          <w:p w14:paraId="524656F6" w14:textId="77777777" w:rsidR="00E12CE1" w:rsidRPr="0022781F" w:rsidRDefault="00E12CE1" w:rsidP="00E45237">
            <w:pPr>
              <w:rPr>
                <w:rFonts w:eastAsia="Times New Roman" w:cs="Times New Roman"/>
                <w:sz w:val="20"/>
                <w:szCs w:val="20"/>
                <w:lang w:eastAsia="lv-LV"/>
              </w:rPr>
            </w:pPr>
          </w:p>
        </w:tc>
      </w:tr>
      <w:tr w:rsidR="0022781F" w:rsidRPr="0022781F" w14:paraId="60BCDF77" w14:textId="77777777" w:rsidTr="00984A59">
        <w:trPr>
          <w:trHeight w:val="3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0CEA3DB" w14:textId="77777777" w:rsidR="00E12CE1" w:rsidRPr="0022781F" w:rsidRDefault="00E12CE1" w:rsidP="00E45237">
            <w:pPr>
              <w:rPr>
                <w:rFonts w:eastAsia="Times New Roman" w:cs="Times New Roman"/>
                <w:sz w:val="20"/>
                <w:szCs w:val="20"/>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70C985" w14:textId="77777777" w:rsidR="00E12CE1" w:rsidRPr="0022781F" w:rsidRDefault="00E12CE1" w:rsidP="00E45237">
            <w:pPr>
              <w:rPr>
                <w:rFonts w:eastAsia="Times New Roman" w:cs="Times New Roman"/>
                <w:sz w:val="20"/>
                <w:szCs w:val="20"/>
                <w:lang w:eastAsia="lv-LV"/>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14:paraId="1BEFDFAA" w14:textId="77777777" w:rsidR="00E12CE1" w:rsidRPr="0022781F" w:rsidRDefault="00E12CE1" w:rsidP="00E45237">
            <w:pPr>
              <w:rPr>
                <w:rFonts w:eastAsia="Times New Roman" w:cs="Times New Roman"/>
                <w:sz w:val="20"/>
                <w:szCs w:val="20"/>
                <w:lang w:eastAsia="lv-LV"/>
              </w:rPr>
            </w:pPr>
          </w:p>
        </w:tc>
        <w:tc>
          <w:tcPr>
            <w:tcW w:w="1572" w:type="dxa"/>
            <w:tcBorders>
              <w:top w:val="nil"/>
              <w:left w:val="nil"/>
              <w:bottom w:val="single" w:sz="4" w:space="0" w:color="auto"/>
              <w:right w:val="single" w:sz="4" w:space="0" w:color="auto"/>
            </w:tcBorders>
            <w:shd w:val="clear" w:color="auto" w:fill="auto"/>
            <w:noWrap/>
            <w:vAlign w:val="center"/>
            <w:hideMark/>
          </w:tcPr>
          <w:p w14:paraId="5C644942"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0,02</w:t>
            </w:r>
          </w:p>
        </w:tc>
        <w:tc>
          <w:tcPr>
            <w:tcW w:w="1559" w:type="dxa"/>
            <w:tcBorders>
              <w:top w:val="nil"/>
              <w:left w:val="nil"/>
              <w:bottom w:val="single" w:sz="4" w:space="0" w:color="auto"/>
              <w:right w:val="single" w:sz="4" w:space="0" w:color="auto"/>
            </w:tcBorders>
            <w:shd w:val="clear" w:color="auto" w:fill="auto"/>
            <w:noWrap/>
            <w:vAlign w:val="center"/>
            <w:hideMark/>
          </w:tcPr>
          <w:p w14:paraId="0E5B5447"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0,1</w:t>
            </w:r>
          </w:p>
        </w:tc>
      </w:tr>
      <w:tr w:rsidR="0022781F" w:rsidRPr="0022781F" w14:paraId="63D26A81"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D5B07F" w14:textId="4B28D338"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1</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48E0D0ED"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2114" w:type="dxa"/>
            <w:tcBorders>
              <w:top w:val="nil"/>
              <w:left w:val="nil"/>
              <w:bottom w:val="single" w:sz="4" w:space="0" w:color="auto"/>
              <w:right w:val="single" w:sz="4" w:space="0" w:color="auto"/>
            </w:tcBorders>
            <w:shd w:val="clear" w:color="auto" w:fill="auto"/>
            <w:noWrap/>
            <w:vAlign w:val="center"/>
            <w:hideMark/>
          </w:tcPr>
          <w:p w14:paraId="73BBF74D"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21,8</w:t>
            </w:r>
          </w:p>
        </w:tc>
        <w:tc>
          <w:tcPr>
            <w:tcW w:w="1572" w:type="dxa"/>
            <w:tcBorders>
              <w:top w:val="nil"/>
              <w:left w:val="nil"/>
              <w:bottom w:val="single" w:sz="4" w:space="0" w:color="auto"/>
              <w:right w:val="single" w:sz="4" w:space="0" w:color="auto"/>
            </w:tcBorders>
            <w:shd w:val="clear" w:color="auto" w:fill="auto"/>
            <w:noWrap/>
            <w:vAlign w:val="center"/>
            <w:hideMark/>
          </w:tcPr>
          <w:p w14:paraId="0D0B31B2"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25,8</w:t>
            </w:r>
          </w:p>
        </w:tc>
        <w:tc>
          <w:tcPr>
            <w:tcW w:w="1559" w:type="dxa"/>
            <w:tcBorders>
              <w:top w:val="nil"/>
              <w:left w:val="nil"/>
              <w:bottom w:val="single" w:sz="4" w:space="0" w:color="auto"/>
              <w:right w:val="single" w:sz="4" w:space="0" w:color="auto"/>
            </w:tcBorders>
            <w:shd w:val="clear" w:color="auto" w:fill="auto"/>
            <w:noWrap/>
            <w:vAlign w:val="center"/>
            <w:hideMark/>
          </w:tcPr>
          <w:p w14:paraId="017E42B9"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24,2</w:t>
            </w:r>
          </w:p>
        </w:tc>
      </w:tr>
      <w:tr w:rsidR="0022781F" w:rsidRPr="0022781F" w14:paraId="26FB3EAC"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4CB2A7" w14:textId="783BE3D5"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2</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0B6E832B"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2114" w:type="dxa"/>
            <w:tcBorders>
              <w:top w:val="nil"/>
              <w:left w:val="nil"/>
              <w:bottom w:val="single" w:sz="4" w:space="0" w:color="auto"/>
              <w:right w:val="single" w:sz="4" w:space="0" w:color="auto"/>
            </w:tcBorders>
            <w:shd w:val="clear" w:color="auto" w:fill="auto"/>
            <w:noWrap/>
            <w:vAlign w:val="center"/>
            <w:hideMark/>
          </w:tcPr>
          <w:p w14:paraId="29AABB93"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22,2</w:t>
            </w:r>
          </w:p>
        </w:tc>
        <w:tc>
          <w:tcPr>
            <w:tcW w:w="1572" w:type="dxa"/>
            <w:tcBorders>
              <w:top w:val="nil"/>
              <w:left w:val="nil"/>
              <w:bottom w:val="single" w:sz="4" w:space="0" w:color="auto"/>
              <w:right w:val="single" w:sz="4" w:space="0" w:color="auto"/>
            </w:tcBorders>
            <w:shd w:val="clear" w:color="auto" w:fill="auto"/>
            <w:noWrap/>
            <w:vAlign w:val="center"/>
            <w:hideMark/>
          </w:tcPr>
          <w:p w14:paraId="15EABDA9"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25,8</w:t>
            </w:r>
          </w:p>
        </w:tc>
        <w:tc>
          <w:tcPr>
            <w:tcW w:w="1559" w:type="dxa"/>
            <w:tcBorders>
              <w:top w:val="nil"/>
              <w:left w:val="nil"/>
              <w:bottom w:val="single" w:sz="4" w:space="0" w:color="auto"/>
              <w:right w:val="single" w:sz="4" w:space="0" w:color="auto"/>
            </w:tcBorders>
            <w:shd w:val="clear" w:color="auto" w:fill="auto"/>
            <w:noWrap/>
            <w:vAlign w:val="center"/>
            <w:hideMark/>
          </w:tcPr>
          <w:p w14:paraId="697ACC44"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24,3</w:t>
            </w:r>
          </w:p>
        </w:tc>
      </w:tr>
      <w:tr w:rsidR="0022781F" w:rsidRPr="0022781F" w14:paraId="23FB6D8F"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A00A87" w14:textId="2CA05013"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3</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09C09FCF"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Bauska</w:t>
            </w:r>
          </w:p>
        </w:tc>
        <w:tc>
          <w:tcPr>
            <w:tcW w:w="2114" w:type="dxa"/>
            <w:tcBorders>
              <w:top w:val="nil"/>
              <w:left w:val="nil"/>
              <w:bottom w:val="single" w:sz="4" w:space="0" w:color="auto"/>
              <w:right w:val="single" w:sz="4" w:space="0" w:color="auto"/>
            </w:tcBorders>
            <w:shd w:val="clear" w:color="auto" w:fill="auto"/>
            <w:noWrap/>
            <w:vAlign w:val="center"/>
            <w:hideMark/>
          </w:tcPr>
          <w:p w14:paraId="3DBF759B"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23,5</w:t>
            </w:r>
          </w:p>
        </w:tc>
        <w:tc>
          <w:tcPr>
            <w:tcW w:w="1572" w:type="dxa"/>
            <w:tcBorders>
              <w:top w:val="nil"/>
              <w:left w:val="nil"/>
              <w:bottom w:val="single" w:sz="4" w:space="0" w:color="auto"/>
              <w:right w:val="single" w:sz="4" w:space="0" w:color="auto"/>
            </w:tcBorders>
            <w:shd w:val="clear" w:color="auto" w:fill="auto"/>
            <w:noWrap/>
            <w:vAlign w:val="center"/>
            <w:hideMark/>
          </w:tcPr>
          <w:p w14:paraId="750F97FE"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26,9</w:t>
            </w:r>
          </w:p>
        </w:tc>
        <w:tc>
          <w:tcPr>
            <w:tcW w:w="1559" w:type="dxa"/>
            <w:tcBorders>
              <w:top w:val="nil"/>
              <w:left w:val="nil"/>
              <w:bottom w:val="single" w:sz="4" w:space="0" w:color="auto"/>
              <w:right w:val="single" w:sz="4" w:space="0" w:color="auto"/>
            </w:tcBorders>
            <w:shd w:val="clear" w:color="auto" w:fill="auto"/>
            <w:noWrap/>
            <w:vAlign w:val="center"/>
            <w:hideMark/>
          </w:tcPr>
          <w:p w14:paraId="7246DF8F"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25,7</w:t>
            </w:r>
          </w:p>
        </w:tc>
      </w:tr>
      <w:tr w:rsidR="0022781F" w:rsidRPr="0022781F" w14:paraId="13AEA0F5"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A6BD1E" w14:textId="1D2CBFBF"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4</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3AB2349D"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2114" w:type="dxa"/>
            <w:tcBorders>
              <w:top w:val="nil"/>
              <w:left w:val="nil"/>
              <w:bottom w:val="single" w:sz="4" w:space="0" w:color="auto"/>
              <w:right w:val="single" w:sz="4" w:space="0" w:color="auto"/>
            </w:tcBorders>
            <w:shd w:val="clear" w:color="auto" w:fill="auto"/>
            <w:noWrap/>
            <w:vAlign w:val="center"/>
            <w:hideMark/>
          </w:tcPr>
          <w:p w14:paraId="619949AB"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23,5</w:t>
            </w:r>
          </w:p>
        </w:tc>
        <w:tc>
          <w:tcPr>
            <w:tcW w:w="1572" w:type="dxa"/>
            <w:tcBorders>
              <w:top w:val="nil"/>
              <w:left w:val="nil"/>
              <w:bottom w:val="single" w:sz="4" w:space="0" w:color="auto"/>
              <w:right w:val="single" w:sz="4" w:space="0" w:color="auto"/>
            </w:tcBorders>
            <w:shd w:val="clear" w:color="auto" w:fill="auto"/>
            <w:noWrap/>
            <w:vAlign w:val="center"/>
            <w:hideMark/>
          </w:tcPr>
          <w:p w14:paraId="50AC0EC5"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26,8</w:t>
            </w:r>
          </w:p>
        </w:tc>
        <w:tc>
          <w:tcPr>
            <w:tcW w:w="1559" w:type="dxa"/>
            <w:tcBorders>
              <w:top w:val="nil"/>
              <w:left w:val="nil"/>
              <w:bottom w:val="single" w:sz="4" w:space="0" w:color="auto"/>
              <w:right w:val="single" w:sz="4" w:space="0" w:color="auto"/>
            </w:tcBorders>
            <w:shd w:val="clear" w:color="auto" w:fill="auto"/>
            <w:noWrap/>
            <w:vAlign w:val="center"/>
            <w:hideMark/>
          </w:tcPr>
          <w:p w14:paraId="73BF79C0"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25,7</w:t>
            </w:r>
          </w:p>
        </w:tc>
      </w:tr>
      <w:tr w:rsidR="0022781F" w:rsidRPr="0022781F" w14:paraId="4B6D147A"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618131" w14:textId="58C4C9DE"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5</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10A5F265"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Dobele</w:t>
            </w:r>
          </w:p>
        </w:tc>
        <w:tc>
          <w:tcPr>
            <w:tcW w:w="2114" w:type="dxa"/>
            <w:tcBorders>
              <w:top w:val="nil"/>
              <w:left w:val="nil"/>
              <w:bottom w:val="single" w:sz="4" w:space="0" w:color="auto"/>
              <w:right w:val="single" w:sz="4" w:space="0" w:color="auto"/>
            </w:tcBorders>
            <w:shd w:val="clear" w:color="auto" w:fill="auto"/>
            <w:noWrap/>
            <w:vAlign w:val="center"/>
            <w:hideMark/>
          </w:tcPr>
          <w:p w14:paraId="4950CC01"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23,4</w:t>
            </w:r>
          </w:p>
        </w:tc>
        <w:tc>
          <w:tcPr>
            <w:tcW w:w="1572" w:type="dxa"/>
            <w:tcBorders>
              <w:top w:val="nil"/>
              <w:left w:val="nil"/>
              <w:bottom w:val="single" w:sz="4" w:space="0" w:color="auto"/>
              <w:right w:val="single" w:sz="4" w:space="0" w:color="auto"/>
            </w:tcBorders>
            <w:shd w:val="clear" w:color="auto" w:fill="auto"/>
            <w:noWrap/>
            <w:vAlign w:val="center"/>
            <w:hideMark/>
          </w:tcPr>
          <w:p w14:paraId="3BAF2EDC"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27,1</w:t>
            </w:r>
          </w:p>
        </w:tc>
        <w:tc>
          <w:tcPr>
            <w:tcW w:w="1559" w:type="dxa"/>
            <w:tcBorders>
              <w:top w:val="nil"/>
              <w:left w:val="nil"/>
              <w:bottom w:val="single" w:sz="4" w:space="0" w:color="auto"/>
              <w:right w:val="single" w:sz="4" w:space="0" w:color="auto"/>
            </w:tcBorders>
            <w:shd w:val="clear" w:color="auto" w:fill="auto"/>
            <w:noWrap/>
            <w:vAlign w:val="center"/>
            <w:hideMark/>
          </w:tcPr>
          <w:p w14:paraId="4AA5885C"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25,7</w:t>
            </w:r>
          </w:p>
        </w:tc>
      </w:tr>
      <w:tr w:rsidR="0022781F" w:rsidRPr="0022781F" w14:paraId="0366FBCB"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B76B1B" w14:textId="10812E6E"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6</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4194BC08"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Gulbene</w:t>
            </w:r>
          </w:p>
        </w:tc>
        <w:tc>
          <w:tcPr>
            <w:tcW w:w="2114" w:type="dxa"/>
            <w:tcBorders>
              <w:top w:val="nil"/>
              <w:left w:val="nil"/>
              <w:bottom w:val="single" w:sz="4" w:space="0" w:color="auto"/>
              <w:right w:val="single" w:sz="4" w:space="0" w:color="auto"/>
            </w:tcBorders>
            <w:shd w:val="clear" w:color="auto" w:fill="auto"/>
            <w:noWrap/>
            <w:vAlign w:val="center"/>
            <w:hideMark/>
          </w:tcPr>
          <w:p w14:paraId="01FE54DA"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22,7</w:t>
            </w:r>
          </w:p>
        </w:tc>
        <w:tc>
          <w:tcPr>
            <w:tcW w:w="1572" w:type="dxa"/>
            <w:tcBorders>
              <w:top w:val="nil"/>
              <w:left w:val="nil"/>
              <w:bottom w:val="single" w:sz="4" w:space="0" w:color="auto"/>
              <w:right w:val="single" w:sz="4" w:space="0" w:color="auto"/>
            </w:tcBorders>
            <w:shd w:val="clear" w:color="auto" w:fill="auto"/>
            <w:noWrap/>
            <w:vAlign w:val="center"/>
            <w:hideMark/>
          </w:tcPr>
          <w:p w14:paraId="1509EFC9"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26,6</w:t>
            </w:r>
          </w:p>
        </w:tc>
        <w:tc>
          <w:tcPr>
            <w:tcW w:w="1559" w:type="dxa"/>
            <w:tcBorders>
              <w:top w:val="nil"/>
              <w:left w:val="nil"/>
              <w:bottom w:val="single" w:sz="4" w:space="0" w:color="auto"/>
              <w:right w:val="single" w:sz="4" w:space="0" w:color="auto"/>
            </w:tcBorders>
            <w:shd w:val="clear" w:color="auto" w:fill="auto"/>
            <w:noWrap/>
            <w:vAlign w:val="center"/>
            <w:hideMark/>
          </w:tcPr>
          <w:p w14:paraId="3940BB87"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25,1</w:t>
            </w:r>
          </w:p>
        </w:tc>
      </w:tr>
      <w:tr w:rsidR="0022781F" w:rsidRPr="0022781F" w14:paraId="63B2F8A2"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D654BE" w14:textId="46DEF133"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7</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597DC720"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Jelgava</w:t>
            </w:r>
          </w:p>
        </w:tc>
        <w:tc>
          <w:tcPr>
            <w:tcW w:w="2114" w:type="dxa"/>
            <w:tcBorders>
              <w:top w:val="nil"/>
              <w:left w:val="nil"/>
              <w:bottom w:val="single" w:sz="4" w:space="0" w:color="auto"/>
              <w:right w:val="single" w:sz="4" w:space="0" w:color="auto"/>
            </w:tcBorders>
            <w:shd w:val="clear" w:color="auto" w:fill="auto"/>
            <w:noWrap/>
            <w:vAlign w:val="center"/>
            <w:hideMark/>
          </w:tcPr>
          <w:p w14:paraId="494D091D"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23,3</w:t>
            </w:r>
          </w:p>
        </w:tc>
        <w:tc>
          <w:tcPr>
            <w:tcW w:w="1572" w:type="dxa"/>
            <w:tcBorders>
              <w:top w:val="nil"/>
              <w:left w:val="nil"/>
              <w:bottom w:val="single" w:sz="4" w:space="0" w:color="auto"/>
              <w:right w:val="single" w:sz="4" w:space="0" w:color="auto"/>
            </w:tcBorders>
            <w:shd w:val="clear" w:color="auto" w:fill="auto"/>
            <w:noWrap/>
            <w:vAlign w:val="center"/>
            <w:hideMark/>
          </w:tcPr>
          <w:p w14:paraId="2B638C5B"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27,0</w:t>
            </w:r>
          </w:p>
        </w:tc>
        <w:tc>
          <w:tcPr>
            <w:tcW w:w="1559" w:type="dxa"/>
            <w:tcBorders>
              <w:top w:val="nil"/>
              <w:left w:val="nil"/>
              <w:bottom w:val="single" w:sz="4" w:space="0" w:color="auto"/>
              <w:right w:val="single" w:sz="4" w:space="0" w:color="auto"/>
            </w:tcBorders>
            <w:shd w:val="clear" w:color="auto" w:fill="auto"/>
            <w:noWrap/>
            <w:vAlign w:val="center"/>
            <w:hideMark/>
          </w:tcPr>
          <w:p w14:paraId="250C4B56"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26,0</w:t>
            </w:r>
          </w:p>
        </w:tc>
      </w:tr>
      <w:tr w:rsidR="0022781F" w:rsidRPr="0022781F" w14:paraId="46DA02F9"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F9493F" w14:textId="71D8170D"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8</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6D7BF364"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Kolka</w:t>
            </w:r>
          </w:p>
        </w:tc>
        <w:tc>
          <w:tcPr>
            <w:tcW w:w="2114" w:type="dxa"/>
            <w:tcBorders>
              <w:top w:val="nil"/>
              <w:left w:val="nil"/>
              <w:bottom w:val="single" w:sz="4" w:space="0" w:color="auto"/>
              <w:right w:val="single" w:sz="4" w:space="0" w:color="auto"/>
            </w:tcBorders>
            <w:shd w:val="clear" w:color="auto" w:fill="auto"/>
            <w:noWrap/>
            <w:vAlign w:val="center"/>
            <w:hideMark/>
          </w:tcPr>
          <w:p w14:paraId="473526AF"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20,7</w:t>
            </w:r>
          </w:p>
        </w:tc>
        <w:tc>
          <w:tcPr>
            <w:tcW w:w="1572" w:type="dxa"/>
            <w:tcBorders>
              <w:top w:val="nil"/>
              <w:left w:val="nil"/>
              <w:bottom w:val="single" w:sz="4" w:space="0" w:color="auto"/>
              <w:right w:val="single" w:sz="4" w:space="0" w:color="auto"/>
            </w:tcBorders>
            <w:shd w:val="clear" w:color="auto" w:fill="auto"/>
            <w:noWrap/>
            <w:vAlign w:val="center"/>
            <w:hideMark/>
          </w:tcPr>
          <w:p w14:paraId="5D19DC04"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24,1</w:t>
            </w:r>
          </w:p>
        </w:tc>
        <w:tc>
          <w:tcPr>
            <w:tcW w:w="1559" w:type="dxa"/>
            <w:tcBorders>
              <w:top w:val="nil"/>
              <w:left w:val="nil"/>
              <w:bottom w:val="single" w:sz="4" w:space="0" w:color="auto"/>
              <w:right w:val="single" w:sz="4" w:space="0" w:color="auto"/>
            </w:tcBorders>
            <w:shd w:val="clear" w:color="auto" w:fill="auto"/>
            <w:noWrap/>
            <w:vAlign w:val="center"/>
            <w:hideMark/>
          </w:tcPr>
          <w:p w14:paraId="441A7A7E"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23,0</w:t>
            </w:r>
          </w:p>
        </w:tc>
      </w:tr>
      <w:tr w:rsidR="0022781F" w:rsidRPr="0022781F" w14:paraId="2CF422DC"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B0E413" w14:textId="09F952A6"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9</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012A69AC"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2114" w:type="dxa"/>
            <w:tcBorders>
              <w:top w:val="nil"/>
              <w:left w:val="nil"/>
              <w:bottom w:val="single" w:sz="4" w:space="0" w:color="auto"/>
              <w:right w:val="single" w:sz="4" w:space="0" w:color="auto"/>
            </w:tcBorders>
            <w:shd w:val="clear" w:color="auto" w:fill="auto"/>
            <w:noWrap/>
            <w:vAlign w:val="center"/>
            <w:hideMark/>
          </w:tcPr>
          <w:p w14:paraId="5324AADF"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21,4</w:t>
            </w:r>
          </w:p>
        </w:tc>
        <w:tc>
          <w:tcPr>
            <w:tcW w:w="1572" w:type="dxa"/>
            <w:tcBorders>
              <w:top w:val="nil"/>
              <w:left w:val="nil"/>
              <w:bottom w:val="single" w:sz="4" w:space="0" w:color="auto"/>
              <w:right w:val="single" w:sz="4" w:space="0" w:color="auto"/>
            </w:tcBorders>
            <w:shd w:val="clear" w:color="auto" w:fill="auto"/>
            <w:noWrap/>
            <w:vAlign w:val="center"/>
            <w:hideMark/>
          </w:tcPr>
          <w:p w14:paraId="40BC207A"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25,1</w:t>
            </w:r>
          </w:p>
        </w:tc>
        <w:tc>
          <w:tcPr>
            <w:tcW w:w="1559" w:type="dxa"/>
            <w:tcBorders>
              <w:top w:val="nil"/>
              <w:left w:val="nil"/>
              <w:bottom w:val="single" w:sz="4" w:space="0" w:color="auto"/>
              <w:right w:val="single" w:sz="4" w:space="0" w:color="auto"/>
            </w:tcBorders>
            <w:shd w:val="clear" w:color="auto" w:fill="auto"/>
            <w:noWrap/>
            <w:vAlign w:val="center"/>
            <w:hideMark/>
          </w:tcPr>
          <w:p w14:paraId="0C36CA1B"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23,7</w:t>
            </w:r>
          </w:p>
        </w:tc>
      </w:tr>
      <w:tr w:rsidR="0022781F" w:rsidRPr="0022781F" w14:paraId="7A565B9D"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EA1C7A" w14:textId="3CE466C6"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10</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2C5343E5"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2114" w:type="dxa"/>
            <w:tcBorders>
              <w:top w:val="nil"/>
              <w:left w:val="nil"/>
              <w:bottom w:val="single" w:sz="4" w:space="0" w:color="auto"/>
              <w:right w:val="single" w:sz="4" w:space="0" w:color="auto"/>
            </w:tcBorders>
            <w:shd w:val="clear" w:color="auto" w:fill="auto"/>
            <w:noWrap/>
            <w:vAlign w:val="center"/>
            <w:hideMark/>
          </w:tcPr>
          <w:p w14:paraId="11607E4A"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21,7</w:t>
            </w:r>
          </w:p>
        </w:tc>
        <w:tc>
          <w:tcPr>
            <w:tcW w:w="1572" w:type="dxa"/>
            <w:tcBorders>
              <w:top w:val="nil"/>
              <w:left w:val="nil"/>
              <w:bottom w:val="single" w:sz="4" w:space="0" w:color="auto"/>
              <w:right w:val="single" w:sz="4" w:space="0" w:color="auto"/>
            </w:tcBorders>
            <w:shd w:val="clear" w:color="auto" w:fill="auto"/>
            <w:noWrap/>
            <w:vAlign w:val="center"/>
            <w:hideMark/>
          </w:tcPr>
          <w:p w14:paraId="3DD9850B"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25,0</w:t>
            </w:r>
          </w:p>
        </w:tc>
        <w:tc>
          <w:tcPr>
            <w:tcW w:w="1559" w:type="dxa"/>
            <w:tcBorders>
              <w:top w:val="nil"/>
              <w:left w:val="nil"/>
              <w:bottom w:val="single" w:sz="4" w:space="0" w:color="auto"/>
              <w:right w:val="single" w:sz="4" w:space="0" w:color="auto"/>
            </w:tcBorders>
            <w:shd w:val="clear" w:color="auto" w:fill="auto"/>
            <w:noWrap/>
            <w:vAlign w:val="center"/>
            <w:hideMark/>
          </w:tcPr>
          <w:p w14:paraId="5CD1DE9F"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23,8</w:t>
            </w:r>
          </w:p>
        </w:tc>
      </w:tr>
      <w:tr w:rsidR="0022781F" w:rsidRPr="0022781F" w14:paraId="617D7A2E"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059EC7" w14:textId="214783D0"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11</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18A9252B"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Pāvilosta</w:t>
            </w:r>
          </w:p>
        </w:tc>
        <w:tc>
          <w:tcPr>
            <w:tcW w:w="2114" w:type="dxa"/>
            <w:tcBorders>
              <w:top w:val="nil"/>
              <w:left w:val="nil"/>
              <w:bottom w:val="single" w:sz="4" w:space="0" w:color="auto"/>
              <w:right w:val="single" w:sz="4" w:space="0" w:color="auto"/>
            </w:tcBorders>
            <w:shd w:val="clear" w:color="auto" w:fill="auto"/>
            <w:noWrap/>
            <w:vAlign w:val="center"/>
            <w:hideMark/>
          </w:tcPr>
          <w:p w14:paraId="2C03932D"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21,3</w:t>
            </w:r>
          </w:p>
        </w:tc>
        <w:tc>
          <w:tcPr>
            <w:tcW w:w="1572" w:type="dxa"/>
            <w:tcBorders>
              <w:top w:val="nil"/>
              <w:left w:val="nil"/>
              <w:bottom w:val="single" w:sz="4" w:space="0" w:color="auto"/>
              <w:right w:val="single" w:sz="4" w:space="0" w:color="auto"/>
            </w:tcBorders>
            <w:shd w:val="clear" w:color="auto" w:fill="auto"/>
            <w:noWrap/>
            <w:vAlign w:val="center"/>
            <w:hideMark/>
          </w:tcPr>
          <w:p w14:paraId="2031F3CD"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24,8</w:t>
            </w:r>
          </w:p>
        </w:tc>
        <w:tc>
          <w:tcPr>
            <w:tcW w:w="1559" w:type="dxa"/>
            <w:tcBorders>
              <w:top w:val="nil"/>
              <w:left w:val="nil"/>
              <w:bottom w:val="single" w:sz="4" w:space="0" w:color="auto"/>
              <w:right w:val="single" w:sz="4" w:space="0" w:color="auto"/>
            </w:tcBorders>
            <w:shd w:val="clear" w:color="auto" w:fill="auto"/>
            <w:noWrap/>
            <w:vAlign w:val="center"/>
            <w:hideMark/>
          </w:tcPr>
          <w:p w14:paraId="3762B9C5"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23,5</w:t>
            </w:r>
          </w:p>
        </w:tc>
      </w:tr>
      <w:tr w:rsidR="0022781F" w:rsidRPr="0022781F" w14:paraId="6D545057"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C518B8" w14:textId="4F9879C9"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12</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155214CD"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2114" w:type="dxa"/>
            <w:tcBorders>
              <w:top w:val="nil"/>
              <w:left w:val="nil"/>
              <w:bottom w:val="single" w:sz="4" w:space="0" w:color="auto"/>
              <w:right w:val="single" w:sz="4" w:space="0" w:color="auto"/>
            </w:tcBorders>
            <w:shd w:val="clear" w:color="auto" w:fill="auto"/>
            <w:noWrap/>
            <w:vAlign w:val="center"/>
            <w:hideMark/>
          </w:tcPr>
          <w:p w14:paraId="08F4BAAB"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22,6</w:t>
            </w:r>
          </w:p>
        </w:tc>
        <w:tc>
          <w:tcPr>
            <w:tcW w:w="1572" w:type="dxa"/>
            <w:tcBorders>
              <w:top w:val="nil"/>
              <w:left w:val="nil"/>
              <w:bottom w:val="single" w:sz="4" w:space="0" w:color="auto"/>
              <w:right w:val="single" w:sz="4" w:space="0" w:color="auto"/>
            </w:tcBorders>
            <w:shd w:val="clear" w:color="auto" w:fill="auto"/>
            <w:noWrap/>
            <w:vAlign w:val="center"/>
            <w:hideMark/>
          </w:tcPr>
          <w:p w14:paraId="2FA9DC75"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26,3</w:t>
            </w:r>
          </w:p>
        </w:tc>
        <w:tc>
          <w:tcPr>
            <w:tcW w:w="1559" w:type="dxa"/>
            <w:tcBorders>
              <w:top w:val="nil"/>
              <w:left w:val="nil"/>
              <w:bottom w:val="single" w:sz="4" w:space="0" w:color="auto"/>
              <w:right w:val="single" w:sz="4" w:space="0" w:color="auto"/>
            </w:tcBorders>
            <w:shd w:val="clear" w:color="auto" w:fill="auto"/>
            <w:noWrap/>
            <w:vAlign w:val="center"/>
            <w:hideMark/>
          </w:tcPr>
          <w:p w14:paraId="227B4009"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24,9</w:t>
            </w:r>
          </w:p>
        </w:tc>
      </w:tr>
      <w:tr w:rsidR="0022781F" w:rsidRPr="0022781F" w14:paraId="0BCA6D0E"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9B06DA" w14:textId="2784E8D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13</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1462ACBE"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2114" w:type="dxa"/>
            <w:tcBorders>
              <w:top w:val="nil"/>
              <w:left w:val="nil"/>
              <w:bottom w:val="single" w:sz="4" w:space="0" w:color="auto"/>
              <w:right w:val="single" w:sz="4" w:space="0" w:color="auto"/>
            </w:tcBorders>
            <w:shd w:val="clear" w:color="auto" w:fill="auto"/>
            <w:noWrap/>
            <w:vAlign w:val="center"/>
            <w:hideMark/>
          </w:tcPr>
          <w:p w14:paraId="2889BCCE"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22,9</w:t>
            </w:r>
          </w:p>
        </w:tc>
        <w:tc>
          <w:tcPr>
            <w:tcW w:w="1572" w:type="dxa"/>
            <w:tcBorders>
              <w:top w:val="nil"/>
              <w:left w:val="nil"/>
              <w:bottom w:val="single" w:sz="4" w:space="0" w:color="auto"/>
              <w:right w:val="single" w:sz="4" w:space="0" w:color="auto"/>
            </w:tcBorders>
            <w:shd w:val="clear" w:color="auto" w:fill="auto"/>
            <w:noWrap/>
            <w:vAlign w:val="center"/>
            <w:hideMark/>
          </w:tcPr>
          <w:p w14:paraId="471D0520"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26,5</w:t>
            </w:r>
          </w:p>
        </w:tc>
        <w:tc>
          <w:tcPr>
            <w:tcW w:w="1559" w:type="dxa"/>
            <w:tcBorders>
              <w:top w:val="nil"/>
              <w:left w:val="nil"/>
              <w:bottom w:val="single" w:sz="4" w:space="0" w:color="auto"/>
              <w:right w:val="single" w:sz="4" w:space="0" w:color="auto"/>
            </w:tcBorders>
            <w:shd w:val="clear" w:color="auto" w:fill="auto"/>
            <w:noWrap/>
            <w:vAlign w:val="center"/>
            <w:hideMark/>
          </w:tcPr>
          <w:p w14:paraId="3F5A71BE"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25,1</w:t>
            </w:r>
          </w:p>
        </w:tc>
      </w:tr>
      <w:tr w:rsidR="0022781F" w:rsidRPr="0022781F" w14:paraId="4BDB6037"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C65C31" w14:textId="30E54B43"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14</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27CBC727"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2114" w:type="dxa"/>
            <w:tcBorders>
              <w:top w:val="nil"/>
              <w:left w:val="nil"/>
              <w:bottom w:val="single" w:sz="4" w:space="0" w:color="auto"/>
              <w:right w:val="single" w:sz="4" w:space="0" w:color="auto"/>
            </w:tcBorders>
            <w:shd w:val="clear" w:color="auto" w:fill="auto"/>
            <w:noWrap/>
            <w:vAlign w:val="center"/>
            <w:hideMark/>
          </w:tcPr>
          <w:p w14:paraId="4FA3E6AD"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23,0</w:t>
            </w:r>
          </w:p>
        </w:tc>
        <w:tc>
          <w:tcPr>
            <w:tcW w:w="1572" w:type="dxa"/>
            <w:tcBorders>
              <w:top w:val="nil"/>
              <w:left w:val="nil"/>
              <w:bottom w:val="single" w:sz="4" w:space="0" w:color="auto"/>
              <w:right w:val="single" w:sz="4" w:space="0" w:color="auto"/>
            </w:tcBorders>
            <w:shd w:val="clear" w:color="auto" w:fill="auto"/>
            <w:noWrap/>
            <w:vAlign w:val="center"/>
            <w:hideMark/>
          </w:tcPr>
          <w:p w14:paraId="5DD56DF0"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28,2</w:t>
            </w:r>
          </w:p>
        </w:tc>
        <w:tc>
          <w:tcPr>
            <w:tcW w:w="1559" w:type="dxa"/>
            <w:tcBorders>
              <w:top w:val="nil"/>
              <w:left w:val="nil"/>
              <w:bottom w:val="single" w:sz="4" w:space="0" w:color="auto"/>
              <w:right w:val="single" w:sz="4" w:space="0" w:color="auto"/>
            </w:tcBorders>
            <w:shd w:val="clear" w:color="auto" w:fill="auto"/>
            <w:noWrap/>
            <w:vAlign w:val="center"/>
            <w:hideMark/>
          </w:tcPr>
          <w:p w14:paraId="5FE76A06"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25,7</w:t>
            </w:r>
          </w:p>
        </w:tc>
      </w:tr>
      <w:tr w:rsidR="0022781F" w:rsidRPr="0022781F" w14:paraId="4429C8CC"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06F75F" w14:textId="678503EF"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15</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384CC5BD"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Rūjiena</w:t>
            </w:r>
          </w:p>
        </w:tc>
        <w:tc>
          <w:tcPr>
            <w:tcW w:w="2114" w:type="dxa"/>
            <w:tcBorders>
              <w:top w:val="nil"/>
              <w:left w:val="nil"/>
              <w:bottom w:val="single" w:sz="4" w:space="0" w:color="auto"/>
              <w:right w:val="single" w:sz="4" w:space="0" w:color="auto"/>
            </w:tcBorders>
            <w:shd w:val="clear" w:color="auto" w:fill="auto"/>
            <w:noWrap/>
            <w:vAlign w:val="center"/>
            <w:hideMark/>
          </w:tcPr>
          <w:p w14:paraId="744AAF69"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22,8</w:t>
            </w:r>
          </w:p>
        </w:tc>
        <w:tc>
          <w:tcPr>
            <w:tcW w:w="1572" w:type="dxa"/>
            <w:tcBorders>
              <w:top w:val="nil"/>
              <w:left w:val="nil"/>
              <w:bottom w:val="single" w:sz="4" w:space="0" w:color="auto"/>
              <w:right w:val="single" w:sz="4" w:space="0" w:color="auto"/>
            </w:tcBorders>
            <w:shd w:val="clear" w:color="auto" w:fill="auto"/>
            <w:noWrap/>
            <w:vAlign w:val="center"/>
            <w:hideMark/>
          </w:tcPr>
          <w:p w14:paraId="7038417C"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26,9</w:t>
            </w:r>
          </w:p>
        </w:tc>
        <w:tc>
          <w:tcPr>
            <w:tcW w:w="1559" w:type="dxa"/>
            <w:tcBorders>
              <w:top w:val="nil"/>
              <w:left w:val="nil"/>
              <w:bottom w:val="single" w:sz="4" w:space="0" w:color="auto"/>
              <w:right w:val="single" w:sz="4" w:space="0" w:color="auto"/>
            </w:tcBorders>
            <w:shd w:val="clear" w:color="auto" w:fill="auto"/>
            <w:noWrap/>
            <w:vAlign w:val="center"/>
            <w:hideMark/>
          </w:tcPr>
          <w:p w14:paraId="39351314"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25,2</w:t>
            </w:r>
          </w:p>
        </w:tc>
      </w:tr>
      <w:tr w:rsidR="0022781F" w:rsidRPr="0022781F" w14:paraId="59229903"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090E7B" w14:textId="74F4C34F"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16</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007D4C65"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Saldus</w:t>
            </w:r>
          </w:p>
        </w:tc>
        <w:tc>
          <w:tcPr>
            <w:tcW w:w="2114" w:type="dxa"/>
            <w:tcBorders>
              <w:top w:val="nil"/>
              <w:left w:val="nil"/>
              <w:bottom w:val="single" w:sz="4" w:space="0" w:color="auto"/>
              <w:right w:val="single" w:sz="4" w:space="0" w:color="auto"/>
            </w:tcBorders>
            <w:shd w:val="clear" w:color="auto" w:fill="auto"/>
            <w:noWrap/>
            <w:vAlign w:val="center"/>
            <w:hideMark/>
          </w:tcPr>
          <w:p w14:paraId="61E86BA6"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22,4</w:t>
            </w:r>
          </w:p>
        </w:tc>
        <w:tc>
          <w:tcPr>
            <w:tcW w:w="1572" w:type="dxa"/>
            <w:tcBorders>
              <w:top w:val="nil"/>
              <w:left w:val="nil"/>
              <w:bottom w:val="single" w:sz="4" w:space="0" w:color="auto"/>
              <w:right w:val="single" w:sz="4" w:space="0" w:color="auto"/>
            </w:tcBorders>
            <w:shd w:val="clear" w:color="auto" w:fill="auto"/>
            <w:noWrap/>
            <w:vAlign w:val="center"/>
            <w:hideMark/>
          </w:tcPr>
          <w:p w14:paraId="2C76988C"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26,2</w:t>
            </w:r>
          </w:p>
        </w:tc>
        <w:tc>
          <w:tcPr>
            <w:tcW w:w="1559" w:type="dxa"/>
            <w:tcBorders>
              <w:top w:val="nil"/>
              <w:left w:val="nil"/>
              <w:bottom w:val="single" w:sz="4" w:space="0" w:color="auto"/>
              <w:right w:val="single" w:sz="4" w:space="0" w:color="auto"/>
            </w:tcBorders>
            <w:shd w:val="clear" w:color="auto" w:fill="auto"/>
            <w:noWrap/>
            <w:vAlign w:val="center"/>
            <w:hideMark/>
          </w:tcPr>
          <w:p w14:paraId="5CC6FE9C"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24,9</w:t>
            </w:r>
          </w:p>
        </w:tc>
      </w:tr>
      <w:tr w:rsidR="0022781F" w:rsidRPr="0022781F" w14:paraId="482C778C"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54E8F9" w14:textId="6CF5A595"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17</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177A6CFB"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Skrīveri</w:t>
            </w:r>
          </w:p>
        </w:tc>
        <w:tc>
          <w:tcPr>
            <w:tcW w:w="2114" w:type="dxa"/>
            <w:tcBorders>
              <w:top w:val="nil"/>
              <w:left w:val="nil"/>
              <w:bottom w:val="single" w:sz="4" w:space="0" w:color="auto"/>
              <w:right w:val="single" w:sz="4" w:space="0" w:color="auto"/>
            </w:tcBorders>
            <w:shd w:val="clear" w:color="auto" w:fill="auto"/>
            <w:noWrap/>
            <w:vAlign w:val="center"/>
            <w:hideMark/>
          </w:tcPr>
          <w:p w14:paraId="4EB38876"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23,1</w:t>
            </w:r>
          </w:p>
        </w:tc>
        <w:tc>
          <w:tcPr>
            <w:tcW w:w="1572" w:type="dxa"/>
            <w:tcBorders>
              <w:top w:val="nil"/>
              <w:left w:val="nil"/>
              <w:bottom w:val="single" w:sz="4" w:space="0" w:color="auto"/>
              <w:right w:val="single" w:sz="4" w:space="0" w:color="auto"/>
            </w:tcBorders>
            <w:shd w:val="clear" w:color="auto" w:fill="auto"/>
            <w:noWrap/>
            <w:vAlign w:val="center"/>
            <w:hideMark/>
          </w:tcPr>
          <w:p w14:paraId="5887084F"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26,8</w:t>
            </w:r>
          </w:p>
        </w:tc>
        <w:tc>
          <w:tcPr>
            <w:tcW w:w="1559" w:type="dxa"/>
            <w:tcBorders>
              <w:top w:val="nil"/>
              <w:left w:val="nil"/>
              <w:bottom w:val="single" w:sz="4" w:space="0" w:color="auto"/>
              <w:right w:val="single" w:sz="4" w:space="0" w:color="auto"/>
            </w:tcBorders>
            <w:shd w:val="clear" w:color="auto" w:fill="auto"/>
            <w:noWrap/>
            <w:vAlign w:val="center"/>
            <w:hideMark/>
          </w:tcPr>
          <w:p w14:paraId="4F5698B0"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25,4</w:t>
            </w:r>
          </w:p>
        </w:tc>
      </w:tr>
      <w:tr w:rsidR="0022781F" w:rsidRPr="0022781F" w14:paraId="10D540FB"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F30701" w14:textId="26DE36F2"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18</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4260A6B4"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Skulte</w:t>
            </w:r>
          </w:p>
        </w:tc>
        <w:tc>
          <w:tcPr>
            <w:tcW w:w="2114" w:type="dxa"/>
            <w:tcBorders>
              <w:top w:val="nil"/>
              <w:left w:val="nil"/>
              <w:bottom w:val="single" w:sz="4" w:space="0" w:color="auto"/>
              <w:right w:val="single" w:sz="4" w:space="0" w:color="auto"/>
            </w:tcBorders>
            <w:shd w:val="clear" w:color="auto" w:fill="auto"/>
            <w:noWrap/>
            <w:vAlign w:val="center"/>
            <w:hideMark/>
          </w:tcPr>
          <w:p w14:paraId="10E80C41"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22,2</w:t>
            </w:r>
          </w:p>
        </w:tc>
        <w:tc>
          <w:tcPr>
            <w:tcW w:w="1572" w:type="dxa"/>
            <w:tcBorders>
              <w:top w:val="nil"/>
              <w:left w:val="nil"/>
              <w:bottom w:val="single" w:sz="4" w:space="0" w:color="auto"/>
              <w:right w:val="single" w:sz="4" w:space="0" w:color="auto"/>
            </w:tcBorders>
            <w:shd w:val="clear" w:color="auto" w:fill="auto"/>
            <w:noWrap/>
            <w:vAlign w:val="center"/>
            <w:hideMark/>
          </w:tcPr>
          <w:p w14:paraId="312ACA51"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25,7</w:t>
            </w:r>
          </w:p>
        </w:tc>
        <w:tc>
          <w:tcPr>
            <w:tcW w:w="1559" w:type="dxa"/>
            <w:tcBorders>
              <w:top w:val="nil"/>
              <w:left w:val="nil"/>
              <w:bottom w:val="single" w:sz="4" w:space="0" w:color="auto"/>
              <w:right w:val="single" w:sz="4" w:space="0" w:color="auto"/>
            </w:tcBorders>
            <w:shd w:val="clear" w:color="auto" w:fill="auto"/>
            <w:noWrap/>
            <w:vAlign w:val="center"/>
            <w:hideMark/>
          </w:tcPr>
          <w:p w14:paraId="51A061D0"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24,5</w:t>
            </w:r>
          </w:p>
        </w:tc>
      </w:tr>
      <w:tr w:rsidR="0022781F" w:rsidRPr="0022781F" w14:paraId="0792F160"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2A9D8C" w14:textId="35EEB875"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19</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5DEADED2"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2114" w:type="dxa"/>
            <w:tcBorders>
              <w:top w:val="nil"/>
              <w:left w:val="nil"/>
              <w:bottom w:val="single" w:sz="4" w:space="0" w:color="auto"/>
              <w:right w:val="single" w:sz="4" w:space="0" w:color="auto"/>
            </w:tcBorders>
            <w:shd w:val="clear" w:color="auto" w:fill="auto"/>
            <w:noWrap/>
            <w:vAlign w:val="center"/>
            <w:hideMark/>
          </w:tcPr>
          <w:p w14:paraId="16730BC3"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22,2</w:t>
            </w:r>
          </w:p>
        </w:tc>
        <w:tc>
          <w:tcPr>
            <w:tcW w:w="1572" w:type="dxa"/>
            <w:tcBorders>
              <w:top w:val="nil"/>
              <w:left w:val="nil"/>
              <w:bottom w:val="single" w:sz="4" w:space="0" w:color="auto"/>
              <w:right w:val="single" w:sz="4" w:space="0" w:color="auto"/>
            </w:tcBorders>
            <w:shd w:val="clear" w:color="auto" w:fill="auto"/>
            <w:noWrap/>
            <w:vAlign w:val="center"/>
            <w:hideMark/>
          </w:tcPr>
          <w:p w14:paraId="5696F9C7"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25,7</w:t>
            </w:r>
          </w:p>
        </w:tc>
        <w:tc>
          <w:tcPr>
            <w:tcW w:w="1559" w:type="dxa"/>
            <w:tcBorders>
              <w:top w:val="nil"/>
              <w:left w:val="nil"/>
              <w:bottom w:val="single" w:sz="4" w:space="0" w:color="auto"/>
              <w:right w:val="single" w:sz="4" w:space="0" w:color="auto"/>
            </w:tcBorders>
            <w:shd w:val="clear" w:color="auto" w:fill="auto"/>
            <w:noWrap/>
            <w:vAlign w:val="center"/>
            <w:hideMark/>
          </w:tcPr>
          <w:p w14:paraId="78F91B22"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24,7</w:t>
            </w:r>
          </w:p>
        </w:tc>
      </w:tr>
      <w:tr w:rsidR="0022781F" w:rsidRPr="0022781F" w14:paraId="467FDF29"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429378" w14:textId="2227327A"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20</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342020C9"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Ventspils</w:t>
            </w:r>
          </w:p>
        </w:tc>
        <w:tc>
          <w:tcPr>
            <w:tcW w:w="2114" w:type="dxa"/>
            <w:tcBorders>
              <w:top w:val="nil"/>
              <w:left w:val="nil"/>
              <w:bottom w:val="single" w:sz="4" w:space="0" w:color="auto"/>
              <w:right w:val="single" w:sz="4" w:space="0" w:color="auto"/>
            </w:tcBorders>
            <w:shd w:val="clear" w:color="auto" w:fill="auto"/>
            <w:noWrap/>
            <w:vAlign w:val="center"/>
            <w:hideMark/>
          </w:tcPr>
          <w:p w14:paraId="4F968FB7"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20,8</w:t>
            </w:r>
          </w:p>
        </w:tc>
        <w:tc>
          <w:tcPr>
            <w:tcW w:w="1572" w:type="dxa"/>
            <w:tcBorders>
              <w:top w:val="nil"/>
              <w:left w:val="nil"/>
              <w:bottom w:val="single" w:sz="4" w:space="0" w:color="auto"/>
              <w:right w:val="single" w:sz="4" w:space="0" w:color="auto"/>
            </w:tcBorders>
            <w:shd w:val="clear" w:color="auto" w:fill="auto"/>
            <w:noWrap/>
            <w:vAlign w:val="center"/>
            <w:hideMark/>
          </w:tcPr>
          <w:p w14:paraId="5E14515F"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24,8</w:t>
            </w:r>
          </w:p>
        </w:tc>
        <w:tc>
          <w:tcPr>
            <w:tcW w:w="1559" w:type="dxa"/>
            <w:tcBorders>
              <w:top w:val="nil"/>
              <w:left w:val="nil"/>
              <w:bottom w:val="single" w:sz="4" w:space="0" w:color="auto"/>
              <w:right w:val="single" w:sz="4" w:space="0" w:color="auto"/>
            </w:tcBorders>
            <w:shd w:val="clear" w:color="auto" w:fill="auto"/>
            <w:noWrap/>
            <w:vAlign w:val="center"/>
            <w:hideMark/>
          </w:tcPr>
          <w:p w14:paraId="4C8286F2"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23,4</w:t>
            </w:r>
          </w:p>
        </w:tc>
      </w:tr>
      <w:tr w:rsidR="0022781F" w:rsidRPr="0022781F" w14:paraId="111E261A" w14:textId="77777777" w:rsidTr="00984A59">
        <w:trPr>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A0FB4A" w14:textId="54C84138"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21</w:t>
            </w:r>
            <w:r w:rsidR="00E45237" w:rsidRPr="0022781F">
              <w:rPr>
                <w:rFonts w:eastAsia="Times New Roman" w:cs="Times New Roman"/>
                <w:sz w:val="20"/>
                <w:szCs w:val="20"/>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14:paraId="64D52617"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2114" w:type="dxa"/>
            <w:tcBorders>
              <w:top w:val="nil"/>
              <w:left w:val="nil"/>
              <w:bottom w:val="single" w:sz="4" w:space="0" w:color="auto"/>
              <w:right w:val="single" w:sz="4" w:space="0" w:color="auto"/>
            </w:tcBorders>
            <w:shd w:val="clear" w:color="auto" w:fill="auto"/>
            <w:noWrap/>
            <w:vAlign w:val="center"/>
            <w:hideMark/>
          </w:tcPr>
          <w:p w14:paraId="602322E2"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23,1</w:t>
            </w:r>
          </w:p>
        </w:tc>
        <w:tc>
          <w:tcPr>
            <w:tcW w:w="1572" w:type="dxa"/>
            <w:tcBorders>
              <w:top w:val="nil"/>
              <w:left w:val="nil"/>
              <w:bottom w:val="single" w:sz="4" w:space="0" w:color="auto"/>
              <w:right w:val="single" w:sz="4" w:space="0" w:color="auto"/>
            </w:tcBorders>
            <w:shd w:val="clear" w:color="auto" w:fill="auto"/>
            <w:noWrap/>
            <w:vAlign w:val="center"/>
            <w:hideMark/>
          </w:tcPr>
          <w:p w14:paraId="3EFE32D6"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27,0</w:t>
            </w:r>
          </w:p>
        </w:tc>
        <w:tc>
          <w:tcPr>
            <w:tcW w:w="1559" w:type="dxa"/>
            <w:tcBorders>
              <w:top w:val="nil"/>
              <w:left w:val="nil"/>
              <w:bottom w:val="single" w:sz="4" w:space="0" w:color="auto"/>
              <w:right w:val="single" w:sz="4" w:space="0" w:color="auto"/>
            </w:tcBorders>
            <w:shd w:val="clear" w:color="auto" w:fill="auto"/>
            <w:noWrap/>
            <w:vAlign w:val="center"/>
            <w:hideMark/>
          </w:tcPr>
          <w:p w14:paraId="38F10373"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25,6</w:t>
            </w:r>
          </w:p>
        </w:tc>
      </w:tr>
      <w:tr w:rsidR="003D2C54" w:rsidRPr="0022781F" w14:paraId="0C54E022" w14:textId="77777777" w:rsidTr="00984A59">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86652" w14:textId="217AE573"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22</w:t>
            </w:r>
            <w:r w:rsidR="00E45237" w:rsidRPr="0022781F">
              <w:rPr>
                <w:rFonts w:eastAsia="Times New Roman" w:cs="Times New Roman"/>
                <w:sz w:val="20"/>
                <w:szCs w:val="20"/>
                <w:lang w:eastAsia="lv-LV"/>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6A3E70" w14:textId="77777777" w:rsidR="00E12CE1" w:rsidRPr="0022781F" w:rsidRDefault="00E12CE1" w:rsidP="00E45237">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2114" w:type="dxa"/>
            <w:tcBorders>
              <w:top w:val="single" w:sz="4" w:space="0" w:color="auto"/>
              <w:left w:val="nil"/>
              <w:bottom w:val="single" w:sz="4" w:space="0" w:color="auto"/>
              <w:right w:val="single" w:sz="4" w:space="0" w:color="auto"/>
            </w:tcBorders>
            <w:shd w:val="clear" w:color="auto" w:fill="auto"/>
            <w:noWrap/>
            <w:vAlign w:val="center"/>
            <w:hideMark/>
          </w:tcPr>
          <w:p w14:paraId="4DEA490B"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22,3</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30011CAA"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26,0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5B56E4A" w14:textId="77777777" w:rsidR="00E12CE1" w:rsidRPr="0022781F" w:rsidRDefault="00E12CE1" w:rsidP="00E45237">
            <w:pPr>
              <w:jc w:val="center"/>
              <w:rPr>
                <w:rFonts w:eastAsia="Times New Roman" w:cs="Times New Roman"/>
                <w:sz w:val="20"/>
                <w:szCs w:val="20"/>
                <w:lang w:eastAsia="lv-LV"/>
              </w:rPr>
            </w:pPr>
            <w:r w:rsidRPr="0022781F">
              <w:rPr>
                <w:rFonts w:eastAsia="Times New Roman" w:cs="Times New Roman"/>
                <w:sz w:val="20"/>
                <w:szCs w:val="20"/>
                <w:lang w:eastAsia="lv-LV"/>
              </w:rPr>
              <w:t>24,5</w:t>
            </w:r>
          </w:p>
        </w:tc>
      </w:tr>
    </w:tbl>
    <w:p w14:paraId="2F272443" w14:textId="77777777" w:rsidR="00E12CE1" w:rsidRPr="0022781F" w:rsidRDefault="00E12CE1" w:rsidP="004A5B9E">
      <w:pPr>
        <w:rPr>
          <w:sz w:val="16"/>
        </w:rPr>
      </w:pPr>
    </w:p>
    <w:p w14:paraId="399CEC61" w14:textId="77777777" w:rsidR="002438EE" w:rsidRPr="0022781F" w:rsidRDefault="004313D3" w:rsidP="00D1587F">
      <w:pPr>
        <w:ind w:firstLine="720"/>
        <w:jc w:val="both"/>
        <w:rPr>
          <w:rFonts w:cs="Times New Roman"/>
          <w:sz w:val="20"/>
          <w:szCs w:val="20"/>
        </w:rPr>
      </w:pPr>
      <w:r w:rsidRPr="0022781F">
        <w:rPr>
          <w:rFonts w:cs="Times New Roman"/>
          <w:sz w:val="20"/>
          <w:szCs w:val="20"/>
        </w:rPr>
        <w:t>Piezīme</w:t>
      </w:r>
      <w:r w:rsidR="002438EE" w:rsidRPr="0022781F">
        <w:rPr>
          <w:rFonts w:cs="Times New Roman"/>
          <w:sz w:val="20"/>
          <w:szCs w:val="20"/>
        </w:rPr>
        <w:t>s</w:t>
      </w:r>
      <w:r w:rsidRPr="0022781F">
        <w:rPr>
          <w:rFonts w:cs="Times New Roman"/>
          <w:sz w:val="20"/>
          <w:szCs w:val="20"/>
        </w:rPr>
        <w:t xml:space="preserve">. </w:t>
      </w:r>
    </w:p>
    <w:p w14:paraId="0BA6E2C1" w14:textId="1223797C" w:rsidR="00E12CE1" w:rsidRPr="0022781F" w:rsidRDefault="002438EE" w:rsidP="002438EE">
      <w:pPr>
        <w:ind w:firstLine="720"/>
        <w:jc w:val="both"/>
        <w:rPr>
          <w:rFonts w:cs="Times New Roman"/>
          <w:sz w:val="20"/>
          <w:szCs w:val="20"/>
        </w:rPr>
      </w:pPr>
      <w:r w:rsidRPr="0022781F">
        <w:rPr>
          <w:rFonts w:cs="Times New Roman"/>
          <w:sz w:val="20"/>
          <w:szCs w:val="20"/>
        </w:rPr>
        <w:t>1.  </w:t>
      </w:r>
      <w:r w:rsidR="00E12CE1" w:rsidRPr="0022781F">
        <w:rPr>
          <w:rFonts w:cs="Times New Roman"/>
          <w:sz w:val="20"/>
          <w:szCs w:val="20"/>
        </w:rPr>
        <w:t>4</w:t>
      </w:r>
      <w:r w:rsidR="009F7E1F" w:rsidRPr="0022781F">
        <w:rPr>
          <w:rFonts w:cs="Times New Roman"/>
          <w:sz w:val="20"/>
          <w:szCs w:val="20"/>
        </w:rPr>
        <w:t xml:space="preserve">. tabulā </w:t>
      </w:r>
      <w:r w:rsidR="00DD4E1F" w:rsidRPr="0022781F">
        <w:rPr>
          <w:rFonts w:cs="Times New Roman"/>
          <w:sz w:val="20"/>
          <w:szCs w:val="20"/>
        </w:rPr>
        <w:t>norādīta</w:t>
      </w:r>
      <w:r w:rsidR="00E12CE1" w:rsidRPr="0022781F">
        <w:rPr>
          <w:rFonts w:cs="Times New Roman"/>
          <w:sz w:val="20"/>
          <w:szCs w:val="20"/>
        </w:rPr>
        <w:t xml:space="preserve"> viskarstākā mēneša vidējās maksimālās gaisa temperatūras vērtība, kura iegūta kā katra gada viskarstākā mēneša katras diennakts maksimālās gaisa temperatūras vidējā vērtība visā novērojumu periodā. Viskarstākā mēneša vidējo maksimālo gaisa temperatūru iegūst</w:t>
      </w:r>
      <w:r w:rsidRPr="0022781F">
        <w:rPr>
          <w:rFonts w:cs="Times New Roman"/>
          <w:sz w:val="20"/>
          <w:szCs w:val="20"/>
        </w:rPr>
        <w:t>,</w:t>
      </w:r>
      <w:r w:rsidR="00E12CE1" w:rsidRPr="0022781F">
        <w:rPr>
          <w:rFonts w:cs="Times New Roman"/>
          <w:sz w:val="20"/>
          <w:szCs w:val="20"/>
        </w:rPr>
        <w:t xml:space="preserve"> </w:t>
      </w:r>
      <w:r w:rsidRPr="0022781F">
        <w:rPr>
          <w:rFonts w:cs="Times New Roman"/>
          <w:sz w:val="20"/>
          <w:szCs w:val="20"/>
        </w:rPr>
        <w:t xml:space="preserve">aprēķinot vidējo aritmētisko </w:t>
      </w:r>
      <w:r w:rsidR="00E12CE1" w:rsidRPr="0022781F">
        <w:rPr>
          <w:rFonts w:cs="Times New Roman"/>
          <w:sz w:val="20"/>
          <w:szCs w:val="20"/>
        </w:rPr>
        <w:t xml:space="preserve">no </w:t>
      </w:r>
      <w:r w:rsidRPr="0022781F">
        <w:rPr>
          <w:rFonts w:cs="Times New Roman"/>
          <w:sz w:val="20"/>
          <w:szCs w:val="20"/>
        </w:rPr>
        <w:t>ie</w:t>
      </w:r>
      <w:r w:rsidR="00E12CE1" w:rsidRPr="0022781F">
        <w:rPr>
          <w:rFonts w:cs="Times New Roman"/>
          <w:sz w:val="20"/>
          <w:szCs w:val="20"/>
        </w:rPr>
        <w:t>gūtajām katra gada vērtībām.</w:t>
      </w:r>
    </w:p>
    <w:p w14:paraId="1C55B35F" w14:textId="1D108D57" w:rsidR="00E12CE1" w:rsidRPr="0022781F" w:rsidRDefault="002438EE" w:rsidP="002438EE">
      <w:pPr>
        <w:ind w:firstLine="720"/>
        <w:jc w:val="both"/>
        <w:rPr>
          <w:rFonts w:cs="Times New Roman"/>
          <w:sz w:val="20"/>
          <w:szCs w:val="20"/>
        </w:rPr>
      </w:pPr>
      <w:r w:rsidRPr="0022781F">
        <w:rPr>
          <w:rFonts w:cs="Times New Roman"/>
          <w:sz w:val="20"/>
          <w:szCs w:val="20"/>
        </w:rPr>
        <w:t>2. </w:t>
      </w:r>
      <w:r w:rsidR="00E12CE1" w:rsidRPr="0022781F">
        <w:rPr>
          <w:rFonts w:cs="Times New Roman"/>
          <w:sz w:val="20"/>
          <w:szCs w:val="20"/>
        </w:rPr>
        <w:t xml:space="preserve">Viskarstākā mēneša vidējā maksimālā gaisa temperatūra raksturota ar temperatūras vērtībām, kuru pārsniegšanas varbūtība ir 0,02 un 0,1 (šādas varbūtības parāda konkrētās gaisa temperatūras vērtības iestāšanās iespējamību attiecīgi reizi 50 </w:t>
      </w:r>
      <w:r w:rsidR="00694135" w:rsidRPr="0022781F">
        <w:rPr>
          <w:rFonts w:cs="Times New Roman"/>
          <w:sz w:val="20"/>
          <w:szCs w:val="20"/>
        </w:rPr>
        <w:t xml:space="preserve">gados </w:t>
      </w:r>
      <w:r w:rsidR="00E12CE1" w:rsidRPr="0022781F">
        <w:rPr>
          <w:rFonts w:cs="Times New Roman"/>
          <w:sz w:val="20"/>
          <w:szCs w:val="20"/>
        </w:rPr>
        <w:t>un reizi 10 gados).</w:t>
      </w:r>
    </w:p>
    <w:p w14:paraId="3239FB66" w14:textId="77777777" w:rsidR="008C1643" w:rsidRPr="0022781F" w:rsidRDefault="008C1643" w:rsidP="008C1643">
      <w:pPr>
        <w:rPr>
          <w:sz w:val="24"/>
        </w:rPr>
      </w:pPr>
    </w:p>
    <w:p w14:paraId="57E21FB5" w14:textId="7A299C7B" w:rsidR="00651044" w:rsidRPr="0022781F" w:rsidRDefault="00651044">
      <w:pPr>
        <w:rPr>
          <w:rFonts w:eastAsia="Times New Roman" w:cs="Times New Roman"/>
          <w:sz w:val="24"/>
          <w:szCs w:val="24"/>
        </w:rPr>
      </w:pPr>
      <w:r w:rsidRPr="0022781F">
        <w:rPr>
          <w:rFonts w:eastAsia="Times New Roman" w:cs="Times New Roman"/>
          <w:sz w:val="24"/>
          <w:szCs w:val="24"/>
        </w:rPr>
        <w:br w:type="page"/>
      </w:r>
    </w:p>
    <w:p w14:paraId="65EBD5AC" w14:textId="0DCBF6F7" w:rsidR="00E016CE" w:rsidRPr="0022781F" w:rsidRDefault="00FA4F87" w:rsidP="002F437F">
      <w:pPr>
        <w:jc w:val="right"/>
        <w:rPr>
          <w:rFonts w:eastAsia="Times New Roman" w:cs="Times New Roman"/>
          <w:bCs/>
          <w:sz w:val="20"/>
        </w:rPr>
      </w:pPr>
      <w:r w:rsidRPr="0022781F">
        <w:rPr>
          <w:rFonts w:eastAsia="Times New Roman" w:cs="Times New Roman"/>
          <w:bCs/>
          <w:sz w:val="20"/>
        </w:rPr>
        <w:lastRenderedPageBreak/>
        <w:t>5</w:t>
      </w:r>
      <w:r w:rsidR="001C7B90" w:rsidRPr="0022781F">
        <w:rPr>
          <w:rFonts w:eastAsia="Times New Roman" w:cs="Times New Roman"/>
          <w:bCs/>
          <w:sz w:val="20"/>
        </w:rPr>
        <w:t>. tabula</w:t>
      </w:r>
    </w:p>
    <w:p w14:paraId="756E5051" w14:textId="77777777" w:rsidR="008C1643" w:rsidRPr="0022781F" w:rsidRDefault="008C1643" w:rsidP="002F437F">
      <w:pPr>
        <w:jc w:val="right"/>
        <w:rPr>
          <w:rFonts w:eastAsia="Times New Roman" w:cs="Times New Roman"/>
          <w:bCs/>
          <w:sz w:val="20"/>
        </w:rPr>
      </w:pPr>
    </w:p>
    <w:p w14:paraId="766D2EAE" w14:textId="240C3295" w:rsidR="002D5A43" w:rsidRPr="0022781F" w:rsidRDefault="002D5A43" w:rsidP="009C3763">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Visaukstākā mēneša vidējā minimālā gaisa temperatūra un tās varbūtības (°C)</w:t>
      </w:r>
    </w:p>
    <w:p w14:paraId="47CF08AF" w14:textId="77777777" w:rsidR="008C1643" w:rsidRPr="0022781F" w:rsidRDefault="008C1643" w:rsidP="008C1643">
      <w:pPr>
        <w:rPr>
          <w:sz w:val="20"/>
        </w:rPr>
      </w:pPr>
    </w:p>
    <w:tbl>
      <w:tblPr>
        <w:tblW w:w="7366" w:type="dxa"/>
        <w:jc w:val="center"/>
        <w:tblLook w:val="04A0" w:firstRow="1" w:lastRow="0" w:firstColumn="1" w:lastColumn="0" w:noHBand="0" w:noVBand="1"/>
      </w:tblPr>
      <w:tblGrid>
        <w:gridCol w:w="601"/>
        <w:gridCol w:w="1521"/>
        <w:gridCol w:w="2125"/>
        <w:gridCol w:w="1560"/>
        <w:gridCol w:w="1559"/>
      </w:tblGrid>
      <w:tr w:rsidR="0022781F" w:rsidRPr="0022781F" w14:paraId="64B5BB9A" w14:textId="77777777" w:rsidTr="00935C84">
        <w:trPr>
          <w:trHeight w:val="322"/>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4CB6F" w14:textId="589FFEE1" w:rsidR="002D5A43" w:rsidRPr="0022781F" w:rsidRDefault="008B7B1E" w:rsidP="00FA4F87">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D55D7" w14:textId="77777777" w:rsidR="002D5A43" w:rsidRPr="0022781F" w:rsidRDefault="002D5A43" w:rsidP="00FA4F87">
            <w:pPr>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72DDE4" w14:textId="77777777" w:rsidR="002D5A43" w:rsidRPr="0022781F" w:rsidRDefault="002D5A43" w:rsidP="00FA4F87">
            <w:pPr>
              <w:jc w:val="center"/>
              <w:rPr>
                <w:rFonts w:eastAsia="Times New Roman" w:cs="Times New Roman"/>
                <w:sz w:val="20"/>
                <w:szCs w:val="20"/>
                <w:lang w:eastAsia="lv-LV"/>
              </w:rPr>
            </w:pPr>
            <w:r w:rsidRPr="0022781F">
              <w:rPr>
                <w:rFonts w:eastAsia="Times New Roman" w:cs="Times New Roman"/>
                <w:sz w:val="20"/>
                <w:szCs w:val="20"/>
                <w:lang w:eastAsia="lv-LV"/>
              </w:rPr>
              <w:t>Visaukstākā mēneša vidējā minimālā gaisa temperatūra</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743ED" w14:textId="77777777" w:rsidR="002D5A43" w:rsidRPr="0022781F" w:rsidRDefault="002D5A43" w:rsidP="00FA4F87">
            <w:pPr>
              <w:jc w:val="center"/>
              <w:rPr>
                <w:rFonts w:eastAsia="Times New Roman" w:cs="Times New Roman"/>
                <w:sz w:val="20"/>
                <w:szCs w:val="20"/>
                <w:lang w:eastAsia="lv-LV"/>
              </w:rPr>
            </w:pPr>
            <w:r w:rsidRPr="0022781F">
              <w:rPr>
                <w:rFonts w:eastAsia="Times New Roman" w:cs="Times New Roman"/>
                <w:sz w:val="20"/>
                <w:szCs w:val="20"/>
                <w:lang w:eastAsia="lv-LV"/>
              </w:rPr>
              <w:t xml:space="preserve">Visaukstākā mēneša vidējā minimālā gaisa temperatūra, kuras pārsniegšanas varbūtība ir </w:t>
            </w:r>
          </w:p>
        </w:tc>
      </w:tr>
      <w:tr w:rsidR="0022781F" w:rsidRPr="0022781F" w14:paraId="2121F9DE" w14:textId="77777777" w:rsidTr="00935C84">
        <w:trPr>
          <w:trHeight w:val="322"/>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2AEB015A" w14:textId="77777777" w:rsidR="002D5A43" w:rsidRPr="0022781F" w:rsidRDefault="002D5A43" w:rsidP="00FA4F87">
            <w:pPr>
              <w:rPr>
                <w:rFonts w:eastAsia="Times New Roman" w:cs="Times New Roman"/>
                <w:sz w:val="20"/>
                <w:szCs w:val="20"/>
                <w:lang w:eastAsia="lv-LV"/>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149F9D95" w14:textId="77777777" w:rsidR="002D5A43" w:rsidRPr="0022781F" w:rsidRDefault="002D5A43" w:rsidP="00FA4F87">
            <w:pPr>
              <w:rPr>
                <w:rFonts w:eastAsia="Times New Roman" w:cs="Times New Roman"/>
                <w:sz w:val="20"/>
                <w:szCs w:val="20"/>
                <w:lang w:eastAsia="lv-LV"/>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4A6D2655" w14:textId="77777777" w:rsidR="002D5A43" w:rsidRPr="0022781F" w:rsidRDefault="002D5A43" w:rsidP="00FA4F87">
            <w:pPr>
              <w:rPr>
                <w:rFonts w:eastAsia="Times New Roman" w:cs="Times New Roman"/>
                <w:sz w:val="20"/>
                <w:szCs w:val="20"/>
                <w:lang w:eastAsia="lv-LV"/>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864767A" w14:textId="77777777" w:rsidR="002D5A43" w:rsidRPr="0022781F" w:rsidRDefault="002D5A43" w:rsidP="00FA4F87">
            <w:pPr>
              <w:rPr>
                <w:rFonts w:eastAsia="Times New Roman" w:cs="Times New Roman"/>
                <w:sz w:val="20"/>
                <w:szCs w:val="20"/>
                <w:lang w:eastAsia="lv-LV"/>
              </w:rPr>
            </w:pPr>
          </w:p>
        </w:tc>
      </w:tr>
      <w:tr w:rsidR="0022781F" w:rsidRPr="0022781F" w14:paraId="66C44F46" w14:textId="77777777" w:rsidTr="00984A59">
        <w:trPr>
          <w:trHeight w:val="335"/>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2F7B816E" w14:textId="77777777" w:rsidR="002D5A43" w:rsidRPr="0022781F" w:rsidRDefault="002D5A43" w:rsidP="00FA4F87">
            <w:pPr>
              <w:rPr>
                <w:rFonts w:eastAsia="Times New Roman" w:cs="Times New Roman"/>
                <w:sz w:val="20"/>
                <w:szCs w:val="20"/>
                <w:lang w:eastAsia="lv-LV"/>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30213340" w14:textId="77777777" w:rsidR="002D5A43" w:rsidRPr="0022781F" w:rsidRDefault="002D5A43" w:rsidP="00FA4F87">
            <w:pPr>
              <w:rPr>
                <w:rFonts w:eastAsia="Times New Roman" w:cs="Times New Roman"/>
                <w:sz w:val="20"/>
                <w:szCs w:val="20"/>
                <w:lang w:eastAsia="lv-LV"/>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04B7F35F" w14:textId="77777777" w:rsidR="002D5A43" w:rsidRPr="0022781F" w:rsidRDefault="002D5A43" w:rsidP="00FA4F87">
            <w:pPr>
              <w:rPr>
                <w:rFonts w:eastAsia="Times New Roman" w:cs="Times New Roman"/>
                <w:sz w:val="20"/>
                <w:szCs w:val="20"/>
                <w:lang w:eastAsia="lv-LV"/>
              </w:rPr>
            </w:pPr>
          </w:p>
        </w:tc>
        <w:tc>
          <w:tcPr>
            <w:tcW w:w="1560" w:type="dxa"/>
            <w:tcBorders>
              <w:top w:val="nil"/>
              <w:left w:val="nil"/>
              <w:bottom w:val="single" w:sz="4" w:space="0" w:color="auto"/>
              <w:right w:val="single" w:sz="4" w:space="0" w:color="auto"/>
            </w:tcBorders>
            <w:shd w:val="clear" w:color="auto" w:fill="auto"/>
            <w:noWrap/>
            <w:vAlign w:val="center"/>
            <w:hideMark/>
          </w:tcPr>
          <w:p w14:paraId="2000442D" w14:textId="77777777" w:rsidR="002D5A43" w:rsidRPr="0022781F" w:rsidRDefault="002D5A43" w:rsidP="00FA4F87">
            <w:pPr>
              <w:jc w:val="center"/>
              <w:rPr>
                <w:rFonts w:eastAsia="Times New Roman" w:cs="Times New Roman"/>
                <w:sz w:val="20"/>
                <w:szCs w:val="20"/>
                <w:lang w:eastAsia="lv-LV"/>
              </w:rPr>
            </w:pPr>
            <w:r w:rsidRPr="0022781F">
              <w:rPr>
                <w:rFonts w:eastAsia="Times New Roman" w:cs="Times New Roman"/>
                <w:sz w:val="20"/>
                <w:szCs w:val="20"/>
                <w:lang w:eastAsia="lv-LV"/>
              </w:rPr>
              <w:t>0,02</w:t>
            </w:r>
          </w:p>
        </w:tc>
        <w:tc>
          <w:tcPr>
            <w:tcW w:w="1559" w:type="dxa"/>
            <w:tcBorders>
              <w:top w:val="nil"/>
              <w:left w:val="nil"/>
              <w:bottom w:val="single" w:sz="4" w:space="0" w:color="auto"/>
              <w:right w:val="single" w:sz="4" w:space="0" w:color="auto"/>
            </w:tcBorders>
            <w:shd w:val="clear" w:color="auto" w:fill="auto"/>
            <w:noWrap/>
            <w:vAlign w:val="center"/>
            <w:hideMark/>
          </w:tcPr>
          <w:p w14:paraId="454442D2" w14:textId="77777777" w:rsidR="002D5A43" w:rsidRPr="0022781F" w:rsidRDefault="002D5A43" w:rsidP="00FA4F87">
            <w:pPr>
              <w:jc w:val="center"/>
              <w:rPr>
                <w:rFonts w:eastAsia="Times New Roman" w:cs="Times New Roman"/>
                <w:sz w:val="20"/>
                <w:szCs w:val="20"/>
                <w:lang w:eastAsia="lv-LV"/>
              </w:rPr>
            </w:pPr>
            <w:r w:rsidRPr="0022781F">
              <w:rPr>
                <w:rFonts w:eastAsia="Times New Roman" w:cs="Times New Roman"/>
                <w:sz w:val="20"/>
                <w:szCs w:val="20"/>
                <w:lang w:eastAsia="lv-LV"/>
              </w:rPr>
              <w:t>0,1</w:t>
            </w:r>
          </w:p>
        </w:tc>
      </w:tr>
      <w:tr w:rsidR="0022781F" w:rsidRPr="0022781F" w14:paraId="19F2A1BD"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4221A3B" w14:textId="66C2FE20"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1</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7B550F30"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2125" w:type="dxa"/>
            <w:tcBorders>
              <w:top w:val="nil"/>
              <w:left w:val="nil"/>
              <w:bottom w:val="single" w:sz="4" w:space="0" w:color="auto"/>
              <w:right w:val="single" w:sz="4" w:space="0" w:color="auto"/>
            </w:tcBorders>
            <w:shd w:val="clear" w:color="auto" w:fill="auto"/>
            <w:noWrap/>
            <w:vAlign w:val="center"/>
            <w:hideMark/>
          </w:tcPr>
          <w:p w14:paraId="0934A8C4" w14:textId="6704900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10,7</w:t>
            </w:r>
          </w:p>
        </w:tc>
        <w:tc>
          <w:tcPr>
            <w:tcW w:w="1560" w:type="dxa"/>
            <w:tcBorders>
              <w:top w:val="nil"/>
              <w:left w:val="nil"/>
              <w:bottom w:val="single" w:sz="4" w:space="0" w:color="auto"/>
              <w:right w:val="single" w:sz="4" w:space="0" w:color="auto"/>
            </w:tcBorders>
            <w:shd w:val="clear" w:color="auto" w:fill="auto"/>
            <w:noWrap/>
            <w:vAlign w:val="center"/>
            <w:hideMark/>
          </w:tcPr>
          <w:p w14:paraId="443B1249" w14:textId="46ABDC5D"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19,6</w:t>
            </w:r>
          </w:p>
        </w:tc>
        <w:tc>
          <w:tcPr>
            <w:tcW w:w="1559" w:type="dxa"/>
            <w:tcBorders>
              <w:top w:val="nil"/>
              <w:left w:val="nil"/>
              <w:bottom w:val="single" w:sz="4" w:space="0" w:color="auto"/>
              <w:right w:val="single" w:sz="4" w:space="0" w:color="auto"/>
            </w:tcBorders>
            <w:shd w:val="clear" w:color="auto" w:fill="auto"/>
            <w:noWrap/>
            <w:vAlign w:val="center"/>
            <w:hideMark/>
          </w:tcPr>
          <w:p w14:paraId="2939655E" w14:textId="6FAA1173"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16,3</w:t>
            </w:r>
          </w:p>
        </w:tc>
      </w:tr>
      <w:tr w:rsidR="0022781F" w:rsidRPr="0022781F" w14:paraId="6592D27F"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C339A4B" w14:textId="619C0AB6"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2</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32B2DF6D"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2125" w:type="dxa"/>
            <w:tcBorders>
              <w:top w:val="nil"/>
              <w:left w:val="nil"/>
              <w:bottom w:val="single" w:sz="4" w:space="0" w:color="auto"/>
              <w:right w:val="single" w:sz="4" w:space="0" w:color="auto"/>
            </w:tcBorders>
            <w:shd w:val="clear" w:color="auto" w:fill="auto"/>
            <w:noWrap/>
            <w:vAlign w:val="center"/>
            <w:hideMark/>
          </w:tcPr>
          <w:p w14:paraId="13322A93" w14:textId="5B2F8080"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12,0</w:t>
            </w:r>
          </w:p>
        </w:tc>
        <w:tc>
          <w:tcPr>
            <w:tcW w:w="1560" w:type="dxa"/>
            <w:tcBorders>
              <w:top w:val="nil"/>
              <w:left w:val="nil"/>
              <w:bottom w:val="single" w:sz="4" w:space="0" w:color="auto"/>
              <w:right w:val="single" w:sz="4" w:space="0" w:color="auto"/>
            </w:tcBorders>
            <w:shd w:val="clear" w:color="auto" w:fill="auto"/>
            <w:noWrap/>
            <w:vAlign w:val="center"/>
            <w:hideMark/>
          </w:tcPr>
          <w:p w14:paraId="0697F1F1" w14:textId="61679B63"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19,7</w:t>
            </w:r>
          </w:p>
        </w:tc>
        <w:tc>
          <w:tcPr>
            <w:tcW w:w="1559" w:type="dxa"/>
            <w:tcBorders>
              <w:top w:val="nil"/>
              <w:left w:val="nil"/>
              <w:bottom w:val="single" w:sz="4" w:space="0" w:color="auto"/>
              <w:right w:val="single" w:sz="4" w:space="0" w:color="auto"/>
            </w:tcBorders>
            <w:shd w:val="clear" w:color="auto" w:fill="auto"/>
            <w:noWrap/>
            <w:vAlign w:val="center"/>
            <w:hideMark/>
          </w:tcPr>
          <w:p w14:paraId="0E29684C" w14:textId="2F7CF9AB"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17,1</w:t>
            </w:r>
          </w:p>
        </w:tc>
      </w:tr>
      <w:tr w:rsidR="0022781F" w:rsidRPr="0022781F" w14:paraId="153C9773"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CA23664" w14:textId="3A53C6FA"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3</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060D7585"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Bauska</w:t>
            </w:r>
          </w:p>
        </w:tc>
        <w:tc>
          <w:tcPr>
            <w:tcW w:w="2125" w:type="dxa"/>
            <w:tcBorders>
              <w:top w:val="nil"/>
              <w:left w:val="nil"/>
              <w:bottom w:val="single" w:sz="4" w:space="0" w:color="auto"/>
              <w:right w:val="single" w:sz="4" w:space="0" w:color="auto"/>
            </w:tcBorders>
            <w:shd w:val="clear" w:color="auto" w:fill="auto"/>
            <w:noWrap/>
            <w:vAlign w:val="center"/>
            <w:hideMark/>
          </w:tcPr>
          <w:p w14:paraId="4D6224F7" w14:textId="024702D8"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10,4</w:t>
            </w:r>
          </w:p>
        </w:tc>
        <w:tc>
          <w:tcPr>
            <w:tcW w:w="1560" w:type="dxa"/>
            <w:tcBorders>
              <w:top w:val="nil"/>
              <w:left w:val="nil"/>
              <w:bottom w:val="single" w:sz="4" w:space="0" w:color="auto"/>
              <w:right w:val="single" w:sz="4" w:space="0" w:color="auto"/>
            </w:tcBorders>
            <w:shd w:val="clear" w:color="auto" w:fill="auto"/>
            <w:noWrap/>
            <w:vAlign w:val="center"/>
            <w:hideMark/>
          </w:tcPr>
          <w:p w14:paraId="4930F3AB" w14:textId="603F69D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19,0</w:t>
            </w:r>
          </w:p>
        </w:tc>
        <w:tc>
          <w:tcPr>
            <w:tcW w:w="1559" w:type="dxa"/>
            <w:tcBorders>
              <w:top w:val="nil"/>
              <w:left w:val="nil"/>
              <w:bottom w:val="single" w:sz="4" w:space="0" w:color="auto"/>
              <w:right w:val="single" w:sz="4" w:space="0" w:color="auto"/>
            </w:tcBorders>
            <w:shd w:val="clear" w:color="auto" w:fill="auto"/>
            <w:noWrap/>
            <w:vAlign w:val="center"/>
            <w:hideMark/>
          </w:tcPr>
          <w:p w14:paraId="7600BC16" w14:textId="7980C073"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15,8</w:t>
            </w:r>
          </w:p>
        </w:tc>
      </w:tr>
      <w:tr w:rsidR="0022781F" w:rsidRPr="0022781F" w14:paraId="4C3DB061"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08AC934" w14:textId="3B053D03"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4</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7755B318"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2125" w:type="dxa"/>
            <w:tcBorders>
              <w:top w:val="nil"/>
              <w:left w:val="nil"/>
              <w:bottom w:val="single" w:sz="4" w:space="0" w:color="auto"/>
              <w:right w:val="single" w:sz="4" w:space="0" w:color="auto"/>
            </w:tcBorders>
            <w:shd w:val="clear" w:color="auto" w:fill="auto"/>
            <w:noWrap/>
            <w:vAlign w:val="center"/>
            <w:hideMark/>
          </w:tcPr>
          <w:p w14:paraId="2DC48C71" w14:textId="26001B59"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12,1</w:t>
            </w:r>
          </w:p>
        </w:tc>
        <w:tc>
          <w:tcPr>
            <w:tcW w:w="1560" w:type="dxa"/>
            <w:tcBorders>
              <w:top w:val="nil"/>
              <w:left w:val="nil"/>
              <w:bottom w:val="single" w:sz="4" w:space="0" w:color="auto"/>
              <w:right w:val="single" w:sz="4" w:space="0" w:color="auto"/>
            </w:tcBorders>
            <w:shd w:val="clear" w:color="auto" w:fill="auto"/>
            <w:noWrap/>
            <w:vAlign w:val="center"/>
            <w:hideMark/>
          </w:tcPr>
          <w:p w14:paraId="684C941B" w14:textId="601AED72"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21,1</w:t>
            </w:r>
          </w:p>
        </w:tc>
        <w:tc>
          <w:tcPr>
            <w:tcW w:w="1559" w:type="dxa"/>
            <w:tcBorders>
              <w:top w:val="nil"/>
              <w:left w:val="nil"/>
              <w:bottom w:val="single" w:sz="4" w:space="0" w:color="auto"/>
              <w:right w:val="single" w:sz="4" w:space="0" w:color="auto"/>
            </w:tcBorders>
            <w:shd w:val="clear" w:color="auto" w:fill="auto"/>
            <w:noWrap/>
            <w:vAlign w:val="center"/>
            <w:hideMark/>
          </w:tcPr>
          <w:p w14:paraId="5CDAAD78" w14:textId="143381B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17,9</w:t>
            </w:r>
          </w:p>
        </w:tc>
      </w:tr>
      <w:tr w:rsidR="0022781F" w:rsidRPr="0022781F" w14:paraId="52A6154E"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5A466A1" w14:textId="53026DE9"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5</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3F02362F"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Dobele</w:t>
            </w:r>
          </w:p>
        </w:tc>
        <w:tc>
          <w:tcPr>
            <w:tcW w:w="2125" w:type="dxa"/>
            <w:tcBorders>
              <w:top w:val="nil"/>
              <w:left w:val="nil"/>
              <w:bottom w:val="single" w:sz="4" w:space="0" w:color="auto"/>
              <w:right w:val="single" w:sz="4" w:space="0" w:color="auto"/>
            </w:tcBorders>
            <w:shd w:val="clear" w:color="auto" w:fill="auto"/>
            <w:noWrap/>
            <w:vAlign w:val="center"/>
            <w:hideMark/>
          </w:tcPr>
          <w:p w14:paraId="52E5811D" w14:textId="4000E0D1"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9,6</w:t>
            </w:r>
          </w:p>
        </w:tc>
        <w:tc>
          <w:tcPr>
            <w:tcW w:w="1560" w:type="dxa"/>
            <w:tcBorders>
              <w:top w:val="nil"/>
              <w:left w:val="nil"/>
              <w:bottom w:val="single" w:sz="4" w:space="0" w:color="auto"/>
              <w:right w:val="single" w:sz="4" w:space="0" w:color="auto"/>
            </w:tcBorders>
            <w:shd w:val="clear" w:color="auto" w:fill="auto"/>
            <w:noWrap/>
            <w:vAlign w:val="center"/>
            <w:hideMark/>
          </w:tcPr>
          <w:p w14:paraId="49971FC9" w14:textId="0C858873"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17,8</w:t>
            </w:r>
          </w:p>
        </w:tc>
        <w:tc>
          <w:tcPr>
            <w:tcW w:w="1559" w:type="dxa"/>
            <w:tcBorders>
              <w:top w:val="nil"/>
              <w:left w:val="nil"/>
              <w:bottom w:val="single" w:sz="4" w:space="0" w:color="auto"/>
              <w:right w:val="single" w:sz="4" w:space="0" w:color="auto"/>
            </w:tcBorders>
            <w:shd w:val="clear" w:color="auto" w:fill="auto"/>
            <w:noWrap/>
            <w:vAlign w:val="center"/>
            <w:hideMark/>
          </w:tcPr>
          <w:p w14:paraId="45AB2B39" w14:textId="4AFA8FE7"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15,1</w:t>
            </w:r>
          </w:p>
        </w:tc>
      </w:tr>
      <w:tr w:rsidR="0022781F" w:rsidRPr="0022781F" w14:paraId="7ADD0585"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88C24E1" w14:textId="1F3F6AF9"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6</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436FB9E2"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Gulbene</w:t>
            </w:r>
          </w:p>
        </w:tc>
        <w:tc>
          <w:tcPr>
            <w:tcW w:w="2125" w:type="dxa"/>
            <w:tcBorders>
              <w:top w:val="nil"/>
              <w:left w:val="nil"/>
              <w:bottom w:val="single" w:sz="4" w:space="0" w:color="auto"/>
              <w:right w:val="single" w:sz="4" w:space="0" w:color="auto"/>
            </w:tcBorders>
            <w:shd w:val="clear" w:color="auto" w:fill="auto"/>
            <w:noWrap/>
            <w:vAlign w:val="center"/>
            <w:hideMark/>
          </w:tcPr>
          <w:p w14:paraId="303AED64" w14:textId="12D260F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12,2</w:t>
            </w:r>
          </w:p>
        </w:tc>
        <w:tc>
          <w:tcPr>
            <w:tcW w:w="1560" w:type="dxa"/>
            <w:tcBorders>
              <w:top w:val="nil"/>
              <w:left w:val="nil"/>
              <w:bottom w:val="single" w:sz="4" w:space="0" w:color="auto"/>
              <w:right w:val="single" w:sz="4" w:space="0" w:color="auto"/>
            </w:tcBorders>
            <w:shd w:val="clear" w:color="auto" w:fill="auto"/>
            <w:noWrap/>
            <w:vAlign w:val="center"/>
            <w:hideMark/>
          </w:tcPr>
          <w:p w14:paraId="5FB1EA72" w14:textId="2A946980"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20,4</w:t>
            </w:r>
          </w:p>
        </w:tc>
        <w:tc>
          <w:tcPr>
            <w:tcW w:w="1559" w:type="dxa"/>
            <w:tcBorders>
              <w:top w:val="nil"/>
              <w:left w:val="nil"/>
              <w:bottom w:val="single" w:sz="4" w:space="0" w:color="auto"/>
              <w:right w:val="single" w:sz="4" w:space="0" w:color="auto"/>
            </w:tcBorders>
            <w:shd w:val="clear" w:color="auto" w:fill="auto"/>
            <w:noWrap/>
            <w:vAlign w:val="center"/>
            <w:hideMark/>
          </w:tcPr>
          <w:p w14:paraId="477BFE71" w14:textId="0DBEB6DE"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17,4</w:t>
            </w:r>
          </w:p>
        </w:tc>
      </w:tr>
      <w:tr w:rsidR="0022781F" w:rsidRPr="0022781F" w14:paraId="2175C093"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C29C2AB" w14:textId="5EF79870"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7</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391DDDA2"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Jelgava</w:t>
            </w:r>
          </w:p>
        </w:tc>
        <w:tc>
          <w:tcPr>
            <w:tcW w:w="2125" w:type="dxa"/>
            <w:tcBorders>
              <w:top w:val="nil"/>
              <w:left w:val="nil"/>
              <w:bottom w:val="single" w:sz="4" w:space="0" w:color="auto"/>
              <w:right w:val="single" w:sz="4" w:space="0" w:color="auto"/>
            </w:tcBorders>
            <w:shd w:val="clear" w:color="auto" w:fill="auto"/>
            <w:noWrap/>
            <w:vAlign w:val="center"/>
            <w:hideMark/>
          </w:tcPr>
          <w:p w14:paraId="49CC5C94" w14:textId="2F78D23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10,3</w:t>
            </w:r>
          </w:p>
        </w:tc>
        <w:tc>
          <w:tcPr>
            <w:tcW w:w="1560" w:type="dxa"/>
            <w:tcBorders>
              <w:top w:val="nil"/>
              <w:left w:val="nil"/>
              <w:bottom w:val="single" w:sz="4" w:space="0" w:color="auto"/>
              <w:right w:val="single" w:sz="4" w:space="0" w:color="auto"/>
            </w:tcBorders>
            <w:shd w:val="clear" w:color="auto" w:fill="auto"/>
            <w:noWrap/>
            <w:vAlign w:val="center"/>
            <w:hideMark/>
          </w:tcPr>
          <w:p w14:paraId="4008739B" w14:textId="6516986B"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19,6</w:t>
            </w:r>
          </w:p>
        </w:tc>
        <w:tc>
          <w:tcPr>
            <w:tcW w:w="1559" w:type="dxa"/>
            <w:tcBorders>
              <w:top w:val="nil"/>
              <w:left w:val="nil"/>
              <w:bottom w:val="single" w:sz="4" w:space="0" w:color="auto"/>
              <w:right w:val="single" w:sz="4" w:space="0" w:color="auto"/>
            </w:tcBorders>
            <w:shd w:val="clear" w:color="auto" w:fill="auto"/>
            <w:noWrap/>
            <w:vAlign w:val="center"/>
            <w:hideMark/>
          </w:tcPr>
          <w:p w14:paraId="1F47D2FC" w14:textId="34583C15"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15,7</w:t>
            </w:r>
          </w:p>
        </w:tc>
      </w:tr>
      <w:tr w:rsidR="0022781F" w:rsidRPr="0022781F" w14:paraId="4AC940E8"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D6995A1" w14:textId="5B9FF38D"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8</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169E0D3E"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Kolka</w:t>
            </w:r>
          </w:p>
        </w:tc>
        <w:tc>
          <w:tcPr>
            <w:tcW w:w="2125" w:type="dxa"/>
            <w:tcBorders>
              <w:top w:val="nil"/>
              <w:left w:val="nil"/>
              <w:bottom w:val="single" w:sz="4" w:space="0" w:color="auto"/>
              <w:right w:val="single" w:sz="4" w:space="0" w:color="auto"/>
            </w:tcBorders>
            <w:shd w:val="clear" w:color="auto" w:fill="auto"/>
            <w:noWrap/>
            <w:vAlign w:val="center"/>
            <w:hideMark/>
          </w:tcPr>
          <w:p w14:paraId="486ECF80" w14:textId="4F1126A6"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7,4</w:t>
            </w:r>
          </w:p>
        </w:tc>
        <w:tc>
          <w:tcPr>
            <w:tcW w:w="1560" w:type="dxa"/>
            <w:tcBorders>
              <w:top w:val="nil"/>
              <w:left w:val="nil"/>
              <w:bottom w:val="single" w:sz="4" w:space="0" w:color="auto"/>
              <w:right w:val="single" w:sz="4" w:space="0" w:color="auto"/>
            </w:tcBorders>
            <w:shd w:val="clear" w:color="auto" w:fill="auto"/>
            <w:noWrap/>
            <w:vAlign w:val="center"/>
            <w:hideMark/>
          </w:tcPr>
          <w:p w14:paraId="5E1B4261" w14:textId="28580B95"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17,0</w:t>
            </w:r>
          </w:p>
        </w:tc>
        <w:tc>
          <w:tcPr>
            <w:tcW w:w="1559" w:type="dxa"/>
            <w:tcBorders>
              <w:top w:val="nil"/>
              <w:left w:val="nil"/>
              <w:bottom w:val="single" w:sz="4" w:space="0" w:color="auto"/>
              <w:right w:val="single" w:sz="4" w:space="0" w:color="auto"/>
            </w:tcBorders>
            <w:shd w:val="clear" w:color="auto" w:fill="auto"/>
            <w:noWrap/>
            <w:vAlign w:val="center"/>
            <w:hideMark/>
          </w:tcPr>
          <w:p w14:paraId="56CE7E1F" w14:textId="0E382230"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12,6</w:t>
            </w:r>
          </w:p>
        </w:tc>
      </w:tr>
      <w:tr w:rsidR="0022781F" w:rsidRPr="0022781F" w14:paraId="339ABF02"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5CBCF5C" w14:textId="224F5386"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9</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16DED66A"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2125" w:type="dxa"/>
            <w:tcBorders>
              <w:top w:val="nil"/>
              <w:left w:val="nil"/>
              <w:bottom w:val="single" w:sz="4" w:space="0" w:color="auto"/>
              <w:right w:val="single" w:sz="4" w:space="0" w:color="auto"/>
            </w:tcBorders>
            <w:shd w:val="clear" w:color="auto" w:fill="auto"/>
            <w:noWrap/>
            <w:vAlign w:val="center"/>
            <w:hideMark/>
          </w:tcPr>
          <w:p w14:paraId="7DD459C0" w14:textId="5FB619E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7,3</w:t>
            </w:r>
          </w:p>
        </w:tc>
        <w:tc>
          <w:tcPr>
            <w:tcW w:w="1560" w:type="dxa"/>
            <w:tcBorders>
              <w:top w:val="nil"/>
              <w:left w:val="nil"/>
              <w:bottom w:val="single" w:sz="4" w:space="0" w:color="auto"/>
              <w:right w:val="single" w:sz="4" w:space="0" w:color="auto"/>
            </w:tcBorders>
            <w:shd w:val="clear" w:color="auto" w:fill="auto"/>
            <w:noWrap/>
            <w:vAlign w:val="center"/>
            <w:hideMark/>
          </w:tcPr>
          <w:p w14:paraId="56841242" w14:textId="76C2FD48"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15,2</w:t>
            </w:r>
          </w:p>
        </w:tc>
        <w:tc>
          <w:tcPr>
            <w:tcW w:w="1559" w:type="dxa"/>
            <w:tcBorders>
              <w:top w:val="nil"/>
              <w:left w:val="nil"/>
              <w:bottom w:val="single" w:sz="4" w:space="0" w:color="auto"/>
              <w:right w:val="single" w:sz="4" w:space="0" w:color="auto"/>
            </w:tcBorders>
            <w:shd w:val="clear" w:color="auto" w:fill="auto"/>
            <w:noWrap/>
            <w:vAlign w:val="center"/>
            <w:hideMark/>
          </w:tcPr>
          <w:p w14:paraId="23BD6364" w14:textId="7293D70B"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12,1</w:t>
            </w:r>
          </w:p>
        </w:tc>
      </w:tr>
      <w:tr w:rsidR="0022781F" w:rsidRPr="0022781F" w14:paraId="79AEE3FE"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29E74BC" w14:textId="5843F35A"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10</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23F1354D"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2125" w:type="dxa"/>
            <w:tcBorders>
              <w:top w:val="nil"/>
              <w:left w:val="nil"/>
              <w:bottom w:val="single" w:sz="4" w:space="0" w:color="auto"/>
              <w:right w:val="single" w:sz="4" w:space="0" w:color="auto"/>
            </w:tcBorders>
            <w:shd w:val="clear" w:color="auto" w:fill="auto"/>
            <w:noWrap/>
            <w:vAlign w:val="center"/>
            <w:hideMark/>
          </w:tcPr>
          <w:p w14:paraId="77969F1D" w14:textId="2074F7B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8,8</w:t>
            </w:r>
          </w:p>
        </w:tc>
        <w:tc>
          <w:tcPr>
            <w:tcW w:w="1560" w:type="dxa"/>
            <w:tcBorders>
              <w:top w:val="nil"/>
              <w:left w:val="nil"/>
              <w:bottom w:val="single" w:sz="4" w:space="0" w:color="auto"/>
              <w:right w:val="single" w:sz="4" w:space="0" w:color="auto"/>
            </w:tcBorders>
            <w:shd w:val="clear" w:color="auto" w:fill="auto"/>
            <w:noWrap/>
            <w:vAlign w:val="center"/>
            <w:hideMark/>
          </w:tcPr>
          <w:p w14:paraId="68631B10" w14:textId="221BE280"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18,3</w:t>
            </w:r>
          </w:p>
        </w:tc>
        <w:tc>
          <w:tcPr>
            <w:tcW w:w="1559" w:type="dxa"/>
            <w:tcBorders>
              <w:top w:val="nil"/>
              <w:left w:val="nil"/>
              <w:bottom w:val="single" w:sz="4" w:space="0" w:color="auto"/>
              <w:right w:val="single" w:sz="4" w:space="0" w:color="auto"/>
            </w:tcBorders>
            <w:shd w:val="clear" w:color="auto" w:fill="auto"/>
            <w:noWrap/>
            <w:vAlign w:val="center"/>
            <w:hideMark/>
          </w:tcPr>
          <w:p w14:paraId="3D1214A5" w14:textId="31C81F7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14,1</w:t>
            </w:r>
          </w:p>
        </w:tc>
      </w:tr>
      <w:tr w:rsidR="0022781F" w:rsidRPr="0022781F" w14:paraId="7CF7CB52"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56D703F" w14:textId="41DB9BF6"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11</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12780D29"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Pāvilosta</w:t>
            </w:r>
          </w:p>
        </w:tc>
        <w:tc>
          <w:tcPr>
            <w:tcW w:w="2125" w:type="dxa"/>
            <w:tcBorders>
              <w:top w:val="nil"/>
              <w:left w:val="nil"/>
              <w:bottom w:val="single" w:sz="4" w:space="0" w:color="auto"/>
              <w:right w:val="single" w:sz="4" w:space="0" w:color="auto"/>
            </w:tcBorders>
            <w:shd w:val="clear" w:color="auto" w:fill="auto"/>
            <w:noWrap/>
            <w:vAlign w:val="center"/>
            <w:hideMark/>
          </w:tcPr>
          <w:p w14:paraId="229DA36E" w14:textId="242B1F48"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7,6</w:t>
            </w:r>
          </w:p>
        </w:tc>
        <w:tc>
          <w:tcPr>
            <w:tcW w:w="1560" w:type="dxa"/>
            <w:tcBorders>
              <w:top w:val="nil"/>
              <w:left w:val="nil"/>
              <w:bottom w:val="single" w:sz="4" w:space="0" w:color="auto"/>
              <w:right w:val="single" w:sz="4" w:space="0" w:color="auto"/>
            </w:tcBorders>
            <w:shd w:val="clear" w:color="auto" w:fill="auto"/>
            <w:noWrap/>
            <w:vAlign w:val="center"/>
            <w:hideMark/>
          </w:tcPr>
          <w:p w14:paraId="14937C05" w14:textId="510FFDF0"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15,1</w:t>
            </w:r>
          </w:p>
        </w:tc>
        <w:tc>
          <w:tcPr>
            <w:tcW w:w="1559" w:type="dxa"/>
            <w:tcBorders>
              <w:top w:val="nil"/>
              <w:left w:val="nil"/>
              <w:bottom w:val="single" w:sz="4" w:space="0" w:color="auto"/>
              <w:right w:val="single" w:sz="4" w:space="0" w:color="auto"/>
            </w:tcBorders>
            <w:shd w:val="clear" w:color="auto" w:fill="auto"/>
            <w:noWrap/>
            <w:vAlign w:val="center"/>
            <w:hideMark/>
          </w:tcPr>
          <w:p w14:paraId="7909831C" w14:textId="73067A9D"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12,3</w:t>
            </w:r>
          </w:p>
        </w:tc>
      </w:tr>
      <w:tr w:rsidR="0022781F" w:rsidRPr="0022781F" w14:paraId="21A650EA"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93FF642" w14:textId="20FB0529"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12</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35D72A5A"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2125" w:type="dxa"/>
            <w:tcBorders>
              <w:top w:val="nil"/>
              <w:left w:val="nil"/>
              <w:bottom w:val="single" w:sz="4" w:space="0" w:color="auto"/>
              <w:right w:val="single" w:sz="4" w:space="0" w:color="auto"/>
            </w:tcBorders>
            <w:shd w:val="clear" w:color="auto" w:fill="auto"/>
            <w:noWrap/>
            <w:vAlign w:val="center"/>
            <w:hideMark/>
          </w:tcPr>
          <w:p w14:paraId="1A809983" w14:textId="01D7878C"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11,0</w:t>
            </w:r>
          </w:p>
        </w:tc>
        <w:tc>
          <w:tcPr>
            <w:tcW w:w="1560" w:type="dxa"/>
            <w:tcBorders>
              <w:top w:val="nil"/>
              <w:left w:val="nil"/>
              <w:bottom w:val="single" w:sz="4" w:space="0" w:color="auto"/>
              <w:right w:val="single" w:sz="4" w:space="0" w:color="auto"/>
            </w:tcBorders>
            <w:shd w:val="clear" w:color="auto" w:fill="auto"/>
            <w:noWrap/>
            <w:vAlign w:val="center"/>
            <w:hideMark/>
          </w:tcPr>
          <w:p w14:paraId="528DEFC2" w14:textId="4238B0F5"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19,3</w:t>
            </w:r>
          </w:p>
        </w:tc>
        <w:tc>
          <w:tcPr>
            <w:tcW w:w="1559" w:type="dxa"/>
            <w:tcBorders>
              <w:top w:val="nil"/>
              <w:left w:val="nil"/>
              <w:bottom w:val="single" w:sz="4" w:space="0" w:color="auto"/>
              <w:right w:val="single" w:sz="4" w:space="0" w:color="auto"/>
            </w:tcBorders>
            <w:shd w:val="clear" w:color="auto" w:fill="auto"/>
            <w:noWrap/>
            <w:vAlign w:val="center"/>
            <w:hideMark/>
          </w:tcPr>
          <w:p w14:paraId="2A33D605" w14:textId="7F2BF9B5"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16,1</w:t>
            </w:r>
          </w:p>
        </w:tc>
      </w:tr>
      <w:tr w:rsidR="0022781F" w:rsidRPr="0022781F" w14:paraId="1DD35D89"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47AE559" w14:textId="5901B2BC"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13</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79BD2D9E"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2125" w:type="dxa"/>
            <w:tcBorders>
              <w:top w:val="nil"/>
              <w:left w:val="nil"/>
              <w:bottom w:val="single" w:sz="4" w:space="0" w:color="auto"/>
              <w:right w:val="single" w:sz="4" w:space="0" w:color="auto"/>
            </w:tcBorders>
            <w:shd w:val="clear" w:color="auto" w:fill="auto"/>
            <w:noWrap/>
            <w:vAlign w:val="center"/>
            <w:hideMark/>
          </w:tcPr>
          <w:p w14:paraId="698BFFA1" w14:textId="045E50E5"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11,9</w:t>
            </w:r>
          </w:p>
        </w:tc>
        <w:tc>
          <w:tcPr>
            <w:tcW w:w="1560" w:type="dxa"/>
            <w:tcBorders>
              <w:top w:val="nil"/>
              <w:left w:val="nil"/>
              <w:bottom w:val="single" w:sz="4" w:space="0" w:color="auto"/>
              <w:right w:val="single" w:sz="4" w:space="0" w:color="auto"/>
            </w:tcBorders>
            <w:shd w:val="clear" w:color="auto" w:fill="auto"/>
            <w:noWrap/>
            <w:vAlign w:val="center"/>
            <w:hideMark/>
          </w:tcPr>
          <w:p w14:paraId="3ADABFCC" w14:textId="32ADEFC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20,2</w:t>
            </w:r>
          </w:p>
        </w:tc>
        <w:tc>
          <w:tcPr>
            <w:tcW w:w="1559" w:type="dxa"/>
            <w:tcBorders>
              <w:top w:val="nil"/>
              <w:left w:val="nil"/>
              <w:bottom w:val="single" w:sz="4" w:space="0" w:color="auto"/>
              <w:right w:val="single" w:sz="4" w:space="0" w:color="auto"/>
            </w:tcBorders>
            <w:shd w:val="clear" w:color="auto" w:fill="auto"/>
            <w:noWrap/>
            <w:vAlign w:val="center"/>
            <w:hideMark/>
          </w:tcPr>
          <w:p w14:paraId="74FCB5B2" w14:textId="62F3422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17,2</w:t>
            </w:r>
          </w:p>
        </w:tc>
      </w:tr>
      <w:tr w:rsidR="0022781F" w:rsidRPr="0022781F" w14:paraId="53CDC429"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0B80B96" w14:textId="3132C305"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14</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3FA169E3"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2125" w:type="dxa"/>
            <w:tcBorders>
              <w:top w:val="nil"/>
              <w:left w:val="nil"/>
              <w:bottom w:val="single" w:sz="4" w:space="0" w:color="auto"/>
              <w:right w:val="single" w:sz="4" w:space="0" w:color="auto"/>
            </w:tcBorders>
            <w:shd w:val="clear" w:color="auto" w:fill="auto"/>
            <w:noWrap/>
            <w:vAlign w:val="center"/>
            <w:hideMark/>
          </w:tcPr>
          <w:p w14:paraId="2E67EEA0" w14:textId="6C76231E"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9,5</w:t>
            </w:r>
          </w:p>
        </w:tc>
        <w:tc>
          <w:tcPr>
            <w:tcW w:w="1560" w:type="dxa"/>
            <w:tcBorders>
              <w:top w:val="nil"/>
              <w:left w:val="nil"/>
              <w:bottom w:val="single" w:sz="4" w:space="0" w:color="auto"/>
              <w:right w:val="single" w:sz="4" w:space="0" w:color="auto"/>
            </w:tcBorders>
            <w:shd w:val="clear" w:color="auto" w:fill="auto"/>
            <w:noWrap/>
            <w:vAlign w:val="center"/>
            <w:hideMark/>
          </w:tcPr>
          <w:p w14:paraId="643A3CB3" w14:textId="033DDEE5"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18,8</w:t>
            </w:r>
          </w:p>
        </w:tc>
        <w:tc>
          <w:tcPr>
            <w:tcW w:w="1559" w:type="dxa"/>
            <w:tcBorders>
              <w:top w:val="nil"/>
              <w:left w:val="nil"/>
              <w:bottom w:val="single" w:sz="4" w:space="0" w:color="auto"/>
              <w:right w:val="single" w:sz="4" w:space="0" w:color="auto"/>
            </w:tcBorders>
            <w:shd w:val="clear" w:color="auto" w:fill="auto"/>
            <w:noWrap/>
            <w:vAlign w:val="center"/>
            <w:hideMark/>
          </w:tcPr>
          <w:p w14:paraId="2937914B" w14:textId="4E7D689E"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14,9</w:t>
            </w:r>
          </w:p>
        </w:tc>
      </w:tr>
      <w:tr w:rsidR="0022781F" w:rsidRPr="0022781F" w14:paraId="6CBFCE9F"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7EB318A" w14:textId="03705FCD"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15</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34D82A0A"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Rūjiena</w:t>
            </w:r>
          </w:p>
        </w:tc>
        <w:tc>
          <w:tcPr>
            <w:tcW w:w="2125" w:type="dxa"/>
            <w:tcBorders>
              <w:top w:val="nil"/>
              <w:left w:val="nil"/>
              <w:bottom w:val="single" w:sz="4" w:space="0" w:color="auto"/>
              <w:right w:val="single" w:sz="4" w:space="0" w:color="auto"/>
            </w:tcBorders>
            <w:shd w:val="clear" w:color="auto" w:fill="auto"/>
            <w:noWrap/>
            <w:vAlign w:val="center"/>
            <w:hideMark/>
          </w:tcPr>
          <w:p w14:paraId="63D1903B" w14:textId="30F73098"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11,6</w:t>
            </w:r>
          </w:p>
        </w:tc>
        <w:tc>
          <w:tcPr>
            <w:tcW w:w="1560" w:type="dxa"/>
            <w:tcBorders>
              <w:top w:val="nil"/>
              <w:left w:val="nil"/>
              <w:bottom w:val="single" w:sz="4" w:space="0" w:color="auto"/>
              <w:right w:val="single" w:sz="4" w:space="0" w:color="auto"/>
            </w:tcBorders>
            <w:shd w:val="clear" w:color="auto" w:fill="auto"/>
            <w:noWrap/>
            <w:vAlign w:val="center"/>
            <w:hideMark/>
          </w:tcPr>
          <w:p w14:paraId="79971606" w14:textId="7E29A39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3434E848" w14:textId="58BB6E2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16,9</w:t>
            </w:r>
          </w:p>
        </w:tc>
      </w:tr>
      <w:tr w:rsidR="0022781F" w:rsidRPr="0022781F" w14:paraId="1F46B657"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5669A02" w14:textId="0917EBCE"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16</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1C2EF61A"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Saldus</w:t>
            </w:r>
          </w:p>
        </w:tc>
        <w:tc>
          <w:tcPr>
            <w:tcW w:w="2125" w:type="dxa"/>
            <w:tcBorders>
              <w:top w:val="nil"/>
              <w:left w:val="nil"/>
              <w:bottom w:val="single" w:sz="4" w:space="0" w:color="auto"/>
              <w:right w:val="single" w:sz="4" w:space="0" w:color="auto"/>
            </w:tcBorders>
            <w:shd w:val="clear" w:color="auto" w:fill="auto"/>
            <w:noWrap/>
            <w:vAlign w:val="center"/>
            <w:hideMark/>
          </w:tcPr>
          <w:p w14:paraId="50A3FFD6" w14:textId="686362E9"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9,4</w:t>
            </w:r>
          </w:p>
        </w:tc>
        <w:tc>
          <w:tcPr>
            <w:tcW w:w="1560" w:type="dxa"/>
            <w:tcBorders>
              <w:top w:val="nil"/>
              <w:left w:val="nil"/>
              <w:bottom w:val="single" w:sz="4" w:space="0" w:color="auto"/>
              <w:right w:val="single" w:sz="4" w:space="0" w:color="auto"/>
            </w:tcBorders>
            <w:shd w:val="clear" w:color="auto" w:fill="auto"/>
            <w:noWrap/>
            <w:vAlign w:val="center"/>
            <w:hideMark/>
          </w:tcPr>
          <w:p w14:paraId="3E9A9E04" w14:textId="0BE4284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17,2</w:t>
            </w:r>
          </w:p>
        </w:tc>
        <w:tc>
          <w:tcPr>
            <w:tcW w:w="1559" w:type="dxa"/>
            <w:tcBorders>
              <w:top w:val="nil"/>
              <w:left w:val="nil"/>
              <w:bottom w:val="single" w:sz="4" w:space="0" w:color="auto"/>
              <w:right w:val="single" w:sz="4" w:space="0" w:color="auto"/>
            </w:tcBorders>
            <w:shd w:val="clear" w:color="auto" w:fill="auto"/>
            <w:noWrap/>
            <w:vAlign w:val="center"/>
            <w:hideMark/>
          </w:tcPr>
          <w:p w14:paraId="4CACE129" w14:textId="3813AF49"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14,3</w:t>
            </w:r>
          </w:p>
        </w:tc>
      </w:tr>
      <w:tr w:rsidR="0022781F" w:rsidRPr="0022781F" w14:paraId="706662AF"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6CDF647" w14:textId="75BDF761"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17</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566DF75B"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Skrīveri</w:t>
            </w:r>
          </w:p>
        </w:tc>
        <w:tc>
          <w:tcPr>
            <w:tcW w:w="2125" w:type="dxa"/>
            <w:tcBorders>
              <w:top w:val="nil"/>
              <w:left w:val="nil"/>
              <w:bottom w:val="single" w:sz="4" w:space="0" w:color="auto"/>
              <w:right w:val="single" w:sz="4" w:space="0" w:color="auto"/>
            </w:tcBorders>
            <w:shd w:val="clear" w:color="auto" w:fill="auto"/>
            <w:noWrap/>
            <w:vAlign w:val="center"/>
            <w:hideMark/>
          </w:tcPr>
          <w:p w14:paraId="53B737BF" w14:textId="1BCCBF50"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11,1</w:t>
            </w:r>
          </w:p>
        </w:tc>
        <w:tc>
          <w:tcPr>
            <w:tcW w:w="1560" w:type="dxa"/>
            <w:tcBorders>
              <w:top w:val="nil"/>
              <w:left w:val="nil"/>
              <w:bottom w:val="single" w:sz="4" w:space="0" w:color="auto"/>
              <w:right w:val="single" w:sz="4" w:space="0" w:color="auto"/>
            </w:tcBorders>
            <w:shd w:val="clear" w:color="auto" w:fill="auto"/>
            <w:noWrap/>
            <w:vAlign w:val="center"/>
            <w:hideMark/>
          </w:tcPr>
          <w:p w14:paraId="36E2847C" w14:textId="1B1285E7"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2B016AAE" w14:textId="2B699EB7"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16,5</w:t>
            </w:r>
          </w:p>
        </w:tc>
      </w:tr>
      <w:tr w:rsidR="0022781F" w:rsidRPr="0022781F" w14:paraId="20106E67"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2E4CCBC" w14:textId="13C83143"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18</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3E8F1732"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Skulte</w:t>
            </w:r>
          </w:p>
        </w:tc>
        <w:tc>
          <w:tcPr>
            <w:tcW w:w="2125" w:type="dxa"/>
            <w:tcBorders>
              <w:top w:val="nil"/>
              <w:left w:val="nil"/>
              <w:bottom w:val="single" w:sz="4" w:space="0" w:color="auto"/>
              <w:right w:val="single" w:sz="4" w:space="0" w:color="auto"/>
            </w:tcBorders>
            <w:shd w:val="clear" w:color="auto" w:fill="auto"/>
            <w:noWrap/>
            <w:vAlign w:val="center"/>
            <w:hideMark/>
          </w:tcPr>
          <w:p w14:paraId="1279BD45" w14:textId="64A3381B"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9,9</w:t>
            </w:r>
          </w:p>
        </w:tc>
        <w:tc>
          <w:tcPr>
            <w:tcW w:w="1560" w:type="dxa"/>
            <w:tcBorders>
              <w:top w:val="nil"/>
              <w:left w:val="nil"/>
              <w:bottom w:val="single" w:sz="4" w:space="0" w:color="auto"/>
              <w:right w:val="single" w:sz="4" w:space="0" w:color="auto"/>
            </w:tcBorders>
            <w:shd w:val="clear" w:color="auto" w:fill="auto"/>
            <w:noWrap/>
            <w:vAlign w:val="center"/>
            <w:hideMark/>
          </w:tcPr>
          <w:p w14:paraId="635ECD51" w14:textId="41CB1830"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19,0</w:t>
            </w:r>
          </w:p>
        </w:tc>
        <w:tc>
          <w:tcPr>
            <w:tcW w:w="1559" w:type="dxa"/>
            <w:tcBorders>
              <w:top w:val="nil"/>
              <w:left w:val="nil"/>
              <w:bottom w:val="single" w:sz="4" w:space="0" w:color="auto"/>
              <w:right w:val="single" w:sz="4" w:space="0" w:color="auto"/>
            </w:tcBorders>
            <w:shd w:val="clear" w:color="auto" w:fill="auto"/>
            <w:noWrap/>
            <w:vAlign w:val="center"/>
            <w:hideMark/>
          </w:tcPr>
          <w:p w14:paraId="46F780AE" w14:textId="6CB66662"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15,6</w:t>
            </w:r>
          </w:p>
        </w:tc>
      </w:tr>
      <w:tr w:rsidR="0022781F" w:rsidRPr="0022781F" w14:paraId="54B0DD94"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1681B11" w14:textId="021695E9"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19</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01E3371E"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2125" w:type="dxa"/>
            <w:tcBorders>
              <w:top w:val="nil"/>
              <w:left w:val="nil"/>
              <w:bottom w:val="single" w:sz="4" w:space="0" w:color="auto"/>
              <w:right w:val="single" w:sz="4" w:space="0" w:color="auto"/>
            </w:tcBorders>
            <w:shd w:val="clear" w:color="auto" w:fill="auto"/>
            <w:noWrap/>
            <w:vAlign w:val="center"/>
            <w:hideMark/>
          </w:tcPr>
          <w:p w14:paraId="04C62882" w14:textId="2E5F3D85"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9,7</w:t>
            </w:r>
          </w:p>
        </w:tc>
        <w:tc>
          <w:tcPr>
            <w:tcW w:w="1560" w:type="dxa"/>
            <w:tcBorders>
              <w:top w:val="nil"/>
              <w:left w:val="nil"/>
              <w:bottom w:val="single" w:sz="4" w:space="0" w:color="auto"/>
              <w:right w:val="single" w:sz="4" w:space="0" w:color="auto"/>
            </w:tcBorders>
            <w:shd w:val="clear" w:color="auto" w:fill="auto"/>
            <w:noWrap/>
            <w:vAlign w:val="center"/>
            <w:hideMark/>
          </w:tcPr>
          <w:p w14:paraId="410CB5F5" w14:textId="0B902A57"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18,2</w:t>
            </w:r>
          </w:p>
        </w:tc>
        <w:tc>
          <w:tcPr>
            <w:tcW w:w="1559" w:type="dxa"/>
            <w:tcBorders>
              <w:top w:val="nil"/>
              <w:left w:val="nil"/>
              <w:bottom w:val="single" w:sz="4" w:space="0" w:color="auto"/>
              <w:right w:val="single" w:sz="4" w:space="0" w:color="auto"/>
            </w:tcBorders>
            <w:shd w:val="clear" w:color="auto" w:fill="auto"/>
            <w:noWrap/>
            <w:vAlign w:val="center"/>
            <w:hideMark/>
          </w:tcPr>
          <w:p w14:paraId="1FAD415A" w14:textId="216ADA9E"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14,7</w:t>
            </w:r>
          </w:p>
        </w:tc>
      </w:tr>
      <w:tr w:rsidR="0022781F" w:rsidRPr="0022781F" w14:paraId="0A673372"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0316656" w14:textId="3781B275"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20</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222FB67A"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Ventspils</w:t>
            </w:r>
          </w:p>
        </w:tc>
        <w:tc>
          <w:tcPr>
            <w:tcW w:w="2125" w:type="dxa"/>
            <w:tcBorders>
              <w:top w:val="nil"/>
              <w:left w:val="nil"/>
              <w:bottom w:val="single" w:sz="4" w:space="0" w:color="auto"/>
              <w:right w:val="single" w:sz="4" w:space="0" w:color="auto"/>
            </w:tcBorders>
            <w:shd w:val="clear" w:color="auto" w:fill="auto"/>
            <w:noWrap/>
            <w:vAlign w:val="center"/>
            <w:hideMark/>
          </w:tcPr>
          <w:p w14:paraId="1B7839DE" w14:textId="275660B1"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6,9</w:t>
            </w:r>
          </w:p>
        </w:tc>
        <w:tc>
          <w:tcPr>
            <w:tcW w:w="1560" w:type="dxa"/>
            <w:tcBorders>
              <w:top w:val="nil"/>
              <w:left w:val="nil"/>
              <w:bottom w:val="single" w:sz="4" w:space="0" w:color="auto"/>
              <w:right w:val="single" w:sz="4" w:space="0" w:color="auto"/>
            </w:tcBorders>
            <w:shd w:val="clear" w:color="auto" w:fill="auto"/>
            <w:noWrap/>
            <w:vAlign w:val="center"/>
            <w:hideMark/>
          </w:tcPr>
          <w:p w14:paraId="6E50C16D" w14:textId="13638F87"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14,9</w:t>
            </w:r>
          </w:p>
        </w:tc>
        <w:tc>
          <w:tcPr>
            <w:tcW w:w="1559" w:type="dxa"/>
            <w:tcBorders>
              <w:top w:val="nil"/>
              <w:left w:val="nil"/>
              <w:bottom w:val="single" w:sz="4" w:space="0" w:color="auto"/>
              <w:right w:val="single" w:sz="4" w:space="0" w:color="auto"/>
            </w:tcBorders>
            <w:shd w:val="clear" w:color="auto" w:fill="auto"/>
            <w:noWrap/>
            <w:vAlign w:val="center"/>
            <w:hideMark/>
          </w:tcPr>
          <w:p w14:paraId="2B197340" w14:textId="4501134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11,5</w:t>
            </w:r>
          </w:p>
        </w:tc>
      </w:tr>
      <w:tr w:rsidR="0022781F" w:rsidRPr="0022781F" w14:paraId="3666A8EB"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42D640C" w14:textId="05A80FCC"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21</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4C63ECB6"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2125" w:type="dxa"/>
            <w:tcBorders>
              <w:top w:val="nil"/>
              <w:left w:val="nil"/>
              <w:bottom w:val="single" w:sz="4" w:space="0" w:color="auto"/>
              <w:right w:val="single" w:sz="4" w:space="0" w:color="auto"/>
            </w:tcBorders>
            <w:shd w:val="clear" w:color="auto" w:fill="auto"/>
            <w:noWrap/>
            <w:vAlign w:val="center"/>
            <w:hideMark/>
          </w:tcPr>
          <w:p w14:paraId="307CDF7B" w14:textId="25F7EA47"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11,1</w:t>
            </w:r>
          </w:p>
        </w:tc>
        <w:tc>
          <w:tcPr>
            <w:tcW w:w="1560" w:type="dxa"/>
            <w:tcBorders>
              <w:top w:val="nil"/>
              <w:left w:val="nil"/>
              <w:bottom w:val="single" w:sz="4" w:space="0" w:color="auto"/>
              <w:right w:val="single" w:sz="4" w:space="0" w:color="auto"/>
            </w:tcBorders>
            <w:shd w:val="clear" w:color="auto" w:fill="auto"/>
            <w:noWrap/>
            <w:vAlign w:val="center"/>
            <w:hideMark/>
          </w:tcPr>
          <w:p w14:paraId="41963199" w14:textId="5A935351"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19,5</w:t>
            </w:r>
          </w:p>
        </w:tc>
        <w:tc>
          <w:tcPr>
            <w:tcW w:w="1559" w:type="dxa"/>
            <w:tcBorders>
              <w:top w:val="nil"/>
              <w:left w:val="nil"/>
              <w:bottom w:val="single" w:sz="4" w:space="0" w:color="auto"/>
              <w:right w:val="single" w:sz="4" w:space="0" w:color="auto"/>
            </w:tcBorders>
            <w:shd w:val="clear" w:color="auto" w:fill="auto"/>
            <w:noWrap/>
            <w:vAlign w:val="center"/>
            <w:hideMark/>
          </w:tcPr>
          <w:p w14:paraId="39F99219" w14:textId="7C01A474"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16,5</w:t>
            </w:r>
          </w:p>
        </w:tc>
      </w:tr>
      <w:tr w:rsidR="008B7B1E" w:rsidRPr="0022781F" w14:paraId="0B539D86" w14:textId="77777777" w:rsidTr="00935C8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B6AFF10" w14:textId="1B72AEB2"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22</w:t>
            </w:r>
            <w:r w:rsidR="00935C84" w:rsidRPr="0022781F">
              <w:rPr>
                <w:rFonts w:eastAsia="Times New Roman" w:cs="Times New Roman"/>
                <w:sz w:val="20"/>
                <w:szCs w:val="20"/>
                <w:lang w:eastAsia="lv-LV"/>
              </w:rPr>
              <w:t>.</w:t>
            </w:r>
          </w:p>
        </w:tc>
        <w:tc>
          <w:tcPr>
            <w:tcW w:w="1521" w:type="dxa"/>
            <w:tcBorders>
              <w:top w:val="nil"/>
              <w:left w:val="nil"/>
              <w:bottom w:val="single" w:sz="4" w:space="0" w:color="auto"/>
              <w:right w:val="single" w:sz="4" w:space="0" w:color="auto"/>
            </w:tcBorders>
            <w:shd w:val="clear" w:color="auto" w:fill="auto"/>
            <w:noWrap/>
            <w:vAlign w:val="center"/>
            <w:hideMark/>
          </w:tcPr>
          <w:p w14:paraId="72C7CB6C" w14:textId="77777777" w:rsidR="002D5A43" w:rsidRPr="0022781F" w:rsidRDefault="002D5A43" w:rsidP="00935C84">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2125" w:type="dxa"/>
            <w:tcBorders>
              <w:top w:val="nil"/>
              <w:left w:val="nil"/>
              <w:bottom w:val="single" w:sz="4" w:space="0" w:color="auto"/>
              <w:right w:val="single" w:sz="4" w:space="0" w:color="auto"/>
            </w:tcBorders>
            <w:shd w:val="clear" w:color="auto" w:fill="auto"/>
            <w:noWrap/>
            <w:vAlign w:val="center"/>
            <w:hideMark/>
          </w:tcPr>
          <w:p w14:paraId="75D3DA6E" w14:textId="644FFF45"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12,7</w:t>
            </w:r>
          </w:p>
        </w:tc>
        <w:tc>
          <w:tcPr>
            <w:tcW w:w="1560" w:type="dxa"/>
            <w:tcBorders>
              <w:top w:val="nil"/>
              <w:left w:val="nil"/>
              <w:bottom w:val="single" w:sz="4" w:space="0" w:color="auto"/>
              <w:right w:val="single" w:sz="4" w:space="0" w:color="auto"/>
            </w:tcBorders>
            <w:shd w:val="clear" w:color="auto" w:fill="auto"/>
            <w:noWrap/>
            <w:vAlign w:val="center"/>
            <w:hideMark/>
          </w:tcPr>
          <w:p w14:paraId="5B6F92E3" w14:textId="78FEC3BB"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21,6</w:t>
            </w:r>
          </w:p>
        </w:tc>
        <w:tc>
          <w:tcPr>
            <w:tcW w:w="1559" w:type="dxa"/>
            <w:tcBorders>
              <w:top w:val="nil"/>
              <w:left w:val="nil"/>
              <w:bottom w:val="single" w:sz="4" w:space="0" w:color="auto"/>
              <w:right w:val="single" w:sz="4" w:space="0" w:color="auto"/>
            </w:tcBorders>
            <w:shd w:val="clear" w:color="auto" w:fill="auto"/>
            <w:noWrap/>
            <w:vAlign w:val="center"/>
            <w:hideMark/>
          </w:tcPr>
          <w:p w14:paraId="62630214" w14:textId="231A969E"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18,4</w:t>
            </w:r>
          </w:p>
        </w:tc>
      </w:tr>
    </w:tbl>
    <w:p w14:paraId="7A30DC2D" w14:textId="77777777" w:rsidR="008C1643" w:rsidRPr="0022781F" w:rsidRDefault="008C1643" w:rsidP="008C1643">
      <w:pPr>
        <w:rPr>
          <w:sz w:val="16"/>
        </w:rPr>
      </w:pPr>
    </w:p>
    <w:p w14:paraId="3A0CD87A" w14:textId="77777777" w:rsidR="002438EE" w:rsidRPr="0022781F" w:rsidRDefault="004313D3" w:rsidP="002D5A43">
      <w:pPr>
        <w:ind w:firstLine="720"/>
        <w:jc w:val="both"/>
        <w:rPr>
          <w:rFonts w:cs="Times New Roman"/>
          <w:sz w:val="20"/>
          <w:szCs w:val="20"/>
        </w:rPr>
      </w:pPr>
      <w:r w:rsidRPr="0022781F">
        <w:rPr>
          <w:rFonts w:cs="Times New Roman"/>
          <w:sz w:val="20"/>
          <w:szCs w:val="20"/>
        </w:rPr>
        <w:t>Piezīme</w:t>
      </w:r>
      <w:r w:rsidR="002438EE" w:rsidRPr="0022781F">
        <w:rPr>
          <w:rFonts w:cs="Times New Roman"/>
          <w:sz w:val="20"/>
          <w:szCs w:val="20"/>
        </w:rPr>
        <w:t>s</w:t>
      </w:r>
      <w:r w:rsidRPr="0022781F">
        <w:rPr>
          <w:rFonts w:cs="Times New Roman"/>
          <w:sz w:val="20"/>
          <w:szCs w:val="20"/>
        </w:rPr>
        <w:t xml:space="preserve">. </w:t>
      </w:r>
    </w:p>
    <w:p w14:paraId="166E7AE1" w14:textId="3D6A1E54" w:rsidR="002D5A43" w:rsidRPr="0022781F" w:rsidRDefault="002438EE" w:rsidP="002D5A43">
      <w:pPr>
        <w:ind w:firstLine="720"/>
        <w:jc w:val="both"/>
        <w:rPr>
          <w:rFonts w:cs="Times New Roman"/>
          <w:sz w:val="20"/>
          <w:szCs w:val="20"/>
        </w:rPr>
      </w:pPr>
      <w:r w:rsidRPr="0022781F">
        <w:rPr>
          <w:rFonts w:cs="Times New Roman"/>
          <w:sz w:val="20"/>
          <w:szCs w:val="20"/>
        </w:rPr>
        <w:t>1.  </w:t>
      </w:r>
      <w:r w:rsidR="002D5A43" w:rsidRPr="0022781F">
        <w:rPr>
          <w:rFonts w:cs="Times New Roman"/>
          <w:sz w:val="20"/>
          <w:szCs w:val="20"/>
        </w:rPr>
        <w:t>5</w:t>
      </w:r>
      <w:r w:rsidR="009F7E1F" w:rsidRPr="0022781F">
        <w:rPr>
          <w:rFonts w:cs="Times New Roman"/>
          <w:sz w:val="20"/>
          <w:szCs w:val="20"/>
        </w:rPr>
        <w:t xml:space="preserve">. tabulā </w:t>
      </w:r>
      <w:r w:rsidR="005637B6" w:rsidRPr="0022781F">
        <w:rPr>
          <w:rFonts w:cs="Times New Roman"/>
          <w:sz w:val="20"/>
          <w:szCs w:val="20"/>
        </w:rPr>
        <w:t xml:space="preserve">norādīta </w:t>
      </w:r>
      <w:r w:rsidR="002D5A43" w:rsidRPr="0022781F">
        <w:rPr>
          <w:rFonts w:cs="Times New Roman"/>
          <w:sz w:val="20"/>
          <w:szCs w:val="20"/>
        </w:rPr>
        <w:t>visaukstākā mēneša vidējās minimālās gaisa temperatūras vērtība, kura iegūta kā katra gada visaukstākā mēneša katras diennakts minimālās gaisa temperatūras vidējā vērtība visā novērojumu periodā. Visaukstākā mēneša vidējo minimālo gaisa temperatūru iegūst</w:t>
      </w:r>
      <w:r w:rsidR="00464A13" w:rsidRPr="0022781F">
        <w:rPr>
          <w:rFonts w:cs="Times New Roman"/>
          <w:sz w:val="20"/>
          <w:szCs w:val="20"/>
        </w:rPr>
        <w:t>,</w:t>
      </w:r>
      <w:r w:rsidR="002D5A43" w:rsidRPr="0022781F">
        <w:rPr>
          <w:rFonts w:cs="Times New Roman"/>
          <w:sz w:val="20"/>
          <w:szCs w:val="20"/>
        </w:rPr>
        <w:t xml:space="preserve"> </w:t>
      </w:r>
      <w:r w:rsidR="00464A13" w:rsidRPr="0022781F">
        <w:rPr>
          <w:rFonts w:cs="Times New Roman"/>
          <w:sz w:val="20"/>
          <w:szCs w:val="20"/>
        </w:rPr>
        <w:t xml:space="preserve">aprēķinot vidējo aritmētisko </w:t>
      </w:r>
      <w:r w:rsidR="002D5A43" w:rsidRPr="0022781F">
        <w:rPr>
          <w:rFonts w:cs="Times New Roman"/>
          <w:sz w:val="20"/>
          <w:szCs w:val="20"/>
        </w:rPr>
        <w:t xml:space="preserve">no </w:t>
      </w:r>
      <w:r w:rsidR="00464A13" w:rsidRPr="0022781F">
        <w:rPr>
          <w:rFonts w:cs="Times New Roman"/>
          <w:sz w:val="20"/>
          <w:szCs w:val="20"/>
        </w:rPr>
        <w:t>ie</w:t>
      </w:r>
      <w:r w:rsidR="002D5A43" w:rsidRPr="0022781F">
        <w:rPr>
          <w:rFonts w:cs="Times New Roman"/>
          <w:sz w:val="20"/>
          <w:szCs w:val="20"/>
        </w:rPr>
        <w:t>gūtajām katra gada vērtībām.</w:t>
      </w:r>
    </w:p>
    <w:p w14:paraId="276CBF50" w14:textId="4C2559E4" w:rsidR="002D5A43" w:rsidRPr="0022781F" w:rsidRDefault="002438EE" w:rsidP="002D5A43">
      <w:pPr>
        <w:ind w:firstLine="720"/>
        <w:jc w:val="both"/>
        <w:rPr>
          <w:rFonts w:cs="Times New Roman"/>
          <w:sz w:val="18"/>
          <w:szCs w:val="18"/>
        </w:rPr>
      </w:pPr>
      <w:r w:rsidRPr="0022781F">
        <w:rPr>
          <w:rFonts w:cs="Times New Roman"/>
          <w:sz w:val="20"/>
          <w:szCs w:val="20"/>
        </w:rPr>
        <w:t>2. </w:t>
      </w:r>
      <w:r w:rsidR="002D5A43" w:rsidRPr="0022781F">
        <w:rPr>
          <w:rFonts w:cs="Times New Roman"/>
          <w:sz w:val="20"/>
          <w:szCs w:val="20"/>
        </w:rPr>
        <w:t xml:space="preserve">Visaukstākā mēneša vidējā minimālā gaisa temperatūra raksturota ar temperatūras vērtībām, kuru pārsniegšanas varbūtība ir 0,02 un 0,1 (šādas varbūtības parāda konkrētās gaisa temperatūras vērtības iestāšanās iespējamību attiecīgi reizi 50 </w:t>
      </w:r>
      <w:r w:rsidR="00694135" w:rsidRPr="0022781F">
        <w:rPr>
          <w:rFonts w:cs="Times New Roman"/>
          <w:sz w:val="20"/>
          <w:szCs w:val="20"/>
        </w:rPr>
        <w:t xml:space="preserve">gados </w:t>
      </w:r>
      <w:r w:rsidR="002D5A43" w:rsidRPr="0022781F">
        <w:rPr>
          <w:rFonts w:cs="Times New Roman"/>
          <w:sz w:val="20"/>
          <w:szCs w:val="20"/>
        </w:rPr>
        <w:t>un reizi 10 gados).</w:t>
      </w:r>
    </w:p>
    <w:p w14:paraId="6C8D0CCC" w14:textId="77777777" w:rsidR="008C1643" w:rsidRPr="0022781F" w:rsidRDefault="008C1643" w:rsidP="008C1643">
      <w:pPr>
        <w:rPr>
          <w:sz w:val="24"/>
        </w:rPr>
      </w:pPr>
    </w:p>
    <w:p w14:paraId="2EB4912E" w14:textId="17C2E704" w:rsidR="00651044" w:rsidRPr="0022781F" w:rsidRDefault="00651044">
      <w:pPr>
        <w:rPr>
          <w:rFonts w:cs="Times New Roman"/>
          <w:sz w:val="24"/>
        </w:rPr>
      </w:pPr>
      <w:r w:rsidRPr="0022781F">
        <w:rPr>
          <w:rFonts w:cs="Times New Roman"/>
          <w:sz w:val="24"/>
        </w:rPr>
        <w:br w:type="page"/>
      </w:r>
    </w:p>
    <w:p w14:paraId="2935A11E" w14:textId="504CECB8" w:rsidR="00905210" w:rsidRPr="0022781F" w:rsidRDefault="00E016CE" w:rsidP="008B187C">
      <w:pPr>
        <w:jc w:val="right"/>
        <w:rPr>
          <w:rFonts w:eastAsia="Times New Roman" w:cs="Times New Roman"/>
          <w:bCs/>
          <w:sz w:val="20"/>
        </w:rPr>
      </w:pPr>
      <w:r w:rsidRPr="0022781F">
        <w:rPr>
          <w:rFonts w:eastAsia="Times New Roman" w:cs="Times New Roman"/>
          <w:bCs/>
          <w:sz w:val="20"/>
        </w:rPr>
        <w:lastRenderedPageBreak/>
        <w:t>6</w:t>
      </w:r>
      <w:r w:rsidR="001C7B90" w:rsidRPr="0022781F">
        <w:rPr>
          <w:rFonts w:eastAsia="Times New Roman" w:cs="Times New Roman"/>
          <w:bCs/>
          <w:sz w:val="20"/>
        </w:rPr>
        <w:t>. tabula</w:t>
      </w:r>
    </w:p>
    <w:p w14:paraId="3F7BA41B" w14:textId="77777777" w:rsidR="008C1643" w:rsidRPr="0022781F" w:rsidRDefault="008C1643" w:rsidP="008B187C">
      <w:pPr>
        <w:jc w:val="right"/>
        <w:rPr>
          <w:rFonts w:eastAsia="Times New Roman" w:cs="Times New Roman"/>
          <w:bCs/>
          <w:sz w:val="20"/>
        </w:rPr>
      </w:pPr>
    </w:p>
    <w:p w14:paraId="05BA84CB" w14:textId="05538018" w:rsidR="002D5A43" w:rsidRPr="0022781F" w:rsidRDefault="002D5A43" w:rsidP="00657432">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Visaukstāko piecu dienu vidējā gaisa temperatūra (°C)</w:t>
      </w:r>
    </w:p>
    <w:p w14:paraId="31B030CF" w14:textId="41E04D7C" w:rsidR="008C1643" w:rsidRPr="0022781F" w:rsidRDefault="008C1643" w:rsidP="008C1643">
      <w:pPr>
        <w:rPr>
          <w:sz w:val="20"/>
        </w:rPr>
      </w:pPr>
    </w:p>
    <w:tbl>
      <w:tblPr>
        <w:tblW w:w="7552" w:type="dxa"/>
        <w:jc w:val="center"/>
        <w:tblLook w:val="04A0" w:firstRow="1" w:lastRow="0" w:firstColumn="1" w:lastColumn="0" w:noHBand="0" w:noVBand="1"/>
      </w:tblPr>
      <w:tblGrid>
        <w:gridCol w:w="601"/>
        <w:gridCol w:w="1707"/>
        <w:gridCol w:w="2126"/>
        <w:gridCol w:w="1546"/>
        <w:gridCol w:w="1572"/>
      </w:tblGrid>
      <w:tr w:rsidR="0022781F" w:rsidRPr="0022781F" w14:paraId="12176D5D" w14:textId="77777777" w:rsidTr="003E1B41">
        <w:trPr>
          <w:trHeight w:val="322"/>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5164B" w14:textId="1BE02D1F" w:rsidR="002D5A43" w:rsidRPr="0022781F" w:rsidRDefault="008B7B1E" w:rsidP="00FA4F87">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51E14" w14:textId="77777777" w:rsidR="002D5A43" w:rsidRPr="0022781F" w:rsidRDefault="002D5A43" w:rsidP="00FA4F87">
            <w:pPr>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FAF25" w14:textId="77777777" w:rsidR="002D5A43" w:rsidRPr="0022781F" w:rsidRDefault="002D5A43" w:rsidP="00FA4F87">
            <w:pPr>
              <w:jc w:val="center"/>
              <w:rPr>
                <w:rFonts w:eastAsia="Times New Roman" w:cs="Times New Roman"/>
                <w:sz w:val="20"/>
                <w:szCs w:val="20"/>
                <w:lang w:eastAsia="lv-LV"/>
              </w:rPr>
            </w:pPr>
            <w:r w:rsidRPr="0022781F">
              <w:rPr>
                <w:rFonts w:eastAsia="Times New Roman" w:cs="Times New Roman"/>
                <w:sz w:val="20"/>
                <w:szCs w:val="20"/>
                <w:lang w:eastAsia="lv-LV"/>
              </w:rPr>
              <w:t>Visaukstāko piecu dienu vidējā gaisa temperatūra</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EFC07" w14:textId="77777777" w:rsidR="002D5A43" w:rsidRPr="0022781F" w:rsidRDefault="002D5A43" w:rsidP="00FA4F87">
            <w:pPr>
              <w:jc w:val="center"/>
              <w:rPr>
                <w:rFonts w:eastAsia="Times New Roman" w:cs="Times New Roman"/>
                <w:sz w:val="20"/>
                <w:szCs w:val="20"/>
                <w:lang w:eastAsia="lv-LV"/>
              </w:rPr>
            </w:pPr>
            <w:r w:rsidRPr="0022781F">
              <w:rPr>
                <w:rFonts w:eastAsia="Times New Roman" w:cs="Times New Roman"/>
                <w:sz w:val="20"/>
                <w:szCs w:val="20"/>
                <w:lang w:eastAsia="lv-LV"/>
              </w:rPr>
              <w:t>Visaukstāko piecu dienu vidējā gaisa temperatūra, kuras pārsniegšanas varbūtība ir</w:t>
            </w:r>
          </w:p>
        </w:tc>
      </w:tr>
      <w:tr w:rsidR="0022781F" w:rsidRPr="0022781F" w14:paraId="02E94F01" w14:textId="77777777" w:rsidTr="003E1B41">
        <w:trPr>
          <w:trHeight w:val="322"/>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27CB53F1" w14:textId="77777777" w:rsidR="002D5A43" w:rsidRPr="0022781F" w:rsidRDefault="002D5A43" w:rsidP="00FA4F87">
            <w:pPr>
              <w:rPr>
                <w:rFonts w:eastAsia="Times New Roman" w:cs="Times New Roman"/>
                <w:sz w:val="20"/>
                <w:szCs w:val="20"/>
                <w:lang w:eastAsia="lv-LV"/>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3E5FFF25" w14:textId="77777777" w:rsidR="002D5A43" w:rsidRPr="0022781F" w:rsidRDefault="002D5A43" w:rsidP="00FA4F87">
            <w:pPr>
              <w:rPr>
                <w:rFonts w:eastAsia="Times New Roman" w:cs="Times New Roman"/>
                <w:sz w:val="20"/>
                <w:szCs w:val="20"/>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3CC09EF" w14:textId="77777777" w:rsidR="002D5A43" w:rsidRPr="0022781F" w:rsidRDefault="002D5A43" w:rsidP="00FA4F87">
            <w:pPr>
              <w:rPr>
                <w:rFonts w:eastAsia="Times New Roman" w:cs="Times New Roman"/>
                <w:sz w:val="20"/>
                <w:szCs w:val="20"/>
                <w:lang w:eastAsia="lv-LV"/>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45A5C0FC" w14:textId="77777777" w:rsidR="002D5A43" w:rsidRPr="0022781F" w:rsidRDefault="002D5A43" w:rsidP="00FA4F87">
            <w:pPr>
              <w:rPr>
                <w:rFonts w:eastAsia="Times New Roman" w:cs="Times New Roman"/>
                <w:sz w:val="20"/>
                <w:szCs w:val="20"/>
                <w:lang w:eastAsia="lv-LV"/>
              </w:rPr>
            </w:pPr>
          </w:p>
        </w:tc>
      </w:tr>
      <w:tr w:rsidR="0022781F" w:rsidRPr="0022781F" w14:paraId="1DE0A782" w14:textId="77777777" w:rsidTr="003E1B41">
        <w:trPr>
          <w:trHeight w:val="335"/>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4B888978" w14:textId="77777777" w:rsidR="002D5A43" w:rsidRPr="0022781F" w:rsidRDefault="002D5A43" w:rsidP="00FA4F87">
            <w:pPr>
              <w:rPr>
                <w:rFonts w:eastAsia="Times New Roman" w:cs="Times New Roman"/>
                <w:sz w:val="20"/>
                <w:szCs w:val="20"/>
                <w:lang w:eastAsia="lv-LV"/>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500E8B99" w14:textId="77777777" w:rsidR="002D5A43" w:rsidRPr="0022781F" w:rsidRDefault="002D5A43" w:rsidP="00FA4F87">
            <w:pPr>
              <w:rPr>
                <w:rFonts w:eastAsia="Times New Roman" w:cs="Times New Roman"/>
                <w:sz w:val="20"/>
                <w:szCs w:val="20"/>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90E569B" w14:textId="77777777" w:rsidR="002D5A43" w:rsidRPr="0022781F" w:rsidRDefault="002D5A43" w:rsidP="00FA4F87">
            <w:pPr>
              <w:rPr>
                <w:rFonts w:eastAsia="Times New Roman" w:cs="Times New Roman"/>
                <w:sz w:val="20"/>
                <w:szCs w:val="20"/>
                <w:lang w:eastAsia="lv-LV"/>
              </w:rPr>
            </w:pPr>
          </w:p>
        </w:tc>
        <w:tc>
          <w:tcPr>
            <w:tcW w:w="1546" w:type="dxa"/>
            <w:tcBorders>
              <w:top w:val="nil"/>
              <w:left w:val="nil"/>
              <w:bottom w:val="single" w:sz="4" w:space="0" w:color="auto"/>
              <w:right w:val="single" w:sz="4" w:space="0" w:color="auto"/>
            </w:tcBorders>
            <w:shd w:val="clear" w:color="auto" w:fill="auto"/>
            <w:noWrap/>
            <w:vAlign w:val="center"/>
            <w:hideMark/>
          </w:tcPr>
          <w:p w14:paraId="161D52FA" w14:textId="77777777" w:rsidR="002D5A43" w:rsidRPr="0022781F" w:rsidRDefault="002D5A43" w:rsidP="00FA4F87">
            <w:pPr>
              <w:jc w:val="center"/>
              <w:rPr>
                <w:rFonts w:eastAsia="Times New Roman" w:cs="Times New Roman"/>
                <w:sz w:val="20"/>
                <w:szCs w:val="20"/>
                <w:lang w:eastAsia="lv-LV"/>
              </w:rPr>
            </w:pPr>
            <w:r w:rsidRPr="0022781F">
              <w:rPr>
                <w:rFonts w:eastAsia="Times New Roman" w:cs="Times New Roman"/>
                <w:sz w:val="20"/>
                <w:szCs w:val="20"/>
                <w:lang w:eastAsia="lv-LV"/>
              </w:rPr>
              <w:t>0,02</w:t>
            </w:r>
          </w:p>
        </w:tc>
        <w:tc>
          <w:tcPr>
            <w:tcW w:w="1572" w:type="dxa"/>
            <w:tcBorders>
              <w:top w:val="nil"/>
              <w:left w:val="nil"/>
              <w:bottom w:val="single" w:sz="4" w:space="0" w:color="auto"/>
              <w:right w:val="single" w:sz="4" w:space="0" w:color="auto"/>
            </w:tcBorders>
            <w:shd w:val="clear" w:color="auto" w:fill="auto"/>
            <w:noWrap/>
            <w:vAlign w:val="center"/>
            <w:hideMark/>
          </w:tcPr>
          <w:p w14:paraId="7E04EC0D" w14:textId="77777777" w:rsidR="002D5A43" w:rsidRPr="0022781F" w:rsidRDefault="002D5A43" w:rsidP="00FA4F87">
            <w:pPr>
              <w:jc w:val="center"/>
              <w:rPr>
                <w:rFonts w:eastAsia="Times New Roman" w:cs="Times New Roman"/>
                <w:sz w:val="20"/>
                <w:szCs w:val="20"/>
                <w:lang w:eastAsia="lv-LV"/>
              </w:rPr>
            </w:pPr>
            <w:r w:rsidRPr="0022781F">
              <w:rPr>
                <w:rFonts w:eastAsia="Times New Roman" w:cs="Times New Roman"/>
                <w:sz w:val="20"/>
                <w:szCs w:val="20"/>
                <w:lang w:eastAsia="lv-LV"/>
              </w:rPr>
              <w:t>0,1</w:t>
            </w:r>
          </w:p>
        </w:tc>
      </w:tr>
      <w:tr w:rsidR="0022781F" w:rsidRPr="0022781F" w14:paraId="48FF5E19"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E86F892" w14:textId="3D0C9F59"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1</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2AFAEAC8"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2126" w:type="dxa"/>
            <w:tcBorders>
              <w:top w:val="nil"/>
              <w:left w:val="nil"/>
              <w:bottom w:val="single" w:sz="4" w:space="0" w:color="auto"/>
              <w:right w:val="single" w:sz="4" w:space="0" w:color="auto"/>
            </w:tcBorders>
            <w:shd w:val="clear" w:color="auto" w:fill="auto"/>
            <w:noWrap/>
            <w:vAlign w:val="center"/>
            <w:hideMark/>
          </w:tcPr>
          <w:p w14:paraId="770DCA27" w14:textId="7CE633A2"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22,1</w:t>
            </w:r>
          </w:p>
        </w:tc>
        <w:tc>
          <w:tcPr>
            <w:tcW w:w="1546" w:type="dxa"/>
            <w:tcBorders>
              <w:top w:val="nil"/>
              <w:left w:val="nil"/>
              <w:bottom w:val="single" w:sz="4" w:space="0" w:color="auto"/>
              <w:right w:val="single" w:sz="4" w:space="0" w:color="auto"/>
            </w:tcBorders>
            <w:shd w:val="clear" w:color="auto" w:fill="auto"/>
            <w:noWrap/>
            <w:vAlign w:val="center"/>
            <w:hideMark/>
          </w:tcPr>
          <w:p w14:paraId="67112FA7" w14:textId="0F5DF9D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26,0</w:t>
            </w:r>
          </w:p>
        </w:tc>
        <w:tc>
          <w:tcPr>
            <w:tcW w:w="1572" w:type="dxa"/>
            <w:tcBorders>
              <w:top w:val="nil"/>
              <w:left w:val="nil"/>
              <w:bottom w:val="single" w:sz="4" w:space="0" w:color="auto"/>
              <w:right w:val="single" w:sz="4" w:space="0" w:color="auto"/>
            </w:tcBorders>
            <w:shd w:val="clear" w:color="auto" w:fill="auto"/>
            <w:noWrap/>
            <w:vAlign w:val="center"/>
            <w:hideMark/>
          </w:tcPr>
          <w:p w14:paraId="195E12AE" w14:textId="0C6D8E86"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20,9</w:t>
            </w:r>
          </w:p>
        </w:tc>
      </w:tr>
      <w:tr w:rsidR="0022781F" w:rsidRPr="0022781F" w14:paraId="79434514"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7C9CA77" w14:textId="2849EADB"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2</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6368E17D"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2126" w:type="dxa"/>
            <w:tcBorders>
              <w:top w:val="nil"/>
              <w:left w:val="nil"/>
              <w:bottom w:val="single" w:sz="4" w:space="0" w:color="auto"/>
              <w:right w:val="single" w:sz="4" w:space="0" w:color="auto"/>
            </w:tcBorders>
            <w:shd w:val="clear" w:color="auto" w:fill="auto"/>
            <w:noWrap/>
            <w:vAlign w:val="center"/>
            <w:hideMark/>
          </w:tcPr>
          <w:p w14:paraId="499F6355" w14:textId="6BA53DC2"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23,3</w:t>
            </w:r>
          </w:p>
        </w:tc>
        <w:tc>
          <w:tcPr>
            <w:tcW w:w="1546" w:type="dxa"/>
            <w:tcBorders>
              <w:top w:val="nil"/>
              <w:left w:val="nil"/>
              <w:bottom w:val="single" w:sz="4" w:space="0" w:color="auto"/>
              <w:right w:val="single" w:sz="4" w:space="0" w:color="auto"/>
            </w:tcBorders>
            <w:shd w:val="clear" w:color="auto" w:fill="auto"/>
            <w:noWrap/>
            <w:vAlign w:val="center"/>
            <w:hideMark/>
          </w:tcPr>
          <w:p w14:paraId="02B29571" w14:textId="3C1288DB"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27,3</w:t>
            </w:r>
          </w:p>
        </w:tc>
        <w:tc>
          <w:tcPr>
            <w:tcW w:w="1572" w:type="dxa"/>
            <w:tcBorders>
              <w:top w:val="nil"/>
              <w:left w:val="nil"/>
              <w:bottom w:val="single" w:sz="4" w:space="0" w:color="auto"/>
              <w:right w:val="single" w:sz="4" w:space="0" w:color="auto"/>
            </w:tcBorders>
            <w:shd w:val="clear" w:color="auto" w:fill="auto"/>
            <w:noWrap/>
            <w:vAlign w:val="center"/>
            <w:hideMark/>
          </w:tcPr>
          <w:p w14:paraId="181BB033" w14:textId="1101B923"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22,4</w:t>
            </w:r>
          </w:p>
        </w:tc>
      </w:tr>
      <w:tr w:rsidR="0022781F" w:rsidRPr="0022781F" w14:paraId="02258557"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4BE1C15" w14:textId="36C39F03"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3</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2C48295F"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Bauska</w:t>
            </w:r>
          </w:p>
        </w:tc>
        <w:tc>
          <w:tcPr>
            <w:tcW w:w="2126" w:type="dxa"/>
            <w:tcBorders>
              <w:top w:val="nil"/>
              <w:left w:val="nil"/>
              <w:bottom w:val="single" w:sz="4" w:space="0" w:color="auto"/>
              <w:right w:val="single" w:sz="4" w:space="0" w:color="auto"/>
            </w:tcBorders>
            <w:shd w:val="clear" w:color="auto" w:fill="auto"/>
            <w:noWrap/>
            <w:vAlign w:val="center"/>
            <w:hideMark/>
          </w:tcPr>
          <w:p w14:paraId="6767EFE2" w14:textId="43EF97E4"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21,8</w:t>
            </w:r>
          </w:p>
        </w:tc>
        <w:tc>
          <w:tcPr>
            <w:tcW w:w="1546" w:type="dxa"/>
            <w:tcBorders>
              <w:top w:val="nil"/>
              <w:left w:val="nil"/>
              <w:bottom w:val="single" w:sz="4" w:space="0" w:color="auto"/>
              <w:right w:val="single" w:sz="4" w:space="0" w:color="auto"/>
            </w:tcBorders>
            <w:shd w:val="clear" w:color="auto" w:fill="auto"/>
            <w:noWrap/>
            <w:vAlign w:val="center"/>
            <w:hideMark/>
          </w:tcPr>
          <w:p w14:paraId="196AB128" w14:textId="59D8845E"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24,6</w:t>
            </w:r>
          </w:p>
        </w:tc>
        <w:tc>
          <w:tcPr>
            <w:tcW w:w="1572" w:type="dxa"/>
            <w:tcBorders>
              <w:top w:val="nil"/>
              <w:left w:val="nil"/>
              <w:bottom w:val="single" w:sz="4" w:space="0" w:color="auto"/>
              <w:right w:val="single" w:sz="4" w:space="0" w:color="auto"/>
            </w:tcBorders>
            <w:shd w:val="clear" w:color="auto" w:fill="auto"/>
            <w:noWrap/>
            <w:vAlign w:val="center"/>
            <w:hideMark/>
          </w:tcPr>
          <w:p w14:paraId="2D1B0F45" w14:textId="55E5FBB1"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20,5</w:t>
            </w:r>
          </w:p>
        </w:tc>
      </w:tr>
      <w:tr w:rsidR="0022781F" w:rsidRPr="0022781F" w14:paraId="49AC38E0"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47901B7" w14:textId="09B80C90"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4</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6143C2A4"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2126" w:type="dxa"/>
            <w:tcBorders>
              <w:top w:val="nil"/>
              <w:left w:val="nil"/>
              <w:bottom w:val="single" w:sz="4" w:space="0" w:color="auto"/>
              <w:right w:val="single" w:sz="4" w:space="0" w:color="auto"/>
            </w:tcBorders>
            <w:shd w:val="clear" w:color="auto" w:fill="auto"/>
            <w:noWrap/>
            <w:vAlign w:val="center"/>
            <w:hideMark/>
          </w:tcPr>
          <w:p w14:paraId="7F8EF367" w14:textId="515BCB6E"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23,3</w:t>
            </w:r>
          </w:p>
        </w:tc>
        <w:tc>
          <w:tcPr>
            <w:tcW w:w="1546" w:type="dxa"/>
            <w:tcBorders>
              <w:top w:val="nil"/>
              <w:left w:val="nil"/>
              <w:bottom w:val="single" w:sz="4" w:space="0" w:color="auto"/>
              <w:right w:val="single" w:sz="4" w:space="0" w:color="auto"/>
            </w:tcBorders>
            <w:shd w:val="clear" w:color="auto" w:fill="auto"/>
            <w:noWrap/>
            <w:vAlign w:val="center"/>
            <w:hideMark/>
          </w:tcPr>
          <w:p w14:paraId="2A1CB0DA" w14:textId="6C9BF489"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26,4</w:t>
            </w:r>
          </w:p>
        </w:tc>
        <w:tc>
          <w:tcPr>
            <w:tcW w:w="1572" w:type="dxa"/>
            <w:tcBorders>
              <w:top w:val="nil"/>
              <w:left w:val="nil"/>
              <w:bottom w:val="single" w:sz="4" w:space="0" w:color="auto"/>
              <w:right w:val="single" w:sz="4" w:space="0" w:color="auto"/>
            </w:tcBorders>
            <w:shd w:val="clear" w:color="auto" w:fill="auto"/>
            <w:noWrap/>
            <w:vAlign w:val="center"/>
            <w:hideMark/>
          </w:tcPr>
          <w:p w14:paraId="29B96D8B" w14:textId="6462D3D3"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22,3</w:t>
            </w:r>
          </w:p>
        </w:tc>
      </w:tr>
      <w:tr w:rsidR="0022781F" w:rsidRPr="0022781F" w14:paraId="24A501D6"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F0EB8DF" w14:textId="74C694F3"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5</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22D73880"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Dobele</w:t>
            </w:r>
          </w:p>
        </w:tc>
        <w:tc>
          <w:tcPr>
            <w:tcW w:w="2126" w:type="dxa"/>
            <w:tcBorders>
              <w:top w:val="nil"/>
              <w:left w:val="nil"/>
              <w:bottom w:val="single" w:sz="4" w:space="0" w:color="auto"/>
              <w:right w:val="single" w:sz="4" w:space="0" w:color="auto"/>
            </w:tcBorders>
            <w:shd w:val="clear" w:color="auto" w:fill="auto"/>
            <w:noWrap/>
            <w:vAlign w:val="center"/>
            <w:hideMark/>
          </w:tcPr>
          <w:p w14:paraId="359F5926" w14:textId="4C21EC28"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21,5</w:t>
            </w:r>
          </w:p>
        </w:tc>
        <w:tc>
          <w:tcPr>
            <w:tcW w:w="1546" w:type="dxa"/>
            <w:tcBorders>
              <w:top w:val="nil"/>
              <w:left w:val="nil"/>
              <w:bottom w:val="single" w:sz="4" w:space="0" w:color="auto"/>
              <w:right w:val="single" w:sz="4" w:space="0" w:color="auto"/>
            </w:tcBorders>
            <w:shd w:val="clear" w:color="auto" w:fill="auto"/>
            <w:noWrap/>
            <w:vAlign w:val="center"/>
            <w:hideMark/>
          </w:tcPr>
          <w:p w14:paraId="3D2BC7B1" w14:textId="2215BB5E"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24,9</w:t>
            </w:r>
          </w:p>
        </w:tc>
        <w:tc>
          <w:tcPr>
            <w:tcW w:w="1572" w:type="dxa"/>
            <w:tcBorders>
              <w:top w:val="nil"/>
              <w:left w:val="nil"/>
              <w:bottom w:val="single" w:sz="4" w:space="0" w:color="auto"/>
              <w:right w:val="single" w:sz="4" w:space="0" w:color="auto"/>
            </w:tcBorders>
            <w:shd w:val="clear" w:color="auto" w:fill="auto"/>
            <w:noWrap/>
            <w:vAlign w:val="center"/>
            <w:hideMark/>
          </w:tcPr>
          <w:p w14:paraId="5398B6AE" w14:textId="445E1B0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20,1</w:t>
            </w:r>
          </w:p>
        </w:tc>
      </w:tr>
      <w:tr w:rsidR="0022781F" w:rsidRPr="0022781F" w14:paraId="3DFAC368"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944334D" w14:textId="014D27AA"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6</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7870F287"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Gulbene</w:t>
            </w:r>
          </w:p>
        </w:tc>
        <w:tc>
          <w:tcPr>
            <w:tcW w:w="2126" w:type="dxa"/>
            <w:tcBorders>
              <w:top w:val="nil"/>
              <w:left w:val="nil"/>
              <w:bottom w:val="single" w:sz="4" w:space="0" w:color="auto"/>
              <w:right w:val="single" w:sz="4" w:space="0" w:color="auto"/>
            </w:tcBorders>
            <w:shd w:val="clear" w:color="auto" w:fill="auto"/>
            <w:noWrap/>
            <w:vAlign w:val="center"/>
            <w:hideMark/>
          </w:tcPr>
          <w:p w14:paraId="201511EB" w14:textId="7AF98698"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23,4</w:t>
            </w:r>
          </w:p>
        </w:tc>
        <w:tc>
          <w:tcPr>
            <w:tcW w:w="1546" w:type="dxa"/>
            <w:tcBorders>
              <w:top w:val="nil"/>
              <w:left w:val="nil"/>
              <w:bottom w:val="single" w:sz="4" w:space="0" w:color="auto"/>
              <w:right w:val="single" w:sz="4" w:space="0" w:color="auto"/>
            </w:tcBorders>
            <w:shd w:val="clear" w:color="auto" w:fill="auto"/>
            <w:noWrap/>
            <w:vAlign w:val="center"/>
            <w:hideMark/>
          </w:tcPr>
          <w:p w14:paraId="635D14FF" w14:textId="04DDB4D0"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27,3</w:t>
            </w:r>
          </w:p>
        </w:tc>
        <w:tc>
          <w:tcPr>
            <w:tcW w:w="1572" w:type="dxa"/>
            <w:tcBorders>
              <w:top w:val="nil"/>
              <w:left w:val="nil"/>
              <w:bottom w:val="single" w:sz="4" w:space="0" w:color="auto"/>
              <w:right w:val="single" w:sz="4" w:space="0" w:color="auto"/>
            </w:tcBorders>
            <w:shd w:val="clear" w:color="auto" w:fill="auto"/>
            <w:noWrap/>
            <w:vAlign w:val="center"/>
            <w:hideMark/>
          </w:tcPr>
          <w:p w14:paraId="04FB766C" w14:textId="48A44D17"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22,3</w:t>
            </w:r>
          </w:p>
        </w:tc>
      </w:tr>
      <w:tr w:rsidR="0022781F" w:rsidRPr="0022781F" w14:paraId="6B5CBF94"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8275322" w14:textId="07F76221"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7</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77AD1DD5"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Jelgava</w:t>
            </w:r>
          </w:p>
        </w:tc>
        <w:tc>
          <w:tcPr>
            <w:tcW w:w="2126" w:type="dxa"/>
            <w:tcBorders>
              <w:top w:val="nil"/>
              <w:left w:val="nil"/>
              <w:bottom w:val="single" w:sz="4" w:space="0" w:color="auto"/>
              <w:right w:val="single" w:sz="4" w:space="0" w:color="auto"/>
            </w:tcBorders>
            <w:shd w:val="clear" w:color="auto" w:fill="auto"/>
            <w:noWrap/>
            <w:vAlign w:val="center"/>
            <w:hideMark/>
          </w:tcPr>
          <w:p w14:paraId="475E7674" w14:textId="23EAC34C"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21,7</w:t>
            </w:r>
          </w:p>
        </w:tc>
        <w:tc>
          <w:tcPr>
            <w:tcW w:w="1546" w:type="dxa"/>
            <w:tcBorders>
              <w:top w:val="nil"/>
              <w:left w:val="nil"/>
              <w:bottom w:val="single" w:sz="4" w:space="0" w:color="auto"/>
              <w:right w:val="single" w:sz="4" w:space="0" w:color="auto"/>
            </w:tcBorders>
            <w:shd w:val="clear" w:color="auto" w:fill="auto"/>
            <w:noWrap/>
            <w:vAlign w:val="center"/>
            <w:hideMark/>
          </w:tcPr>
          <w:p w14:paraId="0DF32692" w14:textId="08AFB1B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24,9</w:t>
            </w:r>
          </w:p>
        </w:tc>
        <w:tc>
          <w:tcPr>
            <w:tcW w:w="1572" w:type="dxa"/>
            <w:tcBorders>
              <w:top w:val="nil"/>
              <w:left w:val="nil"/>
              <w:bottom w:val="single" w:sz="4" w:space="0" w:color="auto"/>
              <w:right w:val="single" w:sz="4" w:space="0" w:color="auto"/>
            </w:tcBorders>
            <w:shd w:val="clear" w:color="auto" w:fill="auto"/>
            <w:noWrap/>
            <w:vAlign w:val="center"/>
            <w:hideMark/>
          </w:tcPr>
          <w:p w14:paraId="441B6E21" w14:textId="1767D373"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20,2</w:t>
            </w:r>
          </w:p>
        </w:tc>
      </w:tr>
      <w:tr w:rsidR="0022781F" w:rsidRPr="0022781F" w14:paraId="18A08519"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02E7791" w14:textId="387C3666"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8</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71ADD79B"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Kolka</w:t>
            </w:r>
          </w:p>
        </w:tc>
        <w:tc>
          <w:tcPr>
            <w:tcW w:w="2126" w:type="dxa"/>
            <w:tcBorders>
              <w:top w:val="nil"/>
              <w:left w:val="nil"/>
              <w:bottom w:val="single" w:sz="4" w:space="0" w:color="auto"/>
              <w:right w:val="single" w:sz="4" w:space="0" w:color="auto"/>
            </w:tcBorders>
            <w:shd w:val="clear" w:color="auto" w:fill="auto"/>
            <w:noWrap/>
            <w:vAlign w:val="center"/>
            <w:hideMark/>
          </w:tcPr>
          <w:p w14:paraId="35353EA9" w14:textId="5EF1FCC9"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16,6</w:t>
            </w:r>
          </w:p>
        </w:tc>
        <w:tc>
          <w:tcPr>
            <w:tcW w:w="1546" w:type="dxa"/>
            <w:tcBorders>
              <w:top w:val="nil"/>
              <w:left w:val="nil"/>
              <w:bottom w:val="single" w:sz="4" w:space="0" w:color="auto"/>
              <w:right w:val="single" w:sz="4" w:space="0" w:color="auto"/>
            </w:tcBorders>
            <w:shd w:val="clear" w:color="auto" w:fill="auto"/>
            <w:noWrap/>
            <w:vAlign w:val="center"/>
            <w:hideMark/>
          </w:tcPr>
          <w:p w14:paraId="56B19BDB" w14:textId="15B26EE9"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22,3</w:t>
            </w:r>
          </w:p>
        </w:tc>
        <w:tc>
          <w:tcPr>
            <w:tcW w:w="1572" w:type="dxa"/>
            <w:tcBorders>
              <w:top w:val="nil"/>
              <w:left w:val="nil"/>
              <w:bottom w:val="single" w:sz="4" w:space="0" w:color="auto"/>
              <w:right w:val="single" w:sz="4" w:space="0" w:color="auto"/>
            </w:tcBorders>
            <w:shd w:val="clear" w:color="auto" w:fill="auto"/>
            <w:noWrap/>
            <w:vAlign w:val="center"/>
            <w:hideMark/>
          </w:tcPr>
          <w:p w14:paraId="76B4FED1" w14:textId="6453CD18"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15,6</w:t>
            </w:r>
          </w:p>
        </w:tc>
      </w:tr>
      <w:tr w:rsidR="0022781F" w:rsidRPr="0022781F" w14:paraId="7C57B92E"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11EDC95" w14:textId="103FC50E"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9</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78012B6C"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2126" w:type="dxa"/>
            <w:tcBorders>
              <w:top w:val="nil"/>
              <w:left w:val="nil"/>
              <w:bottom w:val="single" w:sz="4" w:space="0" w:color="auto"/>
              <w:right w:val="single" w:sz="4" w:space="0" w:color="auto"/>
            </w:tcBorders>
            <w:shd w:val="clear" w:color="auto" w:fill="auto"/>
            <w:noWrap/>
            <w:vAlign w:val="center"/>
            <w:hideMark/>
          </w:tcPr>
          <w:p w14:paraId="5FEBD2A2" w14:textId="7B06BDC5"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17,8</w:t>
            </w:r>
          </w:p>
        </w:tc>
        <w:tc>
          <w:tcPr>
            <w:tcW w:w="1546" w:type="dxa"/>
            <w:tcBorders>
              <w:top w:val="nil"/>
              <w:left w:val="nil"/>
              <w:bottom w:val="single" w:sz="4" w:space="0" w:color="auto"/>
              <w:right w:val="single" w:sz="4" w:space="0" w:color="auto"/>
            </w:tcBorders>
            <w:shd w:val="clear" w:color="auto" w:fill="auto"/>
            <w:noWrap/>
            <w:vAlign w:val="center"/>
            <w:hideMark/>
          </w:tcPr>
          <w:p w14:paraId="74FC6930" w14:textId="5C7920F8"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21,2</w:t>
            </w:r>
          </w:p>
        </w:tc>
        <w:tc>
          <w:tcPr>
            <w:tcW w:w="1572" w:type="dxa"/>
            <w:tcBorders>
              <w:top w:val="nil"/>
              <w:left w:val="nil"/>
              <w:bottom w:val="single" w:sz="4" w:space="0" w:color="auto"/>
              <w:right w:val="single" w:sz="4" w:space="0" w:color="auto"/>
            </w:tcBorders>
            <w:shd w:val="clear" w:color="auto" w:fill="auto"/>
            <w:noWrap/>
            <w:vAlign w:val="center"/>
            <w:hideMark/>
          </w:tcPr>
          <w:p w14:paraId="125C5C90" w14:textId="5364D884"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16,5</w:t>
            </w:r>
          </w:p>
        </w:tc>
      </w:tr>
      <w:tr w:rsidR="0022781F" w:rsidRPr="0022781F" w14:paraId="1D8170D5"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C6814BE" w14:textId="79776BB8"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10</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4FF0A0C1"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2126" w:type="dxa"/>
            <w:tcBorders>
              <w:top w:val="nil"/>
              <w:left w:val="nil"/>
              <w:bottom w:val="single" w:sz="4" w:space="0" w:color="auto"/>
              <w:right w:val="single" w:sz="4" w:space="0" w:color="auto"/>
            </w:tcBorders>
            <w:shd w:val="clear" w:color="auto" w:fill="auto"/>
            <w:noWrap/>
            <w:vAlign w:val="center"/>
            <w:hideMark/>
          </w:tcPr>
          <w:p w14:paraId="5D53DCE2" w14:textId="66FE0AF9"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18,7</w:t>
            </w:r>
          </w:p>
        </w:tc>
        <w:tc>
          <w:tcPr>
            <w:tcW w:w="1546" w:type="dxa"/>
            <w:tcBorders>
              <w:top w:val="nil"/>
              <w:left w:val="nil"/>
              <w:bottom w:val="single" w:sz="4" w:space="0" w:color="auto"/>
              <w:right w:val="single" w:sz="4" w:space="0" w:color="auto"/>
            </w:tcBorders>
            <w:shd w:val="clear" w:color="auto" w:fill="auto"/>
            <w:noWrap/>
            <w:vAlign w:val="center"/>
            <w:hideMark/>
          </w:tcPr>
          <w:p w14:paraId="754DC2F5" w14:textId="50AFE268"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24,1</w:t>
            </w:r>
          </w:p>
        </w:tc>
        <w:tc>
          <w:tcPr>
            <w:tcW w:w="1572" w:type="dxa"/>
            <w:tcBorders>
              <w:top w:val="nil"/>
              <w:left w:val="nil"/>
              <w:bottom w:val="single" w:sz="4" w:space="0" w:color="auto"/>
              <w:right w:val="single" w:sz="4" w:space="0" w:color="auto"/>
            </w:tcBorders>
            <w:shd w:val="clear" w:color="auto" w:fill="auto"/>
            <w:noWrap/>
            <w:vAlign w:val="center"/>
            <w:hideMark/>
          </w:tcPr>
          <w:p w14:paraId="433D30AF" w14:textId="028BA068"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17,4</w:t>
            </w:r>
          </w:p>
        </w:tc>
      </w:tr>
      <w:tr w:rsidR="0022781F" w:rsidRPr="0022781F" w14:paraId="4A36D771"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9D26B42" w14:textId="756C768A"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11</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68696837"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Pāvilosta</w:t>
            </w:r>
          </w:p>
        </w:tc>
        <w:tc>
          <w:tcPr>
            <w:tcW w:w="2126" w:type="dxa"/>
            <w:tcBorders>
              <w:top w:val="nil"/>
              <w:left w:val="nil"/>
              <w:bottom w:val="single" w:sz="4" w:space="0" w:color="auto"/>
              <w:right w:val="single" w:sz="4" w:space="0" w:color="auto"/>
            </w:tcBorders>
            <w:shd w:val="clear" w:color="auto" w:fill="auto"/>
            <w:noWrap/>
            <w:vAlign w:val="center"/>
            <w:hideMark/>
          </w:tcPr>
          <w:p w14:paraId="2ECFEA63" w14:textId="1C63F59C"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17,7</w:t>
            </w:r>
          </w:p>
        </w:tc>
        <w:tc>
          <w:tcPr>
            <w:tcW w:w="1546" w:type="dxa"/>
            <w:tcBorders>
              <w:top w:val="nil"/>
              <w:left w:val="nil"/>
              <w:bottom w:val="single" w:sz="4" w:space="0" w:color="auto"/>
              <w:right w:val="single" w:sz="4" w:space="0" w:color="auto"/>
            </w:tcBorders>
            <w:shd w:val="clear" w:color="auto" w:fill="auto"/>
            <w:noWrap/>
            <w:vAlign w:val="center"/>
            <w:hideMark/>
          </w:tcPr>
          <w:p w14:paraId="795F9AB9" w14:textId="35CC8A18"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21,2</w:t>
            </w:r>
          </w:p>
        </w:tc>
        <w:tc>
          <w:tcPr>
            <w:tcW w:w="1572" w:type="dxa"/>
            <w:tcBorders>
              <w:top w:val="nil"/>
              <w:left w:val="nil"/>
              <w:bottom w:val="single" w:sz="4" w:space="0" w:color="auto"/>
              <w:right w:val="single" w:sz="4" w:space="0" w:color="auto"/>
            </w:tcBorders>
            <w:shd w:val="clear" w:color="auto" w:fill="auto"/>
            <w:noWrap/>
            <w:vAlign w:val="center"/>
            <w:hideMark/>
          </w:tcPr>
          <w:p w14:paraId="63BFA557" w14:textId="16EF3EB6"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16,4</w:t>
            </w:r>
          </w:p>
        </w:tc>
      </w:tr>
      <w:tr w:rsidR="0022781F" w:rsidRPr="0022781F" w14:paraId="6A426D8E"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4F3E5EA" w14:textId="5D0C8058"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12</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0BC81003"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2126" w:type="dxa"/>
            <w:tcBorders>
              <w:top w:val="nil"/>
              <w:left w:val="nil"/>
              <w:bottom w:val="single" w:sz="4" w:space="0" w:color="auto"/>
              <w:right w:val="single" w:sz="4" w:space="0" w:color="auto"/>
            </w:tcBorders>
            <w:shd w:val="clear" w:color="auto" w:fill="auto"/>
            <w:noWrap/>
            <w:vAlign w:val="center"/>
            <w:hideMark/>
          </w:tcPr>
          <w:p w14:paraId="151AF9F1" w14:textId="4BB2D91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22,3</w:t>
            </w:r>
          </w:p>
        </w:tc>
        <w:tc>
          <w:tcPr>
            <w:tcW w:w="1546" w:type="dxa"/>
            <w:tcBorders>
              <w:top w:val="nil"/>
              <w:left w:val="nil"/>
              <w:bottom w:val="single" w:sz="4" w:space="0" w:color="auto"/>
              <w:right w:val="single" w:sz="4" w:space="0" w:color="auto"/>
            </w:tcBorders>
            <w:shd w:val="clear" w:color="auto" w:fill="auto"/>
            <w:noWrap/>
            <w:vAlign w:val="center"/>
            <w:hideMark/>
          </w:tcPr>
          <w:p w14:paraId="46F34487" w14:textId="4CA44C24"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26,7</w:t>
            </w:r>
          </w:p>
        </w:tc>
        <w:tc>
          <w:tcPr>
            <w:tcW w:w="1572" w:type="dxa"/>
            <w:tcBorders>
              <w:top w:val="nil"/>
              <w:left w:val="nil"/>
              <w:bottom w:val="single" w:sz="4" w:space="0" w:color="auto"/>
              <w:right w:val="single" w:sz="4" w:space="0" w:color="auto"/>
            </w:tcBorders>
            <w:shd w:val="clear" w:color="auto" w:fill="auto"/>
            <w:noWrap/>
            <w:vAlign w:val="center"/>
            <w:hideMark/>
          </w:tcPr>
          <w:p w14:paraId="7D98CECC" w14:textId="52B8BFB3"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21,1</w:t>
            </w:r>
          </w:p>
        </w:tc>
      </w:tr>
      <w:tr w:rsidR="0022781F" w:rsidRPr="0022781F" w14:paraId="62B305C6"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171CDC2" w14:textId="43A4A5AE"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13</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55EF57E7"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2126" w:type="dxa"/>
            <w:tcBorders>
              <w:top w:val="nil"/>
              <w:left w:val="nil"/>
              <w:bottom w:val="single" w:sz="4" w:space="0" w:color="auto"/>
              <w:right w:val="single" w:sz="4" w:space="0" w:color="auto"/>
            </w:tcBorders>
            <w:shd w:val="clear" w:color="auto" w:fill="auto"/>
            <w:noWrap/>
            <w:vAlign w:val="center"/>
            <w:hideMark/>
          </w:tcPr>
          <w:p w14:paraId="5A0C1D3F" w14:textId="345BD2E4"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22,8</w:t>
            </w:r>
          </w:p>
        </w:tc>
        <w:tc>
          <w:tcPr>
            <w:tcW w:w="1546" w:type="dxa"/>
            <w:tcBorders>
              <w:top w:val="nil"/>
              <w:left w:val="nil"/>
              <w:bottom w:val="single" w:sz="4" w:space="0" w:color="auto"/>
              <w:right w:val="single" w:sz="4" w:space="0" w:color="auto"/>
            </w:tcBorders>
            <w:shd w:val="clear" w:color="auto" w:fill="auto"/>
            <w:noWrap/>
            <w:vAlign w:val="center"/>
            <w:hideMark/>
          </w:tcPr>
          <w:p w14:paraId="1DCADC0C" w14:textId="0998CBE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26,8</w:t>
            </w:r>
          </w:p>
        </w:tc>
        <w:tc>
          <w:tcPr>
            <w:tcW w:w="1572" w:type="dxa"/>
            <w:tcBorders>
              <w:top w:val="nil"/>
              <w:left w:val="nil"/>
              <w:bottom w:val="single" w:sz="4" w:space="0" w:color="auto"/>
              <w:right w:val="single" w:sz="4" w:space="0" w:color="auto"/>
            </w:tcBorders>
            <w:shd w:val="clear" w:color="auto" w:fill="auto"/>
            <w:noWrap/>
            <w:vAlign w:val="center"/>
            <w:hideMark/>
          </w:tcPr>
          <w:p w14:paraId="0A6869E4" w14:textId="7D995673"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22,0</w:t>
            </w:r>
          </w:p>
        </w:tc>
      </w:tr>
      <w:tr w:rsidR="0022781F" w:rsidRPr="0022781F" w14:paraId="7F308008"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8F174BE" w14:textId="1E74EBC4"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14</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32186182"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2126" w:type="dxa"/>
            <w:tcBorders>
              <w:top w:val="nil"/>
              <w:left w:val="nil"/>
              <w:bottom w:val="single" w:sz="4" w:space="0" w:color="auto"/>
              <w:right w:val="single" w:sz="4" w:space="0" w:color="auto"/>
            </w:tcBorders>
            <w:shd w:val="clear" w:color="auto" w:fill="auto"/>
            <w:noWrap/>
            <w:vAlign w:val="center"/>
            <w:hideMark/>
          </w:tcPr>
          <w:p w14:paraId="6C6192D0" w14:textId="6B5A0061"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20,0</w:t>
            </w:r>
          </w:p>
        </w:tc>
        <w:tc>
          <w:tcPr>
            <w:tcW w:w="1546" w:type="dxa"/>
            <w:tcBorders>
              <w:top w:val="nil"/>
              <w:left w:val="nil"/>
              <w:bottom w:val="single" w:sz="4" w:space="0" w:color="auto"/>
              <w:right w:val="single" w:sz="4" w:space="0" w:color="auto"/>
            </w:tcBorders>
            <w:shd w:val="clear" w:color="auto" w:fill="auto"/>
            <w:noWrap/>
            <w:vAlign w:val="center"/>
            <w:hideMark/>
          </w:tcPr>
          <w:p w14:paraId="764A268D" w14:textId="44FF12BB"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23,9</w:t>
            </w:r>
          </w:p>
        </w:tc>
        <w:tc>
          <w:tcPr>
            <w:tcW w:w="1572" w:type="dxa"/>
            <w:tcBorders>
              <w:top w:val="nil"/>
              <w:left w:val="nil"/>
              <w:bottom w:val="single" w:sz="4" w:space="0" w:color="auto"/>
              <w:right w:val="single" w:sz="4" w:space="0" w:color="auto"/>
            </w:tcBorders>
            <w:shd w:val="clear" w:color="auto" w:fill="auto"/>
            <w:noWrap/>
            <w:vAlign w:val="center"/>
            <w:hideMark/>
          </w:tcPr>
          <w:p w14:paraId="15B5EC22" w14:textId="742E284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18,6</w:t>
            </w:r>
          </w:p>
        </w:tc>
      </w:tr>
      <w:tr w:rsidR="0022781F" w:rsidRPr="0022781F" w14:paraId="52552722"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2ACAF24" w14:textId="068572BB"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15</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35C7B1D9"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Rūjiena</w:t>
            </w:r>
          </w:p>
        </w:tc>
        <w:tc>
          <w:tcPr>
            <w:tcW w:w="2126" w:type="dxa"/>
            <w:tcBorders>
              <w:top w:val="nil"/>
              <w:left w:val="nil"/>
              <w:bottom w:val="single" w:sz="4" w:space="0" w:color="auto"/>
              <w:right w:val="single" w:sz="4" w:space="0" w:color="auto"/>
            </w:tcBorders>
            <w:shd w:val="clear" w:color="auto" w:fill="auto"/>
            <w:noWrap/>
            <w:vAlign w:val="center"/>
            <w:hideMark/>
          </w:tcPr>
          <w:p w14:paraId="48FEAD66" w14:textId="285C339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23,2</w:t>
            </w:r>
          </w:p>
        </w:tc>
        <w:tc>
          <w:tcPr>
            <w:tcW w:w="1546" w:type="dxa"/>
            <w:tcBorders>
              <w:top w:val="nil"/>
              <w:left w:val="nil"/>
              <w:bottom w:val="single" w:sz="4" w:space="0" w:color="auto"/>
              <w:right w:val="single" w:sz="4" w:space="0" w:color="auto"/>
            </w:tcBorders>
            <w:shd w:val="clear" w:color="auto" w:fill="auto"/>
            <w:noWrap/>
            <w:vAlign w:val="center"/>
            <w:hideMark/>
          </w:tcPr>
          <w:p w14:paraId="6D4EEB2F" w14:textId="37583351"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27,3</w:t>
            </w:r>
          </w:p>
        </w:tc>
        <w:tc>
          <w:tcPr>
            <w:tcW w:w="1572" w:type="dxa"/>
            <w:tcBorders>
              <w:top w:val="nil"/>
              <w:left w:val="nil"/>
              <w:bottom w:val="single" w:sz="4" w:space="0" w:color="auto"/>
              <w:right w:val="single" w:sz="4" w:space="0" w:color="auto"/>
            </w:tcBorders>
            <w:shd w:val="clear" w:color="auto" w:fill="auto"/>
            <w:noWrap/>
            <w:vAlign w:val="center"/>
            <w:hideMark/>
          </w:tcPr>
          <w:p w14:paraId="07A14EB5" w14:textId="47E4F345"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22,1</w:t>
            </w:r>
          </w:p>
        </w:tc>
      </w:tr>
      <w:tr w:rsidR="0022781F" w:rsidRPr="0022781F" w14:paraId="6105FAAE"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7CB11BA" w14:textId="488F3012"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16</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3473E643"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Saldus</w:t>
            </w:r>
          </w:p>
        </w:tc>
        <w:tc>
          <w:tcPr>
            <w:tcW w:w="2126" w:type="dxa"/>
            <w:tcBorders>
              <w:top w:val="nil"/>
              <w:left w:val="nil"/>
              <w:bottom w:val="single" w:sz="4" w:space="0" w:color="auto"/>
              <w:right w:val="single" w:sz="4" w:space="0" w:color="auto"/>
            </w:tcBorders>
            <w:shd w:val="clear" w:color="auto" w:fill="auto"/>
            <w:noWrap/>
            <w:vAlign w:val="center"/>
            <w:hideMark/>
          </w:tcPr>
          <w:p w14:paraId="5D555C13" w14:textId="2D4175CC"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19,9</w:t>
            </w:r>
          </w:p>
        </w:tc>
        <w:tc>
          <w:tcPr>
            <w:tcW w:w="1546" w:type="dxa"/>
            <w:tcBorders>
              <w:top w:val="nil"/>
              <w:left w:val="nil"/>
              <w:bottom w:val="single" w:sz="4" w:space="0" w:color="auto"/>
              <w:right w:val="single" w:sz="4" w:space="0" w:color="auto"/>
            </w:tcBorders>
            <w:shd w:val="clear" w:color="auto" w:fill="auto"/>
            <w:noWrap/>
            <w:vAlign w:val="center"/>
            <w:hideMark/>
          </w:tcPr>
          <w:p w14:paraId="2EBA2689" w14:textId="0F579DB7"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23,1</w:t>
            </w:r>
          </w:p>
        </w:tc>
        <w:tc>
          <w:tcPr>
            <w:tcW w:w="1572" w:type="dxa"/>
            <w:tcBorders>
              <w:top w:val="nil"/>
              <w:left w:val="nil"/>
              <w:bottom w:val="single" w:sz="4" w:space="0" w:color="auto"/>
              <w:right w:val="single" w:sz="4" w:space="0" w:color="auto"/>
            </w:tcBorders>
            <w:shd w:val="clear" w:color="auto" w:fill="auto"/>
            <w:noWrap/>
            <w:vAlign w:val="center"/>
            <w:hideMark/>
          </w:tcPr>
          <w:p w14:paraId="3665233F" w14:textId="4D1D3923"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18,7</w:t>
            </w:r>
          </w:p>
        </w:tc>
      </w:tr>
      <w:tr w:rsidR="0022781F" w:rsidRPr="0022781F" w14:paraId="72D3C4E3"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D6EDA66" w14:textId="38340EF6"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17</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60BD5830"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Skrīveri</w:t>
            </w:r>
          </w:p>
        </w:tc>
        <w:tc>
          <w:tcPr>
            <w:tcW w:w="2126" w:type="dxa"/>
            <w:tcBorders>
              <w:top w:val="nil"/>
              <w:left w:val="nil"/>
              <w:bottom w:val="single" w:sz="4" w:space="0" w:color="auto"/>
              <w:right w:val="single" w:sz="4" w:space="0" w:color="auto"/>
            </w:tcBorders>
            <w:shd w:val="clear" w:color="auto" w:fill="auto"/>
            <w:noWrap/>
            <w:vAlign w:val="center"/>
            <w:hideMark/>
          </w:tcPr>
          <w:p w14:paraId="5AED212C" w14:textId="48CF754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22,0</w:t>
            </w:r>
          </w:p>
        </w:tc>
        <w:tc>
          <w:tcPr>
            <w:tcW w:w="1546" w:type="dxa"/>
            <w:tcBorders>
              <w:top w:val="nil"/>
              <w:left w:val="nil"/>
              <w:bottom w:val="single" w:sz="4" w:space="0" w:color="auto"/>
              <w:right w:val="single" w:sz="4" w:space="0" w:color="auto"/>
            </w:tcBorders>
            <w:shd w:val="clear" w:color="auto" w:fill="auto"/>
            <w:noWrap/>
            <w:vAlign w:val="center"/>
            <w:hideMark/>
          </w:tcPr>
          <w:p w14:paraId="561E78DD" w14:textId="1F571C89"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25,0</w:t>
            </w:r>
          </w:p>
        </w:tc>
        <w:tc>
          <w:tcPr>
            <w:tcW w:w="1572" w:type="dxa"/>
            <w:tcBorders>
              <w:top w:val="nil"/>
              <w:left w:val="nil"/>
              <w:bottom w:val="single" w:sz="4" w:space="0" w:color="auto"/>
              <w:right w:val="single" w:sz="4" w:space="0" w:color="auto"/>
            </w:tcBorders>
            <w:shd w:val="clear" w:color="auto" w:fill="auto"/>
            <w:noWrap/>
            <w:vAlign w:val="center"/>
            <w:hideMark/>
          </w:tcPr>
          <w:p w14:paraId="6A0F94FE" w14:textId="38E6B4E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20,8</w:t>
            </w:r>
          </w:p>
        </w:tc>
      </w:tr>
      <w:tr w:rsidR="0022781F" w:rsidRPr="0022781F" w14:paraId="26ED76C6"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13538E4" w14:textId="402EC6D6"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18</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31D4698E"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Skulte</w:t>
            </w:r>
          </w:p>
        </w:tc>
        <w:tc>
          <w:tcPr>
            <w:tcW w:w="2126" w:type="dxa"/>
            <w:tcBorders>
              <w:top w:val="nil"/>
              <w:left w:val="nil"/>
              <w:bottom w:val="single" w:sz="4" w:space="0" w:color="auto"/>
              <w:right w:val="single" w:sz="4" w:space="0" w:color="auto"/>
            </w:tcBorders>
            <w:shd w:val="clear" w:color="auto" w:fill="auto"/>
            <w:noWrap/>
            <w:vAlign w:val="center"/>
            <w:hideMark/>
          </w:tcPr>
          <w:p w14:paraId="3CE2478D" w14:textId="63FCB0A4"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21,2</w:t>
            </w:r>
          </w:p>
        </w:tc>
        <w:tc>
          <w:tcPr>
            <w:tcW w:w="1546" w:type="dxa"/>
            <w:tcBorders>
              <w:top w:val="nil"/>
              <w:left w:val="nil"/>
              <w:bottom w:val="single" w:sz="4" w:space="0" w:color="auto"/>
              <w:right w:val="single" w:sz="4" w:space="0" w:color="auto"/>
            </w:tcBorders>
            <w:shd w:val="clear" w:color="auto" w:fill="auto"/>
            <w:noWrap/>
            <w:vAlign w:val="center"/>
            <w:hideMark/>
          </w:tcPr>
          <w:p w14:paraId="4FDFB354" w14:textId="67AC4759"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25,1</w:t>
            </w:r>
          </w:p>
        </w:tc>
        <w:tc>
          <w:tcPr>
            <w:tcW w:w="1572" w:type="dxa"/>
            <w:tcBorders>
              <w:top w:val="nil"/>
              <w:left w:val="nil"/>
              <w:bottom w:val="single" w:sz="4" w:space="0" w:color="auto"/>
              <w:right w:val="single" w:sz="4" w:space="0" w:color="auto"/>
            </w:tcBorders>
            <w:shd w:val="clear" w:color="auto" w:fill="auto"/>
            <w:noWrap/>
            <w:vAlign w:val="center"/>
            <w:hideMark/>
          </w:tcPr>
          <w:p w14:paraId="53EF85D1" w14:textId="69ACF2E4"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19,8</w:t>
            </w:r>
          </w:p>
        </w:tc>
      </w:tr>
      <w:tr w:rsidR="0022781F" w:rsidRPr="0022781F" w14:paraId="7D07BB3B"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EF24738" w14:textId="5D8EE6EB"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19</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2FA31F83"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2126" w:type="dxa"/>
            <w:tcBorders>
              <w:top w:val="nil"/>
              <w:left w:val="nil"/>
              <w:bottom w:val="single" w:sz="4" w:space="0" w:color="auto"/>
              <w:right w:val="single" w:sz="4" w:space="0" w:color="auto"/>
            </w:tcBorders>
            <w:shd w:val="clear" w:color="auto" w:fill="auto"/>
            <w:noWrap/>
            <w:vAlign w:val="center"/>
            <w:hideMark/>
          </w:tcPr>
          <w:p w14:paraId="1FFCBB49" w14:textId="2ED8FEAB"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19,3</w:t>
            </w:r>
          </w:p>
        </w:tc>
        <w:tc>
          <w:tcPr>
            <w:tcW w:w="1546" w:type="dxa"/>
            <w:tcBorders>
              <w:top w:val="nil"/>
              <w:left w:val="nil"/>
              <w:bottom w:val="single" w:sz="4" w:space="0" w:color="auto"/>
              <w:right w:val="single" w:sz="4" w:space="0" w:color="auto"/>
            </w:tcBorders>
            <w:shd w:val="clear" w:color="auto" w:fill="auto"/>
            <w:noWrap/>
            <w:vAlign w:val="center"/>
            <w:hideMark/>
          </w:tcPr>
          <w:p w14:paraId="3DA99911" w14:textId="2B0A1D6C"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22,4</w:t>
            </w:r>
          </w:p>
        </w:tc>
        <w:tc>
          <w:tcPr>
            <w:tcW w:w="1572" w:type="dxa"/>
            <w:tcBorders>
              <w:top w:val="nil"/>
              <w:left w:val="nil"/>
              <w:bottom w:val="single" w:sz="4" w:space="0" w:color="auto"/>
              <w:right w:val="single" w:sz="4" w:space="0" w:color="auto"/>
            </w:tcBorders>
            <w:shd w:val="clear" w:color="auto" w:fill="auto"/>
            <w:noWrap/>
            <w:vAlign w:val="center"/>
            <w:hideMark/>
          </w:tcPr>
          <w:p w14:paraId="2E61E7D6" w14:textId="26159990"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18,0</w:t>
            </w:r>
          </w:p>
        </w:tc>
      </w:tr>
      <w:tr w:rsidR="0022781F" w:rsidRPr="0022781F" w14:paraId="0163EBF1"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CA6B302" w14:textId="4E3DA3C8"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20</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122E0ED9"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Ventspils</w:t>
            </w:r>
          </w:p>
        </w:tc>
        <w:tc>
          <w:tcPr>
            <w:tcW w:w="2126" w:type="dxa"/>
            <w:tcBorders>
              <w:top w:val="nil"/>
              <w:left w:val="nil"/>
              <w:bottom w:val="single" w:sz="4" w:space="0" w:color="auto"/>
              <w:right w:val="single" w:sz="4" w:space="0" w:color="auto"/>
            </w:tcBorders>
            <w:shd w:val="clear" w:color="auto" w:fill="auto"/>
            <w:noWrap/>
            <w:vAlign w:val="center"/>
            <w:hideMark/>
          </w:tcPr>
          <w:p w14:paraId="0BFC5A60" w14:textId="112953FC"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16,4</w:t>
            </w:r>
          </w:p>
        </w:tc>
        <w:tc>
          <w:tcPr>
            <w:tcW w:w="1546" w:type="dxa"/>
            <w:tcBorders>
              <w:top w:val="nil"/>
              <w:left w:val="nil"/>
              <w:bottom w:val="single" w:sz="4" w:space="0" w:color="auto"/>
              <w:right w:val="single" w:sz="4" w:space="0" w:color="auto"/>
            </w:tcBorders>
            <w:shd w:val="clear" w:color="auto" w:fill="auto"/>
            <w:noWrap/>
            <w:vAlign w:val="center"/>
            <w:hideMark/>
          </w:tcPr>
          <w:p w14:paraId="6B23C98C" w14:textId="621F655A"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19,8</w:t>
            </w:r>
          </w:p>
        </w:tc>
        <w:tc>
          <w:tcPr>
            <w:tcW w:w="1572" w:type="dxa"/>
            <w:tcBorders>
              <w:top w:val="nil"/>
              <w:left w:val="nil"/>
              <w:bottom w:val="single" w:sz="4" w:space="0" w:color="auto"/>
              <w:right w:val="single" w:sz="4" w:space="0" w:color="auto"/>
            </w:tcBorders>
            <w:shd w:val="clear" w:color="auto" w:fill="auto"/>
            <w:noWrap/>
            <w:vAlign w:val="center"/>
            <w:hideMark/>
          </w:tcPr>
          <w:p w14:paraId="56F7F44C" w14:textId="70EFD5F4"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15,2</w:t>
            </w:r>
          </w:p>
        </w:tc>
      </w:tr>
      <w:tr w:rsidR="0022781F" w:rsidRPr="0022781F" w14:paraId="77548B6B"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15F3857" w14:textId="2DC1046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21</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6D015FDC"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2126" w:type="dxa"/>
            <w:tcBorders>
              <w:top w:val="nil"/>
              <w:left w:val="nil"/>
              <w:bottom w:val="single" w:sz="4" w:space="0" w:color="auto"/>
              <w:right w:val="single" w:sz="4" w:space="0" w:color="auto"/>
            </w:tcBorders>
            <w:shd w:val="clear" w:color="auto" w:fill="auto"/>
            <w:noWrap/>
            <w:vAlign w:val="center"/>
            <w:hideMark/>
          </w:tcPr>
          <w:p w14:paraId="68C762D8" w14:textId="7EDE800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22,9</w:t>
            </w:r>
          </w:p>
        </w:tc>
        <w:tc>
          <w:tcPr>
            <w:tcW w:w="1546" w:type="dxa"/>
            <w:tcBorders>
              <w:top w:val="nil"/>
              <w:left w:val="nil"/>
              <w:bottom w:val="single" w:sz="4" w:space="0" w:color="auto"/>
              <w:right w:val="single" w:sz="4" w:space="0" w:color="auto"/>
            </w:tcBorders>
            <w:shd w:val="clear" w:color="auto" w:fill="auto"/>
            <w:noWrap/>
            <w:vAlign w:val="center"/>
            <w:hideMark/>
          </w:tcPr>
          <w:p w14:paraId="4427F646" w14:textId="118D3A40"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26,5</w:t>
            </w:r>
          </w:p>
        </w:tc>
        <w:tc>
          <w:tcPr>
            <w:tcW w:w="1572" w:type="dxa"/>
            <w:tcBorders>
              <w:top w:val="nil"/>
              <w:left w:val="nil"/>
              <w:bottom w:val="single" w:sz="4" w:space="0" w:color="auto"/>
              <w:right w:val="single" w:sz="4" w:space="0" w:color="auto"/>
            </w:tcBorders>
            <w:shd w:val="clear" w:color="auto" w:fill="auto"/>
            <w:noWrap/>
            <w:vAlign w:val="center"/>
            <w:hideMark/>
          </w:tcPr>
          <w:p w14:paraId="4C1FB44B" w14:textId="16C09167"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21,7</w:t>
            </w:r>
          </w:p>
        </w:tc>
      </w:tr>
      <w:tr w:rsidR="008B7B1E" w:rsidRPr="0022781F" w14:paraId="606B5D16" w14:textId="77777777" w:rsidTr="003E1B41">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175707A" w14:textId="60D2A79A"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22</w:t>
            </w:r>
            <w:r w:rsidR="00C73750" w:rsidRPr="0022781F">
              <w:rPr>
                <w:rFonts w:eastAsia="Times New Roman" w:cs="Times New Roman"/>
                <w:sz w:val="20"/>
                <w:szCs w:val="20"/>
                <w:lang w:eastAsia="lv-LV"/>
              </w:rPr>
              <w:t>.</w:t>
            </w:r>
          </w:p>
        </w:tc>
        <w:tc>
          <w:tcPr>
            <w:tcW w:w="1707" w:type="dxa"/>
            <w:tcBorders>
              <w:top w:val="nil"/>
              <w:left w:val="nil"/>
              <w:bottom w:val="single" w:sz="4" w:space="0" w:color="auto"/>
              <w:right w:val="single" w:sz="4" w:space="0" w:color="auto"/>
            </w:tcBorders>
            <w:shd w:val="clear" w:color="auto" w:fill="auto"/>
            <w:noWrap/>
            <w:vAlign w:val="center"/>
            <w:hideMark/>
          </w:tcPr>
          <w:p w14:paraId="11689B51" w14:textId="77777777" w:rsidR="002D5A43" w:rsidRPr="0022781F" w:rsidRDefault="002D5A43" w:rsidP="00C73750">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2126" w:type="dxa"/>
            <w:tcBorders>
              <w:top w:val="nil"/>
              <w:left w:val="nil"/>
              <w:bottom w:val="single" w:sz="4" w:space="0" w:color="auto"/>
              <w:right w:val="single" w:sz="4" w:space="0" w:color="auto"/>
            </w:tcBorders>
            <w:shd w:val="clear" w:color="auto" w:fill="auto"/>
            <w:noWrap/>
            <w:vAlign w:val="center"/>
            <w:hideMark/>
          </w:tcPr>
          <w:p w14:paraId="751B1F3B" w14:textId="5BFF6FD7"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24,6</w:t>
            </w:r>
          </w:p>
        </w:tc>
        <w:tc>
          <w:tcPr>
            <w:tcW w:w="1546" w:type="dxa"/>
            <w:tcBorders>
              <w:top w:val="nil"/>
              <w:left w:val="nil"/>
              <w:bottom w:val="single" w:sz="4" w:space="0" w:color="auto"/>
              <w:right w:val="single" w:sz="4" w:space="0" w:color="auto"/>
            </w:tcBorders>
            <w:shd w:val="clear" w:color="auto" w:fill="auto"/>
            <w:noWrap/>
            <w:vAlign w:val="center"/>
            <w:hideMark/>
          </w:tcPr>
          <w:p w14:paraId="2C8A179A" w14:textId="4EED4EB0"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28,6</w:t>
            </w:r>
          </w:p>
        </w:tc>
        <w:tc>
          <w:tcPr>
            <w:tcW w:w="1572" w:type="dxa"/>
            <w:tcBorders>
              <w:top w:val="nil"/>
              <w:left w:val="nil"/>
              <w:bottom w:val="single" w:sz="4" w:space="0" w:color="auto"/>
              <w:right w:val="single" w:sz="4" w:space="0" w:color="auto"/>
            </w:tcBorders>
            <w:shd w:val="clear" w:color="auto" w:fill="auto"/>
            <w:noWrap/>
            <w:vAlign w:val="center"/>
            <w:hideMark/>
          </w:tcPr>
          <w:p w14:paraId="48B8463D" w14:textId="25C32E3F" w:rsidR="002D5A43"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2D5A43" w:rsidRPr="0022781F">
              <w:rPr>
                <w:rFonts w:eastAsia="Times New Roman" w:cs="Times New Roman"/>
                <w:sz w:val="20"/>
                <w:szCs w:val="20"/>
                <w:lang w:eastAsia="lv-LV"/>
              </w:rPr>
              <w:t>23,1</w:t>
            </w:r>
          </w:p>
        </w:tc>
      </w:tr>
    </w:tbl>
    <w:p w14:paraId="29A30619" w14:textId="77777777" w:rsidR="003E1B41" w:rsidRPr="0022781F" w:rsidRDefault="003E1B41" w:rsidP="008C1643">
      <w:pPr>
        <w:rPr>
          <w:sz w:val="16"/>
        </w:rPr>
      </w:pPr>
    </w:p>
    <w:p w14:paraId="697BB268" w14:textId="77777777" w:rsidR="00A16E48" w:rsidRPr="0022781F" w:rsidRDefault="004313D3" w:rsidP="002D5A43">
      <w:pPr>
        <w:ind w:firstLine="720"/>
        <w:jc w:val="both"/>
        <w:rPr>
          <w:rFonts w:cs="Times New Roman"/>
          <w:sz w:val="20"/>
          <w:szCs w:val="20"/>
        </w:rPr>
      </w:pPr>
      <w:r w:rsidRPr="0022781F">
        <w:rPr>
          <w:rFonts w:cs="Times New Roman"/>
          <w:sz w:val="20"/>
          <w:szCs w:val="20"/>
        </w:rPr>
        <w:t>Piezīme</w:t>
      </w:r>
      <w:r w:rsidR="00A16E48" w:rsidRPr="0022781F">
        <w:rPr>
          <w:rFonts w:cs="Times New Roman"/>
          <w:sz w:val="20"/>
          <w:szCs w:val="20"/>
        </w:rPr>
        <w:t>s</w:t>
      </w:r>
      <w:r w:rsidRPr="0022781F">
        <w:rPr>
          <w:rFonts w:cs="Times New Roman"/>
          <w:sz w:val="20"/>
          <w:szCs w:val="20"/>
        </w:rPr>
        <w:t xml:space="preserve">. </w:t>
      </w:r>
    </w:p>
    <w:p w14:paraId="3DEFE216" w14:textId="10892F71" w:rsidR="00670DA8" w:rsidRPr="0022781F" w:rsidRDefault="00A16E48" w:rsidP="002D5A43">
      <w:pPr>
        <w:ind w:firstLine="720"/>
        <w:jc w:val="both"/>
        <w:rPr>
          <w:rFonts w:cs="Times New Roman"/>
          <w:sz w:val="20"/>
          <w:szCs w:val="20"/>
        </w:rPr>
      </w:pPr>
      <w:proofErr w:type="gramStart"/>
      <w:r w:rsidRPr="0022781F">
        <w:rPr>
          <w:rFonts w:cs="Times New Roman"/>
          <w:sz w:val="20"/>
          <w:szCs w:val="20"/>
        </w:rPr>
        <w:t>1.  </w:t>
      </w:r>
      <w:r w:rsidR="002D5A43" w:rsidRPr="0022781F">
        <w:rPr>
          <w:rFonts w:cs="Times New Roman"/>
          <w:sz w:val="20"/>
          <w:szCs w:val="20"/>
        </w:rPr>
        <w:t>6</w:t>
      </w:r>
      <w:r w:rsidR="009F7E1F" w:rsidRPr="0022781F">
        <w:rPr>
          <w:rFonts w:cs="Times New Roman"/>
          <w:sz w:val="20"/>
          <w:szCs w:val="20"/>
        </w:rPr>
        <w:t xml:space="preserve">. tabulā </w:t>
      </w:r>
      <w:r w:rsidR="00BF6DB1" w:rsidRPr="0022781F">
        <w:rPr>
          <w:rFonts w:cs="Times New Roman"/>
          <w:sz w:val="20"/>
          <w:szCs w:val="20"/>
        </w:rPr>
        <w:t xml:space="preserve">norādīta </w:t>
      </w:r>
      <w:r w:rsidR="002D5A43" w:rsidRPr="0022781F">
        <w:rPr>
          <w:rFonts w:cs="Times New Roman"/>
          <w:sz w:val="20"/>
          <w:szCs w:val="20"/>
        </w:rPr>
        <w:t>pēdējo 50 gadu</w:t>
      </w:r>
      <w:proofErr w:type="gramEnd"/>
      <w:r w:rsidR="002D5A43" w:rsidRPr="0022781F">
        <w:rPr>
          <w:rFonts w:cs="Times New Roman"/>
          <w:sz w:val="20"/>
          <w:szCs w:val="20"/>
        </w:rPr>
        <w:t xml:space="preserve"> (1969.</w:t>
      </w:r>
      <w:r w:rsidR="00ED4A10" w:rsidRPr="0022781F">
        <w:rPr>
          <w:rFonts w:cs="Times New Roman"/>
          <w:sz w:val="20"/>
          <w:szCs w:val="20"/>
        </w:rPr>
        <w:t>–</w:t>
      </w:r>
      <w:r w:rsidR="002D5A43" w:rsidRPr="0022781F">
        <w:rPr>
          <w:rFonts w:cs="Times New Roman"/>
          <w:sz w:val="20"/>
          <w:szCs w:val="20"/>
        </w:rPr>
        <w:t>2018</w:t>
      </w:r>
      <w:r w:rsidR="00971F7F" w:rsidRPr="0022781F">
        <w:rPr>
          <w:rFonts w:cs="Times New Roman"/>
          <w:sz w:val="20"/>
          <w:szCs w:val="20"/>
        </w:rPr>
        <w:t>. g</w:t>
      </w:r>
      <w:r w:rsidR="002D5A43" w:rsidRPr="0022781F">
        <w:rPr>
          <w:rFonts w:cs="Times New Roman"/>
          <w:sz w:val="20"/>
          <w:szCs w:val="20"/>
        </w:rPr>
        <w:t xml:space="preserve">ads) visaukstāko piecu secīgu diennakšu vidējās gaisa temperatūras vērtība, </w:t>
      </w:r>
      <w:bookmarkStart w:id="13" w:name="_Hlk19113598"/>
      <w:r w:rsidR="002D5A43" w:rsidRPr="0022781F">
        <w:rPr>
          <w:rFonts w:cs="Times New Roman"/>
          <w:sz w:val="20"/>
          <w:szCs w:val="20"/>
        </w:rPr>
        <w:t xml:space="preserve">kura iegūta kā vidējā vērtība </w:t>
      </w:r>
      <w:bookmarkEnd w:id="13"/>
      <w:r w:rsidR="00670DA8" w:rsidRPr="0022781F">
        <w:rPr>
          <w:rFonts w:cs="Times New Roman"/>
          <w:sz w:val="20"/>
          <w:szCs w:val="20"/>
        </w:rPr>
        <w:t xml:space="preserve">no 20 % (10 vērtības no 50 gadiem) aukstāko katra gada piecu secīgu visaukstāko dienu vidējām vērtībām. </w:t>
      </w:r>
    </w:p>
    <w:p w14:paraId="1853FF41" w14:textId="26CDBD9C" w:rsidR="002D5A43" w:rsidRPr="0022781F" w:rsidRDefault="00A16E48" w:rsidP="002D5A43">
      <w:pPr>
        <w:ind w:firstLine="720"/>
        <w:jc w:val="both"/>
        <w:rPr>
          <w:rFonts w:cs="Times New Roman"/>
          <w:sz w:val="20"/>
          <w:szCs w:val="20"/>
        </w:rPr>
      </w:pPr>
      <w:r w:rsidRPr="0022781F">
        <w:rPr>
          <w:rFonts w:cs="Times New Roman"/>
          <w:sz w:val="20"/>
          <w:szCs w:val="20"/>
        </w:rPr>
        <w:t>2. </w:t>
      </w:r>
      <w:r w:rsidR="002D5A43" w:rsidRPr="0022781F">
        <w:rPr>
          <w:rFonts w:cs="Times New Roman"/>
          <w:sz w:val="20"/>
          <w:szCs w:val="20"/>
        </w:rPr>
        <w:t xml:space="preserve">Visaukstāko piecu dienu vidējā gaisa temperatūra raksturota ar temperatūras vērtībām, kuru pārsniegšanas varbūtība ir 0,02 un 0,1 (šādas varbūtības parāda konkrētās gaisa temperatūras vērtības iestāšanās iespējamību attiecīgi reizi 50 </w:t>
      </w:r>
      <w:r w:rsidR="00694135" w:rsidRPr="0022781F">
        <w:rPr>
          <w:rFonts w:cs="Times New Roman"/>
          <w:sz w:val="20"/>
          <w:szCs w:val="20"/>
        </w:rPr>
        <w:t xml:space="preserve">gados </w:t>
      </w:r>
      <w:r w:rsidR="002D5A43" w:rsidRPr="0022781F">
        <w:rPr>
          <w:rFonts w:cs="Times New Roman"/>
          <w:sz w:val="20"/>
          <w:szCs w:val="20"/>
        </w:rPr>
        <w:t>un reizi 10 gados).</w:t>
      </w:r>
    </w:p>
    <w:p w14:paraId="6137A2D3" w14:textId="77777777" w:rsidR="008C1643" w:rsidRPr="0022781F" w:rsidRDefault="008C1643" w:rsidP="008C1643">
      <w:pPr>
        <w:rPr>
          <w:sz w:val="24"/>
        </w:rPr>
      </w:pPr>
    </w:p>
    <w:p w14:paraId="2D184BF5" w14:textId="51BC4AA5" w:rsidR="00651044" w:rsidRPr="0022781F" w:rsidRDefault="00651044">
      <w:pPr>
        <w:rPr>
          <w:rFonts w:eastAsia="Times New Roman" w:cs="Times New Roman"/>
          <w:sz w:val="24"/>
          <w:szCs w:val="28"/>
        </w:rPr>
      </w:pPr>
      <w:r w:rsidRPr="0022781F">
        <w:rPr>
          <w:rFonts w:eastAsia="Times New Roman" w:cs="Times New Roman"/>
          <w:sz w:val="24"/>
          <w:szCs w:val="28"/>
        </w:rPr>
        <w:br w:type="page"/>
      </w:r>
    </w:p>
    <w:p w14:paraId="528018CE" w14:textId="652EBFD8" w:rsidR="00E016CE" w:rsidRPr="0022781F" w:rsidRDefault="00E016CE" w:rsidP="008B187C">
      <w:pPr>
        <w:jc w:val="right"/>
        <w:rPr>
          <w:rFonts w:eastAsia="Times New Roman" w:cs="Times New Roman"/>
          <w:bCs/>
          <w:sz w:val="20"/>
        </w:rPr>
      </w:pPr>
      <w:r w:rsidRPr="0022781F">
        <w:rPr>
          <w:rFonts w:eastAsia="Times New Roman" w:cs="Times New Roman"/>
          <w:bCs/>
          <w:sz w:val="20"/>
        </w:rPr>
        <w:lastRenderedPageBreak/>
        <w:t>7</w:t>
      </w:r>
      <w:r w:rsidR="001C7B90" w:rsidRPr="0022781F">
        <w:rPr>
          <w:rFonts w:eastAsia="Times New Roman" w:cs="Times New Roman"/>
          <w:bCs/>
          <w:sz w:val="20"/>
        </w:rPr>
        <w:t>. tabula</w:t>
      </w:r>
    </w:p>
    <w:p w14:paraId="2E6E5F88" w14:textId="77777777" w:rsidR="008C1643" w:rsidRPr="0022781F" w:rsidRDefault="008C1643" w:rsidP="008B187C">
      <w:pPr>
        <w:jc w:val="right"/>
        <w:rPr>
          <w:rFonts w:eastAsia="Times New Roman" w:cs="Times New Roman"/>
          <w:bCs/>
          <w:sz w:val="20"/>
        </w:rPr>
      </w:pPr>
    </w:p>
    <w:p w14:paraId="3168C520" w14:textId="5B53A6F1" w:rsidR="00FF0394" w:rsidRPr="0022781F" w:rsidRDefault="00FF0394" w:rsidP="0070619A">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Apkures perioda ilgums un vidējā gaisa temperatūra (°C)</w:t>
      </w:r>
    </w:p>
    <w:p w14:paraId="127FCB58" w14:textId="77777777" w:rsidR="008C1643" w:rsidRPr="0022781F" w:rsidRDefault="008C1643" w:rsidP="008C1643">
      <w:pPr>
        <w:rPr>
          <w:sz w:val="20"/>
        </w:rPr>
      </w:pPr>
    </w:p>
    <w:tbl>
      <w:tblPr>
        <w:tblW w:w="6232" w:type="dxa"/>
        <w:jc w:val="center"/>
        <w:tblLook w:val="04A0" w:firstRow="1" w:lastRow="0" w:firstColumn="1" w:lastColumn="0" w:noHBand="0" w:noVBand="1"/>
      </w:tblPr>
      <w:tblGrid>
        <w:gridCol w:w="601"/>
        <w:gridCol w:w="1662"/>
        <w:gridCol w:w="1985"/>
        <w:gridCol w:w="1984"/>
      </w:tblGrid>
      <w:tr w:rsidR="0022781F" w:rsidRPr="0022781F" w14:paraId="75FF90CE" w14:textId="77777777" w:rsidTr="006321B4">
        <w:trPr>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F1DAA" w14:textId="7A52565F" w:rsidR="00FF0394" w:rsidRPr="0022781F" w:rsidRDefault="008B7B1E" w:rsidP="00FA4F87">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1CFB6"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8A417F"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Apkures periods</w:t>
            </w:r>
          </w:p>
        </w:tc>
      </w:tr>
      <w:tr w:rsidR="0022781F" w:rsidRPr="0022781F" w14:paraId="5D0F75C1" w14:textId="77777777" w:rsidTr="003D2C54">
        <w:trPr>
          <w:trHeight w:val="611"/>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68632FC9" w14:textId="77777777" w:rsidR="00FF0394" w:rsidRPr="0022781F" w:rsidRDefault="00FF0394" w:rsidP="00FA4F87">
            <w:pPr>
              <w:rPr>
                <w:rFonts w:eastAsia="Times New Roman" w:cs="Times New Roman"/>
                <w:sz w:val="20"/>
                <w:szCs w:val="20"/>
                <w:lang w:eastAsia="lv-LV"/>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14:paraId="402D2316" w14:textId="77777777" w:rsidR="00FF0394" w:rsidRPr="0022781F" w:rsidRDefault="00FF0394" w:rsidP="00FA4F87">
            <w:pPr>
              <w:rPr>
                <w:rFonts w:eastAsia="Times New Roman" w:cs="Times New Roman"/>
                <w:sz w:val="20"/>
                <w:szCs w:val="20"/>
                <w:lang w:eastAsia="lv-LV"/>
              </w:rPr>
            </w:pPr>
          </w:p>
        </w:tc>
        <w:tc>
          <w:tcPr>
            <w:tcW w:w="1985" w:type="dxa"/>
            <w:tcBorders>
              <w:top w:val="nil"/>
              <w:left w:val="nil"/>
              <w:bottom w:val="single" w:sz="4" w:space="0" w:color="auto"/>
              <w:right w:val="single" w:sz="4" w:space="0" w:color="auto"/>
            </w:tcBorders>
            <w:shd w:val="clear" w:color="auto" w:fill="auto"/>
            <w:noWrap/>
            <w:vAlign w:val="center"/>
            <w:hideMark/>
          </w:tcPr>
          <w:p w14:paraId="1EA7E081"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perioda ilgums (dienas)</w:t>
            </w:r>
          </w:p>
        </w:tc>
        <w:tc>
          <w:tcPr>
            <w:tcW w:w="1984" w:type="dxa"/>
            <w:tcBorders>
              <w:top w:val="nil"/>
              <w:left w:val="nil"/>
              <w:bottom w:val="single" w:sz="4" w:space="0" w:color="auto"/>
              <w:right w:val="single" w:sz="4" w:space="0" w:color="auto"/>
            </w:tcBorders>
            <w:shd w:val="clear" w:color="auto" w:fill="auto"/>
            <w:noWrap/>
            <w:vAlign w:val="center"/>
            <w:hideMark/>
          </w:tcPr>
          <w:p w14:paraId="295C82B7"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vidējā temperatūra (°C)</w:t>
            </w:r>
          </w:p>
        </w:tc>
      </w:tr>
      <w:tr w:rsidR="0022781F" w:rsidRPr="0022781F" w14:paraId="105DFEFC"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5254DB2" w14:textId="52B1EF43"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1</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732284AC"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1985" w:type="dxa"/>
            <w:tcBorders>
              <w:top w:val="nil"/>
              <w:left w:val="nil"/>
              <w:bottom w:val="single" w:sz="4" w:space="0" w:color="auto"/>
              <w:right w:val="single" w:sz="4" w:space="0" w:color="auto"/>
            </w:tcBorders>
            <w:shd w:val="clear" w:color="auto" w:fill="auto"/>
            <w:noWrap/>
            <w:vAlign w:val="center"/>
            <w:hideMark/>
          </w:tcPr>
          <w:p w14:paraId="0E48A09D"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192</w:t>
            </w:r>
          </w:p>
        </w:tc>
        <w:tc>
          <w:tcPr>
            <w:tcW w:w="1984" w:type="dxa"/>
            <w:tcBorders>
              <w:top w:val="nil"/>
              <w:left w:val="nil"/>
              <w:bottom w:val="single" w:sz="4" w:space="0" w:color="auto"/>
              <w:right w:val="single" w:sz="4" w:space="0" w:color="auto"/>
            </w:tcBorders>
            <w:shd w:val="clear" w:color="auto" w:fill="auto"/>
            <w:noWrap/>
            <w:vAlign w:val="center"/>
            <w:hideMark/>
          </w:tcPr>
          <w:p w14:paraId="134670B1"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 xml:space="preserve"> 0,5</w:t>
            </w:r>
          </w:p>
        </w:tc>
      </w:tr>
      <w:tr w:rsidR="0022781F" w:rsidRPr="0022781F" w14:paraId="730148F8"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10BC45F" w14:textId="0F34B323"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2</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3B79142E"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1985" w:type="dxa"/>
            <w:tcBorders>
              <w:top w:val="nil"/>
              <w:left w:val="nil"/>
              <w:bottom w:val="single" w:sz="4" w:space="0" w:color="auto"/>
              <w:right w:val="single" w:sz="4" w:space="0" w:color="auto"/>
            </w:tcBorders>
            <w:shd w:val="clear" w:color="auto" w:fill="auto"/>
            <w:noWrap/>
            <w:vAlign w:val="center"/>
            <w:hideMark/>
          </w:tcPr>
          <w:p w14:paraId="2F07EDDF"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198</w:t>
            </w:r>
          </w:p>
        </w:tc>
        <w:tc>
          <w:tcPr>
            <w:tcW w:w="1984" w:type="dxa"/>
            <w:tcBorders>
              <w:top w:val="nil"/>
              <w:left w:val="nil"/>
              <w:bottom w:val="single" w:sz="4" w:space="0" w:color="auto"/>
              <w:right w:val="single" w:sz="4" w:space="0" w:color="auto"/>
            </w:tcBorders>
            <w:shd w:val="clear" w:color="auto" w:fill="auto"/>
            <w:noWrap/>
            <w:vAlign w:val="center"/>
            <w:hideMark/>
          </w:tcPr>
          <w:p w14:paraId="5E3D5C0D" w14:textId="4E90297D" w:rsidR="00FF0394"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FF0394" w:rsidRPr="0022781F">
              <w:rPr>
                <w:rFonts w:eastAsia="Times New Roman" w:cs="Times New Roman"/>
                <w:sz w:val="20"/>
                <w:szCs w:val="20"/>
                <w:lang w:eastAsia="lv-LV"/>
              </w:rPr>
              <w:t>1,1</w:t>
            </w:r>
          </w:p>
        </w:tc>
      </w:tr>
      <w:tr w:rsidR="0022781F" w:rsidRPr="0022781F" w14:paraId="2FAE9F08"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35941AA" w14:textId="73C8F85D"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3</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6238DC11"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Bauska</w:t>
            </w:r>
          </w:p>
        </w:tc>
        <w:tc>
          <w:tcPr>
            <w:tcW w:w="1985" w:type="dxa"/>
            <w:tcBorders>
              <w:top w:val="nil"/>
              <w:left w:val="nil"/>
              <w:bottom w:val="single" w:sz="4" w:space="0" w:color="auto"/>
              <w:right w:val="single" w:sz="4" w:space="0" w:color="auto"/>
            </w:tcBorders>
            <w:shd w:val="clear" w:color="auto" w:fill="auto"/>
            <w:noWrap/>
            <w:vAlign w:val="center"/>
            <w:hideMark/>
          </w:tcPr>
          <w:p w14:paraId="3A5F52B1"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178</w:t>
            </w:r>
          </w:p>
        </w:tc>
        <w:tc>
          <w:tcPr>
            <w:tcW w:w="1984" w:type="dxa"/>
            <w:tcBorders>
              <w:top w:val="nil"/>
              <w:left w:val="nil"/>
              <w:bottom w:val="single" w:sz="4" w:space="0" w:color="auto"/>
              <w:right w:val="single" w:sz="4" w:space="0" w:color="auto"/>
            </w:tcBorders>
            <w:shd w:val="clear" w:color="auto" w:fill="auto"/>
            <w:noWrap/>
            <w:vAlign w:val="center"/>
            <w:hideMark/>
          </w:tcPr>
          <w:p w14:paraId="75F413F5" w14:textId="0A3F73D1"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0,6</w:t>
            </w:r>
          </w:p>
        </w:tc>
      </w:tr>
      <w:tr w:rsidR="0022781F" w:rsidRPr="0022781F" w14:paraId="64DFF525"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917C7A7" w14:textId="7FECFFE4"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4</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00533208"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1985" w:type="dxa"/>
            <w:tcBorders>
              <w:top w:val="nil"/>
              <w:left w:val="nil"/>
              <w:bottom w:val="single" w:sz="4" w:space="0" w:color="auto"/>
              <w:right w:val="single" w:sz="4" w:space="0" w:color="auto"/>
            </w:tcBorders>
            <w:shd w:val="clear" w:color="auto" w:fill="auto"/>
            <w:noWrap/>
            <w:vAlign w:val="center"/>
            <w:hideMark/>
          </w:tcPr>
          <w:p w14:paraId="12B300A6"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186</w:t>
            </w:r>
          </w:p>
        </w:tc>
        <w:tc>
          <w:tcPr>
            <w:tcW w:w="1984" w:type="dxa"/>
            <w:tcBorders>
              <w:top w:val="nil"/>
              <w:left w:val="nil"/>
              <w:bottom w:val="single" w:sz="4" w:space="0" w:color="auto"/>
              <w:right w:val="single" w:sz="4" w:space="0" w:color="auto"/>
            </w:tcBorders>
            <w:shd w:val="clear" w:color="auto" w:fill="auto"/>
            <w:noWrap/>
            <w:vAlign w:val="center"/>
            <w:hideMark/>
          </w:tcPr>
          <w:p w14:paraId="782CAC6E" w14:textId="5D39375B" w:rsidR="00FF0394"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FF0394" w:rsidRPr="0022781F">
              <w:rPr>
                <w:rFonts w:eastAsia="Times New Roman" w:cs="Times New Roman"/>
                <w:sz w:val="20"/>
                <w:szCs w:val="20"/>
                <w:lang w:eastAsia="lv-LV"/>
              </w:rPr>
              <w:t>0,3</w:t>
            </w:r>
          </w:p>
        </w:tc>
      </w:tr>
      <w:tr w:rsidR="0022781F" w:rsidRPr="0022781F" w14:paraId="0DA09088"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ECC8226" w14:textId="4221D4A0"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5</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06A9F9B9"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Dobele</w:t>
            </w:r>
          </w:p>
        </w:tc>
        <w:tc>
          <w:tcPr>
            <w:tcW w:w="1985" w:type="dxa"/>
            <w:tcBorders>
              <w:top w:val="nil"/>
              <w:left w:val="nil"/>
              <w:bottom w:val="single" w:sz="4" w:space="0" w:color="auto"/>
              <w:right w:val="single" w:sz="4" w:space="0" w:color="auto"/>
            </w:tcBorders>
            <w:shd w:val="clear" w:color="auto" w:fill="auto"/>
            <w:noWrap/>
            <w:vAlign w:val="center"/>
            <w:hideMark/>
          </w:tcPr>
          <w:p w14:paraId="41DDE2E2"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181</w:t>
            </w:r>
          </w:p>
        </w:tc>
        <w:tc>
          <w:tcPr>
            <w:tcW w:w="1984" w:type="dxa"/>
            <w:tcBorders>
              <w:top w:val="nil"/>
              <w:left w:val="nil"/>
              <w:bottom w:val="single" w:sz="4" w:space="0" w:color="auto"/>
              <w:right w:val="single" w:sz="4" w:space="0" w:color="auto"/>
            </w:tcBorders>
            <w:shd w:val="clear" w:color="auto" w:fill="auto"/>
            <w:noWrap/>
            <w:vAlign w:val="center"/>
            <w:hideMark/>
          </w:tcPr>
          <w:p w14:paraId="7855C62C" w14:textId="3F4AD7A4"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0,9</w:t>
            </w:r>
          </w:p>
        </w:tc>
      </w:tr>
      <w:tr w:rsidR="0022781F" w:rsidRPr="0022781F" w14:paraId="4FE457E6"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3D55F56" w14:textId="26E6CF46"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6</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0BB74D59"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Gulbene</w:t>
            </w:r>
          </w:p>
        </w:tc>
        <w:tc>
          <w:tcPr>
            <w:tcW w:w="1985" w:type="dxa"/>
            <w:tcBorders>
              <w:top w:val="nil"/>
              <w:left w:val="nil"/>
              <w:bottom w:val="single" w:sz="4" w:space="0" w:color="auto"/>
              <w:right w:val="single" w:sz="4" w:space="0" w:color="auto"/>
            </w:tcBorders>
            <w:shd w:val="clear" w:color="auto" w:fill="auto"/>
            <w:noWrap/>
            <w:vAlign w:val="center"/>
            <w:hideMark/>
          </w:tcPr>
          <w:p w14:paraId="121F006A"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194</w:t>
            </w:r>
          </w:p>
        </w:tc>
        <w:tc>
          <w:tcPr>
            <w:tcW w:w="1984" w:type="dxa"/>
            <w:tcBorders>
              <w:top w:val="nil"/>
              <w:left w:val="nil"/>
              <w:bottom w:val="single" w:sz="4" w:space="0" w:color="auto"/>
              <w:right w:val="single" w:sz="4" w:space="0" w:color="auto"/>
            </w:tcBorders>
            <w:shd w:val="clear" w:color="auto" w:fill="auto"/>
            <w:noWrap/>
            <w:vAlign w:val="center"/>
            <w:hideMark/>
          </w:tcPr>
          <w:p w14:paraId="4A5F9502" w14:textId="5D4FC69C" w:rsidR="00FF0394"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FF0394" w:rsidRPr="0022781F">
              <w:rPr>
                <w:rFonts w:eastAsia="Times New Roman" w:cs="Times New Roman"/>
                <w:sz w:val="20"/>
                <w:szCs w:val="20"/>
                <w:lang w:eastAsia="lv-LV"/>
              </w:rPr>
              <w:t>0,6</w:t>
            </w:r>
          </w:p>
        </w:tc>
      </w:tr>
      <w:tr w:rsidR="0022781F" w:rsidRPr="0022781F" w14:paraId="14E3ABDA"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60CFB29" w14:textId="7FAA7F6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7</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3B0BF6E3"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Jelgava</w:t>
            </w:r>
          </w:p>
        </w:tc>
        <w:tc>
          <w:tcPr>
            <w:tcW w:w="1985" w:type="dxa"/>
            <w:tcBorders>
              <w:top w:val="nil"/>
              <w:left w:val="nil"/>
              <w:bottom w:val="single" w:sz="4" w:space="0" w:color="auto"/>
              <w:right w:val="single" w:sz="4" w:space="0" w:color="auto"/>
            </w:tcBorders>
            <w:shd w:val="clear" w:color="auto" w:fill="auto"/>
            <w:noWrap/>
            <w:vAlign w:val="center"/>
            <w:hideMark/>
          </w:tcPr>
          <w:p w14:paraId="550B35A2"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181</w:t>
            </w:r>
          </w:p>
        </w:tc>
        <w:tc>
          <w:tcPr>
            <w:tcW w:w="1984" w:type="dxa"/>
            <w:tcBorders>
              <w:top w:val="nil"/>
              <w:left w:val="nil"/>
              <w:bottom w:val="single" w:sz="4" w:space="0" w:color="auto"/>
              <w:right w:val="single" w:sz="4" w:space="0" w:color="auto"/>
            </w:tcBorders>
            <w:shd w:val="clear" w:color="auto" w:fill="auto"/>
            <w:noWrap/>
            <w:vAlign w:val="center"/>
            <w:hideMark/>
          </w:tcPr>
          <w:p w14:paraId="2A157985" w14:textId="353F89B1"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0,5</w:t>
            </w:r>
          </w:p>
        </w:tc>
      </w:tr>
      <w:tr w:rsidR="0022781F" w:rsidRPr="0022781F" w14:paraId="3491E795"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D447713" w14:textId="4AE67D7D"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8</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46990C89"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Kolka</w:t>
            </w:r>
          </w:p>
        </w:tc>
        <w:tc>
          <w:tcPr>
            <w:tcW w:w="1985" w:type="dxa"/>
            <w:tcBorders>
              <w:top w:val="nil"/>
              <w:left w:val="nil"/>
              <w:bottom w:val="single" w:sz="4" w:space="0" w:color="auto"/>
              <w:right w:val="single" w:sz="4" w:space="0" w:color="auto"/>
            </w:tcBorders>
            <w:shd w:val="clear" w:color="auto" w:fill="auto"/>
            <w:noWrap/>
            <w:vAlign w:val="center"/>
            <w:hideMark/>
          </w:tcPr>
          <w:p w14:paraId="7882CEB0"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178</w:t>
            </w:r>
          </w:p>
        </w:tc>
        <w:tc>
          <w:tcPr>
            <w:tcW w:w="1984" w:type="dxa"/>
            <w:tcBorders>
              <w:top w:val="nil"/>
              <w:left w:val="nil"/>
              <w:bottom w:val="single" w:sz="4" w:space="0" w:color="auto"/>
              <w:right w:val="single" w:sz="4" w:space="0" w:color="auto"/>
            </w:tcBorders>
            <w:shd w:val="clear" w:color="auto" w:fill="auto"/>
            <w:noWrap/>
            <w:vAlign w:val="center"/>
            <w:hideMark/>
          </w:tcPr>
          <w:p w14:paraId="4D403DDB" w14:textId="61922058"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1,6</w:t>
            </w:r>
          </w:p>
        </w:tc>
      </w:tr>
      <w:tr w:rsidR="0022781F" w:rsidRPr="0022781F" w14:paraId="49EF7E7C"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C6DFD9E" w14:textId="076913FB"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9</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02A782F9"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1985" w:type="dxa"/>
            <w:tcBorders>
              <w:top w:val="nil"/>
              <w:left w:val="nil"/>
              <w:bottom w:val="single" w:sz="4" w:space="0" w:color="auto"/>
              <w:right w:val="single" w:sz="4" w:space="0" w:color="auto"/>
            </w:tcBorders>
            <w:shd w:val="clear" w:color="auto" w:fill="auto"/>
            <w:noWrap/>
            <w:vAlign w:val="center"/>
            <w:hideMark/>
          </w:tcPr>
          <w:p w14:paraId="6F58457F"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181</w:t>
            </w:r>
          </w:p>
        </w:tc>
        <w:tc>
          <w:tcPr>
            <w:tcW w:w="1984" w:type="dxa"/>
            <w:tcBorders>
              <w:top w:val="nil"/>
              <w:left w:val="nil"/>
              <w:bottom w:val="single" w:sz="4" w:space="0" w:color="auto"/>
              <w:right w:val="single" w:sz="4" w:space="0" w:color="auto"/>
            </w:tcBorders>
            <w:shd w:val="clear" w:color="auto" w:fill="auto"/>
            <w:noWrap/>
            <w:vAlign w:val="center"/>
            <w:hideMark/>
          </w:tcPr>
          <w:p w14:paraId="286F1E70" w14:textId="3DEFB00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w:t>
            </w:r>
          </w:p>
        </w:tc>
      </w:tr>
      <w:tr w:rsidR="0022781F" w:rsidRPr="0022781F" w14:paraId="659B8406"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3D4460C" w14:textId="6530496A"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10</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018FFC86"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1985" w:type="dxa"/>
            <w:tcBorders>
              <w:top w:val="nil"/>
              <w:left w:val="nil"/>
              <w:bottom w:val="single" w:sz="4" w:space="0" w:color="auto"/>
              <w:right w:val="single" w:sz="4" w:space="0" w:color="auto"/>
            </w:tcBorders>
            <w:shd w:val="clear" w:color="auto" w:fill="auto"/>
            <w:noWrap/>
            <w:vAlign w:val="center"/>
            <w:hideMark/>
          </w:tcPr>
          <w:p w14:paraId="0BD76312"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185</w:t>
            </w:r>
          </w:p>
        </w:tc>
        <w:tc>
          <w:tcPr>
            <w:tcW w:w="1984" w:type="dxa"/>
            <w:tcBorders>
              <w:top w:val="nil"/>
              <w:left w:val="nil"/>
              <w:bottom w:val="single" w:sz="4" w:space="0" w:color="auto"/>
              <w:right w:val="single" w:sz="4" w:space="0" w:color="auto"/>
            </w:tcBorders>
            <w:shd w:val="clear" w:color="auto" w:fill="auto"/>
            <w:noWrap/>
            <w:vAlign w:val="center"/>
            <w:hideMark/>
          </w:tcPr>
          <w:p w14:paraId="61005A77" w14:textId="2F40D123"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r>
      <w:tr w:rsidR="0022781F" w:rsidRPr="0022781F" w14:paraId="00C28AD8"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A24B4D8" w14:textId="087D616B"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11</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0D3A9412"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Pāvilosta</w:t>
            </w:r>
          </w:p>
        </w:tc>
        <w:tc>
          <w:tcPr>
            <w:tcW w:w="1985" w:type="dxa"/>
            <w:tcBorders>
              <w:top w:val="nil"/>
              <w:left w:val="nil"/>
              <w:bottom w:val="single" w:sz="4" w:space="0" w:color="auto"/>
              <w:right w:val="single" w:sz="4" w:space="0" w:color="auto"/>
            </w:tcBorders>
            <w:shd w:val="clear" w:color="auto" w:fill="auto"/>
            <w:noWrap/>
            <w:vAlign w:val="center"/>
            <w:hideMark/>
          </w:tcPr>
          <w:p w14:paraId="1B4F2299"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181</w:t>
            </w:r>
          </w:p>
        </w:tc>
        <w:tc>
          <w:tcPr>
            <w:tcW w:w="1984" w:type="dxa"/>
            <w:tcBorders>
              <w:top w:val="nil"/>
              <w:left w:val="nil"/>
              <w:bottom w:val="single" w:sz="4" w:space="0" w:color="auto"/>
              <w:right w:val="single" w:sz="4" w:space="0" w:color="auto"/>
            </w:tcBorders>
            <w:shd w:val="clear" w:color="auto" w:fill="auto"/>
            <w:noWrap/>
            <w:vAlign w:val="center"/>
            <w:hideMark/>
          </w:tcPr>
          <w:p w14:paraId="45EF19EE" w14:textId="64A40853"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r>
      <w:tr w:rsidR="0022781F" w:rsidRPr="0022781F" w14:paraId="0C6B459F"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255299B" w14:textId="4D0F0DA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12</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5829EE6F"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1985" w:type="dxa"/>
            <w:tcBorders>
              <w:top w:val="nil"/>
              <w:left w:val="nil"/>
              <w:bottom w:val="single" w:sz="4" w:space="0" w:color="auto"/>
              <w:right w:val="single" w:sz="4" w:space="0" w:color="auto"/>
            </w:tcBorders>
            <w:shd w:val="clear" w:color="auto" w:fill="auto"/>
            <w:noWrap/>
            <w:vAlign w:val="center"/>
            <w:hideMark/>
          </w:tcPr>
          <w:p w14:paraId="5BACF66F"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187</w:t>
            </w:r>
          </w:p>
        </w:tc>
        <w:tc>
          <w:tcPr>
            <w:tcW w:w="1984" w:type="dxa"/>
            <w:tcBorders>
              <w:top w:val="nil"/>
              <w:left w:val="nil"/>
              <w:bottom w:val="single" w:sz="4" w:space="0" w:color="auto"/>
              <w:right w:val="single" w:sz="4" w:space="0" w:color="auto"/>
            </w:tcBorders>
            <w:shd w:val="clear" w:color="auto" w:fill="auto"/>
            <w:noWrap/>
            <w:vAlign w:val="center"/>
            <w:hideMark/>
          </w:tcPr>
          <w:p w14:paraId="1576DF90" w14:textId="3CF4E166" w:rsidR="00FF0394"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FF0394" w:rsidRPr="0022781F">
              <w:rPr>
                <w:rFonts w:eastAsia="Times New Roman" w:cs="Times New Roman"/>
                <w:sz w:val="20"/>
                <w:szCs w:val="20"/>
                <w:lang w:eastAsia="lv-LV"/>
              </w:rPr>
              <w:t>0,3</w:t>
            </w:r>
          </w:p>
        </w:tc>
      </w:tr>
      <w:tr w:rsidR="0022781F" w:rsidRPr="0022781F" w14:paraId="43588178"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A5AA1FB" w14:textId="558B99F5"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13</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5204DD05"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1985" w:type="dxa"/>
            <w:tcBorders>
              <w:top w:val="nil"/>
              <w:left w:val="nil"/>
              <w:bottom w:val="single" w:sz="4" w:space="0" w:color="auto"/>
              <w:right w:val="single" w:sz="4" w:space="0" w:color="auto"/>
            </w:tcBorders>
            <w:shd w:val="clear" w:color="auto" w:fill="auto"/>
            <w:noWrap/>
            <w:vAlign w:val="center"/>
            <w:hideMark/>
          </w:tcPr>
          <w:p w14:paraId="1F9FE38F"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192</w:t>
            </w:r>
          </w:p>
        </w:tc>
        <w:tc>
          <w:tcPr>
            <w:tcW w:w="1984" w:type="dxa"/>
            <w:tcBorders>
              <w:top w:val="nil"/>
              <w:left w:val="nil"/>
              <w:bottom w:val="single" w:sz="4" w:space="0" w:color="auto"/>
              <w:right w:val="single" w:sz="4" w:space="0" w:color="auto"/>
            </w:tcBorders>
            <w:shd w:val="clear" w:color="auto" w:fill="auto"/>
            <w:noWrap/>
            <w:vAlign w:val="center"/>
            <w:hideMark/>
          </w:tcPr>
          <w:p w14:paraId="53E99726" w14:textId="23FB06B7" w:rsidR="00FF0394"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FF0394" w:rsidRPr="0022781F">
              <w:rPr>
                <w:rFonts w:eastAsia="Times New Roman" w:cs="Times New Roman"/>
                <w:sz w:val="20"/>
                <w:szCs w:val="20"/>
                <w:lang w:eastAsia="lv-LV"/>
              </w:rPr>
              <w:t>0,6</w:t>
            </w:r>
          </w:p>
        </w:tc>
      </w:tr>
      <w:tr w:rsidR="0022781F" w:rsidRPr="0022781F" w14:paraId="09C17802"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56BAB51" w14:textId="679E211F"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14</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7E980A47"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1985" w:type="dxa"/>
            <w:tcBorders>
              <w:top w:val="nil"/>
              <w:left w:val="nil"/>
              <w:bottom w:val="single" w:sz="4" w:space="0" w:color="auto"/>
              <w:right w:val="single" w:sz="4" w:space="0" w:color="auto"/>
            </w:tcBorders>
            <w:shd w:val="clear" w:color="auto" w:fill="auto"/>
            <w:noWrap/>
            <w:vAlign w:val="center"/>
            <w:hideMark/>
          </w:tcPr>
          <w:p w14:paraId="29CF4D6A"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171</w:t>
            </w:r>
          </w:p>
        </w:tc>
        <w:tc>
          <w:tcPr>
            <w:tcW w:w="1984" w:type="dxa"/>
            <w:tcBorders>
              <w:top w:val="nil"/>
              <w:left w:val="nil"/>
              <w:bottom w:val="single" w:sz="4" w:space="0" w:color="auto"/>
              <w:right w:val="single" w:sz="4" w:space="0" w:color="auto"/>
            </w:tcBorders>
            <w:shd w:val="clear" w:color="auto" w:fill="auto"/>
            <w:noWrap/>
            <w:vAlign w:val="center"/>
            <w:hideMark/>
          </w:tcPr>
          <w:p w14:paraId="10D9ACA9" w14:textId="03E0457A"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1,0</w:t>
            </w:r>
          </w:p>
        </w:tc>
      </w:tr>
      <w:tr w:rsidR="0022781F" w:rsidRPr="0022781F" w14:paraId="1243FC06"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E25A96F" w14:textId="3869894A"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15</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65E1F6D1"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Rūjiena</w:t>
            </w:r>
          </w:p>
        </w:tc>
        <w:tc>
          <w:tcPr>
            <w:tcW w:w="1985" w:type="dxa"/>
            <w:tcBorders>
              <w:top w:val="nil"/>
              <w:left w:val="nil"/>
              <w:bottom w:val="single" w:sz="4" w:space="0" w:color="auto"/>
              <w:right w:val="single" w:sz="4" w:space="0" w:color="auto"/>
            </w:tcBorders>
            <w:shd w:val="clear" w:color="auto" w:fill="auto"/>
            <w:noWrap/>
            <w:vAlign w:val="center"/>
            <w:hideMark/>
          </w:tcPr>
          <w:p w14:paraId="28C6948E"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191</w:t>
            </w:r>
          </w:p>
        </w:tc>
        <w:tc>
          <w:tcPr>
            <w:tcW w:w="1984" w:type="dxa"/>
            <w:tcBorders>
              <w:top w:val="nil"/>
              <w:left w:val="nil"/>
              <w:bottom w:val="single" w:sz="4" w:space="0" w:color="auto"/>
              <w:right w:val="single" w:sz="4" w:space="0" w:color="auto"/>
            </w:tcBorders>
            <w:shd w:val="clear" w:color="auto" w:fill="auto"/>
            <w:noWrap/>
            <w:vAlign w:val="center"/>
            <w:hideMark/>
          </w:tcPr>
          <w:p w14:paraId="653DE340" w14:textId="7C76EF91" w:rsidR="00FF0394"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FF0394" w:rsidRPr="0022781F">
              <w:rPr>
                <w:rFonts w:eastAsia="Times New Roman" w:cs="Times New Roman"/>
                <w:sz w:val="20"/>
                <w:szCs w:val="20"/>
                <w:lang w:eastAsia="lv-LV"/>
              </w:rPr>
              <w:t>0,2</w:t>
            </w:r>
          </w:p>
        </w:tc>
      </w:tr>
      <w:tr w:rsidR="0022781F" w:rsidRPr="0022781F" w14:paraId="758E46E9"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52829A0" w14:textId="43C4AC5B"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16</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00D1C8DA"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Saldus</w:t>
            </w:r>
          </w:p>
        </w:tc>
        <w:tc>
          <w:tcPr>
            <w:tcW w:w="1985" w:type="dxa"/>
            <w:tcBorders>
              <w:top w:val="nil"/>
              <w:left w:val="nil"/>
              <w:bottom w:val="single" w:sz="4" w:space="0" w:color="auto"/>
              <w:right w:val="single" w:sz="4" w:space="0" w:color="auto"/>
            </w:tcBorders>
            <w:shd w:val="clear" w:color="auto" w:fill="auto"/>
            <w:noWrap/>
            <w:vAlign w:val="center"/>
            <w:hideMark/>
          </w:tcPr>
          <w:p w14:paraId="0B1311FD"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184</w:t>
            </w:r>
          </w:p>
        </w:tc>
        <w:tc>
          <w:tcPr>
            <w:tcW w:w="1984" w:type="dxa"/>
            <w:tcBorders>
              <w:top w:val="nil"/>
              <w:left w:val="nil"/>
              <w:bottom w:val="single" w:sz="4" w:space="0" w:color="auto"/>
              <w:right w:val="single" w:sz="4" w:space="0" w:color="auto"/>
            </w:tcBorders>
            <w:shd w:val="clear" w:color="auto" w:fill="auto"/>
            <w:noWrap/>
            <w:vAlign w:val="center"/>
            <w:hideMark/>
          </w:tcPr>
          <w:p w14:paraId="75A5D2A0" w14:textId="4DD60D52"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0,7</w:t>
            </w:r>
          </w:p>
        </w:tc>
      </w:tr>
      <w:tr w:rsidR="0022781F" w:rsidRPr="0022781F" w14:paraId="280210F9"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E4347C3" w14:textId="6B14FC0B"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17</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2624EC11"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Skrīveri</w:t>
            </w:r>
          </w:p>
        </w:tc>
        <w:tc>
          <w:tcPr>
            <w:tcW w:w="1985" w:type="dxa"/>
            <w:tcBorders>
              <w:top w:val="nil"/>
              <w:left w:val="nil"/>
              <w:bottom w:val="single" w:sz="4" w:space="0" w:color="auto"/>
              <w:right w:val="single" w:sz="4" w:space="0" w:color="auto"/>
            </w:tcBorders>
            <w:shd w:val="clear" w:color="auto" w:fill="auto"/>
            <w:noWrap/>
            <w:vAlign w:val="center"/>
            <w:hideMark/>
          </w:tcPr>
          <w:p w14:paraId="71811520"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187</w:t>
            </w:r>
          </w:p>
        </w:tc>
        <w:tc>
          <w:tcPr>
            <w:tcW w:w="1984" w:type="dxa"/>
            <w:tcBorders>
              <w:top w:val="nil"/>
              <w:left w:val="nil"/>
              <w:bottom w:val="single" w:sz="4" w:space="0" w:color="auto"/>
              <w:right w:val="single" w:sz="4" w:space="0" w:color="auto"/>
            </w:tcBorders>
            <w:shd w:val="clear" w:color="auto" w:fill="auto"/>
            <w:noWrap/>
            <w:vAlign w:val="center"/>
            <w:hideMark/>
          </w:tcPr>
          <w:p w14:paraId="00145B60" w14:textId="27C9DEE1"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0,1</w:t>
            </w:r>
          </w:p>
        </w:tc>
      </w:tr>
      <w:tr w:rsidR="0022781F" w:rsidRPr="0022781F" w14:paraId="11D2F992"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251E28B" w14:textId="1F161BCC"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18</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4A6CDDEA"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Skulte</w:t>
            </w:r>
          </w:p>
        </w:tc>
        <w:tc>
          <w:tcPr>
            <w:tcW w:w="1985" w:type="dxa"/>
            <w:tcBorders>
              <w:top w:val="nil"/>
              <w:left w:val="nil"/>
              <w:bottom w:val="single" w:sz="4" w:space="0" w:color="auto"/>
              <w:right w:val="single" w:sz="4" w:space="0" w:color="auto"/>
            </w:tcBorders>
            <w:shd w:val="clear" w:color="auto" w:fill="auto"/>
            <w:noWrap/>
            <w:vAlign w:val="center"/>
            <w:hideMark/>
          </w:tcPr>
          <w:p w14:paraId="4D8A37BE"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187</w:t>
            </w:r>
          </w:p>
        </w:tc>
        <w:tc>
          <w:tcPr>
            <w:tcW w:w="1984" w:type="dxa"/>
            <w:tcBorders>
              <w:top w:val="nil"/>
              <w:left w:val="nil"/>
              <w:bottom w:val="single" w:sz="4" w:space="0" w:color="auto"/>
              <w:right w:val="single" w:sz="4" w:space="0" w:color="auto"/>
            </w:tcBorders>
            <w:shd w:val="clear" w:color="auto" w:fill="auto"/>
            <w:noWrap/>
            <w:vAlign w:val="center"/>
            <w:hideMark/>
          </w:tcPr>
          <w:p w14:paraId="4A8956C7" w14:textId="06781A49"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0,5</w:t>
            </w:r>
          </w:p>
        </w:tc>
      </w:tr>
      <w:tr w:rsidR="0022781F" w:rsidRPr="0022781F" w14:paraId="48F58535"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5BD1161" w14:textId="2E3526DE"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19</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2150B10C"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1985" w:type="dxa"/>
            <w:tcBorders>
              <w:top w:val="nil"/>
              <w:left w:val="nil"/>
              <w:bottom w:val="single" w:sz="4" w:space="0" w:color="auto"/>
              <w:right w:val="single" w:sz="4" w:space="0" w:color="auto"/>
            </w:tcBorders>
            <w:shd w:val="clear" w:color="auto" w:fill="auto"/>
            <w:noWrap/>
            <w:vAlign w:val="center"/>
            <w:hideMark/>
          </w:tcPr>
          <w:p w14:paraId="2FA4E809"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188</w:t>
            </w:r>
          </w:p>
        </w:tc>
        <w:tc>
          <w:tcPr>
            <w:tcW w:w="1984" w:type="dxa"/>
            <w:tcBorders>
              <w:top w:val="nil"/>
              <w:left w:val="nil"/>
              <w:bottom w:val="single" w:sz="4" w:space="0" w:color="auto"/>
              <w:right w:val="single" w:sz="4" w:space="0" w:color="auto"/>
            </w:tcBorders>
            <w:shd w:val="clear" w:color="auto" w:fill="auto"/>
            <w:noWrap/>
            <w:vAlign w:val="center"/>
            <w:hideMark/>
          </w:tcPr>
          <w:p w14:paraId="64667078" w14:textId="48950D01"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0,7</w:t>
            </w:r>
          </w:p>
        </w:tc>
      </w:tr>
      <w:tr w:rsidR="0022781F" w:rsidRPr="0022781F" w14:paraId="3DE5380C"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E042563" w14:textId="4820F09C"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20</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501B065B"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Ventspils</w:t>
            </w:r>
          </w:p>
        </w:tc>
        <w:tc>
          <w:tcPr>
            <w:tcW w:w="1985" w:type="dxa"/>
            <w:tcBorders>
              <w:top w:val="nil"/>
              <w:left w:val="nil"/>
              <w:bottom w:val="single" w:sz="4" w:space="0" w:color="auto"/>
              <w:right w:val="single" w:sz="4" w:space="0" w:color="auto"/>
            </w:tcBorders>
            <w:shd w:val="clear" w:color="auto" w:fill="auto"/>
            <w:noWrap/>
            <w:vAlign w:val="center"/>
            <w:hideMark/>
          </w:tcPr>
          <w:p w14:paraId="37CF9E29"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180</w:t>
            </w:r>
          </w:p>
        </w:tc>
        <w:tc>
          <w:tcPr>
            <w:tcW w:w="1984" w:type="dxa"/>
            <w:tcBorders>
              <w:top w:val="nil"/>
              <w:left w:val="nil"/>
              <w:bottom w:val="single" w:sz="4" w:space="0" w:color="auto"/>
              <w:right w:val="single" w:sz="4" w:space="0" w:color="auto"/>
            </w:tcBorders>
            <w:shd w:val="clear" w:color="auto" w:fill="auto"/>
            <w:noWrap/>
            <w:vAlign w:val="center"/>
            <w:hideMark/>
          </w:tcPr>
          <w:p w14:paraId="32F36137" w14:textId="1920B8D5"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w:t>
            </w:r>
          </w:p>
        </w:tc>
      </w:tr>
      <w:tr w:rsidR="0022781F" w:rsidRPr="0022781F" w14:paraId="744D5758"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DA3FFA0" w14:textId="32BB61F8"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21</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379259BE"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1985" w:type="dxa"/>
            <w:tcBorders>
              <w:top w:val="nil"/>
              <w:left w:val="nil"/>
              <w:bottom w:val="single" w:sz="4" w:space="0" w:color="auto"/>
              <w:right w:val="single" w:sz="4" w:space="0" w:color="auto"/>
            </w:tcBorders>
            <w:shd w:val="clear" w:color="auto" w:fill="auto"/>
            <w:noWrap/>
            <w:vAlign w:val="center"/>
            <w:hideMark/>
          </w:tcPr>
          <w:p w14:paraId="0489A5D8"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188</w:t>
            </w:r>
          </w:p>
        </w:tc>
        <w:tc>
          <w:tcPr>
            <w:tcW w:w="1984" w:type="dxa"/>
            <w:tcBorders>
              <w:top w:val="nil"/>
              <w:left w:val="nil"/>
              <w:bottom w:val="single" w:sz="4" w:space="0" w:color="auto"/>
              <w:right w:val="single" w:sz="4" w:space="0" w:color="auto"/>
            </w:tcBorders>
            <w:shd w:val="clear" w:color="auto" w:fill="auto"/>
            <w:noWrap/>
            <w:vAlign w:val="center"/>
            <w:hideMark/>
          </w:tcPr>
          <w:p w14:paraId="2FABFE73" w14:textId="76F7C596" w:rsidR="00FF0394"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FF0394" w:rsidRPr="0022781F">
              <w:rPr>
                <w:rFonts w:eastAsia="Times New Roman" w:cs="Times New Roman"/>
                <w:sz w:val="20"/>
                <w:szCs w:val="20"/>
                <w:lang w:eastAsia="lv-LV"/>
              </w:rPr>
              <w:t>0,3</w:t>
            </w:r>
          </w:p>
        </w:tc>
      </w:tr>
      <w:tr w:rsidR="008B7B1E" w:rsidRPr="0022781F" w14:paraId="202D38D1" w14:textId="77777777" w:rsidTr="006321B4">
        <w:trPr>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61CB571" w14:textId="59AA4401"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22</w:t>
            </w:r>
            <w:r w:rsidR="00DF4DEA" w:rsidRPr="0022781F">
              <w:rPr>
                <w:rFonts w:eastAsia="Times New Roman" w:cs="Times New Roman"/>
                <w:sz w:val="20"/>
                <w:szCs w:val="20"/>
                <w:lang w:eastAsia="lv-LV"/>
              </w:rPr>
              <w:t>.</w:t>
            </w:r>
          </w:p>
        </w:tc>
        <w:tc>
          <w:tcPr>
            <w:tcW w:w="1662" w:type="dxa"/>
            <w:tcBorders>
              <w:top w:val="nil"/>
              <w:left w:val="nil"/>
              <w:bottom w:val="single" w:sz="4" w:space="0" w:color="auto"/>
              <w:right w:val="single" w:sz="4" w:space="0" w:color="auto"/>
            </w:tcBorders>
            <w:shd w:val="clear" w:color="auto" w:fill="auto"/>
            <w:noWrap/>
            <w:vAlign w:val="center"/>
            <w:hideMark/>
          </w:tcPr>
          <w:p w14:paraId="26698E3D" w14:textId="77777777" w:rsidR="00FF0394" w:rsidRPr="0022781F" w:rsidRDefault="00FF0394" w:rsidP="00DF4DEA">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1985" w:type="dxa"/>
            <w:tcBorders>
              <w:top w:val="nil"/>
              <w:left w:val="nil"/>
              <w:bottom w:val="single" w:sz="4" w:space="0" w:color="auto"/>
              <w:right w:val="single" w:sz="4" w:space="0" w:color="auto"/>
            </w:tcBorders>
            <w:shd w:val="clear" w:color="auto" w:fill="auto"/>
            <w:noWrap/>
            <w:vAlign w:val="center"/>
            <w:hideMark/>
          </w:tcPr>
          <w:p w14:paraId="3A827A00" w14:textId="77777777" w:rsidR="00FF0394" w:rsidRPr="0022781F" w:rsidRDefault="00FF0394" w:rsidP="00FA4F87">
            <w:pPr>
              <w:jc w:val="center"/>
              <w:rPr>
                <w:rFonts w:eastAsia="Times New Roman" w:cs="Times New Roman"/>
                <w:sz w:val="20"/>
                <w:szCs w:val="20"/>
                <w:lang w:eastAsia="lv-LV"/>
              </w:rPr>
            </w:pPr>
            <w:r w:rsidRPr="0022781F">
              <w:rPr>
                <w:rFonts w:eastAsia="Times New Roman" w:cs="Times New Roman"/>
                <w:sz w:val="20"/>
                <w:szCs w:val="20"/>
                <w:lang w:eastAsia="lv-LV"/>
              </w:rPr>
              <w:t>196</w:t>
            </w:r>
          </w:p>
        </w:tc>
        <w:tc>
          <w:tcPr>
            <w:tcW w:w="1984" w:type="dxa"/>
            <w:tcBorders>
              <w:top w:val="nil"/>
              <w:left w:val="nil"/>
              <w:bottom w:val="single" w:sz="4" w:space="0" w:color="auto"/>
              <w:right w:val="single" w:sz="4" w:space="0" w:color="auto"/>
            </w:tcBorders>
            <w:shd w:val="clear" w:color="auto" w:fill="auto"/>
            <w:noWrap/>
            <w:vAlign w:val="center"/>
            <w:hideMark/>
          </w:tcPr>
          <w:p w14:paraId="3A8F228C" w14:textId="09B18DF8" w:rsidR="00FF0394" w:rsidRPr="0022781F" w:rsidRDefault="00ED4A10" w:rsidP="00FA4F87">
            <w:pPr>
              <w:jc w:val="center"/>
              <w:rPr>
                <w:rFonts w:eastAsia="Times New Roman" w:cs="Times New Roman"/>
                <w:sz w:val="20"/>
                <w:szCs w:val="20"/>
                <w:lang w:eastAsia="lv-LV"/>
              </w:rPr>
            </w:pPr>
            <w:r w:rsidRPr="0022781F">
              <w:rPr>
                <w:rFonts w:eastAsia="Times New Roman" w:cs="Times New Roman"/>
                <w:sz w:val="20"/>
                <w:szCs w:val="20"/>
                <w:lang w:eastAsia="lv-LV"/>
              </w:rPr>
              <w:t>–</w:t>
            </w:r>
            <w:r w:rsidR="00FF0394" w:rsidRPr="0022781F">
              <w:rPr>
                <w:rFonts w:eastAsia="Times New Roman" w:cs="Times New Roman"/>
                <w:sz w:val="20"/>
                <w:szCs w:val="20"/>
                <w:lang w:eastAsia="lv-LV"/>
              </w:rPr>
              <w:t>0,7</w:t>
            </w:r>
          </w:p>
        </w:tc>
      </w:tr>
    </w:tbl>
    <w:p w14:paraId="4BA8BBC5" w14:textId="77777777" w:rsidR="008C1643" w:rsidRPr="0022781F" w:rsidRDefault="008C1643" w:rsidP="008C1643">
      <w:pPr>
        <w:rPr>
          <w:sz w:val="16"/>
        </w:rPr>
      </w:pPr>
    </w:p>
    <w:p w14:paraId="221019BB" w14:textId="405B104E" w:rsidR="00365E96" w:rsidRPr="0022781F" w:rsidRDefault="004313D3" w:rsidP="00FF0394">
      <w:pPr>
        <w:ind w:firstLine="720"/>
        <w:jc w:val="both"/>
        <w:rPr>
          <w:rFonts w:cs="Times New Roman"/>
          <w:sz w:val="20"/>
          <w:szCs w:val="20"/>
        </w:rPr>
      </w:pPr>
      <w:r w:rsidRPr="0022781F">
        <w:rPr>
          <w:rFonts w:cs="Times New Roman"/>
          <w:sz w:val="20"/>
          <w:szCs w:val="20"/>
        </w:rPr>
        <w:t xml:space="preserve">Piezīme. </w:t>
      </w:r>
      <w:r w:rsidR="00FF0394" w:rsidRPr="0022781F">
        <w:rPr>
          <w:rFonts w:cs="Times New Roman"/>
          <w:sz w:val="20"/>
          <w:szCs w:val="20"/>
        </w:rPr>
        <w:t>7</w:t>
      </w:r>
      <w:r w:rsidR="009F7E1F" w:rsidRPr="0022781F">
        <w:rPr>
          <w:rFonts w:cs="Times New Roman"/>
          <w:sz w:val="20"/>
          <w:szCs w:val="20"/>
        </w:rPr>
        <w:t xml:space="preserve">. tabulā </w:t>
      </w:r>
      <w:r w:rsidR="00BF6DB1" w:rsidRPr="0022781F">
        <w:rPr>
          <w:rFonts w:cs="Times New Roman"/>
          <w:sz w:val="20"/>
          <w:szCs w:val="20"/>
        </w:rPr>
        <w:t>norādīt</w:t>
      </w:r>
      <w:r w:rsidR="00FF0394" w:rsidRPr="0022781F">
        <w:rPr>
          <w:rFonts w:cs="Times New Roman"/>
          <w:sz w:val="20"/>
          <w:szCs w:val="20"/>
        </w:rPr>
        <w:t>s apkures perioda vidējais garums un vidējā diennakts gaisa temperatūra laikposmā no 1989. līdz 2018</w:t>
      </w:r>
      <w:r w:rsidR="00971F7F" w:rsidRPr="0022781F">
        <w:rPr>
          <w:rFonts w:cs="Times New Roman"/>
          <w:sz w:val="20"/>
          <w:szCs w:val="20"/>
        </w:rPr>
        <w:t>. g</w:t>
      </w:r>
      <w:r w:rsidR="00FF0394" w:rsidRPr="0022781F">
        <w:rPr>
          <w:rFonts w:cs="Times New Roman"/>
          <w:sz w:val="20"/>
          <w:szCs w:val="20"/>
        </w:rPr>
        <w:t xml:space="preserve">adam. Apkures perioda ilgums ir dienu skaits gadā starp periodiem, kad pirmo un pēdējo reizi novērota diennakts vidējā gaisa temperatūra 8 °C vai zemāka vismaz trīs diennaktis pēc kārtas. Aprēķinos izmantoti </w:t>
      </w:r>
      <w:r w:rsidR="005851E2" w:rsidRPr="0022781F">
        <w:rPr>
          <w:rFonts w:cs="Times New Roman"/>
          <w:sz w:val="20"/>
          <w:szCs w:val="20"/>
        </w:rPr>
        <w:t>Latvijas Vides</w:t>
      </w:r>
      <w:r w:rsidR="00F00840" w:rsidRPr="0022781F">
        <w:rPr>
          <w:rFonts w:cs="Times New Roman"/>
          <w:sz w:val="20"/>
          <w:szCs w:val="20"/>
        </w:rPr>
        <w:t>,</w:t>
      </w:r>
      <w:r w:rsidR="005851E2" w:rsidRPr="0022781F">
        <w:rPr>
          <w:rFonts w:cs="Times New Roman"/>
          <w:sz w:val="20"/>
          <w:szCs w:val="20"/>
        </w:rPr>
        <w:t xml:space="preserve"> ģeoloģijas un meteoroloģijas centra</w:t>
      </w:r>
      <w:r w:rsidR="00FF0394" w:rsidRPr="0022781F">
        <w:rPr>
          <w:rFonts w:cs="Times New Roman"/>
          <w:sz w:val="20"/>
          <w:szCs w:val="20"/>
        </w:rPr>
        <w:t xml:space="preserve"> faktiskās gaisa temperatūras mērījumi </w:t>
      </w:r>
      <w:r w:rsidR="00DF4DEA" w:rsidRPr="0022781F">
        <w:rPr>
          <w:rFonts w:cs="Times New Roman"/>
          <w:sz w:val="20"/>
          <w:szCs w:val="20"/>
        </w:rPr>
        <w:t>astoņas</w:t>
      </w:r>
      <w:r w:rsidR="00FF0394" w:rsidRPr="0022781F">
        <w:rPr>
          <w:rFonts w:cs="Times New Roman"/>
          <w:sz w:val="20"/>
          <w:szCs w:val="20"/>
        </w:rPr>
        <w:t xml:space="preserve"> reizes diennaktī. </w:t>
      </w:r>
      <w:r w:rsidR="007D0C7F" w:rsidRPr="0022781F">
        <w:rPr>
          <w:rFonts w:cs="Times New Roman"/>
          <w:sz w:val="20"/>
          <w:szCs w:val="20"/>
        </w:rPr>
        <w:t>D</w:t>
      </w:r>
      <w:r w:rsidR="00FF0394" w:rsidRPr="0022781F">
        <w:rPr>
          <w:rFonts w:cs="Times New Roman"/>
          <w:sz w:val="20"/>
          <w:szCs w:val="20"/>
        </w:rPr>
        <w:t xml:space="preserve">ienu skaita un gaisa temperatūras </w:t>
      </w:r>
      <w:r w:rsidR="007D0C7F" w:rsidRPr="0022781F">
        <w:rPr>
          <w:rFonts w:cs="Times New Roman"/>
          <w:sz w:val="20"/>
          <w:szCs w:val="20"/>
        </w:rPr>
        <w:t xml:space="preserve">vidējais aritmētiskais aprēķināts saskaņā ar Pasaules </w:t>
      </w:r>
      <w:r w:rsidR="0054406F" w:rsidRPr="0022781F">
        <w:rPr>
          <w:rFonts w:cs="Times New Roman"/>
          <w:sz w:val="20"/>
          <w:szCs w:val="20"/>
        </w:rPr>
        <w:t xml:space="preserve">Meteoroloģijas </w:t>
      </w:r>
      <w:r w:rsidR="007D0C7F" w:rsidRPr="0022781F">
        <w:rPr>
          <w:rFonts w:cs="Times New Roman"/>
          <w:sz w:val="20"/>
          <w:szCs w:val="20"/>
        </w:rPr>
        <w:t xml:space="preserve">organizācijas vadlīnijām </w:t>
      </w:r>
      <w:r w:rsidR="00FF0394" w:rsidRPr="0022781F">
        <w:rPr>
          <w:rFonts w:cs="Times New Roman"/>
          <w:sz w:val="20"/>
          <w:szCs w:val="20"/>
        </w:rPr>
        <w:t>(WMO, 2017a).</w:t>
      </w:r>
    </w:p>
    <w:p w14:paraId="26195C5D" w14:textId="77777777" w:rsidR="008C1643" w:rsidRPr="0022781F" w:rsidRDefault="008C1643" w:rsidP="008C1643">
      <w:pPr>
        <w:rPr>
          <w:sz w:val="24"/>
        </w:rPr>
      </w:pPr>
    </w:p>
    <w:p w14:paraId="383538CE" w14:textId="57946E86" w:rsidR="008C0ED5" w:rsidRPr="0022781F" w:rsidRDefault="008C0ED5">
      <w:pPr>
        <w:rPr>
          <w:rFonts w:cs="Times New Roman"/>
          <w:sz w:val="24"/>
          <w:szCs w:val="20"/>
        </w:rPr>
      </w:pPr>
      <w:r w:rsidRPr="0022781F">
        <w:rPr>
          <w:rFonts w:cs="Times New Roman"/>
          <w:sz w:val="24"/>
          <w:szCs w:val="20"/>
        </w:rPr>
        <w:br w:type="page"/>
      </w:r>
    </w:p>
    <w:p w14:paraId="508F949D" w14:textId="2B94BD6F" w:rsidR="00365E96" w:rsidRPr="0022781F" w:rsidRDefault="00365E96" w:rsidP="008B187C">
      <w:pPr>
        <w:jc w:val="right"/>
        <w:rPr>
          <w:rFonts w:eastAsia="Times New Roman" w:cs="Times New Roman"/>
          <w:bCs/>
          <w:sz w:val="20"/>
        </w:rPr>
      </w:pPr>
      <w:r w:rsidRPr="0022781F">
        <w:rPr>
          <w:rFonts w:eastAsia="Times New Roman" w:cs="Times New Roman"/>
          <w:bCs/>
          <w:sz w:val="20"/>
        </w:rPr>
        <w:lastRenderedPageBreak/>
        <w:t>8</w:t>
      </w:r>
      <w:r w:rsidR="001C7B90" w:rsidRPr="0022781F">
        <w:rPr>
          <w:rFonts w:eastAsia="Times New Roman" w:cs="Times New Roman"/>
          <w:bCs/>
          <w:sz w:val="20"/>
        </w:rPr>
        <w:t>. tabula</w:t>
      </w:r>
      <w:r w:rsidRPr="0022781F">
        <w:rPr>
          <w:rFonts w:eastAsia="Times New Roman" w:cs="Times New Roman"/>
          <w:bCs/>
          <w:sz w:val="20"/>
        </w:rPr>
        <w:t xml:space="preserve"> </w:t>
      </w:r>
    </w:p>
    <w:p w14:paraId="35F9267D" w14:textId="77777777" w:rsidR="008C1643" w:rsidRPr="0022781F" w:rsidRDefault="008C1643" w:rsidP="008B187C">
      <w:pPr>
        <w:jc w:val="right"/>
        <w:rPr>
          <w:rFonts w:eastAsia="Times New Roman" w:cs="Times New Roman"/>
          <w:bCs/>
          <w:sz w:val="18"/>
        </w:rPr>
      </w:pPr>
    </w:p>
    <w:p w14:paraId="3563231B" w14:textId="0515B6EA" w:rsidR="00365E96" w:rsidRPr="0022781F" w:rsidRDefault="00B72A22" w:rsidP="008773BB">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Gaisa temperatūras vidējā amplitūda (° C)</w:t>
      </w:r>
    </w:p>
    <w:p w14:paraId="4472E209" w14:textId="2D16ECD3" w:rsidR="00B72A22" w:rsidRPr="0022781F" w:rsidRDefault="00B72A22" w:rsidP="008C1643">
      <w:pPr>
        <w:rPr>
          <w:sz w:val="16"/>
        </w:rPr>
      </w:pPr>
    </w:p>
    <w:tbl>
      <w:tblPr>
        <w:tblW w:w="5000" w:type="pct"/>
        <w:jc w:val="center"/>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24" w:type="dxa"/>
          <w:left w:w="24" w:type="dxa"/>
          <w:bottom w:w="24" w:type="dxa"/>
          <w:right w:w="24" w:type="dxa"/>
        </w:tblCellMar>
        <w:tblLook w:val="04A0" w:firstRow="1" w:lastRow="0" w:firstColumn="1" w:lastColumn="0" w:noHBand="0" w:noVBand="1"/>
      </w:tblPr>
      <w:tblGrid>
        <w:gridCol w:w="453"/>
        <w:gridCol w:w="1631"/>
        <w:gridCol w:w="564"/>
        <w:gridCol w:w="558"/>
        <w:gridCol w:w="558"/>
        <w:gridCol w:w="556"/>
        <w:gridCol w:w="558"/>
        <w:gridCol w:w="558"/>
        <w:gridCol w:w="558"/>
        <w:gridCol w:w="614"/>
        <w:gridCol w:w="544"/>
        <w:gridCol w:w="544"/>
        <w:gridCol w:w="669"/>
        <w:gridCol w:w="696"/>
      </w:tblGrid>
      <w:tr w:rsidR="0022781F" w:rsidRPr="0022781F" w14:paraId="186FA20E" w14:textId="77777777" w:rsidTr="006D249D">
        <w:trPr>
          <w:jc w:val="center"/>
        </w:trPr>
        <w:tc>
          <w:tcPr>
            <w:tcW w:w="250" w:type="pct"/>
            <w:vMerge w:val="restart"/>
            <w:vAlign w:val="center"/>
            <w:hideMark/>
          </w:tcPr>
          <w:p w14:paraId="06565AC0" w14:textId="7E1E3B75" w:rsidR="00B72A22" w:rsidRPr="0022781F" w:rsidRDefault="008B7B1E" w:rsidP="00B72A22">
            <w:pPr>
              <w:jc w:val="center"/>
              <w:rPr>
                <w:rFonts w:cs="Times New Roman"/>
                <w:sz w:val="20"/>
                <w:szCs w:val="20"/>
              </w:rPr>
            </w:pPr>
            <w:r w:rsidRPr="0022781F">
              <w:rPr>
                <w:rFonts w:cs="Times New Roman"/>
                <w:sz w:val="20"/>
                <w:szCs w:val="20"/>
              </w:rPr>
              <w:t>Nr.</w:t>
            </w:r>
            <w:r w:rsidRPr="0022781F">
              <w:rPr>
                <w:rFonts w:cs="Times New Roman"/>
                <w:sz w:val="20"/>
                <w:szCs w:val="20"/>
              </w:rPr>
              <w:br/>
              <w:t>p. k.</w:t>
            </w:r>
          </w:p>
        </w:tc>
        <w:tc>
          <w:tcPr>
            <w:tcW w:w="900" w:type="pct"/>
            <w:vMerge w:val="restart"/>
            <w:vAlign w:val="center"/>
            <w:hideMark/>
          </w:tcPr>
          <w:p w14:paraId="39E4254F" w14:textId="77777777" w:rsidR="00B72A22" w:rsidRPr="0022781F" w:rsidRDefault="00B72A22" w:rsidP="00B72A22">
            <w:pPr>
              <w:jc w:val="center"/>
              <w:rPr>
                <w:rFonts w:cs="Times New Roman"/>
                <w:sz w:val="20"/>
                <w:szCs w:val="20"/>
              </w:rPr>
            </w:pPr>
            <w:r w:rsidRPr="0022781F">
              <w:rPr>
                <w:rFonts w:cs="Times New Roman"/>
                <w:sz w:val="20"/>
                <w:szCs w:val="20"/>
              </w:rPr>
              <w:t>Vieta</w:t>
            </w:r>
          </w:p>
        </w:tc>
        <w:tc>
          <w:tcPr>
            <w:tcW w:w="3851" w:type="pct"/>
            <w:gridSpan w:val="12"/>
            <w:hideMark/>
          </w:tcPr>
          <w:p w14:paraId="00780BF7" w14:textId="77777777" w:rsidR="00B72A22" w:rsidRPr="0022781F" w:rsidRDefault="00B72A22" w:rsidP="00B72A22">
            <w:pPr>
              <w:jc w:val="center"/>
              <w:rPr>
                <w:rFonts w:cs="Times New Roman"/>
                <w:sz w:val="20"/>
                <w:szCs w:val="20"/>
              </w:rPr>
            </w:pPr>
            <w:r w:rsidRPr="0022781F">
              <w:rPr>
                <w:rFonts w:cs="Times New Roman"/>
                <w:sz w:val="20"/>
                <w:szCs w:val="20"/>
              </w:rPr>
              <w:t>Mēnesis</w:t>
            </w:r>
          </w:p>
        </w:tc>
      </w:tr>
      <w:tr w:rsidR="0022781F" w:rsidRPr="0022781F" w14:paraId="15B0D5E1" w14:textId="77777777" w:rsidTr="006D249D">
        <w:trPr>
          <w:trHeight w:val="346"/>
          <w:jc w:val="center"/>
        </w:trPr>
        <w:tc>
          <w:tcPr>
            <w:tcW w:w="0" w:type="auto"/>
            <w:vMerge/>
            <w:vAlign w:val="center"/>
            <w:hideMark/>
          </w:tcPr>
          <w:p w14:paraId="0DA8A3B8" w14:textId="77777777" w:rsidR="00B72A22" w:rsidRPr="0022781F" w:rsidRDefault="00B72A22" w:rsidP="00B72A22">
            <w:pPr>
              <w:rPr>
                <w:rFonts w:cs="Times New Roman"/>
                <w:sz w:val="20"/>
                <w:szCs w:val="20"/>
              </w:rPr>
            </w:pPr>
          </w:p>
        </w:tc>
        <w:tc>
          <w:tcPr>
            <w:tcW w:w="900" w:type="pct"/>
            <w:vMerge/>
            <w:vAlign w:val="center"/>
            <w:hideMark/>
          </w:tcPr>
          <w:p w14:paraId="199D8467" w14:textId="77777777" w:rsidR="00B72A22" w:rsidRPr="0022781F" w:rsidRDefault="00B72A22" w:rsidP="00B72A22">
            <w:pPr>
              <w:rPr>
                <w:rFonts w:cs="Times New Roman"/>
                <w:sz w:val="20"/>
                <w:szCs w:val="20"/>
              </w:rPr>
            </w:pPr>
          </w:p>
        </w:tc>
        <w:tc>
          <w:tcPr>
            <w:tcW w:w="311" w:type="pct"/>
            <w:vAlign w:val="center"/>
            <w:hideMark/>
          </w:tcPr>
          <w:p w14:paraId="4AED283D" w14:textId="77777777" w:rsidR="00B72A22" w:rsidRPr="0022781F" w:rsidRDefault="00B72A22" w:rsidP="00BA749D">
            <w:pPr>
              <w:jc w:val="center"/>
              <w:rPr>
                <w:rFonts w:cs="Times New Roman"/>
                <w:sz w:val="20"/>
                <w:szCs w:val="20"/>
              </w:rPr>
            </w:pPr>
            <w:r w:rsidRPr="0022781F">
              <w:rPr>
                <w:rFonts w:cs="Times New Roman"/>
                <w:sz w:val="20"/>
                <w:szCs w:val="20"/>
              </w:rPr>
              <w:t>I</w:t>
            </w:r>
          </w:p>
        </w:tc>
        <w:tc>
          <w:tcPr>
            <w:tcW w:w="308" w:type="pct"/>
            <w:vAlign w:val="center"/>
            <w:hideMark/>
          </w:tcPr>
          <w:p w14:paraId="072D92EE" w14:textId="77777777" w:rsidR="00B72A22" w:rsidRPr="0022781F" w:rsidRDefault="00B72A22" w:rsidP="00BA749D">
            <w:pPr>
              <w:jc w:val="center"/>
              <w:rPr>
                <w:rFonts w:cs="Times New Roman"/>
                <w:sz w:val="20"/>
                <w:szCs w:val="20"/>
              </w:rPr>
            </w:pPr>
            <w:r w:rsidRPr="0022781F">
              <w:rPr>
                <w:rFonts w:cs="Times New Roman"/>
                <w:sz w:val="20"/>
                <w:szCs w:val="20"/>
              </w:rPr>
              <w:t>II</w:t>
            </w:r>
          </w:p>
        </w:tc>
        <w:tc>
          <w:tcPr>
            <w:tcW w:w="308" w:type="pct"/>
            <w:vAlign w:val="center"/>
            <w:hideMark/>
          </w:tcPr>
          <w:p w14:paraId="7A6A5953" w14:textId="77777777" w:rsidR="00B72A22" w:rsidRPr="0022781F" w:rsidRDefault="00B72A22" w:rsidP="00BA749D">
            <w:pPr>
              <w:jc w:val="center"/>
              <w:rPr>
                <w:rFonts w:cs="Times New Roman"/>
                <w:sz w:val="20"/>
                <w:szCs w:val="20"/>
              </w:rPr>
            </w:pPr>
            <w:r w:rsidRPr="0022781F">
              <w:rPr>
                <w:rFonts w:cs="Times New Roman"/>
                <w:sz w:val="20"/>
                <w:szCs w:val="20"/>
              </w:rPr>
              <w:t>III</w:t>
            </w:r>
          </w:p>
        </w:tc>
        <w:tc>
          <w:tcPr>
            <w:tcW w:w="307" w:type="pct"/>
            <w:vAlign w:val="center"/>
            <w:hideMark/>
          </w:tcPr>
          <w:p w14:paraId="5CF1AD14" w14:textId="77777777" w:rsidR="00B72A22" w:rsidRPr="0022781F" w:rsidRDefault="00B72A22" w:rsidP="00BA749D">
            <w:pPr>
              <w:jc w:val="center"/>
              <w:rPr>
                <w:rFonts w:cs="Times New Roman"/>
                <w:sz w:val="20"/>
                <w:szCs w:val="20"/>
              </w:rPr>
            </w:pPr>
            <w:r w:rsidRPr="0022781F">
              <w:rPr>
                <w:rFonts w:cs="Times New Roman"/>
                <w:sz w:val="20"/>
                <w:szCs w:val="20"/>
              </w:rPr>
              <w:t>IV</w:t>
            </w:r>
          </w:p>
        </w:tc>
        <w:tc>
          <w:tcPr>
            <w:tcW w:w="308" w:type="pct"/>
            <w:vAlign w:val="center"/>
            <w:hideMark/>
          </w:tcPr>
          <w:p w14:paraId="3E89AFB5" w14:textId="77777777" w:rsidR="00B72A22" w:rsidRPr="0022781F" w:rsidRDefault="00B72A22" w:rsidP="00BA749D">
            <w:pPr>
              <w:jc w:val="center"/>
              <w:rPr>
                <w:rFonts w:cs="Times New Roman"/>
                <w:sz w:val="20"/>
                <w:szCs w:val="20"/>
              </w:rPr>
            </w:pPr>
            <w:r w:rsidRPr="0022781F">
              <w:rPr>
                <w:rFonts w:cs="Times New Roman"/>
                <w:sz w:val="20"/>
                <w:szCs w:val="20"/>
              </w:rPr>
              <w:t>V</w:t>
            </w:r>
          </w:p>
        </w:tc>
        <w:tc>
          <w:tcPr>
            <w:tcW w:w="308" w:type="pct"/>
            <w:vAlign w:val="center"/>
            <w:hideMark/>
          </w:tcPr>
          <w:p w14:paraId="43268B9E" w14:textId="77777777" w:rsidR="00B72A22" w:rsidRPr="0022781F" w:rsidRDefault="00B72A22" w:rsidP="00BA749D">
            <w:pPr>
              <w:jc w:val="center"/>
              <w:rPr>
                <w:rFonts w:cs="Times New Roman"/>
                <w:sz w:val="20"/>
                <w:szCs w:val="20"/>
              </w:rPr>
            </w:pPr>
            <w:r w:rsidRPr="0022781F">
              <w:rPr>
                <w:rFonts w:cs="Times New Roman"/>
                <w:sz w:val="20"/>
                <w:szCs w:val="20"/>
              </w:rPr>
              <w:t>VI</w:t>
            </w:r>
          </w:p>
        </w:tc>
        <w:tc>
          <w:tcPr>
            <w:tcW w:w="308" w:type="pct"/>
            <w:vAlign w:val="center"/>
            <w:hideMark/>
          </w:tcPr>
          <w:p w14:paraId="38C71693" w14:textId="77777777" w:rsidR="00B72A22" w:rsidRPr="0022781F" w:rsidRDefault="00B72A22" w:rsidP="00BA749D">
            <w:pPr>
              <w:jc w:val="center"/>
              <w:rPr>
                <w:rFonts w:cs="Times New Roman"/>
                <w:sz w:val="20"/>
                <w:szCs w:val="20"/>
              </w:rPr>
            </w:pPr>
            <w:r w:rsidRPr="0022781F">
              <w:rPr>
                <w:rFonts w:cs="Times New Roman"/>
                <w:sz w:val="20"/>
                <w:szCs w:val="20"/>
              </w:rPr>
              <w:t>VII</w:t>
            </w:r>
          </w:p>
        </w:tc>
        <w:tc>
          <w:tcPr>
            <w:tcW w:w="339" w:type="pct"/>
            <w:vAlign w:val="center"/>
            <w:hideMark/>
          </w:tcPr>
          <w:p w14:paraId="48B9C7A4" w14:textId="77777777" w:rsidR="00B72A22" w:rsidRPr="0022781F" w:rsidRDefault="00B72A22" w:rsidP="00BA749D">
            <w:pPr>
              <w:jc w:val="center"/>
              <w:rPr>
                <w:rFonts w:cs="Times New Roman"/>
                <w:sz w:val="20"/>
                <w:szCs w:val="20"/>
              </w:rPr>
            </w:pPr>
            <w:r w:rsidRPr="0022781F">
              <w:rPr>
                <w:rFonts w:cs="Times New Roman"/>
                <w:sz w:val="20"/>
                <w:szCs w:val="20"/>
              </w:rPr>
              <w:t>VIII</w:t>
            </w:r>
          </w:p>
        </w:tc>
        <w:tc>
          <w:tcPr>
            <w:tcW w:w="300" w:type="pct"/>
            <w:vAlign w:val="center"/>
            <w:hideMark/>
          </w:tcPr>
          <w:p w14:paraId="1A2CA7F0" w14:textId="77777777" w:rsidR="00B72A22" w:rsidRPr="0022781F" w:rsidRDefault="00B72A22" w:rsidP="00BA749D">
            <w:pPr>
              <w:jc w:val="center"/>
              <w:rPr>
                <w:rFonts w:cs="Times New Roman"/>
                <w:sz w:val="20"/>
                <w:szCs w:val="20"/>
              </w:rPr>
            </w:pPr>
            <w:r w:rsidRPr="0022781F">
              <w:rPr>
                <w:rFonts w:cs="Times New Roman"/>
                <w:sz w:val="20"/>
                <w:szCs w:val="20"/>
              </w:rPr>
              <w:t>IX</w:t>
            </w:r>
          </w:p>
        </w:tc>
        <w:tc>
          <w:tcPr>
            <w:tcW w:w="300" w:type="pct"/>
            <w:vAlign w:val="center"/>
            <w:hideMark/>
          </w:tcPr>
          <w:p w14:paraId="3E334EFF" w14:textId="77777777" w:rsidR="00B72A22" w:rsidRPr="0022781F" w:rsidRDefault="00B72A22" w:rsidP="00BA749D">
            <w:pPr>
              <w:jc w:val="center"/>
              <w:rPr>
                <w:rFonts w:cs="Times New Roman"/>
                <w:sz w:val="20"/>
                <w:szCs w:val="20"/>
              </w:rPr>
            </w:pPr>
            <w:r w:rsidRPr="0022781F">
              <w:rPr>
                <w:rFonts w:cs="Times New Roman"/>
                <w:sz w:val="20"/>
                <w:szCs w:val="20"/>
              </w:rPr>
              <w:t>X</w:t>
            </w:r>
          </w:p>
        </w:tc>
        <w:tc>
          <w:tcPr>
            <w:tcW w:w="369" w:type="pct"/>
            <w:vAlign w:val="center"/>
            <w:hideMark/>
          </w:tcPr>
          <w:p w14:paraId="516A57F0" w14:textId="77777777" w:rsidR="00B72A22" w:rsidRPr="0022781F" w:rsidRDefault="00B72A22" w:rsidP="00BA749D">
            <w:pPr>
              <w:jc w:val="center"/>
              <w:rPr>
                <w:rFonts w:cs="Times New Roman"/>
                <w:sz w:val="20"/>
                <w:szCs w:val="20"/>
              </w:rPr>
            </w:pPr>
            <w:r w:rsidRPr="0022781F">
              <w:rPr>
                <w:rFonts w:cs="Times New Roman"/>
                <w:sz w:val="20"/>
                <w:szCs w:val="20"/>
              </w:rPr>
              <w:t>XI</w:t>
            </w:r>
          </w:p>
        </w:tc>
        <w:tc>
          <w:tcPr>
            <w:tcW w:w="384" w:type="pct"/>
            <w:vAlign w:val="center"/>
            <w:hideMark/>
          </w:tcPr>
          <w:p w14:paraId="77BC8114" w14:textId="77777777" w:rsidR="00B72A22" w:rsidRPr="0022781F" w:rsidRDefault="00B72A22" w:rsidP="00BA749D">
            <w:pPr>
              <w:jc w:val="center"/>
              <w:rPr>
                <w:rFonts w:cs="Times New Roman"/>
                <w:sz w:val="20"/>
                <w:szCs w:val="20"/>
              </w:rPr>
            </w:pPr>
            <w:r w:rsidRPr="0022781F">
              <w:rPr>
                <w:rFonts w:cs="Times New Roman"/>
                <w:sz w:val="20"/>
                <w:szCs w:val="20"/>
              </w:rPr>
              <w:t>XII</w:t>
            </w:r>
          </w:p>
        </w:tc>
      </w:tr>
      <w:tr w:rsidR="0022781F" w:rsidRPr="0022781F" w14:paraId="38E9B560" w14:textId="77777777" w:rsidTr="006D249D">
        <w:trPr>
          <w:jc w:val="center"/>
        </w:trPr>
        <w:tc>
          <w:tcPr>
            <w:tcW w:w="250" w:type="pct"/>
            <w:hideMark/>
          </w:tcPr>
          <w:p w14:paraId="3C09C4B9" w14:textId="77777777" w:rsidR="00B72A22" w:rsidRPr="0022781F" w:rsidRDefault="00B72A22" w:rsidP="00B72A22">
            <w:pPr>
              <w:rPr>
                <w:rFonts w:cs="Times New Roman"/>
                <w:sz w:val="20"/>
                <w:szCs w:val="20"/>
              </w:rPr>
            </w:pPr>
            <w:r w:rsidRPr="0022781F">
              <w:rPr>
                <w:rFonts w:cs="Times New Roman"/>
                <w:sz w:val="20"/>
                <w:szCs w:val="20"/>
              </w:rPr>
              <w:t>1.</w:t>
            </w:r>
          </w:p>
        </w:tc>
        <w:tc>
          <w:tcPr>
            <w:tcW w:w="900" w:type="pct"/>
            <w:hideMark/>
          </w:tcPr>
          <w:p w14:paraId="5DCCB895" w14:textId="77777777" w:rsidR="00B72A22" w:rsidRPr="0022781F" w:rsidRDefault="00B72A22" w:rsidP="00B72A22">
            <w:pPr>
              <w:rPr>
                <w:rFonts w:cs="Times New Roman"/>
                <w:sz w:val="20"/>
                <w:szCs w:val="20"/>
              </w:rPr>
            </w:pPr>
            <w:r w:rsidRPr="0022781F">
              <w:rPr>
                <w:rFonts w:cs="Times New Roman"/>
                <w:sz w:val="20"/>
                <w:szCs w:val="20"/>
              </w:rPr>
              <w:t>Ainaži</w:t>
            </w:r>
          </w:p>
        </w:tc>
        <w:tc>
          <w:tcPr>
            <w:tcW w:w="311" w:type="pct"/>
            <w:hideMark/>
          </w:tcPr>
          <w:p w14:paraId="11D221FF" w14:textId="77777777" w:rsidR="00B72A22" w:rsidRPr="0022781F" w:rsidRDefault="00B72A22" w:rsidP="00BA749D">
            <w:pPr>
              <w:jc w:val="center"/>
              <w:rPr>
                <w:rFonts w:cs="Times New Roman"/>
                <w:sz w:val="20"/>
                <w:szCs w:val="20"/>
              </w:rPr>
            </w:pPr>
            <w:r w:rsidRPr="0022781F">
              <w:rPr>
                <w:rFonts w:cs="Times New Roman"/>
                <w:sz w:val="20"/>
                <w:szCs w:val="20"/>
              </w:rPr>
              <w:t>6,0</w:t>
            </w:r>
          </w:p>
        </w:tc>
        <w:tc>
          <w:tcPr>
            <w:tcW w:w="308" w:type="pct"/>
            <w:hideMark/>
          </w:tcPr>
          <w:p w14:paraId="456EDC66" w14:textId="77777777" w:rsidR="00B72A22" w:rsidRPr="0022781F" w:rsidRDefault="00B72A22" w:rsidP="00BA749D">
            <w:pPr>
              <w:jc w:val="center"/>
              <w:rPr>
                <w:rFonts w:cs="Times New Roman"/>
                <w:sz w:val="20"/>
                <w:szCs w:val="20"/>
              </w:rPr>
            </w:pPr>
            <w:r w:rsidRPr="0022781F">
              <w:rPr>
                <w:rFonts w:cs="Times New Roman"/>
                <w:sz w:val="20"/>
                <w:szCs w:val="20"/>
              </w:rPr>
              <w:t>6,3</w:t>
            </w:r>
          </w:p>
        </w:tc>
        <w:tc>
          <w:tcPr>
            <w:tcW w:w="308" w:type="pct"/>
            <w:hideMark/>
          </w:tcPr>
          <w:p w14:paraId="490A07B3" w14:textId="77777777" w:rsidR="00B72A22" w:rsidRPr="0022781F" w:rsidRDefault="00B72A22" w:rsidP="00BA749D">
            <w:pPr>
              <w:jc w:val="center"/>
              <w:rPr>
                <w:rFonts w:cs="Times New Roman"/>
                <w:sz w:val="20"/>
                <w:szCs w:val="20"/>
              </w:rPr>
            </w:pPr>
            <w:r w:rsidRPr="0022781F">
              <w:rPr>
                <w:rFonts w:cs="Times New Roman"/>
                <w:sz w:val="20"/>
                <w:szCs w:val="20"/>
              </w:rPr>
              <w:t>6,9</w:t>
            </w:r>
          </w:p>
        </w:tc>
        <w:tc>
          <w:tcPr>
            <w:tcW w:w="307" w:type="pct"/>
            <w:hideMark/>
          </w:tcPr>
          <w:p w14:paraId="20D64548" w14:textId="77777777" w:rsidR="00B72A22" w:rsidRPr="0022781F" w:rsidRDefault="00B72A22" w:rsidP="00BA749D">
            <w:pPr>
              <w:jc w:val="center"/>
              <w:rPr>
                <w:rFonts w:cs="Times New Roman"/>
                <w:sz w:val="20"/>
                <w:szCs w:val="20"/>
              </w:rPr>
            </w:pPr>
            <w:r w:rsidRPr="0022781F">
              <w:rPr>
                <w:rFonts w:cs="Times New Roman"/>
                <w:sz w:val="20"/>
                <w:szCs w:val="20"/>
              </w:rPr>
              <w:t>7,8</w:t>
            </w:r>
          </w:p>
        </w:tc>
        <w:tc>
          <w:tcPr>
            <w:tcW w:w="308" w:type="pct"/>
            <w:hideMark/>
          </w:tcPr>
          <w:p w14:paraId="572C9A2B" w14:textId="77777777" w:rsidR="00B72A22" w:rsidRPr="0022781F" w:rsidRDefault="00B72A22" w:rsidP="00BA749D">
            <w:pPr>
              <w:jc w:val="center"/>
              <w:rPr>
                <w:rFonts w:cs="Times New Roman"/>
                <w:sz w:val="20"/>
                <w:szCs w:val="20"/>
              </w:rPr>
            </w:pPr>
            <w:r w:rsidRPr="0022781F">
              <w:rPr>
                <w:rFonts w:cs="Times New Roman"/>
                <w:sz w:val="20"/>
                <w:szCs w:val="20"/>
              </w:rPr>
              <w:t>9,6</w:t>
            </w:r>
          </w:p>
        </w:tc>
        <w:tc>
          <w:tcPr>
            <w:tcW w:w="308" w:type="pct"/>
            <w:hideMark/>
          </w:tcPr>
          <w:p w14:paraId="65235A9B" w14:textId="77777777" w:rsidR="00B72A22" w:rsidRPr="0022781F" w:rsidRDefault="00B72A22" w:rsidP="00BA749D">
            <w:pPr>
              <w:jc w:val="center"/>
              <w:rPr>
                <w:rFonts w:cs="Times New Roman"/>
                <w:sz w:val="20"/>
                <w:szCs w:val="20"/>
              </w:rPr>
            </w:pPr>
            <w:r w:rsidRPr="0022781F">
              <w:rPr>
                <w:rFonts w:cs="Times New Roman"/>
                <w:sz w:val="20"/>
                <w:szCs w:val="20"/>
              </w:rPr>
              <w:t>10,2</w:t>
            </w:r>
          </w:p>
        </w:tc>
        <w:tc>
          <w:tcPr>
            <w:tcW w:w="308" w:type="pct"/>
            <w:hideMark/>
          </w:tcPr>
          <w:p w14:paraId="1857D73C" w14:textId="77777777" w:rsidR="00B72A22" w:rsidRPr="0022781F" w:rsidRDefault="00B72A22" w:rsidP="00BA749D">
            <w:pPr>
              <w:jc w:val="center"/>
              <w:rPr>
                <w:rFonts w:cs="Times New Roman"/>
                <w:sz w:val="20"/>
                <w:szCs w:val="20"/>
              </w:rPr>
            </w:pPr>
            <w:r w:rsidRPr="0022781F">
              <w:rPr>
                <w:rFonts w:cs="Times New Roman"/>
                <w:sz w:val="20"/>
                <w:szCs w:val="20"/>
              </w:rPr>
              <w:t>8,2</w:t>
            </w:r>
          </w:p>
        </w:tc>
        <w:tc>
          <w:tcPr>
            <w:tcW w:w="339" w:type="pct"/>
            <w:hideMark/>
          </w:tcPr>
          <w:p w14:paraId="7CE8D3FD" w14:textId="77777777" w:rsidR="00B72A22" w:rsidRPr="0022781F" w:rsidRDefault="00B72A22" w:rsidP="00BA749D">
            <w:pPr>
              <w:jc w:val="center"/>
              <w:rPr>
                <w:rFonts w:cs="Times New Roman"/>
                <w:sz w:val="20"/>
                <w:szCs w:val="20"/>
              </w:rPr>
            </w:pPr>
            <w:r w:rsidRPr="0022781F">
              <w:rPr>
                <w:rFonts w:cs="Times New Roman"/>
                <w:sz w:val="20"/>
                <w:szCs w:val="20"/>
              </w:rPr>
              <w:t>7,9</w:t>
            </w:r>
          </w:p>
        </w:tc>
        <w:tc>
          <w:tcPr>
            <w:tcW w:w="300" w:type="pct"/>
            <w:hideMark/>
          </w:tcPr>
          <w:p w14:paraId="0B197DC9" w14:textId="77777777" w:rsidR="00B72A22" w:rsidRPr="0022781F" w:rsidRDefault="00B72A22" w:rsidP="00BA749D">
            <w:pPr>
              <w:jc w:val="center"/>
              <w:rPr>
                <w:rFonts w:cs="Times New Roman"/>
                <w:sz w:val="20"/>
                <w:szCs w:val="20"/>
              </w:rPr>
            </w:pPr>
            <w:r w:rsidRPr="0022781F">
              <w:rPr>
                <w:rFonts w:cs="Times New Roman"/>
                <w:sz w:val="20"/>
                <w:szCs w:val="20"/>
              </w:rPr>
              <w:t>7,2</w:t>
            </w:r>
          </w:p>
        </w:tc>
        <w:tc>
          <w:tcPr>
            <w:tcW w:w="300" w:type="pct"/>
            <w:hideMark/>
          </w:tcPr>
          <w:p w14:paraId="6BFB38A5" w14:textId="77777777" w:rsidR="00B72A22" w:rsidRPr="0022781F" w:rsidRDefault="00B72A22" w:rsidP="00BA749D">
            <w:pPr>
              <w:jc w:val="center"/>
              <w:rPr>
                <w:rFonts w:cs="Times New Roman"/>
                <w:sz w:val="20"/>
                <w:szCs w:val="20"/>
              </w:rPr>
            </w:pPr>
            <w:r w:rsidRPr="0022781F">
              <w:rPr>
                <w:rFonts w:cs="Times New Roman"/>
                <w:sz w:val="20"/>
                <w:szCs w:val="20"/>
              </w:rPr>
              <w:t>5,8</w:t>
            </w:r>
          </w:p>
        </w:tc>
        <w:tc>
          <w:tcPr>
            <w:tcW w:w="369" w:type="pct"/>
            <w:hideMark/>
          </w:tcPr>
          <w:p w14:paraId="1FB90DBA" w14:textId="77777777" w:rsidR="00B72A22" w:rsidRPr="0022781F" w:rsidRDefault="00B72A22" w:rsidP="00BA749D">
            <w:pPr>
              <w:jc w:val="center"/>
              <w:rPr>
                <w:rFonts w:cs="Times New Roman"/>
                <w:sz w:val="20"/>
                <w:szCs w:val="20"/>
              </w:rPr>
            </w:pPr>
            <w:r w:rsidRPr="0022781F">
              <w:rPr>
                <w:rFonts w:cs="Times New Roman"/>
                <w:sz w:val="20"/>
                <w:szCs w:val="20"/>
              </w:rPr>
              <w:t>4,7</w:t>
            </w:r>
          </w:p>
        </w:tc>
        <w:tc>
          <w:tcPr>
            <w:tcW w:w="384" w:type="pct"/>
            <w:hideMark/>
          </w:tcPr>
          <w:p w14:paraId="19504EBF" w14:textId="77777777" w:rsidR="00B72A22" w:rsidRPr="0022781F" w:rsidRDefault="00B72A22" w:rsidP="00BA749D">
            <w:pPr>
              <w:jc w:val="center"/>
              <w:rPr>
                <w:rFonts w:cs="Times New Roman"/>
                <w:sz w:val="20"/>
                <w:szCs w:val="20"/>
              </w:rPr>
            </w:pPr>
            <w:r w:rsidRPr="0022781F">
              <w:rPr>
                <w:rFonts w:cs="Times New Roman"/>
                <w:sz w:val="20"/>
                <w:szCs w:val="20"/>
              </w:rPr>
              <w:t>5,5</w:t>
            </w:r>
          </w:p>
        </w:tc>
      </w:tr>
      <w:tr w:rsidR="0022781F" w:rsidRPr="0022781F" w14:paraId="210567B3" w14:textId="77777777" w:rsidTr="006D249D">
        <w:trPr>
          <w:jc w:val="center"/>
        </w:trPr>
        <w:tc>
          <w:tcPr>
            <w:tcW w:w="250" w:type="pct"/>
            <w:hideMark/>
          </w:tcPr>
          <w:p w14:paraId="78E0025B" w14:textId="77777777" w:rsidR="00B72A22" w:rsidRPr="0022781F" w:rsidRDefault="00B72A22" w:rsidP="00B72A22">
            <w:pPr>
              <w:rPr>
                <w:rFonts w:cs="Times New Roman"/>
                <w:sz w:val="20"/>
                <w:szCs w:val="20"/>
              </w:rPr>
            </w:pPr>
            <w:r w:rsidRPr="0022781F">
              <w:rPr>
                <w:rFonts w:cs="Times New Roman"/>
                <w:sz w:val="20"/>
                <w:szCs w:val="20"/>
              </w:rPr>
              <w:t>2.</w:t>
            </w:r>
          </w:p>
        </w:tc>
        <w:tc>
          <w:tcPr>
            <w:tcW w:w="900" w:type="pct"/>
            <w:hideMark/>
          </w:tcPr>
          <w:p w14:paraId="44C75F22" w14:textId="77777777" w:rsidR="00B72A22" w:rsidRPr="0022781F" w:rsidRDefault="00B72A22" w:rsidP="00B72A22">
            <w:pPr>
              <w:rPr>
                <w:rFonts w:cs="Times New Roman"/>
                <w:sz w:val="20"/>
                <w:szCs w:val="20"/>
              </w:rPr>
            </w:pPr>
            <w:r w:rsidRPr="0022781F">
              <w:rPr>
                <w:rFonts w:cs="Times New Roman"/>
                <w:sz w:val="20"/>
                <w:szCs w:val="20"/>
              </w:rPr>
              <w:t>Alūksne</w:t>
            </w:r>
          </w:p>
        </w:tc>
        <w:tc>
          <w:tcPr>
            <w:tcW w:w="311" w:type="pct"/>
            <w:hideMark/>
          </w:tcPr>
          <w:p w14:paraId="2F9981C8" w14:textId="77777777" w:rsidR="00B72A22" w:rsidRPr="0022781F" w:rsidRDefault="00B72A22" w:rsidP="00BA749D">
            <w:pPr>
              <w:jc w:val="center"/>
              <w:rPr>
                <w:rFonts w:cs="Times New Roman"/>
                <w:sz w:val="20"/>
                <w:szCs w:val="20"/>
              </w:rPr>
            </w:pPr>
            <w:r w:rsidRPr="0022781F">
              <w:rPr>
                <w:rFonts w:cs="Times New Roman"/>
                <w:sz w:val="20"/>
                <w:szCs w:val="20"/>
              </w:rPr>
              <w:t>5,4</w:t>
            </w:r>
          </w:p>
        </w:tc>
        <w:tc>
          <w:tcPr>
            <w:tcW w:w="308" w:type="pct"/>
            <w:hideMark/>
          </w:tcPr>
          <w:p w14:paraId="2F1494BF" w14:textId="77777777" w:rsidR="00B72A22" w:rsidRPr="0022781F" w:rsidRDefault="00B72A22" w:rsidP="00BA749D">
            <w:pPr>
              <w:jc w:val="center"/>
              <w:rPr>
                <w:rFonts w:cs="Times New Roman"/>
                <w:sz w:val="20"/>
                <w:szCs w:val="20"/>
              </w:rPr>
            </w:pPr>
            <w:r w:rsidRPr="0022781F">
              <w:rPr>
                <w:rFonts w:cs="Times New Roman"/>
                <w:sz w:val="20"/>
                <w:szCs w:val="20"/>
              </w:rPr>
              <w:t>6,1</w:t>
            </w:r>
          </w:p>
        </w:tc>
        <w:tc>
          <w:tcPr>
            <w:tcW w:w="308" w:type="pct"/>
            <w:hideMark/>
          </w:tcPr>
          <w:p w14:paraId="439B3AFA" w14:textId="77777777" w:rsidR="00B72A22" w:rsidRPr="0022781F" w:rsidRDefault="00B72A22" w:rsidP="00BA749D">
            <w:pPr>
              <w:jc w:val="center"/>
              <w:rPr>
                <w:rFonts w:cs="Times New Roman"/>
                <w:sz w:val="20"/>
                <w:szCs w:val="20"/>
              </w:rPr>
            </w:pPr>
            <w:r w:rsidRPr="0022781F">
              <w:rPr>
                <w:rFonts w:cs="Times New Roman"/>
                <w:sz w:val="20"/>
                <w:szCs w:val="20"/>
              </w:rPr>
              <w:t>7,0</w:t>
            </w:r>
          </w:p>
        </w:tc>
        <w:tc>
          <w:tcPr>
            <w:tcW w:w="307" w:type="pct"/>
            <w:hideMark/>
          </w:tcPr>
          <w:p w14:paraId="35326F9F" w14:textId="77777777" w:rsidR="00B72A22" w:rsidRPr="0022781F" w:rsidRDefault="00B72A22" w:rsidP="00BA749D">
            <w:pPr>
              <w:jc w:val="center"/>
              <w:rPr>
                <w:rFonts w:cs="Times New Roman"/>
                <w:sz w:val="20"/>
                <w:szCs w:val="20"/>
              </w:rPr>
            </w:pPr>
            <w:r w:rsidRPr="0022781F">
              <w:rPr>
                <w:rFonts w:cs="Times New Roman"/>
                <w:sz w:val="20"/>
                <w:szCs w:val="20"/>
              </w:rPr>
              <w:t>8,5</w:t>
            </w:r>
          </w:p>
        </w:tc>
        <w:tc>
          <w:tcPr>
            <w:tcW w:w="308" w:type="pct"/>
            <w:hideMark/>
          </w:tcPr>
          <w:p w14:paraId="6AF108B1" w14:textId="77777777" w:rsidR="00B72A22" w:rsidRPr="0022781F" w:rsidRDefault="00B72A22" w:rsidP="00BA749D">
            <w:pPr>
              <w:jc w:val="center"/>
              <w:rPr>
                <w:rFonts w:cs="Times New Roman"/>
                <w:sz w:val="20"/>
                <w:szCs w:val="20"/>
              </w:rPr>
            </w:pPr>
            <w:r w:rsidRPr="0022781F">
              <w:rPr>
                <w:rFonts w:cs="Times New Roman"/>
                <w:sz w:val="20"/>
                <w:szCs w:val="20"/>
              </w:rPr>
              <w:t>10,4</w:t>
            </w:r>
          </w:p>
        </w:tc>
        <w:tc>
          <w:tcPr>
            <w:tcW w:w="308" w:type="pct"/>
            <w:hideMark/>
          </w:tcPr>
          <w:p w14:paraId="3BE757A7" w14:textId="77777777" w:rsidR="00B72A22" w:rsidRPr="0022781F" w:rsidRDefault="00B72A22" w:rsidP="00BA749D">
            <w:pPr>
              <w:jc w:val="center"/>
              <w:rPr>
                <w:rFonts w:cs="Times New Roman"/>
                <w:sz w:val="20"/>
                <w:szCs w:val="20"/>
              </w:rPr>
            </w:pPr>
            <w:r w:rsidRPr="0022781F">
              <w:rPr>
                <w:rFonts w:cs="Times New Roman"/>
                <w:sz w:val="20"/>
                <w:szCs w:val="20"/>
              </w:rPr>
              <w:t>10,0</w:t>
            </w:r>
          </w:p>
        </w:tc>
        <w:tc>
          <w:tcPr>
            <w:tcW w:w="308" w:type="pct"/>
            <w:hideMark/>
          </w:tcPr>
          <w:p w14:paraId="351A6421" w14:textId="77777777" w:rsidR="00B72A22" w:rsidRPr="0022781F" w:rsidRDefault="00B72A22" w:rsidP="00BA749D">
            <w:pPr>
              <w:jc w:val="center"/>
              <w:rPr>
                <w:rFonts w:cs="Times New Roman"/>
                <w:sz w:val="20"/>
                <w:szCs w:val="20"/>
              </w:rPr>
            </w:pPr>
            <w:r w:rsidRPr="0022781F">
              <w:rPr>
                <w:rFonts w:cs="Times New Roman"/>
                <w:sz w:val="20"/>
                <w:szCs w:val="20"/>
              </w:rPr>
              <w:t>9,5</w:t>
            </w:r>
          </w:p>
        </w:tc>
        <w:tc>
          <w:tcPr>
            <w:tcW w:w="339" w:type="pct"/>
            <w:hideMark/>
          </w:tcPr>
          <w:p w14:paraId="5080243F" w14:textId="77777777" w:rsidR="00B72A22" w:rsidRPr="0022781F" w:rsidRDefault="00B72A22" w:rsidP="00BA749D">
            <w:pPr>
              <w:jc w:val="center"/>
              <w:rPr>
                <w:rFonts w:cs="Times New Roman"/>
                <w:sz w:val="20"/>
                <w:szCs w:val="20"/>
              </w:rPr>
            </w:pPr>
            <w:r w:rsidRPr="0022781F">
              <w:rPr>
                <w:rFonts w:cs="Times New Roman"/>
                <w:sz w:val="20"/>
                <w:szCs w:val="20"/>
              </w:rPr>
              <w:t>8,7</w:t>
            </w:r>
          </w:p>
        </w:tc>
        <w:tc>
          <w:tcPr>
            <w:tcW w:w="300" w:type="pct"/>
            <w:hideMark/>
          </w:tcPr>
          <w:p w14:paraId="5EFB720E" w14:textId="77777777" w:rsidR="00B72A22" w:rsidRPr="0022781F" w:rsidRDefault="00B72A22" w:rsidP="00BA749D">
            <w:pPr>
              <w:jc w:val="center"/>
              <w:rPr>
                <w:rFonts w:cs="Times New Roman"/>
                <w:sz w:val="20"/>
                <w:szCs w:val="20"/>
              </w:rPr>
            </w:pPr>
            <w:r w:rsidRPr="0022781F">
              <w:rPr>
                <w:rFonts w:cs="Times New Roman"/>
                <w:sz w:val="20"/>
                <w:szCs w:val="20"/>
              </w:rPr>
              <w:t>7,5</w:t>
            </w:r>
          </w:p>
        </w:tc>
        <w:tc>
          <w:tcPr>
            <w:tcW w:w="300" w:type="pct"/>
            <w:hideMark/>
          </w:tcPr>
          <w:p w14:paraId="6F5375E0" w14:textId="77777777" w:rsidR="00B72A22" w:rsidRPr="0022781F" w:rsidRDefault="00B72A22" w:rsidP="00BA749D">
            <w:pPr>
              <w:jc w:val="center"/>
              <w:rPr>
                <w:rFonts w:cs="Times New Roman"/>
                <w:sz w:val="20"/>
                <w:szCs w:val="20"/>
              </w:rPr>
            </w:pPr>
            <w:r w:rsidRPr="0022781F">
              <w:rPr>
                <w:rFonts w:cs="Times New Roman"/>
                <w:sz w:val="20"/>
                <w:szCs w:val="20"/>
              </w:rPr>
              <w:t>5,7</w:t>
            </w:r>
          </w:p>
        </w:tc>
        <w:tc>
          <w:tcPr>
            <w:tcW w:w="369" w:type="pct"/>
            <w:hideMark/>
          </w:tcPr>
          <w:p w14:paraId="6FDDF6B4" w14:textId="77777777" w:rsidR="00B72A22" w:rsidRPr="0022781F" w:rsidRDefault="00B72A22" w:rsidP="00BA749D">
            <w:pPr>
              <w:jc w:val="center"/>
              <w:rPr>
                <w:rFonts w:cs="Times New Roman"/>
                <w:sz w:val="20"/>
                <w:szCs w:val="20"/>
              </w:rPr>
            </w:pPr>
            <w:r w:rsidRPr="0022781F">
              <w:rPr>
                <w:rFonts w:cs="Times New Roman"/>
                <w:sz w:val="20"/>
                <w:szCs w:val="20"/>
              </w:rPr>
              <w:t>4,1</w:t>
            </w:r>
          </w:p>
        </w:tc>
        <w:tc>
          <w:tcPr>
            <w:tcW w:w="384" w:type="pct"/>
            <w:hideMark/>
          </w:tcPr>
          <w:p w14:paraId="314E399F" w14:textId="77777777" w:rsidR="00B72A22" w:rsidRPr="0022781F" w:rsidRDefault="00B72A22" w:rsidP="00BA749D">
            <w:pPr>
              <w:jc w:val="center"/>
              <w:rPr>
                <w:rFonts w:cs="Times New Roman"/>
                <w:sz w:val="20"/>
                <w:szCs w:val="20"/>
              </w:rPr>
            </w:pPr>
            <w:r w:rsidRPr="0022781F">
              <w:rPr>
                <w:rFonts w:cs="Times New Roman"/>
                <w:sz w:val="20"/>
                <w:szCs w:val="20"/>
              </w:rPr>
              <w:t>4,9</w:t>
            </w:r>
          </w:p>
        </w:tc>
      </w:tr>
      <w:tr w:rsidR="0022781F" w:rsidRPr="0022781F" w14:paraId="18478E6D" w14:textId="77777777" w:rsidTr="006D249D">
        <w:trPr>
          <w:jc w:val="center"/>
        </w:trPr>
        <w:tc>
          <w:tcPr>
            <w:tcW w:w="250" w:type="pct"/>
            <w:hideMark/>
          </w:tcPr>
          <w:p w14:paraId="6767F6D2" w14:textId="77777777" w:rsidR="00B72A22" w:rsidRPr="0022781F" w:rsidRDefault="00B72A22" w:rsidP="00B72A22">
            <w:pPr>
              <w:rPr>
                <w:rFonts w:cs="Times New Roman"/>
                <w:sz w:val="20"/>
                <w:szCs w:val="20"/>
              </w:rPr>
            </w:pPr>
            <w:r w:rsidRPr="0022781F">
              <w:rPr>
                <w:rFonts w:cs="Times New Roman"/>
                <w:sz w:val="20"/>
                <w:szCs w:val="20"/>
              </w:rPr>
              <w:t>3.</w:t>
            </w:r>
          </w:p>
        </w:tc>
        <w:tc>
          <w:tcPr>
            <w:tcW w:w="900" w:type="pct"/>
            <w:hideMark/>
          </w:tcPr>
          <w:p w14:paraId="1A74CA5B" w14:textId="77777777" w:rsidR="00B72A22" w:rsidRPr="0022781F" w:rsidRDefault="00B72A22" w:rsidP="00B72A22">
            <w:pPr>
              <w:rPr>
                <w:rFonts w:cs="Times New Roman"/>
                <w:sz w:val="20"/>
                <w:szCs w:val="20"/>
              </w:rPr>
            </w:pPr>
            <w:r w:rsidRPr="0022781F">
              <w:rPr>
                <w:rFonts w:cs="Times New Roman"/>
                <w:sz w:val="20"/>
                <w:szCs w:val="20"/>
              </w:rPr>
              <w:t>Daugavpils</w:t>
            </w:r>
          </w:p>
        </w:tc>
        <w:tc>
          <w:tcPr>
            <w:tcW w:w="311" w:type="pct"/>
            <w:hideMark/>
          </w:tcPr>
          <w:p w14:paraId="0D83C666" w14:textId="77777777" w:rsidR="00B72A22" w:rsidRPr="0022781F" w:rsidRDefault="00B72A22" w:rsidP="00BA749D">
            <w:pPr>
              <w:jc w:val="center"/>
              <w:rPr>
                <w:rFonts w:cs="Times New Roman"/>
                <w:sz w:val="20"/>
                <w:szCs w:val="20"/>
              </w:rPr>
            </w:pPr>
            <w:r w:rsidRPr="0022781F">
              <w:rPr>
                <w:rFonts w:cs="Times New Roman"/>
                <w:sz w:val="20"/>
                <w:szCs w:val="20"/>
              </w:rPr>
              <w:t>6,2</w:t>
            </w:r>
          </w:p>
        </w:tc>
        <w:tc>
          <w:tcPr>
            <w:tcW w:w="308" w:type="pct"/>
            <w:hideMark/>
          </w:tcPr>
          <w:p w14:paraId="135EF985" w14:textId="77777777" w:rsidR="00B72A22" w:rsidRPr="0022781F" w:rsidRDefault="00B72A22" w:rsidP="00BA749D">
            <w:pPr>
              <w:jc w:val="center"/>
              <w:rPr>
                <w:rFonts w:cs="Times New Roman"/>
                <w:sz w:val="20"/>
                <w:szCs w:val="20"/>
              </w:rPr>
            </w:pPr>
            <w:r w:rsidRPr="0022781F">
              <w:rPr>
                <w:rFonts w:cs="Times New Roman"/>
                <w:sz w:val="20"/>
                <w:szCs w:val="20"/>
              </w:rPr>
              <w:t>6,9</w:t>
            </w:r>
          </w:p>
        </w:tc>
        <w:tc>
          <w:tcPr>
            <w:tcW w:w="308" w:type="pct"/>
            <w:hideMark/>
          </w:tcPr>
          <w:p w14:paraId="3D971B37" w14:textId="77777777" w:rsidR="00B72A22" w:rsidRPr="0022781F" w:rsidRDefault="00B72A22" w:rsidP="00BA749D">
            <w:pPr>
              <w:jc w:val="center"/>
              <w:rPr>
                <w:rFonts w:cs="Times New Roman"/>
                <w:sz w:val="20"/>
                <w:szCs w:val="20"/>
              </w:rPr>
            </w:pPr>
            <w:r w:rsidRPr="0022781F">
              <w:rPr>
                <w:rFonts w:cs="Times New Roman"/>
                <w:sz w:val="20"/>
                <w:szCs w:val="20"/>
              </w:rPr>
              <w:t>8,1</w:t>
            </w:r>
          </w:p>
        </w:tc>
        <w:tc>
          <w:tcPr>
            <w:tcW w:w="307" w:type="pct"/>
            <w:hideMark/>
          </w:tcPr>
          <w:p w14:paraId="68FBD3C9" w14:textId="77777777" w:rsidR="00B72A22" w:rsidRPr="0022781F" w:rsidRDefault="00B72A22" w:rsidP="00BA749D">
            <w:pPr>
              <w:jc w:val="center"/>
              <w:rPr>
                <w:rFonts w:cs="Times New Roman"/>
                <w:sz w:val="20"/>
                <w:szCs w:val="20"/>
              </w:rPr>
            </w:pPr>
            <w:r w:rsidRPr="0022781F">
              <w:rPr>
                <w:rFonts w:cs="Times New Roman"/>
                <w:sz w:val="20"/>
                <w:szCs w:val="20"/>
              </w:rPr>
              <w:t>9,7</w:t>
            </w:r>
          </w:p>
        </w:tc>
        <w:tc>
          <w:tcPr>
            <w:tcW w:w="308" w:type="pct"/>
            <w:hideMark/>
          </w:tcPr>
          <w:p w14:paraId="1FF8B8D0" w14:textId="77777777" w:rsidR="00B72A22" w:rsidRPr="0022781F" w:rsidRDefault="00B72A22" w:rsidP="00BA749D">
            <w:pPr>
              <w:jc w:val="center"/>
              <w:rPr>
                <w:rFonts w:cs="Times New Roman"/>
                <w:sz w:val="20"/>
                <w:szCs w:val="20"/>
              </w:rPr>
            </w:pPr>
            <w:r w:rsidRPr="0022781F">
              <w:rPr>
                <w:rFonts w:cs="Times New Roman"/>
                <w:sz w:val="20"/>
                <w:szCs w:val="20"/>
              </w:rPr>
              <w:t>11,8</w:t>
            </w:r>
          </w:p>
        </w:tc>
        <w:tc>
          <w:tcPr>
            <w:tcW w:w="308" w:type="pct"/>
            <w:hideMark/>
          </w:tcPr>
          <w:p w14:paraId="23D6C188" w14:textId="77777777" w:rsidR="00B72A22" w:rsidRPr="0022781F" w:rsidRDefault="00B72A22" w:rsidP="00BA749D">
            <w:pPr>
              <w:jc w:val="center"/>
              <w:rPr>
                <w:rFonts w:cs="Times New Roman"/>
                <w:sz w:val="20"/>
                <w:szCs w:val="20"/>
              </w:rPr>
            </w:pPr>
            <w:r w:rsidRPr="0022781F">
              <w:rPr>
                <w:rFonts w:cs="Times New Roman"/>
                <w:sz w:val="20"/>
                <w:szCs w:val="20"/>
              </w:rPr>
              <w:t>11,3</w:t>
            </w:r>
          </w:p>
        </w:tc>
        <w:tc>
          <w:tcPr>
            <w:tcW w:w="308" w:type="pct"/>
            <w:hideMark/>
          </w:tcPr>
          <w:p w14:paraId="00CB3A34" w14:textId="77777777" w:rsidR="00B72A22" w:rsidRPr="0022781F" w:rsidRDefault="00B72A22" w:rsidP="00BA749D">
            <w:pPr>
              <w:jc w:val="center"/>
              <w:rPr>
                <w:rFonts w:cs="Times New Roman"/>
                <w:sz w:val="20"/>
                <w:szCs w:val="20"/>
              </w:rPr>
            </w:pPr>
            <w:r w:rsidRPr="0022781F">
              <w:rPr>
                <w:rFonts w:cs="Times New Roman"/>
                <w:sz w:val="20"/>
                <w:szCs w:val="20"/>
              </w:rPr>
              <w:t>10,7</w:t>
            </w:r>
          </w:p>
        </w:tc>
        <w:tc>
          <w:tcPr>
            <w:tcW w:w="339" w:type="pct"/>
            <w:hideMark/>
          </w:tcPr>
          <w:p w14:paraId="0F848E6C" w14:textId="77777777" w:rsidR="00B72A22" w:rsidRPr="0022781F" w:rsidRDefault="00B72A22" w:rsidP="00BA749D">
            <w:pPr>
              <w:jc w:val="center"/>
              <w:rPr>
                <w:rFonts w:cs="Times New Roman"/>
                <w:sz w:val="20"/>
                <w:szCs w:val="20"/>
              </w:rPr>
            </w:pPr>
            <w:r w:rsidRPr="0022781F">
              <w:rPr>
                <w:rFonts w:cs="Times New Roman"/>
                <w:sz w:val="20"/>
                <w:szCs w:val="20"/>
              </w:rPr>
              <w:t>10,6</w:t>
            </w:r>
          </w:p>
        </w:tc>
        <w:tc>
          <w:tcPr>
            <w:tcW w:w="300" w:type="pct"/>
            <w:hideMark/>
          </w:tcPr>
          <w:p w14:paraId="6B587B2E" w14:textId="77777777" w:rsidR="00B72A22" w:rsidRPr="0022781F" w:rsidRDefault="00B72A22" w:rsidP="00BA749D">
            <w:pPr>
              <w:jc w:val="center"/>
              <w:rPr>
                <w:rFonts w:cs="Times New Roman"/>
                <w:sz w:val="20"/>
                <w:szCs w:val="20"/>
              </w:rPr>
            </w:pPr>
            <w:r w:rsidRPr="0022781F">
              <w:rPr>
                <w:rFonts w:cs="Times New Roman"/>
                <w:sz w:val="20"/>
                <w:szCs w:val="20"/>
              </w:rPr>
              <w:t>8,9</w:t>
            </w:r>
          </w:p>
        </w:tc>
        <w:tc>
          <w:tcPr>
            <w:tcW w:w="300" w:type="pct"/>
            <w:hideMark/>
          </w:tcPr>
          <w:p w14:paraId="3C7A9706" w14:textId="77777777" w:rsidR="00B72A22" w:rsidRPr="0022781F" w:rsidRDefault="00B72A22" w:rsidP="00BA749D">
            <w:pPr>
              <w:jc w:val="center"/>
              <w:rPr>
                <w:rFonts w:cs="Times New Roman"/>
                <w:sz w:val="20"/>
                <w:szCs w:val="20"/>
              </w:rPr>
            </w:pPr>
            <w:r w:rsidRPr="0022781F">
              <w:rPr>
                <w:rFonts w:cs="Times New Roman"/>
                <w:sz w:val="20"/>
                <w:szCs w:val="20"/>
              </w:rPr>
              <w:t>7,0</w:t>
            </w:r>
          </w:p>
        </w:tc>
        <w:tc>
          <w:tcPr>
            <w:tcW w:w="369" w:type="pct"/>
            <w:hideMark/>
          </w:tcPr>
          <w:p w14:paraId="4600946D" w14:textId="77777777" w:rsidR="00B72A22" w:rsidRPr="0022781F" w:rsidRDefault="00B72A22" w:rsidP="00BA749D">
            <w:pPr>
              <w:jc w:val="center"/>
              <w:rPr>
                <w:rFonts w:cs="Times New Roman"/>
                <w:sz w:val="20"/>
                <w:szCs w:val="20"/>
              </w:rPr>
            </w:pPr>
            <w:r w:rsidRPr="0022781F">
              <w:rPr>
                <w:rFonts w:cs="Times New Roman"/>
                <w:sz w:val="20"/>
                <w:szCs w:val="20"/>
              </w:rPr>
              <w:t>4,5</w:t>
            </w:r>
          </w:p>
        </w:tc>
        <w:tc>
          <w:tcPr>
            <w:tcW w:w="384" w:type="pct"/>
            <w:hideMark/>
          </w:tcPr>
          <w:p w14:paraId="1F4AEBDF" w14:textId="77777777" w:rsidR="00B72A22" w:rsidRPr="0022781F" w:rsidRDefault="00B72A22" w:rsidP="00BA749D">
            <w:pPr>
              <w:jc w:val="center"/>
              <w:rPr>
                <w:rFonts w:cs="Times New Roman"/>
                <w:sz w:val="20"/>
                <w:szCs w:val="20"/>
              </w:rPr>
            </w:pPr>
            <w:r w:rsidRPr="0022781F">
              <w:rPr>
                <w:rFonts w:cs="Times New Roman"/>
                <w:sz w:val="20"/>
                <w:szCs w:val="20"/>
              </w:rPr>
              <w:t>5,4</w:t>
            </w:r>
          </w:p>
        </w:tc>
      </w:tr>
      <w:tr w:rsidR="0022781F" w:rsidRPr="0022781F" w14:paraId="1A066A2C" w14:textId="77777777" w:rsidTr="006D249D">
        <w:trPr>
          <w:jc w:val="center"/>
        </w:trPr>
        <w:tc>
          <w:tcPr>
            <w:tcW w:w="250" w:type="pct"/>
            <w:hideMark/>
          </w:tcPr>
          <w:p w14:paraId="0C2F98DC" w14:textId="77777777" w:rsidR="00B72A22" w:rsidRPr="0022781F" w:rsidRDefault="00B72A22" w:rsidP="00B72A22">
            <w:pPr>
              <w:rPr>
                <w:rFonts w:cs="Times New Roman"/>
                <w:sz w:val="20"/>
                <w:szCs w:val="20"/>
              </w:rPr>
            </w:pPr>
            <w:r w:rsidRPr="0022781F">
              <w:rPr>
                <w:rFonts w:cs="Times New Roman"/>
                <w:sz w:val="20"/>
                <w:szCs w:val="20"/>
              </w:rPr>
              <w:t>4.</w:t>
            </w:r>
          </w:p>
        </w:tc>
        <w:tc>
          <w:tcPr>
            <w:tcW w:w="900" w:type="pct"/>
            <w:hideMark/>
          </w:tcPr>
          <w:p w14:paraId="1907D850" w14:textId="77777777" w:rsidR="00B72A22" w:rsidRPr="0022781F" w:rsidRDefault="00B72A22" w:rsidP="00B72A22">
            <w:pPr>
              <w:rPr>
                <w:rFonts w:cs="Times New Roman"/>
                <w:sz w:val="20"/>
                <w:szCs w:val="20"/>
              </w:rPr>
            </w:pPr>
            <w:r w:rsidRPr="0022781F">
              <w:rPr>
                <w:rFonts w:cs="Times New Roman"/>
                <w:sz w:val="20"/>
                <w:szCs w:val="20"/>
              </w:rPr>
              <w:t>Dobele</w:t>
            </w:r>
          </w:p>
        </w:tc>
        <w:tc>
          <w:tcPr>
            <w:tcW w:w="311" w:type="pct"/>
            <w:hideMark/>
          </w:tcPr>
          <w:p w14:paraId="5D0224DE" w14:textId="77777777" w:rsidR="00B72A22" w:rsidRPr="0022781F" w:rsidRDefault="00B72A22" w:rsidP="00BA749D">
            <w:pPr>
              <w:jc w:val="center"/>
              <w:rPr>
                <w:rFonts w:cs="Times New Roman"/>
                <w:sz w:val="20"/>
                <w:szCs w:val="20"/>
              </w:rPr>
            </w:pPr>
            <w:r w:rsidRPr="0022781F">
              <w:rPr>
                <w:rFonts w:cs="Times New Roman"/>
                <w:sz w:val="20"/>
                <w:szCs w:val="20"/>
              </w:rPr>
              <w:t>5,9</w:t>
            </w:r>
          </w:p>
        </w:tc>
        <w:tc>
          <w:tcPr>
            <w:tcW w:w="308" w:type="pct"/>
            <w:hideMark/>
          </w:tcPr>
          <w:p w14:paraId="364D2E24" w14:textId="77777777" w:rsidR="00B72A22" w:rsidRPr="0022781F" w:rsidRDefault="00B72A22" w:rsidP="00BA749D">
            <w:pPr>
              <w:jc w:val="center"/>
              <w:rPr>
                <w:rFonts w:cs="Times New Roman"/>
                <w:sz w:val="20"/>
                <w:szCs w:val="20"/>
              </w:rPr>
            </w:pPr>
            <w:r w:rsidRPr="0022781F">
              <w:rPr>
                <w:rFonts w:cs="Times New Roman"/>
                <w:sz w:val="20"/>
                <w:szCs w:val="20"/>
              </w:rPr>
              <w:t>6,2</w:t>
            </w:r>
          </w:p>
        </w:tc>
        <w:tc>
          <w:tcPr>
            <w:tcW w:w="308" w:type="pct"/>
            <w:hideMark/>
          </w:tcPr>
          <w:p w14:paraId="49EFFE95" w14:textId="77777777" w:rsidR="00B72A22" w:rsidRPr="0022781F" w:rsidRDefault="00B72A22" w:rsidP="00BA749D">
            <w:pPr>
              <w:jc w:val="center"/>
              <w:rPr>
                <w:rFonts w:cs="Times New Roman"/>
                <w:sz w:val="20"/>
                <w:szCs w:val="20"/>
              </w:rPr>
            </w:pPr>
            <w:r w:rsidRPr="0022781F">
              <w:rPr>
                <w:rFonts w:cs="Times New Roman"/>
                <w:sz w:val="20"/>
                <w:szCs w:val="20"/>
              </w:rPr>
              <w:t>7,1</w:t>
            </w:r>
          </w:p>
        </w:tc>
        <w:tc>
          <w:tcPr>
            <w:tcW w:w="307" w:type="pct"/>
            <w:hideMark/>
          </w:tcPr>
          <w:p w14:paraId="17067C5D" w14:textId="77777777" w:rsidR="00B72A22" w:rsidRPr="0022781F" w:rsidRDefault="00B72A22" w:rsidP="00BA749D">
            <w:pPr>
              <w:jc w:val="center"/>
              <w:rPr>
                <w:rFonts w:cs="Times New Roman"/>
                <w:sz w:val="20"/>
                <w:szCs w:val="20"/>
              </w:rPr>
            </w:pPr>
            <w:r w:rsidRPr="0022781F">
              <w:rPr>
                <w:rFonts w:cs="Times New Roman"/>
                <w:sz w:val="20"/>
                <w:szCs w:val="20"/>
              </w:rPr>
              <w:t>9,1</w:t>
            </w:r>
          </w:p>
        </w:tc>
        <w:tc>
          <w:tcPr>
            <w:tcW w:w="308" w:type="pct"/>
            <w:hideMark/>
          </w:tcPr>
          <w:p w14:paraId="6EDDB447" w14:textId="77777777" w:rsidR="00B72A22" w:rsidRPr="0022781F" w:rsidRDefault="00B72A22" w:rsidP="00BA749D">
            <w:pPr>
              <w:jc w:val="center"/>
              <w:rPr>
                <w:rFonts w:cs="Times New Roman"/>
                <w:sz w:val="20"/>
                <w:szCs w:val="20"/>
              </w:rPr>
            </w:pPr>
            <w:r w:rsidRPr="0022781F">
              <w:rPr>
                <w:rFonts w:cs="Times New Roman"/>
                <w:sz w:val="20"/>
                <w:szCs w:val="20"/>
              </w:rPr>
              <w:t>11,2</w:t>
            </w:r>
          </w:p>
        </w:tc>
        <w:tc>
          <w:tcPr>
            <w:tcW w:w="308" w:type="pct"/>
            <w:hideMark/>
          </w:tcPr>
          <w:p w14:paraId="4A5A0659" w14:textId="77777777" w:rsidR="00B72A22" w:rsidRPr="0022781F" w:rsidRDefault="00B72A22" w:rsidP="00BA749D">
            <w:pPr>
              <w:jc w:val="center"/>
              <w:rPr>
                <w:rFonts w:cs="Times New Roman"/>
                <w:sz w:val="20"/>
                <w:szCs w:val="20"/>
              </w:rPr>
            </w:pPr>
            <w:r w:rsidRPr="0022781F">
              <w:rPr>
                <w:rFonts w:cs="Times New Roman"/>
                <w:sz w:val="20"/>
                <w:szCs w:val="20"/>
              </w:rPr>
              <w:t>11,0</w:t>
            </w:r>
          </w:p>
        </w:tc>
        <w:tc>
          <w:tcPr>
            <w:tcW w:w="308" w:type="pct"/>
            <w:hideMark/>
          </w:tcPr>
          <w:p w14:paraId="7AB2563A" w14:textId="77777777" w:rsidR="00B72A22" w:rsidRPr="0022781F" w:rsidRDefault="00B72A22" w:rsidP="00BA749D">
            <w:pPr>
              <w:jc w:val="center"/>
              <w:rPr>
                <w:rFonts w:cs="Times New Roman"/>
                <w:sz w:val="20"/>
                <w:szCs w:val="20"/>
              </w:rPr>
            </w:pPr>
            <w:r w:rsidRPr="0022781F">
              <w:rPr>
                <w:rFonts w:cs="Times New Roman"/>
                <w:sz w:val="20"/>
                <w:szCs w:val="20"/>
              </w:rPr>
              <w:t>10,8</w:t>
            </w:r>
          </w:p>
        </w:tc>
        <w:tc>
          <w:tcPr>
            <w:tcW w:w="339" w:type="pct"/>
            <w:hideMark/>
          </w:tcPr>
          <w:p w14:paraId="26A2DD5E" w14:textId="77777777" w:rsidR="00B72A22" w:rsidRPr="0022781F" w:rsidRDefault="00B72A22" w:rsidP="00BA749D">
            <w:pPr>
              <w:jc w:val="center"/>
              <w:rPr>
                <w:rFonts w:cs="Times New Roman"/>
                <w:sz w:val="20"/>
                <w:szCs w:val="20"/>
              </w:rPr>
            </w:pPr>
            <w:r w:rsidRPr="0022781F">
              <w:rPr>
                <w:rFonts w:cs="Times New Roman"/>
                <w:sz w:val="20"/>
                <w:szCs w:val="20"/>
              </w:rPr>
              <w:t>10,3</w:t>
            </w:r>
          </w:p>
        </w:tc>
        <w:tc>
          <w:tcPr>
            <w:tcW w:w="300" w:type="pct"/>
            <w:hideMark/>
          </w:tcPr>
          <w:p w14:paraId="51132102" w14:textId="77777777" w:rsidR="00B72A22" w:rsidRPr="0022781F" w:rsidRDefault="00B72A22" w:rsidP="00BA749D">
            <w:pPr>
              <w:jc w:val="center"/>
              <w:rPr>
                <w:rFonts w:cs="Times New Roman"/>
                <w:sz w:val="20"/>
                <w:szCs w:val="20"/>
              </w:rPr>
            </w:pPr>
            <w:r w:rsidRPr="0022781F">
              <w:rPr>
                <w:rFonts w:cs="Times New Roman"/>
                <w:sz w:val="20"/>
                <w:szCs w:val="20"/>
              </w:rPr>
              <w:t>9,2</w:t>
            </w:r>
          </w:p>
        </w:tc>
        <w:tc>
          <w:tcPr>
            <w:tcW w:w="300" w:type="pct"/>
            <w:hideMark/>
          </w:tcPr>
          <w:p w14:paraId="65E63CF7" w14:textId="77777777" w:rsidR="00B72A22" w:rsidRPr="0022781F" w:rsidRDefault="00B72A22" w:rsidP="00BA749D">
            <w:pPr>
              <w:jc w:val="center"/>
              <w:rPr>
                <w:rFonts w:cs="Times New Roman"/>
                <w:sz w:val="20"/>
                <w:szCs w:val="20"/>
              </w:rPr>
            </w:pPr>
            <w:r w:rsidRPr="0022781F">
              <w:rPr>
                <w:rFonts w:cs="Times New Roman"/>
                <w:sz w:val="20"/>
                <w:szCs w:val="20"/>
              </w:rPr>
              <w:t>6,9</w:t>
            </w:r>
          </w:p>
        </w:tc>
        <w:tc>
          <w:tcPr>
            <w:tcW w:w="369" w:type="pct"/>
            <w:hideMark/>
          </w:tcPr>
          <w:p w14:paraId="4CBDB781" w14:textId="77777777" w:rsidR="00B72A22" w:rsidRPr="0022781F" w:rsidRDefault="00B72A22" w:rsidP="00BA749D">
            <w:pPr>
              <w:jc w:val="center"/>
              <w:rPr>
                <w:rFonts w:cs="Times New Roman"/>
                <w:sz w:val="20"/>
                <w:szCs w:val="20"/>
              </w:rPr>
            </w:pPr>
            <w:r w:rsidRPr="0022781F">
              <w:rPr>
                <w:rFonts w:cs="Times New Roman"/>
                <w:sz w:val="20"/>
                <w:szCs w:val="20"/>
              </w:rPr>
              <w:t>4,8</w:t>
            </w:r>
          </w:p>
        </w:tc>
        <w:tc>
          <w:tcPr>
            <w:tcW w:w="384" w:type="pct"/>
            <w:hideMark/>
          </w:tcPr>
          <w:p w14:paraId="2535BFA9" w14:textId="77777777" w:rsidR="00B72A22" w:rsidRPr="0022781F" w:rsidRDefault="00B72A22" w:rsidP="00BA749D">
            <w:pPr>
              <w:jc w:val="center"/>
              <w:rPr>
                <w:rFonts w:cs="Times New Roman"/>
                <w:sz w:val="20"/>
                <w:szCs w:val="20"/>
              </w:rPr>
            </w:pPr>
            <w:r w:rsidRPr="0022781F">
              <w:rPr>
                <w:rFonts w:cs="Times New Roman"/>
                <w:sz w:val="20"/>
                <w:szCs w:val="20"/>
              </w:rPr>
              <w:t>5,4</w:t>
            </w:r>
          </w:p>
        </w:tc>
      </w:tr>
      <w:tr w:rsidR="0022781F" w:rsidRPr="0022781F" w14:paraId="22C29F7E" w14:textId="77777777" w:rsidTr="006D249D">
        <w:trPr>
          <w:jc w:val="center"/>
        </w:trPr>
        <w:tc>
          <w:tcPr>
            <w:tcW w:w="250" w:type="pct"/>
            <w:hideMark/>
          </w:tcPr>
          <w:p w14:paraId="0323E12C" w14:textId="77777777" w:rsidR="00B72A22" w:rsidRPr="0022781F" w:rsidRDefault="00B72A22" w:rsidP="00B72A22">
            <w:pPr>
              <w:rPr>
                <w:rFonts w:cs="Times New Roman"/>
                <w:sz w:val="20"/>
                <w:szCs w:val="20"/>
              </w:rPr>
            </w:pPr>
            <w:r w:rsidRPr="0022781F">
              <w:rPr>
                <w:rFonts w:cs="Times New Roman"/>
                <w:sz w:val="20"/>
                <w:szCs w:val="20"/>
              </w:rPr>
              <w:t>5.</w:t>
            </w:r>
          </w:p>
        </w:tc>
        <w:tc>
          <w:tcPr>
            <w:tcW w:w="900" w:type="pct"/>
            <w:hideMark/>
          </w:tcPr>
          <w:p w14:paraId="1281F788" w14:textId="77777777" w:rsidR="00B72A22" w:rsidRPr="0022781F" w:rsidRDefault="00B72A22" w:rsidP="00B72A22">
            <w:pPr>
              <w:rPr>
                <w:rFonts w:cs="Times New Roman"/>
                <w:sz w:val="20"/>
                <w:szCs w:val="20"/>
              </w:rPr>
            </w:pPr>
            <w:r w:rsidRPr="0022781F">
              <w:rPr>
                <w:rFonts w:cs="Times New Roman"/>
                <w:sz w:val="20"/>
                <w:szCs w:val="20"/>
              </w:rPr>
              <w:t>Liepāja</w:t>
            </w:r>
          </w:p>
        </w:tc>
        <w:tc>
          <w:tcPr>
            <w:tcW w:w="311" w:type="pct"/>
            <w:hideMark/>
          </w:tcPr>
          <w:p w14:paraId="1F01C5C5" w14:textId="77777777" w:rsidR="00B72A22" w:rsidRPr="0022781F" w:rsidRDefault="00B72A22" w:rsidP="00BA749D">
            <w:pPr>
              <w:jc w:val="center"/>
              <w:rPr>
                <w:rFonts w:cs="Times New Roman"/>
                <w:sz w:val="20"/>
                <w:szCs w:val="20"/>
              </w:rPr>
            </w:pPr>
            <w:r w:rsidRPr="0022781F">
              <w:rPr>
                <w:rFonts w:cs="Times New Roman"/>
                <w:sz w:val="20"/>
                <w:szCs w:val="20"/>
              </w:rPr>
              <w:t>5,2</w:t>
            </w:r>
          </w:p>
        </w:tc>
        <w:tc>
          <w:tcPr>
            <w:tcW w:w="308" w:type="pct"/>
            <w:hideMark/>
          </w:tcPr>
          <w:p w14:paraId="220CEB3D" w14:textId="77777777" w:rsidR="00B72A22" w:rsidRPr="0022781F" w:rsidRDefault="00B72A22" w:rsidP="00BA749D">
            <w:pPr>
              <w:jc w:val="center"/>
              <w:rPr>
                <w:rFonts w:cs="Times New Roman"/>
                <w:sz w:val="20"/>
                <w:szCs w:val="20"/>
              </w:rPr>
            </w:pPr>
            <w:r w:rsidRPr="0022781F">
              <w:rPr>
                <w:rFonts w:cs="Times New Roman"/>
                <w:sz w:val="20"/>
                <w:szCs w:val="20"/>
              </w:rPr>
              <w:t>5,4</w:t>
            </w:r>
          </w:p>
        </w:tc>
        <w:tc>
          <w:tcPr>
            <w:tcW w:w="308" w:type="pct"/>
            <w:hideMark/>
          </w:tcPr>
          <w:p w14:paraId="64A94060" w14:textId="77777777" w:rsidR="00B72A22" w:rsidRPr="0022781F" w:rsidRDefault="00B72A22" w:rsidP="00BA749D">
            <w:pPr>
              <w:jc w:val="center"/>
              <w:rPr>
                <w:rFonts w:cs="Times New Roman"/>
                <w:sz w:val="20"/>
                <w:szCs w:val="20"/>
              </w:rPr>
            </w:pPr>
            <w:r w:rsidRPr="0022781F">
              <w:rPr>
                <w:rFonts w:cs="Times New Roman"/>
                <w:sz w:val="20"/>
                <w:szCs w:val="20"/>
              </w:rPr>
              <w:t>6,0</w:t>
            </w:r>
          </w:p>
        </w:tc>
        <w:tc>
          <w:tcPr>
            <w:tcW w:w="307" w:type="pct"/>
            <w:hideMark/>
          </w:tcPr>
          <w:p w14:paraId="4C178C13" w14:textId="77777777" w:rsidR="00B72A22" w:rsidRPr="0022781F" w:rsidRDefault="00B72A22" w:rsidP="00BA749D">
            <w:pPr>
              <w:jc w:val="center"/>
              <w:rPr>
                <w:rFonts w:cs="Times New Roman"/>
                <w:sz w:val="20"/>
                <w:szCs w:val="20"/>
              </w:rPr>
            </w:pPr>
            <w:r w:rsidRPr="0022781F">
              <w:rPr>
                <w:rFonts w:cs="Times New Roman"/>
                <w:sz w:val="20"/>
                <w:szCs w:val="20"/>
              </w:rPr>
              <w:t>6,9</w:t>
            </w:r>
          </w:p>
        </w:tc>
        <w:tc>
          <w:tcPr>
            <w:tcW w:w="308" w:type="pct"/>
            <w:hideMark/>
          </w:tcPr>
          <w:p w14:paraId="3E658FA4" w14:textId="77777777" w:rsidR="00B72A22" w:rsidRPr="0022781F" w:rsidRDefault="00B72A22" w:rsidP="00BA749D">
            <w:pPr>
              <w:jc w:val="center"/>
              <w:rPr>
                <w:rFonts w:cs="Times New Roman"/>
                <w:sz w:val="20"/>
                <w:szCs w:val="20"/>
              </w:rPr>
            </w:pPr>
            <w:r w:rsidRPr="0022781F">
              <w:rPr>
                <w:rFonts w:cs="Times New Roman"/>
                <w:sz w:val="20"/>
                <w:szCs w:val="20"/>
              </w:rPr>
              <w:t>8,3</w:t>
            </w:r>
          </w:p>
        </w:tc>
        <w:tc>
          <w:tcPr>
            <w:tcW w:w="308" w:type="pct"/>
            <w:hideMark/>
          </w:tcPr>
          <w:p w14:paraId="59445F24" w14:textId="77777777" w:rsidR="00B72A22" w:rsidRPr="0022781F" w:rsidRDefault="00B72A22" w:rsidP="00BA749D">
            <w:pPr>
              <w:jc w:val="center"/>
              <w:rPr>
                <w:rFonts w:cs="Times New Roman"/>
                <w:sz w:val="20"/>
                <w:szCs w:val="20"/>
              </w:rPr>
            </w:pPr>
            <w:r w:rsidRPr="0022781F">
              <w:rPr>
                <w:rFonts w:cs="Times New Roman"/>
                <w:sz w:val="20"/>
                <w:szCs w:val="20"/>
              </w:rPr>
              <w:t>7,7</w:t>
            </w:r>
          </w:p>
        </w:tc>
        <w:tc>
          <w:tcPr>
            <w:tcW w:w="308" w:type="pct"/>
            <w:hideMark/>
          </w:tcPr>
          <w:p w14:paraId="2F02DCBE" w14:textId="77777777" w:rsidR="00B72A22" w:rsidRPr="0022781F" w:rsidRDefault="00B72A22" w:rsidP="00BA749D">
            <w:pPr>
              <w:jc w:val="center"/>
              <w:rPr>
                <w:rFonts w:cs="Times New Roman"/>
                <w:sz w:val="20"/>
                <w:szCs w:val="20"/>
              </w:rPr>
            </w:pPr>
            <w:r w:rsidRPr="0022781F">
              <w:rPr>
                <w:rFonts w:cs="Times New Roman"/>
                <w:sz w:val="20"/>
                <w:szCs w:val="20"/>
              </w:rPr>
              <w:t>6,8</w:t>
            </w:r>
          </w:p>
        </w:tc>
        <w:tc>
          <w:tcPr>
            <w:tcW w:w="339" w:type="pct"/>
            <w:hideMark/>
          </w:tcPr>
          <w:p w14:paraId="1BDB37BF" w14:textId="77777777" w:rsidR="00B72A22" w:rsidRPr="0022781F" w:rsidRDefault="00B72A22" w:rsidP="00BA749D">
            <w:pPr>
              <w:jc w:val="center"/>
              <w:rPr>
                <w:rFonts w:cs="Times New Roman"/>
                <w:sz w:val="20"/>
                <w:szCs w:val="20"/>
              </w:rPr>
            </w:pPr>
            <w:r w:rsidRPr="0022781F">
              <w:rPr>
                <w:rFonts w:cs="Times New Roman"/>
                <w:sz w:val="20"/>
                <w:szCs w:val="20"/>
              </w:rPr>
              <w:t>6,8</w:t>
            </w:r>
          </w:p>
        </w:tc>
        <w:tc>
          <w:tcPr>
            <w:tcW w:w="300" w:type="pct"/>
            <w:hideMark/>
          </w:tcPr>
          <w:p w14:paraId="43F6623E" w14:textId="77777777" w:rsidR="00B72A22" w:rsidRPr="0022781F" w:rsidRDefault="00B72A22" w:rsidP="00BA749D">
            <w:pPr>
              <w:jc w:val="center"/>
              <w:rPr>
                <w:rFonts w:cs="Times New Roman"/>
                <w:sz w:val="20"/>
                <w:szCs w:val="20"/>
              </w:rPr>
            </w:pPr>
            <w:r w:rsidRPr="0022781F">
              <w:rPr>
                <w:rFonts w:cs="Times New Roman"/>
                <w:sz w:val="20"/>
                <w:szCs w:val="20"/>
              </w:rPr>
              <w:t>6,3</w:t>
            </w:r>
          </w:p>
        </w:tc>
        <w:tc>
          <w:tcPr>
            <w:tcW w:w="300" w:type="pct"/>
            <w:hideMark/>
          </w:tcPr>
          <w:p w14:paraId="5E23C5C7" w14:textId="77777777" w:rsidR="00B72A22" w:rsidRPr="0022781F" w:rsidRDefault="00B72A22" w:rsidP="00BA749D">
            <w:pPr>
              <w:jc w:val="center"/>
              <w:rPr>
                <w:rFonts w:cs="Times New Roman"/>
                <w:sz w:val="20"/>
                <w:szCs w:val="20"/>
              </w:rPr>
            </w:pPr>
            <w:r w:rsidRPr="0022781F">
              <w:rPr>
                <w:rFonts w:cs="Times New Roman"/>
                <w:sz w:val="20"/>
                <w:szCs w:val="20"/>
              </w:rPr>
              <w:t>5,4</w:t>
            </w:r>
          </w:p>
        </w:tc>
        <w:tc>
          <w:tcPr>
            <w:tcW w:w="369" w:type="pct"/>
            <w:hideMark/>
          </w:tcPr>
          <w:p w14:paraId="1D675AA8" w14:textId="77777777" w:rsidR="00B72A22" w:rsidRPr="0022781F" w:rsidRDefault="00B72A22" w:rsidP="00BA749D">
            <w:pPr>
              <w:jc w:val="center"/>
              <w:rPr>
                <w:rFonts w:cs="Times New Roman"/>
                <w:sz w:val="20"/>
                <w:szCs w:val="20"/>
              </w:rPr>
            </w:pPr>
            <w:r w:rsidRPr="0022781F">
              <w:rPr>
                <w:rFonts w:cs="Times New Roman"/>
                <w:sz w:val="20"/>
                <w:szCs w:val="20"/>
              </w:rPr>
              <w:t>4,4</w:t>
            </w:r>
          </w:p>
        </w:tc>
        <w:tc>
          <w:tcPr>
            <w:tcW w:w="384" w:type="pct"/>
            <w:hideMark/>
          </w:tcPr>
          <w:p w14:paraId="210DA012" w14:textId="77777777" w:rsidR="00B72A22" w:rsidRPr="0022781F" w:rsidRDefault="00B72A22" w:rsidP="00BA749D">
            <w:pPr>
              <w:jc w:val="center"/>
              <w:rPr>
                <w:rFonts w:cs="Times New Roman"/>
                <w:sz w:val="20"/>
                <w:szCs w:val="20"/>
              </w:rPr>
            </w:pPr>
            <w:r w:rsidRPr="0022781F">
              <w:rPr>
                <w:rFonts w:cs="Times New Roman"/>
                <w:sz w:val="20"/>
                <w:szCs w:val="20"/>
              </w:rPr>
              <w:t>4,8</w:t>
            </w:r>
          </w:p>
        </w:tc>
      </w:tr>
      <w:tr w:rsidR="0022781F" w:rsidRPr="0022781F" w14:paraId="14E46686" w14:textId="77777777" w:rsidTr="006D249D">
        <w:trPr>
          <w:jc w:val="center"/>
        </w:trPr>
        <w:tc>
          <w:tcPr>
            <w:tcW w:w="250" w:type="pct"/>
            <w:hideMark/>
          </w:tcPr>
          <w:p w14:paraId="1F6D6D28" w14:textId="77777777" w:rsidR="00B72A22" w:rsidRPr="0022781F" w:rsidRDefault="00B72A22" w:rsidP="00B72A22">
            <w:pPr>
              <w:rPr>
                <w:rFonts w:cs="Times New Roman"/>
                <w:sz w:val="20"/>
                <w:szCs w:val="20"/>
              </w:rPr>
            </w:pPr>
            <w:r w:rsidRPr="0022781F">
              <w:rPr>
                <w:rFonts w:cs="Times New Roman"/>
                <w:sz w:val="20"/>
                <w:szCs w:val="20"/>
              </w:rPr>
              <w:t>6.</w:t>
            </w:r>
          </w:p>
        </w:tc>
        <w:tc>
          <w:tcPr>
            <w:tcW w:w="900" w:type="pct"/>
            <w:hideMark/>
          </w:tcPr>
          <w:p w14:paraId="44015CD7" w14:textId="77777777" w:rsidR="00B72A22" w:rsidRPr="0022781F" w:rsidRDefault="00B72A22" w:rsidP="00B72A22">
            <w:pPr>
              <w:rPr>
                <w:rFonts w:cs="Times New Roman"/>
                <w:sz w:val="20"/>
                <w:szCs w:val="20"/>
              </w:rPr>
            </w:pPr>
            <w:r w:rsidRPr="0022781F">
              <w:rPr>
                <w:rFonts w:cs="Times New Roman"/>
                <w:sz w:val="20"/>
                <w:szCs w:val="20"/>
              </w:rPr>
              <w:t>Mērsrags</w:t>
            </w:r>
          </w:p>
        </w:tc>
        <w:tc>
          <w:tcPr>
            <w:tcW w:w="311" w:type="pct"/>
            <w:hideMark/>
          </w:tcPr>
          <w:p w14:paraId="03537E9F" w14:textId="77777777" w:rsidR="00B72A22" w:rsidRPr="0022781F" w:rsidRDefault="00B72A22" w:rsidP="00BA749D">
            <w:pPr>
              <w:jc w:val="center"/>
              <w:rPr>
                <w:rFonts w:cs="Times New Roman"/>
                <w:sz w:val="20"/>
                <w:szCs w:val="20"/>
              </w:rPr>
            </w:pPr>
            <w:r w:rsidRPr="0022781F">
              <w:rPr>
                <w:rFonts w:cs="Times New Roman"/>
                <w:sz w:val="20"/>
                <w:szCs w:val="20"/>
              </w:rPr>
              <w:t>5,3</w:t>
            </w:r>
          </w:p>
        </w:tc>
        <w:tc>
          <w:tcPr>
            <w:tcW w:w="308" w:type="pct"/>
            <w:hideMark/>
          </w:tcPr>
          <w:p w14:paraId="352D5D6C" w14:textId="77777777" w:rsidR="00B72A22" w:rsidRPr="0022781F" w:rsidRDefault="00B72A22" w:rsidP="00BA749D">
            <w:pPr>
              <w:jc w:val="center"/>
              <w:rPr>
                <w:rFonts w:cs="Times New Roman"/>
                <w:sz w:val="20"/>
                <w:szCs w:val="20"/>
              </w:rPr>
            </w:pPr>
            <w:r w:rsidRPr="0022781F">
              <w:rPr>
                <w:rFonts w:cs="Times New Roman"/>
                <w:sz w:val="20"/>
                <w:szCs w:val="20"/>
              </w:rPr>
              <w:t>6,0</w:t>
            </w:r>
          </w:p>
        </w:tc>
        <w:tc>
          <w:tcPr>
            <w:tcW w:w="308" w:type="pct"/>
            <w:hideMark/>
          </w:tcPr>
          <w:p w14:paraId="2865D2E7" w14:textId="77777777" w:rsidR="00B72A22" w:rsidRPr="0022781F" w:rsidRDefault="00B72A22" w:rsidP="00BA749D">
            <w:pPr>
              <w:jc w:val="center"/>
              <w:rPr>
                <w:rFonts w:cs="Times New Roman"/>
                <w:sz w:val="20"/>
                <w:szCs w:val="20"/>
              </w:rPr>
            </w:pPr>
            <w:r w:rsidRPr="0022781F">
              <w:rPr>
                <w:rFonts w:cs="Times New Roman"/>
                <w:sz w:val="20"/>
                <w:szCs w:val="20"/>
              </w:rPr>
              <w:t>5,5</w:t>
            </w:r>
          </w:p>
        </w:tc>
        <w:tc>
          <w:tcPr>
            <w:tcW w:w="307" w:type="pct"/>
            <w:hideMark/>
          </w:tcPr>
          <w:p w14:paraId="6558AA27" w14:textId="77777777" w:rsidR="00B72A22" w:rsidRPr="0022781F" w:rsidRDefault="00B72A22" w:rsidP="00BA749D">
            <w:pPr>
              <w:jc w:val="center"/>
              <w:rPr>
                <w:rFonts w:cs="Times New Roman"/>
                <w:sz w:val="20"/>
                <w:szCs w:val="20"/>
              </w:rPr>
            </w:pPr>
            <w:r w:rsidRPr="0022781F">
              <w:rPr>
                <w:rFonts w:cs="Times New Roman"/>
                <w:sz w:val="20"/>
                <w:szCs w:val="20"/>
              </w:rPr>
              <w:t>7,9</w:t>
            </w:r>
          </w:p>
        </w:tc>
        <w:tc>
          <w:tcPr>
            <w:tcW w:w="308" w:type="pct"/>
            <w:hideMark/>
          </w:tcPr>
          <w:p w14:paraId="158489E4" w14:textId="77777777" w:rsidR="00B72A22" w:rsidRPr="0022781F" w:rsidRDefault="00B72A22" w:rsidP="00BA749D">
            <w:pPr>
              <w:jc w:val="center"/>
              <w:rPr>
                <w:rFonts w:cs="Times New Roman"/>
                <w:sz w:val="20"/>
                <w:szCs w:val="20"/>
              </w:rPr>
            </w:pPr>
            <w:r w:rsidRPr="0022781F">
              <w:rPr>
                <w:rFonts w:cs="Times New Roman"/>
                <w:sz w:val="20"/>
                <w:szCs w:val="20"/>
              </w:rPr>
              <w:t>9,5</w:t>
            </w:r>
          </w:p>
        </w:tc>
        <w:tc>
          <w:tcPr>
            <w:tcW w:w="308" w:type="pct"/>
            <w:hideMark/>
          </w:tcPr>
          <w:p w14:paraId="18AA9CA3" w14:textId="77777777" w:rsidR="00B72A22" w:rsidRPr="0022781F" w:rsidRDefault="00B72A22" w:rsidP="00BA749D">
            <w:pPr>
              <w:jc w:val="center"/>
              <w:rPr>
                <w:rFonts w:cs="Times New Roman"/>
                <w:sz w:val="20"/>
                <w:szCs w:val="20"/>
              </w:rPr>
            </w:pPr>
            <w:r w:rsidRPr="0022781F">
              <w:rPr>
                <w:rFonts w:cs="Times New Roman"/>
                <w:sz w:val="20"/>
                <w:szCs w:val="20"/>
              </w:rPr>
              <w:t>9,8</w:t>
            </w:r>
          </w:p>
        </w:tc>
        <w:tc>
          <w:tcPr>
            <w:tcW w:w="308" w:type="pct"/>
            <w:hideMark/>
          </w:tcPr>
          <w:p w14:paraId="6447E484" w14:textId="77777777" w:rsidR="00B72A22" w:rsidRPr="0022781F" w:rsidRDefault="00B72A22" w:rsidP="00BA749D">
            <w:pPr>
              <w:jc w:val="center"/>
              <w:rPr>
                <w:rFonts w:cs="Times New Roman"/>
                <w:sz w:val="20"/>
                <w:szCs w:val="20"/>
              </w:rPr>
            </w:pPr>
            <w:r w:rsidRPr="0022781F">
              <w:rPr>
                <w:rFonts w:cs="Times New Roman"/>
                <w:sz w:val="20"/>
                <w:szCs w:val="20"/>
              </w:rPr>
              <w:t>9,2</w:t>
            </w:r>
          </w:p>
        </w:tc>
        <w:tc>
          <w:tcPr>
            <w:tcW w:w="339" w:type="pct"/>
            <w:hideMark/>
          </w:tcPr>
          <w:p w14:paraId="35168AD9" w14:textId="77777777" w:rsidR="00B72A22" w:rsidRPr="0022781F" w:rsidRDefault="00B72A22" w:rsidP="00BA749D">
            <w:pPr>
              <w:jc w:val="center"/>
              <w:rPr>
                <w:rFonts w:cs="Times New Roman"/>
                <w:sz w:val="20"/>
                <w:szCs w:val="20"/>
              </w:rPr>
            </w:pPr>
            <w:r w:rsidRPr="0022781F">
              <w:rPr>
                <w:rFonts w:cs="Times New Roman"/>
                <w:sz w:val="20"/>
                <w:szCs w:val="20"/>
              </w:rPr>
              <w:t>8,1</w:t>
            </w:r>
          </w:p>
        </w:tc>
        <w:tc>
          <w:tcPr>
            <w:tcW w:w="300" w:type="pct"/>
            <w:hideMark/>
          </w:tcPr>
          <w:p w14:paraId="3CD97A14" w14:textId="77777777" w:rsidR="00B72A22" w:rsidRPr="0022781F" w:rsidRDefault="00B72A22" w:rsidP="00BA749D">
            <w:pPr>
              <w:jc w:val="center"/>
              <w:rPr>
                <w:rFonts w:cs="Times New Roman"/>
                <w:sz w:val="20"/>
                <w:szCs w:val="20"/>
              </w:rPr>
            </w:pPr>
            <w:r w:rsidRPr="0022781F">
              <w:rPr>
                <w:rFonts w:cs="Times New Roman"/>
                <w:sz w:val="20"/>
                <w:szCs w:val="20"/>
              </w:rPr>
              <w:t>8,1</w:t>
            </w:r>
          </w:p>
        </w:tc>
        <w:tc>
          <w:tcPr>
            <w:tcW w:w="300" w:type="pct"/>
            <w:hideMark/>
          </w:tcPr>
          <w:p w14:paraId="7E2D2389" w14:textId="77777777" w:rsidR="00B72A22" w:rsidRPr="0022781F" w:rsidRDefault="00B72A22" w:rsidP="00BA749D">
            <w:pPr>
              <w:jc w:val="center"/>
              <w:rPr>
                <w:rFonts w:cs="Times New Roman"/>
                <w:sz w:val="20"/>
                <w:szCs w:val="20"/>
              </w:rPr>
            </w:pPr>
            <w:r w:rsidRPr="0022781F">
              <w:rPr>
                <w:rFonts w:cs="Times New Roman"/>
                <w:sz w:val="20"/>
                <w:szCs w:val="20"/>
              </w:rPr>
              <w:t>6,6</w:t>
            </w:r>
          </w:p>
        </w:tc>
        <w:tc>
          <w:tcPr>
            <w:tcW w:w="369" w:type="pct"/>
            <w:hideMark/>
          </w:tcPr>
          <w:p w14:paraId="24B9298B" w14:textId="77777777" w:rsidR="00B72A22" w:rsidRPr="0022781F" w:rsidRDefault="00B72A22" w:rsidP="00BA749D">
            <w:pPr>
              <w:jc w:val="center"/>
              <w:rPr>
                <w:rFonts w:cs="Times New Roman"/>
                <w:sz w:val="20"/>
                <w:szCs w:val="20"/>
              </w:rPr>
            </w:pPr>
            <w:r w:rsidRPr="0022781F">
              <w:rPr>
                <w:rFonts w:cs="Times New Roman"/>
                <w:sz w:val="20"/>
                <w:szCs w:val="20"/>
              </w:rPr>
              <w:t>3,9</w:t>
            </w:r>
          </w:p>
        </w:tc>
        <w:tc>
          <w:tcPr>
            <w:tcW w:w="384" w:type="pct"/>
            <w:hideMark/>
          </w:tcPr>
          <w:p w14:paraId="6E7B8D30" w14:textId="77777777" w:rsidR="00B72A22" w:rsidRPr="0022781F" w:rsidRDefault="00B72A22" w:rsidP="00BA749D">
            <w:pPr>
              <w:jc w:val="center"/>
              <w:rPr>
                <w:rFonts w:cs="Times New Roman"/>
                <w:sz w:val="20"/>
                <w:szCs w:val="20"/>
              </w:rPr>
            </w:pPr>
            <w:r w:rsidRPr="0022781F">
              <w:rPr>
                <w:rFonts w:cs="Times New Roman"/>
                <w:sz w:val="20"/>
                <w:szCs w:val="20"/>
              </w:rPr>
              <w:t>4,9</w:t>
            </w:r>
          </w:p>
        </w:tc>
      </w:tr>
      <w:tr w:rsidR="0022781F" w:rsidRPr="0022781F" w14:paraId="327F3BBE" w14:textId="77777777" w:rsidTr="006D249D">
        <w:trPr>
          <w:jc w:val="center"/>
        </w:trPr>
        <w:tc>
          <w:tcPr>
            <w:tcW w:w="250" w:type="pct"/>
            <w:hideMark/>
          </w:tcPr>
          <w:p w14:paraId="193DCE5E" w14:textId="77777777" w:rsidR="00B72A22" w:rsidRPr="0022781F" w:rsidRDefault="00B72A22" w:rsidP="00B72A22">
            <w:pPr>
              <w:rPr>
                <w:rFonts w:cs="Times New Roman"/>
                <w:sz w:val="20"/>
                <w:szCs w:val="20"/>
              </w:rPr>
            </w:pPr>
            <w:r w:rsidRPr="0022781F">
              <w:rPr>
                <w:rFonts w:cs="Times New Roman"/>
                <w:sz w:val="20"/>
                <w:szCs w:val="20"/>
              </w:rPr>
              <w:t>7.</w:t>
            </w:r>
          </w:p>
        </w:tc>
        <w:tc>
          <w:tcPr>
            <w:tcW w:w="900" w:type="pct"/>
            <w:hideMark/>
          </w:tcPr>
          <w:p w14:paraId="73229BA6" w14:textId="77777777" w:rsidR="00B72A22" w:rsidRPr="0022781F" w:rsidRDefault="00B72A22" w:rsidP="00B72A22">
            <w:pPr>
              <w:rPr>
                <w:rFonts w:cs="Times New Roman"/>
                <w:sz w:val="20"/>
                <w:szCs w:val="20"/>
              </w:rPr>
            </w:pPr>
            <w:r w:rsidRPr="0022781F">
              <w:rPr>
                <w:rFonts w:cs="Times New Roman"/>
                <w:sz w:val="20"/>
                <w:szCs w:val="20"/>
              </w:rPr>
              <w:t>Priekuļi</w:t>
            </w:r>
          </w:p>
        </w:tc>
        <w:tc>
          <w:tcPr>
            <w:tcW w:w="311" w:type="pct"/>
            <w:hideMark/>
          </w:tcPr>
          <w:p w14:paraId="11BA35A7" w14:textId="77777777" w:rsidR="00B72A22" w:rsidRPr="0022781F" w:rsidRDefault="00B72A22" w:rsidP="00BA749D">
            <w:pPr>
              <w:jc w:val="center"/>
              <w:rPr>
                <w:rFonts w:cs="Times New Roman"/>
                <w:sz w:val="20"/>
                <w:szCs w:val="20"/>
              </w:rPr>
            </w:pPr>
            <w:r w:rsidRPr="0022781F">
              <w:rPr>
                <w:rFonts w:cs="Times New Roman"/>
                <w:sz w:val="20"/>
                <w:szCs w:val="20"/>
              </w:rPr>
              <w:t>5,3</w:t>
            </w:r>
          </w:p>
        </w:tc>
        <w:tc>
          <w:tcPr>
            <w:tcW w:w="308" w:type="pct"/>
            <w:hideMark/>
          </w:tcPr>
          <w:p w14:paraId="2FA9155F" w14:textId="77777777" w:rsidR="00B72A22" w:rsidRPr="0022781F" w:rsidRDefault="00B72A22" w:rsidP="00BA749D">
            <w:pPr>
              <w:jc w:val="center"/>
              <w:rPr>
                <w:rFonts w:cs="Times New Roman"/>
                <w:sz w:val="20"/>
                <w:szCs w:val="20"/>
              </w:rPr>
            </w:pPr>
            <w:r w:rsidRPr="0022781F">
              <w:rPr>
                <w:rFonts w:cs="Times New Roman"/>
                <w:sz w:val="20"/>
                <w:szCs w:val="20"/>
              </w:rPr>
              <w:t>6,1</w:t>
            </w:r>
          </w:p>
        </w:tc>
        <w:tc>
          <w:tcPr>
            <w:tcW w:w="308" w:type="pct"/>
            <w:hideMark/>
          </w:tcPr>
          <w:p w14:paraId="04A59EDA" w14:textId="77777777" w:rsidR="00B72A22" w:rsidRPr="0022781F" w:rsidRDefault="00B72A22" w:rsidP="00BA749D">
            <w:pPr>
              <w:jc w:val="center"/>
              <w:rPr>
                <w:rFonts w:cs="Times New Roman"/>
                <w:sz w:val="20"/>
                <w:szCs w:val="20"/>
              </w:rPr>
            </w:pPr>
            <w:r w:rsidRPr="0022781F">
              <w:rPr>
                <w:rFonts w:cs="Times New Roman"/>
                <w:sz w:val="20"/>
                <w:szCs w:val="20"/>
              </w:rPr>
              <w:t>6,7</w:t>
            </w:r>
          </w:p>
        </w:tc>
        <w:tc>
          <w:tcPr>
            <w:tcW w:w="307" w:type="pct"/>
            <w:hideMark/>
          </w:tcPr>
          <w:p w14:paraId="60CBD3A8" w14:textId="77777777" w:rsidR="00B72A22" w:rsidRPr="0022781F" w:rsidRDefault="00B72A22" w:rsidP="00BA749D">
            <w:pPr>
              <w:jc w:val="center"/>
              <w:rPr>
                <w:rFonts w:cs="Times New Roman"/>
                <w:sz w:val="20"/>
                <w:szCs w:val="20"/>
              </w:rPr>
            </w:pPr>
            <w:r w:rsidRPr="0022781F">
              <w:rPr>
                <w:rFonts w:cs="Times New Roman"/>
                <w:sz w:val="20"/>
                <w:szCs w:val="20"/>
              </w:rPr>
              <w:t>8,4</w:t>
            </w:r>
          </w:p>
        </w:tc>
        <w:tc>
          <w:tcPr>
            <w:tcW w:w="308" w:type="pct"/>
            <w:hideMark/>
          </w:tcPr>
          <w:p w14:paraId="0683B24B" w14:textId="77777777" w:rsidR="00B72A22" w:rsidRPr="0022781F" w:rsidRDefault="00B72A22" w:rsidP="00BA749D">
            <w:pPr>
              <w:jc w:val="center"/>
              <w:rPr>
                <w:rFonts w:cs="Times New Roman"/>
                <w:sz w:val="20"/>
                <w:szCs w:val="20"/>
              </w:rPr>
            </w:pPr>
            <w:r w:rsidRPr="0022781F">
              <w:rPr>
                <w:rFonts w:cs="Times New Roman"/>
                <w:sz w:val="20"/>
                <w:szCs w:val="20"/>
              </w:rPr>
              <w:t>10,6</w:t>
            </w:r>
          </w:p>
        </w:tc>
        <w:tc>
          <w:tcPr>
            <w:tcW w:w="308" w:type="pct"/>
            <w:hideMark/>
          </w:tcPr>
          <w:p w14:paraId="055BAE0F" w14:textId="77777777" w:rsidR="00B72A22" w:rsidRPr="0022781F" w:rsidRDefault="00B72A22" w:rsidP="00BA749D">
            <w:pPr>
              <w:jc w:val="center"/>
              <w:rPr>
                <w:rFonts w:cs="Times New Roman"/>
                <w:sz w:val="20"/>
                <w:szCs w:val="20"/>
              </w:rPr>
            </w:pPr>
            <w:r w:rsidRPr="0022781F">
              <w:rPr>
                <w:rFonts w:cs="Times New Roman"/>
                <w:sz w:val="20"/>
                <w:szCs w:val="20"/>
              </w:rPr>
              <w:t>10,3</w:t>
            </w:r>
          </w:p>
        </w:tc>
        <w:tc>
          <w:tcPr>
            <w:tcW w:w="308" w:type="pct"/>
            <w:hideMark/>
          </w:tcPr>
          <w:p w14:paraId="29311B84" w14:textId="77777777" w:rsidR="00B72A22" w:rsidRPr="0022781F" w:rsidRDefault="00B72A22" w:rsidP="00BA749D">
            <w:pPr>
              <w:jc w:val="center"/>
              <w:rPr>
                <w:rFonts w:cs="Times New Roman"/>
                <w:sz w:val="20"/>
                <w:szCs w:val="20"/>
              </w:rPr>
            </w:pPr>
            <w:r w:rsidRPr="0022781F">
              <w:rPr>
                <w:rFonts w:cs="Times New Roman"/>
                <w:sz w:val="20"/>
                <w:szCs w:val="20"/>
              </w:rPr>
              <w:t>9,7</w:t>
            </w:r>
          </w:p>
        </w:tc>
        <w:tc>
          <w:tcPr>
            <w:tcW w:w="339" w:type="pct"/>
            <w:hideMark/>
          </w:tcPr>
          <w:p w14:paraId="5BF954EB" w14:textId="77777777" w:rsidR="00B72A22" w:rsidRPr="0022781F" w:rsidRDefault="00B72A22" w:rsidP="00BA749D">
            <w:pPr>
              <w:jc w:val="center"/>
              <w:rPr>
                <w:rFonts w:cs="Times New Roman"/>
                <w:sz w:val="20"/>
                <w:szCs w:val="20"/>
              </w:rPr>
            </w:pPr>
            <w:r w:rsidRPr="0022781F">
              <w:rPr>
                <w:rFonts w:cs="Times New Roman"/>
                <w:sz w:val="20"/>
                <w:szCs w:val="20"/>
              </w:rPr>
              <w:t>9,1</w:t>
            </w:r>
          </w:p>
        </w:tc>
        <w:tc>
          <w:tcPr>
            <w:tcW w:w="300" w:type="pct"/>
            <w:hideMark/>
          </w:tcPr>
          <w:p w14:paraId="073B9D88" w14:textId="77777777" w:rsidR="00B72A22" w:rsidRPr="0022781F" w:rsidRDefault="00B72A22" w:rsidP="00BA749D">
            <w:pPr>
              <w:jc w:val="center"/>
              <w:rPr>
                <w:rFonts w:cs="Times New Roman"/>
                <w:sz w:val="20"/>
                <w:szCs w:val="20"/>
              </w:rPr>
            </w:pPr>
            <w:r w:rsidRPr="0022781F">
              <w:rPr>
                <w:rFonts w:cs="Times New Roman"/>
                <w:sz w:val="20"/>
                <w:szCs w:val="20"/>
              </w:rPr>
              <w:t>7,6</w:t>
            </w:r>
          </w:p>
        </w:tc>
        <w:tc>
          <w:tcPr>
            <w:tcW w:w="300" w:type="pct"/>
            <w:hideMark/>
          </w:tcPr>
          <w:p w14:paraId="15171BF0" w14:textId="77777777" w:rsidR="00B72A22" w:rsidRPr="0022781F" w:rsidRDefault="00B72A22" w:rsidP="00BA749D">
            <w:pPr>
              <w:jc w:val="center"/>
              <w:rPr>
                <w:rFonts w:cs="Times New Roman"/>
                <w:sz w:val="20"/>
                <w:szCs w:val="20"/>
              </w:rPr>
            </w:pPr>
            <w:r w:rsidRPr="0022781F">
              <w:rPr>
                <w:rFonts w:cs="Times New Roman"/>
                <w:sz w:val="20"/>
                <w:szCs w:val="20"/>
              </w:rPr>
              <w:t>5,8</w:t>
            </w:r>
          </w:p>
        </w:tc>
        <w:tc>
          <w:tcPr>
            <w:tcW w:w="369" w:type="pct"/>
            <w:hideMark/>
          </w:tcPr>
          <w:p w14:paraId="32977C23" w14:textId="77777777" w:rsidR="00B72A22" w:rsidRPr="0022781F" w:rsidRDefault="00B72A22" w:rsidP="00BA749D">
            <w:pPr>
              <w:jc w:val="center"/>
              <w:rPr>
                <w:rFonts w:cs="Times New Roman"/>
                <w:sz w:val="20"/>
                <w:szCs w:val="20"/>
              </w:rPr>
            </w:pPr>
            <w:r w:rsidRPr="0022781F">
              <w:rPr>
                <w:rFonts w:cs="Times New Roman"/>
                <w:sz w:val="20"/>
                <w:szCs w:val="20"/>
              </w:rPr>
              <w:t>4,2</w:t>
            </w:r>
          </w:p>
        </w:tc>
        <w:tc>
          <w:tcPr>
            <w:tcW w:w="384" w:type="pct"/>
            <w:hideMark/>
          </w:tcPr>
          <w:p w14:paraId="78821C29" w14:textId="77777777" w:rsidR="00B72A22" w:rsidRPr="0022781F" w:rsidRDefault="00B72A22" w:rsidP="00BA749D">
            <w:pPr>
              <w:jc w:val="center"/>
              <w:rPr>
                <w:rFonts w:cs="Times New Roman"/>
                <w:sz w:val="20"/>
                <w:szCs w:val="20"/>
              </w:rPr>
            </w:pPr>
            <w:r w:rsidRPr="0022781F">
              <w:rPr>
                <w:rFonts w:cs="Times New Roman"/>
                <w:sz w:val="20"/>
                <w:szCs w:val="20"/>
              </w:rPr>
              <w:t>4,8</w:t>
            </w:r>
          </w:p>
        </w:tc>
      </w:tr>
      <w:tr w:rsidR="0022781F" w:rsidRPr="0022781F" w14:paraId="4E516DB4" w14:textId="77777777" w:rsidTr="006D249D">
        <w:trPr>
          <w:jc w:val="center"/>
        </w:trPr>
        <w:tc>
          <w:tcPr>
            <w:tcW w:w="250" w:type="pct"/>
            <w:hideMark/>
          </w:tcPr>
          <w:p w14:paraId="5623C2C3" w14:textId="77777777" w:rsidR="00B72A22" w:rsidRPr="0022781F" w:rsidRDefault="00B72A22" w:rsidP="00B72A22">
            <w:pPr>
              <w:rPr>
                <w:rFonts w:cs="Times New Roman"/>
                <w:sz w:val="20"/>
                <w:szCs w:val="20"/>
              </w:rPr>
            </w:pPr>
            <w:r w:rsidRPr="0022781F">
              <w:rPr>
                <w:rFonts w:cs="Times New Roman"/>
                <w:sz w:val="20"/>
                <w:szCs w:val="20"/>
              </w:rPr>
              <w:t>8.</w:t>
            </w:r>
          </w:p>
        </w:tc>
        <w:tc>
          <w:tcPr>
            <w:tcW w:w="900" w:type="pct"/>
            <w:hideMark/>
          </w:tcPr>
          <w:p w14:paraId="34F38B68" w14:textId="77777777" w:rsidR="00B72A22" w:rsidRPr="0022781F" w:rsidRDefault="00B72A22" w:rsidP="00B72A22">
            <w:pPr>
              <w:rPr>
                <w:rFonts w:cs="Times New Roman"/>
                <w:sz w:val="20"/>
                <w:szCs w:val="20"/>
              </w:rPr>
            </w:pPr>
            <w:r w:rsidRPr="0022781F">
              <w:rPr>
                <w:rFonts w:cs="Times New Roman"/>
                <w:sz w:val="20"/>
                <w:szCs w:val="20"/>
              </w:rPr>
              <w:t>Rīga</w:t>
            </w:r>
          </w:p>
        </w:tc>
        <w:tc>
          <w:tcPr>
            <w:tcW w:w="311" w:type="pct"/>
            <w:hideMark/>
          </w:tcPr>
          <w:p w14:paraId="7E37E314" w14:textId="77777777" w:rsidR="00B72A22" w:rsidRPr="0022781F" w:rsidRDefault="00B72A22" w:rsidP="00BA749D">
            <w:pPr>
              <w:jc w:val="center"/>
              <w:rPr>
                <w:rFonts w:cs="Times New Roman"/>
                <w:sz w:val="20"/>
                <w:szCs w:val="20"/>
              </w:rPr>
            </w:pPr>
            <w:r w:rsidRPr="0022781F">
              <w:rPr>
                <w:rFonts w:cs="Times New Roman"/>
                <w:sz w:val="20"/>
                <w:szCs w:val="20"/>
              </w:rPr>
              <w:t>5,3</w:t>
            </w:r>
          </w:p>
        </w:tc>
        <w:tc>
          <w:tcPr>
            <w:tcW w:w="308" w:type="pct"/>
            <w:hideMark/>
          </w:tcPr>
          <w:p w14:paraId="410F6F5A" w14:textId="77777777" w:rsidR="00B72A22" w:rsidRPr="0022781F" w:rsidRDefault="00B72A22" w:rsidP="00BA749D">
            <w:pPr>
              <w:jc w:val="center"/>
              <w:rPr>
                <w:rFonts w:cs="Times New Roman"/>
                <w:sz w:val="20"/>
                <w:szCs w:val="20"/>
              </w:rPr>
            </w:pPr>
            <w:r w:rsidRPr="0022781F">
              <w:rPr>
                <w:rFonts w:cs="Times New Roman"/>
                <w:sz w:val="20"/>
                <w:szCs w:val="20"/>
              </w:rPr>
              <w:t>5,8</w:t>
            </w:r>
          </w:p>
        </w:tc>
        <w:tc>
          <w:tcPr>
            <w:tcW w:w="308" w:type="pct"/>
            <w:hideMark/>
          </w:tcPr>
          <w:p w14:paraId="082F978E" w14:textId="77777777" w:rsidR="00B72A22" w:rsidRPr="0022781F" w:rsidRDefault="00B72A22" w:rsidP="00BA749D">
            <w:pPr>
              <w:jc w:val="center"/>
              <w:rPr>
                <w:rFonts w:cs="Times New Roman"/>
                <w:sz w:val="20"/>
                <w:szCs w:val="20"/>
              </w:rPr>
            </w:pPr>
            <w:r w:rsidRPr="0022781F">
              <w:rPr>
                <w:rFonts w:cs="Times New Roman"/>
                <w:sz w:val="20"/>
                <w:szCs w:val="20"/>
              </w:rPr>
              <w:t>7,0</w:t>
            </w:r>
          </w:p>
        </w:tc>
        <w:tc>
          <w:tcPr>
            <w:tcW w:w="307" w:type="pct"/>
            <w:hideMark/>
          </w:tcPr>
          <w:p w14:paraId="24D5DD7B" w14:textId="77777777" w:rsidR="00B72A22" w:rsidRPr="0022781F" w:rsidRDefault="00B72A22" w:rsidP="00BA749D">
            <w:pPr>
              <w:jc w:val="center"/>
              <w:rPr>
                <w:rFonts w:cs="Times New Roman"/>
                <w:sz w:val="20"/>
                <w:szCs w:val="20"/>
              </w:rPr>
            </w:pPr>
            <w:r w:rsidRPr="0022781F">
              <w:rPr>
                <w:rFonts w:cs="Times New Roman"/>
                <w:sz w:val="20"/>
                <w:szCs w:val="20"/>
              </w:rPr>
              <w:t>8,8</w:t>
            </w:r>
          </w:p>
        </w:tc>
        <w:tc>
          <w:tcPr>
            <w:tcW w:w="308" w:type="pct"/>
            <w:hideMark/>
          </w:tcPr>
          <w:p w14:paraId="3B9E88AF" w14:textId="77777777" w:rsidR="00B72A22" w:rsidRPr="0022781F" w:rsidRDefault="00B72A22" w:rsidP="00BA749D">
            <w:pPr>
              <w:jc w:val="center"/>
              <w:rPr>
                <w:rFonts w:cs="Times New Roman"/>
                <w:sz w:val="20"/>
                <w:szCs w:val="20"/>
              </w:rPr>
            </w:pPr>
            <w:r w:rsidRPr="0022781F">
              <w:rPr>
                <w:rFonts w:cs="Times New Roman"/>
                <w:sz w:val="20"/>
                <w:szCs w:val="20"/>
              </w:rPr>
              <w:t>12,2</w:t>
            </w:r>
          </w:p>
        </w:tc>
        <w:tc>
          <w:tcPr>
            <w:tcW w:w="308" w:type="pct"/>
            <w:hideMark/>
          </w:tcPr>
          <w:p w14:paraId="4BEE629D" w14:textId="77777777" w:rsidR="00B72A22" w:rsidRPr="0022781F" w:rsidRDefault="00B72A22" w:rsidP="00BA749D">
            <w:pPr>
              <w:jc w:val="center"/>
              <w:rPr>
                <w:rFonts w:cs="Times New Roman"/>
                <w:sz w:val="20"/>
                <w:szCs w:val="20"/>
              </w:rPr>
            </w:pPr>
            <w:r w:rsidRPr="0022781F">
              <w:rPr>
                <w:rFonts w:cs="Times New Roman"/>
                <w:sz w:val="20"/>
                <w:szCs w:val="20"/>
              </w:rPr>
              <w:t>9,9</w:t>
            </w:r>
          </w:p>
        </w:tc>
        <w:tc>
          <w:tcPr>
            <w:tcW w:w="308" w:type="pct"/>
            <w:hideMark/>
          </w:tcPr>
          <w:p w14:paraId="1349EDFD" w14:textId="77777777" w:rsidR="00B72A22" w:rsidRPr="0022781F" w:rsidRDefault="00B72A22" w:rsidP="00BA749D">
            <w:pPr>
              <w:jc w:val="center"/>
              <w:rPr>
                <w:rFonts w:cs="Times New Roman"/>
                <w:sz w:val="20"/>
                <w:szCs w:val="20"/>
              </w:rPr>
            </w:pPr>
            <w:r w:rsidRPr="0022781F">
              <w:rPr>
                <w:rFonts w:cs="Times New Roman"/>
                <w:sz w:val="20"/>
                <w:szCs w:val="20"/>
              </w:rPr>
              <w:t>9,2</w:t>
            </w:r>
          </w:p>
        </w:tc>
        <w:tc>
          <w:tcPr>
            <w:tcW w:w="339" w:type="pct"/>
            <w:hideMark/>
          </w:tcPr>
          <w:p w14:paraId="163BCB4B" w14:textId="77777777" w:rsidR="00B72A22" w:rsidRPr="0022781F" w:rsidRDefault="00B72A22" w:rsidP="00BA749D">
            <w:pPr>
              <w:jc w:val="center"/>
              <w:rPr>
                <w:rFonts w:cs="Times New Roman"/>
                <w:sz w:val="20"/>
                <w:szCs w:val="20"/>
              </w:rPr>
            </w:pPr>
            <w:r w:rsidRPr="0022781F">
              <w:rPr>
                <w:rFonts w:cs="Times New Roman"/>
                <w:sz w:val="20"/>
                <w:szCs w:val="20"/>
              </w:rPr>
              <w:t>8,9</w:t>
            </w:r>
          </w:p>
        </w:tc>
        <w:tc>
          <w:tcPr>
            <w:tcW w:w="300" w:type="pct"/>
            <w:hideMark/>
          </w:tcPr>
          <w:p w14:paraId="0EF2C18F" w14:textId="77777777" w:rsidR="00B72A22" w:rsidRPr="0022781F" w:rsidRDefault="00B72A22" w:rsidP="00BA749D">
            <w:pPr>
              <w:jc w:val="center"/>
              <w:rPr>
                <w:rFonts w:cs="Times New Roman"/>
                <w:sz w:val="20"/>
                <w:szCs w:val="20"/>
              </w:rPr>
            </w:pPr>
            <w:r w:rsidRPr="0022781F">
              <w:rPr>
                <w:rFonts w:cs="Times New Roman"/>
                <w:sz w:val="20"/>
                <w:szCs w:val="20"/>
              </w:rPr>
              <w:t>8,0</w:t>
            </w:r>
          </w:p>
        </w:tc>
        <w:tc>
          <w:tcPr>
            <w:tcW w:w="300" w:type="pct"/>
            <w:hideMark/>
          </w:tcPr>
          <w:p w14:paraId="11F83F1A" w14:textId="77777777" w:rsidR="00B72A22" w:rsidRPr="0022781F" w:rsidRDefault="00B72A22" w:rsidP="00BA749D">
            <w:pPr>
              <w:jc w:val="center"/>
              <w:rPr>
                <w:rFonts w:cs="Times New Roman"/>
                <w:sz w:val="20"/>
                <w:szCs w:val="20"/>
              </w:rPr>
            </w:pPr>
            <w:r w:rsidRPr="0022781F">
              <w:rPr>
                <w:rFonts w:cs="Times New Roman"/>
                <w:sz w:val="20"/>
                <w:szCs w:val="20"/>
              </w:rPr>
              <w:t>6,4</w:t>
            </w:r>
          </w:p>
        </w:tc>
        <w:tc>
          <w:tcPr>
            <w:tcW w:w="369" w:type="pct"/>
            <w:hideMark/>
          </w:tcPr>
          <w:p w14:paraId="7B998C1A" w14:textId="77777777" w:rsidR="00B72A22" w:rsidRPr="0022781F" w:rsidRDefault="00B72A22" w:rsidP="00BA749D">
            <w:pPr>
              <w:jc w:val="center"/>
              <w:rPr>
                <w:rFonts w:cs="Times New Roman"/>
                <w:sz w:val="20"/>
                <w:szCs w:val="20"/>
              </w:rPr>
            </w:pPr>
            <w:r w:rsidRPr="0022781F">
              <w:rPr>
                <w:rFonts w:cs="Times New Roman"/>
                <w:sz w:val="20"/>
                <w:szCs w:val="20"/>
              </w:rPr>
              <w:t>4,4</w:t>
            </w:r>
          </w:p>
        </w:tc>
        <w:tc>
          <w:tcPr>
            <w:tcW w:w="384" w:type="pct"/>
            <w:hideMark/>
          </w:tcPr>
          <w:p w14:paraId="4CA0C279" w14:textId="77777777" w:rsidR="00B72A22" w:rsidRPr="0022781F" w:rsidRDefault="00B72A22" w:rsidP="00BA749D">
            <w:pPr>
              <w:jc w:val="center"/>
              <w:rPr>
                <w:rFonts w:cs="Times New Roman"/>
                <w:sz w:val="20"/>
                <w:szCs w:val="20"/>
              </w:rPr>
            </w:pPr>
            <w:r w:rsidRPr="0022781F">
              <w:rPr>
                <w:rFonts w:cs="Times New Roman"/>
                <w:sz w:val="20"/>
                <w:szCs w:val="20"/>
              </w:rPr>
              <w:t>4,8</w:t>
            </w:r>
          </w:p>
        </w:tc>
      </w:tr>
      <w:tr w:rsidR="0022781F" w:rsidRPr="0022781F" w14:paraId="2F181100" w14:textId="77777777" w:rsidTr="006D249D">
        <w:trPr>
          <w:jc w:val="center"/>
        </w:trPr>
        <w:tc>
          <w:tcPr>
            <w:tcW w:w="250" w:type="pct"/>
            <w:hideMark/>
          </w:tcPr>
          <w:p w14:paraId="24EA72C0" w14:textId="77777777" w:rsidR="00B72A22" w:rsidRPr="0022781F" w:rsidRDefault="00B72A22" w:rsidP="00B72A22">
            <w:pPr>
              <w:rPr>
                <w:rFonts w:cs="Times New Roman"/>
                <w:sz w:val="20"/>
                <w:szCs w:val="20"/>
              </w:rPr>
            </w:pPr>
            <w:r w:rsidRPr="0022781F">
              <w:rPr>
                <w:rFonts w:cs="Times New Roman"/>
                <w:sz w:val="20"/>
                <w:szCs w:val="20"/>
              </w:rPr>
              <w:t>9.</w:t>
            </w:r>
          </w:p>
        </w:tc>
        <w:tc>
          <w:tcPr>
            <w:tcW w:w="900" w:type="pct"/>
            <w:hideMark/>
          </w:tcPr>
          <w:p w14:paraId="5140F9DA" w14:textId="77777777" w:rsidR="00B72A22" w:rsidRPr="0022781F" w:rsidRDefault="00B72A22" w:rsidP="00B72A22">
            <w:pPr>
              <w:rPr>
                <w:rFonts w:cs="Times New Roman"/>
                <w:sz w:val="20"/>
                <w:szCs w:val="20"/>
              </w:rPr>
            </w:pPr>
            <w:r w:rsidRPr="0022781F">
              <w:rPr>
                <w:rFonts w:cs="Times New Roman"/>
                <w:sz w:val="20"/>
                <w:szCs w:val="20"/>
              </w:rPr>
              <w:t>Stende</w:t>
            </w:r>
          </w:p>
        </w:tc>
        <w:tc>
          <w:tcPr>
            <w:tcW w:w="311" w:type="pct"/>
            <w:hideMark/>
          </w:tcPr>
          <w:p w14:paraId="44BE12B0" w14:textId="77777777" w:rsidR="00B72A22" w:rsidRPr="0022781F" w:rsidRDefault="00B72A22" w:rsidP="00BA749D">
            <w:pPr>
              <w:jc w:val="center"/>
              <w:rPr>
                <w:rFonts w:cs="Times New Roman"/>
                <w:sz w:val="20"/>
                <w:szCs w:val="20"/>
              </w:rPr>
            </w:pPr>
            <w:r w:rsidRPr="0022781F">
              <w:rPr>
                <w:rFonts w:cs="Times New Roman"/>
                <w:sz w:val="20"/>
                <w:szCs w:val="20"/>
              </w:rPr>
              <w:t>5,6</w:t>
            </w:r>
          </w:p>
        </w:tc>
        <w:tc>
          <w:tcPr>
            <w:tcW w:w="308" w:type="pct"/>
            <w:hideMark/>
          </w:tcPr>
          <w:p w14:paraId="4ADFB265" w14:textId="77777777" w:rsidR="00B72A22" w:rsidRPr="0022781F" w:rsidRDefault="00B72A22" w:rsidP="00BA749D">
            <w:pPr>
              <w:jc w:val="center"/>
              <w:rPr>
                <w:rFonts w:cs="Times New Roman"/>
                <w:sz w:val="20"/>
                <w:szCs w:val="20"/>
              </w:rPr>
            </w:pPr>
            <w:r w:rsidRPr="0022781F">
              <w:rPr>
                <w:rFonts w:cs="Times New Roman"/>
                <w:sz w:val="20"/>
                <w:szCs w:val="20"/>
              </w:rPr>
              <w:t>6,0</w:t>
            </w:r>
          </w:p>
        </w:tc>
        <w:tc>
          <w:tcPr>
            <w:tcW w:w="308" w:type="pct"/>
            <w:hideMark/>
          </w:tcPr>
          <w:p w14:paraId="02CB98F9" w14:textId="77777777" w:rsidR="00B72A22" w:rsidRPr="0022781F" w:rsidRDefault="00B72A22" w:rsidP="00BA749D">
            <w:pPr>
              <w:jc w:val="center"/>
              <w:rPr>
                <w:rFonts w:cs="Times New Roman"/>
                <w:sz w:val="20"/>
                <w:szCs w:val="20"/>
              </w:rPr>
            </w:pPr>
            <w:r w:rsidRPr="0022781F">
              <w:rPr>
                <w:rFonts w:cs="Times New Roman"/>
                <w:sz w:val="20"/>
                <w:szCs w:val="20"/>
              </w:rPr>
              <w:t>6,9</w:t>
            </w:r>
          </w:p>
        </w:tc>
        <w:tc>
          <w:tcPr>
            <w:tcW w:w="307" w:type="pct"/>
            <w:hideMark/>
          </w:tcPr>
          <w:p w14:paraId="57B8387C" w14:textId="77777777" w:rsidR="00B72A22" w:rsidRPr="0022781F" w:rsidRDefault="00B72A22" w:rsidP="00BA749D">
            <w:pPr>
              <w:jc w:val="center"/>
              <w:rPr>
                <w:rFonts w:cs="Times New Roman"/>
                <w:sz w:val="20"/>
                <w:szCs w:val="20"/>
              </w:rPr>
            </w:pPr>
            <w:r w:rsidRPr="0022781F">
              <w:rPr>
                <w:rFonts w:cs="Times New Roman"/>
                <w:sz w:val="20"/>
                <w:szCs w:val="20"/>
              </w:rPr>
              <w:t>8,7</w:t>
            </w:r>
          </w:p>
        </w:tc>
        <w:tc>
          <w:tcPr>
            <w:tcW w:w="308" w:type="pct"/>
            <w:hideMark/>
          </w:tcPr>
          <w:p w14:paraId="515BD772" w14:textId="77777777" w:rsidR="00B72A22" w:rsidRPr="0022781F" w:rsidRDefault="00B72A22" w:rsidP="00BA749D">
            <w:pPr>
              <w:jc w:val="center"/>
              <w:rPr>
                <w:rFonts w:cs="Times New Roman"/>
                <w:sz w:val="20"/>
                <w:szCs w:val="20"/>
              </w:rPr>
            </w:pPr>
            <w:r w:rsidRPr="0022781F">
              <w:rPr>
                <w:rFonts w:cs="Times New Roman"/>
                <w:sz w:val="20"/>
                <w:szCs w:val="20"/>
              </w:rPr>
              <w:t>10,9</w:t>
            </w:r>
          </w:p>
        </w:tc>
        <w:tc>
          <w:tcPr>
            <w:tcW w:w="308" w:type="pct"/>
            <w:hideMark/>
          </w:tcPr>
          <w:p w14:paraId="4B651E8F" w14:textId="77777777" w:rsidR="00B72A22" w:rsidRPr="0022781F" w:rsidRDefault="00B72A22" w:rsidP="00BA749D">
            <w:pPr>
              <w:jc w:val="center"/>
              <w:rPr>
                <w:rFonts w:cs="Times New Roman"/>
                <w:sz w:val="20"/>
                <w:szCs w:val="20"/>
              </w:rPr>
            </w:pPr>
            <w:r w:rsidRPr="0022781F">
              <w:rPr>
                <w:rFonts w:cs="Times New Roman"/>
                <w:sz w:val="20"/>
                <w:szCs w:val="20"/>
              </w:rPr>
              <w:t>11,0</w:t>
            </w:r>
          </w:p>
        </w:tc>
        <w:tc>
          <w:tcPr>
            <w:tcW w:w="308" w:type="pct"/>
            <w:hideMark/>
          </w:tcPr>
          <w:p w14:paraId="01522E3E" w14:textId="77777777" w:rsidR="00B72A22" w:rsidRPr="0022781F" w:rsidRDefault="00B72A22" w:rsidP="00BA749D">
            <w:pPr>
              <w:jc w:val="center"/>
              <w:rPr>
                <w:rFonts w:cs="Times New Roman"/>
                <w:sz w:val="20"/>
                <w:szCs w:val="20"/>
              </w:rPr>
            </w:pPr>
            <w:r w:rsidRPr="0022781F">
              <w:rPr>
                <w:rFonts w:cs="Times New Roman"/>
                <w:sz w:val="20"/>
                <w:szCs w:val="20"/>
              </w:rPr>
              <w:t>10,0</w:t>
            </w:r>
          </w:p>
        </w:tc>
        <w:tc>
          <w:tcPr>
            <w:tcW w:w="339" w:type="pct"/>
            <w:hideMark/>
          </w:tcPr>
          <w:p w14:paraId="48C4AF47" w14:textId="77777777" w:rsidR="00B72A22" w:rsidRPr="0022781F" w:rsidRDefault="00B72A22" w:rsidP="00BA749D">
            <w:pPr>
              <w:jc w:val="center"/>
              <w:rPr>
                <w:rFonts w:cs="Times New Roman"/>
                <w:sz w:val="20"/>
                <w:szCs w:val="20"/>
              </w:rPr>
            </w:pPr>
            <w:r w:rsidRPr="0022781F">
              <w:rPr>
                <w:rFonts w:cs="Times New Roman"/>
                <w:sz w:val="20"/>
                <w:szCs w:val="20"/>
              </w:rPr>
              <w:t>9,7</w:t>
            </w:r>
          </w:p>
        </w:tc>
        <w:tc>
          <w:tcPr>
            <w:tcW w:w="300" w:type="pct"/>
            <w:hideMark/>
          </w:tcPr>
          <w:p w14:paraId="3C851DD2" w14:textId="77777777" w:rsidR="00B72A22" w:rsidRPr="0022781F" w:rsidRDefault="00B72A22" w:rsidP="00BA749D">
            <w:pPr>
              <w:jc w:val="center"/>
              <w:rPr>
                <w:rFonts w:cs="Times New Roman"/>
                <w:sz w:val="20"/>
                <w:szCs w:val="20"/>
              </w:rPr>
            </w:pPr>
            <w:r w:rsidRPr="0022781F">
              <w:rPr>
                <w:rFonts w:cs="Times New Roman"/>
                <w:sz w:val="20"/>
                <w:szCs w:val="20"/>
              </w:rPr>
              <w:t>8,3</w:t>
            </w:r>
          </w:p>
        </w:tc>
        <w:tc>
          <w:tcPr>
            <w:tcW w:w="300" w:type="pct"/>
            <w:hideMark/>
          </w:tcPr>
          <w:p w14:paraId="59D5DD3A" w14:textId="77777777" w:rsidR="00B72A22" w:rsidRPr="0022781F" w:rsidRDefault="00B72A22" w:rsidP="00BA749D">
            <w:pPr>
              <w:jc w:val="center"/>
              <w:rPr>
                <w:rFonts w:cs="Times New Roman"/>
                <w:sz w:val="20"/>
                <w:szCs w:val="20"/>
              </w:rPr>
            </w:pPr>
            <w:r w:rsidRPr="0022781F">
              <w:rPr>
                <w:rFonts w:cs="Times New Roman"/>
                <w:sz w:val="20"/>
                <w:szCs w:val="20"/>
              </w:rPr>
              <w:t>6,4</w:t>
            </w:r>
          </w:p>
        </w:tc>
        <w:tc>
          <w:tcPr>
            <w:tcW w:w="369" w:type="pct"/>
            <w:hideMark/>
          </w:tcPr>
          <w:p w14:paraId="7C94CF09" w14:textId="77777777" w:rsidR="00B72A22" w:rsidRPr="0022781F" w:rsidRDefault="00B72A22" w:rsidP="00BA749D">
            <w:pPr>
              <w:jc w:val="center"/>
              <w:rPr>
                <w:rFonts w:cs="Times New Roman"/>
                <w:sz w:val="20"/>
                <w:szCs w:val="20"/>
              </w:rPr>
            </w:pPr>
            <w:r w:rsidRPr="0022781F">
              <w:rPr>
                <w:rFonts w:cs="Times New Roman"/>
                <w:sz w:val="20"/>
                <w:szCs w:val="20"/>
              </w:rPr>
              <w:t>4,6</w:t>
            </w:r>
          </w:p>
        </w:tc>
        <w:tc>
          <w:tcPr>
            <w:tcW w:w="384" w:type="pct"/>
            <w:hideMark/>
          </w:tcPr>
          <w:p w14:paraId="73D78BB8" w14:textId="77777777" w:rsidR="00B72A22" w:rsidRPr="0022781F" w:rsidRDefault="00B72A22" w:rsidP="00BA749D">
            <w:pPr>
              <w:jc w:val="center"/>
              <w:rPr>
                <w:rFonts w:cs="Times New Roman"/>
                <w:sz w:val="20"/>
                <w:szCs w:val="20"/>
              </w:rPr>
            </w:pPr>
            <w:r w:rsidRPr="0022781F">
              <w:rPr>
                <w:rFonts w:cs="Times New Roman"/>
                <w:sz w:val="20"/>
                <w:szCs w:val="20"/>
              </w:rPr>
              <w:t>4,9</w:t>
            </w:r>
          </w:p>
        </w:tc>
      </w:tr>
      <w:tr w:rsidR="00507E61" w:rsidRPr="0022781F" w14:paraId="5C217A23" w14:textId="77777777" w:rsidTr="006D249D">
        <w:trPr>
          <w:jc w:val="center"/>
        </w:trPr>
        <w:tc>
          <w:tcPr>
            <w:tcW w:w="250" w:type="pct"/>
            <w:hideMark/>
          </w:tcPr>
          <w:p w14:paraId="4950E9EB" w14:textId="77777777" w:rsidR="00B72A22" w:rsidRPr="0022781F" w:rsidRDefault="00B72A22" w:rsidP="00B72A22">
            <w:pPr>
              <w:rPr>
                <w:rFonts w:cs="Times New Roman"/>
                <w:sz w:val="20"/>
                <w:szCs w:val="20"/>
              </w:rPr>
            </w:pPr>
            <w:r w:rsidRPr="0022781F">
              <w:rPr>
                <w:rFonts w:cs="Times New Roman"/>
                <w:sz w:val="20"/>
                <w:szCs w:val="20"/>
              </w:rPr>
              <w:t>10.</w:t>
            </w:r>
          </w:p>
        </w:tc>
        <w:tc>
          <w:tcPr>
            <w:tcW w:w="900" w:type="pct"/>
            <w:hideMark/>
          </w:tcPr>
          <w:p w14:paraId="402AA9B3" w14:textId="77777777" w:rsidR="00B72A22" w:rsidRPr="0022781F" w:rsidRDefault="00B72A22" w:rsidP="00B72A22">
            <w:pPr>
              <w:rPr>
                <w:rFonts w:cs="Times New Roman"/>
                <w:sz w:val="20"/>
                <w:szCs w:val="20"/>
              </w:rPr>
            </w:pPr>
            <w:r w:rsidRPr="0022781F">
              <w:rPr>
                <w:rFonts w:cs="Times New Roman"/>
                <w:sz w:val="20"/>
                <w:szCs w:val="20"/>
              </w:rPr>
              <w:t>Zīlāni</w:t>
            </w:r>
          </w:p>
        </w:tc>
        <w:tc>
          <w:tcPr>
            <w:tcW w:w="311" w:type="pct"/>
            <w:hideMark/>
          </w:tcPr>
          <w:p w14:paraId="3FBCFCE3" w14:textId="77777777" w:rsidR="00B72A22" w:rsidRPr="0022781F" w:rsidRDefault="00B72A22" w:rsidP="00BA749D">
            <w:pPr>
              <w:jc w:val="center"/>
              <w:rPr>
                <w:rFonts w:cs="Times New Roman"/>
                <w:sz w:val="20"/>
                <w:szCs w:val="20"/>
              </w:rPr>
            </w:pPr>
            <w:r w:rsidRPr="0022781F">
              <w:rPr>
                <w:rFonts w:cs="Times New Roman"/>
                <w:sz w:val="20"/>
                <w:szCs w:val="20"/>
              </w:rPr>
              <w:t>5,5</w:t>
            </w:r>
          </w:p>
        </w:tc>
        <w:tc>
          <w:tcPr>
            <w:tcW w:w="308" w:type="pct"/>
            <w:hideMark/>
          </w:tcPr>
          <w:p w14:paraId="503E6788" w14:textId="77777777" w:rsidR="00B72A22" w:rsidRPr="0022781F" w:rsidRDefault="00B72A22" w:rsidP="00BA749D">
            <w:pPr>
              <w:jc w:val="center"/>
              <w:rPr>
                <w:rFonts w:cs="Times New Roman"/>
                <w:sz w:val="20"/>
                <w:szCs w:val="20"/>
              </w:rPr>
            </w:pPr>
            <w:r w:rsidRPr="0022781F">
              <w:rPr>
                <w:rFonts w:cs="Times New Roman"/>
                <w:sz w:val="20"/>
                <w:szCs w:val="20"/>
              </w:rPr>
              <w:t>6,0</w:t>
            </w:r>
          </w:p>
        </w:tc>
        <w:tc>
          <w:tcPr>
            <w:tcW w:w="308" w:type="pct"/>
            <w:hideMark/>
          </w:tcPr>
          <w:p w14:paraId="0516A8CC" w14:textId="77777777" w:rsidR="00B72A22" w:rsidRPr="0022781F" w:rsidRDefault="00B72A22" w:rsidP="00BA749D">
            <w:pPr>
              <w:jc w:val="center"/>
              <w:rPr>
                <w:rFonts w:cs="Times New Roman"/>
                <w:sz w:val="20"/>
                <w:szCs w:val="20"/>
              </w:rPr>
            </w:pPr>
            <w:r w:rsidRPr="0022781F">
              <w:rPr>
                <w:rFonts w:cs="Times New Roman"/>
                <w:sz w:val="20"/>
                <w:szCs w:val="20"/>
              </w:rPr>
              <w:t>7,2</w:t>
            </w:r>
          </w:p>
        </w:tc>
        <w:tc>
          <w:tcPr>
            <w:tcW w:w="307" w:type="pct"/>
            <w:hideMark/>
          </w:tcPr>
          <w:p w14:paraId="51564C29" w14:textId="77777777" w:rsidR="00B72A22" w:rsidRPr="0022781F" w:rsidRDefault="00B72A22" w:rsidP="00BA749D">
            <w:pPr>
              <w:jc w:val="center"/>
              <w:rPr>
                <w:rFonts w:cs="Times New Roman"/>
                <w:sz w:val="20"/>
                <w:szCs w:val="20"/>
              </w:rPr>
            </w:pPr>
            <w:r w:rsidRPr="0022781F">
              <w:rPr>
                <w:rFonts w:cs="Times New Roman"/>
                <w:sz w:val="20"/>
                <w:szCs w:val="20"/>
              </w:rPr>
              <w:t>9,0</w:t>
            </w:r>
          </w:p>
        </w:tc>
        <w:tc>
          <w:tcPr>
            <w:tcW w:w="308" w:type="pct"/>
            <w:hideMark/>
          </w:tcPr>
          <w:p w14:paraId="76B4A79E" w14:textId="77777777" w:rsidR="00B72A22" w:rsidRPr="0022781F" w:rsidRDefault="00B72A22" w:rsidP="00BA749D">
            <w:pPr>
              <w:jc w:val="center"/>
              <w:rPr>
                <w:rFonts w:cs="Times New Roman"/>
                <w:sz w:val="20"/>
                <w:szCs w:val="20"/>
              </w:rPr>
            </w:pPr>
            <w:r w:rsidRPr="0022781F">
              <w:rPr>
                <w:rFonts w:cs="Times New Roman"/>
                <w:sz w:val="20"/>
                <w:szCs w:val="20"/>
              </w:rPr>
              <w:t>11,0</w:t>
            </w:r>
          </w:p>
        </w:tc>
        <w:tc>
          <w:tcPr>
            <w:tcW w:w="308" w:type="pct"/>
            <w:hideMark/>
          </w:tcPr>
          <w:p w14:paraId="0B8F59BA" w14:textId="77777777" w:rsidR="00B72A22" w:rsidRPr="0022781F" w:rsidRDefault="00B72A22" w:rsidP="00BA749D">
            <w:pPr>
              <w:jc w:val="center"/>
              <w:rPr>
                <w:rFonts w:cs="Times New Roman"/>
                <w:sz w:val="20"/>
                <w:szCs w:val="20"/>
              </w:rPr>
            </w:pPr>
            <w:r w:rsidRPr="0022781F">
              <w:rPr>
                <w:rFonts w:cs="Times New Roman"/>
                <w:sz w:val="20"/>
                <w:szCs w:val="20"/>
              </w:rPr>
              <w:t>10,8</w:t>
            </w:r>
          </w:p>
        </w:tc>
        <w:tc>
          <w:tcPr>
            <w:tcW w:w="308" w:type="pct"/>
            <w:hideMark/>
          </w:tcPr>
          <w:p w14:paraId="1571FBD4" w14:textId="77777777" w:rsidR="00B72A22" w:rsidRPr="0022781F" w:rsidRDefault="00B72A22" w:rsidP="00BA749D">
            <w:pPr>
              <w:jc w:val="center"/>
              <w:rPr>
                <w:rFonts w:cs="Times New Roman"/>
                <w:sz w:val="20"/>
                <w:szCs w:val="20"/>
              </w:rPr>
            </w:pPr>
            <w:r w:rsidRPr="0022781F">
              <w:rPr>
                <w:rFonts w:cs="Times New Roman"/>
                <w:sz w:val="20"/>
                <w:szCs w:val="20"/>
              </w:rPr>
              <w:t>10,2</w:t>
            </w:r>
          </w:p>
        </w:tc>
        <w:tc>
          <w:tcPr>
            <w:tcW w:w="339" w:type="pct"/>
            <w:hideMark/>
          </w:tcPr>
          <w:p w14:paraId="50D6C3E3" w14:textId="77777777" w:rsidR="00B72A22" w:rsidRPr="0022781F" w:rsidRDefault="00B72A22" w:rsidP="00BA749D">
            <w:pPr>
              <w:jc w:val="center"/>
              <w:rPr>
                <w:rFonts w:cs="Times New Roman"/>
                <w:sz w:val="20"/>
                <w:szCs w:val="20"/>
              </w:rPr>
            </w:pPr>
            <w:r w:rsidRPr="0022781F">
              <w:rPr>
                <w:rFonts w:cs="Times New Roman"/>
                <w:sz w:val="20"/>
                <w:szCs w:val="20"/>
              </w:rPr>
              <w:t>10,0</w:t>
            </w:r>
          </w:p>
        </w:tc>
        <w:tc>
          <w:tcPr>
            <w:tcW w:w="300" w:type="pct"/>
            <w:hideMark/>
          </w:tcPr>
          <w:p w14:paraId="5A25CD6E" w14:textId="77777777" w:rsidR="00B72A22" w:rsidRPr="0022781F" w:rsidRDefault="00B72A22" w:rsidP="00BA749D">
            <w:pPr>
              <w:jc w:val="center"/>
              <w:rPr>
                <w:rFonts w:cs="Times New Roman"/>
                <w:sz w:val="20"/>
                <w:szCs w:val="20"/>
              </w:rPr>
            </w:pPr>
            <w:r w:rsidRPr="0022781F">
              <w:rPr>
                <w:rFonts w:cs="Times New Roman"/>
                <w:sz w:val="20"/>
                <w:szCs w:val="20"/>
              </w:rPr>
              <w:t>8,5</w:t>
            </w:r>
          </w:p>
        </w:tc>
        <w:tc>
          <w:tcPr>
            <w:tcW w:w="300" w:type="pct"/>
            <w:hideMark/>
          </w:tcPr>
          <w:p w14:paraId="7746D95D" w14:textId="77777777" w:rsidR="00B72A22" w:rsidRPr="0022781F" w:rsidRDefault="00B72A22" w:rsidP="00BA749D">
            <w:pPr>
              <w:jc w:val="center"/>
              <w:rPr>
                <w:rFonts w:cs="Times New Roman"/>
                <w:sz w:val="20"/>
                <w:szCs w:val="20"/>
              </w:rPr>
            </w:pPr>
            <w:r w:rsidRPr="0022781F">
              <w:rPr>
                <w:rFonts w:cs="Times New Roman"/>
                <w:sz w:val="20"/>
                <w:szCs w:val="20"/>
              </w:rPr>
              <w:t>6,6</w:t>
            </w:r>
          </w:p>
        </w:tc>
        <w:tc>
          <w:tcPr>
            <w:tcW w:w="369" w:type="pct"/>
            <w:hideMark/>
          </w:tcPr>
          <w:p w14:paraId="740DADE8" w14:textId="77777777" w:rsidR="00B72A22" w:rsidRPr="0022781F" w:rsidRDefault="00B72A22" w:rsidP="00BA749D">
            <w:pPr>
              <w:jc w:val="center"/>
              <w:rPr>
                <w:rFonts w:cs="Times New Roman"/>
                <w:sz w:val="20"/>
                <w:szCs w:val="20"/>
              </w:rPr>
            </w:pPr>
            <w:r w:rsidRPr="0022781F">
              <w:rPr>
                <w:rFonts w:cs="Times New Roman"/>
                <w:sz w:val="20"/>
                <w:szCs w:val="20"/>
              </w:rPr>
              <w:t>4,4</w:t>
            </w:r>
          </w:p>
        </w:tc>
        <w:tc>
          <w:tcPr>
            <w:tcW w:w="384" w:type="pct"/>
            <w:hideMark/>
          </w:tcPr>
          <w:p w14:paraId="4BD5977D" w14:textId="77777777" w:rsidR="00B72A22" w:rsidRPr="0022781F" w:rsidRDefault="00B72A22" w:rsidP="00BA749D">
            <w:pPr>
              <w:jc w:val="center"/>
              <w:rPr>
                <w:rFonts w:cs="Times New Roman"/>
                <w:sz w:val="20"/>
                <w:szCs w:val="20"/>
              </w:rPr>
            </w:pPr>
            <w:r w:rsidRPr="0022781F">
              <w:rPr>
                <w:rFonts w:cs="Times New Roman"/>
                <w:sz w:val="20"/>
                <w:szCs w:val="20"/>
              </w:rPr>
              <w:t>4,7</w:t>
            </w:r>
          </w:p>
        </w:tc>
      </w:tr>
    </w:tbl>
    <w:p w14:paraId="2E98FEC5" w14:textId="77777777" w:rsidR="008C1643" w:rsidRPr="0022781F" w:rsidRDefault="008C1643" w:rsidP="008C1643">
      <w:pPr>
        <w:rPr>
          <w:sz w:val="16"/>
        </w:rPr>
      </w:pPr>
    </w:p>
    <w:p w14:paraId="4A834F07" w14:textId="48733169" w:rsidR="008C1643" w:rsidRPr="0022781F" w:rsidRDefault="004313D3" w:rsidP="00BA749D">
      <w:pPr>
        <w:shd w:val="clear" w:color="auto" w:fill="FFFFFF"/>
        <w:ind w:firstLine="720"/>
        <w:jc w:val="both"/>
        <w:rPr>
          <w:rFonts w:cs="Times New Roman"/>
          <w:sz w:val="20"/>
          <w:szCs w:val="20"/>
        </w:rPr>
      </w:pPr>
      <w:r w:rsidRPr="0022781F">
        <w:rPr>
          <w:rFonts w:cs="Times New Roman"/>
          <w:sz w:val="20"/>
          <w:szCs w:val="20"/>
        </w:rPr>
        <w:t xml:space="preserve">Piezīme. </w:t>
      </w:r>
      <w:r w:rsidR="00365E96" w:rsidRPr="0022781F">
        <w:rPr>
          <w:rFonts w:cs="Times New Roman"/>
          <w:sz w:val="20"/>
          <w:szCs w:val="20"/>
        </w:rPr>
        <w:t>8</w:t>
      </w:r>
      <w:r w:rsidR="009F7E1F" w:rsidRPr="0022781F">
        <w:rPr>
          <w:rFonts w:cs="Times New Roman"/>
          <w:sz w:val="20"/>
          <w:szCs w:val="20"/>
        </w:rPr>
        <w:t xml:space="preserve">. tabulā </w:t>
      </w:r>
      <w:r w:rsidR="00BF6DB1" w:rsidRPr="0022781F">
        <w:rPr>
          <w:rFonts w:cs="Times New Roman"/>
          <w:sz w:val="20"/>
          <w:szCs w:val="20"/>
        </w:rPr>
        <w:t xml:space="preserve">norādīta </w:t>
      </w:r>
      <w:r w:rsidR="000F6C7C" w:rsidRPr="0022781F">
        <w:rPr>
          <w:rFonts w:cs="Times New Roman"/>
          <w:sz w:val="20"/>
          <w:szCs w:val="20"/>
        </w:rPr>
        <w:t>gada k</w:t>
      </w:r>
      <w:r w:rsidR="00365E96" w:rsidRPr="0022781F">
        <w:rPr>
          <w:rFonts w:cs="Times New Roman"/>
          <w:sz w:val="20"/>
          <w:szCs w:val="20"/>
        </w:rPr>
        <w:t>atra mēneša gaisa temperatūras vidējā amplitūda</w:t>
      </w:r>
      <w:r w:rsidR="000F6C7C" w:rsidRPr="0022781F">
        <w:rPr>
          <w:rFonts w:cs="Times New Roman"/>
          <w:sz w:val="20"/>
          <w:szCs w:val="20"/>
        </w:rPr>
        <w:t>, kura</w:t>
      </w:r>
      <w:r w:rsidR="00365E96" w:rsidRPr="0022781F">
        <w:rPr>
          <w:rFonts w:cs="Times New Roman"/>
          <w:sz w:val="20"/>
          <w:szCs w:val="20"/>
        </w:rPr>
        <w:t xml:space="preserve"> aprēķināta kā mēneša vidējās maksimālās un vidējās minimālās gaisa temperatūras starpība. Dati aprēķināti par </w:t>
      </w:r>
      <w:r w:rsidR="005851E2" w:rsidRPr="0022781F">
        <w:rPr>
          <w:rFonts w:cs="Times New Roman"/>
          <w:sz w:val="20"/>
          <w:szCs w:val="20"/>
        </w:rPr>
        <w:t xml:space="preserve">Pasaules </w:t>
      </w:r>
      <w:r w:rsidR="0054406F" w:rsidRPr="0022781F">
        <w:rPr>
          <w:rFonts w:cs="Times New Roman"/>
          <w:sz w:val="20"/>
          <w:szCs w:val="20"/>
        </w:rPr>
        <w:t xml:space="preserve">Meteoroloģijas </w:t>
      </w:r>
      <w:r w:rsidR="005851E2" w:rsidRPr="0022781F">
        <w:rPr>
          <w:rFonts w:cs="Times New Roman"/>
          <w:sz w:val="20"/>
          <w:szCs w:val="20"/>
        </w:rPr>
        <w:t>organizācijas</w:t>
      </w:r>
      <w:r w:rsidR="00365E96" w:rsidRPr="0022781F">
        <w:rPr>
          <w:rFonts w:cs="Times New Roman"/>
          <w:sz w:val="20"/>
          <w:szCs w:val="20"/>
        </w:rPr>
        <w:t xml:space="preserve"> </w:t>
      </w:r>
      <w:r w:rsidR="0075209F" w:rsidRPr="0022781F">
        <w:rPr>
          <w:rFonts w:cs="Times New Roman"/>
          <w:sz w:val="20"/>
          <w:szCs w:val="20"/>
        </w:rPr>
        <w:t xml:space="preserve">noteikto </w:t>
      </w:r>
      <w:r w:rsidR="00365E96" w:rsidRPr="0022781F">
        <w:rPr>
          <w:rFonts w:cs="Times New Roman"/>
          <w:sz w:val="20"/>
          <w:szCs w:val="20"/>
        </w:rPr>
        <w:t>30 gadu periodu (1961.</w:t>
      </w:r>
      <w:r w:rsidR="00ED4A10" w:rsidRPr="0022781F">
        <w:rPr>
          <w:rFonts w:cs="Times New Roman"/>
          <w:sz w:val="20"/>
          <w:szCs w:val="20"/>
        </w:rPr>
        <w:t>–</w:t>
      </w:r>
      <w:r w:rsidR="00365E96" w:rsidRPr="0022781F">
        <w:rPr>
          <w:rFonts w:cs="Times New Roman"/>
          <w:sz w:val="20"/>
          <w:szCs w:val="20"/>
        </w:rPr>
        <w:t>1990.).</w:t>
      </w:r>
    </w:p>
    <w:p w14:paraId="2A7BA5AC" w14:textId="77777777" w:rsidR="008C1643" w:rsidRPr="0022781F" w:rsidRDefault="008C1643" w:rsidP="008C1643">
      <w:pPr>
        <w:rPr>
          <w:sz w:val="20"/>
        </w:rPr>
      </w:pPr>
    </w:p>
    <w:p w14:paraId="1C04185E" w14:textId="5EB956FB" w:rsidR="00FE1465" w:rsidRPr="0022781F" w:rsidRDefault="00365E96" w:rsidP="008B187C">
      <w:pPr>
        <w:jc w:val="right"/>
        <w:rPr>
          <w:rFonts w:eastAsia="Times New Roman" w:cs="Times New Roman"/>
          <w:bCs/>
          <w:sz w:val="20"/>
        </w:rPr>
      </w:pPr>
      <w:r w:rsidRPr="0022781F">
        <w:rPr>
          <w:rFonts w:eastAsia="Times New Roman" w:cs="Times New Roman"/>
          <w:bCs/>
          <w:sz w:val="20"/>
        </w:rPr>
        <w:t>9</w:t>
      </w:r>
      <w:r w:rsidR="001C7B90" w:rsidRPr="0022781F">
        <w:rPr>
          <w:rFonts w:eastAsia="Times New Roman" w:cs="Times New Roman"/>
          <w:bCs/>
          <w:sz w:val="20"/>
        </w:rPr>
        <w:t>. tabula</w:t>
      </w:r>
    </w:p>
    <w:p w14:paraId="1F0C86ED" w14:textId="77777777" w:rsidR="008C1643" w:rsidRPr="0022781F" w:rsidRDefault="008C1643" w:rsidP="008B187C">
      <w:pPr>
        <w:jc w:val="right"/>
        <w:rPr>
          <w:rFonts w:eastAsia="Times New Roman" w:cs="Times New Roman"/>
          <w:bCs/>
          <w:sz w:val="18"/>
        </w:rPr>
      </w:pPr>
    </w:p>
    <w:p w14:paraId="3A20D228" w14:textId="5C4E8F3E" w:rsidR="00C26114" w:rsidRPr="0022781F" w:rsidRDefault="00C26114" w:rsidP="008773BB">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Diennakts vidējais ūdens tvaiku parciālais spiediens gaisā (hPa)</w:t>
      </w:r>
    </w:p>
    <w:p w14:paraId="653AE267" w14:textId="77777777" w:rsidR="008C1643" w:rsidRPr="0022781F" w:rsidRDefault="008C1643" w:rsidP="008C1643">
      <w:pPr>
        <w:rPr>
          <w:sz w:val="16"/>
        </w:rPr>
      </w:pPr>
    </w:p>
    <w:tbl>
      <w:tblPr>
        <w:tblW w:w="9521" w:type="dxa"/>
        <w:jc w:val="center"/>
        <w:tblLook w:val="04A0" w:firstRow="1" w:lastRow="0" w:firstColumn="1" w:lastColumn="0" w:noHBand="0" w:noVBand="1"/>
      </w:tblPr>
      <w:tblGrid>
        <w:gridCol w:w="566"/>
        <w:gridCol w:w="1127"/>
        <w:gridCol w:w="600"/>
        <w:gridCol w:w="600"/>
        <w:gridCol w:w="600"/>
        <w:gridCol w:w="600"/>
        <w:gridCol w:w="600"/>
        <w:gridCol w:w="600"/>
        <w:gridCol w:w="600"/>
        <w:gridCol w:w="600"/>
        <w:gridCol w:w="600"/>
        <w:gridCol w:w="600"/>
        <w:gridCol w:w="600"/>
        <w:gridCol w:w="600"/>
        <w:gridCol w:w="716"/>
      </w:tblGrid>
      <w:tr w:rsidR="0022781F" w:rsidRPr="0022781F" w14:paraId="1681263C" w14:textId="77777777" w:rsidTr="00D707E1">
        <w:trPr>
          <w:jc w:val="center"/>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B2DE9" w14:textId="5AA381F3" w:rsidR="00C26114" w:rsidRPr="0022781F" w:rsidRDefault="008B7B1E" w:rsidP="00FA4F87">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144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720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E4F5F9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Mēnesis</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45EA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Vidēji gadā</w:t>
            </w:r>
          </w:p>
        </w:tc>
      </w:tr>
      <w:tr w:rsidR="0022781F" w:rsidRPr="0022781F" w14:paraId="420C8B39" w14:textId="77777777" w:rsidTr="002868DE">
        <w:trPr>
          <w:trHeight w:val="414"/>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73A48A49" w14:textId="77777777" w:rsidR="00C26114" w:rsidRPr="0022781F" w:rsidRDefault="00C26114" w:rsidP="00FA4F87">
            <w:pPr>
              <w:rPr>
                <w:rFonts w:eastAsia="Times New Roman" w:cs="Times New Roman"/>
                <w:sz w:val="20"/>
                <w:szCs w:val="20"/>
                <w:lang w:eastAsia="lv-LV"/>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0A59FF18" w14:textId="77777777" w:rsidR="00C26114" w:rsidRPr="0022781F" w:rsidRDefault="00C26114" w:rsidP="00FA4F87">
            <w:pPr>
              <w:rPr>
                <w:rFonts w:eastAsia="Times New Roman" w:cs="Times New Roman"/>
                <w:sz w:val="20"/>
                <w:szCs w:val="20"/>
                <w:lang w:eastAsia="lv-LV"/>
              </w:rPr>
            </w:pPr>
          </w:p>
        </w:tc>
        <w:tc>
          <w:tcPr>
            <w:tcW w:w="600" w:type="dxa"/>
            <w:tcBorders>
              <w:top w:val="nil"/>
              <w:left w:val="nil"/>
              <w:bottom w:val="single" w:sz="4" w:space="0" w:color="auto"/>
              <w:right w:val="single" w:sz="4" w:space="0" w:color="auto"/>
            </w:tcBorders>
            <w:shd w:val="clear" w:color="auto" w:fill="auto"/>
            <w:vAlign w:val="center"/>
            <w:hideMark/>
          </w:tcPr>
          <w:p w14:paraId="399BF6D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w:t>
            </w:r>
          </w:p>
        </w:tc>
        <w:tc>
          <w:tcPr>
            <w:tcW w:w="600" w:type="dxa"/>
            <w:tcBorders>
              <w:top w:val="nil"/>
              <w:left w:val="nil"/>
              <w:bottom w:val="single" w:sz="4" w:space="0" w:color="auto"/>
              <w:right w:val="single" w:sz="4" w:space="0" w:color="auto"/>
            </w:tcBorders>
            <w:shd w:val="clear" w:color="auto" w:fill="auto"/>
            <w:vAlign w:val="center"/>
            <w:hideMark/>
          </w:tcPr>
          <w:p w14:paraId="2F5955A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II</w:t>
            </w:r>
          </w:p>
        </w:tc>
        <w:tc>
          <w:tcPr>
            <w:tcW w:w="600" w:type="dxa"/>
            <w:tcBorders>
              <w:top w:val="nil"/>
              <w:left w:val="nil"/>
              <w:bottom w:val="single" w:sz="4" w:space="0" w:color="auto"/>
              <w:right w:val="single" w:sz="4" w:space="0" w:color="auto"/>
            </w:tcBorders>
            <w:shd w:val="clear" w:color="auto" w:fill="auto"/>
            <w:vAlign w:val="center"/>
            <w:hideMark/>
          </w:tcPr>
          <w:p w14:paraId="113775F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III</w:t>
            </w:r>
          </w:p>
        </w:tc>
        <w:tc>
          <w:tcPr>
            <w:tcW w:w="600" w:type="dxa"/>
            <w:tcBorders>
              <w:top w:val="nil"/>
              <w:left w:val="nil"/>
              <w:bottom w:val="single" w:sz="4" w:space="0" w:color="auto"/>
              <w:right w:val="single" w:sz="4" w:space="0" w:color="auto"/>
            </w:tcBorders>
            <w:shd w:val="clear" w:color="auto" w:fill="auto"/>
            <w:vAlign w:val="center"/>
            <w:hideMark/>
          </w:tcPr>
          <w:p w14:paraId="17B5EC4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IV</w:t>
            </w:r>
          </w:p>
        </w:tc>
        <w:tc>
          <w:tcPr>
            <w:tcW w:w="600" w:type="dxa"/>
            <w:tcBorders>
              <w:top w:val="nil"/>
              <w:left w:val="nil"/>
              <w:bottom w:val="single" w:sz="4" w:space="0" w:color="auto"/>
              <w:right w:val="single" w:sz="4" w:space="0" w:color="auto"/>
            </w:tcBorders>
            <w:shd w:val="clear" w:color="auto" w:fill="auto"/>
            <w:vAlign w:val="center"/>
            <w:hideMark/>
          </w:tcPr>
          <w:p w14:paraId="3935842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w:t>
            </w:r>
          </w:p>
        </w:tc>
        <w:tc>
          <w:tcPr>
            <w:tcW w:w="600" w:type="dxa"/>
            <w:tcBorders>
              <w:top w:val="nil"/>
              <w:left w:val="nil"/>
              <w:bottom w:val="single" w:sz="4" w:space="0" w:color="auto"/>
              <w:right w:val="single" w:sz="4" w:space="0" w:color="auto"/>
            </w:tcBorders>
            <w:shd w:val="clear" w:color="auto" w:fill="auto"/>
            <w:vAlign w:val="center"/>
            <w:hideMark/>
          </w:tcPr>
          <w:p w14:paraId="551BC6C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w:t>
            </w:r>
          </w:p>
        </w:tc>
        <w:tc>
          <w:tcPr>
            <w:tcW w:w="600" w:type="dxa"/>
            <w:tcBorders>
              <w:top w:val="nil"/>
              <w:left w:val="nil"/>
              <w:bottom w:val="single" w:sz="4" w:space="0" w:color="auto"/>
              <w:right w:val="single" w:sz="4" w:space="0" w:color="auto"/>
            </w:tcBorders>
            <w:shd w:val="clear" w:color="auto" w:fill="auto"/>
            <w:vAlign w:val="center"/>
            <w:hideMark/>
          </w:tcPr>
          <w:p w14:paraId="25A493E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VII</w:t>
            </w:r>
          </w:p>
        </w:tc>
        <w:tc>
          <w:tcPr>
            <w:tcW w:w="600" w:type="dxa"/>
            <w:tcBorders>
              <w:top w:val="nil"/>
              <w:left w:val="nil"/>
              <w:bottom w:val="single" w:sz="4" w:space="0" w:color="auto"/>
              <w:right w:val="single" w:sz="4" w:space="0" w:color="auto"/>
            </w:tcBorders>
            <w:shd w:val="clear" w:color="auto" w:fill="auto"/>
            <w:vAlign w:val="center"/>
            <w:hideMark/>
          </w:tcPr>
          <w:p w14:paraId="35CA20A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VIII</w:t>
            </w:r>
          </w:p>
        </w:tc>
        <w:tc>
          <w:tcPr>
            <w:tcW w:w="600" w:type="dxa"/>
            <w:tcBorders>
              <w:top w:val="nil"/>
              <w:left w:val="nil"/>
              <w:bottom w:val="single" w:sz="4" w:space="0" w:color="auto"/>
              <w:right w:val="single" w:sz="4" w:space="0" w:color="auto"/>
            </w:tcBorders>
            <w:shd w:val="clear" w:color="auto" w:fill="auto"/>
            <w:vAlign w:val="center"/>
            <w:hideMark/>
          </w:tcPr>
          <w:p w14:paraId="2653F24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IX</w:t>
            </w:r>
          </w:p>
        </w:tc>
        <w:tc>
          <w:tcPr>
            <w:tcW w:w="600" w:type="dxa"/>
            <w:tcBorders>
              <w:top w:val="nil"/>
              <w:left w:val="nil"/>
              <w:bottom w:val="single" w:sz="4" w:space="0" w:color="auto"/>
              <w:right w:val="single" w:sz="4" w:space="0" w:color="auto"/>
            </w:tcBorders>
            <w:shd w:val="clear" w:color="auto" w:fill="auto"/>
            <w:vAlign w:val="center"/>
            <w:hideMark/>
          </w:tcPr>
          <w:p w14:paraId="7D81489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X</w:t>
            </w:r>
          </w:p>
        </w:tc>
        <w:tc>
          <w:tcPr>
            <w:tcW w:w="600" w:type="dxa"/>
            <w:tcBorders>
              <w:top w:val="nil"/>
              <w:left w:val="nil"/>
              <w:bottom w:val="single" w:sz="4" w:space="0" w:color="auto"/>
              <w:right w:val="single" w:sz="4" w:space="0" w:color="auto"/>
            </w:tcBorders>
            <w:shd w:val="clear" w:color="auto" w:fill="auto"/>
            <w:vAlign w:val="center"/>
            <w:hideMark/>
          </w:tcPr>
          <w:p w14:paraId="63CA52F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XI</w:t>
            </w:r>
          </w:p>
        </w:tc>
        <w:tc>
          <w:tcPr>
            <w:tcW w:w="600" w:type="dxa"/>
            <w:tcBorders>
              <w:top w:val="nil"/>
              <w:left w:val="nil"/>
              <w:bottom w:val="single" w:sz="4" w:space="0" w:color="auto"/>
              <w:right w:val="single" w:sz="4" w:space="0" w:color="auto"/>
            </w:tcBorders>
            <w:shd w:val="clear" w:color="auto" w:fill="auto"/>
            <w:vAlign w:val="center"/>
            <w:hideMark/>
          </w:tcPr>
          <w:p w14:paraId="63DDE20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XII</w:t>
            </w: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523478D6" w14:textId="77777777" w:rsidR="00C26114" w:rsidRPr="0022781F" w:rsidRDefault="00C26114" w:rsidP="00FA4F87">
            <w:pPr>
              <w:rPr>
                <w:rFonts w:eastAsia="Times New Roman" w:cs="Times New Roman"/>
                <w:sz w:val="20"/>
                <w:szCs w:val="20"/>
                <w:lang w:eastAsia="lv-LV"/>
              </w:rPr>
            </w:pPr>
          </w:p>
        </w:tc>
      </w:tr>
      <w:tr w:rsidR="0022781F" w:rsidRPr="0022781F" w14:paraId="32E79A1D"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645EF9B" w14:textId="5E4ED3CC"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1</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74060EB5"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600" w:type="dxa"/>
            <w:tcBorders>
              <w:top w:val="nil"/>
              <w:left w:val="nil"/>
              <w:bottom w:val="single" w:sz="4" w:space="0" w:color="auto"/>
              <w:right w:val="single" w:sz="4" w:space="0" w:color="auto"/>
            </w:tcBorders>
            <w:shd w:val="clear" w:color="auto" w:fill="auto"/>
            <w:noWrap/>
            <w:vAlign w:val="center"/>
            <w:hideMark/>
          </w:tcPr>
          <w:p w14:paraId="276F2A4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00" w:type="dxa"/>
            <w:tcBorders>
              <w:top w:val="nil"/>
              <w:left w:val="nil"/>
              <w:bottom w:val="single" w:sz="4" w:space="0" w:color="auto"/>
              <w:right w:val="single" w:sz="4" w:space="0" w:color="auto"/>
            </w:tcBorders>
            <w:shd w:val="clear" w:color="auto" w:fill="auto"/>
            <w:noWrap/>
            <w:vAlign w:val="center"/>
            <w:hideMark/>
          </w:tcPr>
          <w:p w14:paraId="6EB55DE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3EE1242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5,1</w:t>
            </w:r>
          </w:p>
        </w:tc>
        <w:tc>
          <w:tcPr>
            <w:tcW w:w="600" w:type="dxa"/>
            <w:tcBorders>
              <w:top w:val="nil"/>
              <w:left w:val="nil"/>
              <w:bottom w:val="single" w:sz="4" w:space="0" w:color="auto"/>
              <w:right w:val="single" w:sz="4" w:space="0" w:color="auto"/>
            </w:tcBorders>
            <w:shd w:val="clear" w:color="auto" w:fill="auto"/>
            <w:noWrap/>
            <w:vAlign w:val="center"/>
            <w:hideMark/>
          </w:tcPr>
          <w:p w14:paraId="5E353BC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3B43C11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9,4</w:t>
            </w:r>
          </w:p>
        </w:tc>
        <w:tc>
          <w:tcPr>
            <w:tcW w:w="600" w:type="dxa"/>
            <w:tcBorders>
              <w:top w:val="nil"/>
              <w:left w:val="nil"/>
              <w:bottom w:val="single" w:sz="4" w:space="0" w:color="auto"/>
              <w:right w:val="single" w:sz="4" w:space="0" w:color="auto"/>
            </w:tcBorders>
            <w:shd w:val="clear" w:color="auto" w:fill="auto"/>
            <w:noWrap/>
            <w:vAlign w:val="center"/>
            <w:hideMark/>
          </w:tcPr>
          <w:p w14:paraId="3153BA9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13,0</w:t>
            </w:r>
          </w:p>
        </w:tc>
        <w:tc>
          <w:tcPr>
            <w:tcW w:w="600" w:type="dxa"/>
            <w:tcBorders>
              <w:top w:val="nil"/>
              <w:left w:val="nil"/>
              <w:bottom w:val="single" w:sz="4" w:space="0" w:color="auto"/>
              <w:right w:val="single" w:sz="4" w:space="0" w:color="auto"/>
            </w:tcBorders>
            <w:shd w:val="clear" w:color="auto" w:fill="auto"/>
            <w:noWrap/>
            <w:vAlign w:val="center"/>
            <w:hideMark/>
          </w:tcPr>
          <w:p w14:paraId="7429286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15,9</w:t>
            </w:r>
          </w:p>
        </w:tc>
        <w:tc>
          <w:tcPr>
            <w:tcW w:w="600" w:type="dxa"/>
            <w:tcBorders>
              <w:top w:val="nil"/>
              <w:left w:val="nil"/>
              <w:bottom w:val="single" w:sz="4" w:space="0" w:color="auto"/>
              <w:right w:val="single" w:sz="4" w:space="0" w:color="auto"/>
            </w:tcBorders>
            <w:shd w:val="clear" w:color="auto" w:fill="auto"/>
            <w:noWrap/>
            <w:vAlign w:val="center"/>
            <w:hideMark/>
          </w:tcPr>
          <w:p w14:paraId="69FF446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15,2</w:t>
            </w:r>
          </w:p>
        </w:tc>
        <w:tc>
          <w:tcPr>
            <w:tcW w:w="600" w:type="dxa"/>
            <w:tcBorders>
              <w:top w:val="nil"/>
              <w:left w:val="nil"/>
              <w:bottom w:val="single" w:sz="4" w:space="0" w:color="auto"/>
              <w:right w:val="single" w:sz="4" w:space="0" w:color="auto"/>
            </w:tcBorders>
            <w:shd w:val="clear" w:color="auto" w:fill="auto"/>
            <w:noWrap/>
            <w:vAlign w:val="center"/>
            <w:hideMark/>
          </w:tcPr>
          <w:p w14:paraId="00EF95D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12,0</w:t>
            </w:r>
          </w:p>
        </w:tc>
        <w:tc>
          <w:tcPr>
            <w:tcW w:w="600" w:type="dxa"/>
            <w:tcBorders>
              <w:top w:val="nil"/>
              <w:left w:val="nil"/>
              <w:bottom w:val="single" w:sz="4" w:space="0" w:color="auto"/>
              <w:right w:val="single" w:sz="4" w:space="0" w:color="auto"/>
            </w:tcBorders>
            <w:shd w:val="clear" w:color="auto" w:fill="auto"/>
            <w:noWrap/>
            <w:vAlign w:val="center"/>
            <w:hideMark/>
          </w:tcPr>
          <w:p w14:paraId="0254D11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0AE74E9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66BE719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5,5</w:t>
            </w:r>
          </w:p>
        </w:tc>
        <w:tc>
          <w:tcPr>
            <w:tcW w:w="716" w:type="dxa"/>
            <w:tcBorders>
              <w:top w:val="nil"/>
              <w:left w:val="nil"/>
              <w:bottom w:val="single" w:sz="4" w:space="0" w:color="auto"/>
              <w:right w:val="single" w:sz="4" w:space="0" w:color="auto"/>
            </w:tcBorders>
            <w:shd w:val="clear" w:color="auto" w:fill="auto"/>
            <w:noWrap/>
            <w:vAlign w:val="center"/>
            <w:hideMark/>
          </w:tcPr>
          <w:p w14:paraId="3317CB8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r>
      <w:tr w:rsidR="0022781F" w:rsidRPr="0022781F" w14:paraId="052BAC58"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A101A7B" w14:textId="11201ECA"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2</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56D4D99E"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600" w:type="dxa"/>
            <w:tcBorders>
              <w:top w:val="nil"/>
              <w:left w:val="nil"/>
              <w:bottom w:val="single" w:sz="4" w:space="0" w:color="auto"/>
              <w:right w:val="single" w:sz="4" w:space="0" w:color="auto"/>
            </w:tcBorders>
            <w:shd w:val="clear" w:color="auto" w:fill="auto"/>
            <w:noWrap/>
            <w:vAlign w:val="center"/>
            <w:hideMark/>
          </w:tcPr>
          <w:p w14:paraId="3EAD62D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1CB5567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73C2682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042242A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6,4</w:t>
            </w:r>
          </w:p>
        </w:tc>
        <w:tc>
          <w:tcPr>
            <w:tcW w:w="600" w:type="dxa"/>
            <w:tcBorders>
              <w:top w:val="nil"/>
              <w:left w:val="nil"/>
              <w:bottom w:val="single" w:sz="4" w:space="0" w:color="auto"/>
              <w:right w:val="single" w:sz="4" w:space="0" w:color="auto"/>
            </w:tcBorders>
            <w:shd w:val="clear" w:color="auto" w:fill="auto"/>
            <w:noWrap/>
            <w:vAlign w:val="center"/>
            <w:hideMark/>
          </w:tcPr>
          <w:p w14:paraId="31632FF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600" w:type="dxa"/>
            <w:tcBorders>
              <w:top w:val="nil"/>
              <w:left w:val="nil"/>
              <w:bottom w:val="single" w:sz="4" w:space="0" w:color="auto"/>
              <w:right w:val="single" w:sz="4" w:space="0" w:color="auto"/>
            </w:tcBorders>
            <w:shd w:val="clear" w:color="auto" w:fill="auto"/>
            <w:noWrap/>
            <w:vAlign w:val="center"/>
            <w:hideMark/>
          </w:tcPr>
          <w:p w14:paraId="4534253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12,2</w:t>
            </w:r>
          </w:p>
        </w:tc>
        <w:tc>
          <w:tcPr>
            <w:tcW w:w="600" w:type="dxa"/>
            <w:tcBorders>
              <w:top w:val="nil"/>
              <w:left w:val="nil"/>
              <w:bottom w:val="single" w:sz="4" w:space="0" w:color="auto"/>
              <w:right w:val="single" w:sz="4" w:space="0" w:color="auto"/>
            </w:tcBorders>
            <w:shd w:val="clear" w:color="auto" w:fill="auto"/>
            <w:noWrap/>
            <w:vAlign w:val="center"/>
            <w:hideMark/>
          </w:tcPr>
          <w:p w14:paraId="7C85A7C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14,9</w:t>
            </w:r>
          </w:p>
        </w:tc>
        <w:tc>
          <w:tcPr>
            <w:tcW w:w="600" w:type="dxa"/>
            <w:tcBorders>
              <w:top w:val="nil"/>
              <w:left w:val="nil"/>
              <w:bottom w:val="single" w:sz="4" w:space="0" w:color="auto"/>
              <w:right w:val="single" w:sz="4" w:space="0" w:color="auto"/>
            </w:tcBorders>
            <w:shd w:val="clear" w:color="auto" w:fill="auto"/>
            <w:noWrap/>
            <w:vAlign w:val="center"/>
            <w:hideMark/>
          </w:tcPr>
          <w:p w14:paraId="2E8302A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14,3</w:t>
            </w:r>
          </w:p>
        </w:tc>
        <w:tc>
          <w:tcPr>
            <w:tcW w:w="600" w:type="dxa"/>
            <w:tcBorders>
              <w:top w:val="nil"/>
              <w:left w:val="nil"/>
              <w:bottom w:val="single" w:sz="4" w:space="0" w:color="auto"/>
              <w:right w:val="single" w:sz="4" w:space="0" w:color="auto"/>
            </w:tcBorders>
            <w:shd w:val="clear" w:color="auto" w:fill="auto"/>
            <w:noWrap/>
            <w:vAlign w:val="center"/>
            <w:hideMark/>
          </w:tcPr>
          <w:p w14:paraId="73093CF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11,1</w:t>
            </w:r>
          </w:p>
        </w:tc>
        <w:tc>
          <w:tcPr>
            <w:tcW w:w="600" w:type="dxa"/>
            <w:tcBorders>
              <w:top w:val="nil"/>
              <w:left w:val="nil"/>
              <w:bottom w:val="single" w:sz="4" w:space="0" w:color="auto"/>
              <w:right w:val="single" w:sz="4" w:space="0" w:color="auto"/>
            </w:tcBorders>
            <w:shd w:val="clear" w:color="auto" w:fill="auto"/>
            <w:noWrap/>
            <w:vAlign w:val="center"/>
            <w:hideMark/>
          </w:tcPr>
          <w:p w14:paraId="4475E04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792A9F8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600" w:type="dxa"/>
            <w:tcBorders>
              <w:top w:val="nil"/>
              <w:left w:val="nil"/>
              <w:bottom w:val="single" w:sz="4" w:space="0" w:color="auto"/>
              <w:right w:val="single" w:sz="4" w:space="0" w:color="auto"/>
            </w:tcBorders>
            <w:shd w:val="clear" w:color="auto" w:fill="auto"/>
            <w:noWrap/>
            <w:vAlign w:val="center"/>
            <w:hideMark/>
          </w:tcPr>
          <w:p w14:paraId="733792D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716" w:type="dxa"/>
            <w:tcBorders>
              <w:top w:val="nil"/>
              <w:left w:val="nil"/>
              <w:bottom w:val="single" w:sz="4" w:space="0" w:color="auto"/>
              <w:right w:val="single" w:sz="4" w:space="0" w:color="auto"/>
            </w:tcBorders>
            <w:shd w:val="clear" w:color="auto" w:fill="auto"/>
            <w:noWrap/>
            <w:vAlign w:val="center"/>
            <w:hideMark/>
          </w:tcPr>
          <w:p w14:paraId="3608A84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r>
      <w:tr w:rsidR="0022781F" w:rsidRPr="0022781F" w14:paraId="4588232A"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77F6091" w14:textId="1849F185"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3</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6CA88825"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Bauska</w:t>
            </w:r>
          </w:p>
        </w:tc>
        <w:tc>
          <w:tcPr>
            <w:tcW w:w="600" w:type="dxa"/>
            <w:tcBorders>
              <w:top w:val="nil"/>
              <w:left w:val="nil"/>
              <w:bottom w:val="single" w:sz="4" w:space="0" w:color="auto"/>
              <w:right w:val="single" w:sz="4" w:space="0" w:color="auto"/>
            </w:tcBorders>
            <w:shd w:val="clear" w:color="auto" w:fill="auto"/>
            <w:noWrap/>
            <w:vAlign w:val="center"/>
            <w:hideMark/>
          </w:tcPr>
          <w:p w14:paraId="187BDBD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62ACBBD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17AE011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600" w:type="dxa"/>
            <w:tcBorders>
              <w:top w:val="nil"/>
              <w:left w:val="nil"/>
              <w:bottom w:val="single" w:sz="4" w:space="0" w:color="auto"/>
              <w:right w:val="single" w:sz="4" w:space="0" w:color="auto"/>
            </w:tcBorders>
            <w:shd w:val="clear" w:color="auto" w:fill="auto"/>
            <w:noWrap/>
            <w:vAlign w:val="center"/>
            <w:hideMark/>
          </w:tcPr>
          <w:p w14:paraId="096BAF3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7,1</w:t>
            </w:r>
          </w:p>
        </w:tc>
        <w:tc>
          <w:tcPr>
            <w:tcW w:w="600" w:type="dxa"/>
            <w:tcBorders>
              <w:top w:val="nil"/>
              <w:left w:val="nil"/>
              <w:bottom w:val="single" w:sz="4" w:space="0" w:color="auto"/>
              <w:right w:val="single" w:sz="4" w:space="0" w:color="auto"/>
            </w:tcBorders>
            <w:shd w:val="clear" w:color="auto" w:fill="auto"/>
            <w:noWrap/>
            <w:vAlign w:val="center"/>
            <w:hideMark/>
          </w:tcPr>
          <w:p w14:paraId="032E644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9,8</w:t>
            </w:r>
          </w:p>
        </w:tc>
        <w:tc>
          <w:tcPr>
            <w:tcW w:w="600" w:type="dxa"/>
            <w:tcBorders>
              <w:top w:val="nil"/>
              <w:left w:val="nil"/>
              <w:bottom w:val="single" w:sz="4" w:space="0" w:color="auto"/>
              <w:right w:val="single" w:sz="4" w:space="0" w:color="auto"/>
            </w:tcBorders>
            <w:shd w:val="clear" w:color="auto" w:fill="auto"/>
            <w:noWrap/>
            <w:vAlign w:val="center"/>
            <w:hideMark/>
          </w:tcPr>
          <w:p w14:paraId="25C96BE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12,8</w:t>
            </w:r>
          </w:p>
        </w:tc>
        <w:tc>
          <w:tcPr>
            <w:tcW w:w="600" w:type="dxa"/>
            <w:tcBorders>
              <w:top w:val="nil"/>
              <w:left w:val="nil"/>
              <w:bottom w:val="single" w:sz="4" w:space="0" w:color="auto"/>
              <w:right w:val="single" w:sz="4" w:space="0" w:color="auto"/>
            </w:tcBorders>
            <w:shd w:val="clear" w:color="auto" w:fill="auto"/>
            <w:noWrap/>
            <w:vAlign w:val="center"/>
            <w:hideMark/>
          </w:tcPr>
          <w:p w14:paraId="3B3C752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15,3</w:t>
            </w:r>
          </w:p>
        </w:tc>
        <w:tc>
          <w:tcPr>
            <w:tcW w:w="600" w:type="dxa"/>
            <w:tcBorders>
              <w:top w:val="nil"/>
              <w:left w:val="nil"/>
              <w:bottom w:val="single" w:sz="4" w:space="0" w:color="auto"/>
              <w:right w:val="single" w:sz="4" w:space="0" w:color="auto"/>
            </w:tcBorders>
            <w:shd w:val="clear" w:color="auto" w:fill="auto"/>
            <w:noWrap/>
            <w:vAlign w:val="center"/>
            <w:hideMark/>
          </w:tcPr>
          <w:p w14:paraId="19671E8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14,6</w:t>
            </w:r>
          </w:p>
        </w:tc>
        <w:tc>
          <w:tcPr>
            <w:tcW w:w="600" w:type="dxa"/>
            <w:tcBorders>
              <w:top w:val="nil"/>
              <w:left w:val="nil"/>
              <w:bottom w:val="single" w:sz="4" w:space="0" w:color="auto"/>
              <w:right w:val="single" w:sz="4" w:space="0" w:color="auto"/>
            </w:tcBorders>
            <w:shd w:val="clear" w:color="auto" w:fill="auto"/>
            <w:noWrap/>
            <w:vAlign w:val="center"/>
            <w:hideMark/>
          </w:tcPr>
          <w:p w14:paraId="240BE8B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11,7</w:t>
            </w:r>
          </w:p>
        </w:tc>
        <w:tc>
          <w:tcPr>
            <w:tcW w:w="600" w:type="dxa"/>
            <w:tcBorders>
              <w:top w:val="nil"/>
              <w:left w:val="nil"/>
              <w:bottom w:val="single" w:sz="4" w:space="0" w:color="auto"/>
              <w:right w:val="single" w:sz="4" w:space="0" w:color="auto"/>
            </w:tcBorders>
            <w:shd w:val="clear" w:color="auto" w:fill="auto"/>
            <w:noWrap/>
            <w:vAlign w:val="center"/>
            <w:hideMark/>
          </w:tcPr>
          <w:p w14:paraId="77EB274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134F434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62D515A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716" w:type="dxa"/>
            <w:tcBorders>
              <w:top w:val="nil"/>
              <w:left w:val="nil"/>
              <w:bottom w:val="single" w:sz="4" w:space="0" w:color="auto"/>
              <w:right w:val="single" w:sz="4" w:space="0" w:color="auto"/>
            </w:tcBorders>
            <w:shd w:val="clear" w:color="auto" w:fill="auto"/>
            <w:noWrap/>
            <w:vAlign w:val="center"/>
            <w:hideMark/>
          </w:tcPr>
          <w:p w14:paraId="23AD2C4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r>
      <w:tr w:rsidR="0022781F" w:rsidRPr="0022781F" w14:paraId="3B2E35FE"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2B9E2C5" w14:textId="67C32F64"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4</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03D5140"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600" w:type="dxa"/>
            <w:tcBorders>
              <w:top w:val="nil"/>
              <w:left w:val="nil"/>
              <w:bottom w:val="single" w:sz="4" w:space="0" w:color="auto"/>
              <w:right w:val="single" w:sz="4" w:space="0" w:color="auto"/>
            </w:tcBorders>
            <w:shd w:val="clear" w:color="auto" w:fill="auto"/>
            <w:noWrap/>
            <w:vAlign w:val="center"/>
            <w:hideMark/>
          </w:tcPr>
          <w:p w14:paraId="4B62A1C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21E4F22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6729FC5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600" w:type="dxa"/>
            <w:tcBorders>
              <w:top w:val="nil"/>
              <w:left w:val="nil"/>
              <w:bottom w:val="single" w:sz="4" w:space="0" w:color="auto"/>
              <w:right w:val="single" w:sz="4" w:space="0" w:color="auto"/>
            </w:tcBorders>
            <w:shd w:val="clear" w:color="auto" w:fill="auto"/>
            <w:noWrap/>
            <w:vAlign w:val="center"/>
            <w:hideMark/>
          </w:tcPr>
          <w:p w14:paraId="50C23DF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46D10F7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9,7</w:t>
            </w:r>
          </w:p>
        </w:tc>
        <w:tc>
          <w:tcPr>
            <w:tcW w:w="600" w:type="dxa"/>
            <w:tcBorders>
              <w:top w:val="nil"/>
              <w:left w:val="nil"/>
              <w:bottom w:val="single" w:sz="4" w:space="0" w:color="auto"/>
              <w:right w:val="single" w:sz="4" w:space="0" w:color="auto"/>
            </w:tcBorders>
            <w:shd w:val="clear" w:color="auto" w:fill="auto"/>
            <w:noWrap/>
            <w:vAlign w:val="center"/>
            <w:hideMark/>
          </w:tcPr>
          <w:p w14:paraId="5D4A378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12,7</w:t>
            </w:r>
          </w:p>
        </w:tc>
        <w:tc>
          <w:tcPr>
            <w:tcW w:w="600" w:type="dxa"/>
            <w:tcBorders>
              <w:top w:val="nil"/>
              <w:left w:val="nil"/>
              <w:bottom w:val="single" w:sz="4" w:space="0" w:color="auto"/>
              <w:right w:val="single" w:sz="4" w:space="0" w:color="auto"/>
            </w:tcBorders>
            <w:shd w:val="clear" w:color="auto" w:fill="auto"/>
            <w:noWrap/>
            <w:vAlign w:val="center"/>
            <w:hideMark/>
          </w:tcPr>
          <w:p w14:paraId="0341B30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15,2</w:t>
            </w:r>
          </w:p>
        </w:tc>
        <w:tc>
          <w:tcPr>
            <w:tcW w:w="600" w:type="dxa"/>
            <w:tcBorders>
              <w:top w:val="nil"/>
              <w:left w:val="nil"/>
              <w:bottom w:val="single" w:sz="4" w:space="0" w:color="auto"/>
              <w:right w:val="single" w:sz="4" w:space="0" w:color="auto"/>
            </w:tcBorders>
            <w:shd w:val="clear" w:color="auto" w:fill="auto"/>
            <w:noWrap/>
            <w:vAlign w:val="center"/>
            <w:hideMark/>
          </w:tcPr>
          <w:p w14:paraId="0A7CE93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14,5</w:t>
            </w:r>
          </w:p>
        </w:tc>
        <w:tc>
          <w:tcPr>
            <w:tcW w:w="600" w:type="dxa"/>
            <w:tcBorders>
              <w:top w:val="nil"/>
              <w:left w:val="nil"/>
              <w:bottom w:val="single" w:sz="4" w:space="0" w:color="auto"/>
              <w:right w:val="single" w:sz="4" w:space="0" w:color="auto"/>
            </w:tcBorders>
            <w:shd w:val="clear" w:color="auto" w:fill="auto"/>
            <w:noWrap/>
            <w:vAlign w:val="center"/>
            <w:hideMark/>
          </w:tcPr>
          <w:p w14:paraId="750C5B4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11,4</w:t>
            </w:r>
          </w:p>
        </w:tc>
        <w:tc>
          <w:tcPr>
            <w:tcW w:w="600" w:type="dxa"/>
            <w:tcBorders>
              <w:top w:val="nil"/>
              <w:left w:val="nil"/>
              <w:bottom w:val="single" w:sz="4" w:space="0" w:color="auto"/>
              <w:right w:val="single" w:sz="4" w:space="0" w:color="auto"/>
            </w:tcBorders>
            <w:shd w:val="clear" w:color="auto" w:fill="auto"/>
            <w:noWrap/>
            <w:vAlign w:val="center"/>
            <w:hideMark/>
          </w:tcPr>
          <w:p w14:paraId="76173B6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744FCAF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6,3</w:t>
            </w:r>
          </w:p>
        </w:tc>
        <w:tc>
          <w:tcPr>
            <w:tcW w:w="600" w:type="dxa"/>
            <w:tcBorders>
              <w:top w:val="nil"/>
              <w:left w:val="nil"/>
              <w:bottom w:val="single" w:sz="4" w:space="0" w:color="auto"/>
              <w:right w:val="single" w:sz="4" w:space="0" w:color="auto"/>
            </w:tcBorders>
            <w:shd w:val="clear" w:color="auto" w:fill="auto"/>
            <w:noWrap/>
            <w:vAlign w:val="center"/>
            <w:hideMark/>
          </w:tcPr>
          <w:p w14:paraId="3429739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716" w:type="dxa"/>
            <w:tcBorders>
              <w:top w:val="nil"/>
              <w:left w:val="nil"/>
              <w:bottom w:val="single" w:sz="4" w:space="0" w:color="auto"/>
              <w:right w:val="single" w:sz="4" w:space="0" w:color="auto"/>
            </w:tcBorders>
            <w:shd w:val="clear" w:color="auto" w:fill="auto"/>
            <w:noWrap/>
            <w:vAlign w:val="center"/>
            <w:hideMark/>
          </w:tcPr>
          <w:p w14:paraId="354535D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r>
      <w:tr w:rsidR="0022781F" w:rsidRPr="0022781F" w14:paraId="6348C8B0"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6DA2B69" w14:textId="45FDF262"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5</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2AC048B1"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Dobele</w:t>
            </w:r>
          </w:p>
        </w:tc>
        <w:tc>
          <w:tcPr>
            <w:tcW w:w="600" w:type="dxa"/>
            <w:tcBorders>
              <w:top w:val="nil"/>
              <w:left w:val="nil"/>
              <w:bottom w:val="single" w:sz="4" w:space="0" w:color="auto"/>
              <w:right w:val="single" w:sz="4" w:space="0" w:color="auto"/>
            </w:tcBorders>
            <w:shd w:val="clear" w:color="auto" w:fill="auto"/>
            <w:noWrap/>
            <w:vAlign w:val="center"/>
            <w:hideMark/>
          </w:tcPr>
          <w:p w14:paraId="2DB1775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600" w:type="dxa"/>
            <w:tcBorders>
              <w:top w:val="nil"/>
              <w:left w:val="nil"/>
              <w:bottom w:val="single" w:sz="4" w:space="0" w:color="auto"/>
              <w:right w:val="single" w:sz="4" w:space="0" w:color="auto"/>
            </w:tcBorders>
            <w:shd w:val="clear" w:color="auto" w:fill="auto"/>
            <w:noWrap/>
            <w:vAlign w:val="center"/>
            <w:hideMark/>
          </w:tcPr>
          <w:p w14:paraId="0C3CBBB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00" w:type="dxa"/>
            <w:tcBorders>
              <w:top w:val="nil"/>
              <w:left w:val="nil"/>
              <w:bottom w:val="single" w:sz="4" w:space="0" w:color="auto"/>
              <w:right w:val="single" w:sz="4" w:space="0" w:color="auto"/>
            </w:tcBorders>
            <w:shd w:val="clear" w:color="auto" w:fill="auto"/>
            <w:noWrap/>
            <w:vAlign w:val="center"/>
            <w:hideMark/>
          </w:tcPr>
          <w:p w14:paraId="10FA5DA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600" w:type="dxa"/>
            <w:tcBorders>
              <w:top w:val="nil"/>
              <w:left w:val="nil"/>
              <w:bottom w:val="single" w:sz="4" w:space="0" w:color="auto"/>
              <w:right w:val="single" w:sz="4" w:space="0" w:color="auto"/>
            </w:tcBorders>
            <w:shd w:val="clear" w:color="auto" w:fill="auto"/>
            <w:noWrap/>
            <w:vAlign w:val="center"/>
            <w:hideMark/>
          </w:tcPr>
          <w:p w14:paraId="6FE6D6E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05CE7D7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9,6</w:t>
            </w:r>
          </w:p>
        </w:tc>
        <w:tc>
          <w:tcPr>
            <w:tcW w:w="600" w:type="dxa"/>
            <w:tcBorders>
              <w:top w:val="nil"/>
              <w:left w:val="nil"/>
              <w:bottom w:val="single" w:sz="4" w:space="0" w:color="auto"/>
              <w:right w:val="single" w:sz="4" w:space="0" w:color="auto"/>
            </w:tcBorders>
            <w:shd w:val="clear" w:color="auto" w:fill="auto"/>
            <w:noWrap/>
            <w:vAlign w:val="center"/>
            <w:hideMark/>
          </w:tcPr>
          <w:p w14:paraId="5DAEE35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12,6</w:t>
            </w:r>
          </w:p>
        </w:tc>
        <w:tc>
          <w:tcPr>
            <w:tcW w:w="600" w:type="dxa"/>
            <w:tcBorders>
              <w:top w:val="nil"/>
              <w:left w:val="nil"/>
              <w:bottom w:val="single" w:sz="4" w:space="0" w:color="auto"/>
              <w:right w:val="single" w:sz="4" w:space="0" w:color="auto"/>
            </w:tcBorders>
            <w:shd w:val="clear" w:color="auto" w:fill="auto"/>
            <w:noWrap/>
            <w:vAlign w:val="center"/>
            <w:hideMark/>
          </w:tcPr>
          <w:p w14:paraId="1955510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15,3</w:t>
            </w:r>
          </w:p>
        </w:tc>
        <w:tc>
          <w:tcPr>
            <w:tcW w:w="600" w:type="dxa"/>
            <w:tcBorders>
              <w:top w:val="nil"/>
              <w:left w:val="nil"/>
              <w:bottom w:val="single" w:sz="4" w:space="0" w:color="auto"/>
              <w:right w:val="single" w:sz="4" w:space="0" w:color="auto"/>
            </w:tcBorders>
            <w:shd w:val="clear" w:color="auto" w:fill="auto"/>
            <w:noWrap/>
            <w:vAlign w:val="center"/>
            <w:hideMark/>
          </w:tcPr>
          <w:p w14:paraId="79128F7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14,7</w:t>
            </w:r>
          </w:p>
        </w:tc>
        <w:tc>
          <w:tcPr>
            <w:tcW w:w="600" w:type="dxa"/>
            <w:tcBorders>
              <w:top w:val="nil"/>
              <w:left w:val="nil"/>
              <w:bottom w:val="single" w:sz="4" w:space="0" w:color="auto"/>
              <w:right w:val="single" w:sz="4" w:space="0" w:color="auto"/>
            </w:tcBorders>
            <w:shd w:val="clear" w:color="auto" w:fill="auto"/>
            <w:noWrap/>
            <w:vAlign w:val="center"/>
            <w:hideMark/>
          </w:tcPr>
          <w:p w14:paraId="5817008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11,8</w:t>
            </w:r>
          </w:p>
        </w:tc>
        <w:tc>
          <w:tcPr>
            <w:tcW w:w="600" w:type="dxa"/>
            <w:tcBorders>
              <w:top w:val="nil"/>
              <w:left w:val="nil"/>
              <w:bottom w:val="single" w:sz="4" w:space="0" w:color="auto"/>
              <w:right w:val="single" w:sz="4" w:space="0" w:color="auto"/>
            </w:tcBorders>
            <w:shd w:val="clear" w:color="auto" w:fill="auto"/>
            <w:noWrap/>
            <w:vAlign w:val="center"/>
            <w:hideMark/>
          </w:tcPr>
          <w:p w14:paraId="057D1B2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2B86AF2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68F985A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5,4</w:t>
            </w:r>
          </w:p>
        </w:tc>
        <w:tc>
          <w:tcPr>
            <w:tcW w:w="716" w:type="dxa"/>
            <w:tcBorders>
              <w:top w:val="nil"/>
              <w:left w:val="nil"/>
              <w:bottom w:val="single" w:sz="4" w:space="0" w:color="auto"/>
              <w:right w:val="single" w:sz="4" w:space="0" w:color="auto"/>
            </w:tcBorders>
            <w:shd w:val="clear" w:color="auto" w:fill="auto"/>
            <w:noWrap/>
            <w:vAlign w:val="center"/>
            <w:hideMark/>
          </w:tcPr>
          <w:p w14:paraId="4788B9B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r>
      <w:tr w:rsidR="0022781F" w:rsidRPr="0022781F" w14:paraId="3DEAF401"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A47FEC5" w14:textId="3A487863"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6</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3705CEEB"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Gulbene</w:t>
            </w:r>
          </w:p>
        </w:tc>
        <w:tc>
          <w:tcPr>
            <w:tcW w:w="600" w:type="dxa"/>
            <w:tcBorders>
              <w:top w:val="nil"/>
              <w:left w:val="nil"/>
              <w:bottom w:val="single" w:sz="4" w:space="0" w:color="auto"/>
              <w:right w:val="single" w:sz="4" w:space="0" w:color="auto"/>
            </w:tcBorders>
            <w:shd w:val="clear" w:color="auto" w:fill="auto"/>
            <w:noWrap/>
            <w:vAlign w:val="center"/>
            <w:hideMark/>
          </w:tcPr>
          <w:p w14:paraId="74DFD0E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495D3AD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18A6B0D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4DDB933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6,4</w:t>
            </w:r>
          </w:p>
        </w:tc>
        <w:tc>
          <w:tcPr>
            <w:tcW w:w="600" w:type="dxa"/>
            <w:tcBorders>
              <w:top w:val="nil"/>
              <w:left w:val="nil"/>
              <w:bottom w:val="single" w:sz="4" w:space="0" w:color="auto"/>
              <w:right w:val="single" w:sz="4" w:space="0" w:color="auto"/>
            </w:tcBorders>
            <w:shd w:val="clear" w:color="auto" w:fill="auto"/>
            <w:noWrap/>
            <w:vAlign w:val="center"/>
            <w:hideMark/>
          </w:tcPr>
          <w:p w14:paraId="7BAC17D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9,2</w:t>
            </w:r>
          </w:p>
        </w:tc>
        <w:tc>
          <w:tcPr>
            <w:tcW w:w="600" w:type="dxa"/>
            <w:tcBorders>
              <w:top w:val="nil"/>
              <w:left w:val="nil"/>
              <w:bottom w:val="single" w:sz="4" w:space="0" w:color="auto"/>
              <w:right w:val="single" w:sz="4" w:space="0" w:color="auto"/>
            </w:tcBorders>
            <w:shd w:val="clear" w:color="auto" w:fill="auto"/>
            <w:noWrap/>
            <w:vAlign w:val="center"/>
            <w:hideMark/>
          </w:tcPr>
          <w:p w14:paraId="141AC7E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12,4</w:t>
            </w:r>
          </w:p>
        </w:tc>
        <w:tc>
          <w:tcPr>
            <w:tcW w:w="600" w:type="dxa"/>
            <w:tcBorders>
              <w:top w:val="nil"/>
              <w:left w:val="nil"/>
              <w:bottom w:val="single" w:sz="4" w:space="0" w:color="auto"/>
              <w:right w:val="single" w:sz="4" w:space="0" w:color="auto"/>
            </w:tcBorders>
            <w:shd w:val="clear" w:color="auto" w:fill="auto"/>
            <w:noWrap/>
            <w:vAlign w:val="center"/>
            <w:hideMark/>
          </w:tcPr>
          <w:p w14:paraId="6272CE7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15,1</w:t>
            </w:r>
          </w:p>
        </w:tc>
        <w:tc>
          <w:tcPr>
            <w:tcW w:w="600" w:type="dxa"/>
            <w:tcBorders>
              <w:top w:val="nil"/>
              <w:left w:val="nil"/>
              <w:bottom w:val="single" w:sz="4" w:space="0" w:color="auto"/>
              <w:right w:val="single" w:sz="4" w:space="0" w:color="auto"/>
            </w:tcBorders>
            <w:shd w:val="clear" w:color="auto" w:fill="auto"/>
            <w:noWrap/>
            <w:vAlign w:val="center"/>
            <w:hideMark/>
          </w:tcPr>
          <w:p w14:paraId="696883C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14,3</w:t>
            </w:r>
          </w:p>
        </w:tc>
        <w:tc>
          <w:tcPr>
            <w:tcW w:w="600" w:type="dxa"/>
            <w:tcBorders>
              <w:top w:val="nil"/>
              <w:left w:val="nil"/>
              <w:bottom w:val="single" w:sz="4" w:space="0" w:color="auto"/>
              <w:right w:val="single" w:sz="4" w:space="0" w:color="auto"/>
            </w:tcBorders>
            <w:shd w:val="clear" w:color="auto" w:fill="auto"/>
            <w:noWrap/>
            <w:vAlign w:val="center"/>
            <w:hideMark/>
          </w:tcPr>
          <w:p w14:paraId="69933DA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11,2</w:t>
            </w:r>
          </w:p>
        </w:tc>
        <w:tc>
          <w:tcPr>
            <w:tcW w:w="600" w:type="dxa"/>
            <w:tcBorders>
              <w:top w:val="nil"/>
              <w:left w:val="nil"/>
              <w:bottom w:val="single" w:sz="4" w:space="0" w:color="auto"/>
              <w:right w:val="single" w:sz="4" w:space="0" w:color="auto"/>
            </w:tcBorders>
            <w:shd w:val="clear" w:color="auto" w:fill="auto"/>
            <w:noWrap/>
            <w:vAlign w:val="center"/>
            <w:hideMark/>
          </w:tcPr>
          <w:p w14:paraId="50B0445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153BC62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6,1</w:t>
            </w:r>
          </w:p>
        </w:tc>
        <w:tc>
          <w:tcPr>
            <w:tcW w:w="600" w:type="dxa"/>
            <w:tcBorders>
              <w:top w:val="nil"/>
              <w:left w:val="nil"/>
              <w:bottom w:val="single" w:sz="4" w:space="0" w:color="auto"/>
              <w:right w:val="single" w:sz="4" w:space="0" w:color="auto"/>
            </w:tcBorders>
            <w:shd w:val="clear" w:color="auto" w:fill="auto"/>
            <w:noWrap/>
            <w:vAlign w:val="center"/>
            <w:hideMark/>
          </w:tcPr>
          <w:p w14:paraId="312DB79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716" w:type="dxa"/>
            <w:tcBorders>
              <w:top w:val="nil"/>
              <w:left w:val="nil"/>
              <w:bottom w:val="single" w:sz="4" w:space="0" w:color="auto"/>
              <w:right w:val="single" w:sz="4" w:space="0" w:color="auto"/>
            </w:tcBorders>
            <w:shd w:val="clear" w:color="auto" w:fill="auto"/>
            <w:noWrap/>
            <w:vAlign w:val="center"/>
            <w:hideMark/>
          </w:tcPr>
          <w:p w14:paraId="41E9B5A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8,4</w:t>
            </w:r>
          </w:p>
        </w:tc>
      </w:tr>
      <w:tr w:rsidR="0022781F" w:rsidRPr="0022781F" w14:paraId="23B05080"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99F9B82" w14:textId="093F3F31"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7</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7B1DBF90"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Jelgava</w:t>
            </w:r>
          </w:p>
        </w:tc>
        <w:tc>
          <w:tcPr>
            <w:tcW w:w="600" w:type="dxa"/>
            <w:tcBorders>
              <w:top w:val="nil"/>
              <w:left w:val="nil"/>
              <w:bottom w:val="single" w:sz="4" w:space="0" w:color="auto"/>
              <w:right w:val="single" w:sz="4" w:space="0" w:color="auto"/>
            </w:tcBorders>
            <w:shd w:val="clear" w:color="auto" w:fill="auto"/>
            <w:noWrap/>
            <w:vAlign w:val="center"/>
            <w:hideMark/>
          </w:tcPr>
          <w:p w14:paraId="3F4AE28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00" w:type="dxa"/>
            <w:tcBorders>
              <w:top w:val="nil"/>
              <w:left w:val="nil"/>
              <w:bottom w:val="single" w:sz="4" w:space="0" w:color="auto"/>
              <w:right w:val="single" w:sz="4" w:space="0" w:color="auto"/>
            </w:tcBorders>
            <w:shd w:val="clear" w:color="auto" w:fill="auto"/>
            <w:noWrap/>
            <w:vAlign w:val="center"/>
            <w:hideMark/>
          </w:tcPr>
          <w:p w14:paraId="36E178E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02E8660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289DE24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4BFF3E5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9,7</w:t>
            </w:r>
          </w:p>
        </w:tc>
        <w:tc>
          <w:tcPr>
            <w:tcW w:w="600" w:type="dxa"/>
            <w:tcBorders>
              <w:top w:val="nil"/>
              <w:left w:val="nil"/>
              <w:bottom w:val="single" w:sz="4" w:space="0" w:color="auto"/>
              <w:right w:val="single" w:sz="4" w:space="0" w:color="auto"/>
            </w:tcBorders>
            <w:shd w:val="clear" w:color="auto" w:fill="auto"/>
            <w:noWrap/>
            <w:vAlign w:val="center"/>
            <w:hideMark/>
          </w:tcPr>
          <w:p w14:paraId="1A07CAC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12,7</w:t>
            </w:r>
          </w:p>
        </w:tc>
        <w:tc>
          <w:tcPr>
            <w:tcW w:w="600" w:type="dxa"/>
            <w:tcBorders>
              <w:top w:val="nil"/>
              <w:left w:val="nil"/>
              <w:bottom w:val="single" w:sz="4" w:space="0" w:color="auto"/>
              <w:right w:val="single" w:sz="4" w:space="0" w:color="auto"/>
            </w:tcBorders>
            <w:shd w:val="clear" w:color="auto" w:fill="auto"/>
            <w:noWrap/>
            <w:vAlign w:val="center"/>
            <w:hideMark/>
          </w:tcPr>
          <w:p w14:paraId="37FB041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15,5</w:t>
            </w:r>
          </w:p>
        </w:tc>
        <w:tc>
          <w:tcPr>
            <w:tcW w:w="600" w:type="dxa"/>
            <w:tcBorders>
              <w:top w:val="nil"/>
              <w:left w:val="nil"/>
              <w:bottom w:val="single" w:sz="4" w:space="0" w:color="auto"/>
              <w:right w:val="single" w:sz="4" w:space="0" w:color="auto"/>
            </w:tcBorders>
            <w:shd w:val="clear" w:color="auto" w:fill="auto"/>
            <w:noWrap/>
            <w:vAlign w:val="center"/>
            <w:hideMark/>
          </w:tcPr>
          <w:p w14:paraId="33D8D15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14,8</w:t>
            </w:r>
          </w:p>
        </w:tc>
        <w:tc>
          <w:tcPr>
            <w:tcW w:w="600" w:type="dxa"/>
            <w:tcBorders>
              <w:top w:val="nil"/>
              <w:left w:val="nil"/>
              <w:bottom w:val="single" w:sz="4" w:space="0" w:color="auto"/>
              <w:right w:val="single" w:sz="4" w:space="0" w:color="auto"/>
            </w:tcBorders>
            <w:shd w:val="clear" w:color="auto" w:fill="auto"/>
            <w:noWrap/>
            <w:vAlign w:val="center"/>
            <w:hideMark/>
          </w:tcPr>
          <w:p w14:paraId="1FE4523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11,8</w:t>
            </w:r>
          </w:p>
        </w:tc>
        <w:tc>
          <w:tcPr>
            <w:tcW w:w="600" w:type="dxa"/>
            <w:tcBorders>
              <w:top w:val="nil"/>
              <w:left w:val="nil"/>
              <w:bottom w:val="single" w:sz="4" w:space="0" w:color="auto"/>
              <w:right w:val="single" w:sz="4" w:space="0" w:color="auto"/>
            </w:tcBorders>
            <w:shd w:val="clear" w:color="auto" w:fill="auto"/>
            <w:noWrap/>
            <w:vAlign w:val="center"/>
            <w:hideMark/>
          </w:tcPr>
          <w:p w14:paraId="1533171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6409CB0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66BDFD0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716" w:type="dxa"/>
            <w:tcBorders>
              <w:top w:val="nil"/>
              <w:left w:val="nil"/>
              <w:bottom w:val="single" w:sz="4" w:space="0" w:color="auto"/>
              <w:right w:val="single" w:sz="4" w:space="0" w:color="auto"/>
            </w:tcBorders>
            <w:shd w:val="clear" w:color="auto" w:fill="auto"/>
            <w:noWrap/>
            <w:vAlign w:val="center"/>
            <w:hideMark/>
          </w:tcPr>
          <w:p w14:paraId="21A074D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r>
      <w:tr w:rsidR="0022781F" w:rsidRPr="0022781F" w14:paraId="0A573E9F"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E0D0EE6" w14:textId="5A67EA61"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8</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16016393"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Kolka</w:t>
            </w:r>
          </w:p>
        </w:tc>
        <w:tc>
          <w:tcPr>
            <w:tcW w:w="600" w:type="dxa"/>
            <w:tcBorders>
              <w:top w:val="nil"/>
              <w:left w:val="nil"/>
              <w:bottom w:val="single" w:sz="4" w:space="0" w:color="auto"/>
              <w:right w:val="single" w:sz="4" w:space="0" w:color="auto"/>
            </w:tcBorders>
            <w:shd w:val="clear" w:color="auto" w:fill="auto"/>
            <w:noWrap/>
            <w:vAlign w:val="center"/>
            <w:hideMark/>
          </w:tcPr>
          <w:p w14:paraId="4E55C5F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4B9833C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5,0</w:t>
            </w:r>
          </w:p>
        </w:tc>
        <w:tc>
          <w:tcPr>
            <w:tcW w:w="600" w:type="dxa"/>
            <w:tcBorders>
              <w:top w:val="nil"/>
              <w:left w:val="nil"/>
              <w:bottom w:val="single" w:sz="4" w:space="0" w:color="auto"/>
              <w:right w:val="single" w:sz="4" w:space="0" w:color="auto"/>
            </w:tcBorders>
            <w:shd w:val="clear" w:color="auto" w:fill="auto"/>
            <w:noWrap/>
            <w:vAlign w:val="center"/>
            <w:hideMark/>
          </w:tcPr>
          <w:p w14:paraId="29062E3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5,4</w:t>
            </w:r>
          </w:p>
        </w:tc>
        <w:tc>
          <w:tcPr>
            <w:tcW w:w="600" w:type="dxa"/>
            <w:tcBorders>
              <w:top w:val="nil"/>
              <w:left w:val="nil"/>
              <w:bottom w:val="single" w:sz="4" w:space="0" w:color="auto"/>
              <w:right w:val="single" w:sz="4" w:space="0" w:color="auto"/>
            </w:tcBorders>
            <w:shd w:val="clear" w:color="auto" w:fill="auto"/>
            <w:noWrap/>
            <w:vAlign w:val="center"/>
            <w:hideMark/>
          </w:tcPr>
          <w:p w14:paraId="6D28735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43DD854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9,3</w:t>
            </w:r>
          </w:p>
        </w:tc>
        <w:tc>
          <w:tcPr>
            <w:tcW w:w="600" w:type="dxa"/>
            <w:tcBorders>
              <w:top w:val="nil"/>
              <w:left w:val="nil"/>
              <w:bottom w:val="single" w:sz="4" w:space="0" w:color="auto"/>
              <w:right w:val="single" w:sz="4" w:space="0" w:color="auto"/>
            </w:tcBorders>
            <w:shd w:val="clear" w:color="auto" w:fill="auto"/>
            <w:noWrap/>
            <w:vAlign w:val="center"/>
            <w:hideMark/>
          </w:tcPr>
          <w:p w14:paraId="244EE94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12,6</w:t>
            </w:r>
          </w:p>
        </w:tc>
        <w:tc>
          <w:tcPr>
            <w:tcW w:w="600" w:type="dxa"/>
            <w:tcBorders>
              <w:top w:val="nil"/>
              <w:left w:val="nil"/>
              <w:bottom w:val="single" w:sz="4" w:space="0" w:color="auto"/>
              <w:right w:val="single" w:sz="4" w:space="0" w:color="auto"/>
            </w:tcBorders>
            <w:shd w:val="clear" w:color="auto" w:fill="auto"/>
            <w:noWrap/>
            <w:vAlign w:val="center"/>
            <w:hideMark/>
          </w:tcPr>
          <w:p w14:paraId="0259407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15,9</w:t>
            </w:r>
          </w:p>
        </w:tc>
        <w:tc>
          <w:tcPr>
            <w:tcW w:w="600" w:type="dxa"/>
            <w:tcBorders>
              <w:top w:val="nil"/>
              <w:left w:val="nil"/>
              <w:bottom w:val="single" w:sz="4" w:space="0" w:color="auto"/>
              <w:right w:val="single" w:sz="4" w:space="0" w:color="auto"/>
            </w:tcBorders>
            <w:shd w:val="clear" w:color="auto" w:fill="auto"/>
            <w:noWrap/>
            <w:vAlign w:val="center"/>
            <w:hideMark/>
          </w:tcPr>
          <w:p w14:paraId="350BA52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15,7</w:t>
            </w:r>
          </w:p>
        </w:tc>
        <w:tc>
          <w:tcPr>
            <w:tcW w:w="600" w:type="dxa"/>
            <w:tcBorders>
              <w:top w:val="nil"/>
              <w:left w:val="nil"/>
              <w:bottom w:val="single" w:sz="4" w:space="0" w:color="auto"/>
              <w:right w:val="single" w:sz="4" w:space="0" w:color="auto"/>
            </w:tcBorders>
            <w:shd w:val="clear" w:color="auto" w:fill="auto"/>
            <w:noWrap/>
            <w:vAlign w:val="center"/>
            <w:hideMark/>
          </w:tcPr>
          <w:p w14:paraId="1ACB5CF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12,3</w:t>
            </w:r>
          </w:p>
        </w:tc>
        <w:tc>
          <w:tcPr>
            <w:tcW w:w="600" w:type="dxa"/>
            <w:tcBorders>
              <w:top w:val="nil"/>
              <w:left w:val="nil"/>
              <w:bottom w:val="single" w:sz="4" w:space="0" w:color="auto"/>
              <w:right w:val="single" w:sz="4" w:space="0" w:color="auto"/>
            </w:tcBorders>
            <w:shd w:val="clear" w:color="auto" w:fill="auto"/>
            <w:noWrap/>
            <w:vAlign w:val="center"/>
            <w:hideMark/>
          </w:tcPr>
          <w:p w14:paraId="06B9C55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600" w:type="dxa"/>
            <w:tcBorders>
              <w:top w:val="nil"/>
              <w:left w:val="nil"/>
              <w:bottom w:val="single" w:sz="4" w:space="0" w:color="auto"/>
              <w:right w:val="single" w:sz="4" w:space="0" w:color="auto"/>
            </w:tcBorders>
            <w:shd w:val="clear" w:color="auto" w:fill="auto"/>
            <w:noWrap/>
            <w:vAlign w:val="center"/>
            <w:hideMark/>
          </w:tcPr>
          <w:p w14:paraId="1FD3BBF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7,1</w:t>
            </w:r>
          </w:p>
        </w:tc>
        <w:tc>
          <w:tcPr>
            <w:tcW w:w="600" w:type="dxa"/>
            <w:tcBorders>
              <w:top w:val="nil"/>
              <w:left w:val="nil"/>
              <w:bottom w:val="single" w:sz="4" w:space="0" w:color="auto"/>
              <w:right w:val="single" w:sz="4" w:space="0" w:color="auto"/>
            </w:tcBorders>
            <w:shd w:val="clear" w:color="auto" w:fill="auto"/>
            <w:noWrap/>
            <w:vAlign w:val="center"/>
            <w:hideMark/>
          </w:tcPr>
          <w:p w14:paraId="18DF097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5,8</w:t>
            </w:r>
          </w:p>
        </w:tc>
        <w:tc>
          <w:tcPr>
            <w:tcW w:w="716" w:type="dxa"/>
            <w:tcBorders>
              <w:top w:val="nil"/>
              <w:left w:val="nil"/>
              <w:bottom w:val="single" w:sz="4" w:space="0" w:color="auto"/>
              <w:right w:val="single" w:sz="4" w:space="0" w:color="auto"/>
            </w:tcBorders>
            <w:shd w:val="clear" w:color="auto" w:fill="auto"/>
            <w:noWrap/>
            <w:vAlign w:val="center"/>
            <w:hideMark/>
          </w:tcPr>
          <w:p w14:paraId="3F7BC59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9,2</w:t>
            </w:r>
          </w:p>
        </w:tc>
      </w:tr>
      <w:tr w:rsidR="0022781F" w:rsidRPr="0022781F" w14:paraId="06C13FAB"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009FF4D" w14:textId="5F977230"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9</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2A9406E3"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600" w:type="dxa"/>
            <w:tcBorders>
              <w:top w:val="nil"/>
              <w:left w:val="nil"/>
              <w:bottom w:val="single" w:sz="4" w:space="0" w:color="auto"/>
              <w:right w:val="single" w:sz="4" w:space="0" w:color="auto"/>
            </w:tcBorders>
            <w:shd w:val="clear" w:color="auto" w:fill="auto"/>
            <w:noWrap/>
            <w:vAlign w:val="center"/>
            <w:hideMark/>
          </w:tcPr>
          <w:p w14:paraId="0BD90B1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5,4</w:t>
            </w:r>
          </w:p>
        </w:tc>
        <w:tc>
          <w:tcPr>
            <w:tcW w:w="600" w:type="dxa"/>
            <w:tcBorders>
              <w:top w:val="nil"/>
              <w:left w:val="nil"/>
              <w:bottom w:val="single" w:sz="4" w:space="0" w:color="auto"/>
              <w:right w:val="single" w:sz="4" w:space="0" w:color="auto"/>
            </w:tcBorders>
            <w:shd w:val="clear" w:color="auto" w:fill="auto"/>
            <w:noWrap/>
            <w:vAlign w:val="center"/>
            <w:hideMark/>
          </w:tcPr>
          <w:p w14:paraId="208BE01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31202DD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5,7</w:t>
            </w:r>
          </w:p>
        </w:tc>
        <w:tc>
          <w:tcPr>
            <w:tcW w:w="600" w:type="dxa"/>
            <w:tcBorders>
              <w:top w:val="nil"/>
              <w:left w:val="nil"/>
              <w:bottom w:val="single" w:sz="4" w:space="0" w:color="auto"/>
              <w:right w:val="single" w:sz="4" w:space="0" w:color="auto"/>
            </w:tcBorders>
            <w:shd w:val="clear" w:color="auto" w:fill="auto"/>
            <w:noWrap/>
            <w:vAlign w:val="center"/>
            <w:hideMark/>
          </w:tcPr>
          <w:p w14:paraId="3A8C65E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372D467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9,8</w:t>
            </w:r>
          </w:p>
        </w:tc>
        <w:tc>
          <w:tcPr>
            <w:tcW w:w="600" w:type="dxa"/>
            <w:tcBorders>
              <w:top w:val="nil"/>
              <w:left w:val="nil"/>
              <w:bottom w:val="single" w:sz="4" w:space="0" w:color="auto"/>
              <w:right w:val="single" w:sz="4" w:space="0" w:color="auto"/>
            </w:tcBorders>
            <w:shd w:val="clear" w:color="auto" w:fill="auto"/>
            <w:noWrap/>
            <w:vAlign w:val="center"/>
            <w:hideMark/>
          </w:tcPr>
          <w:p w14:paraId="5EF572B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12,9</w:t>
            </w:r>
          </w:p>
        </w:tc>
        <w:tc>
          <w:tcPr>
            <w:tcW w:w="600" w:type="dxa"/>
            <w:tcBorders>
              <w:top w:val="nil"/>
              <w:left w:val="nil"/>
              <w:bottom w:val="single" w:sz="4" w:space="0" w:color="auto"/>
              <w:right w:val="single" w:sz="4" w:space="0" w:color="auto"/>
            </w:tcBorders>
            <w:shd w:val="clear" w:color="auto" w:fill="auto"/>
            <w:noWrap/>
            <w:vAlign w:val="center"/>
            <w:hideMark/>
          </w:tcPr>
          <w:p w14:paraId="093E996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15,8</w:t>
            </w:r>
          </w:p>
        </w:tc>
        <w:tc>
          <w:tcPr>
            <w:tcW w:w="600" w:type="dxa"/>
            <w:tcBorders>
              <w:top w:val="nil"/>
              <w:left w:val="nil"/>
              <w:bottom w:val="single" w:sz="4" w:space="0" w:color="auto"/>
              <w:right w:val="single" w:sz="4" w:space="0" w:color="auto"/>
            </w:tcBorders>
            <w:shd w:val="clear" w:color="auto" w:fill="auto"/>
            <w:noWrap/>
            <w:vAlign w:val="center"/>
            <w:hideMark/>
          </w:tcPr>
          <w:p w14:paraId="418F730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15,6</w:t>
            </w:r>
          </w:p>
        </w:tc>
        <w:tc>
          <w:tcPr>
            <w:tcW w:w="600" w:type="dxa"/>
            <w:tcBorders>
              <w:top w:val="nil"/>
              <w:left w:val="nil"/>
              <w:bottom w:val="single" w:sz="4" w:space="0" w:color="auto"/>
              <w:right w:val="single" w:sz="4" w:space="0" w:color="auto"/>
            </w:tcBorders>
            <w:shd w:val="clear" w:color="auto" w:fill="auto"/>
            <w:noWrap/>
            <w:vAlign w:val="center"/>
            <w:hideMark/>
          </w:tcPr>
          <w:p w14:paraId="373CF4B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12,5</w:t>
            </w:r>
          </w:p>
        </w:tc>
        <w:tc>
          <w:tcPr>
            <w:tcW w:w="600" w:type="dxa"/>
            <w:tcBorders>
              <w:top w:val="nil"/>
              <w:left w:val="nil"/>
              <w:bottom w:val="single" w:sz="4" w:space="0" w:color="auto"/>
              <w:right w:val="single" w:sz="4" w:space="0" w:color="auto"/>
            </w:tcBorders>
            <w:shd w:val="clear" w:color="auto" w:fill="auto"/>
            <w:noWrap/>
            <w:vAlign w:val="center"/>
            <w:hideMark/>
          </w:tcPr>
          <w:p w14:paraId="3884DF2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9,3</w:t>
            </w:r>
          </w:p>
        </w:tc>
        <w:tc>
          <w:tcPr>
            <w:tcW w:w="600" w:type="dxa"/>
            <w:tcBorders>
              <w:top w:val="nil"/>
              <w:left w:val="nil"/>
              <w:bottom w:val="single" w:sz="4" w:space="0" w:color="auto"/>
              <w:right w:val="single" w:sz="4" w:space="0" w:color="auto"/>
            </w:tcBorders>
            <w:shd w:val="clear" w:color="auto" w:fill="auto"/>
            <w:noWrap/>
            <w:vAlign w:val="center"/>
            <w:hideMark/>
          </w:tcPr>
          <w:p w14:paraId="5C71D0B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15616F8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716" w:type="dxa"/>
            <w:tcBorders>
              <w:top w:val="nil"/>
              <w:left w:val="nil"/>
              <w:bottom w:val="single" w:sz="4" w:space="0" w:color="auto"/>
              <w:right w:val="single" w:sz="4" w:space="0" w:color="auto"/>
            </w:tcBorders>
            <w:shd w:val="clear" w:color="auto" w:fill="auto"/>
            <w:noWrap/>
            <w:vAlign w:val="center"/>
            <w:hideMark/>
          </w:tcPr>
          <w:p w14:paraId="560130F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9,4</w:t>
            </w:r>
          </w:p>
        </w:tc>
      </w:tr>
      <w:tr w:rsidR="0022781F" w:rsidRPr="0022781F" w14:paraId="59C9FA43"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EB429DC" w14:textId="50048B4E"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10</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20B6B33E"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600" w:type="dxa"/>
            <w:tcBorders>
              <w:top w:val="nil"/>
              <w:left w:val="nil"/>
              <w:bottom w:val="single" w:sz="4" w:space="0" w:color="auto"/>
              <w:right w:val="single" w:sz="4" w:space="0" w:color="auto"/>
            </w:tcBorders>
            <w:shd w:val="clear" w:color="auto" w:fill="auto"/>
            <w:noWrap/>
            <w:vAlign w:val="center"/>
            <w:hideMark/>
          </w:tcPr>
          <w:p w14:paraId="1C070E9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5,0</w:t>
            </w:r>
          </w:p>
        </w:tc>
        <w:tc>
          <w:tcPr>
            <w:tcW w:w="600" w:type="dxa"/>
            <w:tcBorders>
              <w:top w:val="nil"/>
              <w:left w:val="nil"/>
              <w:bottom w:val="single" w:sz="4" w:space="0" w:color="auto"/>
              <w:right w:val="single" w:sz="4" w:space="0" w:color="auto"/>
            </w:tcBorders>
            <w:shd w:val="clear" w:color="auto" w:fill="auto"/>
            <w:noWrap/>
            <w:vAlign w:val="center"/>
            <w:hideMark/>
          </w:tcPr>
          <w:p w14:paraId="55C7921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00" w:type="dxa"/>
            <w:tcBorders>
              <w:top w:val="nil"/>
              <w:left w:val="nil"/>
              <w:bottom w:val="single" w:sz="4" w:space="0" w:color="auto"/>
              <w:right w:val="single" w:sz="4" w:space="0" w:color="auto"/>
            </w:tcBorders>
            <w:shd w:val="clear" w:color="auto" w:fill="auto"/>
            <w:noWrap/>
            <w:vAlign w:val="center"/>
            <w:hideMark/>
          </w:tcPr>
          <w:p w14:paraId="643D6BE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23606E8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457E12E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9,3</w:t>
            </w:r>
          </w:p>
        </w:tc>
        <w:tc>
          <w:tcPr>
            <w:tcW w:w="600" w:type="dxa"/>
            <w:tcBorders>
              <w:top w:val="nil"/>
              <w:left w:val="nil"/>
              <w:bottom w:val="single" w:sz="4" w:space="0" w:color="auto"/>
              <w:right w:val="single" w:sz="4" w:space="0" w:color="auto"/>
            </w:tcBorders>
            <w:shd w:val="clear" w:color="auto" w:fill="auto"/>
            <w:noWrap/>
            <w:vAlign w:val="center"/>
            <w:hideMark/>
          </w:tcPr>
          <w:p w14:paraId="10A90A0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12,4</w:t>
            </w:r>
          </w:p>
        </w:tc>
        <w:tc>
          <w:tcPr>
            <w:tcW w:w="600" w:type="dxa"/>
            <w:tcBorders>
              <w:top w:val="nil"/>
              <w:left w:val="nil"/>
              <w:bottom w:val="single" w:sz="4" w:space="0" w:color="auto"/>
              <w:right w:val="single" w:sz="4" w:space="0" w:color="auto"/>
            </w:tcBorders>
            <w:shd w:val="clear" w:color="auto" w:fill="auto"/>
            <w:noWrap/>
            <w:vAlign w:val="center"/>
            <w:hideMark/>
          </w:tcPr>
          <w:p w14:paraId="3FF2990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15,5</w:t>
            </w:r>
          </w:p>
        </w:tc>
        <w:tc>
          <w:tcPr>
            <w:tcW w:w="600" w:type="dxa"/>
            <w:tcBorders>
              <w:top w:val="nil"/>
              <w:left w:val="nil"/>
              <w:bottom w:val="single" w:sz="4" w:space="0" w:color="auto"/>
              <w:right w:val="single" w:sz="4" w:space="0" w:color="auto"/>
            </w:tcBorders>
            <w:shd w:val="clear" w:color="auto" w:fill="auto"/>
            <w:noWrap/>
            <w:vAlign w:val="center"/>
            <w:hideMark/>
          </w:tcPr>
          <w:p w14:paraId="58E50C9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15,2</w:t>
            </w:r>
          </w:p>
        </w:tc>
        <w:tc>
          <w:tcPr>
            <w:tcW w:w="600" w:type="dxa"/>
            <w:tcBorders>
              <w:top w:val="nil"/>
              <w:left w:val="nil"/>
              <w:bottom w:val="single" w:sz="4" w:space="0" w:color="auto"/>
              <w:right w:val="single" w:sz="4" w:space="0" w:color="auto"/>
            </w:tcBorders>
            <w:shd w:val="clear" w:color="auto" w:fill="auto"/>
            <w:noWrap/>
            <w:vAlign w:val="center"/>
            <w:hideMark/>
          </w:tcPr>
          <w:p w14:paraId="661FCF8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11,9</w:t>
            </w:r>
          </w:p>
        </w:tc>
        <w:tc>
          <w:tcPr>
            <w:tcW w:w="600" w:type="dxa"/>
            <w:tcBorders>
              <w:top w:val="nil"/>
              <w:left w:val="nil"/>
              <w:bottom w:val="single" w:sz="4" w:space="0" w:color="auto"/>
              <w:right w:val="single" w:sz="4" w:space="0" w:color="auto"/>
            </w:tcBorders>
            <w:shd w:val="clear" w:color="auto" w:fill="auto"/>
            <w:noWrap/>
            <w:vAlign w:val="center"/>
            <w:hideMark/>
          </w:tcPr>
          <w:p w14:paraId="6D6A028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16EFD8A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0A56350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5,5</w:t>
            </w:r>
          </w:p>
        </w:tc>
        <w:tc>
          <w:tcPr>
            <w:tcW w:w="716" w:type="dxa"/>
            <w:tcBorders>
              <w:top w:val="nil"/>
              <w:left w:val="nil"/>
              <w:bottom w:val="single" w:sz="4" w:space="0" w:color="auto"/>
              <w:right w:val="single" w:sz="4" w:space="0" w:color="auto"/>
            </w:tcBorders>
            <w:shd w:val="clear" w:color="auto" w:fill="auto"/>
            <w:noWrap/>
            <w:vAlign w:val="center"/>
            <w:hideMark/>
          </w:tcPr>
          <w:p w14:paraId="283D7BF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r>
      <w:tr w:rsidR="0022781F" w:rsidRPr="0022781F" w14:paraId="7F4FBF40"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492D161" w14:textId="59611071"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11</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7F77456F"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Pāvilosta</w:t>
            </w:r>
          </w:p>
        </w:tc>
        <w:tc>
          <w:tcPr>
            <w:tcW w:w="600" w:type="dxa"/>
            <w:tcBorders>
              <w:top w:val="nil"/>
              <w:left w:val="nil"/>
              <w:bottom w:val="single" w:sz="4" w:space="0" w:color="auto"/>
              <w:right w:val="single" w:sz="4" w:space="0" w:color="auto"/>
            </w:tcBorders>
            <w:shd w:val="clear" w:color="auto" w:fill="auto"/>
            <w:noWrap/>
            <w:vAlign w:val="center"/>
            <w:hideMark/>
          </w:tcPr>
          <w:p w14:paraId="1DAFB34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600" w:type="dxa"/>
            <w:tcBorders>
              <w:top w:val="nil"/>
              <w:left w:val="nil"/>
              <w:bottom w:val="single" w:sz="4" w:space="0" w:color="auto"/>
              <w:right w:val="single" w:sz="4" w:space="0" w:color="auto"/>
            </w:tcBorders>
            <w:shd w:val="clear" w:color="auto" w:fill="auto"/>
            <w:noWrap/>
            <w:vAlign w:val="center"/>
            <w:hideMark/>
          </w:tcPr>
          <w:p w14:paraId="787E741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5,1</w:t>
            </w:r>
          </w:p>
        </w:tc>
        <w:tc>
          <w:tcPr>
            <w:tcW w:w="600" w:type="dxa"/>
            <w:tcBorders>
              <w:top w:val="nil"/>
              <w:left w:val="nil"/>
              <w:bottom w:val="single" w:sz="4" w:space="0" w:color="auto"/>
              <w:right w:val="single" w:sz="4" w:space="0" w:color="auto"/>
            </w:tcBorders>
            <w:shd w:val="clear" w:color="auto" w:fill="auto"/>
            <w:noWrap/>
            <w:vAlign w:val="center"/>
            <w:hideMark/>
          </w:tcPr>
          <w:p w14:paraId="2638EF3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5,5</w:t>
            </w:r>
          </w:p>
        </w:tc>
        <w:tc>
          <w:tcPr>
            <w:tcW w:w="600" w:type="dxa"/>
            <w:tcBorders>
              <w:top w:val="nil"/>
              <w:left w:val="nil"/>
              <w:bottom w:val="single" w:sz="4" w:space="0" w:color="auto"/>
              <w:right w:val="single" w:sz="4" w:space="0" w:color="auto"/>
            </w:tcBorders>
            <w:shd w:val="clear" w:color="auto" w:fill="auto"/>
            <w:noWrap/>
            <w:vAlign w:val="center"/>
            <w:hideMark/>
          </w:tcPr>
          <w:p w14:paraId="713D44C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56846A8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9,6</w:t>
            </w:r>
          </w:p>
        </w:tc>
        <w:tc>
          <w:tcPr>
            <w:tcW w:w="600" w:type="dxa"/>
            <w:tcBorders>
              <w:top w:val="nil"/>
              <w:left w:val="nil"/>
              <w:bottom w:val="single" w:sz="4" w:space="0" w:color="auto"/>
              <w:right w:val="single" w:sz="4" w:space="0" w:color="auto"/>
            </w:tcBorders>
            <w:shd w:val="clear" w:color="auto" w:fill="auto"/>
            <w:noWrap/>
            <w:vAlign w:val="center"/>
            <w:hideMark/>
          </w:tcPr>
          <w:p w14:paraId="30F8583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12,7</w:t>
            </w:r>
          </w:p>
        </w:tc>
        <w:tc>
          <w:tcPr>
            <w:tcW w:w="600" w:type="dxa"/>
            <w:tcBorders>
              <w:top w:val="nil"/>
              <w:left w:val="nil"/>
              <w:bottom w:val="single" w:sz="4" w:space="0" w:color="auto"/>
              <w:right w:val="single" w:sz="4" w:space="0" w:color="auto"/>
            </w:tcBorders>
            <w:shd w:val="clear" w:color="auto" w:fill="auto"/>
            <w:noWrap/>
            <w:vAlign w:val="center"/>
            <w:hideMark/>
          </w:tcPr>
          <w:p w14:paraId="425C601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15,6</w:t>
            </w:r>
          </w:p>
        </w:tc>
        <w:tc>
          <w:tcPr>
            <w:tcW w:w="600" w:type="dxa"/>
            <w:tcBorders>
              <w:top w:val="nil"/>
              <w:left w:val="nil"/>
              <w:bottom w:val="single" w:sz="4" w:space="0" w:color="auto"/>
              <w:right w:val="single" w:sz="4" w:space="0" w:color="auto"/>
            </w:tcBorders>
            <w:shd w:val="clear" w:color="auto" w:fill="auto"/>
            <w:noWrap/>
            <w:vAlign w:val="center"/>
            <w:hideMark/>
          </w:tcPr>
          <w:p w14:paraId="6CE00C3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15,4</w:t>
            </w:r>
          </w:p>
        </w:tc>
        <w:tc>
          <w:tcPr>
            <w:tcW w:w="600" w:type="dxa"/>
            <w:tcBorders>
              <w:top w:val="nil"/>
              <w:left w:val="nil"/>
              <w:bottom w:val="single" w:sz="4" w:space="0" w:color="auto"/>
              <w:right w:val="single" w:sz="4" w:space="0" w:color="auto"/>
            </w:tcBorders>
            <w:shd w:val="clear" w:color="auto" w:fill="auto"/>
            <w:noWrap/>
            <w:vAlign w:val="center"/>
            <w:hideMark/>
          </w:tcPr>
          <w:p w14:paraId="6A42092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12,3</w:t>
            </w:r>
          </w:p>
        </w:tc>
        <w:tc>
          <w:tcPr>
            <w:tcW w:w="600" w:type="dxa"/>
            <w:tcBorders>
              <w:top w:val="nil"/>
              <w:left w:val="nil"/>
              <w:bottom w:val="single" w:sz="4" w:space="0" w:color="auto"/>
              <w:right w:val="single" w:sz="4" w:space="0" w:color="auto"/>
            </w:tcBorders>
            <w:shd w:val="clear" w:color="auto" w:fill="auto"/>
            <w:noWrap/>
            <w:vAlign w:val="center"/>
            <w:hideMark/>
          </w:tcPr>
          <w:p w14:paraId="0265EF3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9,1</w:t>
            </w:r>
          </w:p>
        </w:tc>
        <w:tc>
          <w:tcPr>
            <w:tcW w:w="600" w:type="dxa"/>
            <w:tcBorders>
              <w:top w:val="nil"/>
              <w:left w:val="nil"/>
              <w:bottom w:val="single" w:sz="4" w:space="0" w:color="auto"/>
              <w:right w:val="single" w:sz="4" w:space="0" w:color="auto"/>
            </w:tcBorders>
            <w:shd w:val="clear" w:color="auto" w:fill="auto"/>
            <w:noWrap/>
            <w:vAlign w:val="center"/>
            <w:hideMark/>
          </w:tcPr>
          <w:p w14:paraId="1B96E6D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0722F2D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5,9</w:t>
            </w:r>
          </w:p>
        </w:tc>
        <w:tc>
          <w:tcPr>
            <w:tcW w:w="716" w:type="dxa"/>
            <w:tcBorders>
              <w:top w:val="nil"/>
              <w:left w:val="nil"/>
              <w:bottom w:val="single" w:sz="4" w:space="0" w:color="auto"/>
              <w:right w:val="single" w:sz="4" w:space="0" w:color="auto"/>
            </w:tcBorders>
            <w:shd w:val="clear" w:color="auto" w:fill="auto"/>
            <w:noWrap/>
            <w:vAlign w:val="center"/>
            <w:hideMark/>
          </w:tcPr>
          <w:p w14:paraId="62CA208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9,2</w:t>
            </w:r>
          </w:p>
        </w:tc>
      </w:tr>
      <w:tr w:rsidR="0022781F" w:rsidRPr="0022781F" w14:paraId="4BD56800"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168E805" w14:textId="7BC0A879"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12</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2099E5B4"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600" w:type="dxa"/>
            <w:tcBorders>
              <w:top w:val="nil"/>
              <w:left w:val="nil"/>
              <w:bottom w:val="single" w:sz="4" w:space="0" w:color="auto"/>
              <w:right w:val="single" w:sz="4" w:space="0" w:color="auto"/>
            </w:tcBorders>
            <w:shd w:val="clear" w:color="auto" w:fill="auto"/>
            <w:noWrap/>
            <w:vAlign w:val="center"/>
            <w:hideMark/>
          </w:tcPr>
          <w:p w14:paraId="4B0DF4B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600" w:type="dxa"/>
            <w:tcBorders>
              <w:top w:val="nil"/>
              <w:left w:val="nil"/>
              <w:bottom w:val="single" w:sz="4" w:space="0" w:color="auto"/>
              <w:right w:val="single" w:sz="4" w:space="0" w:color="auto"/>
            </w:tcBorders>
            <w:shd w:val="clear" w:color="auto" w:fill="auto"/>
            <w:noWrap/>
            <w:vAlign w:val="center"/>
            <w:hideMark/>
          </w:tcPr>
          <w:p w14:paraId="717217E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410ACED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600" w:type="dxa"/>
            <w:tcBorders>
              <w:top w:val="nil"/>
              <w:left w:val="nil"/>
              <w:bottom w:val="single" w:sz="4" w:space="0" w:color="auto"/>
              <w:right w:val="single" w:sz="4" w:space="0" w:color="auto"/>
            </w:tcBorders>
            <w:shd w:val="clear" w:color="auto" w:fill="auto"/>
            <w:noWrap/>
            <w:vAlign w:val="center"/>
            <w:hideMark/>
          </w:tcPr>
          <w:p w14:paraId="56AD8EE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5B511A3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600" w:type="dxa"/>
            <w:tcBorders>
              <w:top w:val="nil"/>
              <w:left w:val="nil"/>
              <w:bottom w:val="single" w:sz="4" w:space="0" w:color="auto"/>
              <w:right w:val="single" w:sz="4" w:space="0" w:color="auto"/>
            </w:tcBorders>
            <w:shd w:val="clear" w:color="auto" w:fill="auto"/>
            <w:noWrap/>
            <w:vAlign w:val="center"/>
            <w:hideMark/>
          </w:tcPr>
          <w:p w14:paraId="5167EDC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12,2</w:t>
            </w:r>
          </w:p>
        </w:tc>
        <w:tc>
          <w:tcPr>
            <w:tcW w:w="600" w:type="dxa"/>
            <w:tcBorders>
              <w:top w:val="nil"/>
              <w:left w:val="nil"/>
              <w:bottom w:val="single" w:sz="4" w:space="0" w:color="auto"/>
              <w:right w:val="single" w:sz="4" w:space="0" w:color="auto"/>
            </w:tcBorders>
            <w:shd w:val="clear" w:color="auto" w:fill="auto"/>
            <w:noWrap/>
            <w:vAlign w:val="center"/>
            <w:hideMark/>
          </w:tcPr>
          <w:p w14:paraId="1B19A27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14,9</w:t>
            </w:r>
          </w:p>
        </w:tc>
        <w:tc>
          <w:tcPr>
            <w:tcW w:w="600" w:type="dxa"/>
            <w:tcBorders>
              <w:top w:val="nil"/>
              <w:left w:val="nil"/>
              <w:bottom w:val="single" w:sz="4" w:space="0" w:color="auto"/>
              <w:right w:val="single" w:sz="4" w:space="0" w:color="auto"/>
            </w:tcBorders>
            <w:shd w:val="clear" w:color="auto" w:fill="auto"/>
            <w:noWrap/>
            <w:vAlign w:val="center"/>
            <w:hideMark/>
          </w:tcPr>
          <w:p w14:paraId="417996E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14,3</w:t>
            </w:r>
          </w:p>
        </w:tc>
        <w:tc>
          <w:tcPr>
            <w:tcW w:w="600" w:type="dxa"/>
            <w:tcBorders>
              <w:top w:val="nil"/>
              <w:left w:val="nil"/>
              <w:bottom w:val="single" w:sz="4" w:space="0" w:color="auto"/>
              <w:right w:val="single" w:sz="4" w:space="0" w:color="auto"/>
            </w:tcBorders>
            <w:shd w:val="clear" w:color="auto" w:fill="auto"/>
            <w:noWrap/>
            <w:vAlign w:val="center"/>
            <w:hideMark/>
          </w:tcPr>
          <w:p w14:paraId="709EEB3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11,3</w:t>
            </w:r>
          </w:p>
        </w:tc>
        <w:tc>
          <w:tcPr>
            <w:tcW w:w="600" w:type="dxa"/>
            <w:tcBorders>
              <w:top w:val="nil"/>
              <w:left w:val="nil"/>
              <w:bottom w:val="single" w:sz="4" w:space="0" w:color="auto"/>
              <w:right w:val="single" w:sz="4" w:space="0" w:color="auto"/>
            </w:tcBorders>
            <w:shd w:val="clear" w:color="auto" w:fill="auto"/>
            <w:noWrap/>
            <w:vAlign w:val="center"/>
            <w:hideMark/>
          </w:tcPr>
          <w:p w14:paraId="1BB1976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070969B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6,3</w:t>
            </w:r>
          </w:p>
        </w:tc>
        <w:tc>
          <w:tcPr>
            <w:tcW w:w="600" w:type="dxa"/>
            <w:tcBorders>
              <w:top w:val="nil"/>
              <w:left w:val="nil"/>
              <w:bottom w:val="single" w:sz="4" w:space="0" w:color="auto"/>
              <w:right w:val="single" w:sz="4" w:space="0" w:color="auto"/>
            </w:tcBorders>
            <w:shd w:val="clear" w:color="auto" w:fill="auto"/>
            <w:noWrap/>
            <w:vAlign w:val="center"/>
            <w:hideMark/>
          </w:tcPr>
          <w:p w14:paraId="0F284BA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5,0</w:t>
            </w:r>
          </w:p>
        </w:tc>
        <w:tc>
          <w:tcPr>
            <w:tcW w:w="716" w:type="dxa"/>
            <w:tcBorders>
              <w:top w:val="nil"/>
              <w:left w:val="nil"/>
              <w:bottom w:val="single" w:sz="4" w:space="0" w:color="auto"/>
              <w:right w:val="single" w:sz="4" w:space="0" w:color="auto"/>
            </w:tcBorders>
            <w:shd w:val="clear" w:color="auto" w:fill="auto"/>
            <w:noWrap/>
            <w:vAlign w:val="center"/>
            <w:hideMark/>
          </w:tcPr>
          <w:p w14:paraId="17EBCAF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r>
      <w:tr w:rsidR="0022781F" w:rsidRPr="0022781F" w14:paraId="5B58E58E"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503A9C8" w14:textId="290C199A"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13</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8953913"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600" w:type="dxa"/>
            <w:tcBorders>
              <w:top w:val="nil"/>
              <w:left w:val="nil"/>
              <w:bottom w:val="single" w:sz="4" w:space="0" w:color="auto"/>
              <w:right w:val="single" w:sz="4" w:space="0" w:color="auto"/>
            </w:tcBorders>
            <w:shd w:val="clear" w:color="auto" w:fill="auto"/>
            <w:noWrap/>
            <w:vAlign w:val="center"/>
            <w:hideMark/>
          </w:tcPr>
          <w:p w14:paraId="5FBB321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2B7D924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0B621D5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4E0C612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600" w:type="dxa"/>
            <w:tcBorders>
              <w:top w:val="nil"/>
              <w:left w:val="nil"/>
              <w:bottom w:val="single" w:sz="4" w:space="0" w:color="auto"/>
              <w:right w:val="single" w:sz="4" w:space="0" w:color="auto"/>
            </w:tcBorders>
            <w:shd w:val="clear" w:color="auto" w:fill="auto"/>
            <w:noWrap/>
            <w:vAlign w:val="center"/>
            <w:hideMark/>
          </w:tcPr>
          <w:p w14:paraId="4BF7169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9,4</w:t>
            </w:r>
          </w:p>
        </w:tc>
        <w:tc>
          <w:tcPr>
            <w:tcW w:w="600" w:type="dxa"/>
            <w:tcBorders>
              <w:top w:val="nil"/>
              <w:left w:val="nil"/>
              <w:bottom w:val="single" w:sz="4" w:space="0" w:color="auto"/>
              <w:right w:val="single" w:sz="4" w:space="0" w:color="auto"/>
            </w:tcBorders>
            <w:shd w:val="clear" w:color="auto" w:fill="auto"/>
            <w:noWrap/>
            <w:vAlign w:val="center"/>
            <w:hideMark/>
          </w:tcPr>
          <w:p w14:paraId="612B66E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12,5</w:t>
            </w:r>
          </w:p>
        </w:tc>
        <w:tc>
          <w:tcPr>
            <w:tcW w:w="600" w:type="dxa"/>
            <w:tcBorders>
              <w:top w:val="nil"/>
              <w:left w:val="nil"/>
              <w:bottom w:val="single" w:sz="4" w:space="0" w:color="auto"/>
              <w:right w:val="single" w:sz="4" w:space="0" w:color="auto"/>
            </w:tcBorders>
            <w:shd w:val="clear" w:color="auto" w:fill="auto"/>
            <w:noWrap/>
            <w:vAlign w:val="center"/>
            <w:hideMark/>
          </w:tcPr>
          <w:p w14:paraId="59171B3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15,1</w:t>
            </w:r>
          </w:p>
        </w:tc>
        <w:tc>
          <w:tcPr>
            <w:tcW w:w="600" w:type="dxa"/>
            <w:tcBorders>
              <w:top w:val="nil"/>
              <w:left w:val="nil"/>
              <w:bottom w:val="single" w:sz="4" w:space="0" w:color="auto"/>
              <w:right w:val="single" w:sz="4" w:space="0" w:color="auto"/>
            </w:tcBorders>
            <w:shd w:val="clear" w:color="auto" w:fill="auto"/>
            <w:noWrap/>
            <w:vAlign w:val="center"/>
            <w:hideMark/>
          </w:tcPr>
          <w:p w14:paraId="667BAD0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14,3</w:t>
            </w:r>
          </w:p>
        </w:tc>
        <w:tc>
          <w:tcPr>
            <w:tcW w:w="600" w:type="dxa"/>
            <w:tcBorders>
              <w:top w:val="nil"/>
              <w:left w:val="nil"/>
              <w:bottom w:val="single" w:sz="4" w:space="0" w:color="auto"/>
              <w:right w:val="single" w:sz="4" w:space="0" w:color="auto"/>
            </w:tcBorders>
            <w:shd w:val="clear" w:color="auto" w:fill="auto"/>
            <w:noWrap/>
            <w:vAlign w:val="center"/>
            <w:hideMark/>
          </w:tcPr>
          <w:p w14:paraId="31AA9BA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11,2</w:t>
            </w:r>
          </w:p>
        </w:tc>
        <w:tc>
          <w:tcPr>
            <w:tcW w:w="600" w:type="dxa"/>
            <w:tcBorders>
              <w:top w:val="nil"/>
              <w:left w:val="nil"/>
              <w:bottom w:val="single" w:sz="4" w:space="0" w:color="auto"/>
              <w:right w:val="single" w:sz="4" w:space="0" w:color="auto"/>
            </w:tcBorders>
            <w:shd w:val="clear" w:color="auto" w:fill="auto"/>
            <w:noWrap/>
            <w:vAlign w:val="center"/>
            <w:hideMark/>
          </w:tcPr>
          <w:p w14:paraId="7922E80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4B2D415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6,1</w:t>
            </w:r>
          </w:p>
        </w:tc>
        <w:tc>
          <w:tcPr>
            <w:tcW w:w="600" w:type="dxa"/>
            <w:tcBorders>
              <w:top w:val="nil"/>
              <w:left w:val="nil"/>
              <w:bottom w:val="single" w:sz="4" w:space="0" w:color="auto"/>
              <w:right w:val="single" w:sz="4" w:space="0" w:color="auto"/>
            </w:tcBorders>
            <w:shd w:val="clear" w:color="auto" w:fill="auto"/>
            <w:noWrap/>
            <w:vAlign w:val="center"/>
            <w:hideMark/>
          </w:tcPr>
          <w:p w14:paraId="22319CB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716" w:type="dxa"/>
            <w:tcBorders>
              <w:top w:val="nil"/>
              <w:left w:val="nil"/>
              <w:bottom w:val="single" w:sz="4" w:space="0" w:color="auto"/>
              <w:right w:val="single" w:sz="4" w:space="0" w:color="auto"/>
            </w:tcBorders>
            <w:shd w:val="clear" w:color="auto" w:fill="auto"/>
            <w:noWrap/>
            <w:vAlign w:val="center"/>
            <w:hideMark/>
          </w:tcPr>
          <w:p w14:paraId="64563C6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8,4</w:t>
            </w:r>
          </w:p>
        </w:tc>
      </w:tr>
      <w:tr w:rsidR="0022781F" w:rsidRPr="0022781F" w14:paraId="230AA384"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C6B6F1E" w14:textId="503EF54C"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14</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092DFBD"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600" w:type="dxa"/>
            <w:tcBorders>
              <w:top w:val="nil"/>
              <w:left w:val="nil"/>
              <w:bottom w:val="single" w:sz="4" w:space="0" w:color="auto"/>
              <w:right w:val="single" w:sz="4" w:space="0" w:color="auto"/>
            </w:tcBorders>
            <w:shd w:val="clear" w:color="auto" w:fill="auto"/>
            <w:noWrap/>
            <w:vAlign w:val="center"/>
            <w:hideMark/>
          </w:tcPr>
          <w:p w14:paraId="5D9E29A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00" w:type="dxa"/>
            <w:tcBorders>
              <w:top w:val="nil"/>
              <w:left w:val="nil"/>
              <w:bottom w:val="single" w:sz="4" w:space="0" w:color="auto"/>
              <w:right w:val="single" w:sz="4" w:space="0" w:color="auto"/>
            </w:tcBorders>
            <w:shd w:val="clear" w:color="auto" w:fill="auto"/>
            <w:noWrap/>
            <w:vAlign w:val="center"/>
            <w:hideMark/>
          </w:tcPr>
          <w:p w14:paraId="17B0DD4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772514E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649FB94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5E93F79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9,6</w:t>
            </w:r>
          </w:p>
        </w:tc>
        <w:tc>
          <w:tcPr>
            <w:tcW w:w="600" w:type="dxa"/>
            <w:tcBorders>
              <w:top w:val="nil"/>
              <w:left w:val="nil"/>
              <w:bottom w:val="single" w:sz="4" w:space="0" w:color="auto"/>
              <w:right w:val="single" w:sz="4" w:space="0" w:color="auto"/>
            </w:tcBorders>
            <w:shd w:val="clear" w:color="auto" w:fill="auto"/>
            <w:noWrap/>
            <w:vAlign w:val="center"/>
            <w:hideMark/>
          </w:tcPr>
          <w:p w14:paraId="6D8D4B8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12,8</w:t>
            </w:r>
          </w:p>
        </w:tc>
        <w:tc>
          <w:tcPr>
            <w:tcW w:w="600" w:type="dxa"/>
            <w:tcBorders>
              <w:top w:val="nil"/>
              <w:left w:val="nil"/>
              <w:bottom w:val="single" w:sz="4" w:space="0" w:color="auto"/>
              <w:right w:val="single" w:sz="4" w:space="0" w:color="auto"/>
            </w:tcBorders>
            <w:shd w:val="clear" w:color="auto" w:fill="auto"/>
            <w:noWrap/>
            <w:vAlign w:val="center"/>
            <w:hideMark/>
          </w:tcPr>
          <w:p w14:paraId="6097F37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15,6</w:t>
            </w:r>
          </w:p>
        </w:tc>
        <w:tc>
          <w:tcPr>
            <w:tcW w:w="600" w:type="dxa"/>
            <w:tcBorders>
              <w:top w:val="nil"/>
              <w:left w:val="nil"/>
              <w:bottom w:val="single" w:sz="4" w:space="0" w:color="auto"/>
              <w:right w:val="single" w:sz="4" w:space="0" w:color="auto"/>
            </w:tcBorders>
            <w:shd w:val="clear" w:color="auto" w:fill="auto"/>
            <w:noWrap/>
            <w:vAlign w:val="center"/>
            <w:hideMark/>
          </w:tcPr>
          <w:p w14:paraId="4064836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15,1</w:t>
            </w:r>
          </w:p>
        </w:tc>
        <w:tc>
          <w:tcPr>
            <w:tcW w:w="600" w:type="dxa"/>
            <w:tcBorders>
              <w:top w:val="nil"/>
              <w:left w:val="nil"/>
              <w:bottom w:val="single" w:sz="4" w:space="0" w:color="auto"/>
              <w:right w:val="single" w:sz="4" w:space="0" w:color="auto"/>
            </w:tcBorders>
            <w:shd w:val="clear" w:color="auto" w:fill="auto"/>
            <w:noWrap/>
            <w:vAlign w:val="center"/>
            <w:hideMark/>
          </w:tcPr>
          <w:p w14:paraId="6B112E4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12,0</w:t>
            </w:r>
          </w:p>
        </w:tc>
        <w:tc>
          <w:tcPr>
            <w:tcW w:w="600" w:type="dxa"/>
            <w:tcBorders>
              <w:top w:val="nil"/>
              <w:left w:val="nil"/>
              <w:bottom w:val="single" w:sz="4" w:space="0" w:color="auto"/>
              <w:right w:val="single" w:sz="4" w:space="0" w:color="auto"/>
            </w:tcBorders>
            <w:shd w:val="clear" w:color="auto" w:fill="auto"/>
            <w:noWrap/>
            <w:vAlign w:val="center"/>
            <w:hideMark/>
          </w:tcPr>
          <w:p w14:paraId="0D2A28C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256BF87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3A26FB3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5,4</w:t>
            </w:r>
          </w:p>
        </w:tc>
        <w:tc>
          <w:tcPr>
            <w:tcW w:w="716" w:type="dxa"/>
            <w:tcBorders>
              <w:top w:val="nil"/>
              <w:left w:val="nil"/>
              <w:bottom w:val="single" w:sz="4" w:space="0" w:color="auto"/>
              <w:right w:val="single" w:sz="4" w:space="0" w:color="auto"/>
            </w:tcBorders>
            <w:shd w:val="clear" w:color="auto" w:fill="auto"/>
            <w:noWrap/>
            <w:vAlign w:val="center"/>
            <w:hideMark/>
          </w:tcPr>
          <w:p w14:paraId="047F4F1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r>
      <w:tr w:rsidR="0022781F" w:rsidRPr="0022781F" w14:paraId="27658A4C"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A2FB739" w14:textId="1A5541F9"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15</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394EF5B"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Rūjiena</w:t>
            </w:r>
          </w:p>
        </w:tc>
        <w:tc>
          <w:tcPr>
            <w:tcW w:w="600" w:type="dxa"/>
            <w:tcBorders>
              <w:top w:val="nil"/>
              <w:left w:val="nil"/>
              <w:bottom w:val="single" w:sz="4" w:space="0" w:color="auto"/>
              <w:right w:val="single" w:sz="4" w:space="0" w:color="auto"/>
            </w:tcBorders>
            <w:shd w:val="clear" w:color="auto" w:fill="auto"/>
            <w:noWrap/>
            <w:vAlign w:val="center"/>
            <w:hideMark/>
          </w:tcPr>
          <w:p w14:paraId="43AF543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600" w:type="dxa"/>
            <w:tcBorders>
              <w:top w:val="nil"/>
              <w:left w:val="nil"/>
              <w:bottom w:val="single" w:sz="4" w:space="0" w:color="auto"/>
              <w:right w:val="single" w:sz="4" w:space="0" w:color="auto"/>
            </w:tcBorders>
            <w:shd w:val="clear" w:color="auto" w:fill="auto"/>
            <w:noWrap/>
            <w:vAlign w:val="center"/>
            <w:hideMark/>
          </w:tcPr>
          <w:p w14:paraId="383FB4B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7F05141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600" w:type="dxa"/>
            <w:tcBorders>
              <w:top w:val="nil"/>
              <w:left w:val="nil"/>
              <w:bottom w:val="single" w:sz="4" w:space="0" w:color="auto"/>
              <w:right w:val="single" w:sz="4" w:space="0" w:color="auto"/>
            </w:tcBorders>
            <w:shd w:val="clear" w:color="auto" w:fill="auto"/>
            <w:noWrap/>
            <w:vAlign w:val="center"/>
            <w:hideMark/>
          </w:tcPr>
          <w:p w14:paraId="00E1A6D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6BCADF0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9,1</w:t>
            </w:r>
          </w:p>
        </w:tc>
        <w:tc>
          <w:tcPr>
            <w:tcW w:w="600" w:type="dxa"/>
            <w:tcBorders>
              <w:top w:val="nil"/>
              <w:left w:val="nil"/>
              <w:bottom w:val="single" w:sz="4" w:space="0" w:color="auto"/>
              <w:right w:val="single" w:sz="4" w:space="0" w:color="auto"/>
            </w:tcBorders>
            <w:shd w:val="clear" w:color="auto" w:fill="auto"/>
            <w:noWrap/>
            <w:vAlign w:val="center"/>
            <w:hideMark/>
          </w:tcPr>
          <w:p w14:paraId="60DABD4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12,4</w:t>
            </w:r>
          </w:p>
        </w:tc>
        <w:tc>
          <w:tcPr>
            <w:tcW w:w="600" w:type="dxa"/>
            <w:tcBorders>
              <w:top w:val="nil"/>
              <w:left w:val="nil"/>
              <w:bottom w:val="single" w:sz="4" w:space="0" w:color="auto"/>
              <w:right w:val="single" w:sz="4" w:space="0" w:color="auto"/>
            </w:tcBorders>
            <w:shd w:val="clear" w:color="auto" w:fill="auto"/>
            <w:noWrap/>
            <w:vAlign w:val="center"/>
            <w:hideMark/>
          </w:tcPr>
          <w:p w14:paraId="429B1DF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15,2</w:t>
            </w:r>
          </w:p>
        </w:tc>
        <w:tc>
          <w:tcPr>
            <w:tcW w:w="600" w:type="dxa"/>
            <w:tcBorders>
              <w:top w:val="nil"/>
              <w:left w:val="nil"/>
              <w:bottom w:val="single" w:sz="4" w:space="0" w:color="auto"/>
              <w:right w:val="single" w:sz="4" w:space="0" w:color="auto"/>
            </w:tcBorders>
            <w:shd w:val="clear" w:color="auto" w:fill="auto"/>
            <w:noWrap/>
            <w:vAlign w:val="center"/>
            <w:hideMark/>
          </w:tcPr>
          <w:p w14:paraId="53DA2F4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14,6</w:t>
            </w:r>
          </w:p>
        </w:tc>
        <w:tc>
          <w:tcPr>
            <w:tcW w:w="600" w:type="dxa"/>
            <w:tcBorders>
              <w:top w:val="nil"/>
              <w:left w:val="nil"/>
              <w:bottom w:val="single" w:sz="4" w:space="0" w:color="auto"/>
              <w:right w:val="single" w:sz="4" w:space="0" w:color="auto"/>
            </w:tcBorders>
            <w:shd w:val="clear" w:color="auto" w:fill="auto"/>
            <w:noWrap/>
            <w:vAlign w:val="center"/>
            <w:hideMark/>
          </w:tcPr>
          <w:p w14:paraId="7455863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11,5</w:t>
            </w:r>
          </w:p>
        </w:tc>
        <w:tc>
          <w:tcPr>
            <w:tcW w:w="600" w:type="dxa"/>
            <w:tcBorders>
              <w:top w:val="nil"/>
              <w:left w:val="nil"/>
              <w:bottom w:val="single" w:sz="4" w:space="0" w:color="auto"/>
              <w:right w:val="single" w:sz="4" w:space="0" w:color="auto"/>
            </w:tcBorders>
            <w:shd w:val="clear" w:color="auto" w:fill="auto"/>
            <w:noWrap/>
            <w:vAlign w:val="center"/>
            <w:hideMark/>
          </w:tcPr>
          <w:p w14:paraId="100C009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8,4</w:t>
            </w:r>
          </w:p>
        </w:tc>
        <w:tc>
          <w:tcPr>
            <w:tcW w:w="600" w:type="dxa"/>
            <w:tcBorders>
              <w:top w:val="nil"/>
              <w:left w:val="nil"/>
              <w:bottom w:val="single" w:sz="4" w:space="0" w:color="auto"/>
              <w:right w:val="single" w:sz="4" w:space="0" w:color="auto"/>
            </w:tcBorders>
            <w:shd w:val="clear" w:color="auto" w:fill="auto"/>
            <w:noWrap/>
            <w:vAlign w:val="center"/>
            <w:hideMark/>
          </w:tcPr>
          <w:p w14:paraId="377F9BA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6,3</w:t>
            </w:r>
          </w:p>
        </w:tc>
        <w:tc>
          <w:tcPr>
            <w:tcW w:w="600" w:type="dxa"/>
            <w:tcBorders>
              <w:top w:val="nil"/>
              <w:left w:val="nil"/>
              <w:bottom w:val="single" w:sz="4" w:space="0" w:color="auto"/>
              <w:right w:val="single" w:sz="4" w:space="0" w:color="auto"/>
            </w:tcBorders>
            <w:shd w:val="clear" w:color="auto" w:fill="auto"/>
            <w:noWrap/>
            <w:vAlign w:val="center"/>
            <w:hideMark/>
          </w:tcPr>
          <w:p w14:paraId="3583976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5,0</w:t>
            </w:r>
          </w:p>
        </w:tc>
        <w:tc>
          <w:tcPr>
            <w:tcW w:w="716" w:type="dxa"/>
            <w:tcBorders>
              <w:top w:val="nil"/>
              <w:left w:val="nil"/>
              <w:bottom w:val="single" w:sz="4" w:space="0" w:color="auto"/>
              <w:right w:val="single" w:sz="4" w:space="0" w:color="auto"/>
            </w:tcBorders>
            <w:shd w:val="clear" w:color="auto" w:fill="auto"/>
            <w:noWrap/>
            <w:vAlign w:val="center"/>
            <w:hideMark/>
          </w:tcPr>
          <w:p w14:paraId="14554C8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r>
      <w:tr w:rsidR="0022781F" w:rsidRPr="0022781F" w14:paraId="3ECFB873"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D77425F" w14:textId="53D0AD5F"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16</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633A42A0"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Saldus</w:t>
            </w:r>
          </w:p>
        </w:tc>
        <w:tc>
          <w:tcPr>
            <w:tcW w:w="600" w:type="dxa"/>
            <w:tcBorders>
              <w:top w:val="nil"/>
              <w:left w:val="nil"/>
              <w:bottom w:val="single" w:sz="4" w:space="0" w:color="auto"/>
              <w:right w:val="single" w:sz="4" w:space="0" w:color="auto"/>
            </w:tcBorders>
            <w:shd w:val="clear" w:color="auto" w:fill="auto"/>
            <w:noWrap/>
            <w:vAlign w:val="center"/>
            <w:hideMark/>
          </w:tcPr>
          <w:p w14:paraId="4D1AE7B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600" w:type="dxa"/>
            <w:tcBorders>
              <w:top w:val="nil"/>
              <w:left w:val="nil"/>
              <w:bottom w:val="single" w:sz="4" w:space="0" w:color="auto"/>
              <w:right w:val="single" w:sz="4" w:space="0" w:color="auto"/>
            </w:tcBorders>
            <w:shd w:val="clear" w:color="auto" w:fill="auto"/>
            <w:noWrap/>
            <w:vAlign w:val="center"/>
            <w:hideMark/>
          </w:tcPr>
          <w:p w14:paraId="1C3921E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00" w:type="dxa"/>
            <w:tcBorders>
              <w:top w:val="nil"/>
              <w:left w:val="nil"/>
              <w:bottom w:val="single" w:sz="4" w:space="0" w:color="auto"/>
              <w:right w:val="single" w:sz="4" w:space="0" w:color="auto"/>
            </w:tcBorders>
            <w:shd w:val="clear" w:color="auto" w:fill="auto"/>
            <w:noWrap/>
            <w:vAlign w:val="center"/>
            <w:hideMark/>
          </w:tcPr>
          <w:p w14:paraId="56D6E93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0DBCFF2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26963D4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9,3</w:t>
            </w:r>
          </w:p>
        </w:tc>
        <w:tc>
          <w:tcPr>
            <w:tcW w:w="600" w:type="dxa"/>
            <w:tcBorders>
              <w:top w:val="nil"/>
              <w:left w:val="nil"/>
              <w:bottom w:val="single" w:sz="4" w:space="0" w:color="auto"/>
              <w:right w:val="single" w:sz="4" w:space="0" w:color="auto"/>
            </w:tcBorders>
            <w:shd w:val="clear" w:color="auto" w:fill="auto"/>
            <w:noWrap/>
            <w:vAlign w:val="center"/>
            <w:hideMark/>
          </w:tcPr>
          <w:p w14:paraId="6CB9EE7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12,2</w:t>
            </w:r>
          </w:p>
        </w:tc>
        <w:tc>
          <w:tcPr>
            <w:tcW w:w="600" w:type="dxa"/>
            <w:tcBorders>
              <w:top w:val="nil"/>
              <w:left w:val="nil"/>
              <w:bottom w:val="single" w:sz="4" w:space="0" w:color="auto"/>
              <w:right w:val="single" w:sz="4" w:space="0" w:color="auto"/>
            </w:tcBorders>
            <w:shd w:val="clear" w:color="auto" w:fill="auto"/>
            <w:noWrap/>
            <w:vAlign w:val="center"/>
            <w:hideMark/>
          </w:tcPr>
          <w:p w14:paraId="33FF0A8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14,9</w:t>
            </w:r>
          </w:p>
        </w:tc>
        <w:tc>
          <w:tcPr>
            <w:tcW w:w="600" w:type="dxa"/>
            <w:tcBorders>
              <w:top w:val="nil"/>
              <w:left w:val="nil"/>
              <w:bottom w:val="single" w:sz="4" w:space="0" w:color="auto"/>
              <w:right w:val="single" w:sz="4" w:space="0" w:color="auto"/>
            </w:tcBorders>
            <w:shd w:val="clear" w:color="auto" w:fill="auto"/>
            <w:noWrap/>
            <w:vAlign w:val="center"/>
            <w:hideMark/>
          </w:tcPr>
          <w:p w14:paraId="5A42A94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14,6</w:t>
            </w:r>
          </w:p>
        </w:tc>
        <w:tc>
          <w:tcPr>
            <w:tcW w:w="600" w:type="dxa"/>
            <w:tcBorders>
              <w:top w:val="nil"/>
              <w:left w:val="nil"/>
              <w:bottom w:val="single" w:sz="4" w:space="0" w:color="auto"/>
              <w:right w:val="single" w:sz="4" w:space="0" w:color="auto"/>
            </w:tcBorders>
            <w:shd w:val="clear" w:color="auto" w:fill="auto"/>
            <w:noWrap/>
            <w:vAlign w:val="center"/>
            <w:hideMark/>
          </w:tcPr>
          <w:p w14:paraId="4A655F1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11,8</w:t>
            </w:r>
          </w:p>
        </w:tc>
        <w:tc>
          <w:tcPr>
            <w:tcW w:w="600" w:type="dxa"/>
            <w:tcBorders>
              <w:top w:val="nil"/>
              <w:left w:val="nil"/>
              <w:bottom w:val="single" w:sz="4" w:space="0" w:color="auto"/>
              <w:right w:val="single" w:sz="4" w:space="0" w:color="auto"/>
            </w:tcBorders>
            <w:shd w:val="clear" w:color="auto" w:fill="auto"/>
            <w:noWrap/>
            <w:vAlign w:val="center"/>
            <w:hideMark/>
          </w:tcPr>
          <w:p w14:paraId="2DFDBBB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7A17247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64DE998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5,5</w:t>
            </w:r>
          </w:p>
        </w:tc>
        <w:tc>
          <w:tcPr>
            <w:tcW w:w="716" w:type="dxa"/>
            <w:tcBorders>
              <w:top w:val="nil"/>
              <w:left w:val="nil"/>
              <w:bottom w:val="single" w:sz="4" w:space="0" w:color="auto"/>
              <w:right w:val="single" w:sz="4" w:space="0" w:color="auto"/>
            </w:tcBorders>
            <w:shd w:val="clear" w:color="auto" w:fill="auto"/>
            <w:noWrap/>
            <w:vAlign w:val="center"/>
            <w:hideMark/>
          </w:tcPr>
          <w:p w14:paraId="4AB5E2E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r>
      <w:tr w:rsidR="0022781F" w:rsidRPr="0022781F" w14:paraId="64914906"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1E3F483" w14:textId="0797ED08"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17</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61280C2C"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Skrīveri</w:t>
            </w:r>
          </w:p>
        </w:tc>
        <w:tc>
          <w:tcPr>
            <w:tcW w:w="600" w:type="dxa"/>
            <w:tcBorders>
              <w:top w:val="nil"/>
              <w:left w:val="nil"/>
              <w:bottom w:val="single" w:sz="4" w:space="0" w:color="auto"/>
              <w:right w:val="single" w:sz="4" w:space="0" w:color="auto"/>
            </w:tcBorders>
            <w:shd w:val="clear" w:color="auto" w:fill="auto"/>
            <w:noWrap/>
            <w:vAlign w:val="center"/>
            <w:hideMark/>
          </w:tcPr>
          <w:p w14:paraId="5867D1D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21EB225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600" w:type="dxa"/>
            <w:tcBorders>
              <w:top w:val="nil"/>
              <w:left w:val="nil"/>
              <w:bottom w:val="single" w:sz="4" w:space="0" w:color="auto"/>
              <w:right w:val="single" w:sz="4" w:space="0" w:color="auto"/>
            </w:tcBorders>
            <w:shd w:val="clear" w:color="auto" w:fill="auto"/>
            <w:noWrap/>
            <w:vAlign w:val="center"/>
            <w:hideMark/>
          </w:tcPr>
          <w:p w14:paraId="549144A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5,0</w:t>
            </w:r>
          </w:p>
        </w:tc>
        <w:tc>
          <w:tcPr>
            <w:tcW w:w="600" w:type="dxa"/>
            <w:tcBorders>
              <w:top w:val="nil"/>
              <w:left w:val="nil"/>
              <w:bottom w:val="single" w:sz="4" w:space="0" w:color="auto"/>
              <w:right w:val="single" w:sz="4" w:space="0" w:color="auto"/>
            </w:tcBorders>
            <w:shd w:val="clear" w:color="auto" w:fill="auto"/>
            <w:noWrap/>
            <w:vAlign w:val="center"/>
            <w:hideMark/>
          </w:tcPr>
          <w:p w14:paraId="640303A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62B0AAE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9,5</w:t>
            </w:r>
          </w:p>
        </w:tc>
        <w:tc>
          <w:tcPr>
            <w:tcW w:w="600" w:type="dxa"/>
            <w:tcBorders>
              <w:top w:val="nil"/>
              <w:left w:val="nil"/>
              <w:bottom w:val="single" w:sz="4" w:space="0" w:color="auto"/>
              <w:right w:val="single" w:sz="4" w:space="0" w:color="auto"/>
            </w:tcBorders>
            <w:shd w:val="clear" w:color="auto" w:fill="auto"/>
            <w:noWrap/>
            <w:vAlign w:val="center"/>
            <w:hideMark/>
          </w:tcPr>
          <w:p w14:paraId="2E98924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12,6</w:t>
            </w:r>
          </w:p>
        </w:tc>
        <w:tc>
          <w:tcPr>
            <w:tcW w:w="600" w:type="dxa"/>
            <w:tcBorders>
              <w:top w:val="nil"/>
              <w:left w:val="nil"/>
              <w:bottom w:val="single" w:sz="4" w:space="0" w:color="auto"/>
              <w:right w:val="single" w:sz="4" w:space="0" w:color="auto"/>
            </w:tcBorders>
            <w:shd w:val="clear" w:color="auto" w:fill="auto"/>
            <w:noWrap/>
            <w:vAlign w:val="center"/>
            <w:hideMark/>
          </w:tcPr>
          <w:p w14:paraId="2E311A3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15,2</w:t>
            </w:r>
          </w:p>
        </w:tc>
        <w:tc>
          <w:tcPr>
            <w:tcW w:w="600" w:type="dxa"/>
            <w:tcBorders>
              <w:top w:val="nil"/>
              <w:left w:val="nil"/>
              <w:bottom w:val="single" w:sz="4" w:space="0" w:color="auto"/>
              <w:right w:val="single" w:sz="4" w:space="0" w:color="auto"/>
            </w:tcBorders>
            <w:shd w:val="clear" w:color="auto" w:fill="auto"/>
            <w:noWrap/>
            <w:vAlign w:val="center"/>
            <w:hideMark/>
          </w:tcPr>
          <w:p w14:paraId="2CC6A69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14,7</w:t>
            </w:r>
          </w:p>
        </w:tc>
        <w:tc>
          <w:tcPr>
            <w:tcW w:w="600" w:type="dxa"/>
            <w:tcBorders>
              <w:top w:val="nil"/>
              <w:left w:val="nil"/>
              <w:bottom w:val="single" w:sz="4" w:space="0" w:color="auto"/>
              <w:right w:val="single" w:sz="4" w:space="0" w:color="auto"/>
            </w:tcBorders>
            <w:shd w:val="clear" w:color="auto" w:fill="auto"/>
            <w:noWrap/>
            <w:vAlign w:val="center"/>
            <w:hideMark/>
          </w:tcPr>
          <w:p w14:paraId="5BF0B73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11,6</w:t>
            </w:r>
          </w:p>
        </w:tc>
        <w:tc>
          <w:tcPr>
            <w:tcW w:w="600" w:type="dxa"/>
            <w:tcBorders>
              <w:top w:val="nil"/>
              <w:left w:val="nil"/>
              <w:bottom w:val="single" w:sz="4" w:space="0" w:color="auto"/>
              <w:right w:val="single" w:sz="4" w:space="0" w:color="auto"/>
            </w:tcBorders>
            <w:shd w:val="clear" w:color="auto" w:fill="auto"/>
            <w:noWrap/>
            <w:vAlign w:val="center"/>
            <w:hideMark/>
          </w:tcPr>
          <w:p w14:paraId="3CB13E6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8,4</w:t>
            </w:r>
          </w:p>
        </w:tc>
        <w:tc>
          <w:tcPr>
            <w:tcW w:w="600" w:type="dxa"/>
            <w:tcBorders>
              <w:top w:val="nil"/>
              <w:left w:val="nil"/>
              <w:bottom w:val="single" w:sz="4" w:space="0" w:color="auto"/>
              <w:right w:val="single" w:sz="4" w:space="0" w:color="auto"/>
            </w:tcBorders>
            <w:shd w:val="clear" w:color="auto" w:fill="auto"/>
            <w:noWrap/>
            <w:vAlign w:val="center"/>
            <w:hideMark/>
          </w:tcPr>
          <w:p w14:paraId="76B2C5B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600" w:type="dxa"/>
            <w:tcBorders>
              <w:top w:val="nil"/>
              <w:left w:val="nil"/>
              <w:bottom w:val="single" w:sz="4" w:space="0" w:color="auto"/>
              <w:right w:val="single" w:sz="4" w:space="0" w:color="auto"/>
            </w:tcBorders>
            <w:shd w:val="clear" w:color="auto" w:fill="auto"/>
            <w:noWrap/>
            <w:vAlign w:val="center"/>
            <w:hideMark/>
          </w:tcPr>
          <w:p w14:paraId="4357B2F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5,1</w:t>
            </w:r>
          </w:p>
        </w:tc>
        <w:tc>
          <w:tcPr>
            <w:tcW w:w="716" w:type="dxa"/>
            <w:tcBorders>
              <w:top w:val="nil"/>
              <w:left w:val="nil"/>
              <w:bottom w:val="single" w:sz="4" w:space="0" w:color="auto"/>
              <w:right w:val="single" w:sz="4" w:space="0" w:color="auto"/>
            </w:tcBorders>
            <w:shd w:val="clear" w:color="auto" w:fill="auto"/>
            <w:noWrap/>
            <w:vAlign w:val="center"/>
            <w:hideMark/>
          </w:tcPr>
          <w:p w14:paraId="167A155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r>
      <w:tr w:rsidR="0022781F" w:rsidRPr="0022781F" w14:paraId="1BCA3D25"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4AB61A4" w14:textId="6A6D0560"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18</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2DCDB116"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Skulte</w:t>
            </w:r>
          </w:p>
        </w:tc>
        <w:tc>
          <w:tcPr>
            <w:tcW w:w="600" w:type="dxa"/>
            <w:tcBorders>
              <w:top w:val="nil"/>
              <w:left w:val="nil"/>
              <w:bottom w:val="single" w:sz="4" w:space="0" w:color="auto"/>
              <w:right w:val="single" w:sz="4" w:space="0" w:color="auto"/>
            </w:tcBorders>
            <w:shd w:val="clear" w:color="auto" w:fill="auto"/>
            <w:noWrap/>
            <w:vAlign w:val="center"/>
            <w:hideMark/>
          </w:tcPr>
          <w:p w14:paraId="470F710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00" w:type="dxa"/>
            <w:tcBorders>
              <w:top w:val="nil"/>
              <w:left w:val="nil"/>
              <w:bottom w:val="single" w:sz="4" w:space="0" w:color="auto"/>
              <w:right w:val="single" w:sz="4" w:space="0" w:color="auto"/>
            </w:tcBorders>
            <w:shd w:val="clear" w:color="auto" w:fill="auto"/>
            <w:noWrap/>
            <w:vAlign w:val="center"/>
            <w:hideMark/>
          </w:tcPr>
          <w:p w14:paraId="36702A2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080E09B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1D985CE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793090B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9,7</w:t>
            </w:r>
          </w:p>
        </w:tc>
        <w:tc>
          <w:tcPr>
            <w:tcW w:w="600" w:type="dxa"/>
            <w:tcBorders>
              <w:top w:val="nil"/>
              <w:left w:val="nil"/>
              <w:bottom w:val="single" w:sz="4" w:space="0" w:color="auto"/>
              <w:right w:val="single" w:sz="4" w:space="0" w:color="auto"/>
            </w:tcBorders>
            <w:shd w:val="clear" w:color="auto" w:fill="auto"/>
            <w:noWrap/>
            <w:vAlign w:val="center"/>
            <w:hideMark/>
          </w:tcPr>
          <w:p w14:paraId="572D6A7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13,0</w:t>
            </w:r>
          </w:p>
        </w:tc>
        <w:tc>
          <w:tcPr>
            <w:tcW w:w="600" w:type="dxa"/>
            <w:tcBorders>
              <w:top w:val="nil"/>
              <w:left w:val="nil"/>
              <w:bottom w:val="single" w:sz="4" w:space="0" w:color="auto"/>
              <w:right w:val="single" w:sz="4" w:space="0" w:color="auto"/>
            </w:tcBorders>
            <w:shd w:val="clear" w:color="auto" w:fill="auto"/>
            <w:noWrap/>
            <w:vAlign w:val="center"/>
            <w:hideMark/>
          </w:tcPr>
          <w:p w14:paraId="04594B7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15,9</w:t>
            </w:r>
          </w:p>
        </w:tc>
        <w:tc>
          <w:tcPr>
            <w:tcW w:w="600" w:type="dxa"/>
            <w:tcBorders>
              <w:top w:val="nil"/>
              <w:left w:val="nil"/>
              <w:bottom w:val="single" w:sz="4" w:space="0" w:color="auto"/>
              <w:right w:val="single" w:sz="4" w:space="0" w:color="auto"/>
            </w:tcBorders>
            <w:shd w:val="clear" w:color="auto" w:fill="auto"/>
            <w:noWrap/>
            <w:vAlign w:val="center"/>
            <w:hideMark/>
          </w:tcPr>
          <w:p w14:paraId="70B1DD7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15,2</w:t>
            </w:r>
          </w:p>
        </w:tc>
        <w:tc>
          <w:tcPr>
            <w:tcW w:w="600" w:type="dxa"/>
            <w:tcBorders>
              <w:top w:val="nil"/>
              <w:left w:val="nil"/>
              <w:bottom w:val="single" w:sz="4" w:space="0" w:color="auto"/>
              <w:right w:val="single" w:sz="4" w:space="0" w:color="auto"/>
            </w:tcBorders>
            <w:shd w:val="clear" w:color="auto" w:fill="auto"/>
            <w:noWrap/>
            <w:vAlign w:val="center"/>
            <w:hideMark/>
          </w:tcPr>
          <w:p w14:paraId="7289FD0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12,0</w:t>
            </w:r>
          </w:p>
        </w:tc>
        <w:tc>
          <w:tcPr>
            <w:tcW w:w="600" w:type="dxa"/>
            <w:tcBorders>
              <w:top w:val="nil"/>
              <w:left w:val="nil"/>
              <w:bottom w:val="single" w:sz="4" w:space="0" w:color="auto"/>
              <w:right w:val="single" w:sz="4" w:space="0" w:color="auto"/>
            </w:tcBorders>
            <w:shd w:val="clear" w:color="auto" w:fill="auto"/>
            <w:noWrap/>
            <w:vAlign w:val="center"/>
            <w:hideMark/>
          </w:tcPr>
          <w:p w14:paraId="32BC53C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7DE5C9B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73791B1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716" w:type="dxa"/>
            <w:tcBorders>
              <w:top w:val="nil"/>
              <w:left w:val="nil"/>
              <w:bottom w:val="single" w:sz="4" w:space="0" w:color="auto"/>
              <w:right w:val="single" w:sz="4" w:space="0" w:color="auto"/>
            </w:tcBorders>
            <w:shd w:val="clear" w:color="auto" w:fill="auto"/>
            <w:noWrap/>
            <w:vAlign w:val="center"/>
            <w:hideMark/>
          </w:tcPr>
          <w:p w14:paraId="081153D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r>
      <w:tr w:rsidR="0022781F" w:rsidRPr="0022781F" w14:paraId="2D8709CB"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8986658" w14:textId="737419ED"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19</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99B16C2"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600" w:type="dxa"/>
            <w:tcBorders>
              <w:top w:val="nil"/>
              <w:left w:val="nil"/>
              <w:bottom w:val="single" w:sz="4" w:space="0" w:color="auto"/>
              <w:right w:val="single" w:sz="4" w:space="0" w:color="auto"/>
            </w:tcBorders>
            <w:shd w:val="clear" w:color="auto" w:fill="auto"/>
            <w:noWrap/>
            <w:vAlign w:val="center"/>
            <w:hideMark/>
          </w:tcPr>
          <w:p w14:paraId="5DC4F3A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600" w:type="dxa"/>
            <w:tcBorders>
              <w:top w:val="nil"/>
              <w:left w:val="nil"/>
              <w:bottom w:val="single" w:sz="4" w:space="0" w:color="auto"/>
              <w:right w:val="single" w:sz="4" w:space="0" w:color="auto"/>
            </w:tcBorders>
            <w:shd w:val="clear" w:color="auto" w:fill="auto"/>
            <w:noWrap/>
            <w:vAlign w:val="center"/>
            <w:hideMark/>
          </w:tcPr>
          <w:p w14:paraId="67C546E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163F07C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5,1</w:t>
            </w:r>
          </w:p>
        </w:tc>
        <w:tc>
          <w:tcPr>
            <w:tcW w:w="600" w:type="dxa"/>
            <w:tcBorders>
              <w:top w:val="nil"/>
              <w:left w:val="nil"/>
              <w:bottom w:val="single" w:sz="4" w:space="0" w:color="auto"/>
              <w:right w:val="single" w:sz="4" w:space="0" w:color="auto"/>
            </w:tcBorders>
            <w:shd w:val="clear" w:color="auto" w:fill="auto"/>
            <w:noWrap/>
            <w:vAlign w:val="center"/>
            <w:hideMark/>
          </w:tcPr>
          <w:p w14:paraId="0B1B408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2F875AF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600" w:type="dxa"/>
            <w:tcBorders>
              <w:top w:val="nil"/>
              <w:left w:val="nil"/>
              <w:bottom w:val="single" w:sz="4" w:space="0" w:color="auto"/>
              <w:right w:val="single" w:sz="4" w:space="0" w:color="auto"/>
            </w:tcBorders>
            <w:shd w:val="clear" w:color="auto" w:fill="auto"/>
            <w:noWrap/>
            <w:vAlign w:val="center"/>
            <w:hideMark/>
          </w:tcPr>
          <w:p w14:paraId="76B9094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11,9</w:t>
            </w:r>
          </w:p>
        </w:tc>
        <w:tc>
          <w:tcPr>
            <w:tcW w:w="600" w:type="dxa"/>
            <w:tcBorders>
              <w:top w:val="nil"/>
              <w:left w:val="nil"/>
              <w:bottom w:val="single" w:sz="4" w:space="0" w:color="auto"/>
              <w:right w:val="single" w:sz="4" w:space="0" w:color="auto"/>
            </w:tcBorders>
            <w:shd w:val="clear" w:color="auto" w:fill="auto"/>
            <w:noWrap/>
            <w:vAlign w:val="center"/>
            <w:hideMark/>
          </w:tcPr>
          <w:p w14:paraId="33A68D7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14,6</w:t>
            </w:r>
          </w:p>
        </w:tc>
        <w:tc>
          <w:tcPr>
            <w:tcW w:w="600" w:type="dxa"/>
            <w:tcBorders>
              <w:top w:val="nil"/>
              <w:left w:val="nil"/>
              <w:bottom w:val="single" w:sz="4" w:space="0" w:color="auto"/>
              <w:right w:val="single" w:sz="4" w:space="0" w:color="auto"/>
            </w:tcBorders>
            <w:shd w:val="clear" w:color="auto" w:fill="auto"/>
            <w:noWrap/>
            <w:vAlign w:val="center"/>
            <w:hideMark/>
          </w:tcPr>
          <w:p w14:paraId="178DD49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14,4</w:t>
            </w:r>
          </w:p>
        </w:tc>
        <w:tc>
          <w:tcPr>
            <w:tcW w:w="600" w:type="dxa"/>
            <w:tcBorders>
              <w:top w:val="nil"/>
              <w:left w:val="nil"/>
              <w:bottom w:val="single" w:sz="4" w:space="0" w:color="auto"/>
              <w:right w:val="single" w:sz="4" w:space="0" w:color="auto"/>
            </w:tcBorders>
            <w:shd w:val="clear" w:color="auto" w:fill="auto"/>
            <w:noWrap/>
            <w:vAlign w:val="center"/>
            <w:hideMark/>
          </w:tcPr>
          <w:p w14:paraId="37216DD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11,6</w:t>
            </w:r>
          </w:p>
        </w:tc>
        <w:tc>
          <w:tcPr>
            <w:tcW w:w="600" w:type="dxa"/>
            <w:tcBorders>
              <w:top w:val="nil"/>
              <w:left w:val="nil"/>
              <w:bottom w:val="single" w:sz="4" w:space="0" w:color="auto"/>
              <w:right w:val="single" w:sz="4" w:space="0" w:color="auto"/>
            </w:tcBorders>
            <w:shd w:val="clear" w:color="auto" w:fill="auto"/>
            <w:noWrap/>
            <w:vAlign w:val="center"/>
            <w:hideMark/>
          </w:tcPr>
          <w:p w14:paraId="187F817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6E955F3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7373477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5,4</w:t>
            </w:r>
          </w:p>
        </w:tc>
        <w:tc>
          <w:tcPr>
            <w:tcW w:w="716" w:type="dxa"/>
            <w:tcBorders>
              <w:top w:val="nil"/>
              <w:left w:val="nil"/>
              <w:bottom w:val="single" w:sz="4" w:space="0" w:color="auto"/>
              <w:right w:val="single" w:sz="4" w:space="0" w:color="auto"/>
            </w:tcBorders>
            <w:shd w:val="clear" w:color="auto" w:fill="auto"/>
            <w:noWrap/>
            <w:vAlign w:val="center"/>
            <w:hideMark/>
          </w:tcPr>
          <w:p w14:paraId="2889121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r>
      <w:tr w:rsidR="0022781F" w:rsidRPr="0022781F" w14:paraId="68EB273B"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08F6EA3" w14:textId="48138212"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20</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9943E68"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Ventspils</w:t>
            </w:r>
          </w:p>
        </w:tc>
        <w:tc>
          <w:tcPr>
            <w:tcW w:w="600" w:type="dxa"/>
            <w:tcBorders>
              <w:top w:val="nil"/>
              <w:left w:val="nil"/>
              <w:bottom w:val="single" w:sz="4" w:space="0" w:color="auto"/>
              <w:right w:val="single" w:sz="4" w:space="0" w:color="auto"/>
            </w:tcBorders>
            <w:shd w:val="clear" w:color="auto" w:fill="auto"/>
            <w:noWrap/>
            <w:vAlign w:val="center"/>
            <w:hideMark/>
          </w:tcPr>
          <w:p w14:paraId="172AD16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600" w:type="dxa"/>
            <w:tcBorders>
              <w:top w:val="nil"/>
              <w:left w:val="nil"/>
              <w:bottom w:val="single" w:sz="4" w:space="0" w:color="auto"/>
              <w:right w:val="single" w:sz="4" w:space="0" w:color="auto"/>
            </w:tcBorders>
            <w:shd w:val="clear" w:color="auto" w:fill="auto"/>
            <w:noWrap/>
            <w:vAlign w:val="center"/>
            <w:hideMark/>
          </w:tcPr>
          <w:p w14:paraId="60B144E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5,1</w:t>
            </w:r>
          </w:p>
        </w:tc>
        <w:tc>
          <w:tcPr>
            <w:tcW w:w="600" w:type="dxa"/>
            <w:tcBorders>
              <w:top w:val="nil"/>
              <w:left w:val="nil"/>
              <w:bottom w:val="single" w:sz="4" w:space="0" w:color="auto"/>
              <w:right w:val="single" w:sz="4" w:space="0" w:color="auto"/>
            </w:tcBorders>
            <w:shd w:val="clear" w:color="auto" w:fill="auto"/>
            <w:noWrap/>
            <w:vAlign w:val="center"/>
            <w:hideMark/>
          </w:tcPr>
          <w:p w14:paraId="0BAD008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5,6</w:t>
            </w:r>
          </w:p>
        </w:tc>
        <w:tc>
          <w:tcPr>
            <w:tcW w:w="600" w:type="dxa"/>
            <w:tcBorders>
              <w:top w:val="nil"/>
              <w:left w:val="nil"/>
              <w:bottom w:val="single" w:sz="4" w:space="0" w:color="auto"/>
              <w:right w:val="single" w:sz="4" w:space="0" w:color="auto"/>
            </w:tcBorders>
            <w:shd w:val="clear" w:color="auto" w:fill="auto"/>
            <w:noWrap/>
            <w:vAlign w:val="center"/>
            <w:hideMark/>
          </w:tcPr>
          <w:p w14:paraId="06F9EDC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3D23774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9,7</w:t>
            </w:r>
          </w:p>
        </w:tc>
        <w:tc>
          <w:tcPr>
            <w:tcW w:w="600" w:type="dxa"/>
            <w:tcBorders>
              <w:top w:val="nil"/>
              <w:left w:val="nil"/>
              <w:bottom w:val="single" w:sz="4" w:space="0" w:color="auto"/>
              <w:right w:val="single" w:sz="4" w:space="0" w:color="auto"/>
            </w:tcBorders>
            <w:shd w:val="clear" w:color="auto" w:fill="auto"/>
            <w:noWrap/>
            <w:vAlign w:val="center"/>
            <w:hideMark/>
          </w:tcPr>
          <w:p w14:paraId="14A3E16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12,9</w:t>
            </w:r>
          </w:p>
        </w:tc>
        <w:tc>
          <w:tcPr>
            <w:tcW w:w="600" w:type="dxa"/>
            <w:tcBorders>
              <w:top w:val="nil"/>
              <w:left w:val="nil"/>
              <w:bottom w:val="single" w:sz="4" w:space="0" w:color="auto"/>
              <w:right w:val="single" w:sz="4" w:space="0" w:color="auto"/>
            </w:tcBorders>
            <w:shd w:val="clear" w:color="auto" w:fill="auto"/>
            <w:noWrap/>
            <w:vAlign w:val="center"/>
            <w:hideMark/>
          </w:tcPr>
          <w:p w14:paraId="6E0AAA2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16,1</w:t>
            </w:r>
          </w:p>
        </w:tc>
        <w:tc>
          <w:tcPr>
            <w:tcW w:w="600" w:type="dxa"/>
            <w:tcBorders>
              <w:top w:val="nil"/>
              <w:left w:val="nil"/>
              <w:bottom w:val="single" w:sz="4" w:space="0" w:color="auto"/>
              <w:right w:val="single" w:sz="4" w:space="0" w:color="auto"/>
            </w:tcBorders>
            <w:shd w:val="clear" w:color="auto" w:fill="auto"/>
            <w:noWrap/>
            <w:vAlign w:val="center"/>
            <w:hideMark/>
          </w:tcPr>
          <w:p w14:paraId="2A2F229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15,8</w:t>
            </w:r>
          </w:p>
        </w:tc>
        <w:tc>
          <w:tcPr>
            <w:tcW w:w="600" w:type="dxa"/>
            <w:tcBorders>
              <w:top w:val="nil"/>
              <w:left w:val="nil"/>
              <w:bottom w:val="single" w:sz="4" w:space="0" w:color="auto"/>
              <w:right w:val="single" w:sz="4" w:space="0" w:color="auto"/>
            </w:tcBorders>
            <w:shd w:val="clear" w:color="auto" w:fill="auto"/>
            <w:noWrap/>
            <w:vAlign w:val="center"/>
            <w:hideMark/>
          </w:tcPr>
          <w:p w14:paraId="6D4ED52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12,6</w:t>
            </w:r>
          </w:p>
        </w:tc>
        <w:tc>
          <w:tcPr>
            <w:tcW w:w="600" w:type="dxa"/>
            <w:tcBorders>
              <w:top w:val="nil"/>
              <w:left w:val="nil"/>
              <w:bottom w:val="single" w:sz="4" w:space="0" w:color="auto"/>
              <w:right w:val="single" w:sz="4" w:space="0" w:color="auto"/>
            </w:tcBorders>
            <w:shd w:val="clear" w:color="auto" w:fill="auto"/>
            <w:noWrap/>
            <w:vAlign w:val="center"/>
            <w:hideMark/>
          </w:tcPr>
          <w:p w14:paraId="0453C19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9,2</w:t>
            </w:r>
          </w:p>
        </w:tc>
        <w:tc>
          <w:tcPr>
            <w:tcW w:w="600" w:type="dxa"/>
            <w:tcBorders>
              <w:top w:val="nil"/>
              <w:left w:val="nil"/>
              <w:bottom w:val="single" w:sz="4" w:space="0" w:color="auto"/>
              <w:right w:val="single" w:sz="4" w:space="0" w:color="auto"/>
            </w:tcBorders>
            <w:shd w:val="clear" w:color="auto" w:fill="auto"/>
            <w:noWrap/>
            <w:vAlign w:val="center"/>
            <w:hideMark/>
          </w:tcPr>
          <w:p w14:paraId="1C3571F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4962544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5,9</w:t>
            </w:r>
          </w:p>
        </w:tc>
        <w:tc>
          <w:tcPr>
            <w:tcW w:w="716" w:type="dxa"/>
            <w:tcBorders>
              <w:top w:val="nil"/>
              <w:left w:val="nil"/>
              <w:bottom w:val="single" w:sz="4" w:space="0" w:color="auto"/>
              <w:right w:val="single" w:sz="4" w:space="0" w:color="auto"/>
            </w:tcBorders>
            <w:shd w:val="clear" w:color="auto" w:fill="auto"/>
            <w:noWrap/>
            <w:vAlign w:val="center"/>
            <w:hideMark/>
          </w:tcPr>
          <w:p w14:paraId="5C489E3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9,4</w:t>
            </w:r>
          </w:p>
        </w:tc>
      </w:tr>
      <w:tr w:rsidR="0022781F" w:rsidRPr="0022781F" w14:paraId="7587D5DB"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04CEE8F" w14:textId="2F71D8D0"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21</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2689B8C"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600" w:type="dxa"/>
            <w:tcBorders>
              <w:top w:val="nil"/>
              <w:left w:val="nil"/>
              <w:bottom w:val="single" w:sz="4" w:space="0" w:color="auto"/>
              <w:right w:val="single" w:sz="4" w:space="0" w:color="auto"/>
            </w:tcBorders>
            <w:shd w:val="clear" w:color="auto" w:fill="auto"/>
            <w:noWrap/>
            <w:vAlign w:val="center"/>
            <w:hideMark/>
          </w:tcPr>
          <w:p w14:paraId="42241B2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7E32AA7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78C193E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600" w:type="dxa"/>
            <w:tcBorders>
              <w:top w:val="nil"/>
              <w:left w:val="nil"/>
              <w:bottom w:val="single" w:sz="4" w:space="0" w:color="auto"/>
              <w:right w:val="single" w:sz="4" w:space="0" w:color="auto"/>
            </w:tcBorders>
            <w:shd w:val="clear" w:color="auto" w:fill="auto"/>
            <w:noWrap/>
            <w:vAlign w:val="center"/>
            <w:hideMark/>
          </w:tcPr>
          <w:p w14:paraId="35530F0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4E7570B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9,5</w:t>
            </w:r>
          </w:p>
        </w:tc>
        <w:tc>
          <w:tcPr>
            <w:tcW w:w="600" w:type="dxa"/>
            <w:tcBorders>
              <w:top w:val="nil"/>
              <w:left w:val="nil"/>
              <w:bottom w:val="single" w:sz="4" w:space="0" w:color="auto"/>
              <w:right w:val="single" w:sz="4" w:space="0" w:color="auto"/>
            </w:tcBorders>
            <w:shd w:val="clear" w:color="auto" w:fill="auto"/>
            <w:noWrap/>
            <w:vAlign w:val="center"/>
            <w:hideMark/>
          </w:tcPr>
          <w:p w14:paraId="0A71F42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12,6</w:t>
            </w:r>
          </w:p>
        </w:tc>
        <w:tc>
          <w:tcPr>
            <w:tcW w:w="600" w:type="dxa"/>
            <w:tcBorders>
              <w:top w:val="nil"/>
              <w:left w:val="nil"/>
              <w:bottom w:val="single" w:sz="4" w:space="0" w:color="auto"/>
              <w:right w:val="single" w:sz="4" w:space="0" w:color="auto"/>
            </w:tcBorders>
            <w:shd w:val="clear" w:color="auto" w:fill="auto"/>
            <w:noWrap/>
            <w:vAlign w:val="center"/>
            <w:hideMark/>
          </w:tcPr>
          <w:p w14:paraId="50B01D3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15,2</w:t>
            </w:r>
          </w:p>
        </w:tc>
        <w:tc>
          <w:tcPr>
            <w:tcW w:w="600" w:type="dxa"/>
            <w:tcBorders>
              <w:top w:val="nil"/>
              <w:left w:val="nil"/>
              <w:bottom w:val="single" w:sz="4" w:space="0" w:color="auto"/>
              <w:right w:val="single" w:sz="4" w:space="0" w:color="auto"/>
            </w:tcBorders>
            <w:shd w:val="clear" w:color="auto" w:fill="auto"/>
            <w:noWrap/>
            <w:vAlign w:val="center"/>
            <w:hideMark/>
          </w:tcPr>
          <w:p w14:paraId="0F5D7E6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14,5</w:t>
            </w:r>
          </w:p>
        </w:tc>
        <w:tc>
          <w:tcPr>
            <w:tcW w:w="600" w:type="dxa"/>
            <w:tcBorders>
              <w:top w:val="nil"/>
              <w:left w:val="nil"/>
              <w:bottom w:val="single" w:sz="4" w:space="0" w:color="auto"/>
              <w:right w:val="single" w:sz="4" w:space="0" w:color="auto"/>
            </w:tcBorders>
            <w:shd w:val="clear" w:color="auto" w:fill="auto"/>
            <w:noWrap/>
            <w:vAlign w:val="center"/>
            <w:hideMark/>
          </w:tcPr>
          <w:p w14:paraId="10C8055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11,4</w:t>
            </w:r>
          </w:p>
        </w:tc>
        <w:tc>
          <w:tcPr>
            <w:tcW w:w="600" w:type="dxa"/>
            <w:tcBorders>
              <w:top w:val="nil"/>
              <w:left w:val="nil"/>
              <w:bottom w:val="single" w:sz="4" w:space="0" w:color="auto"/>
              <w:right w:val="single" w:sz="4" w:space="0" w:color="auto"/>
            </w:tcBorders>
            <w:shd w:val="clear" w:color="auto" w:fill="auto"/>
            <w:noWrap/>
            <w:vAlign w:val="center"/>
            <w:hideMark/>
          </w:tcPr>
          <w:p w14:paraId="6480FFF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43E7A2A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2856F1C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716" w:type="dxa"/>
            <w:tcBorders>
              <w:top w:val="nil"/>
              <w:left w:val="nil"/>
              <w:bottom w:val="single" w:sz="4" w:space="0" w:color="auto"/>
              <w:right w:val="single" w:sz="4" w:space="0" w:color="auto"/>
            </w:tcBorders>
            <w:shd w:val="clear" w:color="auto" w:fill="auto"/>
            <w:noWrap/>
            <w:vAlign w:val="center"/>
            <w:hideMark/>
          </w:tcPr>
          <w:p w14:paraId="2A86195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r>
      <w:tr w:rsidR="008B7B1E" w:rsidRPr="0022781F" w14:paraId="39647E32" w14:textId="77777777" w:rsidTr="00D707E1">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72420ED" w14:textId="3D976919"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22</w:t>
            </w:r>
            <w:r w:rsidR="00D707E1"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010135E" w14:textId="77777777" w:rsidR="00C26114" w:rsidRPr="0022781F" w:rsidRDefault="00C26114" w:rsidP="00D707E1">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600" w:type="dxa"/>
            <w:tcBorders>
              <w:top w:val="nil"/>
              <w:left w:val="nil"/>
              <w:bottom w:val="single" w:sz="4" w:space="0" w:color="auto"/>
              <w:right w:val="single" w:sz="4" w:space="0" w:color="auto"/>
            </w:tcBorders>
            <w:shd w:val="clear" w:color="auto" w:fill="auto"/>
            <w:noWrap/>
            <w:vAlign w:val="center"/>
            <w:hideMark/>
          </w:tcPr>
          <w:p w14:paraId="43C3CCF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499A4AE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3F38B52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7D8B1B5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6,3</w:t>
            </w:r>
          </w:p>
        </w:tc>
        <w:tc>
          <w:tcPr>
            <w:tcW w:w="600" w:type="dxa"/>
            <w:tcBorders>
              <w:top w:val="nil"/>
              <w:left w:val="nil"/>
              <w:bottom w:val="single" w:sz="4" w:space="0" w:color="auto"/>
              <w:right w:val="single" w:sz="4" w:space="0" w:color="auto"/>
            </w:tcBorders>
            <w:shd w:val="clear" w:color="auto" w:fill="auto"/>
            <w:noWrap/>
            <w:vAlign w:val="center"/>
            <w:hideMark/>
          </w:tcPr>
          <w:p w14:paraId="5CA5E2C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62FAC3D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12,0</w:t>
            </w:r>
          </w:p>
        </w:tc>
        <w:tc>
          <w:tcPr>
            <w:tcW w:w="600" w:type="dxa"/>
            <w:tcBorders>
              <w:top w:val="nil"/>
              <w:left w:val="nil"/>
              <w:bottom w:val="single" w:sz="4" w:space="0" w:color="auto"/>
              <w:right w:val="single" w:sz="4" w:space="0" w:color="auto"/>
            </w:tcBorders>
            <w:shd w:val="clear" w:color="auto" w:fill="auto"/>
            <w:noWrap/>
            <w:vAlign w:val="center"/>
            <w:hideMark/>
          </w:tcPr>
          <w:p w14:paraId="4937E22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14,6</w:t>
            </w:r>
          </w:p>
        </w:tc>
        <w:tc>
          <w:tcPr>
            <w:tcW w:w="600" w:type="dxa"/>
            <w:tcBorders>
              <w:top w:val="nil"/>
              <w:left w:val="nil"/>
              <w:bottom w:val="single" w:sz="4" w:space="0" w:color="auto"/>
              <w:right w:val="single" w:sz="4" w:space="0" w:color="auto"/>
            </w:tcBorders>
            <w:shd w:val="clear" w:color="auto" w:fill="auto"/>
            <w:noWrap/>
            <w:vAlign w:val="center"/>
            <w:hideMark/>
          </w:tcPr>
          <w:p w14:paraId="7FEAC95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14,0</w:t>
            </w:r>
          </w:p>
        </w:tc>
        <w:tc>
          <w:tcPr>
            <w:tcW w:w="600" w:type="dxa"/>
            <w:tcBorders>
              <w:top w:val="nil"/>
              <w:left w:val="nil"/>
              <w:bottom w:val="single" w:sz="4" w:space="0" w:color="auto"/>
              <w:right w:val="single" w:sz="4" w:space="0" w:color="auto"/>
            </w:tcBorders>
            <w:shd w:val="clear" w:color="auto" w:fill="auto"/>
            <w:noWrap/>
            <w:vAlign w:val="center"/>
            <w:hideMark/>
          </w:tcPr>
          <w:p w14:paraId="6D3B78D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11,0</w:t>
            </w:r>
          </w:p>
        </w:tc>
        <w:tc>
          <w:tcPr>
            <w:tcW w:w="600" w:type="dxa"/>
            <w:tcBorders>
              <w:top w:val="nil"/>
              <w:left w:val="nil"/>
              <w:bottom w:val="single" w:sz="4" w:space="0" w:color="auto"/>
              <w:right w:val="single" w:sz="4" w:space="0" w:color="auto"/>
            </w:tcBorders>
            <w:shd w:val="clear" w:color="auto" w:fill="auto"/>
            <w:noWrap/>
            <w:vAlign w:val="center"/>
            <w:hideMark/>
          </w:tcPr>
          <w:p w14:paraId="1D97560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51CC0B8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6,1</w:t>
            </w:r>
          </w:p>
        </w:tc>
        <w:tc>
          <w:tcPr>
            <w:tcW w:w="600" w:type="dxa"/>
            <w:tcBorders>
              <w:top w:val="nil"/>
              <w:left w:val="nil"/>
              <w:bottom w:val="single" w:sz="4" w:space="0" w:color="auto"/>
              <w:right w:val="single" w:sz="4" w:space="0" w:color="auto"/>
            </w:tcBorders>
            <w:shd w:val="clear" w:color="auto" w:fill="auto"/>
            <w:noWrap/>
            <w:vAlign w:val="center"/>
            <w:hideMark/>
          </w:tcPr>
          <w:p w14:paraId="1BE2403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716" w:type="dxa"/>
            <w:tcBorders>
              <w:top w:val="nil"/>
              <w:left w:val="nil"/>
              <w:bottom w:val="single" w:sz="4" w:space="0" w:color="auto"/>
              <w:right w:val="single" w:sz="4" w:space="0" w:color="auto"/>
            </w:tcBorders>
            <w:shd w:val="clear" w:color="auto" w:fill="auto"/>
            <w:noWrap/>
            <w:vAlign w:val="center"/>
            <w:hideMark/>
          </w:tcPr>
          <w:p w14:paraId="51C6241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r>
    </w:tbl>
    <w:p w14:paraId="3EA0EF17" w14:textId="77777777" w:rsidR="008C1643" w:rsidRPr="0022781F" w:rsidRDefault="008C1643" w:rsidP="008C1643">
      <w:pPr>
        <w:rPr>
          <w:sz w:val="16"/>
        </w:rPr>
      </w:pPr>
    </w:p>
    <w:p w14:paraId="3A0ED6CB" w14:textId="2E00E9D1" w:rsidR="00C26114" w:rsidRPr="0022781F" w:rsidRDefault="004313D3" w:rsidP="00C26114">
      <w:pPr>
        <w:ind w:firstLine="720"/>
        <w:jc w:val="both"/>
        <w:rPr>
          <w:rFonts w:cs="Times New Roman"/>
          <w:spacing w:val="-2"/>
          <w:sz w:val="20"/>
          <w:szCs w:val="20"/>
        </w:rPr>
      </w:pPr>
      <w:r w:rsidRPr="0022781F">
        <w:rPr>
          <w:rFonts w:cs="Times New Roman"/>
          <w:spacing w:val="-2"/>
          <w:sz w:val="20"/>
          <w:szCs w:val="20"/>
        </w:rPr>
        <w:t xml:space="preserve">Piezīme. </w:t>
      </w:r>
      <w:r w:rsidR="00365E96" w:rsidRPr="0022781F">
        <w:rPr>
          <w:rFonts w:cs="Times New Roman"/>
          <w:spacing w:val="-2"/>
          <w:sz w:val="20"/>
          <w:szCs w:val="20"/>
        </w:rPr>
        <w:t>9</w:t>
      </w:r>
      <w:r w:rsidR="009F7E1F" w:rsidRPr="0022781F">
        <w:rPr>
          <w:rFonts w:cs="Times New Roman"/>
          <w:spacing w:val="-2"/>
          <w:sz w:val="20"/>
          <w:szCs w:val="20"/>
        </w:rPr>
        <w:t xml:space="preserve">. tabulā </w:t>
      </w:r>
      <w:r w:rsidR="00BF6DB1" w:rsidRPr="0022781F">
        <w:rPr>
          <w:rFonts w:cs="Times New Roman"/>
          <w:sz w:val="20"/>
          <w:szCs w:val="20"/>
        </w:rPr>
        <w:t xml:space="preserve">norādīta </w:t>
      </w:r>
      <w:r w:rsidR="00C26114" w:rsidRPr="0022781F">
        <w:rPr>
          <w:rFonts w:cs="Times New Roman"/>
          <w:spacing w:val="-2"/>
          <w:sz w:val="20"/>
          <w:szCs w:val="20"/>
        </w:rPr>
        <w:t xml:space="preserve">katra mēneša diennakts vidējā ūdens tvaiku parciālā spiediena vērtība </w:t>
      </w:r>
      <w:r w:rsidR="00536B89" w:rsidRPr="0022781F">
        <w:rPr>
          <w:rFonts w:cs="Times New Roman"/>
          <w:spacing w:val="-2"/>
          <w:sz w:val="20"/>
          <w:szCs w:val="20"/>
        </w:rPr>
        <w:t xml:space="preserve">laikposmā </w:t>
      </w:r>
      <w:r w:rsidR="00C26114" w:rsidRPr="0022781F">
        <w:rPr>
          <w:rFonts w:cs="Times New Roman"/>
          <w:spacing w:val="-2"/>
          <w:sz w:val="20"/>
          <w:szCs w:val="20"/>
        </w:rPr>
        <w:t>no 1989. līdz 2018</w:t>
      </w:r>
      <w:r w:rsidR="00971F7F" w:rsidRPr="0022781F">
        <w:rPr>
          <w:rFonts w:cs="Times New Roman"/>
          <w:spacing w:val="-2"/>
          <w:sz w:val="20"/>
          <w:szCs w:val="20"/>
        </w:rPr>
        <w:t>. g</w:t>
      </w:r>
      <w:r w:rsidR="00C26114" w:rsidRPr="0022781F">
        <w:rPr>
          <w:rFonts w:cs="Times New Roman"/>
          <w:spacing w:val="-2"/>
          <w:sz w:val="20"/>
          <w:szCs w:val="20"/>
        </w:rPr>
        <w:t xml:space="preserve">adam. Ūdens tvaiku parciālais spiediens ir gaisa mitruma raksturlielums, kas norāda uz spiedienu, kāds būtu ūdens tvaikiem, ja tie noteiktā temperatūrā un atmosfērā vieni paši ieņemtu tilpumu, kādu ieņem mitrais gaiss. Parametrs </w:t>
      </w:r>
      <w:r w:rsidR="005F6325" w:rsidRPr="0022781F">
        <w:rPr>
          <w:rFonts w:eastAsia="Times New Roman" w:cs="Times New Roman"/>
          <w:spacing w:val="-2"/>
          <w:sz w:val="20"/>
          <w:szCs w:val="20"/>
          <w:lang w:eastAsia="lv-LV"/>
        </w:rPr>
        <w:t xml:space="preserve">aprēķināts, izmantojot </w:t>
      </w:r>
      <w:r w:rsidR="005851E2" w:rsidRPr="0022781F">
        <w:rPr>
          <w:rFonts w:cs="Times New Roman"/>
          <w:spacing w:val="-2"/>
          <w:sz w:val="20"/>
          <w:szCs w:val="20"/>
        </w:rPr>
        <w:t>Latvijas Vides</w:t>
      </w:r>
      <w:r w:rsidR="00F00840" w:rsidRPr="0022781F">
        <w:rPr>
          <w:rFonts w:cs="Times New Roman"/>
          <w:spacing w:val="-2"/>
          <w:sz w:val="20"/>
          <w:szCs w:val="20"/>
        </w:rPr>
        <w:t>,</w:t>
      </w:r>
      <w:r w:rsidR="005851E2" w:rsidRPr="0022781F">
        <w:rPr>
          <w:rFonts w:cs="Times New Roman"/>
          <w:spacing w:val="-2"/>
          <w:sz w:val="20"/>
          <w:szCs w:val="20"/>
        </w:rPr>
        <w:t xml:space="preserve"> ģeoloģijas un meteoroloģijas centra </w:t>
      </w:r>
      <w:r w:rsidR="00C26114" w:rsidRPr="0022781F">
        <w:rPr>
          <w:rFonts w:cs="Times New Roman"/>
          <w:spacing w:val="-2"/>
          <w:sz w:val="20"/>
          <w:szCs w:val="20"/>
        </w:rPr>
        <w:t>piezemes faktisk</w:t>
      </w:r>
      <w:r w:rsidR="00670DA8" w:rsidRPr="0022781F">
        <w:rPr>
          <w:rFonts w:cs="Times New Roman"/>
          <w:spacing w:val="-2"/>
          <w:sz w:val="20"/>
          <w:szCs w:val="20"/>
        </w:rPr>
        <w:t>ās</w:t>
      </w:r>
      <w:r w:rsidR="00C26114" w:rsidRPr="0022781F">
        <w:rPr>
          <w:rFonts w:cs="Times New Roman"/>
          <w:spacing w:val="-2"/>
          <w:sz w:val="20"/>
          <w:szCs w:val="20"/>
        </w:rPr>
        <w:t xml:space="preserve"> gaisa temperatūras un relatīvā mitruma mērījum</w:t>
      </w:r>
      <w:r w:rsidR="005F6325" w:rsidRPr="0022781F">
        <w:rPr>
          <w:rFonts w:cs="Times New Roman"/>
          <w:spacing w:val="-2"/>
          <w:sz w:val="20"/>
          <w:szCs w:val="20"/>
        </w:rPr>
        <w:t>us</w:t>
      </w:r>
      <w:r w:rsidR="00DE15C6" w:rsidRPr="0022781F">
        <w:rPr>
          <w:rFonts w:cs="Times New Roman"/>
          <w:spacing w:val="-2"/>
          <w:sz w:val="20"/>
          <w:szCs w:val="20"/>
        </w:rPr>
        <w:t xml:space="preserve"> un</w:t>
      </w:r>
      <w:r w:rsidR="00C26114" w:rsidRPr="0022781F">
        <w:rPr>
          <w:rFonts w:cs="Times New Roman"/>
          <w:spacing w:val="-2"/>
          <w:sz w:val="20"/>
          <w:szCs w:val="20"/>
        </w:rPr>
        <w:t xml:space="preserve"> </w:t>
      </w:r>
      <w:r w:rsidR="001E6CFD" w:rsidRPr="0022781F">
        <w:rPr>
          <w:rFonts w:cs="Times New Roman"/>
          <w:spacing w:val="-2"/>
          <w:sz w:val="20"/>
          <w:szCs w:val="20"/>
        </w:rPr>
        <w:t xml:space="preserve">saskaņā ar </w:t>
      </w:r>
      <w:r w:rsidR="005851E2" w:rsidRPr="0022781F">
        <w:rPr>
          <w:rFonts w:cs="Times New Roman"/>
          <w:spacing w:val="-2"/>
          <w:sz w:val="20"/>
          <w:szCs w:val="20"/>
        </w:rPr>
        <w:t xml:space="preserve">Pasaules </w:t>
      </w:r>
      <w:r w:rsidR="0054406F" w:rsidRPr="0022781F">
        <w:rPr>
          <w:rFonts w:cs="Times New Roman"/>
          <w:sz w:val="20"/>
          <w:szCs w:val="20"/>
        </w:rPr>
        <w:t xml:space="preserve">Meteoroloģijas </w:t>
      </w:r>
      <w:r w:rsidR="005851E2" w:rsidRPr="0022781F">
        <w:rPr>
          <w:rFonts w:cs="Times New Roman"/>
          <w:spacing w:val="-2"/>
          <w:sz w:val="20"/>
          <w:szCs w:val="20"/>
        </w:rPr>
        <w:t>organizācijas</w:t>
      </w:r>
      <w:r w:rsidR="00C26114" w:rsidRPr="0022781F">
        <w:rPr>
          <w:rFonts w:cs="Times New Roman"/>
          <w:spacing w:val="-2"/>
          <w:sz w:val="20"/>
          <w:szCs w:val="20"/>
        </w:rPr>
        <w:t xml:space="preserve"> vadlīnijām (WMO, 2017a; WMO, 2017b).</w:t>
      </w:r>
    </w:p>
    <w:p w14:paraId="01B1593A" w14:textId="77777777" w:rsidR="008C1643" w:rsidRPr="0022781F" w:rsidRDefault="008C1643" w:rsidP="008C1643">
      <w:pPr>
        <w:rPr>
          <w:sz w:val="24"/>
        </w:rPr>
      </w:pPr>
    </w:p>
    <w:p w14:paraId="4ED3D33F" w14:textId="5AFAD73A" w:rsidR="00B037EB" w:rsidRPr="0022781F" w:rsidRDefault="00365E96" w:rsidP="008B187C">
      <w:pPr>
        <w:jc w:val="right"/>
        <w:rPr>
          <w:rFonts w:eastAsia="Times New Roman" w:cs="Times New Roman"/>
          <w:bCs/>
          <w:sz w:val="20"/>
        </w:rPr>
      </w:pPr>
      <w:r w:rsidRPr="0022781F">
        <w:rPr>
          <w:rFonts w:eastAsia="Times New Roman" w:cs="Times New Roman"/>
          <w:bCs/>
          <w:sz w:val="20"/>
        </w:rPr>
        <w:lastRenderedPageBreak/>
        <w:t>10</w:t>
      </w:r>
      <w:r w:rsidR="001C7B90" w:rsidRPr="0022781F">
        <w:rPr>
          <w:rFonts w:eastAsia="Times New Roman" w:cs="Times New Roman"/>
          <w:bCs/>
          <w:sz w:val="20"/>
        </w:rPr>
        <w:t>. tabula</w:t>
      </w:r>
    </w:p>
    <w:p w14:paraId="565F2216" w14:textId="77777777" w:rsidR="008C1643" w:rsidRPr="0022781F" w:rsidRDefault="008C1643" w:rsidP="008B187C">
      <w:pPr>
        <w:jc w:val="right"/>
        <w:rPr>
          <w:rFonts w:eastAsia="Times New Roman" w:cs="Times New Roman"/>
          <w:bCs/>
          <w:sz w:val="20"/>
        </w:rPr>
      </w:pPr>
    </w:p>
    <w:p w14:paraId="5A034577" w14:textId="7CBB4E35" w:rsidR="00C26114" w:rsidRPr="0022781F" w:rsidRDefault="00C26114" w:rsidP="00376097">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Diennakts vidējais gaisa relatīvais mitrums (%)</w:t>
      </w:r>
    </w:p>
    <w:p w14:paraId="76C74997" w14:textId="77777777" w:rsidR="008C1643" w:rsidRPr="0022781F" w:rsidRDefault="008C1643" w:rsidP="008C1643">
      <w:pPr>
        <w:rPr>
          <w:sz w:val="20"/>
        </w:rPr>
      </w:pPr>
    </w:p>
    <w:tbl>
      <w:tblPr>
        <w:tblW w:w="9521" w:type="dxa"/>
        <w:jc w:val="center"/>
        <w:tblLook w:val="04A0" w:firstRow="1" w:lastRow="0" w:firstColumn="1" w:lastColumn="0" w:noHBand="0" w:noVBand="1"/>
      </w:tblPr>
      <w:tblGrid>
        <w:gridCol w:w="566"/>
        <w:gridCol w:w="1127"/>
        <w:gridCol w:w="600"/>
        <w:gridCol w:w="600"/>
        <w:gridCol w:w="600"/>
        <w:gridCol w:w="600"/>
        <w:gridCol w:w="600"/>
        <w:gridCol w:w="600"/>
        <w:gridCol w:w="600"/>
        <w:gridCol w:w="600"/>
        <w:gridCol w:w="600"/>
        <w:gridCol w:w="600"/>
        <w:gridCol w:w="600"/>
        <w:gridCol w:w="600"/>
        <w:gridCol w:w="716"/>
      </w:tblGrid>
      <w:tr w:rsidR="0022781F" w:rsidRPr="0022781F" w14:paraId="0FACAD27" w14:textId="77777777" w:rsidTr="002F757B">
        <w:trPr>
          <w:jc w:val="center"/>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CC95C" w14:textId="6D52DA8F" w:rsidR="00C26114" w:rsidRPr="0022781F" w:rsidRDefault="008B7B1E" w:rsidP="00FA4F87">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5B42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720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9ADEF7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Mēnesis</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7E51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Vidēji gadā</w:t>
            </w:r>
          </w:p>
        </w:tc>
      </w:tr>
      <w:tr w:rsidR="0022781F" w:rsidRPr="0022781F" w14:paraId="1C64E88C" w14:textId="77777777" w:rsidTr="002868DE">
        <w:trPr>
          <w:trHeight w:val="414"/>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E7B6611" w14:textId="77777777" w:rsidR="00C26114" w:rsidRPr="0022781F" w:rsidRDefault="00C26114" w:rsidP="00FA4F87">
            <w:pPr>
              <w:rPr>
                <w:rFonts w:eastAsia="Times New Roman" w:cs="Times New Roman"/>
                <w:sz w:val="20"/>
                <w:szCs w:val="20"/>
                <w:lang w:eastAsia="lv-LV"/>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0F0788A9" w14:textId="77777777" w:rsidR="00C26114" w:rsidRPr="0022781F" w:rsidRDefault="00C26114" w:rsidP="00FA4F87">
            <w:pPr>
              <w:rPr>
                <w:rFonts w:eastAsia="Times New Roman" w:cs="Times New Roman"/>
                <w:sz w:val="20"/>
                <w:szCs w:val="20"/>
                <w:lang w:eastAsia="lv-LV"/>
              </w:rPr>
            </w:pPr>
          </w:p>
        </w:tc>
        <w:tc>
          <w:tcPr>
            <w:tcW w:w="600" w:type="dxa"/>
            <w:tcBorders>
              <w:top w:val="nil"/>
              <w:left w:val="nil"/>
              <w:bottom w:val="single" w:sz="4" w:space="0" w:color="auto"/>
              <w:right w:val="single" w:sz="4" w:space="0" w:color="auto"/>
            </w:tcBorders>
            <w:shd w:val="clear" w:color="auto" w:fill="auto"/>
            <w:vAlign w:val="center"/>
            <w:hideMark/>
          </w:tcPr>
          <w:p w14:paraId="2F127B9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w:t>
            </w:r>
          </w:p>
        </w:tc>
        <w:tc>
          <w:tcPr>
            <w:tcW w:w="600" w:type="dxa"/>
            <w:tcBorders>
              <w:top w:val="nil"/>
              <w:left w:val="nil"/>
              <w:bottom w:val="single" w:sz="4" w:space="0" w:color="auto"/>
              <w:right w:val="single" w:sz="4" w:space="0" w:color="auto"/>
            </w:tcBorders>
            <w:shd w:val="clear" w:color="auto" w:fill="auto"/>
            <w:vAlign w:val="center"/>
            <w:hideMark/>
          </w:tcPr>
          <w:p w14:paraId="731CDCB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II</w:t>
            </w:r>
          </w:p>
        </w:tc>
        <w:tc>
          <w:tcPr>
            <w:tcW w:w="600" w:type="dxa"/>
            <w:tcBorders>
              <w:top w:val="nil"/>
              <w:left w:val="nil"/>
              <w:bottom w:val="single" w:sz="4" w:space="0" w:color="auto"/>
              <w:right w:val="single" w:sz="4" w:space="0" w:color="auto"/>
            </w:tcBorders>
            <w:shd w:val="clear" w:color="auto" w:fill="auto"/>
            <w:vAlign w:val="center"/>
            <w:hideMark/>
          </w:tcPr>
          <w:p w14:paraId="354B8E6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III</w:t>
            </w:r>
          </w:p>
        </w:tc>
        <w:tc>
          <w:tcPr>
            <w:tcW w:w="600" w:type="dxa"/>
            <w:tcBorders>
              <w:top w:val="nil"/>
              <w:left w:val="nil"/>
              <w:bottom w:val="single" w:sz="4" w:space="0" w:color="auto"/>
              <w:right w:val="single" w:sz="4" w:space="0" w:color="auto"/>
            </w:tcBorders>
            <w:shd w:val="clear" w:color="auto" w:fill="auto"/>
            <w:vAlign w:val="center"/>
            <w:hideMark/>
          </w:tcPr>
          <w:p w14:paraId="2EA1E08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IV</w:t>
            </w:r>
          </w:p>
        </w:tc>
        <w:tc>
          <w:tcPr>
            <w:tcW w:w="600" w:type="dxa"/>
            <w:tcBorders>
              <w:top w:val="nil"/>
              <w:left w:val="nil"/>
              <w:bottom w:val="single" w:sz="4" w:space="0" w:color="auto"/>
              <w:right w:val="single" w:sz="4" w:space="0" w:color="auto"/>
            </w:tcBorders>
            <w:shd w:val="clear" w:color="auto" w:fill="auto"/>
            <w:vAlign w:val="center"/>
            <w:hideMark/>
          </w:tcPr>
          <w:p w14:paraId="132E705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w:t>
            </w:r>
          </w:p>
        </w:tc>
        <w:tc>
          <w:tcPr>
            <w:tcW w:w="600" w:type="dxa"/>
            <w:tcBorders>
              <w:top w:val="nil"/>
              <w:left w:val="nil"/>
              <w:bottom w:val="single" w:sz="4" w:space="0" w:color="auto"/>
              <w:right w:val="single" w:sz="4" w:space="0" w:color="auto"/>
            </w:tcBorders>
            <w:shd w:val="clear" w:color="auto" w:fill="auto"/>
            <w:vAlign w:val="center"/>
            <w:hideMark/>
          </w:tcPr>
          <w:p w14:paraId="7799357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w:t>
            </w:r>
          </w:p>
        </w:tc>
        <w:tc>
          <w:tcPr>
            <w:tcW w:w="600" w:type="dxa"/>
            <w:tcBorders>
              <w:top w:val="nil"/>
              <w:left w:val="nil"/>
              <w:bottom w:val="single" w:sz="4" w:space="0" w:color="auto"/>
              <w:right w:val="single" w:sz="4" w:space="0" w:color="auto"/>
            </w:tcBorders>
            <w:shd w:val="clear" w:color="auto" w:fill="auto"/>
            <w:vAlign w:val="center"/>
            <w:hideMark/>
          </w:tcPr>
          <w:p w14:paraId="4BA3F67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VII</w:t>
            </w:r>
          </w:p>
        </w:tc>
        <w:tc>
          <w:tcPr>
            <w:tcW w:w="600" w:type="dxa"/>
            <w:tcBorders>
              <w:top w:val="nil"/>
              <w:left w:val="nil"/>
              <w:bottom w:val="single" w:sz="4" w:space="0" w:color="auto"/>
              <w:right w:val="single" w:sz="4" w:space="0" w:color="auto"/>
            </w:tcBorders>
            <w:shd w:val="clear" w:color="auto" w:fill="auto"/>
            <w:vAlign w:val="center"/>
            <w:hideMark/>
          </w:tcPr>
          <w:p w14:paraId="6C33C2F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VIII</w:t>
            </w:r>
          </w:p>
        </w:tc>
        <w:tc>
          <w:tcPr>
            <w:tcW w:w="600" w:type="dxa"/>
            <w:tcBorders>
              <w:top w:val="nil"/>
              <w:left w:val="nil"/>
              <w:bottom w:val="single" w:sz="4" w:space="0" w:color="auto"/>
              <w:right w:val="single" w:sz="4" w:space="0" w:color="auto"/>
            </w:tcBorders>
            <w:shd w:val="clear" w:color="auto" w:fill="auto"/>
            <w:vAlign w:val="center"/>
            <w:hideMark/>
          </w:tcPr>
          <w:p w14:paraId="18CC833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IX</w:t>
            </w:r>
          </w:p>
        </w:tc>
        <w:tc>
          <w:tcPr>
            <w:tcW w:w="600" w:type="dxa"/>
            <w:tcBorders>
              <w:top w:val="nil"/>
              <w:left w:val="nil"/>
              <w:bottom w:val="single" w:sz="4" w:space="0" w:color="auto"/>
              <w:right w:val="single" w:sz="4" w:space="0" w:color="auto"/>
            </w:tcBorders>
            <w:shd w:val="clear" w:color="auto" w:fill="auto"/>
            <w:vAlign w:val="center"/>
            <w:hideMark/>
          </w:tcPr>
          <w:p w14:paraId="78D268A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X</w:t>
            </w:r>
          </w:p>
        </w:tc>
        <w:tc>
          <w:tcPr>
            <w:tcW w:w="600" w:type="dxa"/>
            <w:tcBorders>
              <w:top w:val="nil"/>
              <w:left w:val="nil"/>
              <w:bottom w:val="single" w:sz="4" w:space="0" w:color="auto"/>
              <w:right w:val="single" w:sz="4" w:space="0" w:color="auto"/>
            </w:tcBorders>
            <w:shd w:val="clear" w:color="auto" w:fill="auto"/>
            <w:vAlign w:val="center"/>
            <w:hideMark/>
          </w:tcPr>
          <w:p w14:paraId="3B06F90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XI</w:t>
            </w:r>
          </w:p>
        </w:tc>
        <w:tc>
          <w:tcPr>
            <w:tcW w:w="600" w:type="dxa"/>
            <w:tcBorders>
              <w:top w:val="nil"/>
              <w:left w:val="nil"/>
              <w:bottom w:val="single" w:sz="4" w:space="0" w:color="auto"/>
              <w:right w:val="single" w:sz="4" w:space="0" w:color="auto"/>
            </w:tcBorders>
            <w:shd w:val="clear" w:color="auto" w:fill="auto"/>
            <w:vAlign w:val="center"/>
            <w:hideMark/>
          </w:tcPr>
          <w:p w14:paraId="158BB04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XII</w:t>
            </w: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2AF537A8" w14:textId="77777777" w:rsidR="00C26114" w:rsidRPr="0022781F" w:rsidRDefault="00C26114" w:rsidP="00FA4F87">
            <w:pPr>
              <w:rPr>
                <w:rFonts w:eastAsia="Times New Roman" w:cs="Times New Roman"/>
                <w:sz w:val="20"/>
                <w:szCs w:val="20"/>
                <w:lang w:eastAsia="lv-LV"/>
              </w:rPr>
            </w:pPr>
          </w:p>
        </w:tc>
      </w:tr>
      <w:tr w:rsidR="0022781F" w:rsidRPr="0022781F" w14:paraId="78F6D39F"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63A0565" w14:textId="3567BACE"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5AEDD8EB"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600" w:type="dxa"/>
            <w:tcBorders>
              <w:top w:val="nil"/>
              <w:left w:val="nil"/>
              <w:bottom w:val="single" w:sz="4" w:space="0" w:color="auto"/>
              <w:right w:val="single" w:sz="4" w:space="0" w:color="auto"/>
            </w:tcBorders>
            <w:shd w:val="clear" w:color="auto" w:fill="auto"/>
            <w:noWrap/>
            <w:vAlign w:val="center"/>
            <w:hideMark/>
          </w:tcPr>
          <w:p w14:paraId="71A7986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458F340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21CC1E2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2EAD92B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53E13F9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0351023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55CE853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6EDA7B2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4EB2AF8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3803ADE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84</w:t>
            </w:r>
          </w:p>
        </w:tc>
        <w:tc>
          <w:tcPr>
            <w:tcW w:w="600" w:type="dxa"/>
            <w:tcBorders>
              <w:top w:val="nil"/>
              <w:left w:val="nil"/>
              <w:bottom w:val="single" w:sz="4" w:space="0" w:color="auto"/>
              <w:right w:val="single" w:sz="4" w:space="0" w:color="auto"/>
            </w:tcBorders>
            <w:shd w:val="clear" w:color="auto" w:fill="auto"/>
            <w:noWrap/>
            <w:vAlign w:val="center"/>
            <w:hideMark/>
          </w:tcPr>
          <w:p w14:paraId="00340A3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6778541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716" w:type="dxa"/>
            <w:tcBorders>
              <w:top w:val="nil"/>
              <w:left w:val="nil"/>
              <w:bottom w:val="single" w:sz="4" w:space="0" w:color="auto"/>
              <w:right w:val="single" w:sz="4" w:space="0" w:color="auto"/>
            </w:tcBorders>
            <w:shd w:val="clear" w:color="auto" w:fill="auto"/>
            <w:noWrap/>
            <w:vAlign w:val="center"/>
            <w:hideMark/>
          </w:tcPr>
          <w:p w14:paraId="0E3DEE9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r>
      <w:tr w:rsidR="0022781F" w:rsidRPr="0022781F" w14:paraId="3819E9B1"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0216084" w14:textId="67764E92"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2</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B807535"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600" w:type="dxa"/>
            <w:tcBorders>
              <w:top w:val="nil"/>
              <w:left w:val="nil"/>
              <w:bottom w:val="single" w:sz="4" w:space="0" w:color="auto"/>
              <w:right w:val="single" w:sz="4" w:space="0" w:color="auto"/>
            </w:tcBorders>
            <w:shd w:val="clear" w:color="auto" w:fill="auto"/>
            <w:noWrap/>
            <w:vAlign w:val="center"/>
            <w:hideMark/>
          </w:tcPr>
          <w:p w14:paraId="5A1D302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91</w:t>
            </w:r>
          </w:p>
        </w:tc>
        <w:tc>
          <w:tcPr>
            <w:tcW w:w="600" w:type="dxa"/>
            <w:tcBorders>
              <w:top w:val="nil"/>
              <w:left w:val="nil"/>
              <w:bottom w:val="single" w:sz="4" w:space="0" w:color="auto"/>
              <w:right w:val="single" w:sz="4" w:space="0" w:color="auto"/>
            </w:tcBorders>
            <w:shd w:val="clear" w:color="auto" w:fill="auto"/>
            <w:noWrap/>
            <w:vAlign w:val="center"/>
            <w:hideMark/>
          </w:tcPr>
          <w:p w14:paraId="2CCCD6A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4952BA8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05C99C7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228349A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21AD8B2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19BEFCF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4EFBDF0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2FA90CE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84</w:t>
            </w:r>
          </w:p>
        </w:tc>
        <w:tc>
          <w:tcPr>
            <w:tcW w:w="600" w:type="dxa"/>
            <w:tcBorders>
              <w:top w:val="nil"/>
              <w:left w:val="nil"/>
              <w:bottom w:val="single" w:sz="4" w:space="0" w:color="auto"/>
              <w:right w:val="single" w:sz="4" w:space="0" w:color="auto"/>
            </w:tcBorders>
            <w:shd w:val="clear" w:color="auto" w:fill="auto"/>
            <w:noWrap/>
            <w:vAlign w:val="center"/>
            <w:hideMark/>
          </w:tcPr>
          <w:p w14:paraId="0361CF1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5A51996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92</w:t>
            </w:r>
          </w:p>
        </w:tc>
        <w:tc>
          <w:tcPr>
            <w:tcW w:w="600" w:type="dxa"/>
            <w:tcBorders>
              <w:top w:val="nil"/>
              <w:left w:val="nil"/>
              <w:bottom w:val="single" w:sz="4" w:space="0" w:color="auto"/>
              <w:right w:val="single" w:sz="4" w:space="0" w:color="auto"/>
            </w:tcBorders>
            <w:shd w:val="clear" w:color="auto" w:fill="auto"/>
            <w:noWrap/>
            <w:vAlign w:val="center"/>
            <w:hideMark/>
          </w:tcPr>
          <w:p w14:paraId="07765F7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92</w:t>
            </w:r>
          </w:p>
        </w:tc>
        <w:tc>
          <w:tcPr>
            <w:tcW w:w="716" w:type="dxa"/>
            <w:tcBorders>
              <w:top w:val="nil"/>
              <w:left w:val="nil"/>
              <w:bottom w:val="single" w:sz="4" w:space="0" w:color="auto"/>
              <w:right w:val="single" w:sz="4" w:space="0" w:color="auto"/>
            </w:tcBorders>
            <w:shd w:val="clear" w:color="auto" w:fill="auto"/>
            <w:noWrap/>
            <w:vAlign w:val="center"/>
            <w:hideMark/>
          </w:tcPr>
          <w:p w14:paraId="6339B67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r>
      <w:tr w:rsidR="0022781F" w:rsidRPr="0022781F" w14:paraId="7736BF6B"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5270BCF" w14:textId="40B119CB"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3</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55FCDC3D"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Bauska</w:t>
            </w:r>
          </w:p>
        </w:tc>
        <w:tc>
          <w:tcPr>
            <w:tcW w:w="600" w:type="dxa"/>
            <w:tcBorders>
              <w:top w:val="nil"/>
              <w:left w:val="nil"/>
              <w:bottom w:val="single" w:sz="4" w:space="0" w:color="auto"/>
              <w:right w:val="single" w:sz="4" w:space="0" w:color="auto"/>
            </w:tcBorders>
            <w:shd w:val="clear" w:color="auto" w:fill="auto"/>
            <w:noWrap/>
            <w:vAlign w:val="center"/>
            <w:hideMark/>
          </w:tcPr>
          <w:p w14:paraId="6099FA6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0E28575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3CABDCE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28476A0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71</w:t>
            </w:r>
          </w:p>
        </w:tc>
        <w:tc>
          <w:tcPr>
            <w:tcW w:w="600" w:type="dxa"/>
            <w:tcBorders>
              <w:top w:val="nil"/>
              <w:left w:val="nil"/>
              <w:bottom w:val="single" w:sz="4" w:space="0" w:color="auto"/>
              <w:right w:val="single" w:sz="4" w:space="0" w:color="auto"/>
            </w:tcBorders>
            <w:shd w:val="clear" w:color="auto" w:fill="auto"/>
            <w:noWrap/>
            <w:vAlign w:val="center"/>
            <w:hideMark/>
          </w:tcPr>
          <w:p w14:paraId="56BA968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4F2CD38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05BB441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7C2F4D9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3DBF842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773D82F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0DD528E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600" w:type="dxa"/>
            <w:tcBorders>
              <w:top w:val="nil"/>
              <w:left w:val="nil"/>
              <w:bottom w:val="single" w:sz="4" w:space="0" w:color="auto"/>
              <w:right w:val="single" w:sz="4" w:space="0" w:color="auto"/>
            </w:tcBorders>
            <w:shd w:val="clear" w:color="auto" w:fill="auto"/>
            <w:noWrap/>
            <w:vAlign w:val="center"/>
            <w:hideMark/>
          </w:tcPr>
          <w:p w14:paraId="458FC9C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716" w:type="dxa"/>
            <w:tcBorders>
              <w:top w:val="nil"/>
              <w:left w:val="nil"/>
              <w:bottom w:val="single" w:sz="4" w:space="0" w:color="auto"/>
              <w:right w:val="single" w:sz="4" w:space="0" w:color="auto"/>
            </w:tcBorders>
            <w:shd w:val="clear" w:color="auto" w:fill="auto"/>
            <w:noWrap/>
            <w:vAlign w:val="center"/>
            <w:hideMark/>
          </w:tcPr>
          <w:p w14:paraId="383C2A7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r>
      <w:tr w:rsidR="0022781F" w:rsidRPr="0022781F" w14:paraId="33D1093B"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A5A6D0D" w14:textId="65376A05"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4</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A1644E5"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600" w:type="dxa"/>
            <w:tcBorders>
              <w:top w:val="nil"/>
              <w:left w:val="nil"/>
              <w:bottom w:val="single" w:sz="4" w:space="0" w:color="auto"/>
              <w:right w:val="single" w:sz="4" w:space="0" w:color="auto"/>
            </w:tcBorders>
            <w:shd w:val="clear" w:color="auto" w:fill="auto"/>
            <w:noWrap/>
            <w:vAlign w:val="center"/>
            <w:hideMark/>
          </w:tcPr>
          <w:p w14:paraId="535DCF5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50E9429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1FAD1F0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4F8B5C6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3063C81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7F00AFF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586B6FB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600" w:type="dxa"/>
            <w:tcBorders>
              <w:top w:val="nil"/>
              <w:left w:val="nil"/>
              <w:bottom w:val="single" w:sz="4" w:space="0" w:color="auto"/>
              <w:right w:val="single" w:sz="4" w:space="0" w:color="auto"/>
            </w:tcBorders>
            <w:shd w:val="clear" w:color="auto" w:fill="auto"/>
            <w:noWrap/>
            <w:vAlign w:val="center"/>
            <w:hideMark/>
          </w:tcPr>
          <w:p w14:paraId="2CAAC42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2E332CB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7C470C3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4CACB2D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600" w:type="dxa"/>
            <w:tcBorders>
              <w:top w:val="nil"/>
              <w:left w:val="nil"/>
              <w:bottom w:val="single" w:sz="4" w:space="0" w:color="auto"/>
              <w:right w:val="single" w:sz="4" w:space="0" w:color="auto"/>
            </w:tcBorders>
            <w:shd w:val="clear" w:color="auto" w:fill="auto"/>
            <w:noWrap/>
            <w:vAlign w:val="center"/>
            <w:hideMark/>
          </w:tcPr>
          <w:p w14:paraId="1855843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716" w:type="dxa"/>
            <w:tcBorders>
              <w:top w:val="nil"/>
              <w:left w:val="nil"/>
              <w:bottom w:val="single" w:sz="4" w:space="0" w:color="auto"/>
              <w:right w:val="single" w:sz="4" w:space="0" w:color="auto"/>
            </w:tcBorders>
            <w:shd w:val="clear" w:color="auto" w:fill="auto"/>
            <w:noWrap/>
            <w:vAlign w:val="center"/>
            <w:hideMark/>
          </w:tcPr>
          <w:p w14:paraId="23BD64C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r>
      <w:tr w:rsidR="0022781F" w:rsidRPr="0022781F" w14:paraId="6DF4751A"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55BE077" w14:textId="19EB238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5</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60BF32BC"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Dobele</w:t>
            </w:r>
          </w:p>
        </w:tc>
        <w:tc>
          <w:tcPr>
            <w:tcW w:w="600" w:type="dxa"/>
            <w:tcBorders>
              <w:top w:val="nil"/>
              <w:left w:val="nil"/>
              <w:bottom w:val="single" w:sz="4" w:space="0" w:color="auto"/>
              <w:right w:val="single" w:sz="4" w:space="0" w:color="auto"/>
            </w:tcBorders>
            <w:shd w:val="clear" w:color="auto" w:fill="auto"/>
            <w:noWrap/>
            <w:vAlign w:val="center"/>
            <w:hideMark/>
          </w:tcPr>
          <w:p w14:paraId="220A39B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7D556FD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51B0215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6CFC9E4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32523F6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1856175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39C98FA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600" w:type="dxa"/>
            <w:tcBorders>
              <w:top w:val="nil"/>
              <w:left w:val="nil"/>
              <w:bottom w:val="single" w:sz="4" w:space="0" w:color="auto"/>
              <w:right w:val="single" w:sz="4" w:space="0" w:color="auto"/>
            </w:tcBorders>
            <w:shd w:val="clear" w:color="auto" w:fill="auto"/>
            <w:noWrap/>
            <w:vAlign w:val="center"/>
            <w:hideMark/>
          </w:tcPr>
          <w:p w14:paraId="04983AC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5F14BB7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39689AC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7D066FE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600" w:type="dxa"/>
            <w:tcBorders>
              <w:top w:val="nil"/>
              <w:left w:val="nil"/>
              <w:bottom w:val="single" w:sz="4" w:space="0" w:color="auto"/>
              <w:right w:val="single" w:sz="4" w:space="0" w:color="auto"/>
            </w:tcBorders>
            <w:shd w:val="clear" w:color="auto" w:fill="auto"/>
            <w:noWrap/>
            <w:vAlign w:val="center"/>
            <w:hideMark/>
          </w:tcPr>
          <w:p w14:paraId="7AFFBFD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716" w:type="dxa"/>
            <w:tcBorders>
              <w:top w:val="nil"/>
              <w:left w:val="nil"/>
              <w:bottom w:val="single" w:sz="4" w:space="0" w:color="auto"/>
              <w:right w:val="single" w:sz="4" w:space="0" w:color="auto"/>
            </w:tcBorders>
            <w:shd w:val="clear" w:color="auto" w:fill="auto"/>
            <w:noWrap/>
            <w:vAlign w:val="center"/>
            <w:hideMark/>
          </w:tcPr>
          <w:p w14:paraId="406E991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r>
      <w:tr w:rsidR="0022781F" w:rsidRPr="0022781F" w14:paraId="18C866D0"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63D4D8C" w14:textId="6CBEA01F"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6</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8D4CB4E"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Gulbene</w:t>
            </w:r>
          </w:p>
        </w:tc>
        <w:tc>
          <w:tcPr>
            <w:tcW w:w="600" w:type="dxa"/>
            <w:tcBorders>
              <w:top w:val="nil"/>
              <w:left w:val="nil"/>
              <w:bottom w:val="single" w:sz="4" w:space="0" w:color="auto"/>
              <w:right w:val="single" w:sz="4" w:space="0" w:color="auto"/>
            </w:tcBorders>
            <w:shd w:val="clear" w:color="auto" w:fill="auto"/>
            <w:noWrap/>
            <w:vAlign w:val="center"/>
            <w:hideMark/>
          </w:tcPr>
          <w:p w14:paraId="668821D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600" w:type="dxa"/>
            <w:tcBorders>
              <w:top w:val="nil"/>
              <w:left w:val="nil"/>
              <w:bottom w:val="single" w:sz="4" w:space="0" w:color="auto"/>
              <w:right w:val="single" w:sz="4" w:space="0" w:color="auto"/>
            </w:tcBorders>
            <w:shd w:val="clear" w:color="auto" w:fill="auto"/>
            <w:noWrap/>
            <w:vAlign w:val="center"/>
            <w:hideMark/>
          </w:tcPr>
          <w:p w14:paraId="0F86F8E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4808119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7898570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074F7AB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0F2389F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616F6C4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600" w:type="dxa"/>
            <w:tcBorders>
              <w:top w:val="nil"/>
              <w:left w:val="nil"/>
              <w:bottom w:val="single" w:sz="4" w:space="0" w:color="auto"/>
              <w:right w:val="single" w:sz="4" w:space="0" w:color="auto"/>
            </w:tcBorders>
            <w:shd w:val="clear" w:color="auto" w:fill="auto"/>
            <w:noWrap/>
            <w:vAlign w:val="center"/>
            <w:hideMark/>
          </w:tcPr>
          <w:p w14:paraId="0A9A444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5B391E4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394B20C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123602E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91</w:t>
            </w:r>
          </w:p>
        </w:tc>
        <w:tc>
          <w:tcPr>
            <w:tcW w:w="600" w:type="dxa"/>
            <w:tcBorders>
              <w:top w:val="nil"/>
              <w:left w:val="nil"/>
              <w:bottom w:val="single" w:sz="4" w:space="0" w:color="auto"/>
              <w:right w:val="single" w:sz="4" w:space="0" w:color="auto"/>
            </w:tcBorders>
            <w:shd w:val="clear" w:color="auto" w:fill="auto"/>
            <w:noWrap/>
            <w:vAlign w:val="center"/>
            <w:hideMark/>
          </w:tcPr>
          <w:p w14:paraId="3D196A9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91</w:t>
            </w:r>
          </w:p>
        </w:tc>
        <w:tc>
          <w:tcPr>
            <w:tcW w:w="716" w:type="dxa"/>
            <w:tcBorders>
              <w:top w:val="nil"/>
              <w:left w:val="nil"/>
              <w:bottom w:val="single" w:sz="4" w:space="0" w:color="auto"/>
              <w:right w:val="single" w:sz="4" w:space="0" w:color="auto"/>
            </w:tcBorders>
            <w:shd w:val="clear" w:color="auto" w:fill="auto"/>
            <w:noWrap/>
            <w:vAlign w:val="center"/>
            <w:hideMark/>
          </w:tcPr>
          <w:p w14:paraId="131B48E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r>
      <w:tr w:rsidR="0022781F" w:rsidRPr="0022781F" w14:paraId="7B66AE92"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B1D096F" w14:textId="6811BA4C"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7</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3FFD94B"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Jelgava</w:t>
            </w:r>
          </w:p>
        </w:tc>
        <w:tc>
          <w:tcPr>
            <w:tcW w:w="600" w:type="dxa"/>
            <w:tcBorders>
              <w:top w:val="nil"/>
              <w:left w:val="nil"/>
              <w:bottom w:val="single" w:sz="4" w:space="0" w:color="auto"/>
              <w:right w:val="single" w:sz="4" w:space="0" w:color="auto"/>
            </w:tcBorders>
            <w:shd w:val="clear" w:color="auto" w:fill="auto"/>
            <w:noWrap/>
            <w:vAlign w:val="center"/>
            <w:hideMark/>
          </w:tcPr>
          <w:p w14:paraId="093FD04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702669A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0CAFB2B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4B67CCF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682E888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71</w:t>
            </w:r>
          </w:p>
        </w:tc>
        <w:tc>
          <w:tcPr>
            <w:tcW w:w="600" w:type="dxa"/>
            <w:tcBorders>
              <w:top w:val="nil"/>
              <w:left w:val="nil"/>
              <w:bottom w:val="single" w:sz="4" w:space="0" w:color="auto"/>
              <w:right w:val="single" w:sz="4" w:space="0" w:color="auto"/>
            </w:tcBorders>
            <w:shd w:val="clear" w:color="auto" w:fill="auto"/>
            <w:noWrap/>
            <w:vAlign w:val="center"/>
            <w:hideMark/>
          </w:tcPr>
          <w:p w14:paraId="5C378AD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59D71D7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2C93697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2E424D1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4093D75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02B95E6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600" w:type="dxa"/>
            <w:tcBorders>
              <w:top w:val="nil"/>
              <w:left w:val="nil"/>
              <w:bottom w:val="single" w:sz="4" w:space="0" w:color="auto"/>
              <w:right w:val="single" w:sz="4" w:space="0" w:color="auto"/>
            </w:tcBorders>
            <w:shd w:val="clear" w:color="auto" w:fill="auto"/>
            <w:noWrap/>
            <w:vAlign w:val="center"/>
            <w:hideMark/>
          </w:tcPr>
          <w:p w14:paraId="1C68676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716" w:type="dxa"/>
            <w:tcBorders>
              <w:top w:val="nil"/>
              <w:left w:val="nil"/>
              <w:bottom w:val="single" w:sz="4" w:space="0" w:color="auto"/>
              <w:right w:val="single" w:sz="4" w:space="0" w:color="auto"/>
            </w:tcBorders>
            <w:shd w:val="clear" w:color="auto" w:fill="auto"/>
            <w:noWrap/>
            <w:vAlign w:val="center"/>
            <w:hideMark/>
          </w:tcPr>
          <w:p w14:paraId="6C545C5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r>
      <w:tr w:rsidR="0022781F" w:rsidRPr="0022781F" w14:paraId="648177D7"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D440FC0" w14:textId="0B24EB53"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8</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271D0434"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Kolka</w:t>
            </w:r>
          </w:p>
        </w:tc>
        <w:tc>
          <w:tcPr>
            <w:tcW w:w="600" w:type="dxa"/>
            <w:tcBorders>
              <w:top w:val="nil"/>
              <w:left w:val="nil"/>
              <w:bottom w:val="single" w:sz="4" w:space="0" w:color="auto"/>
              <w:right w:val="single" w:sz="4" w:space="0" w:color="auto"/>
            </w:tcBorders>
            <w:shd w:val="clear" w:color="auto" w:fill="auto"/>
            <w:noWrap/>
            <w:vAlign w:val="center"/>
            <w:hideMark/>
          </w:tcPr>
          <w:p w14:paraId="1F37155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1F3B356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3D7D699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0F49B62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19DCE0C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49A76B5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36CD9B8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08D5843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023DB52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145A7E9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6EB74B4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08CF231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716" w:type="dxa"/>
            <w:tcBorders>
              <w:top w:val="nil"/>
              <w:left w:val="nil"/>
              <w:bottom w:val="single" w:sz="4" w:space="0" w:color="auto"/>
              <w:right w:val="single" w:sz="4" w:space="0" w:color="auto"/>
            </w:tcBorders>
            <w:shd w:val="clear" w:color="auto" w:fill="auto"/>
            <w:noWrap/>
            <w:vAlign w:val="center"/>
            <w:hideMark/>
          </w:tcPr>
          <w:p w14:paraId="0D828DA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r>
      <w:tr w:rsidR="0022781F" w:rsidRPr="0022781F" w14:paraId="5E6D020F"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5DF5F13" w14:textId="22649058"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9</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754F5249"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600" w:type="dxa"/>
            <w:tcBorders>
              <w:top w:val="nil"/>
              <w:left w:val="nil"/>
              <w:bottom w:val="single" w:sz="4" w:space="0" w:color="auto"/>
              <w:right w:val="single" w:sz="4" w:space="0" w:color="auto"/>
            </w:tcBorders>
            <w:shd w:val="clear" w:color="auto" w:fill="auto"/>
            <w:noWrap/>
            <w:vAlign w:val="center"/>
            <w:hideMark/>
          </w:tcPr>
          <w:p w14:paraId="7F14BA6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59409D7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1EE5F58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7708722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1A108B5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600" w:type="dxa"/>
            <w:tcBorders>
              <w:top w:val="nil"/>
              <w:left w:val="nil"/>
              <w:bottom w:val="single" w:sz="4" w:space="0" w:color="auto"/>
              <w:right w:val="single" w:sz="4" w:space="0" w:color="auto"/>
            </w:tcBorders>
            <w:shd w:val="clear" w:color="auto" w:fill="auto"/>
            <w:noWrap/>
            <w:vAlign w:val="center"/>
            <w:hideMark/>
          </w:tcPr>
          <w:p w14:paraId="07BECA4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3D638DD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2F454ED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10EE70D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266C913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2E0B0CD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78F99B7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716" w:type="dxa"/>
            <w:tcBorders>
              <w:top w:val="nil"/>
              <w:left w:val="nil"/>
              <w:bottom w:val="single" w:sz="4" w:space="0" w:color="auto"/>
              <w:right w:val="single" w:sz="4" w:space="0" w:color="auto"/>
            </w:tcBorders>
            <w:shd w:val="clear" w:color="auto" w:fill="auto"/>
            <w:noWrap/>
            <w:vAlign w:val="center"/>
            <w:hideMark/>
          </w:tcPr>
          <w:p w14:paraId="1ACDA62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r>
      <w:tr w:rsidR="0022781F" w:rsidRPr="0022781F" w14:paraId="028DC4FD"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6F4E101" w14:textId="0702347F"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10</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B6897E3"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600" w:type="dxa"/>
            <w:tcBorders>
              <w:top w:val="nil"/>
              <w:left w:val="nil"/>
              <w:bottom w:val="single" w:sz="4" w:space="0" w:color="auto"/>
              <w:right w:val="single" w:sz="4" w:space="0" w:color="auto"/>
            </w:tcBorders>
            <w:shd w:val="clear" w:color="auto" w:fill="auto"/>
            <w:noWrap/>
            <w:vAlign w:val="center"/>
            <w:hideMark/>
          </w:tcPr>
          <w:p w14:paraId="0697C5F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0792812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84</w:t>
            </w:r>
          </w:p>
        </w:tc>
        <w:tc>
          <w:tcPr>
            <w:tcW w:w="600" w:type="dxa"/>
            <w:tcBorders>
              <w:top w:val="nil"/>
              <w:left w:val="nil"/>
              <w:bottom w:val="single" w:sz="4" w:space="0" w:color="auto"/>
              <w:right w:val="single" w:sz="4" w:space="0" w:color="auto"/>
            </w:tcBorders>
            <w:shd w:val="clear" w:color="auto" w:fill="auto"/>
            <w:noWrap/>
            <w:vAlign w:val="center"/>
            <w:hideMark/>
          </w:tcPr>
          <w:p w14:paraId="1A7188A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1093BC6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0EAF26B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706DF56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600" w:type="dxa"/>
            <w:tcBorders>
              <w:top w:val="nil"/>
              <w:left w:val="nil"/>
              <w:bottom w:val="single" w:sz="4" w:space="0" w:color="auto"/>
              <w:right w:val="single" w:sz="4" w:space="0" w:color="auto"/>
            </w:tcBorders>
            <w:shd w:val="clear" w:color="auto" w:fill="auto"/>
            <w:noWrap/>
            <w:vAlign w:val="center"/>
            <w:hideMark/>
          </w:tcPr>
          <w:p w14:paraId="456C5AF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68EA9AF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0B47920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53BAEFE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4591B84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025722F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716" w:type="dxa"/>
            <w:tcBorders>
              <w:top w:val="nil"/>
              <w:left w:val="nil"/>
              <w:bottom w:val="single" w:sz="4" w:space="0" w:color="auto"/>
              <w:right w:val="single" w:sz="4" w:space="0" w:color="auto"/>
            </w:tcBorders>
            <w:shd w:val="clear" w:color="auto" w:fill="auto"/>
            <w:noWrap/>
            <w:vAlign w:val="center"/>
            <w:hideMark/>
          </w:tcPr>
          <w:p w14:paraId="63E5D0F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r>
      <w:tr w:rsidR="0022781F" w:rsidRPr="0022781F" w14:paraId="4FA29123"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3CAC5B3" w14:textId="7AA4AC46"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11</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650F28D0"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Pāvilosta</w:t>
            </w:r>
          </w:p>
        </w:tc>
        <w:tc>
          <w:tcPr>
            <w:tcW w:w="600" w:type="dxa"/>
            <w:tcBorders>
              <w:top w:val="nil"/>
              <w:left w:val="nil"/>
              <w:bottom w:val="single" w:sz="4" w:space="0" w:color="auto"/>
              <w:right w:val="single" w:sz="4" w:space="0" w:color="auto"/>
            </w:tcBorders>
            <w:shd w:val="clear" w:color="auto" w:fill="auto"/>
            <w:noWrap/>
            <w:vAlign w:val="center"/>
            <w:hideMark/>
          </w:tcPr>
          <w:p w14:paraId="119D9AA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6643433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3D75D46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6C61EA8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036E191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31C5C3C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0AF562A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02D61F4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6B797C6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2EA6E81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5423B02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782A69B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716" w:type="dxa"/>
            <w:tcBorders>
              <w:top w:val="nil"/>
              <w:left w:val="nil"/>
              <w:bottom w:val="single" w:sz="4" w:space="0" w:color="auto"/>
              <w:right w:val="single" w:sz="4" w:space="0" w:color="auto"/>
            </w:tcBorders>
            <w:shd w:val="clear" w:color="auto" w:fill="auto"/>
            <w:noWrap/>
            <w:vAlign w:val="center"/>
            <w:hideMark/>
          </w:tcPr>
          <w:p w14:paraId="0E257FC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r>
      <w:tr w:rsidR="0022781F" w:rsidRPr="0022781F" w14:paraId="16D40802"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AA6C1E2" w14:textId="1A71E5DB"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12</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5A68D098"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600" w:type="dxa"/>
            <w:tcBorders>
              <w:top w:val="nil"/>
              <w:left w:val="nil"/>
              <w:bottom w:val="single" w:sz="4" w:space="0" w:color="auto"/>
              <w:right w:val="single" w:sz="4" w:space="0" w:color="auto"/>
            </w:tcBorders>
            <w:shd w:val="clear" w:color="auto" w:fill="auto"/>
            <w:noWrap/>
            <w:vAlign w:val="center"/>
            <w:hideMark/>
          </w:tcPr>
          <w:p w14:paraId="02173AB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5034AD7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0FEE808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4BC66A0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15DF63D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3606174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22B704E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62433DF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48AE4F0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621BA9B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5A4BE02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600" w:type="dxa"/>
            <w:tcBorders>
              <w:top w:val="nil"/>
              <w:left w:val="nil"/>
              <w:bottom w:val="single" w:sz="4" w:space="0" w:color="auto"/>
              <w:right w:val="single" w:sz="4" w:space="0" w:color="auto"/>
            </w:tcBorders>
            <w:shd w:val="clear" w:color="auto" w:fill="auto"/>
            <w:noWrap/>
            <w:vAlign w:val="center"/>
            <w:hideMark/>
          </w:tcPr>
          <w:p w14:paraId="2BE3E56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716" w:type="dxa"/>
            <w:tcBorders>
              <w:top w:val="nil"/>
              <w:left w:val="nil"/>
              <w:bottom w:val="single" w:sz="4" w:space="0" w:color="auto"/>
              <w:right w:val="single" w:sz="4" w:space="0" w:color="auto"/>
            </w:tcBorders>
            <w:shd w:val="clear" w:color="auto" w:fill="auto"/>
            <w:noWrap/>
            <w:vAlign w:val="center"/>
            <w:hideMark/>
          </w:tcPr>
          <w:p w14:paraId="60E39B9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r>
      <w:tr w:rsidR="0022781F" w:rsidRPr="0022781F" w14:paraId="1C8485E8"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F43F1A4" w14:textId="1E8BAFBE"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13</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C9A1444"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600" w:type="dxa"/>
            <w:tcBorders>
              <w:top w:val="nil"/>
              <w:left w:val="nil"/>
              <w:bottom w:val="single" w:sz="4" w:space="0" w:color="auto"/>
              <w:right w:val="single" w:sz="4" w:space="0" w:color="auto"/>
            </w:tcBorders>
            <w:shd w:val="clear" w:color="auto" w:fill="auto"/>
            <w:noWrap/>
            <w:vAlign w:val="center"/>
            <w:hideMark/>
          </w:tcPr>
          <w:p w14:paraId="4E085FE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3254DE2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7CDBCDA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176D0B5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4D5988C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7EE161F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2778C7A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5F903A0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3B0F92C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5F7FEEB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49F66C7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600" w:type="dxa"/>
            <w:tcBorders>
              <w:top w:val="nil"/>
              <w:left w:val="nil"/>
              <w:bottom w:val="single" w:sz="4" w:space="0" w:color="auto"/>
              <w:right w:val="single" w:sz="4" w:space="0" w:color="auto"/>
            </w:tcBorders>
            <w:shd w:val="clear" w:color="auto" w:fill="auto"/>
            <w:noWrap/>
            <w:vAlign w:val="center"/>
            <w:hideMark/>
          </w:tcPr>
          <w:p w14:paraId="0DAC576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716" w:type="dxa"/>
            <w:tcBorders>
              <w:top w:val="nil"/>
              <w:left w:val="nil"/>
              <w:bottom w:val="single" w:sz="4" w:space="0" w:color="auto"/>
              <w:right w:val="single" w:sz="4" w:space="0" w:color="auto"/>
            </w:tcBorders>
            <w:shd w:val="clear" w:color="auto" w:fill="auto"/>
            <w:noWrap/>
            <w:vAlign w:val="center"/>
            <w:hideMark/>
          </w:tcPr>
          <w:p w14:paraId="27A2683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r>
      <w:tr w:rsidR="0022781F" w:rsidRPr="0022781F" w14:paraId="17C74031"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311E827" w14:textId="6FE1D3CD"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14</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103F5F7"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600" w:type="dxa"/>
            <w:tcBorders>
              <w:top w:val="nil"/>
              <w:left w:val="nil"/>
              <w:bottom w:val="single" w:sz="4" w:space="0" w:color="auto"/>
              <w:right w:val="single" w:sz="4" w:space="0" w:color="auto"/>
            </w:tcBorders>
            <w:shd w:val="clear" w:color="auto" w:fill="auto"/>
            <w:noWrap/>
            <w:vAlign w:val="center"/>
            <w:hideMark/>
          </w:tcPr>
          <w:p w14:paraId="0FFFB76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602AFC5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6C1FCE3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600" w:type="dxa"/>
            <w:tcBorders>
              <w:top w:val="nil"/>
              <w:left w:val="nil"/>
              <w:bottom w:val="single" w:sz="4" w:space="0" w:color="auto"/>
              <w:right w:val="single" w:sz="4" w:space="0" w:color="auto"/>
            </w:tcBorders>
            <w:shd w:val="clear" w:color="auto" w:fill="auto"/>
            <w:noWrap/>
            <w:vAlign w:val="center"/>
            <w:hideMark/>
          </w:tcPr>
          <w:p w14:paraId="1B36068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02A4D23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600" w:type="dxa"/>
            <w:tcBorders>
              <w:top w:val="nil"/>
              <w:left w:val="nil"/>
              <w:bottom w:val="single" w:sz="4" w:space="0" w:color="auto"/>
              <w:right w:val="single" w:sz="4" w:space="0" w:color="auto"/>
            </w:tcBorders>
            <w:shd w:val="clear" w:color="auto" w:fill="auto"/>
            <w:noWrap/>
            <w:vAlign w:val="center"/>
            <w:hideMark/>
          </w:tcPr>
          <w:p w14:paraId="08206C4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5EE6CEC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5797000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56E9A88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5CF2E03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6C8F848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58DC08E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716" w:type="dxa"/>
            <w:tcBorders>
              <w:top w:val="nil"/>
              <w:left w:val="nil"/>
              <w:bottom w:val="single" w:sz="4" w:space="0" w:color="auto"/>
              <w:right w:val="single" w:sz="4" w:space="0" w:color="auto"/>
            </w:tcBorders>
            <w:shd w:val="clear" w:color="auto" w:fill="auto"/>
            <w:noWrap/>
            <w:vAlign w:val="center"/>
            <w:hideMark/>
          </w:tcPr>
          <w:p w14:paraId="0C4D97D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r>
      <w:tr w:rsidR="0022781F" w:rsidRPr="0022781F" w14:paraId="72BBBF2C"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1F661E7" w14:textId="45876020"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15</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7416CD68"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Rūjiena</w:t>
            </w:r>
          </w:p>
        </w:tc>
        <w:tc>
          <w:tcPr>
            <w:tcW w:w="600" w:type="dxa"/>
            <w:tcBorders>
              <w:top w:val="nil"/>
              <w:left w:val="nil"/>
              <w:bottom w:val="single" w:sz="4" w:space="0" w:color="auto"/>
              <w:right w:val="single" w:sz="4" w:space="0" w:color="auto"/>
            </w:tcBorders>
            <w:shd w:val="clear" w:color="auto" w:fill="auto"/>
            <w:noWrap/>
            <w:vAlign w:val="center"/>
            <w:hideMark/>
          </w:tcPr>
          <w:p w14:paraId="29D2FD9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600" w:type="dxa"/>
            <w:tcBorders>
              <w:top w:val="nil"/>
              <w:left w:val="nil"/>
              <w:bottom w:val="single" w:sz="4" w:space="0" w:color="auto"/>
              <w:right w:val="single" w:sz="4" w:space="0" w:color="auto"/>
            </w:tcBorders>
            <w:shd w:val="clear" w:color="auto" w:fill="auto"/>
            <w:noWrap/>
            <w:vAlign w:val="center"/>
            <w:hideMark/>
          </w:tcPr>
          <w:p w14:paraId="1E57C94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28D245F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25D3215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71</w:t>
            </w:r>
          </w:p>
        </w:tc>
        <w:tc>
          <w:tcPr>
            <w:tcW w:w="600" w:type="dxa"/>
            <w:tcBorders>
              <w:top w:val="nil"/>
              <w:left w:val="nil"/>
              <w:bottom w:val="single" w:sz="4" w:space="0" w:color="auto"/>
              <w:right w:val="single" w:sz="4" w:space="0" w:color="auto"/>
            </w:tcBorders>
            <w:shd w:val="clear" w:color="auto" w:fill="auto"/>
            <w:noWrap/>
            <w:vAlign w:val="center"/>
            <w:hideMark/>
          </w:tcPr>
          <w:p w14:paraId="2FB4110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29FE196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14205DE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38C0361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40E73CB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84</w:t>
            </w:r>
          </w:p>
        </w:tc>
        <w:tc>
          <w:tcPr>
            <w:tcW w:w="600" w:type="dxa"/>
            <w:tcBorders>
              <w:top w:val="nil"/>
              <w:left w:val="nil"/>
              <w:bottom w:val="single" w:sz="4" w:space="0" w:color="auto"/>
              <w:right w:val="single" w:sz="4" w:space="0" w:color="auto"/>
            </w:tcBorders>
            <w:shd w:val="clear" w:color="auto" w:fill="auto"/>
            <w:noWrap/>
            <w:vAlign w:val="center"/>
            <w:hideMark/>
          </w:tcPr>
          <w:p w14:paraId="0211DD3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0260C74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600" w:type="dxa"/>
            <w:tcBorders>
              <w:top w:val="nil"/>
              <w:left w:val="nil"/>
              <w:bottom w:val="single" w:sz="4" w:space="0" w:color="auto"/>
              <w:right w:val="single" w:sz="4" w:space="0" w:color="auto"/>
            </w:tcBorders>
            <w:shd w:val="clear" w:color="auto" w:fill="auto"/>
            <w:noWrap/>
            <w:vAlign w:val="center"/>
            <w:hideMark/>
          </w:tcPr>
          <w:p w14:paraId="55C8992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91</w:t>
            </w:r>
          </w:p>
        </w:tc>
        <w:tc>
          <w:tcPr>
            <w:tcW w:w="716" w:type="dxa"/>
            <w:tcBorders>
              <w:top w:val="nil"/>
              <w:left w:val="nil"/>
              <w:bottom w:val="single" w:sz="4" w:space="0" w:color="auto"/>
              <w:right w:val="single" w:sz="4" w:space="0" w:color="auto"/>
            </w:tcBorders>
            <w:shd w:val="clear" w:color="auto" w:fill="auto"/>
            <w:noWrap/>
            <w:vAlign w:val="center"/>
            <w:hideMark/>
          </w:tcPr>
          <w:p w14:paraId="0BA9234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r>
      <w:tr w:rsidR="0022781F" w:rsidRPr="0022781F" w14:paraId="2914F205"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7A1ED67" w14:textId="757F80D1"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16</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A1D49FC"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Saldus</w:t>
            </w:r>
          </w:p>
        </w:tc>
        <w:tc>
          <w:tcPr>
            <w:tcW w:w="600" w:type="dxa"/>
            <w:tcBorders>
              <w:top w:val="nil"/>
              <w:left w:val="nil"/>
              <w:bottom w:val="single" w:sz="4" w:space="0" w:color="auto"/>
              <w:right w:val="single" w:sz="4" w:space="0" w:color="auto"/>
            </w:tcBorders>
            <w:shd w:val="clear" w:color="auto" w:fill="auto"/>
            <w:noWrap/>
            <w:vAlign w:val="center"/>
            <w:hideMark/>
          </w:tcPr>
          <w:p w14:paraId="20ABF98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600" w:type="dxa"/>
            <w:tcBorders>
              <w:top w:val="nil"/>
              <w:left w:val="nil"/>
              <w:bottom w:val="single" w:sz="4" w:space="0" w:color="auto"/>
              <w:right w:val="single" w:sz="4" w:space="0" w:color="auto"/>
            </w:tcBorders>
            <w:shd w:val="clear" w:color="auto" w:fill="auto"/>
            <w:noWrap/>
            <w:vAlign w:val="center"/>
            <w:hideMark/>
          </w:tcPr>
          <w:p w14:paraId="0091682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6554353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6A89810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3827C1E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6845DAD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5AEA090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5F68587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41166C5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84</w:t>
            </w:r>
          </w:p>
        </w:tc>
        <w:tc>
          <w:tcPr>
            <w:tcW w:w="600" w:type="dxa"/>
            <w:tcBorders>
              <w:top w:val="nil"/>
              <w:left w:val="nil"/>
              <w:bottom w:val="single" w:sz="4" w:space="0" w:color="auto"/>
              <w:right w:val="single" w:sz="4" w:space="0" w:color="auto"/>
            </w:tcBorders>
            <w:shd w:val="clear" w:color="auto" w:fill="auto"/>
            <w:noWrap/>
            <w:vAlign w:val="center"/>
            <w:hideMark/>
          </w:tcPr>
          <w:p w14:paraId="1446949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72BFB9B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91</w:t>
            </w:r>
          </w:p>
        </w:tc>
        <w:tc>
          <w:tcPr>
            <w:tcW w:w="600" w:type="dxa"/>
            <w:tcBorders>
              <w:top w:val="nil"/>
              <w:left w:val="nil"/>
              <w:bottom w:val="single" w:sz="4" w:space="0" w:color="auto"/>
              <w:right w:val="single" w:sz="4" w:space="0" w:color="auto"/>
            </w:tcBorders>
            <w:shd w:val="clear" w:color="auto" w:fill="auto"/>
            <w:noWrap/>
            <w:vAlign w:val="center"/>
            <w:hideMark/>
          </w:tcPr>
          <w:p w14:paraId="4044EFF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91</w:t>
            </w:r>
          </w:p>
        </w:tc>
        <w:tc>
          <w:tcPr>
            <w:tcW w:w="716" w:type="dxa"/>
            <w:tcBorders>
              <w:top w:val="nil"/>
              <w:left w:val="nil"/>
              <w:bottom w:val="single" w:sz="4" w:space="0" w:color="auto"/>
              <w:right w:val="single" w:sz="4" w:space="0" w:color="auto"/>
            </w:tcBorders>
            <w:shd w:val="clear" w:color="auto" w:fill="auto"/>
            <w:noWrap/>
            <w:vAlign w:val="center"/>
            <w:hideMark/>
          </w:tcPr>
          <w:p w14:paraId="2FB7611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r>
      <w:tr w:rsidR="0022781F" w:rsidRPr="0022781F" w14:paraId="593D9D8F"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3957FE9" w14:textId="377DBFEC"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17</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3958DC2C"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Skrīveri</w:t>
            </w:r>
          </w:p>
        </w:tc>
        <w:tc>
          <w:tcPr>
            <w:tcW w:w="600" w:type="dxa"/>
            <w:tcBorders>
              <w:top w:val="nil"/>
              <w:left w:val="nil"/>
              <w:bottom w:val="single" w:sz="4" w:space="0" w:color="auto"/>
              <w:right w:val="single" w:sz="4" w:space="0" w:color="auto"/>
            </w:tcBorders>
            <w:shd w:val="clear" w:color="auto" w:fill="auto"/>
            <w:noWrap/>
            <w:vAlign w:val="center"/>
            <w:hideMark/>
          </w:tcPr>
          <w:p w14:paraId="2103454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158463B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12F3526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1BAD263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5C9FDBE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7BC50C0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516B6F3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600" w:type="dxa"/>
            <w:tcBorders>
              <w:top w:val="nil"/>
              <w:left w:val="nil"/>
              <w:bottom w:val="single" w:sz="4" w:space="0" w:color="auto"/>
              <w:right w:val="single" w:sz="4" w:space="0" w:color="auto"/>
            </w:tcBorders>
            <w:shd w:val="clear" w:color="auto" w:fill="auto"/>
            <w:noWrap/>
            <w:vAlign w:val="center"/>
            <w:hideMark/>
          </w:tcPr>
          <w:p w14:paraId="21956E0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7CAA404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2A71DAA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6CDE55A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600" w:type="dxa"/>
            <w:tcBorders>
              <w:top w:val="nil"/>
              <w:left w:val="nil"/>
              <w:bottom w:val="single" w:sz="4" w:space="0" w:color="auto"/>
              <w:right w:val="single" w:sz="4" w:space="0" w:color="auto"/>
            </w:tcBorders>
            <w:shd w:val="clear" w:color="auto" w:fill="auto"/>
            <w:noWrap/>
            <w:vAlign w:val="center"/>
            <w:hideMark/>
          </w:tcPr>
          <w:p w14:paraId="2888630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716" w:type="dxa"/>
            <w:tcBorders>
              <w:top w:val="nil"/>
              <w:left w:val="nil"/>
              <w:bottom w:val="single" w:sz="4" w:space="0" w:color="auto"/>
              <w:right w:val="single" w:sz="4" w:space="0" w:color="auto"/>
            </w:tcBorders>
            <w:shd w:val="clear" w:color="auto" w:fill="auto"/>
            <w:noWrap/>
            <w:vAlign w:val="center"/>
            <w:hideMark/>
          </w:tcPr>
          <w:p w14:paraId="134BAD2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r>
      <w:tr w:rsidR="0022781F" w:rsidRPr="0022781F" w14:paraId="37E73794"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BD2573C" w14:textId="6E388D15"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18</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3F695BEF"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Skulte</w:t>
            </w:r>
          </w:p>
        </w:tc>
        <w:tc>
          <w:tcPr>
            <w:tcW w:w="600" w:type="dxa"/>
            <w:tcBorders>
              <w:top w:val="nil"/>
              <w:left w:val="nil"/>
              <w:bottom w:val="single" w:sz="4" w:space="0" w:color="auto"/>
              <w:right w:val="single" w:sz="4" w:space="0" w:color="auto"/>
            </w:tcBorders>
            <w:shd w:val="clear" w:color="auto" w:fill="auto"/>
            <w:noWrap/>
            <w:vAlign w:val="center"/>
            <w:hideMark/>
          </w:tcPr>
          <w:p w14:paraId="47F8B01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2A8790F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2DD1E35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680B91F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1EEB994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4F633B5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2CE9361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09CC683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01C6123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26B5AFD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23274EC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3606155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716" w:type="dxa"/>
            <w:tcBorders>
              <w:top w:val="nil"/>
              <w:left w:val="nil"/>
              <w:bottom w:val="single" w:sz="4" w:space="0" w:color="auto"/>
              <w:right w:val="single" w:sz="4" w:space="0" w:color="auto"/>
            </w:tcBorders>
            <w:shd w:val="clear" w:color="auto" w:fill="auto"/>
            <w:noWrap/>
            <w:vAlign w:val="center"/>
            <w:hideMark/>
          </w:tcPr>
          <w:p w14:paraId="226C82E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r>
      <w:tr w:rsidR="0022781F" w:rsidRPr="0022781F" w14:paraId="5CB3DDC6"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C4C0A2C" w14:textId="0A89625B"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19</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C2F18EB"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600" w:type="dxa"/>
            <w:tcBorders>
              <w:top w:val="nil"/>
              <w:left w:val="nil"/>
              <w:bottom w:val="single" w:sz="4" w:space="0" w:color="auto"/>
              <w:right w:val="single" w:sz="4" w:space="0" w:color="auto"/>
            </w:tcBorders>
            <w:shd w:val="clear" w:color="auto" w:fill="auto"/>
            <w:noWrap/>
            <w:vAlign w:val="center"/>
            <w:hideMark/>
          </w:tcPr>
          <w:p w14:paraId="45DBCE8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600" w:type="dxa"/>
            <w:tcBorders>
              <w:top w:val="nil"/>
              <w:left w:val="nil"/>
              <w:bottom w:val="single" w:sz="4" w:space="0" w:color="auto"/>
              <w:right w:val="single" w:sz="4" w:space="0" w:color="auto"/>
            </w:tcBorders>
            <w:shd w:val="clear" w:color="auto" w:fill="auto"/>
            <w:noWrap/>
            <w:vAlign w:val="center"/>
            <w:hideMark/>
          </w:tcPr>
          <w:p w14:paraId="1C8F051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35C3C48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3256980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3F1408F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7EA9725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4594D97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7A684E5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0E939B0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4FAF59F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151A832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600" w:type="dxa"/>
            <w:tcBorders>
              <w:top w:val="nil"/>
              <w:left w:val="nil"/>
              <w:bottom w:val="single" w:sz="4" w:space="0" w:color="auto"/>
              <w:right w:val="single" w:sz="4" w:space="0" w:color="auto"/>
            </w:tcBorders>
            <w:shd w:val="clear" w:color="auto" w:fill="auto"/>
            <w:noWrap/>
            <w:vAlign w:val="center"/>
            <w:hideMark/>
          </w:tcPr>
          <w:p w14:paraId="3526AB7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716" w:type="dxa"/>
            <w:tcBorders>
              <w:top w:val="nil"/>
              <w:left w:val="nil"/>
              <w:bottom w:val="single" w:sz="4" w:space="0" w:color="auto"/>
              <w:right w:val="single" w:sz="4" w:space="0" w:color="auto"/>
            </w:tcBorders>
            <w:shd w:val="clear" w:color="auto" w:fill="auto"/>
            <w:noWrap/>
            <w:vAlign w:val="center"/>
            <w:hideMark/>
          </w:tcPr>
          <w:p w14:paraId="278CB97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r>
      <w:tr w:rsidR="0022781F" w:rsidRPr="0022781F" w14:paraId="35778DAA"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B4FE312" w14:textId="538EFD1F"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20</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2C72A31"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Ventspils</w:t>
            </w:r>
          </w:p>
        </w:tc>
        <w:tc>
          <w:tcPr>
            <w:tcW w:w="600" w:type="dxa"/>
            <w:tcBorders>
              <w:top w:val="nil"/>
              <w:left w:val="nil"/>
              <w:bottom w:val="single" w:sz="4" w:space="0" w:color="auto"/>
              <w:right w:val="single" w:sz="4" w:space="0" w:color="auto"/>
            </w:tcBorders>
            <w:shd w:val="clear" w:color="auto" w:fill="auto"/>
            <w:noWrap/>
            <w:vAlign w:val="center"/>
            <w:hideMark/>
          </w:tcPr>
          <w:p w14:paraId="6DAA6EF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3E70F44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0E57C76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588A313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488F8AB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45C93FA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549B09A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5ACF64A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6154371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76D2A64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0A41D6B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1AD7447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716" w:type="dxa"/>
            <w:tcBorders>
              <w:top w:val="nil"/>
              <w:left w:val="nil"/>
              <w:bottom w:val="single" w:sz="4" w:space="0" w:color="auto"/>
              <w:right w:val="single" w:sz="4" w:space="0" w:color="auto"/>
            </w:tcBorders>
            <w:shd w:val="clear" w:color="auto" w:fill="auto"/>
            <w:noWrap/>
            <w:vAlign w:val="center"/>
            <w:hideMark/>
          </w:tcPr>
          <w:p w14:paraId="4F6A20C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r>
      <w:tr w:rsidR="0022781F" w:rsidRPr="0022781F" w14:paraId="62D378CC"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6828EC5" w14:textId="2F9173B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21</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19ABF782"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600" w:type="dxa"/>
            <w:tcBorders>
              <w:top w:val="nil"/>
              <w:left w:val="nil"/>
              <w:bottom w:val="single" w:sz="4" w:space="0" w:color="auto"/>
              <w:right w:val="single" w:sz="4" w:space="0" w:color="auto"/>
            </w:tcBorders>
            <w:shd w:val="clear" w:color="auto" w:fill="auto"/>
            <w:noWrap/>
            <w:vAlign w:val="center"/>
            <w:hideMark/>
          </w:tcPr>
          <w:p w14:paraId="7542E4D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2251987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2F530C6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200EEEC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77EC418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3D9BD3E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00" w:type="dxa"/>
            <w:tcBorders>
              <w:top w:val="nil"/>
              <w:left w:val="nil"/>
              <w:bottom w:val="single" w:sz="4" w:space="0" w:color="auto"/>
              <w:right w:val="single" w:sz="4" w:space="0" w:color="auto"/>
            </w:tcBorders>
            <w:shd w:val="clear" w:color="auto" w:fill="auto"/>
            <w:noWrap/>
            <w:vAlign w:val="center"/>
            <w:hideMark/>
          </w:tcPr>
          <w:p w14:paraId="1E1E284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600" w:type="dxa"/>
            <w:tcBorders>
              <w:top w:val="nil"/>
              <w:left w:val="nil"/>
              <w:bottom w:val="single" w:sz="4" w:space="0" w:color="auto"/>
              <w:right w:val="single" w:sz="4" w:space="0" w:color="auto"/>
            </w:tcBorders>
            <w:shd w:val="clear" w:color="auto" w:fill="auto"/>
            <w:noWrap/>
            <w:vAlign w:val="center"/>
            <w:hideMark/>
          </w:tcPr>
          <w:p w14:paraId="05FCFFD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55EED9B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4722B3F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195FFCC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600" w:type="dxa"/>
            <w:tcBorders>
              <w:top w:val="nil"/>
              <w:left w:val="nil"/>
              <w:bottom w:val="single" w:sz="4" w:space="0" w:color="auto"/>
              <w:right w:val="single" w:sz="4" w:space="0" w:color="auto"/>
            </w:tcBorders>
            <w:shd w:val="clear" w:color="auto" w:fill="auto"/>
            <w:noWrap/>
            <w:vAlign w:val="center"/>
            <w:hideMark/>
          </w:tcPr>
          <w:p w14:paraId="1272230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716" w:type="dxa"/>
            <w:tcBorders>
              <w:top w:val="nil"/>
              <w:left w:val="nil"/>
              <w:bottom w:val="single" w:sz="4" w:space="0" w:color="auto"/>
              <w:right w:val="single" w:sz="4" w:space="0" w:color="auto"/>
            </w:tcBorders>
            <w:shd w:val="clear" w:color="auto" w:fill="auto"/>
            <w:noWrap/>
            <w:vAlign w:val="center"/>
            <w:hideMark/>
          </w:tcPr>
          <w:p w14:paraId="3FB6CC9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r>
      <w:tr w:rsidR="008F54C6" w:rsidRPr="0022781F" w14:paraId="4CD415FC" w14:textId="77777777" w:rsidTr="002F757B">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5CE0FEF" w14:textId="7A110B12"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22</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2D463E42"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600" w:type="dxa"/>
            <w:tcBorders>
              <w:top w:val="nil"/>
              <w:left w:val="nil"/>
              <w:bottom w:val="single" w:sz="4" w:space="0" w:color="auto"/>
              <w:right w:val="single" w:sz="4" w:space="0" w:color="auto"/>
            </w:tcBorders>
            <w:shd w:val="clear" w:color="auto" w:fill="auto"/>
            <w:noWrap/>
            <w:vAlign w:val="center"/>
            <w:hideMark/>
          </w:tcPr>
          <w:p w14:paraId="7ACF3C2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89</w:t>
            </w:r>
          </w:p>
        </w:tc>
        <w:tc>
          <w:tcPr>
            <w:tcW w:w="600" w:type="dxa"/>
            <w:tcBorders>
              <w:top w:val="nil"/>
              <w:left w:val="nil"/>
              <w:bottom w:val="single" w:sz="4" w:space="0" w:color="auto"/>
              <w:right w:val="single" w:sz="4" w:space="0" w:color="auto"/>
            </w:tcBorders>
            <w:shd w:val="clear" w:color="auto" w:fill="auto"/>
            <w:noWrap/>
            <w:vAlign w:val="center"/>
            <w:hideMark/>
          </w:tcPr>
          <w:p w14:paraId="7B4447C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86</w:t>
            </w:r>
          </w:p>
        </w:tc>
        <w:tc>
          <w:tcPr>
            <w:tcW w:w="600" w:type="dxa"/>
            <w:tcBorders>
              <w:top w:val="nil"/>
              <w:left w:val="nil"/>
              <w:bottom w:val="single" w:sz="4" w:space="0" w:color="auto"/>
              <w:right w:val="single" w:sz="4" w:space="0" w:color="auto"/>
            </w:tcBorders>
            <w:shd w:val="clear" w:color="auto" w:fill="auto"/>
            <w:noWrap/>
            <w:vAlign w:val="center"/>
            <w:hideMark/>
          </w:tcPr>
          <w:p w14:paraId="0582E82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0A0FE21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71</w:t>
            </w:r>
          </w:p>
        </w:tc>
        <w:tc>
          <w:tcPr>
            <w:tcW w:w="600" w:type="dxa"/>
            <w:tcBorders>
              <w:top w:val="nil"/>
              <w:left w:val="nil"/>
              <w:bottom w:val="single" w:sz="4" w:space="0" w:color="auto"/>
              <w:right w:val="single" w:sz="4" w:space="0" w:color="auto"/>
            </w:tcBorders>
            <w:shd w:val="clear" w:color="auto" w:fill="auto"/>
            <w:noWrap/>
            <w:vAlign w:val="center"/>
            <w:hideMark/>
          </w:tcPr>
          <w:p w14:paraId="1E60D39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03A0FAE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51C7381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62C02DC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01A8766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84</w:t>
            </w:r>
          </w:p>
        </w:tc>
        <w:tc>
          <w:tcPr>
            <w:tcW w:w="600" w:type="dxa"/>
            <w:tcBorders>
              <w:top w:val="nil"/>
              <w:left w:val="nil"/>
              <w:bottom w:val="single" w:sz="4" w:space="0" w:color="auto"/>
              <w:right w:val="single" w:sz="4" w:space="0" w:color="auto"/>
            </w:tcBorders>
            <w:shd w:val="clear" w:color="auto" w:fill="auto"/>
            <w:noWrap/>
            <w:vAlign w:val="center"/>
            <w:hideMark/>
          </w:tcPr>
          <w:p w14:paraId="36D2D16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50B7B4D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91</w:t>
            </w:r>
          </w:p>
        </w:tc>
        <w:tc>
          <w:tcPr>
            <w:tcW w:w="600" w:type="dxa"/>
            <w:tcBorders>
              <w:top w:val="nil"/>
              <w:left w:val="nil"/>
              <w:bottom w:val="single" w:sz="4" w:space="0" w:color="auto"/>
              <w:right w:val="single" w:sz="4" w:space="0" w:color="auto"/>
            </w:tcBorders>
            <w:shd w:val="clear" w:color="auto" w:fill="auto"/>
            <w:noWrap/>
            <w:vAlign w:val="center"/>
            <w:hideMark/>
          </w:tcPr>
          <w:p w14:paraId="32A21E7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91</w:t>
            </w:r>
          </w:p>
        </w:tc>
        <w:tc>
          <w:tcPr>
            <w:tcW w:w="716" w:type="dxa"/>
            <w:tcBorders>
              <w:top w:val="nil"/>
              <w:left w:val="nil"/>
              <w:bottom w:val="single" w:sz="4" w:space="0" w:color="auto"/>
              <w:right w:val="single" w:sz="4" w:space="0" w:color="auto"/>
            </w:tcBorders>
            <w:shd w:val="clear" w:color="auto" w:fill="auto"/>
            <w:noWrap/>
            <w:vAlign w:val="center"/>
            <w:hideMark/>
          </w:tcPr>
          <w:p w14:paraId="107753B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r>
    </w:tbl>
    <w:p w14:paraId="1AAB8621" w14:textId="77777777" w:rsidR="008C1643" w:rsidRPr="0022781F" w:rsidRDefault="008C1643" w:rsidP="008C1643">
      <w:pPr>
        <w:rPr>
          <w:sz w:val="16"/>
        </w:rPr>
      </w:pPr>
    </w:p>
    <w:p w14:paraId="0EDE0425" w14:textId="2693AC12" w:rsidR="00C26114" w:rsidRPr="0022781F" w:rsidRDefault="004313D3" w:rsidP="00C26114">
      <w:pPr>
        <w:ind w:firstLine="720"/>
        <w:jc w:val="both"/>
        <w:rPr>
          <w:rFonts w:cs="Times New Roman"/>
          <w:sz w:val="20"/>
          <w:szCs w:val="20"/>
        </w:rPr>
      </w:pPr>
      <w:r w:rsidRPr="0022781F">
        <w:rPr>
          <w:rFonts w:cs="Times New Roman"/>
          <w:sz w:val="20"/>
          <w:szCs w:val="20"/>
        </w:rPr>
        <w:t xml:space="preserve">Piezīme. </w:t>
      </w:r>
      <w:r w:rsidR="00365E96" w:rsidRPr="0022781F">
        <w:rPr>
          <w:rFonts w:cs="Times New Roman"/>
          <w:sz w:val="20"/>
          <w:szCs w:val="20"/>
        </w:rPr>
        <w:t>10</w:t>
      </w:r>
      <w:r w:rsidR="009F7E1F" w:rsidRPr="0022781F">
        <w:rPr>
          <w:rFonts w:cs="Times New Roman"/>
          <w:sz w:val="20"/>
          <w:szCs w:val="20"/>
        </w:rPr>
        <w:t xml:space="preserve">. tabulā </w:t>
      </w:r>
      <w:r w:rsidR="00BF6DB1" w:rsidRPr="0022781F">
        <w:rPr>
          <w:rFonts w:cs="Times New Roman"/>
          <w:sz w:val="20"/>
          <w:szCs w:val="20"/>
        </w:rPr>
        <w:t xml:space="preserve">norādīts </w:t>
      </w:r>
      <w:r w:rsidR="00C26114" w:rsidRPr="0022781F">
        <w:rPr>
          <w:rFonts w:cs="Times New Roman"/>
          <w:sz w:val="20"/>
          <w:szCs w:val="20"/>
        </w:rPr>
        <w:t xml:space="preserve">katra mēneša diennakts vidējais gaisa relatīvais mitrums </w:t>
      </w:r>
      <w:r w:rsidR="00536B89" w:rsidRPr="0022781F">
        <w:rPr>
          <w:rFonts w:cs="Times New Roman"/>
          <w:sz w:val="20"/>
          <w:szCs w:val="20"/>
        </w:rPr>
        <w:t xml:space="preserve">laikposmā </w:t>
      </w:r>
      <w:r w:rsidR="00C26114" w:rsidRPr="0022781F">
        <w:rPr>
          <w:rFonts w:cs="Times New Roman"/>
          <w:sz w:val="20"/>
          <w:szCs w:val="20"/>
        </w:rPr>
        <w:t>no 1989.</w:t>
      </w:r>
      <w:r w:rsidR="00927E55" w:rsidRPr="0022781F">
        <w:rPr>
          <w:rFonts w:cs="Times New Roman"/>
          <w:sz w:val="20"/>
          <w:szCs w:val="20"/>
        </w:rPr>
        <w:t> </w:t>
      </w:r>
      <w:r w:rsidR="00C26114" w:rsidRPr="0022781F">
        <w:rPr>
          <w:rFonts w:cs="Times New Roman"/>
          <w:sz w:val="20"/>
          <w:szCs w:val="20"/>
        </w:rPr>
        <w:t>līdz 2018</w:t>
      </w:r>
      <w:r w:rsidR="00971F7F" w:rsidRPr="0022781F">
        <w:rPr>
          <w:rFonts w:cs="Times New Roman"/>
          <w:sz w:val="20"/>
          <w:szCs w:val="20"/>
        </w:rPr>
        <w:t>. g</w:t>
      </w:r>
      <w:r w:rsidR="00C26114" w:rsidRPr="0022781F">
        <w:rPr>
          <w:rFonts w:cs="Times New Roman"/>
          <w:sz w:val="20"/>
          <w:szCs w:val="20"/>
        </w:rPr>
        <w:t>adam. Gaisa relatīvais mitrums raksturo gaisa piesātinājumu ar ūdens tvaikiem</w:t>
      </w:r>
      <w:r w:rsidR="00670DA8" w:rsidRPr="0022781F">
        <w:rPr>
          <w:rFonts w:cs="Times New Roman"/>
          <w:sz w:val="20"/>
          <w:szCs w:val="20"/>
        </w:rPr>
        <w:t>, un t</w:t>
      </w:r>
      <w:r w:rsidR="00C26114" w:rsidRPr="0022781F">
        <w:rPr>
          <w:rFonts w:cs="Times New Roman"/>
          <w:sz w:val="20"/>
          <w:szCs w:val="20"/>
        </w:rPr>
        <w:t xml:space="preserve">o izsaka kā procentuālo gaisa ūdens tvaika parciālā spiediena attiecību pret maksimāli piesātināta gaisa ūdens tvaika parciālo spiedienu noteiktā temperatūrā un atmosfērā. Parametrs </w:t>
      </w:r>
      <w:r w:rsidR="005F6325" w:rsidRPr="0022781F">
        <w:rPr>
          <w:rFonts w:eastAsia="Times New Roman" w:cs="Times New Roman"/>
          <w:sz w:val="20"/>
          <w:szCs w:val="20"/>
          <w:lang w:eastAsia="lv-LV"/>
        </w:rPr>
        <w:t xml:space="preserve">aprēķināts, izmantojot </w:t>
      </w:r>
      <w:r w:rsidR="005851E2" w:rsidRPr="0022781F">
        <w:rPr>
          <w:rFonts w:cs="Times New Roman"/>
          <w:sz w:val="20"/>
          <w:szCs w:val="20"/>
        </w:rPr>
        <w:t>Latvijas Vides</w:t>
      </w:r>
      <w:r w:rsidR="00F00840" w:rsidRPr="0022781F">
        <w:rPr>
          <w:rFonts w:cs="Times New Roman"/>
          <w:sz w:val="20"/>
          <w:szCs w:val="20"/>
        </w:rPr>
        <w:t>,</w:t>
      </w:r>
      <w:r w:rsidR="005851E2" w:rsidRPr="0022781F">
        <w:rPr>
          <w:rFonts w:cs="Times New Roman"/>
          <w:sz w:val="20"/>
          <w:szCs w:val="20"/>
        </w:rPr>
        <w:t xml:space="preserve"> ģeoloģijas un meteoroloģijas centra </w:t>
      </w:r>
      <w:r w:rsidR="00C26114" w:rsidRPr="0022781F">
        <w:rPr>
          <w:rFonts w:cs="Times New Roman"/>
          <w:sz w:val="20"/>
          <w:szCs w:val="20"/>
        </w:rPr>
        <w:t>piezemes relatīvā mitruma mērījum</w:t>
      </w:r>
      <w:r w:rsidR="005F6325" w:rsidRPr="0022781F">
        <w:rPr>
          <w:rFonts w:cs="Times New Roman"/>
          <w:sz w:val="20"/>
          <w:szCs w:val="20"/>
        </w:rPr>
        <w:t>us</w:t>
      </w:r>
      <w:r w:rsidR="00DE15C6" w:rsidRPr="0022781F">
        <w:rPr>
          <w:rFonts w:cs="Times New Roman"/>
          <w:sz w:val="20"/>
          <w:szCs w:val="20"/>
        </w:rPr>
        <w:t xml:space="preserve"> un</w:t>
      </w:r>
      <w:r w:rsidR="001E6CFD" w:rsidRPr="0022781F">
        <w:rPr>
          <w:rFonts w:cs="Times New Roman"/>
          <w:sz w:val="20"/>
          <w:szCs w:val="20"/>
        </w:rPr>
        <w:t xml:space="preserve"> saskaņā ar </w:t>
      </w:r>
      <w:r w:rsidR="005851E2" w:rsidRPr="0022781F">
        <w:rPr>
          <w:rFonts w:cs="Times New Roman"/>
          <w:sz w:val="20"/>
          <w:szCs w:val="20"/>
        </w:rPr>
        <w:t xml:space="preserve">Pasaules </w:t>
      </w:r>
      <w:r w:rsidR="0054406F" w:rsidRPr="0022781F">
        <w:rPr>
          <w:rFonts w:cs="Times New Roman"/>
          <w:sz w:val="20"/>
          <w:szCs w:val="20"/>
        </w:rPr>
        <w:t xml:space="preserve">Meteoroloģijas </w:t>
      </w:r>
      <w:r w:rsidR="005851E2" w:rsidRPr="0022781F">
        <w:rPr>
          <w:rFonts w:cs="Times New Roman"/>
          <w:sz w:val="20"/>
          <w:szCs w:val="20"/>
        </w:rPr>
        <w:t>organizācijas</w:t>
      </w:r>
      <w:r w:rsidR="00C26114" w:rsidRPr="0022781F">
        <w:rPr>
          <w:rFonts w:cs="Times New Roman"/>
          <w:sz w:val="20"/>
          <w:szCs w:val="20"/>
        </w:rPr>
        <w:t xml:space="preserve"> statistisko aprēķinu vadlīnij</w:t>
      </w:r>
      <w:r w:rsidR="001E6CFD" w:rsidRPr="0022781F">
        <w:rPr>
          <w:rFonts w:cs="Times New Roman"/>
          <w:sz w:val="20"/>
          <w:szCs w:val="20"/>
        </w:rPr>
        <w:t>ām</w:t>
      </w:r>
      <w:r w:rsidR="00C26114" w:rsidRPr="0022781F">
        <w:rPr>
          <w:rFonts w:cs="Times New Roman"/>
          <w:sz w:val="20"/>
          <w:szCs w:val="20"/>
        </w:rPr>
        <w:t xml:space="preserve"> (WMO, 2017a).</w:t>
      </w:r>
    </w:p>
    <w:p w14:paraId="44FE73CB" w14:textId="77777777" w:rsidR="008C1643" w:rsidRPr="0022781F" w:rsidRDefault="008C1643" w:rsidP="008C1643">
      <w:pPr>
        <w:rPr>
          <w:sz w:val="24"/>
        </w:rPr>
      </w:pPr>
    </w:p>
    <w:p w14:paraId="7651A6A0" w14:textId="77777777" w:rsidR="00C26114" w:rsidRPr="0022781F" w:rsidRDefault="00C26114" w:rsidP="00C26114">
      <w:pPr>
        <w:rPr>
          <w:rFonts w:cs="Times New Roman"/>
          <w:sz w:val="24"/>
          <w:szCs w:val="24"/>
        </w:rPr>
      </w:pPr>
      <w:r w:rsidRPr="0022781F">
        <w:rPr>
          <w:rFonts w:cs="Times New Roman"/>
          <w:sz w:val="24"/>
          <w:szCs w:val="24"/>
        </w:rPr>
        <w:br w:type="page"/>
      </w:r>
    </w:p>
    <w:p w14:paraId="01FD194D" w14:textId="2D82E970" w:rsidR="00E016CE" w:rsidRPr="0022781F" w:rsidRDefault="00E016CE" w:rsidP="008B187C">
      <w:pPr>
        <w:jc w:val="right"/>
        <w:rPr>
          <w:rFonts w:eastAsia="Times New Roman" w:cs="Times New Roman"/>
          <w:bCs/>
          <w:sz w:val="20"/>
        </w:rPr>
      </w:pPr>
      <w:r w:rsidRPr="0022781F">
        <w:rPr>
          <w:rFonts w:eastAsia="Times New Roman" w:cs="Times New Roman"/>
          <w:bCs/>
          <w:sz w:val="20"/>
        </w:rPr>
        <w:lastRenderedPageBreak/>
        <w:t>1</w:t>
      </w:r>
      <w:r w:rsidR="00365E96" w:rsidRPr="0022781F">
        <w:rPr>
          <w:rFonts w:eastAsia="Times New Roman" w:cs="Times New Roman"/>
          <w:bCs/>
          <w:sz w:val="20"/>
        </w:rPr>
        <w:t>1</w:t>
      </w:r>
      <w:r w:rsidR="001C7B90" w:rsidRPr="0022781F">
        <w:rPr>
          <w:rFonts w:eastAsia="Times New Roman" w:cs="Times New Roman"/>
          <w:bCs/>
          <w:sz w:val="20"/>
        </w:rPr>
        <w:t>. tabula</w:t>
      </w:r>
    </w:p>
    <w:p w14:paraId="3955AD56" w14:textId="77777777" w:rsidR="008C1643" w:rsidRPr="0022781F" w:rsidRDefault="008C1643" w:rsidP="008B187C">
      <w:pPr>
        <w:jc w:val="right"/>
        <w:rPr>
          <w:rFonts w:eastAsia="Times New Roman" w:cs="Times New Roman"/>
          <w:bCs/>
          <w:sz w:val="20"/>
        </w:rPr>
      </w:pPr>
    </w:p>
    <w:p w14:paraId="668E183E" w14:textId="26E7A12C" w:rsidR="00C26114" w:rsidRPr="0022781F" w:rsidRDefault="00C26114" w:rsidP="009C3763">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Gaisa relatīvā mitruma amplitūda (%)</w:t>
      </w:r>
    </w:p>
    <w:p w14:paraId="7ED71C2D" w14:textId="77777777" w:rsidR="008C1643" w:rsidRPr="0022781F" w:rsidRDefault="008C1643" w:rsidP="008C1643">
      <w:pPr>
        <w:rPr>
          <w:sz w:val="20"/>
        </w:rPr>
      </w:pPr>
    </w:p>
    <w:tbl>
      <w:tblPr>
        <w:tblW w:w="9689" w:type="dxa"/>
        <w:jc w:val="center"/>
        <w:tblLook w:val="04A0" w:firstRow="1" w:lastRow="0" w:firstColumn="1" w:lastColumn="0" w:noHBand="0" w:noVBand="1"/>
      </w:tblPr>
      <w:tblGrid>
        <w:gridCol w:w="566"/>
        <w:gridCol w:w="1219"/>
        <w:gridCol w:w="600"/>
        <w:gridCol w:w="600"/>
        <w:gridCol w:w="600"/>
        <w:gridCol w:w="600"/>
        <w:gridCol w:w="600"/>
        <w:gridCol w:w="600"/>
        <w:gridCol w:w="600"/>
        <w:gridCol w:w="600"/>
        <w:gridCol w:w="600"/>
        <w:gridCol w:w="600"/>
        <w:gridCol w:w="600"/>
        <w:gridCol w:w="600"/>
        <w:gridCol w:w="766"/>
      </w:tblGrid>
      <w:tr w:rsidR="0022781F" w:rsidRPr="0022781F" w14:paraId="1102FF99" w14:textId="77777777" w:rsidTr="002F757B">
        <w:trPr>
          <w:jc w:val="center"/>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4E61A" w14:textId="354A5EFE" w:rsidR="00C26114" w:rsidRPr="0022781F" w:rsidRDefault="008B7B1E" w:rsidP="00FA4F87">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5CA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720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0BB00A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Mēnesis</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5EBC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Vidēji gadā</w:t>
            </w:r>
          </w:p>
        </w:tc>
      </w:tr>
      <w:tr w:rsidR="0022781F" w:rsidRPr="0022781F" w14:paraId="2FC16CCD" w14:textId="77777777" w:rsidTr="002868DE">
        <w:trPr>
          <w:trHeight w:val="414"/>
          <w:jc w:val="center"/>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3B143CF1" w14:textId="77777777" w:rsidR="00C26114" w:rsidRPr="0022781F" w:rsidRDefault="00C26114" w:rsidP="00FA4F87">
            <w:pPr>
              <w:rPr>
                <w:rFonts w:eastAsia="Times New Roman" w:cs="Times New Roman"/>
                <w:sz w:val="20"/>
                <w:szCs w:val="20"/>
                <w:lang w:eastAsia="lv-LV"/>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14:paraId="1272B169" w14:textId="77777777" w:rsidR="00C26114" w:rsidRPr="0022781F" w:rsidRDefault="00C26114" w:rsidP="00FA4F87">
            <w:pPr>
              <w:rPr>
                <w:rFonts w:eastAsia="Times New Roman" w:cs="Times New Roman"/>
                <w:sz w:val="20"/>
                <w:szCs w:val="20"/>
                <w:lang w:eastAsia="lv-LV"/>
              </w:rPr>
            </w:pPr>
          </w:p>
        </w:tc>
        <w:tc>
          <w:tcPr>
            <w:tcW w:w="600" w:type="dxa"/>
            <w:tcBorders>
              <w:top w:val="nil"/>
              <w:left w:val="nil"/>
              <w:bottom w:val="single" w:sz="4" w:space="0" w:color="auto"/>
              <w:right w:val="single" w:sz="4" w:space="0" w:color="auto"/>
            </w:tcBorders>
            <w:shd w:val="clear" w:color="auto" w:fill="auto"/>
            <w:vAlign w:val="center"/>
            <w:hideMark/>
          </w:tcPr>
          <w:p w14:paraId="550CC40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w:t>
            </w:r>
          </w:p>
        </w:tc>
        <w:tc>
          <w:tcPr>
            <w:tcW w:w="600" w:type="dxa"/>
            <w:tcBorders>
              <w:top w:val="nil"/>
              <w:left w:val="nil"/>
              <w:bottom w:val="single" w:sz="4" w:space="0" w:color="auto"/>
              <w:right w:val="single" w:sz="4" w:space="0" w:color="auto"/>
            </w:tcBorders>
            <w:shd w:val="clear" w:color="auto" w:fill="auto"/>
            <w:vAlign w:val="center"/>
            <w:hideMark/>
          </w:tcPr>
          <w:p w14:paraId="65C984A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II</w:t>
            </w:r>
          </w:p>
        </w:tc>
        <w:tc>
          <w:tcPr>
            <w:tcW w:w="600" w:type="dxa"/>
            <w:tcBorders>
              <w:top w:val="nil"/>
              <w:left w:val="nil"/>
              <w:bottom w:val="single" w:sz="4" w:space="0" w:color="auto"/>
              <w:right w:val="single" w:sz="4" w:space="0" w:color="auto"/>
            </w:tcBorders>
            <w:shd w:val="clear" w:color="auto" w:fill="auto"/>
            <w:vAlign w:val="center"/>
            <w:hideMark/>
          </w:tcPr>
          <w:p w14:paraId="7EF1FBE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III</w:t>
            </w:r>
          </w:p>
        </w:tc>
        <w:tc>
          <w:tcPr>
            <w:tcW w:w="600" w:type="dxa"/>
            <w:tcBorders>
              <w:top w:val="nil"/>
              <w:left w:val="nil"/>
              <w:bottom w:val="single" w:sz="4" w:space="0" w:color="auto"/>
              <w:right w:val="single" w:sz="4" w:space="0" w:color="auto"/>
            </w:tcBorders>
            <w:shd w:val="clear" w:color="auto" w:fill="auto"/>
            <w:vAlign w:val="center"/>
            <w:hideMark/>
          </w:tcPr>
          <w:p w14:paraId="245926C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IV</w:t>
            </w:r>
          </w:p>
        </w:tc>
        <w:tc>
          <w:tcPr>
            <w:tcW w:w="600" w:type="dxa"/>
            <w:tcBorders>
              <w:top w:val="nil"/>
              <w:left w:val="nil"/>
              <w:bottom w:val="single" w:sz="4" w:space="0" w:color="auto"/>
              <w:right w:val="single" w:sz="4" w:space="0" w:color="auto"/>
            </w:tcBorders>
            <w:shd w:val="clear" w:color="auto" w:fill="auto"/>
            <w:vAlign w:val="center"/>
            <w:hideMark/>
          </w:tcPr>
          <w:p w14:paraId="0B318F1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w:t>
            </w:r>
          </w:p>
        </w:tc>
        <w:tc>
          <w:tcPr>
            <w:tcW w:w="600" w:type="dxa"/>
            <w:tcBorders>
              <w:top w:val="nil"/>
              <w:left w:val="nil"/>
              <w:bottom w:val="single" w:sz="4" w:space="0" w:color="auto"/>
              <w:right w:val="single" w:sz="4" w:space="0" w:color="auto"/>
            </w:tcBorders>
            <w:shd w:val="clear" w:color="auto" w:fill="auto"/>
            <w:vAlign w:val="center"/>
            <w:hideMark/>
          </w:tcPr>
          <w:p w14:paraId="074C17D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w:t>
            </w:r>
          </w:p>
        </w:tc>
        <w:tc>
          <w:tcPr>
            <w:tcW w:w="600" w:type="dxa"/>
            <w:tcBorders>
              <w:top w:val="nil"/>
              <w:left w:val="nil"/>
              <w:bottom w:val="single" w:sz="4" w:space="0" w:color="auto"/>
              <w:right w:val="single" w:sz="4" w:space="0" w:color="auto"/>
            </w:tcBorders>
            <w:shd w:val="clear" w:color="auto" w:fill="auto"/>
            <w:vAlign w:val="center"/>
            <w:hideMark/>
          </w:tcPr>
          <w:p w14:paraId="0D3A5CF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VII</w:t>
            </w:r>
          </w:p>
        </w:tc>
        <w:tc>
          <w:tcPr>
            <w:tcW w:w="600" w:type="dxa"/>
            <w:tcBorders>
              <w:top w:val="nil"/>
              <w:left w:val="nil"/>
              <w:bottom w:val="single" w:sz="4" w:space="0" w:color="auto"/>
              <w:right w:val="single" w:sz="4" w:space="0" w:color="auto"/>
            </w:tcBorders>
            <w:shd w:val="clear" w:color="auto" w:fill="auto"/>
            <w:vAlign w:val="center"/>
            <w:hideMark/>
          </w:tcPr>
          <w:p w14:paraId="130CE70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VIII</w:t>
            </w:r>
          </w:p>
        </w:tc>
        <w:tc>
          <w:tcPr>
            <w:tcW w:w="600" w:type="dxa"/>
            <w:tcBorders>
              <w:top w:val="nil"/>
              <w:left w:val="nil"/>
              <w:bottom w:val="single" w:sz="4" w:space="0" w:color="auto"/>
              <w:right w:val="single" w:sz="4" w:space="0" w:color="auto"/>
            </w:tcBorders>
            <w:shd w:val="clear" w:color="auto" w:fill="auto"/>
            <w:vAlign w:val="center"/>
            <w:hideMark/>
          </w:tcPr>
          <w:p w14:paraId="710841C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IX</w:t>
            </w:r>
          </w:p>
        </w:tc>
        <w:tc>
          <w:tcPr>
            <w:tcW w:w="600" w:type="dxa"/>
            <w:tcBorders>
              <w:top w:val="nil"/>
              <w:left w:val="nil"/>
              <w:bottom w:val="single" w:sz="4" w:space="0" w:color="auto"/>
              <w:right w:val="single" w:sz="4" w:space="0" w:color="auto"/>
            </w:tcBorders>
            <w:shd w:val="clear" w:color="auto" w:fill="auto"/>
            <w:vAlign w:val="center"/>
            <w:hideMark/>
          </w:tcPr>
          <w:p w14:paraId="64D02C4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X</w:t>
            </w:r>
          </w:p>
        </w:tc>
        <w:tc>
          <w:tcPr>
            <w:tcW w:w="600" w:type="dxa"/>
            <w:tcBorders>
              <w:top w:val="nil"/>
              <w:left w:val="nil"/>
              <w:bottom w:val="single" w:sz="4" w:space="0" w:color="auto"/>
              <w:right w:val="single" w:sz="4" w:space="0" w:color="auto"/>
            </w:tcBorders>
            <w:shd w:val="clear" w:color="auto" w:fill="auto"/>
            <w:vAlign w:val="center"/>
            <w:hideMark/>
          </w:tcPr>
          <w:p w14:paraId="213FC0F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XI</w:t>
            </w:r>
          </w:p>
        </w:tc>
        <w:tc>
          <w:tcPr>
            <w:tcW w:w="600" w:type="dxa"/>
            <w:tcBorders>
              <w:top w:val="nil"/>
              <w:left w:val="nil"/>
              <w:bottom w:val="single" w:sz="4" w:space="0" w:color="auto"/>
              <w:right w:val="single" w:sz="4" w:space="0" w:color="auto"/>
            </w:tcBorders>
            <w:shd w:val="clear" w:color="auto" w:fill="auto"/>
            <w:vAlign w:val="center"/>
            <w:hideMark/>
          </w:tcPr>
          <w:p w14:paraId="25DA926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XII</w:t>
            </w:r>
          </w:p>
        </w:tc>
        <w:tc>
          <w:tcPr>
            <w:tcW w:w="766" w:type="dxa"/>
            <w:vMerge/>
            <w:tcBorders>
              <w:top w:val="single" w:sz="4" w:space="0" w:color="auto"/>
              <w:left w:val="single" w:sz="4" w:space="0" w:color="auto"/>
              <w:bottom w:val="single" w:sz="4" w:space="0" w:color="auto"/>
              <w:right w:val="single" w:sz="4" w:space="0" w:color="auto"/>
            </w:tcBorders>
            <w:vAlign w:val="center"/>
            <w:hideMark/>
          </w:tcPr>
          <w:p w14:paraId="4D2F6EFB" w14:textId="77777777" w:rsidR="00C26114" w:rsidRPr="0022781F" w:rsidRDefault="00C26114" w:rsidP="00FA4F87">
            <w:pPr>
              <w:rPr>
                <w:rFonts w:eastAsia="Times New Roman" w:cs="Times New Roman"/>
                <w:sz w:val="20"/>
                <w:szCs w:val="20"/>
                <w:lang w:eastAsia="lv-LV"/>
              </w:rPr>
            </w:pPr>
          </w:p>
        </w:tc>
      </w:tr>
      <w:tr w:rsidR="0022781F" w:rsidRPr="0022781F" w14:paraId="1200A408"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A77B13E" w14:textId="7AE29856"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4CD756EA"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600" w:type="dxa"/>
            <w:tcBorders>
              <w:top w:val="nil"/>
              <w:left w:val="nil"/>
              <w:bottom w:val="single" w:sz="4" w:space="0" w:color="auto"/>
              <w:right w:val="single" w:sz="4" w:space="0" w:color="auto"/>
            </w:tcBorders>
            <w:shd w:val="clear" w:color="auto" w:fill="auto"/>
            <w:noWrap/>
            <w:vAlign w:val="center"/>
            <w:hideMark/>
          </w:tcPr>
          <w:p w14:paraId="7C2E1C1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0FF9347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16</w:t>
            </w:r>
          </w:p>
        </w:tc>
        <w:tc>
          <w:tcPr>
            <w:tcW w:w="600" w:type="dxa"/>
            <w:tcBorders>
              <w:top w:val="nil"/>
              <w:left w:val="nil"/>
              <w:bottom w:val="single" w:sz="4" w:space="0" w:color="auto"/>
              <w:right w:val="single" w:sz="4" w:space="0" w:color="auto"/>
            </w:tcBorders>
            <w:shd w:val="clear" w:color="auto" w:fill="auto"/>
            <w:noWrap/>
            <w:vAlign w:val="center"/>
            <w:hideMark/>
          </w:tcPr>
          <w:p w14:paraId="665F82D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24</w:t>
            </w:r>
          </w:p>
        </w:tc>
        <w:tc>
          <w:tcPr>
            <w:tcW w:w="600" w:type="dxa"/>
            <w:tcBorders>
              <w:top w:val="nil"/>
              <w:left w:val="nil"/>
              <w:bottom w:val="single" w:sz="4" w:space="0" w:color="auto"/>
              <w:right w:val="single" w:sz="4" w:space="0" w:color="auto"/>
            </w:tcBorders>
            <w:shd w:val="clear" w:color="auto" w:fill="auto"/>
            <w:noWrap/>
            <w:vAlign w:val="center"/>
            <w:hideMark/>
          </w:tcPr>
          <w:p w14:paraId="792B4D5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33</w:t>
            </w:r>
          </w:p>
        </w:tc>
        <w:tc>
          <w:tcPr>
            <w:tcW w:w="600" w:type="dxa"/>
            <w:tcBorders>
              <w:top w:val="nil"/>
              <w:left w:val="nil"/>
              <w:bottom w:val="single" w:sz="4" w:space="0" w:color="auto"/>
              <w:right w:val="single" w:sz="4" w:space="0" w:color="auto"/>
            </w:tcBorders>
            <w:shd w:val="clear" w:color="auto" w:fill="auto"/>
            <w:noWrap/>
            <w:vAlign w:val="center"/>
            <w:hideMark/>
          </w:tcPr>
          <w:p w14:paraId="0D43F22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600" w:type="dxa"/>
            <w:tcBorders>
              <w:top w:val="nil"/>
              <w:left w:val="nil"/>
              <w:bottom w:val="single" w:sz="4" w:space="0" w:color="auto"/>
              <w:right w:val="single" w:sz="4" w:space="0" w:color="auto"/>
            </w:tcBorders>
            <w:shd w:val="clear" w:color="auto" w:fill="auto"/>
            <w:noWrap/>
            <w:vAlign w:val="center"/>
            <w:hideMark/>
          </w:tcPr>
          <w:p w14:paraId="02ACB3E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367D9B0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0BB2132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49965A7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27</w:t>
            </w:r>
          </w:p>
        </w:tc>
        <w:tc>
          <w:tcPr>
            <w:tcW w:w="600" w:type="dxa"/>
            <w:tcBorders>
              <w:top w:val="nil"/>
              <w:left w:val="nil"/>
              <w:bottom w:val="single" w:sz="4" w:space="0" w:color="auto"/>
              <w:right w:val="single" w:sz="4" w:space="0" w:color="auto"/>
            </w:tcBorders>
            <w:shd w:val="clear" w:color="auto" w:fill="auto"/>
            <w:noWrap/>
            <w:vAlign w:val="center"/>
            <w:hideMark/>
          </w:tcPr>
          <w:p w14:paraId="2819A57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7AEE2B2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600" w:type="dxa"/>
            <w:tcBorders>
              <w:top w:val="nil"/>
              <w:left w:val="nil"/>
              <w:bottom w:val="single" w:sz="4" w:space="0" w:color="auto"/>
              <w:right w:val="single" w:sz="4" w:space="0" w:color="auto"/>
            </w:tcBorders>
            <w:shd w:val="clear" w:color="auto" w:fill="auto"/>
            <w:noWrap/>
            <w:vAlign w:val="center"/>
            <w:hideMark/>
          </w:tcPr>
          <w:p w14:paraId="1DF9B42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766" w:type="dxa"/>
            <w:tcBorders>
              <w:top w:val="nil"/>
              <w:left w:val="nil"/>
              <w:bottom w:val="single" w:sz="4" w:space="0" w:color="auto"/>
              <w:right w:val="single" w:sz="4" w:space="0" w:color="auto"/>
            </w:tcBorders>
            <w:shd w:val="clear" w:color="auto" w:fill="auto"/>
            <w:noWrap/>
            <w:vAlign w:val="center"/>
            <w:hideMark/>
          </w:tcPr>
          <w:p w14:paraId="0F823A3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24</w:t>
            </w:r>
          </w:p>
        </w:tc>
      </w:tr>
      <w:tr w:rsidR="0022781F" w:rsidRPr="0022781F" w14:paraId="6940FFDC"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3DA17C08" w14:textId="61FB2389"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2</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7720106D"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600" w:type="dxa"/>
            <w:tcBorders>
              <w:top w:val="nil"/>
              <w:left w:val="nil"/>
              <w:bottom w:val="single" w:sz="4" w:space="0" w:color="auto"/>
              <w:right w:val="single" w:sz="4" w:space="0" w:color="auto"/>
            </w:tcBorders>
            <w:shd w:val="clear" w:color="auto" w:fill="auto"/>
            <w:noWrap/>
            <w:vAlign w:val="center"/>
            <w:hideMark/>
          </w:tcPr>
          <w:p w14:paraId="2423176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600" w:type="dxa"/>
            <w:tcBorders>
              <w:top w:val="nil"/>
              <w:left w:val="nil"/>
              <w:bottom w:val="single" w:sz="4" w:space="0" w:color="auto"/>
              <w:right w:val="single" w:sz="4" w:space="0" w:color="auto"/>
            </w:tcBorders>
            <w:shd w:val="clear" w:color="auto" w:fill="auto"/>
            <w:noWrap/>
            <w:vAlign w:val="center"/>
            <w:hideMark/>
          </w:tcPr>
          <w:p w14:paraId="7146140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287C08B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396663B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280C2F2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7679FCE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40E80EE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219147E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600" w:type="dxa"/>
            <w:tcBorders>
              <w:top w:val="nil"/>
              <w:left w:val="nil"/>
              <w:bottom w:val="single" w:sz="4" w:space="0" w:color="auto"/>
              <w:right w:val="single" w:sz="4" w:space="0" w:color="auto"/>
            </w:tcBorders>
            <w:shd w:val="clear" w:color="auto" w:fill="auto"/>
            <w:noWrap/>
            <w:vAlign w:val="center"/>
            <w:hideMark/>
          </w:tcPr>
          <w:p w14:paraId="5D7F5BE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79F58C9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21</w:t>
            </w:r>
          </w:p>
        </w:tc>
        <w:tc>
          <w:tcPr>
            <w:tcW w:w="600" w:type="dxa"/>
            <w:tcBorders>
              <w:top w:val="nil"/>
              <w:left w:val="nil"/>
              <w:bottom w:val="single" w:sz="4" w:space="0" w:color="auto"/>
              <w:right w:val="single" w:sz="4" w:space="0" w:color="auto"/>
            </w:tcBorders>
            <w:shd w:val="clear" w:color="auto" w:fill="auto"/>
            <w:noWrap/>
            <w:vAlign w:val="center"/>
            <w:hideMark/>
          </w:tcPr>
          <w:p w14:paraId="5C1FC80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600" w:type="dxa"/>
            <w:tcBorders>
              <w:top w:val="nil"/>
              <w:left w:val="nil"/>
              <w:bottom w:val="single" w:sz="4" w:space="0" w:color="auto"/>
              <w:right w:val="single" w:sz="4" w:space="0" w:color="auto"/>
            </w:tcBorders>
            <w:shd w:val="clear" w:color="auto" w:fill="auto"/>
            <w:noWrap/>
            <w:vAlign w:val="center"/>
            <w:hideMark/>
          </w:tcPr>
          <w:p w14:paraId="4A4AD8A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10</w:t>
            </w:r>
          </w:p>
        </w:tc>
        <w:tc>
          <w:tcPr>
            <w:tcW w:w="766" w:type="dxa"/>
            <w:tcBorders>
              <w:top w:val="nil"/>
              <w:left w:val="nil"/>
              <w:bottom w:val="single" w:sz="4" w:space="0" w:color="auto"/>
              <w:right w:val="single" w:sz="4" w:space="0" w:color="auto"/>
            </w:tcBorders>
            <w:shd w:val="clear" w:color="auto" w:fill="auto"/>
            <w:noWrap/>
            <w:vAlign w:val="center"/>
            <w:hideMark/>
          </w:tcPr>
          <w:p w14:paraId="3466DD3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27</w:t>
            </w:r>
          </w:p>
        </w:tc>
      </w:tr>
      <w:tr w:rsidR="0022781F" w:rsidRPr="0022781F" w14:paraId="567032CF"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7DA4914E" w14:textId="7A8F2831"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3</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2D675D3D"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Bauska</w:t>
            </w:r>
          </w:p>
        </w:tc>
        <w:tc>
          <w:tcPr>
            <w:tcW w:w="600" w:type="dxa"/>
            <w:tcBorders>
              <w:top w:val="nil"/>
              <w:left w:val="nil"/>
              <w:bottom w:val="single" w:sz="4" w:space="0" w:color="auto"/>
              <w:right w:val="single" w:sz="4" w:space="0" w:color="auto"/>
            </w:tcBorders>
            <w:shd w:val="clear" w:color="auto" w:fill="auto"/>
            <w:noWrap/>
            <w:vAlign w:val="center"/>
            <w:hideMark/>
          </w:tcPr>
          <w:p w14:paraId="7170C96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0EEB188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6C19088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c>
          <w:tcPr>
            <w:tcW w:w="600" w:type="dxa"/>
            <w:tcBorders>
              <w:top w:val="nil"/>
              <w:left w:val="nil"/>
              <w:bottom w:val="single" w:sz="4" w:space="0" w:color="auto"/>
              <w:right w:val="single" w:sz="4" w:space="0" w:color="auto"/>
            </w:tcBorders>
            <w:shd w:val="clear" w:color="auto" w:fill="auto"/>
            <w:noWrap/>
            <w:vAlign w:val="center"/>
            <w:hideMark/>
          </w:tcPr>
          <w:p w14:paraId="1768E4D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2E1F857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0A4EED2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10ECFEB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6EF4442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2BE7D40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33</w:t>
            </w:r>
          </w:p>
        </w:tc>
        <w:tc>
          <w:tcPr>
            <w:tcW w:w="600" w:type="dxa"/>
            <w:tcBorders>
              <w:top w:val="nil"/>
              <w:left w:val="nil"/>
              <w:bottom w:val="single" w:sz="4" w:space="0" w:color="auto"/>
              <w:right w:val="single" w:sz="4" w:space="0" w:color="auto"/>
            </w:tcBorders>
            <w:shd w:val="clear" w:color="auto" w:fill="auto"/>
            <w:noWrap/>
            <w:vAlign w:val="center"/>
            <w:hideMark/>
          </w:tcPr>
          <w:p w14:paraId="77BCEE9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261B35C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7CEC1D5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766" w:type="dxa"/>
            <w:tcBorders>
              <w:top w:val="nil"/>
              <w:left w:val="nil"/>
              <w:bottom w:val="single" w:sz="4" w:space="0" w:color="auto"/>
              <w:right w:val="single" w:sz="4" w:space="0" w:color="auto"/>
            </w:tcBorders>
            <w:shd w:val="clear" w:color="auto" w:fill="auto"/>
            <w:noWrap/>
            <w:vAlign w:val="center"/>
            <w:hideMark/>
          </w:tcPr>
          <w:p w14:paraId="092E75F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r>
      <w:tr w:rsidR="0022781F" w:rsidRPr="0022781F" w14:paraId="2840EF98"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95A243D" w14:textId="6105CF71"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4</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022D075D"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600" w:type="dxa"/>
            <w:tcBorders>
              <w:top w:val="nil"/>
              <w:left w:val="nil"/>
              <w:bottom w:val="single" w:sz="4" w:space="0" w:color="auto"/>
              <w:right w:val="single" w:sz="4" w:space="0" w:color="auto"/>
            </w:tcBorders>
            <w:shd w:val="clear" w:color="auto" w:fill="auto"/>
            <w:noWrap/>
            <w:vAlign w:val="center"/>
            <w:hideMark/>
          </w:tcPr>
          <w:p w14:paraId="14802E0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600" w:type="dxa"/>
            <w:tcBorders>
              <w:top w:val="nil"/>
              <w:left w:val="nil"/>
              <w:bottom w:val="single" w:sz="4" w:space="0" w:color="auto"/>
              <w:right w:val="single" w:sz="4" w:space="0" w:color="auto"/>
            </w:tcBorders>
            <w:shd w:val="clear" w:color="auto" w:fill="auto"/>
            <w:noWrap/>
            <w:vAlign w:val="center"/>
            <w:hideMark/>
          </w:tcPr>
          <w:p w14:paraId="1472F26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18</w:t>
            </w:r>
          </w:p>
        </w:tc>
        <w:tc>
          <w:tcPr>
            <w:tcW w:w="600" w:type="dxa"/>
            <w:tcBorders>
              <w:top w:val="nil"/>
              <w:left w:val="nil"/>
              <w:bottom w:val="single" w:sz="4" w:space="0" w:color="auto"/>
              <w:right w:val="single" w:sz="4" w:space="0" w:color="auto"/>
            </w:tcBorders>
            <w:shd w:val="clear" w:color="auto" w:fill="auto"/>
            <w:noWrap/>
            <w:vAlign w:val="center"/>
            <w:hideMark/>
          </w:tcPr>
          <w:p w14:paraId="18CA2FD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1F99029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4C057EB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09DB629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4061029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64ADDB6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7CC7229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600" w:type="dxa"/>
            <w:tcBorders>
              <w:top w:val="nil"/>
              <w:left w:val="nil"/>
              <w:bottom w:val="single" w:sz="4" w:space="0" w:color="auto"/>
              <w:right w:val="single" w:sz="4" w:space="0" w:color="auto"/>
            </w:tcBorders>
            <w:shd w:val="clear" w:color="auto" w:fill="auto"/>
            <w:noWrap/>
            <w:vAlign w:val="center"/>
            <w:hideMark/>
          </w:tcPr>
          <w:p w14:paraId="7E86AD5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25</w:t>
            </w:r>
          </w:p>
        </w:tc>
        <w:tc>
          <w:tcPr>
            <w:tcW w:w="600" w:type="dxa"/>
            <w:tcBorders>
              <w:top w:val="nil"/>
              <w:left w:val="nil"/>
              <w:bottom w:val="single" w:sz="4" w:space="0" w:color="auto"/>
              <w:right w:val="single" w:sz="4" w:space="0" w:color="auto"/>
            </w:tcBorders>
            <w:shd w:val="clear" w:color="auto" w:fill="auto"/>
            <w:noWrap/>
            <w:vAlign w:val="center"/>
            <w:hideMark/>
          </w:tcPr>
          <w:p w14:paraId="0FB5666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600" w:type="dxa"/>
            <w:tcBorders>
              <w:top w:val="nil"/>
              <w:left w:val="nil"/>
              <w:bottom w:val="single" w:sz="4" w:space="0" w:color="auto"/>
              <w:right w:val="single" w:sz="4" w:space="0" w:color="auto"/>
            </w:tcBorders>
            <w:shd w:val="clear" w:color="auto" w:fill="auto"/>
            <w:noWrap/>
            <w:vAlign w:val="center"/>
            <w:hideMark/>
          </w:tcPr>
          <w:p w14:paraId="3D258DD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766" w:type="dxa"/>
            <w:tcBorders>
              <w:top w:val="nil"/>
              <w:left w:val="nil"/>
              <w:bottom w:val="single" w:sz="4" w:space="0" w:color="auto"/>
              <w:right w:val="single" w:sz="4" w:space="0" w:color="auto"/>
            </w:tcBorders>
            <w:shd w:val="clear" w:color="auto" w:fill="auto"/>
            <w:noWrap/>
            <w:vAlign w:val="center"/>
            <w:hideMark/>
          </w:tcPr>
          <w:p w14:paraId="64BFAC4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r>
      <w:tr w:rsidR="0022781F" w:rsidRPr="0022781F" w14:paraId="6518DE0D"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E345EDA" w14:textId="36F414C4"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5</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1A27B9B9"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Dobele</w:t>
            </w:r>
          </w:p>
        </w:tc>
        <w:tc>
          <w:tcPr>
            <w:tcW w:w="600" w:type="dxa"/>
            <w:tcBorders>
              <w:top w:val="nil"/>
              <w:left w:val="nil"/>
              <w:bottom w:val="single" w:sz="4" w:space="0" w:color="auto"/>
              <w:right w:val="single" w:sz="4" w:space="0" w:color="auto"/>
            </w:tcBorders>
            <w:shd w:val="clear" w:color="auto" w:fill="auto"/>
            <w:noWrap/>
            <w:vAlign w:val="center"/>
            <w:hideMark/>
          </w:tcPr>
          <w:p w14:paraId="010CB09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5EDF8E8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416B028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c>
          <w:tcPr>
            <w:tcW w:w="600" w:type="dxa"/>
            <w:tcBorders>
              <w:top w:val="nil"/>
              <w:left w:val="nil"/>
              <w:bottom w:val="single" w:sz="4" w:space="0" w:color="auto"/>
              <w:right w:val="single" w:sz="4" w:space="0" w:color="auto"/>
            </w:tcBorders>
            <w:shd w:val="clear" w:color="auto" w:fill="auto"/>
            <w:noWrap/>
            <w:vAlign w:val="center"/>
            <w:hideMark/>
          </w:tcPr>
          <w:p w14:paraId="414C7FD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2ED0EE3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204F73A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2315501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03AE94E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5B93B9E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33</w:t>
            </w:r>
          </w:p>
        </w:tc>
        <w:tc>
          <w:tcPr>
            <w:tcW w:w="600" w:type="dxa"/>
            <w:tcBorders>
              <w:top w:val="nil"/>
              <w:left w:val="nil"/>
              <w:bottom w:val="single" w:sz="4" w:space="0" w:color="auto"/>
              <w:right w:val="single" w:sz="4" w:space="0" w:color="auto"/>
            </w:tcBorders>
            <w:shd w:val="clear" w:color="auto" w:fill="auto"/>
            <w:noWrap/>
            <w:vAlign w:val="center"/>
            <w:hideMark/>
          </w:tcPr>
          <w:p w14:paraId="4D50F95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367B421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31A28BD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766" w:type="dxa"/>
            <w:tcBorders>
              <w:top w:val="nil"/>
              <w:left w:val="nil"/>
              <w:bottom w:val="single" w:sz="4" w:space="0" w:color="auto"/>
              <w:right w:val="single" w:sz="4" w:space="0" w:color="auto"/>
            </w:tcBorders>
            <w:shd w:val="clear" w:color="auto" w:fill="auto"/>
            <w:noWrap/>
            <w:vAlign w:val="center"/>
            <w:hideMark/>
          </w:tcPr>
          <w:p w14:paraId="43DBDF7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r>
      <w:tr w:rsidR="0022781F" w:rsidRPr="0022781F" w14:paraId="4E8F86F7"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060B824D" w14:textId="4CCD8090"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6</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029274D4"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Gulbene</w:t>
            </w:r>
          </w:p>
        </w:tc>
        <w:tc>
          <w:tcPr>
            <w:tcW w:w="600" w:type="dxa"/>
            <w:tcBorders>
              <w:top w:val="nil"/>
              <w:left w:val="nil"/>
              <w:bottom w:val="single" w:sz="4" w:space="0" w:color="auto"/>
              <w:right w:val="single" w:sz="4" w:space="0" w:color="auto"/>
            </w:tcBorders>
            <w:shd w:val="clear" w:color="auto" w:fill="auto"/>
            <w:noWrap/>
            <w:vAlign w:val="center"/>
            <w:hideMark/>
          </w:tcPr>
          <w:p w14:paraId="4798ACF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4730C2F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18</w:t>
            </w:r>
          </w:p>
        </w:tc>
        <w:tc>
          <w:tcPr>
            <w:tcW w:w="600" w:type="dxa"/>
            <w:tcBorders>
              <w:top w:val="nil"/>
              <w:left w:val="nil"/>
              <w:bottom w:val="single" w:sz="4" w:space="0" w:color="auto"/>
              <w:right w:val="single" w:sz="4" w:space="0" w:color="auto"/>
            </w:tcBorders>
            <w:shd w:val="clear" w:color="auto" w:fill="auto"/>
            <w:noWrap/>
            <w:vAlign w:val="center"/>
            <w:hideMark/>
          </w:tcPr>
          <w:p w14:paraId="34B588C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334C1EF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0A4CD52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409B0B5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170E18D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12DABD1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6C956A9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3B27A62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7B1F25D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74FCE32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10</w:t>
            </w:r>
          </w:p>
        </w:tc>
        <w:tc>
          <w:tcPr>
            <w:tcW w:w="766" w:type="dxa"/>
            <w:tcBorders>
              <w:top w:val="nil"/>
              <w:left w:val="nil"/>
              <w:bottom w:val="single" w:sz="4" w:space="0" w:color="auto"/>
              <w:right w:val="single" w:sz="4" w:space="0" w:color="auto"/>
            </w:tcBorders>
            <w:shd w:val="clear" w:color="auto" w:fill="auto"/>
            <w:noWrap/>
            <w:vAlign w:val="center"/>
            <w:hideMark/>
          </w:tcPr>
          <w:p w14:paraId="24A44FA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r>
      <w:tr w:rsidR="0022781F" w:rsidRPr="0022781F" w14:paraId="23A507C8"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73398366" w14:textId="02C9FA98"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7</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0072DFD0"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Jelgava</w:t>
            </w:r>
          </w:p>
        </w:tc>
        <w:tc>
          <w:tcPr>
            <w:tcW w:w="600" w:type="dxa"/>
            <w:tcBorders>
              <w:top w:val="nil"/>
              <w:left w:val="nil"/>
              <w:bottom w:val="single" w:sz="4" w:space="0" w:color="auto"/>
              <w:right w:val="single" w:sz="4" w:space="0" w:color="auto"/>
            </w:tcBorders>
            <w:shd w:val="clear" w:color="auto" w:fill="auto"/>
            <w:noWrap/>
            <w:vAlign w:val="center"/>
            <w:hideMark/>
          </w:tcPr>
          <w:p w14:paraId="5200D68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600" w:type="dxa"/>
            <w:tcBorders>
              <w:top w:val="nil"/>
              <w:left w:val="nil"/>
              <w:bottom w:val="single" w:sz="4" w:space="0" w:color="auto"/>
              <w:right w:val="single" w:sz="4" w:space="0" w:color="auto"/>
            </w:tcBorders>
            <w:shd w:val="clear" w:color="auto" w:fill="auto"/>
            <w:noWrap/>
            <w:vAlign w:val="center"/>
            <w:hideMark/>
          </w:tcPr>
          <w:p w14:paraId="0531BF3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20</w:t>
            </w:r>
          </w:p>
        </w:tc>
        <w:tc>
          <w:tcPr>
            <w:tcW w:w="600" w:type="dxa"/>
            <w:tcBorders>
              <w:top w:val="nil"/>
              <w:left w:val="nil"/>
              <w:bottom w:val="single" w:sz="4" w:space="0" w:color="auto"/>
              <w:right w:val="single" w:sz="4" w:space="0" w:color="auto"/>
            </w:tcBorders>
            <w:shd w:val="clear" w:color="auto" w:fill="auto"/>
            <w:noWrap/>
            <w:vAlign w:val="center"/>
            <w:hideMark/>
          </w:tcPr>
          <w:p w14:paraId="6081C10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6CD702C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0F92995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06103FD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386E1AA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7300988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78E897E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600" w:type="dxa"/>
            <w:tcBorders>
              <w:top w:val="nil"/>
              <w:left w:val="nil"/>
              <w:bottom w:val="single" w:sz="4" w:space="0" w:color="auto"/>
              <w:right w:val="single" w:sz="4" w:space="0" w:color="auto"/>
            </w:tcBorders>
            <w:shd w:val="clear" w:color="auto" w:fill="auto"/>
            <w:noWrap/>
            <w:vAlign w:val="center"/>
            <w:hideMark/>
          </w:tcPr>
          <w:p w14:paraId="0E17AA5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25</w:t>
            </w:r>
          </w:p>
        </w:tc>
        <w:tc>
          <w:tcPr>
            <w:tcW w:w="600" w:type="dxa"/>
            <w:tcBorders>
              <w:top w:val="nil"/>
              <w:left w:val="nil"/>
              <w:bottom w:val="single" w:sz="4" w:space="0" w:color="auto"/>
              <w:right w:val="single" w:sz="4" w:space="0" w:color="auto"/>
            </w:tcBorders>
            <w:shd w:val="clear" w:color="auto" w:fill="auto"/>
            <w:noWrap/>
            <w:vAlign w:val="center"/>
            <w:hideMark/>
          </w:tcPr>
          <w:p w14:paraId="3CEDD0F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600" w:type="dxa"/>
            <w:tcBorders>
              <w:top w:val="nil"/>
              <w:left w:val="nil"/>
              <w:bottom w:val="single" w:sz="4" w:space="0" w:color="auto"/>
              <w:right w:val="single" w:sz="4" w:space="0" w:color="auto"/>
            </w:tcBorders>
            <w:shd w:val="clear" w:color="auto" w:fill="auto"/>
            <w:noWrap/>
            <w:vAlign w:val="center"/>
            <w:hideMark/>
          </w:tcPr>
          <w:p w14:paraId="0A75C6D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766" w:type="dxa"/>
            <w:tcBorders>
              <w:top w:val="nil"/>
              <w:left w:val="nil"/>
              <w:bottom w:val="single" w:sz="4" w:space="0" w:color="auto"/>
              <w:right w:val="single" w:sz="4" w:space="0" w:color="auto"/>
            </w:tcBorders>
            <w:shd w:val="clear" w:color="auto" w:fill="auto"/>
            <w:noWrap/>
            <w:vAlign w:val="center"/>
            <w:hideMark/>
          </w:tcPr>
          <w:p w14:paraId="635A8B7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r>
      <w:tr w:rsidR="0022781F" w:rsidRPr="0022781F" w14:paraId="5F11DAFC"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0D285C4D" w14:textId="199F4A60"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8</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6069A4E0"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Kolka</w:t>
            </w:r>
          </w:p>
        </w:tc>
        <w:tc>
          <w:tcPr>
            <w:tcW w:w="600" w:type="dxa"/>
            <w:tcBorders>
              <w:top w:val="nil"/>
              <w:left w:val="nil"/>
              <w:bottom w:val="single" w:sz="4" w:space="0" w:color="auto"/>
              <w:right w:val="single" w:sz="4" w:space="0" w:color="auto"/>
            </w:tcBorders>
            <w:shd w:val="clear" w:color="auto" w:fill="auto"/>
            <w:noWrap/>
            <w:vAlign w:val="center"/>
            <w:hideMark/>
          </w:tcPr>
          <w:p w14:paraId="4FE71A5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600" w:type="dxa"/>
            <w:tcBorders>
              <w:top w:val="nil"/>
              <w:left w:val="nil"/>
              <w:bottom w:val="single" w:sz="4" w:space="0" w:color="auto"/>
              <w:right w:val="single" w:sz="4" w:space="0" w:color="auto"/>
            </w:tcBorders>
            <w:shd w:val="clear" w:color="auto" w:fill="auto"/>
            <w:noWrap/>
            <w:vAlign w:val="center"/>
            <w:hideMark/>
          </w:tcPr>
          <w:p w14:paraId="6FEA43D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0939467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7551992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c>
          <w:tcPr>
            <w:tcW w:w="600" w:type="dxa"/>
            <w:tcBorders>
              <w:top w:val="nil"/>
              <w:left w:val="nil"/>
              <w:bottom w:val="single" w:sz="4" w:space="0" w:color="auto"/>
              <w:right w:val="single" w:sz="4" w:space="0" w:color="auto"/>
            </w:tcBorders>
            <w:shd w:val="clear" w:color="auto" w:fill="auto"/>
            <w:noWrap/>
            <w:vAlign w:val="center"/>
            <w:hideMark/>
          </w:tcPr>
          <w:p w14:paraId="566D370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36E5A51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22FB6C7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c>
          <w:tcPr>
            <w:tcW w:w="600" w:type="dxa"/>
            <w:tcBorders>
              <w:top w:val="nil"/>
              <w:left w:val="nil"/>
              <w:bottom w:val="single" w:sz="4" w:space="0" w:color="auto"/>
              <w:right w:val="single" w:sz="4" w:space="0" w:color="auto"/>
            </w:tcBorders>
            <w:shd w:val="clear" w:color="auto" w:fill="auto"/>
            <w:noWrap/>
            <w:vAlign w:val="center"/>
            <w:hideMark/>
          </w:tcPr>
          <w:p w14:paraId="227D473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27</w:t>
            </w:r>
          </w:p>
        </w:tc>
        <w:tc>
          <w:tcPr>
            <w:tcW w:w="600" w:type="dxa"/>
            <w:tcBorders>
              <w:top w:val="nil"/>
              <w:left w:val="nil"/>
              <w:bottom w:val="single" w:sz="4" w:space="0" w:color="auto"/>
              <w:right w:val="single" w:sz="4" w:space="0" w:color="auto"/>
            </w:tcBorders>
            <w:shd w:val="clear" w:color="auto" w:fill="auto"/>
            <w:noWrap/>
            <w:vAlign w:val="center"/>
            <w:hideMark/>
          </w:tcPr>
          <w:p w14:paraId="3B22842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24</w:t>
            </w:r>
          </w:p>
        </w:tc>
        <w:tc>
          <w:tcPr>
            <w:tcW w:w="600" w:type="dxa"/>
            <w:tcBorders>
              <w:top w:val="nil"/>
              <w:left w:val="nil"/>
              <w:bottom w:val="single" w:sz="4" w:space="0" w:color="auto"/>
              <w:right w:val="single" w:sz="4" w:space="0" w:color="auto"/>
            </w:tcBorders>
            <w:shd w:val="clear" w:color="auto" w:fill="auto"/>
            <w:noWrap/>
            <w:vAlign w:val="center"/>
            <w:hideMark/>
          </w:tcPr>
          <w:p w14:paraId="36342D8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21</w:t>
            </w:r>
          </w:p>
        </w:tc>
        <w:tc>
          <w:tcPr>
            <w:tcW w:w="600" w:type="dxa"/>
            <w:tcBorders>
              <w:top w:val="nil"/>
              <w:left w:val="nil"/>
              <w:bottom w:val="single" w:sz="4" w:space="0" w:color="auto"/>
              <w:right w:val="single" w:sz="4" w:space="0" w:color="auto"/>
            </w:tcBorders>
            <w:shd w:val="clear" w:color="auto" w:fill="auto"/>
            <w:noWrap/>
            <w:vAlign w:val="center"/>
            <w:hideMark/>
          </w:tcPr>
          <w:p w14:paraId="0AC33C5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16</w:t>
            </w:r>
          </w:p>
        </w:tc>
        <w:tc>
          <w:tcPr>
            <w:tcW w:w="600" w:type="dxa"/>
            <w:tcBorders>
              <w:top w:val="nil"/>
              <w:left w:val="nil"/>
              <w:bottom w:val="single" w:sz="4" w:space="0" w:color="auto"/>
              <w:right w:val="single" w:sz="4" w:space="0" w:color="auto"/>
            </w:tcBorders>
            <w:shd w:val="clear" w:color="auto" w:fill="auto"/>
            <w:noWrap/>
            <w:vAlign w:val="center"/>
            <w:hideMark/>
          </w:tcPr>
          <w:p w14:paraId="7EEF3E4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766" w:type="dxa"/>
            <w:tcBorders>
              <w:top w:val="nil"/>
              <w:left w:val="nil"/>
              <w:bottom w:val="single" w:sz="4" w:space="0" w:color="auto"/>
              <w:right w:val="single" w:sz="4" w:space="0" w:color="auto"/>
            </w:tcBorders>
            <w:shd w:val="clear" w:color="auto" w:fill="auto"/>
            <w:noWrap/>
            <w:vAlign w:val="center"/>
            <w:hideMark/>
          </w:tcPr>
          <w:p w14:paraId="3B34439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23</w:t>
            </w:r>
          </w:p>
        </w:tc>
      </w:tr>
      <w:tr w:rsidR="0022781F" w:rsidRPr="0022781F" w14:paraId="162D3934"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B0ADB4D" w14:textId="0EF4FE5A"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9</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7A8BE612"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600" w:type="dxa"/>
            <w:tcBorders>
              <w:top w:val="nil"/>
              <w:left w:val="nil"/>
              <w:bottom w:val="single" w:sz="4" w:space="0" w:color="auto"/>
              <w:right w:val="single" w:sz="4" w:space="0" w:color="auto"/>
            </w:tcBorders>
            <w:shd w:val="clear" w:color="auto" w:fill="auto"/>
            <w:noWrap/>
            <w:vAlign w:val="center"/>
            <w:hideMark/>
          </w:tcPr>
          <w:p w14:paraId="64063D3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600" w:type="dxa"/>
            <w:tcBorders>
              <w:top w:val="nil"/>
              <w:left w:val="nil"/>
              <w:bottom w:val="single" w:sz="4" w:space="0" w:color="auto"/>
              <w:right w:val="single" w:sz="4" w:space="0" w:color="auto"/>
            </w:tcBorders>
            <w:shd w:val="clear" w:color="auto" w:fill="auto"/>
            <w:noWrap/>
            <w:vAlign w:val="center"/>
            <w:hideMark/>
          </w:tcPr>
          <w:p w14:paraId="5E6770C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415E373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24</w:t>
            </w:r>
          </w:p>
        </w:tc>
        <w:tc>
          <w:tcPr>
            <w:tcW w:w="600" w:type="dxa"/>
            <w:tcBorders>
              <w:top w:val="nil"/>
              <w:left w:val="nil"/>
              <w:bottom w:val="single" w:sz="4" w:space="0" w:color="auto"/>
              <w:right w:val="single" w:sz="4" w:space="0" w:color="auto"/>
            </w:tcBorders>
            <w:shd w:val="clear" w:color="auto" w:fill="auto"/>
            <w:noWrap/>
            <w:vAlign w:val="center"/>
            <w:hideMark/>
          </w:tcPr>
          <w:p w14:paraId="567835C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5CB4117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33</w:t>
            </w:r>
          </w:p>
        </w:tc>
        <w:tc>
          <w:tcPr>
            <w:tcW w:w="600" w:type="dxa"/>
            <w:tcBorders>
              <w:top w:val="nil"/>
              <w:left w:val="nil"/>
              <w:bottom w:val="single" w:sz="4" w:space="0" w:color="auto"/>
              <w:right w:val="single" w:sz="4" w:space="0" w:color="auto"/>
            </w:tcBorders>
            <w:shd w:val="clear" w:color="auto" w:fill="auto"/>
            <w:noWrap/>
            <w:vAlign w:val="center"/>
            <w:hideMark/>
          </w:tcPr>
          <w:p w14:paraId="030F244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29</w:t>
            </w:r>
          </w:p>
        </w:tc>
        <w:tc>
          <w:tcPr>
            <w:tcW w:w="600" w:type="dxa"/>
            <w:tcBorders>
              <w:top w:val="nil"/>
              <w:left w:val="nil"/>
              <w:bottom w:val="single" w:sz="4" w:space="0" w:color="auto"/>
              <w:right w:val="single" w:sz="4" w:space="0" w:color="auto"/>
            </w:tcBorders>
            <w:shd w:val="clear" w:color="auto" w:fill="auto"/>
            <w:noWrap/>
            <w:vAlign w:val="center"/>
            <w:hideMark/>
          </w:tcPr>
          <w:p w14:paraId="76F0738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29</w:t>
            </w:r>
          </w:p>
        </w:tc>
        <w:tc>
          <w:tcPr>
            <w:tcW w:w="600" w:type="dxa"/>
            <w:tcBorders>
              <w:top w:val="nil"/>
              <w:left w:val="nil"/>
              <w:bottom w:val="single" w:sz="4" w:space="0" w:color="auto"/>
              <w:right w:val="single" w:sz="4" w:space="0" w:color="auto"/>
            </w:tcBorders>
            <w:shd w:val="clear" w:color="auto" w:fill="auto"/>
            <w:noWrap/>
            <w:vAlign w:val="center"/>
            <w:hideMark/>
          </w:tcPr>
          <w:p w14:paraId="018D5F9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29</w:t>
            </w:r>
          </w:p>
        </w:tc>
        <w:tc>
          <w:tcPr>
            <w:tcW w:w="600" w:type="dxa"/>
            <w:tcBorders>
              <w:top w:val="nil"/>
              <w:left w:val="nil"/>
              <w:bottom w:val="single" w:sz="4" w:space="0" w:color="auto"/>
              <w:right w:val="single" w:sz="4" w:space="0" w:color="auto"/>
            </w:tcBorders>
            <w:shd w:val="clear" w:color="auto" w:fill="auto"/>
            <w:noWrap/>
            <w:vAlign w:val="center"/>
            <w:hideMark/>
          </w:tcPr>
          <w:p w14:paraId="2799B26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27</w:t>
            </w:r>
          </w:p>
        </w:tc>
        <w:tc>
          <w:tcPr>
            <w:tcW w:w="600" w:type="dxa"/>
            <w:tcBorders>
              <w:top w:val="nil"/>
              <w:left w:val="nil"/>
              <w:bottom w:val="single" w:sz="4" w:space="0" w:color="auto"/>
              <w:right w:val="single" w:sz="4" w:space="0" w:color="auto"/>
            </w:tcBorders>
            <w:shd w:val="clear" w:color="auto" w:fill="auto"/>
            <w:noWrap/>
            <w:vAlign w:val="center"/>
            <w:hideMark/>
          </w:tcPr>
          <w:p w14:paraId="4E5EAF6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217BE36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16</w:t>
            </w:r>
          </w:p>
        </w:tc>
        <w:tc>
          <w:tcPr>
            <w:tcW w:w="600" w:type="dxa"/>
            <w:tcBorders>
              <w:top w:val="nil"/>
              <w:left w:val="nil"/>
              <w:bottom w:val="single" w:sz="4" w:space="0" w:color="auto"/>
              <w:right w:val="single" w:sz="4" w:space="0" w:color="auto"/>
            </w:tcBorders>
            <w:shd w:val="clear" w:color="auto" w:fill="auto"/>
            <w:noWrap/>
            <w:vAlign w:val="center"/>
            <w:hideMark/>
          </w:tcPr>
          <w:p w14:paraId="28D0255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766" w:type="dxa"/>
            <w:tcBorders>
              <w:top w:val="nil"/>
              <w:left w:val="nil"/>
              <w:bottom w:val="single" w:sz="4" w:space="0" w:color="auto"/>
              <w:right w:val="single" w:sz="4" w:space="0" w:color="auto"/>
            </w:tcBorders>
            <w:shd w:val="clear" w:color="auto" w:fill="auto"/>
            <w:noWrap/>
            <w:vAlign w:val="center"/>
            <w:hideMark/>
          </w:tcPr>
          <w:p w14:paraId="5435273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24</w:t>
            </w:r>
          </w:p>
        </w:tc>
      </w:tr>
      <w:tr w:rsidR="0022781F" w:rsidRPr="0022781F" w14:paraId="3DBA5A2C"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FF82E6B" w14:textId="67CE7306"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10</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4F19B75B"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600" w:type="dxa"/>
            <w:tcBorders>
              <w:top w:val="nil"/>
              <w:left w:val="nil"/>
              <w:bottom w:val="single" w:sz="4" w:space="0" w:color="auto"/>
              <w:right w:val="single" w:sz="4" w:space="0" w:color="auto"/>
            </w:tcBorders>
            <w:shd w:val="clear" w:color="auto" w:fill="auto"/>
            <w:noWrap/>
            <w:vAlign w:val="center"/>
            <w:hideMark/>
          </w:tcPr>
          <w:p w14:paraId="289BFAE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600" w:type="dxa"/>
            <w:tcBorders>
              <w:top w:val="nil"/>
              <w:left w:val="nil"/>
              <w:bottom w:val="single" w:sz="4" w:space="0" w:color="auto"/>
              <w:right w:val="single" w:sz="4" w:space="0" w:color="auto"/>
            </w:tcBorders>
            <w:shd w:val="clear" w:color="auto" w:fill="auto"/>
            <w:noWrap/>
            <w:vAlign w:val="center"/>
            <w:hideMark/>
          </w:tcPr>
          <w:p w14:paraId="02F4FF0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18</w:t>
            </w:r>
          </w:p>
        </w:tc>
        <w:tc>
          <w:tcPr>
            <w:tcW w:w="600" w:type="dxa"/>
            <w:tcBorders>
              <w:top w:val="nil"/>
              <w:left w:val="nil"/>
              <w:bottom w:val="single" w:sz="4" w:space="0" w:color="auto"/>
              <w:right w:val="single" w:sz="4" w:space="0" w:color="auto"/>
            </w:tcBorders>
            <w:shd w:val="clear" w:color="auto" w:fill="auto"/>
            <w:noWrap/>
            <w:vAlign w:val="center"/>
            <w:hideMark/>
          </w:tcPr>
          <w:p w14:paraId="0BE98A1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27</w:t>
            </w:r>
          </w:p>
        </w:tc>
        <w:tc>
          <w:tcPr>
            <w:tcW w:w="600" w:type="dxa"/>
            <w:tcBorders>
              <w:top w:val="nil"/>
              <w:left w:val="nil"/>
              <w:bottom w:val="single" w:sz="4" w:space="0" w:color="auto"/>
              <w:right w:val="single" w:sz="4" w:space="0" w:color="auto"/>
            </w:tcBorders>
            <w:shd w:val="clear" w:color="auto" w:fill="auto"/>
            <w:noWrap/>
            <w:vAlign w:val="center"/>
            <w:hideMark/>
          </w:tcPr>
          <w:p w14:paraId="19634B3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600" w:type="dxa"/>
            <w:tcBorders>
              <w:top w:val="nil"/>
              <w:left w:val="nil"/>
              <w:bottom w:val="single" w:sz="4" w:space="0" w:color="auto"/>
              <w:right w:val="single" w:sz="4" w:space="0" w:color="auto"/>
            </w:tcBorders>
            <w:shd w:val="clear" w:color="auto" w:fill="auto"/>
            <w:noWrap/>
            <w:vAlign w:val="center"/>
            <w:hideMark/>
          </w:tcPr>
          <w:p w14:paraId="1148F93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378DED8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600" w:type="dxa"/>
            <w:tcBorders>
              <w:top w:val="nil"/>
              <w:left w:val="nil"/>
              <w:bottom w:val="single" w:sz="4" w:space="0" w:color="auto"/>
              <w:right w:val="single" w:sz="4" w:space="0" w:color="auto"/>
            </w:tcBorders>
            <w:shd w:val="clear" w:color="auto" w:fill="auto"/>
            <w:noWrap/>
            <w:vAlign w:val="center"/>
            <w:hideMark/>
          </w:tcPr>
          <w:p w14:paraId="5ADDAF1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600" w:type="dxa"/>
            <w:tcBorders>
              <w:top w:val="nil"/>
              <w:left w:val="nil"/>
              <w:bottom w:val="single" w:sz="4" w:space="0" w:color="auto"/>
              <w:right w:val="single" w:sz="4" w:space="0" w:color="auto"/>
            </w:tcBorders>
            <w:shd w:val="clear" w:color="auto" w:fill="auto"/>
            <w:noWrap/>
            <w:vAlign w:val="center"/>
            <w:hideMark/>
          </w:tcPr>
          <w:p w14:paraId="0591F3B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4B3EC94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29</w:t>
            </w:r>
          </w:p>
        </w:tc>
        <w:tc>
          <w:tcPr>
            <w:tcW w:w="600" w:type="dxa"/>
            <w:tcBorders>
              <w:top w:val="nil"/>
              <w:left w:val="nil"/>
              <w:bottom w:val="single" w:sz="4" w:space="0" w:color="auto"/>
              <w:right w:val="single" w:sz="4" w:space="0" w:color="auto"/>
            </w:tcBorders>
            <w:shd w:val="clear" w:color="auto" w:fill="auto"/>
            <w:noWrap/>
            <w:vAlign w:val="center"/>
            <w:hideMark/>
          </w:tcPr>
          <w:p w14:paraId="42BDA6C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00B3FA4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16</w:t>
            </w:r>
          </w:p>
        </w:tc>
        <w:tc>
          <w:tcPr>
            <w:tcW w:w="600" w:type="dxa"/>
            <w:tcBorders>
              <w:top w:val="nil"/>
              <w:left w:val="nil"/>
              <w:bottom w:val="single" w:sz="4" w:space="0" w:color="auto"/>
              <w:right w:val="single" w:sz="4" w:space="0" w:color="auto"/>
            </w:tcBorders>
            <w:shd w:val="clear" w:color="auto" w:fill="auto"/>
            <w:noWrap/>
            <w:vAlign w:val="center"/>
            <w:hideMark/>
          </w:tcPr>
          <w:p w14:paraId="13957BC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766" w:type="dxa"/>
            <w:tcBorders>
              <w:top w:val="nil"/>
              <w:left w:val="nil"/>
              <w:bottom w:val="single" w:sz="4" w:space="0" w:color="auto"/>
              <w:right w:val="single" w:sz="4" w:space="0" w:color="auto"/>
            </w:tcBorders>
            <w:shd w:val="clear" w:color="auto" w:fill="auto"/>
            <w:noWrap/>
            <w:vAlign w:val="center"/>
            <w:hideMark/>
          </w:tcPr>
          <w:p w14:paraId="68B9DF5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26</w:t>
            </w:r>
          </w:p>
        </w:tc>
      </w:tr>
      <w:tr w:rsidR="0022781F" w:rsidRPr="0022781F" w14:paraId="79449483"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31221D4E" w14:textId="761F8D16"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11</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04CB1294"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Pāvilosta</w:t>
            </w:r>
          </w:p>
        </w:tc>
        <w:tc>
          <w:tcPr>
            <w:tcW w:w="600" w:type="dxa"/>
            <w:tcBorders>
              <w:top w:val="nil"/>
              <w:left w:val="nil"/>
              <w:bottom w:val="single" w:sz="4" w:space="0" w:color="auto"/>
              <w:right w:val="single" w:sz="4" w:space="0" w:color="auto"/>
            </w:tcBorders>
            <w:shd w:val="clear" w:color="auto" w:fill="auto"/>
            <w:noWrap/>
            <w:vAlign w:val="center"/>
            <w:hideMark/>
          </w:tcPr>
          <w:p w14:paraId="7D94780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600" w:type="dxa"/>
            <w:tcBorders>
              <w:top w:val="nil"/>
              <w:left w:val="nil"/>
              <w:bottom w:val="single" w:sz="4" w:space="0" w:color="auto"/>
              <w:right w:val="single" w:sz="4" w:space="0" w:color="auto"/>
            </w:tcBorders>
            <w:shd w:val="clear" w:color="auto" w:fill="auto"/>
            <w:noWrap/>
            <w:vAlign w:val="center"/>
            <w:hideMark/>
          </w:tcPr>
          <w:p w14:paraId="43CE851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18</w:t>
            </w:r>
          </w:p>
        </w:tc>
        <w:tc>
          <w:tcPr>
            <w:tcW w:w="600" w:type="dxa"/>
            <w:tcBorders>
              <w:top w:val="nil"/>
              <w:left w:val="nil"/>
              <w:bottom w:val="single" w:sz="4" w:space="0" w:color="auto"/>
              <w:right w:val="single" w:sz="4" w:space="0" w:color="auto"/>
            </w:tcBorders>
            <w:shd w:val="clear" w:color="auto" w:fill="auto"/>
            <w:noWrap/>
            <w:vAlign w:val="center"/>
            <w:hideMark/>
          </w:tcPr>
          <w:p w14:paraId="64D441E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26</w:t>
            </w:r>
          </w:p>
        </w:tc>
        <w:tc>
          <w:tcPr>
            <w:tcW w:w="600" w:type="dxa"/>
            <w:tcBorders>
              <w:top w:val="nil"/>
              <w:left w:val="nil"/>
              <w:bottom w:val="single" w:sz="4" w:space="0" w:color="auto"/>
              <w:right w:val="single" w:sz="4" w:space="0" w:color="auto"/>
            </w:tcBorders>
            <w:shd w:val="clear" w:color="auto" w:fill="auto"/>
            <w:noWrap/>
            <w:vAlign w:val="center"/>
            <w:hideMark/>
          </w:tcPr>
          <w:p w14:paraId="3DF2365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33</w:t>
            </w:r>
          </w:p>
        </w:tc>
        <w:tc>
          <w:tcPr>
            <w:tcW w:w="600" w:type="dxa"/>
            <w:tcBorders>
              <w:top w:val="nil"/>
              <w:left w:val="nil"/>
              <w:bottom w:val="single" w:sz="4" w:space="0" w:color="auto"/>
              <w:right w:val="single" w:sz="4" w:space="0" w:color="auto"/>
            </w:tcBorders>
            <w:shd w:val="clear" w:color="auto" w:fill="auto"/>
            <w:noWrap/>
            <w:vAlign w:val="center"/>
            <w:hideMark/>
          </w:tcPr>
          <w:p w14:paraId="101C144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600" w:type="dxa"/>
            <w:tcBorders>
              <w:top w:val="nil"/>
              <w:left w:val="nil"/>
              <w:bottom w:val="single" w:sz="4" w:space="0" w:color="auto"/>
              <w:right w:val="single" w:sz="4" w:space="0" w:color="auto"/>
            </w:tcBorders>
            <w:shd w:val="clear" w:color="auto" w:fill="auto"/>
            <w:noWrap/>
            <w:vAlign w:val="center"/>
            <w:hideMark/>
          </w:tcPr>
          <w:p w14:paraId="2043C69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6327131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6D13E03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2E8EC60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c>
          <w:tcPr>
            <w:tcW w:w="600" w:type="dxa"/>
            <w:tcBorders>
              <w:top w:val="nil"/>
              <w:left w:val="nil"/>
              <w:bottom w:val="single" w:sz="4" w:space="0" w:color="auto"/>
              <w:right w:val="single" w:sz="4" w:space="0" w:color="auto"/>
            </w:tcBorders>
            <w:shd w:val="clear" w:color="auto" w:fill="auto"/>
            <w:noWrap/>
            <w:vAlign w:val="center"/>
            <w:hideMark/>
          </w:tcPr>
          <w:p w14:paraId="364EC43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06CB5AF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426E54E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16</w:t>
            </w:r>
          </w:p>
        </w:tc>
        <w:tc>
          <w:tcPr>
            <w:tcW w:w="766" w:type="dxa"/>
            <w:tcBorders>
              <w:top w:val="nil"/>
              <w:left w:val="nil"/>
              <w:bottom w:val="single" w:sz="4" w:space="0" w:color="auto"/>
              <w:right w:val="single" w:sz="4" w:space="0" w:color="auto"/>
            </w:tcBorders>
            <w:shd w:val="clear" w:color="auto" w:fill="auto"/>
            <w:noWrap/>
            <w:vAlign w:val="center"/>
            <w:hideMark/>
          </w:tcPr>
          <w:p w14:paraId="1DBD111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25</w:t>
            </w:r>
          </w:p>
        </w:tc>
      </w:tr>
      <w:tr w:rsidR="0022781F" w:rsidRPr="0022781F" w14:paraId="5886B7C7"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7024F8A" w14:textId="33747204"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12</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0EB234FB"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600" w:type="dxa"/>
            <w:tcBorders>
              <w:top w:val="nil"/>
              <w:left w:val="nil"/>
              <w:bottom w:val="single" w:sz="4" w:space="0" w:color="auto"/>
              <w:right w:val="single" w:sz="4" w:space="0" w:color="auto"/>
            </w:tcBorders>
            <w:shd w:val="clear" w:color="auto" w:fill="auto"/>
            <w:noWrap/>
            <w:vAlign w:val="center"/>
            <w:hideMark/>
          </w:tcPr>
          <w:p w14:paraId="65A73E7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5C14982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16</w:t>
            </w:r>
          </w:p>
        </w:tc>
        <w:tc>
          <w:tcPr>
            <w:tcW w:w="600" w:type="dxa"/>
            <w:tcBorders>
              <w:top w:val="nil"/>
              <w:left w:val="nil"/>
              <w:bottom w:val="single" w:sz="4" w:space="0" w:color="auto"/>
              <w:right w:val="single" w:sz="4" w:space="0" w:color="auto"/>
            </w:tcBorders>
            <w:shd w:val="clear" w:color="auto" w:fill="auto"/>
            <w:noWrap/>
            <w:vAlign w:val="center"/>
            <w:hideMark/>
          </w:tcPr>
          <w:p w14:paraId="1D1CDA3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c>
          <w:tcPr>
            <w:tcW w:w="600" w:type="dxa"/>
            <w:tcBorders>
              <w:top w:val="nil"/>
              <w:left w:val="nil"/>
              <w:bottom w:val="single" w:sz="4" w:space="0" w:color="auto"/>
              <w:right w:val="single" w:sz="4" w:space="0" w:color="auto"/>
            </w:tcBorders>
            <w:shd w:val="clear" w:color="auto" w:fill="auto"/>
            <w:noWrap/>
            <w:vAlign w:val="center"/>
            <w:hideMark/>
          </w:tcPr>
          <w:p w14:paraId="76ED557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09F4810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04060E5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776190B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74F9F6F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36</w:t>
            </w:r>
          </w:p>
        </w:tc>
        <w:tc>
          <w:tcPr>
            <w:tcW w:w="600" w:type="dxa"/>
            <w:tcBorders>
              <w:top w:val="nil"/>
              <w:left w:val="nil"/>
              <w:bottom w:val="single" w:sz="4" w:space="0" w:color="auto"/>
              <w:right w:val="single" w:sz="4" w:space="0" w:color="auto"/>
            </w:tcBorders>
            <w:shd w:val="clear" w:color="auto" w:fill="auto"/>
            <w:noWrap/>
            <w:vAlign w:val="center"/>
            <w:hideMark/>
          </w:tcPr>
          <w:p w14:paraId="3484B2B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61C8942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20</w:t>
            </w:r>
          </w:p>
        </w:tc>
        <w:tc>
          <w:tcPr>
            <w:tcW w:w="600" w:type="dxa"/>
            <w:tcBorders>
              <w:top w:val="nil"/>
              <w:left w:val="nil"/>
              <w:bottom w:val="single" w:sz="4" w:space="0" w:color="auto"/>
              <w:right w:val="single" w:sz="4" w:space="0" w:color="auto"/>
            </w:tcBorders>
            <w:shd w:val="clear" w:color="auto" w:fill="auto"/>
            <w:noWrap/>
            <w:vAlign w:val="center"/>
            <w:hideMark/>
          </w:tcPr>
          <w:p w14:paraId="66E8AA8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06E301B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766" w:type="dxa"/>
            <w:tcBorders>
              <w:top w:val="nil"/>
              <w:left w:val="nil"/>
              <w:bottom w:val="single" w:sz="4" w:space="0" w:color="auto"/>
              <w:right w:val="single" w:sz="4" w:space="0" w:color="auto"/>
            </w:tcBorders>
            <w:shd w:val="clear" w:color="auto" w:fill="auto"/>
            <w:noWrap/>
            <w:vAlign w:val="center"/>
            <w:hideMark/>
          </w:tcPr>
          <w:p w14:paraId="4DC6A3C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27</w:t>
            </w:r>
          </w:p>
        </w:tc>
      </w:tr>
      <w:tr w:rsidR="0022781F" w:rsidRPr="0022781F" w14:paraId="7031478C"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34531FF" w14:textId="1546C205"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13</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509BE245"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600" w:type="dxa"/>
            <w:tcBorders>
              <w:top w:val="nil"/>
              <w:left w:val="nil"/>
              <w:bottom w:val="single" w:sz="4" w:space="0" w:color="auto"/>
              <w:right w:val="single" w:sz="4" w:space="0" w:color="auto"/>
            </w:tcBorders>
            <w:shd w:val="clear" w:color="auto" w:fill="auto"/>
            <w:noWrap/>
            <w:vAlign w:val="center"/>
            <w:hideMark/>
          </w:tcPr>
          <w:p w14:paraId="07445AB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6458FCA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44E1EBF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29</w:t>
            </w:r>
          </w:p>
        </w:tc>
        <w:tc>
          <w:tcPr>
            <w:tcW w:w="600" w:type="dxa"/>
            <w:tcBorders>
              <w:top w:val="nil"/>
              <w:left w:val="nil"/>
              <w:bottom w:val="single" w:sz="4" w:space="0" w:color="auto"/>
              <w:right w:val="single" w:sz="4" w:space="0" w:color="auto"/>
            </w:tcBorders>
            <w:shd w:val="clear" w:color="auto" w:fill="auto"/>
            <w:noWrap/>
            <w:vAlign w:val="center"/>
            <w:hideMark/>
          </w:tcPr>
          <w:p w14:paraId="2A260CE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10CA50F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3C90D30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1AFD397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7F93713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566B07A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6312306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4BD8580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45B5F89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766" w:type="dxa"/>
            <w:tcBorders>
              <w:top w:val="nil"/>
              <w:left w:val="nil"/>
              <w:bottom w:val="single" w:sz="4" w:space="0" w:color="auto"/>
              <w:right w:val="single" w:sz="4" w:space="0" w:color="auto"/>
            </w:tcBorders>
            <w:shd w:val="clear" w:color="auto" w:fill="auto"/>
            <w:noWrap/>
            <w:vAlign w:val="center"/>
            <w:hideMark/>
          </w:tcPr>
          <w:p w14:paraId="710F3A0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r>
      <w:tr w:rsidR="0022781F" w:rsidRPr="0022781F" w14:paraId="2AF839C9"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D92CA8F" w14:textId="568E06FE"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14</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73719DCC"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600" w:type="dxa"/>
            <w:tcBorders>
              <w:top w:val="nil"/>
              <w:left w:val="nil"/>
              <w:bottom w:val="single" w:sz="4" w:space="0" w:color="auto"/>
              <w:right w:val="single" w:sz="4" w:space="0" w:color="auto"/>
            </w:tcBorders>
            <w:shd w:val="clear" w:color="auto" w:fill="auto"/>
            <w:noWrap/>
            <w:vAlign w:val="center"/>
            <w:hideMark/>
          </w:tcPr>
          <w:p w14:paraId="68BF90B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600" w:type="dxa"/>
            <w:tcBorders>
              <w:top w:val="nil"/>
              <w:left w:val="nil"/>
              <w:bottom w:val="single" w:sz="4" w:space="0" w:color="auto"/>
              <w:right w:val="single" w:sz="4" w:space="0" w:color="auto"/>
            </w:tcBorders>
            <w:shd w:val="clear" w:color="auto" w:fill="auto"/>
            <w:noWrap/>
            <w:vAlign w:val="center"/>
            <w:hideMark/>
          </w:tcPr>
          <w:p w14:paraId="1820D01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18</w:t>
            </w:r>
          </w:p>
        </w:tc>
        <w:tc>
          <w:tcPr>
            <w:tcW w:w="600" w:type="dxa"/>
            <w:tcBorders>
              <w:top w:val="nil"/>
              <w:left w:val="nil"/>
              <w:bottom w:val="single" w:sz="4" w:space="0" w:color="auto"/>
              <w:right w:val="single" w:sz="4" w:space="0" w:color="auto"/>
            </w:tcBorders>
            <w:shd w:val="clear" w:color="auto" w:fill="auto"/>
            <w:noWrap/>
            <w:vAlign w:val="center"/>
            <w:hideMark/>
          </w:tcPr>
          <w:p w14:paraId="3DDCFBD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c>
          <w:tcPr>
            <w:tcW w:w="600" w:type="dxa"/>
            <w:tcBorders>
              <w:top w:val="nil"/>
              <w:left w:val="nil"/>
              <w:bottom w:val="single" w:sz="4" w:space="0" w:color="auto"/>
              <w:right w:val="single" w:sz="4" w:space="0" w:color="auto"/>
            </w:tcBorders>
            <w:shd w:val="clear" w:color="auto" w:fill="auto"/>
            <w:noWrap/>
            <w:vAlign w:val="center"/>
            <w:hideMark/>
          </w:tcPr>
          <w:p w14:paraId="61B66B5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2E414C6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1A1C530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4BA8E31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36</w:t>
            </w:r>
          </w:p>
        </w:tc>
        <w:tc>
          <w:tcPr>
            <w:tcW w:w="600" w:type="dxa"/>
            <w:tcBorders>
              <w:top w:val="nil"/>
              <w:left w:val="nil"/>
              <w:bottom w:val="single" w:sz="4" w:space="0" w:color="auto"/>
              <w:right w:val="single" w:sz="4" w:space="0" w:color="auto"/>
            </w:tcBorders>
            <w:shd w:val="clear" w:color="auto" w:fill="auto"/>
            <w:noWrap/>
            <w:vAlign w:val="center"/>
            <w:hideMark/>
          </w:tcPr>
          <w:p w14:paraId="291CDD1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600" w:type="dxa"/>
            <w:tcBorders>
              <w:top w:val="nil"/>
              <w:left w:val="nil"/>
              <w:bottom w:val="single" w:sz="4" w:space="0" w:color="auto"/>
              <w:right w:val="single" w:sz="4" w:space="0" w:color="auto"/>
            </w:tcBorders>
            <w:shd w:val="clear" w:color="auto" w:fill="auto"/>
            <w:noWrap/>
            <w:vAlign w:val="center"/>
            <w:hideMark/>
          </w:tcPr>
          <w:p w14:paraId="535BBA1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00FED74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4B9681B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600" w:type="dxa"/>
            <w:tcBorders>
              <w:top w:val="nil"/>
              <w:left w:val="nil"/>
              <w:bottom w:val="single" w:sz="4" w:space="0" w:color="auto"/>
              <w:right w:val="single" w:sz="4" w:space="0" w:color="auto"/>
            </w:tcBorders>
            <w:shd w:val="clear" w:color="auto" w:fill="auto"/>
            <w:noWrap/>
            <w:vAlign w:val="center"/>
            <w:hideMark/>
          </w:tcPr>
          <w:p w14:paraId="67FBDE3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766" w:type="dxa"/>
            <w:tcBorders>
              <w:top w:val="nil"/>
              <w:left w:val="nil"/>
              <w:bottom w:val="single" w:sz="4" w:space="0" w:color="auto"/>
              <w:right w:val="single" w:sz="4" w:space="0" w:color="auto"/>
            </w:tcBorders>
            <w:shd w:val="clear" w:color="auto" w:fill="auto"/>
            <w:noWrap/>
            <w:vAlign w:val="center"/>
            <w:hideMark/>
          </w:tcPr>
          <w:p w14:paraId="4487DB6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27</w:t>
            </w:r>
          </w:p>
        </w:tc>
      </w:tr>
      <w:tr w:rsidR="0022781F" w:rsidRPr="0022781F" w14:paraId="05573F05"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0FCD9F2D" w14:textId="21AF1B90"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15</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5E603BF1"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Rūjiena</w:t>
            </w:r>
          </w:p>
        </w:tc>
        <w:tc>
          <w:tcPr>
            <w:tcW w:w="600" w:type="dxa"/>
            <w:tcBorders>
              <w:top w:val="nil"/>
              <w:left w:val="nil"/>
              <w:bottom w:val="single" w:sz="4" w:space="0" w:color="auto"/>
              <w:right w:val="single" w:sz="4" w:space="0" w:color="auto"/>
            </w:tcBorders>
            <w:shd w:val="clear" w:color="auto" w:fill="auto"/>
            <w:noWrap/>
            <w:vAlign w:val="center"/>
            <w:hideMark/>
          </w:tcPr>
          <w:p w14:paraId="2CE8680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6AEC192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7E8DDEF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23B0401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3B97846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3EBF394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4905858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73DF737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5E5E632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660E491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4D1728E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0C8A456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766" w:type="dxa"/>
            <w:tcBorders>
              <w:top w:val="nil"/>
              <w:left w:val="nil"/>
              <w:bottom w:val="single" w:sz="4" w:space="0" w:color="auto"/>
              <w:right w:val="single" w:sz="4" w:space="0" w:color="auto"/>
            </w:tcBorders>
            <w:shd w:val="clear" w:color="auto" w:fill="auto"/>
            <w:noWrap/>
            <w:vAlign w:val="center"/>
            <w:hideMark/>
          </w:tcPr>
          <w:p w14:paraId="2F95151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r>
      <w:tr w:rsidR="0022781F" w:rsidRPr="0022781F" w14:paraId="0C0816D4"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7F195B9C" w14:textId="55C11C42"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16</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0ADC63BD"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Saldus</w:t>
            </w:r>
          </w:p>
        </w:tc>
        <w:tc>
          <w:tcPr>
            <w:tcW w:w="600" w:type="dxa"/>
            <w:tcBorders>
              <w:top w:val="nil"/>
              <w:left w:val="nil"/>
              <w:bottom w:val="single" w:sz="4" w:space="0" w:color="auto"/>
              <w:right w:val="single" w:sz="4" w:space="0" w:color="auto"/>
            </w:tcBorders>
            <w:shd w:val="clear" w:color="auto" w:fill="auto"/>
            <w:noWrap/>
            <w:vAlign w:val="center"/>
            <w:hideMark/>
          </w:tcPr>
          <w:p w14:paraId="43EB0B1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2B14A15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517E140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29</w:t>
            </w:r>
          </w:p>
        </w:tc>
        <w:tc>
          <w:tcPr>
            <w:tcW w:w="600" w:type="dxa"/>
            <w:tcBorders>
              <w:top w:val="nil"/>
              <w:left w:val="nil"/>
              <w:bottom w:val="single" w:sz="4" w:space="0" w:color="auto"/>
              <w:right w:val="single" w:sz="4" w:space="0" w:color="auto"/>
            </w:tcBorders>
            <w:shd w:val="clear" w:color="auto" w:fill="auto"/>
            <w:noWrap/>
            <w:vAlign w:val="center"/>
            <w:hideMark/>
          </w:tcPr>
          <w:p w14:paraId="6CD2CAF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6DC287E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5AE49F1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0FB7AD5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1481ABB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4DA62FE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7B896EC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626B1C9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42356A8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10</w:t>
            </w:r>
          </w:p>
        </w:tc>
        <w:tc>
          <w:tcPr>
            <w:tcW w:w="766" w:type="dxa"/>
            <w:tcBorders>
              <w:top w:val="nil"/>
              <w:left w:val="nil"/>
              <w:bottom w:val="single" w:sz="4" w:space="0" w:color="auto"/>
              <w:right w:val="single" w:sz="4" w:space="0" w:color="auto"/>
            </w:tcBorders>
            <w:shd w:val="clear" w:color="auto" w:fill="auto"/>
            <w:noWrap/>
            <w:vAlign w:val="center"/>
            <w:hideMark/>
          </w:tcPr>
          <w:p w14:paraId="1645BA4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r>
      <w:tr w:rsidR="0022781F" w:rsidRPr="0022781F" w14:paraId="7CDA37CA"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2D607F1C" w14:textId="6C65EB9D"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17</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69F92292"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Skrīveri</w:t>
            </w:r>
          </w:p>
        </w:tc>
        <w:tc>
          <w:tcPr>
            <w:tcW w:w="600" w:type="dxa"/>
            <w:tcBorders>
              <w:top w:val="nil"/>
              <w:left w:val="nil"/>
              <w:bottom w:val="single" w:sz="4" w:space="0" w:color="auto"/>
              <w:right w:val="single" w:sz="4" w:space="0" w:color="auto"/>
            </w:tcBorders>
            <w:shd w:val="clear" w:color="auto" w:fill="auto"/>
            <w:noWrap/>
            <w:vAlign w:val="center"/>
            <w:hideMark/>
          </w:tcPr>
          <w:p w14:paraId="15B02D3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22C4036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18</w:t>
            </w:r>
          </w:p>
        </w:tc>
        <w:tc>
          <w:tcPr>
            <w:tcW w:w="600" w:type="dxa"/>
            <w:tcBorders>
              <w:top w:val="nil"/>
              <w:left w:val="nil"/>
              <w:bottom w:val="single" w:sz="4" w:space="0" w:color="auto"/>
              <w:right w:val="single" w:sz="4" w:space="0" w:color="auto"/>
            </w:tcBorders>
            <w:shd w:val="clear" w:color="auto" w:fill="auto"/>
            <w:noWrap/>
            <w:vAlign w:val="center"/>
            <w:hideMark/>
          </w:tcPr>
          <w:p w14:paraId="54C27D0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44423DE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3C4D4C5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7C7575E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4138D46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3C39DB0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129439F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5B8088D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6D0E0D8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4F29A5B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766" w:type="dxa"/>
            <w:tcBorders>
              <w:top w:val="nil"/>
              <w:left w:val="nil"/>
              <w:bottom w:val="single" w:sz="4" w:space="0" w:color="auto"/>
              <w:right w:val="single" w:sz="4" w:space="0" w:color="auto"/>
            </w:tcBorders>
            <w:shd w:val="clear" w:color="auto" w:fill="auto"/>
            <w:noWrap/>
            <w:vAlign w:val="center"/>
            <w:hideMark/>
          </w:tcPr>
          <w:p w14:paraId="0BC76E2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29</w:t>
            </w:r>
          </w:p>
        </w:tc>
      </w:tr>
      <w:tr w:rsidR="0022781F" w:rsidRPr="0022781F" w14:paraId="236E429B"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A9B4E39" w14:textId="1D0CC57F"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18</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1314B4B4"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Skulte</w:t>
            </w:r>
          </w:p>
        </w:tc>
        <w:tc>
          <w:tcPr>
            <w:tcW w:w="600" w:type="dxa"/>
            <w:tcBorders>
              <w:top w:val="nil"/>
              <w:left w:val="nil"/>
              <w:bottom w:val="single" w:sz="4" w:space="0" w:color="auto"/>
              <w:right w:val="single" w:sz="4" w:space="0" w:color="auto"/>
            </w:tcBorders>
            <w:shd w:val="clear" w:color="auto" w:fill="auto"/>
            <w:noWrap/>
            <w:vAlign w:val="center"/>
            <w:hideMark/>
          </w:tcPr>
          <w:p w14:paraId="1C65289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600" w:type="dxa"/>
            <w:tcBorders>
              <w:top w:val="nil"/>
              <w:left w:val="nil"/>
              <w:bottom w:val="single" w:sz="4" w:space="0" w:color="auto"/>
              <w:right w:val="single" w:sz="4" w:space="0" w:color="auto"/>
            </w:tcBorders>
            <w:shd w:val="clear" w:color="auto" w:fill="auto"/>
            <w:noWrap/>
            <w:vAlign w:val="center"/>
            <w:hideMark/>
          </w:tcPr>
          <w:p w14:paraId="6FD41D5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3775D08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25</w:t>
            </w:r>
          </w:p>
        </w:tc>
        <w:tc>
          <w:tcPr>
            <w:tcW w:w="600" w:type="dxa"/>
            <w:tcBorders>
              <w:top w:val="nil"/>
              <w:left w:val="nil"/>
              <w:bottom w:val="single" w:sz="4" w:space="0" w:color="auto"/>
              <w:right w:val="single" w:sz="4" w:space="0" w:color="auto"/>
            </w:tcBorders>
            <w:shd w:val="clear" w:color="auto" w:fill="auto"/>
            <w:noWrap/>
            <w:vAlign w:val="center"/>
            <w:hideMark/>
          </w:tcPr>
          <w:p w14:paraId="3DCD505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0890D5A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600" w:type="dxa"/>
            <w:tcBorders>
              <w:top w:val="nil"/>
              <w:left w:val="nil"/>
              <w:bottom w:val="single" w:sz="4" w:space="0" w:color="auto"/>
              <w:right w:val="single" w:sz="4" w:space="0" w:color="auto"/>
            </w:tcBorders>
            <w:shd w:val="clear" w:color="auto" w:fill="auto"/>
            <w:noWrap/>
            <w:vAlign w:val="center"/>
            <w:hideMark/>
          </w:tcPr>
          <w:p w14:paraId="376147A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2A069F4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5B19E0F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0AD8C3C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26</w:t>
            </w:r>
          </w:p>
        </w:tc>
        <w:tc>
          <w:tcPr>
            <w:tcW w:w="600" w:type="dxa"/>
            <w:tcBorders>
              <w:top w:val="nil"/>
              <w:left w:val="nil"/>
              <w:bottom w:val="single" w:sz="4" w:space="0" w:color="auto"/>
              <w:right w:val="single" w:sz="4" w:space="0" w:color="auto"/>
            </w:tcBorders>
            <w:shd w:val="clear" w:color="auto" w:fill="auto"/>
            <w:noWrap/>
            <w:vAlign w:val="center"/>
            <w:hideMark/>
          </w:tcPr>
          <w:p w14:paraId="38DB141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479E80AF"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600" w:type="dxa"/>
            <w:tcBorders>
              <w:top w:val="nil"/>
              <w:left w:val="nil"/>
              <w:bottom w:val="single" w:sz="4" w:space="0" w:color="auto"/>
              <w:right w:val="single" w:sz="4" w:space="0" w:color="auto"/>
            </w:tcBorders>
            <w:shd w:val="clear" w:color="auto" w:fill="auto"/>
            <w:noWrap/>
            <w:vAlign w:val="center"/>
            <w:hideMark/>
          </w:tcPr>
          <w:p w14:paraId="26BB9A9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766" w:type="dxa"/>
            <w:tcBorders>
              <w:top w:val="nil"/>
              <w:left w:val="nil"/>
              <w:bottom w:val="single" w:sz="4" w:space="0" w:color="auto"/>
              <w:right w:val="single" w:sz="4" w:space="0" w:color="auto"/>
            </w:tcBorders>
            <w:shd w:val="clear" w:color="auto" w:fill="auto"/>
            <w:noWrap/>
            <w:vAlign w:val="center"/>
            <w:hideMark/>
          </w:tcPr>
          <w:p w14:paraId="06270EC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24</w:t>
            </w:r>
          </w:p>
        </w:tc>
      </w:tr>
      <w:tr w:rsidR="0022781F" w:rsidRPr="0022781F" w14:paraId="08C0F179"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7FE0023" w14:textId="0E015C80"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19</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465811A9"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600" w:type="dxa"/>
            <w:tcBorders>
              <w:top w:val="nil"/>
              <w:left w:val="nil"/>
              <w:bottom w:val="single" w:sz="4" w:space="0" w:color="auto"/>
              <w:right w:val="single" w:sz="4" w:space="0" w:color="auto"/>
            </w:tcBorders>
            <w:shd w:val="clear" w:color="auto" w:fill="auto"/>
            <w:noWrap/>
            <w:vAlign w:val="center"/>
            <w:hideMark/>
          </w:tcPr>
          <w:p w14:paraId="3BAA5D2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11C49C6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3EB1D3B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29</w:t>
            </w:r>
          </w:p>
        </w:tc>
        <w:tc>
          <w:tcPr>
            <w:tcW w:w="600" w:type="dxa"/>
            <w:tcBorders>
              <w:top w:val="nil"/>
              <w:left w:val="nil"/>
              <w:bottom w:val="single" w:sz="4" w:space="0" w:color="auto"/>
              <w:right w:val="single" w:sz="4" w:space="0" w:color="auto"/>
            </w:tcBorders>
            <w:shd w:val="clear" w:color="auto" w:fill="auto"/>
            <w:noWrap/>
            <w:vAlign w:val="center"/>
            <w:hideMark/>
          </w:tcPr>
          <w:p w14:paraId="471416AE"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68B6ED1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4CB1BFE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5A1BDE2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7A257053"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0953264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55F02AA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79A1906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462E892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766" w:type="dxa"/>
            <w:tcBorders>
              <w:top w:val="nil"/>
              <w:left w:val="nil"/>
              <w:bottom w:val="single" w:sz="4" w:space="0" w:color="auto"/>
              <w:right w:val="single" w:sz="4" w:space="0" w:color="auto"/>
            </w:tcBorders>
            <w:shd w:val="clear" w:color="auto" w:fill="auto"/>
            <w:noWrap/>
            <w:vAlign w:val="center"/>
            <w:hideMark/>
          </w:tcPr>
          <w:p w14:paraId="02516CA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r>
      <w:tr w:rsidR="0022781F" w:rsidRPr="0022781F" w14:paraId="11303810"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6CFC5D0A" w14:textId="6546594A"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20</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288A2E4E"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Ventspils</w:t>
            </w:r>
          </w:p>
        </w:tc>
        <w:tc>
          <w:tcPr>
            <w:tcW w:w="600" w:type="dxa"/>
            <w:tcBorders>
              <w:top w:val="nil"/>
              <w:left w:val="nil"/>
              <w:bottom w:val="single" w:sz="4" w:space="0" w:color="auto"/>
              <w:right w:val="single" w:sz="4" w:space="0" w:color="auto"/>
            </w:tcBorders>
            <w:shd w:val="clear" w:color="auto" w:fill="auto"/>
            <w:noWrap/>
            <w:vAlign w:val="center"/>
            <w:hideMark/>
          </w:tcPr>
          <w:p w14:paraId="581F1D4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600" w:type="dxa"/>
            <w:tcBorders>
              <w:top w:val="nil"/>
              <w:left w:val="nil"/>
              <w:bottom w:val="single" w:sz="4" w:space="0" w:color="auto"/>
              <w:right w:val="single" w:sz="4" w:space="0" w:color="auto"/>
            </w:tcBorders>
            <w:shd w:val="clear" w:color="auto" w:fill="auto"/>
            <w:noWrap/>
            <w:vAlign w:val="center"/>
            <w:hideMark/>
          </w:tcPr>
          <w:p w14:paraId="3CB24C4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16</w:t>
            </w:r>
          </w:p>
        </w:tc>
        <w:tc>
          <w:tcPr>
            <w:tcW w:w="600" w:type="dxa"/>
            <w:tcBorders>
              <w:top w:val="nil"/>
              <w:left w:val="nil"/>
              <w:bottom w:val="single" w:sz="4" w:space="0" w:color="auto"/>
              <w:right w:val="single" w:sz="4" w:space="0" w:color="auto"/>
            </w:tcBorders>
            <w:shd w:val="clear" w:color="auto" w:fill="auto"/>
            <w:noWrap/>
            <w:vAlign w:val="center"/>
            <w:hideMark/>
          </w:tcPr>
          <w:p w14:paraId="1F25682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21</w:t>
            </w:r>
          </w:p>
        </w:tc>
        <w:tc>
          <w:tcPr>
            <w:tcW w:w="600" w:type="dxa"/>
            <w:tcBorders>
              <w:top w:val="nil"/>
              <w:left w:val="nil"/>
              <w:bottom w:val="single" w:sz="4" w:space="0" w:color="auto"/>
              <w:right w:val="single" w:sz="4" w:space="0" w:color="auto"/>
            </w:tcBorders>
            <w:shd w:val="clear" w:color="auto" w:fill="auto"/>
            <w:noWrap/>
            <w:vAlign w:val="center"/>
            <w:hideMark/>
          </w:tcPr>
          <w:p w14:paraId="7919A5F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25</w:t>
            </w:r>
          </w:p>
        </w:tc>
        <w:tc>
          <w:tcPr>
            <w:tcW w:w="600" w:type="dxa"/>
            <w:tcBorders>
              <w:top w:val="nil"/>
              <w:left w:val="nil"/>
              <w:bottom w:val="single" w:sz="4" w:space="0" w:color="auto"/>
              <w:right w:val="single" w:sz="4" w:space="0" w:color="auto"/>
            </w:tcBorders>
            <w:shd w:val="clear" w:color="auto" w:fill="auto"/>
            <w:noWrap/>
            <w:vAlign w:val="center"/>
            <w:hideMark/>
          </w:tcPr>
          <w:p w14:paraId="6801C47B"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25</w:t>
            </w:r>
          </w:p>
        </w:tc>
        <w:tc>
          <w:tcPr>
            <w:tcW w:w="600" w:type="dxa"/>
            <w:tcBorders>
              <w:top w:val="nil"/>
              <w:left w:val="nil"/>
              <w:bottom w:val="single" w:sz="4" w:space="0" w:color="auto"/>
              <w:right w:val="single" w:sz="4" w:space="0" w:color="auto"/>
            </w:tcBorders>
            <w:shd w:val="clear" w:color="auto" w:fill="auto"/>
            <w:noWrap/>
            <w:vAlign w:val="center"/>
            <w:hideMark/>
          </w:tcPr>
          <w:p w14:paraId="26DBA05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52A2F488"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24</w:t>
            </w:r>
          </w:p>
        </w:tc>
        <w:tc>
          <w:tcPr>
            <w:tcW w:w="600" w:type="dxa"/>
            <w:tcBorders>
              <w:top w:val="nil"/>
              <w:left w:val="nil"/>
              <w:bottom w:val="single" w:sz="4" w:space="0" w:color="auto"/>
              <w:right w:val="single" w:sz="4" w:space="0" w:color="auto"/>
            </w:tcBorders>
            <w:shd w:val="clear" w:color="auto" w:fill="auto"/>
            <w:noWrap/>
            <w:vAlign w:val="center"/>
            <w:hideMark/>
          </w:tcPr>
          <w:p w14:paraId="508BF7D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25</w:t>
            </w:r>
          </w:p>
        </w:tc>
        <w:tc>
          <w:tcPr>
            <w:tcW w:w="600" w:type="dxa"/>
            <w:tcBorders>
              <w:top w:val="nil"/>
              <w:left w:val="nil"/>
              <w:bottom w:val="single" w:sz="4" w:space="0" w:color="auto"/>
              <w:right w:val="single" w:sz="4" w:space="0" w:color="auto"/>
            </w:tcBorders>
            <w:shd w:val="clear" w:color="auto" w:fill="auto"/>
            <w:noWrap/>
            <w:vAlign w:val="center"/>
            <w:hideMark/>
          </w:tcPr>
          <w:p w14:paraId="24AF1B2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6CB1047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20</w:t>
            </w:r>
          </w:p>
        </w:tc>
        <w:tc>
          <w:tcPr>
            <w:tcW w:w="600" w:type="dxa"/>
            <w:tcBorders>
              <w:top w:val="nil"/>
              <w:left w:val="nil"/>
              <w:bottom w:val="single" w:sz="4" w:space="0" w:color="auto"/>
              <w:right w:val="single" w:sz="4" w:space="0" w:color="auto"/>
            </w:tcBorders>
            <w:shd w:val="clear" w:color="auto" w:fill="auto"/>
            <w:noWrap/>
            <w:vAlign w:val="center"/>
            <w:hideMark/>
          </w:tcPr>
          <w:p w14:paraId="5E05925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16</w:t>
            </w:r>
          </w:p>
        </w:tc>
        <w:tc>
          <w:tcPr>
            <w:tcW w:w="600" w:type="dxa"/>
            <w:tcBorders>
              <w:top w:val="nil"/>
              <w:left w:val="nil"/>
              <w:bottom w:val="single" w:sz="4" w:space="0" w:color="auto"/>
              <w:right w:val="single" w:sz="4" w:space="0" w:color="auto"/>
            </w:tcBorders>
            <w:shd w:val="clear" w:color="auto" w:fill="auto"/>
            <w:noWrap/>
            <w:vAlign w:val="center"/>
            <w:hideMark/>
          </w:tcPr>
          <w:p w14:paraId="16CBDB2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766" w:type="dxa"/>
            <w:tcBorders>
              <w:top w:val="nil"/>
              <w:left w:val="nil"/>
              <w:bottom w:val="single" w:sz="4" w:space="0" w:color="auto"/>
              <w:right w:val="single" w:sz="4" w:space="0" w:color="auto"/>
            </w:tcBorders>
            <w:shd w:val="clear" w:color="auto" w:fill="auto"/>
            <w:noWrap/>
            <w:vAlign w:val="center"/>
            <w:hideMark/>
          </w:tcPr>
          <w:p w14:paraId="25A39FA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21</w:t>
            </w:r>
          </w:p>
        </w:tc>
      </w:tr>
      <w:tr w:rsidR="0022781F" w:rsidRPr="0022781F" w14:paraId="1CF076B1"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01E37D5B" w14:textId="56DC4DF6"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21</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0F4CC0BD"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600" w:type="dxa"/>
            <w:tcBorders>
              <w:top w:val="nil"/>
              <w:left w:val="nil"/>
              <w:bottom w:val="single" w:sz="4" w:space="0" w:color="auto"/>
              <w:right w:val="single" w:sz="4" w:space="0" w:color="auto"/>
            </w:tcBorders>
            <w:shd w:val="clear" w:color="auto" w:fill="auto"/>
            <w:noWrap/>
            <w:vAlign w:val="center"/>
            <w:hideMark/>
          </w:tcPr>
          <w:p w14:paraId="0E8ABA6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7B1CC9B1"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1A727CD2"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29</w:t>
            </w:r>
          </w:p>
        </w:tc>
        <w:tc>
          <w:tcPr>
            <w:tcW w:w="600" w:type="dxa"/>
            <w:tcBorders>
              <w:top w:val="nil"/>
              <w:left w:val="nil"/>
              <w:bottom w:val="single" w:sz="4" w:space="0" w:color="auto"/>
              <w:right w:val="single" w:sz="4" w:space="0" w:color="auto"/>
            </w:tcBorders>
            <w:shd w:val="clear" w:color="auto" w:fill="auto"/>
            <w:noWrap/>
            <w:vAlign w:val="center"/>
            <w:hideMark/>
          </w:tcPr>
          <w:p w14:paraId="352B3EF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571B1F7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4692BF4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06C085E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22DD752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24E39C7A"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4AF6C937"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00" w:type="dxa"/>
            <w:tcBorders>
              <w:top w:val="nil"/>
              <w:left w:val="nil"/>
              <w:bottom w:val="single" w:sz="4" w:space="0" w:color="auto"/>
              <w:right w:val="single" w:sz="4" w:space="0" w:color="auto"/>
            </w:tcBorders>
            <w:shd w:val="clear" w:color="auto" w:fill="auto"/>
            <w:noWrap/>
            <w:vAlign w:val="center"/>
            <w:hideMark/>
          </w:tcPr>
          <w:p w14:paraId="7892151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00" w:type="dxa"/>
            <w:tcBorders>
              <w:top w:val="nil"/>
              <w:left w:val="nil"/>
              <w:bottom w:val="single" w:sz="4" w:space="0" w:color="auto"/>
              <w:right w:val="single" w:sz="4" w:space="0" w:color="auto"/>
            </w:tcBorders>
            <w:shd w:val="clear" w:color="auto" w:fill="auto"/>
            <w:noWrap/>
            <w:vAlign w:val="center"/>
            <w:hideMark/>
          </w:tcPr>
          <w:p w14:paraId="1740634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766" w:type="dxa"/>
            <w:tcBorders>
              <w:top w:val="nil"/>
              <w:left w:val="nil"/>
              <w:bottom w:val="single" w:sz="4" w:space="0" w:color="auto"/>
              <w:right w:val="single" w:sz="4" w:space="0" w:color="auto"/>
            </w:tcBorders>
            <w:shd w:val="clear" w:color="auto" w:fill="auto"/>
            <w:noWrap/>
            <w:vAlign w:val="center"/>
            <w:hideMark/>
          </w:tcPr>
          <w:p w14:paraId="1C2D9D1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28</w:t>
            </w:r>
          </w:p>
        </w:tc>
      </w:tr>
      <w:tr w:rsidR="008F54C6" w:rsidRPr="0022781F" w14:paraId="57CB7682" w14:textId="77777777" w:rsidTr="002F757B">
        <w:trPr>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0061707" w14:textId="5CA7CDA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22</w:t>
            </w:r>
            <w:r w:rsidR="002F757B" w:rsidRPr="0022781F">
              <w:rPr>
                <w:rFonts w:eastAsia="Times New Roman" w:cs="Times New Roman"/>
                <w:sz w:val="20"/>
                <w:szCs w:val="20"/>
                <w:lang w:eastAsia="lv-LV"/>
              </w:rPr>
              <w:t>.</w:t>
            </w:r>
          </w:p>
        </w:tc>
        <w:tc>
          <w:tcPr>
            <w:tcW w:w="1219" w:type="dxa"/>
            <w:tcBorders>
              <w:top w:val="nil"/>
              <w:left w:val="nil"/>
              <w:bottom w:val="single" w:sz="4" w:space="0" w:color="auto"/>
              <w:right w:val="single" w:sz="4" w:space="0" w:color="auto"/>
            </w:tcBorders>
            <w:shd w:val="clear" w:color="auto" w:fill="auto"/>
            <w:noWrap/>
            <w:vAlign w:val="center"/>
            <w:hideMark/>
          </w:tcPr>
          <w:p w14:paraId="14AE4043" w14:textId="77777777" w:rsidR="00C26114" w:rsidRPr="0022781F" w:rsidRDefault="00C26114" w:rsidP="002F757B">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600" w:type="dxa"/>
            <w:tcBorders>
              <w:top w:val="nil"/>
              <w:left w:val="nil"/>
              <w:bottom w:val="single" w:sz="4" w:space="0" w:color="auto"/>
              <w:right w:val="single" w:sz="4" w:space="0" w:color="auto"/>
            </w:tcBorders>
            <w:shd w:val="clear" w:color="auto" w:fill="auto"/>
            <w:noWrap/>
            <w:vAlign w:val="center"/>
            <w:hideMark/>
          </w:tcPr>
          <w:p w14:paraId="7BE4003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74E9087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600" w:type="dxa"/>
            <w:tcBorders>
              <w:top w:val="nil"/>
              <w:left w:val="nil"/>
              <w:bottom w:val="single" w:sz="4" w:space="0" w:color="auto"/>
              <w:right w:val="single" w:sz="4" w:space="0" w:color="auto"/>
            </w:tcBorders>
            <w:shd w:val="clear" w:color="auto" w:fill="auto"/>
            <w:noWrap/>
            <w:vAlign w:val="center"/>
            <w:hideMark/>
          </w:tcPr>
          <w:p w14:paraId="2AF65FA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48BF3EF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6BE03CC9"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1488D2C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600BA59D"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39DD5925"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7BB1A380"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68DA5524"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600" w:type="dxa"/>
            <w:tcBorders>
              <w:top w:val="nil"/>
              <w:left w:val="nil"/>
              <w:bottom w:val="single" w:sz="4" w:space="0" w:color="auto"/>
              <w:right w:val="single" w:sz="4" w:space="0" w:color="auto"/>
            </w:tcBorders>
            <w:shd w:val="clear" w:color="auto" w:fill="auto"/>
            <w:noWrap/>
            <w:vAlign w:val="center"/>
            <w:hideMark/>
          </w:tcPr>
          <w:p w14:paraId="1B0138C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600" w:type="dxa"/>
            <w:tcBorders>
              <w:top w:val="nil"/>
              <w:left w:val="nil"/>
              <w:bottom w:val="single" w:sz="4" w:space="0" w:color="auto"/>
              <w:right w:val="single" w:sz="4" w:space="0" w:color="auto"/>
            </w:tcBorders>
            <w:shd w:val="clear" w:color="auto" w:fill="auto"/>
            <w:noWrap/>
            <w:vAlign w:val="center"/>
            <w:hideMark/>
          </w:tcPr>
          <w:p w14:paraId="18ECA11C"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10</w:t>
            </w:r>
          </w:p>
        </w:tc>
        <w:tc>
          <w:tcPr>
            <w:tcW w:w="766" w:type="dxa"/>
            <w:tcBorders>
              <w:top w:val="nil"/>
              <w:left w:val="nil"/>
              <w:bottom w:val="single" w:sz="4" w:space="0" w:color="auto"/>
              <w:right w:val="single" w:sz="4" w:space="0" w:color="auto"/>
            </w:tcBorders>
            <w:shd w:val="clear" w:color="auto" w:fill="auto"/>
            <w:noWrap/>
            <w:vAlign w:val="center"/>
            <w:hideMark/>
          </w:tcPr>
          <w:p w14:paraId="48ED6F16" w14:textId="77777777" w:rsidR="00C26114" w:rsidRPr="0022781F" w:rsidRDefault="00C26114" w:rsidP="00FA4F87">
            <w:pPr>
              <w:jc w:val="center"/>
              <w:rPr>
                <w:rFonts w:eastAsia="Times New Roman" w:cs="Times New Roman"/>
                <w:sz w:val="20"/>
                <w:szCs w:val="20"/>
                <w:lang w:eastAsia="lv-LV"/>
              </w:rPr>
            </w:pPr>
            <w:r w:rsidRPr="0022781F">
              <w:rPr>
                <w:rFonts w:eastAsia="Times New Roman" w:cs="Times New Roman"/>
                <w:sz w:val="20"/>
                <w:szCs w:val="20"/>
                <w:lang w:eastAsia="lv-LV"/>
              </w:rPr>
              <w:t>29</w:t>
            </w:r>
          </w:p>
        </w:tc>
      </w:tr>
    </w:tbl>
    <w:p w14:paraId="1D60F006" w14:textId="77777777" w:rsidR="008C1643" w:rsidRPr="0022781F" w:rsidRDefault="008C1643" w:rsidP="008C1643">
      <w:pPr>
        <w:rPr>
          <w:sz w:val="16"/>
        </w:rPr>
      </w:pPr>
    </w:p>
    <w:p w14:paraId="722FDA80" w14:textId="61B3CBB4" w:rsidR="00C26114" w:rsidRPr="0022781F" w:rsidRDefault="00C26114" w:rsidP="00C26114">
      <w:pPr>
        <w:ind w:firstLine="720"/>
        <w:jc w:val="both"/>
        <w:rPr>
          <w:rFonts w:cs="Times New Roman"/>
          <w:sz w:val="20"/>
          <w:szCs w:val="20"/>
        </w:rPr>
      </w:pPr>
      <w:r w:rsidRPr="0022781F">
        <w:rPr>
          <w:rFonts w:cs="Times New Roman"/>
          <w:sz w:val="20"/>
          <w:szCs w:val="20"/>
        </w:rPr>
        <w:t>Piezīme</w:t>
      </w:r>
      <w:r w:rsidR="00DD4E1F" w:rsidRPr="0022781F">
        <w:rPr>
          <w:rFonts w:cs="Times New Roman"/>
          <w:sz w:val="20"/>
          <w:szCs w:val="20"/>
        </w:rPr>
        <w:t>.</w:t>
      </w:r>
      <w:r w:rsidRPr="0022781F">
        <w:rPr>
          <w:rFonts w:cs="Times New Roman"/>
          <w:sz w:val="20"/>
          <w:szCs w:val="20"/>
        </w:rPr>
        <w:t xml:space="preserve"> 1</w:t>
      </w:r>
      <w:r w:rsidR="00365E96" w:rsidRPr="0022781F">
        <w:rPr>
          <w:rFonts w:cs="Times New Roman"/>
          <w:sz w:val="20"/>
          <w:szCs w:val="20"/>
        </w:rPr>
        <w:t>1</w:t>
      </w:r>
      <w:r w:rsidR="009F7E1F" w:rsidRPr="0022781F">
        <w:rPr>
          <w:rFonts w:cs="Times New Roman"/>
          <w:sz w:val="20"/>
          <w:szCs w:val="20"/>
        </w:rPr>
        <w:t xml:space="preserve">. tabulā </w:t>
      </w:r>
      <w:r w:rsidR="00BF6DB1" w:rsidRPr="0022781F">
        <w:rPr>
          <w:rFonts w:cs="Times New Roman"/>
          <w:sz w:val="20"/>
          <w:szCs w:val="20"/>
        </w:rPr>
        <w:t xml:space="preserve">norādīta </w:t>
      </w:r>
      <w:r w:rsidRPr="0022781F">
        <w:rPr>
          <w:rFonts w:cs="Times New Roman"/>
          <w:sz w:val="20"/>
          <w:szCs w:val="20"/>
        </w:rPr>
        <w:t xml:space="preserve">katra mēneša vidējā starpība starp diennakts augstāko un zemāko relatīvā mitruma mērījumu </w:t>
      </w:r>
      <w:r w:rsidR="00536B89" w:rsidRPr="0022781F">
        <w:rPr>
          <w:rFonts w:cs="Times New Roman"/>
          <w:sz w:val="20"/>
          <w:szCs w:val="20"/>
        </w:rPr>
        <w:t>laikposmā</w:t>
      </w:r>
      <w:r w:rsidRPr="0022781F">
        <w:rPr>
          <w:rFonts w:cs="Times New Roman"/>
          <w:sz w:val="20"/>
          <w:szCs w:val="20"/>
        </w:rPr>
        <w:t xml:space="preserve"> no 1989. līdz 2018</w:t>
      </w:r>
      <w:r w:rsidR="00971F7F" w:rsidRPr="0022781F">
        <w:rPr>
          <w:rFonts w:cs="Times New Roman"/>
          <w:sz w:val="20"/>
          <w:szCs w:val="20"/>
        </w:rPr>
        <w:t>. g</w:t>
      </w:r>
      <w:r w:rsidRPr="0022781F">
        <w:rPr>
          <w:rFonts w:cs="Times New Roman"/>
          <w:sz w:val="20"/>
          <w:szCs w:val="20"/>
        </w:rPr>
        <w:t xml:space="preserve">adam. Aprēķinā izmantoti </w:t>
      </w:r>
      <w:r w:rsidR="000F6C7C" w:rsidRPr="0022781F">
        <w:rPr>
          <w:rFonts w:cs="Times New Roman"/>
          <w:sz w:val="20"/>
          <w:szCs w:val="20"/>
        </w:rPr>
        <w:t>Latvijas Vides</w:t>
      </w:r>
      <w:r w:rsidR="00D47C2C" w:rsidRPr="0022781F">
        <w:rPr>
          <w:rFonts w:cs="Times New Roman"/>
          <w:sz w:val="20"/>
          <w:szCs w:val="20"/>
        </w:rPr>
        <w:t>,</w:t>
      </w:r>
      <w:r w:rsidR="000F6C7C" w:rsidRPr="0022781F">
        <w:rPr>
          <w:rFonts w:cs="Times New Roman"/>
          <w:sz w:val="20"/>
          <w:szCs w:val="20"/>
        </w:rPr>
        <w:t xml:space="preserve"> ģeoloģijas un meteoroloģijas centra </w:t>
      </w:r>
      <w:r w:rsidRPr="0022781F">
        <w:rPr>
          <w:rFonts w:cs="Times New Roman"/>
          <w:sz w:val="20"/>
          <w:szCs w:val="20"/>
        </w:rPr>
        <w:t xml:space="preserve">piezemes relatīvā mitruma mērījumi </w:t>
      </w:r>
      <w:r w:rsidR="00626D3B" w:rsidRPr="0022781F">
        <w:rPr>
          <w:rFonts w:cs="Times New Roman"/>
          <w:sz w:val="20"/>
          <w:szCs w:val="20"/>
        </w:rPr>
        <w:t xml:space="preserve">astoņas </w:t>
      </w:r>
      <w:r w:rsidRPr="0022781F">
        <w:rPr>
          <w:rFonts w:cs="Times New Roman"/>
          <w:sz w:val="20"/>
          <w:szCs w:val="20"/>
        </w:rPr>
        <w:t xml:space="preserve">reizes diennaktī </w:t>
      </w:r>
      <w:r w:rsidR="00BF6DB1" w:rsidRPr="0022781F">
        <w:rPr>
          <w:rFonts w:cs="Times New Roman"/>
          <w:sz w:val="20"/>
          <w:szCs w:val="20"/>
        </w:rPr>
        <w:t>– pl. </w:t>
      </w:r>
      <w:r w:rsidRPr="0022781F">
        <w:rPr>
          <w:rFonts w:cs="Times New Roman"/>
          <w:sz w:val="20"/>
          <w:szCs w:val="20"/>
        </w:rPr>
        <w:t>00</w:t>
      </w:r>
      <w:r w:rsidR="0058411E" w:rsidRPr="0022781F">
        <w:rPr>
          <w:rFonts w:cs="Times New Roman"/>
          <w:sz w:val="20"/>
          <w:szCs w:val="20"/>
        </w:rPr>
        <w:t>.</w:t>
      </w:r>
      <w:r w:rsidRPr="0022781F">
        <w:rPr>
          <w:rFonts w:cs="Times New Roman"/>
          <w:sz w:val="20"/>
          <w:szCs w:val="20"/>
        </w:rPr>
        <w:t>00, 3</w:t>
      </w:r>
      <w:r w:rsidR="0058411E" w:rsidRPr="0022781F">
        <w:rPr>
          <w:rFonts w:cs="Times New Roman"/>
          <w:sz w:val="20"/>
          <w:szCs w:val="20"/>
        </w:rPr>
        <w:t>.</w:t>
      </w:r>
      <w:r w:rsidRPr="0022781F">
        <w:rPr>
          <w:rFonts w:cs="Times New Roman"/>
          <w:sz w:val="20"/>
          <w:szCs w:val="20"/>
        </w:rPr>
        <w:t>00, 6</w:t>
      </w:r>
      <w:r w:rsidR="0058411E" w:rsidRPr="0022781F">
        <w:rPr>
          <w:rFonts w:cs="Times New Roman"/>
          <w:sz w:val="20"/>
          <w:szCs w:val="20"/>
        </w:rPr>
        <w:t>.</w:t>
      </w:r>
      <w:r w:rsidRPr="0022781F">
        <w:rPr>
          <w:rFonts w:cs="Times New Roman"/>
          <w:sz w:val="20"/>
          <w:szCs w:val="20"/>
        </w:rPr>
        <w:t>00, 9</w:t>
      </w:r>
      <w:r w:rsidR="0058411E" w:rsidRPr="0022781F">
        <w:rPr>
          <w:rFonts w:cs="Times New Roman"/>
          <w:sz w:val="20"/>
          <w:szCs w:val="20"/>
        </w:rPr>
        <w:t>.</w:t>
      </w:r>
      <w:r w:rsidRPr="0022781F">
        <w:rPr>
          <w:rFonts w:cs="Times New Roman"/>
          <w:sz w:val="20"/>
          <w:szCs w:val="20"/>
        </w:rPr>
        <w:t>00, 12</w:t>
      </w:r>
      <w:r w:rsidR="0058411E" w:rsidRPr="0022781F">
        <w:rPr>
          <w:rFonts w:cs="Times New Roman"/>
          <w:sz w:val="20"/>
          <w:szCs w:val="20"/>
        </w:rPr>
        <w:t>.</w:t>
      </w:r>
      <w:r w:rsidRPr="0022781F">
        <w:rPr>
          <w:rFonts w:cs="Times New Roman"/>
          <w:sz w:val="20"/>
          <w:szCs w:val="20"/>
        </w:rPr>
        <w:t>00, 15</w:t>
      </w:r>
      <w:r w:rsidR="0058411E" w:rsidRPr="0022781F">
        <w:rPr>
          <w:rFonts w:cs="Times New Roman"/>
          <w:sz w:val="20"/>
          <w:szCs w:val="20"/>
        </w:rPr>
        <w:t>.</w:t>
      </w:r>
      <w:r w:rsidRPr="0022781F">
        <w:rPr>
          <w:rFonts w:cs="Times New Roman"/>
          <w:sz w:val="20"/>
          <w:szCs w:val="20"/>
        </w:rPr>
        <w:t>00, 18</w:t>
      </w:r>
      <w:r w:rsidR="0058411E" w:rsidRPr="0022781F">
        <w:rPr>
          <w:rFonts w:cs="Times New Roman"/>
          <w:sz w:val="20"/>
          <w:szCs w:val="20"/>
        </w:rPr>
        <w:t>.</w:t>
      </w:r>
      <w:r w:rsidRPr="0022781F">
        <w:rPr>
          <w:rFonts w:cs="Times New Roman"/>
          <w:sz w:val="20"/>
          <w:szCs w:val="20"/>
        </w:rPr>
        <w:t>00 un 21</w:t>
      </w:r>
      <w:r w:rsidR="0058411E" w:rsidRPr="0022781F">
        <w:rPr>
          <w:rFonts w:cs="Times New Roman"/>
          <w:sz w:val="20"/>
          <w:szCs w:val="20"/>
        </w:rPr>
        <w:t>.</w:t>
      </w:r>
      <w:r w:rsidRPr="0022781F">
        <w:rPr>
          <w:rFonts w:cs="Times New Roman"/>
          <w:sz w:val="20"/>
          <w:szCs w:val="20"/>
        </w:rPr>
        <w:t>00 pēc universālā koordinētā (UTC) laika. Ilggadīgais vidējais aritmētiskais aprēķināts</w:t>
      </w:r>
      <w:r w:rsidR="007D0C7F" w:rsidRPr="0022781F">
        <w:rPr>
          <w:rFonts w:cs="Times New Roman"/>
          <w:sz w:val="20"/>
          <w:szCs w:val="20"/>
        </w:rPr>
        <w:t xml:space="preserve"> saskaņā ar</w:t>
      </w:r>
      <w:r w:rsidRPr="0022781F">
        <w:rPr>
          <w:rFonts w:cs="Times New Roman"/>
          <w:sz w:val="20"/>
          <w:szCs w:val="20"/>
        </w:rPr>
        <w:t xml:space="preserve"> </w:t>
      </w:r>
      <w:r w:rsidR="005851E2" w:rsidRPr="0022781F">
        <w:rPr>
          <w:rFonts w:cs="Times New Roman"/>
          <w:sz w:val="20"/>
          <w:szCs w:val="20"/>
        </w:rPr>
        <w:t xml:space="preserve">Pasaules </w:t>
      </w:r>
      <w:r w:rsidR="0054406F" w:rsidRPr="0022781F">
        <w:rPr>
          <w:rFonts w:cs="Times New Roman"/>
          <w:sz w:val="20"/>
          <w:szCs w:val="20"/>
        </w:rPr>
        <w:t xml:space="preserve">Meteoroloģijas </w:t>
      </w:r>
      <w:r w:rsidR="005851E2" w:rsidRPr="0022781F">
        <w:rPr>
          <w:rFonts w:cs="Times New Roman"/>
          <w:sz w:val="20"/>
          <w:szCs w:val="20"/>
        </w:rPr>
        <w:t>organizācijas</w:t>
      </w:r>
      <w:r w:rsidRPr="0022781F">
        <w:rPr>
          <w:rFonts w:cs="Times New Roman"/>
          <w:sz w:val="20"/>
          <w:szCs w:val="20"/>
        </w:rPr>
        <w:t xml:space="preserve"> vadlīnij</w:t>
      </w:r>
      <w:r w:rsidR="007D0C7F" w:rsidRPr="0022781F">
        <w:rPr>
          <w:rFonts w:cs="Times New Roman"/>
          <w:sz w:val="20"/>
          <w:szCs w:val="20"/>
        </w:rPr>
        <w:t>ām</w:t>
      </w:r>
      <w:r w:rsidRPr="0022781F">
        <w:rPr>
          <w:rFonts w:cs="Times New Roman"/>
          <w:sz w:val="20"/>
          <w:szCs w:val="20"/>
        </w:rPr>
        <w:t xml:space="preserve"> (WMO, 2017a).</w:t>
      </w:r>
      <w:r w:rsidR="007D0C7F" w:rsidRPr="0022781F">
        <w:rPr>
          <w:rFonts w:cs="Times New Roman"/>
          <w:sz w:val="20"/>
          <w:szCs w:val="20"/>
        </w:rPr>
        <w:t xml:space="preserve"> </w:t>
      </w:r>
    </w:p>
    <w:p w14:paraId="2AE4CB75" w14:textId="77777777" w:rsidR="008C1643" w:rsidRPr="0022781F" w:rsidRDefault="008C1643" w:rsidP="008C1643">
      <w:pPr>
        <w:rPr>
          <w:sz w:val="24"/>
        </w:rPr>
      </w:pPr>
    </w:p>
    <w:p w14:paraId="3D3F852B" w14:textId="77777777" w:rsidR="00651044" w:rsidRPr="0022781F" w:rsidRDefault="00651044" w:rsidP="00651044">
      <w:pPr>
        <w:rPr>
          <w:rFonts w:cs="Times New Roman"/>
          <w:sz w:val="24"/>
          <w:szCs w:val="26"/>
        </w:rPr>
      </w:pPr>
      <w:r w:rsidRPr="0022781F">
        <w:rPr>
          <w:rFonts w:cs="Times New Roman"/>
          <w:sz w:val="24"/>
          <w:szCs w:val="26"/>
        </w:rPr>
        <w:br w:type="page"/>
      </w:r>
    </w:p>
    <w:p w14:paraId="7B623602" w14:textId="1265E73D" w:rsidR="00E016CE" w:rsidRPr="0022781F" w:rsidRDefault="00365E96" w:rsidP="00651044">
      <w:pPr>
        <w:jc w:val="right"/>
        <w:rPr>
          <w:rFonts w:eastAsia="Times New Roman" w:cs="Times New Roman"/>
          <w:bCs/>
          <w:sz w:val="20"/>
        </w:rPr>
      </w:pPr>
      <w:r w:rsidRPr="0022781F">
        <w:rPr>
          <w:rFonts w:eastAsia="Times New Roman" w:cs="Times New Roman"/>
          <w:bCs/>
          <w:sz w:val="20"/>
        </w:rPr>
        <w:lastRenderedPageBreak/>
        <w:t>12</w:t>
      </w:r>
      <w:r w:rsidR="001C7B90" w:rsidRPr="0022781F">
        <w:rPr>
          <w:rFonts w:eastAsia="Times New Roman" w:cs="Times New Roman"/>
          <w:bCs/>
          <w:sz w:val="20"/>
        </w:rPr>
        <w:t>. tabula</w:t>
      </w:r>
    </w:p>
    <w:p w14:paraId="265E009A" w14:textId="77777777" w:rsidR="008C1643" w:rsidRPr="0022781F" w:rsidRDefault="008C1643" w:rsidP="008B187C">
      <w:pPr>
        <w:jc w:val="right"/>
        <w:rPr>
          <w:rFonts w:eastAsia="Times New Roman" w:cs="Times New Roman"/>
          <w:bCs/>
          <w:sz w:val="20"/>
        </w:rPr>
      </w:pPr>
    </w:p>
    <w:p w14:paraId="5941EB7F" w14:textId="7F49D727" w:rsidR="005C2AE4" w:rsidRPr="0022781F" w:rsidRDefault="005C2AE4" w:rsidP="009C3763">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Mēneša un gada nokrišņu summa (mm)</w:t>
      </w:r>
    </w:p>
    <w:p w14:paraId="1A53B9B6" w14:textId="77777777" w:rsidR="008C1643" w:rsidRPr="0022781F" w:rsidRDefault="008C1643" w:rsidP="008C1643">
      <w:pPr>
        <w:rPr>
          <w:sz w:val="20"/>
        </w:rPr>
      </w:pPr>
    </w:p>
    <w:tbl>
      <w:tblPr>
        <w:tblW w:w="9455" w:type="dxa"/>
        <w:jc w:val="center"/>
        <w:tblLook w:val="04A0" w:firstRow="1" w:lastRow="0" w:firstColumn="1" w:lastColumn="0" w:noHBand="0" w:noVBand="1"/>
      </w:tblPr>
      <w:tblGrid>
        <w:gridCol w:w="566"/>
        <w:gridCol w:w="1127"/>
        <w:gridCol w:w="600"/>
        <w:gridCol w:w="600"/>
        <w:gridCol w:w="600"/>
        <w:gridCol w:w="600"/>
        <w:gridCol w:w="600"/>
        <w:gridCol w:w="600"/>
        <w:gridCol w:w="600"/>
        <w:gridCol w:w="600"/>
        <w:gridCol w:w="600"/>
        <w:gridCol w:w="600"/>
        <w:gridCol w:w="600"/>
        <w:gridCol w:w="600"/>
        <w:gridCol w:w="650"/>
      </w:tblGrid>
      <w:tr w:rsidR="0022781F" w:rsidRPr="0022781F" w14:paraId="7C6F76A8" w14:textId="77777777" w:rsidTr="00157ED6">
        <w:trPr>
          <w:jc w:val="center"/>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43C7B" w14:textId="6CE21106" w:rsidR="005C2AE4" w:rsidRPr="0022781F" w:rsidRDefault="008B7B1E" w:rsidP="00FA4F87">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1104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720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D9951B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Mēnesis</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1045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Kopā gadā</w:t>
            </w:r>
          </w:p>
        </w:tc>
      </w:tr>
      <w:tr w:rsidR="0022781F" w:rsidRPr="0022781F" w14:paraId="0DB7B3EB" w14:textId="77777777" w:rsidTr="002868DE">
        <w:trPr>
          <w:trHeight w:val="414"/>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5B280610" w14:textId="77777777" w:rsidR="005C2AE4" w:rsidRPr="0022781F" w:rsidRDefault="005C2AE4" w:rsidP="00FA4F87">
            <w:pPr>
              <w:rPr>
                <w:rFonts w:eastAsia="Times New Roman" w:cs="Times New Roman"/>
                <w:sz w:val="20"/>
                <w:szCs w:val="20"/>
                <w:lang w:eastAsia="lv-LV"/>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297D778B" w14:textId="77777777" w:rsidR="005C2AE4" w:rsidRPr="0022781F" w:rsidRDefault="005C2AE4" w:rsidP="00FA4F87">
            <w:pPr>
              <w:rPr>
                <w:rFonts w:eastAsia="Times New Roman" w:cs="Times New Roman"/>
                <w:sz w:val="20"/>
                <w:szCs w:val="20"/>
                <w:lang w:eastAsia="lv-LV"/>
              </w:rPr>
            </w:pPr>
          </w:p>
        </w:tc>
        <w:tc>
          <w:tcPr>
            <w:tcW w:w="600" w:type="dxa"/>
            <w:tcBorders>
              <w:top w:val="nil"/>
              <w:left w:val="nil"/>
              <w:bottom w:val="single" w:sz="4" w:space="0" w:color="auto"/>
              <w:right w:val="single" w:sz="4" w:space="0" w:color="auto"/>
            </w:tcBorders>
            <w:shd w:val="clear" w:color="auto" w:fill="auto"/>
            <w:vAlign w:val="center"/>
            <w:hideMark/>
          </w:tcPr>
          <w:p w14:paraId="4D5FE04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I</w:t>
            </w:r>
          </w:p>
        </w:tc>
        <w:tc>
          <w:tcPr>
            <w:tcW w:w="600" w:type="dxa"/>
            <w:tcBorders>
              <w:top w:val="nil"/>
              <w:left w:val="nil"/>
              <w:bottom w:val="single" w:sz="4" w:space="0" w:color="auto"/>
              <w:right w:val="single" w:sz="4" w:space="0" w:color="auto"/>
            </w:tcBorders>
            <w:shd w:val="clear" w:color="auto" w:fill="auto"/>
            <w:vAlign w:val="center"/>
            <w:hideMark/>
          </w:tcPr>
          <w:p w14:paraId="722B898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II</w:t>
            </w:r>
          </w:p>
        </w:tc>
        <w:tc>
          <w:tcPr>
            <w:tcW w:w="600" w:type="dxa"/>
            <w:tcBorders>
              <w:top w:val="nil"/>
              <w:left w:val="nil"/>
              <w:bottom w:val="single" w:sz="4" w:space="0" w:color="auto"/>
              <w:right w:val="single" w:sz="4" w:space="0" w:color="auto"/>
            </w:tcBorders>
            <w:shd w:val="clear" w:color="auto" w:fill="auto"/>
            <w:vAlign w:val="center"/>
            <w:hideMark/>
          </w:tcPr>
          <w:p w14:paraId="0B4932A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III</w:t>
            </w:r>
          </w:p>
        </w:tc>
        <w:tc>
          <w:tcPr>
            <w:tcW w:w="600" w:type="dxa"/>
            <w:tcBorders>
              <w:top w:val="nil"/>
              <w:left w:val="nil"/>
              <w:bottom w:val="single" w:sz="4" w:space="0" w:color="auto"/>
              <w:right w:val="single" w:sz="4" w:space="0" w:color="auto"/>
            </w:tcBorders>
            <w:shd w:val="clear" w:color="auto" w:fill="auto"/>
            <w:vAlign w:val="center"/>
            <w:hideMark/>
          </w:tcPr>
          <w:p w14:paraId="122811C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IV</w:t>
            </w:r>
          </w:p>
        </w:tc>
        <w:tc>
          <w:tcPr>
            <w:tcW w:w="600" w:type="dxa"/>
            <w:tcBorders>
              <w:top w:val="nil"/>
              <w:left w:val="nil"/>
              <w:bottom w:val="single" w:sz="4" w:space="0" w:color="auto"/>
              <w:right w:val="single" w:sz="4" w:space="0" w:color="auto"/>
            </w:tcBorders>
            <w:shd w:val="clear" w:color="auto" w:fill="auto"/>
            <w:vAlign w:val="center"/>
            <w:hideMark/>
          </w:tcPr>
          <w:p w14:paraId="263D9C4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V</w:t>
            </w:r>
          </w:p>
        </w:tc>
        <w:tc>
          <w:tcPr>
            <w:tcW w:w="600" w:type="dxa"/>
            <w:tcBorders>
              <w:top w:val="nil"/>
              <w:left w:val="nil"/>
              <w:bottom w:val="single" w:sz="4" w:space="0" w:color="auto"/>
              <w:right w:val="single" w:sz="4" w:space="0" w:color="auto"/>
            </w:tcBorders>
            <w:shd w:val="clear" w:color="auto" w:fill="auto"/>
            <w:vAlign w:val="center"/>
            <w:hideMark/>
          </w:tcPr>
          <w:p w14:paraId="24A081F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VI</w:t>
            </w:r>
          </w:p>
        </w:tc>
        <w:tc>
          <w:tcPr>
            <w:tcW w:w="600" w:type="dxa"/>
            <w:tcBorders>
              <w:top w:val="nil"/>
              <w:left w:val="nil"/>
              <w:bottom w:val="single" w:sz="4" w:space="0" w:color="auto"/>
              <w:right w:val="single" w:sz="4" w:space="0" w:color="auto"/>
            </w:tcBorders>
            <w:shd w:val="clear" w:color="auto" w:fill="auto"/>
            <w:vAlign w:val="center"/>
            <w:hideMark/>
          </w:tcPr>
          <w:p w14:paraId="3CA5DEF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VII</w:t>
            </w:r>
          </w:p>
        </w:tc>
        <w:tc>
          <w:tcPr>
            <w:tcW w:w="600" w:type="dxa"/>
            <w:tcBorders>
              <w:top w:val="nil"/>
              <w:left w:val="nil"/>
              <w:bottom w:val="single" w:sz="4" w:space="0" w:color="auto"/>
              <w:right w:val="single" w:sz="4" w:space="0" w:color="auto"/>
            </w:tcBorders>
            <w:shd w:val="clear" w:color="auto" w:fill="auto"/>
            <w:vAlign w:val="center"/>
            <w:hideMark/>
          </w:tcPr>
          <w:p w14:paraId="42671FC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VIII</w:t>
            </w:r>
          </w:p>
        </w:tc>
        <w:tc>
          <w:tcPr>
            <w:tcW w:w="600" w:type="dxa"/>
            <w:tcBorders>
              <w:top w:val="nil"/>
              <w:left w:val="nil"/>
              <w:bottom w:val="single" w:sz="4" w:space="0" w:color="auto"/>
              <w:right w:val="single" w:sz="4" w:space="0" w:color="auto"/>
            </w:tcBorders>
            <w:shd w:val="clear" w:color="auto" w:fill="auto"/>
            <w:vAlign w:val="center"/>
            <w:hideMark/>
          </w:tcPr>
          <w:p w14:paraId="093A75F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IX</w:t>
            </w:r>
          </w:p>
        </w:tc>
        <w:tc>
          <w:tcPr>
            <w:tcW w:w="600" w:type="dxa"/>
            <w:tcBorders>
              <w:top w:val="nil"/>
              <w:left w:val="nil"/>
              <w:bottom w:val="single" w:sz="4" w:space="0" w:color="auto"/>
              <w:right w:val="single" w:sz="4" w:space="0" w:color="auto"/>
            </w:tcBorders>
            <w:shd w:val="clear" w:color="auto" w:fill="auto"/>
            <w:vAlign w:val="center"/>
            <w:hideMark/>
          </w:tcPr>
          <w:p w14:paraId="22CCAE2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X</w:t>
            </w:r>
          </w:p>
        </w:tc>
        <w:tc>
          <w:tcPr>
            <w:tcW w:w="600" w:type="dxa"/>
            <w:tcBorders>
              <w:top w:val="nil"/>
              <w:left w:val="nil"/>
              <w:bottom w:val="single" w:sz="4" w:space="0" w:color="auto"/>
              <w:right w:val="single" w:sz="4" w:space="0" w:color="auto"/>
            </w:tcBorders>
            <w:shd w:val="clear" w:color="auto" w:fill="auto"/>
            <w:vAlign w:val="center"/>
            <w:hideMark/>
          </w:tcPr>
          <w:p w14:paraId="21418F5E"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XI</w:t>
            </w:r>
          </w:p>
        </w:tc>
        <w:tc>
          <w:tcPr>
            <w:tcW w:w="600" w:type="dxa"/>
            <w:tcBorders>
              <w:top w:val="nil"/>
              <w:left w:val="nil"/>
              <w:bottom w:val="single" w:sz="4" w:space="0" w:color="auto"/>
              <w:right w:val="single" w:sz="4" w:space="0" w:color="auto"/>
            </w:tcBorders>
            <w:shd w:val="clear" w:color="auto" w:fill="auto"/>
            <w:vAlign w:val="center"/>
            <w:hideMark/>
          </w:tcPr>
          <w:p w14:paraId="6B25DF6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XII</w:t>
            </w:r>
          </w:p>
        </w:tc>
        <w:tc>
          <w:tcPr>
            <w:tcW w:w="650" w:type="dxa"/>
            <w:vMerge/>
            <w:tcBorders>
              <w:top w:val="single" w:sz="4" w:space="0" w:color="auto"/>
              <w:left w:val="single" w:sz="4" w:space="0" w:color="auto"/>
              <w:bottom w:val="single" w:sz="4" w:space="0" w:color="auto"/>
              <w:right w:val="single" w:sz="4" w:space="0" w:color="auto"/>
            </w:tcBorders>
            <w:vAlign w:val="center"/>
            <w:hideMark/>
          </w:tcPr>
          <w:p w14:paraId="26F7DBCB" w14:textId="77777777" w:rsidR="005C2AE4" w:rsidRPr="0022781F" w:rsidRDefault="005C2AE4" w:rsidP="00FA4F87">
            <w:pPr>
              <w:rPr>
                <w:rFonts w:eastAsia="Times New Roman" w:cs="Times New Roman"/>
                <w:sz w:val="20"/>
                <w:szCs w:val="20"/>
                <w:lang w:eastAsia="lv-LV"/>
              </w:rPr>
            </w:pPr>
          </w:p>
        </w:tc>
      </w:tr>
      <w:tr w:rsidR="0022781F" w:rsidRPr="0022781F" w14:paraId="7F30D62D"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B7E088C" w14:textId="2C89601A"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1</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D1ADC52"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600" w:type="dxa"/>
            <w:tcBorders>
              <w:top w:val="nil"/>
              <w:left w:val="nil"/>
              <w:bottom w:val="single" w:sz="4" w:space="0" w:color="auto"/>
              <w:right w:val="single" w:sz="4" w:space="0" w:color="auto"/>
            </w:tcBorders>
            <w:shd w:val="clear" w:color="auto" w:fill="auto"/>
            <w:noWrap/>
            <w:vAlign w:val="center"/>
            <w:hideMark/>
          </w:tcPr>
          <w:p w14:paraId="5A82FA1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6DC26A4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600" w:type="dxa"/>
            <w:tcBorders>
              <w:top w:val="nil"/>
              <w:left w:val="nil"/>
              <w:bottom w:val="single" w:sz="4" w:space="0" w:color="auto"/>
              <w:right w:val="single" w:sz="4" w:space="0" w:color="auto"/>
            </w:tcBorders>
            <w:shd w:val="clear" w:color="auto" w:fill="auto"/>
            <w:noWrap/>
            <w:vAlign w:val="center"/>
            <w:hideMark/>
          </w:tcPr>
          <w:p w14:paraId="5673F8A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3A1767B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600" w:type="dxa"/>
            <w:tcBorders>
              <w:top w:val="nil"/>
              <w:left w:val="nil"/>
              <w:bottom w:val="single" w:sz="4" w:space="0" w:color="auto"/>
              <w:right w:val="single" w:sz="4" w:space="0" w:color="auto"/>
            </w:tcBorders>
            <w:shd w:val="clear" w:color="auto" w:fill="auto"/>
            <w:noWrap/>
            <w:vAlign w:val="center"/>
            <w:hideMark/>
          </w:tcPr>
          <w:p w14:paraId="2EF224F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1A817AB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63</w:t>
            </w:r>
          </w:p>
        </w:tc>
        <w:tc>
          <w:tcPr>
            <w:tcW w:w="600" w:type="dxa"/>
            <w:tcBorders>
              <w:top w:val="nil"/>
              <w:left w:val="nil"/>
              <w:bottom w:val="single" w:sz="4" w:space="0" w:color="auto"/>
              <w:right w:val="single" w:sz="4" w:space="0" w:color="auto"/>
            </w:tcBorders>
            <w:shd w:val="clear" w:color="auto" w:fill="auto"/>
            <w:noWrap/>
            <w:vAlign w:val="center"/>
            <w:hideMark/>
          </w:tcPr>
          <w:p w14:paraId="744C930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600" w:type="dxa"/>
            <w:tcBorders>
              <w:top w:val="nil"/>
              <w:left w:val="nil"/>
              <w:bottom w:val="single" w:sz="4" w:space="0" w:color="auto"/>
              <w:right w:val="single" w:sz="4" w:space="0" w:color="auto"/>
            </w:tcBorders>
            <w:shd w:val="clear" w:color="auto" w:fill="auto"/>
            <w:noWrap/>
            <w:vAlign w:val="center"/>
            <w:hideMark/>
          </w:tcPr>
          <w:p w14:paraId="38B1F66C"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1E47569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59</w:t>
            </w:r>
          </w:p>
        </w:tc>
        <w:tc>
          <w:tcPr>
            <w:tcW w:w="600" w:type="dxa"/>
            <w:tcBorders>
              <w:top w:val="nil"/>
              <w:left w:val="nil"/>
              <w:bottom w:val="single" w:sz="4" w:space="0" w:color="auto"/>
              <w:right w:val="single" w:sz="4" w:space="0" w:color="auto"/>
            </w:tcBorders>
            <w:shd w:val="clear" w:color="auto" w:fill="auto"/>
            <w:noWrap/>
            <w:vAlign w:val="center"/>
            <w:hideMark/>
          </w:tcPr>
          <w:p w14:paraId="31D1B20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54A781D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392D2A5D"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50" w:type="dxa"/>
            <w:tcBorders>
              <w:top w:val="nil"/>
              <w:left w:val="nil"/>
              <w:bottom w:val="single" w:sz="4" w:space="0" w:color="auto"/>
              <w:right w:val="single" w:sz="4" w:space="0" w:color="auto"/>
            </w:tcBorders>
            <w:shd w:val="clear" w:color="auto" w:fill="auto"/>
            <w:noWrap/>
            <w:vAlign w:val="center"/>
            <w:hideMark/>
          </w:tcPr>
          <w:p w14:paraId="14BF050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624</w:t>
            </w:r>
          </w:p>
        </w:tc>
      </w:tr>
      <w:tr w:rsidR="0022781F" w:rsidRPr="0022781F" w14:paraId="3A11DE3D"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F956720" w14:textId="2D389685"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2</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71A1E3F4"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600" w:type="dxa"/>
            <w:tcBorders>
              <w:top w:val="nil"/>
              <w:left w:val="nil"/>
              <w:bottom w:val="single" w:sz="4" w:space="0" w:color="auto"/>
              <w:right w:val="single" w:sz="4" w:space="0" w:color="auto"/>
            </w:tcBorders>
            <w:shd w:val="clear" w:color="auto" w:fill="auto"/>
            <w:noWrap/>
            <w:vAlign w:val="center"/>
            <w:hideMark/>
          </w:tcPr>
          <w:p w14:paraId="6AB303B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58</w:t>
            </w:r>
          </w:p>
        </w:tc>
        <w:tc>
          <w:tcPr>
            <w:tcW w:w="600" w:type="dxa"/>
            <w:tcBorders>
              <w:top w:val="nil"/>
              <w:left w:val="nil"/>
              <w:bottom w:val="single" w:sz="4" w:space="0" w:color="auto"/>
              <w:right w:val="single" w:sz="4" w:space="0" w:color="auto"/>
            </w:tcBorders>
            <w:shd w:val="clear" w:color="auto" w:fill="auto"/>
            <w:noWrap/>
            <w:vAlign w:val="center"/>
            <w:hideMark/>
          </w:tcPr>
          <w:p w14:paraId="70A2A24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600" w:type="dxa"/>
            <w:tcBorders>
              <w:top w:val="nil"/>
              <w:left w:val="nil"/>
              <w:bottom w:val="single" w:sz="4" w:space="0" w:color="auto"/>
              <w:right w:val="single" w:sz="4" w:space="0" w:color="auto"/>
            </w:tcBorders>
            <w:shd w:val="clear" w:color="auto" w:fill="auto"/>
            <w:noWrap/>
            <w:vAlign w:val="center"/>
            <w:hideMark/>
          </w:tcPr>
          <w:p w14:paraId="2A376D7C"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2B6FE7D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00" w:type="dxa"/>
            <w:tcBorders>
              <w:top w:val="nil"/>
              <w:left w:val="nil"/>
              <w:bottom w:val="single" w:sz="4" w:space="0" w:color="auto"/>
              <w:right w:val="single" w:sz="4" w:space="0" w:color="auto"/>
            </w:tcBorders>
            <w:shd w:val="clear" w:color="auto" w:fill="auto"/>
            <w:noWrap/>
            <w:vAlign w:val="center"/>
            <w:hideMark/>
          </w:tcPr>
          <w:p w14:paraId="7F1D187C"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61</w:t>
            </w:r>
          </w:p>
        </w:tc>
        <w:tc>
          <w:tcPr>
            <w:tcW w:w="600" w:type="dxa"/>
            <w:tcBorders>
              <w:top w:val="nil"/>
              <w:left w:val="nil"/>
              <w:bottom w:val="single" w:sz="4" w:space="0" w:color="auto"/>
              <w:right w:val="single" w:sz="4" w:space="0" w:color="auto"/>
            </w:tcBorders>
            <w:shd w:val="clear" w:color="auto" w:fill="auto"/>
            <w:noWrap/>
            <w:vAlign w:val="center"/>
            <w:hideMark/>
          </w:tcPr>
          <w:p w14:paraId="1A414BE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93</w:t>
            </w:r>
          </w:p>
        </w:tc>
        <w:tc>
          <w:tcPr>
            <w:tcW w:w="600" w:type="dxa"/>
            <w:tcBorders>
              <w:top w:val="nil"/>
              <w:left w:val="nil"/>
              <w:bottom w:val="single" w:sz="4" w:space="0" w:color="auto"/>
              <w:right w:val="single" w:sz="4" w:space="0" w:color="auto"/>
            </w:tcBorders>
            <w:shd w:val="clear" w:color="auto" w:fill="auto"/>
            <w:noWrap/>
            <w:vAlign w:val="center"/>
            <w:hideMark/>
          </w:tcPr>
          <w:p w14:paraId="5609A45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4AF1E1F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3C76841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63</w:t>
            </w:r>
          </w:p>
        </w:tc>
        <w:tc>
          <w:tcPr>
            <w:tcW w:w="600" w:type="dxa"/>
            <w:tcBorders>
              <w:top w:val="nil"/>
              <w:left w:val="nil"/>
              <w:bottom w:val="single" w:sz="4" w:space="0" w:color="auto"/>
              <w:right w:val="single" w:sz="4" w:space="0" w:color="auto"/>
            </w:tcBorders>
            <w:shd w:val="clear" w:color="auto" w:fill="auto"/>
            <w:noWrap/>
            <w:vAlign w:val="center"/>
            <w:hideMark/>
          </w:tcPr>
          <w:p w14:paraId="29B64B8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600" w:type="dxa"/>
            <w:tcBorders>
              <w:top w:val="nil"/>
              <w:left w:val="nil"/>
              <w:bottom w:val="single" w:sz="4" w:space="0" w:color="auto"/>
              <w:right w:val="single" w:sz="4" w:space="0" w:color="auto"/>
            </w:tcBorders>
            <w:shd w:val="clear" w:color="auto" w:fill="auto"/>
            <w:noWrap/>
            <w:vAlign w:val="center"/>
            <w:hideMark/>
          </w:tcPr>
          <w:p w14:paraId="517B9C4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64</w:t>
            </w:r>
          </w:p>
        </w:tc>
        <w:tc>
          <w:tcPr>
            <w:tcW w:w="600" w:type="dxa"/>
            <w:tcBorders>
              <w:top w:val="nil"/>
              <w:left w:val="nil"/>
              <w:bottom w:val="single" w:sz="4" w:space="0" w:color="auto"/>
              <w:right w:val="single" w:sz="4" w:space="0" w:color="auto"/>
            </w:tcBorders>
            <w:shd w:val="clear" w:color="auto" w:fill="auto"/>
            <w:noWrap/>
            <w:vAlign w:val="center"/>
            <w:hideMark/>
          </w:tcPr>
          <w:p w14:paraId="0E2853A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650" w:type="dxa"/>
            <w:tcBorders>
              <w:top w:val="nil"/>
              <w:left w:val="nil"/>
              <w:bottom w:val="single" w:sz="4" w:space="0" w:color="auto"/>
              <w:right w:val="single" w:sz="4" w:space="0" w:color="auto"/>
            </w:tcBorders>
            <w:shd w:val="clear" w:color="auto" w:fill="auto"/>
            <w:noWrap/>
            <w:vAlign w:val="center"/>
            <w:hideMark/>
          </w:tcPr>
          <w:p w14:paraId="3C1CDB3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765</w:t>
            </w:r>
          </w:p>
        </w:tc>
      </w:tr>
      <w:tr w:rsidR="0022781F" w:rsidRPr="0022781F" w14:paraId="62FDAE98"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A87922A" w14:textId="6EF33452"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3</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1DFF4474"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Bauska</w:t>
            </w:r>
          </w:p>
        </w:tc>
        <w:tc>
          <w:tcPr>
            <w:tcW w:w="600" w:type="dxa"/>
            <w:tcBorders>
              <w:top w:val="nil"/>
              <w:left w:val="nil"/>
              <w:bottom w:val="single" w:sz="4" w:space="0" w:color="auto"/>
              <w:right w:val="single" w:sz="4" w:space="0" w:color="auto"/>
            </w:tcBorders>
            <w:shd w:val="clear" w:color="auto" w:fill="auto"/>
            <w:noWrap/>
            <w:vAlign w:val="center"/>
            <w:hideMark/>
          </w:tcPr>
          <w:p w14:paraId="64F1DEE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2E00DF5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7284F8E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29</w:t>
            </w:r>
          </w:p>
        </w:tc>
        <w:tc>
          <w:tcPr>
            <w:tcW w:w="600" w:type="dxa"/>
            <w:tcBorders>
              <w:top w:val="nil"/>
              <w:left w:val="nil"/>
              <w:bottom w:val="single" w:sz="4" w:space="0" w:color="auto"/>
              <w:right w:val="single" w:sz="4" w:space="0" w:color="auto"/>
            </w:tcBorders>
            <w:shd w:val="clear" w:color="auto" w:fill="auto"/>
            <w:noWrap/>
            <w:vAlign w:val="center"/>
            <w:hideMark/>
          </w:tcPr>
          <w:p w14:paraId="724C954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7F07677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5A19DDC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2D5E247D"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71</w:t>
            </w:r>
          </w:p>
        </w:tc>
        <w:tc>
          <w:tcPr>
            <w:tcW w:w="600" w:type="dxa"/>
            <w:tcBorders>
              <w:top w:val="nil"/>
              <w:left w:val="nil"/>
              <w:bottom w:val="single" w:sz="4" w:space="0" w:color="auto"/>
              <w:right w:val="single" w:sz="4" w:space="0" w:color="auto"/>
            </w:tcBorders>
            <w:shd w:val="clear" w:color="auto" w:fill="auto"/>
            <w:noWrap/>
            <w:vAlign w:val="center"/>
            <w:hideMark/>
          </w:tcPr>
          <w:p w14:paraId="0FAA994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61</w:t>
            </w:r>
          </w:p>
        </w:tc>
        <w:tc>
          <w:tcPr>
            <w:tcW w:w="600" w:type="dxa"/>
            <w:tcBorders>
              <w:top w:val="nil"/>
              <w:left w:val="nil"/>
              <w:bottom w:val="single" w:sz="4" w:space="0" w:color="auto"/>
              <w:right w:val="single" w:sz="4" w:space="0" w:color="auto"/>
            </w:tcBorders>
            <w:shd w:val="clear" w:color="auto" w:fill="auto"/>
            <w:noWrap/>
            <w:vAlign w:val="center"/>
            <w:hideMark/>
          </w:tcPr>
          <w:p w14:paraId="1EC7897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54</w:t>
            </w:r>
          </w:p>
        </w:tc>
        <w:tc>
          <w:tcPr>
            <w:tcW w:w="600" w:type="dxa"/>
            <w:tcBorders>
              <w:top w:val="nil"/>
              <w:left w:val="nil"/>
              <w:bottom w:val="single" w:sz="4" w:space="0" w:color="auto"/>
              <w:right w:val="single" w:sz="4" w:space="0" w:color="auto"/>
            </w:tcBorders>
            <w:shd w:val="clear" w:color="auto" w:fill="auto"/>
            <w:noWrap/>
            <w:vAlign w:val="center"/>
            <w:hideMark/>
          </w:tcPr>
          <w:p w14:paraId="67F1956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39FDCEA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00" w:type="dxa"/>
            <w:tcBorders>
              <w:top w:val="nil"/>
              <w:left w:val="nil"/>
              <w:bottom w:val="single" w:sz="4" w:space="0" w:color="auto"/>
              <w:right w:val="single" w:sz="4" w:space="0" w:color="auto"/>
            </w:tcBorders>
            <w:shd w:val="clear" w:color="auto" w:fill="auto"/>
            <w:noWrap/>
            <w:vAlign w:val="center"/>
            <w:hideMark/>
          </w:tcPr>
          <w:p w14:paraId="58EE0A5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50" w:type="dxa"/>
            <w:tcBorders>
              <w:top w:val="nil"/>
              <w:left w:val="nil"/>
              <w:bottom w:val="single" w:sz="4" w:space="0" w:color="auto"/>
              <w:right w:val="single" w:sz="4" w:space="0" w:color="auto"/>
            </w:tcBorders>
            <w:shd w:val="clear" w:color="auto" w:fill="auto"/>
            <w:noWrap/>
            <w:vAlign w:val="center"/>
            <w:hideMark/>
          </w:tcPr>
          <w:p w14:paraId="3F0FFA2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583</w:t>
            </w:r>
          </w:p>
        </w:tc>
      </w:tr>
      <w:tr w:rsidR="0022781F" w:rsidRPr="0022781F" w14:paraId="63E97F24"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91FEF09" w14:textId="032B1CFD"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4</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192202BD"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600" w:type="dxa"/>
            <w:tcBorders>
              <w:top w:val="nil"/>
              <w:left w:val="nil"/>
              <w:bottom w:val="single" w:sz="4" w:space="0" w:color="auto"/>
              <w:right w:val="single" w:sz="4" w:space="0" w:color="auto"/>
            </w:tcBorders>
            <w:shd w:val="clear" w:color="auto" w:fill="auto"/>
            <w:noWrap/>
            <w:vAlign w:val="center"/>
            <w:hideMark/>
          </w:tcPr>
          <w:p w14:paraId="48CFD7A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689167C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2D47210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1CCAB3F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36</w:t>
            </w:r>
          </w:p>
        </w:tc>
        <w:tc>
          <w:tcPr>
            <w:tcW w:w="600" w:type="dxa"/>
            <w:tcBorders>
              <w:top w:val="nil"/>
              <w:left w:val="nil"/>
              <w:bottom w:val="single" w:sz="4" w:space="0" w:color="auto"/>
              <w:right w:val="single" w:sz="4" w:space="0" w:color="auto"/>
            </w:tcBorders>
            <w:shd w:val="clear" w:color="auto" w:fill="auto"/>
            <w:noWrap/>
            <w:vAlign w:val="center"/>
            <w:hideMark/>
          </w:tcPr>
          <w:p w14:paraId="27666A2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58</w:t>
            </w:r>
          </w:p>
        </w:tc>
        <w:tc>
          <w:tcPr>
            <w:tcW w:w="600" w:type="dxa"/>
            <w:tcBorders>
              <w:top w:val="nil"/>
              <w:left w:val="nil"/>
              <w:bottom w:val="single" w:sz="4" w:space="0" w:color="auto"/>
              <w:right w:val="single" w:sz="4" w:space="0" w:color="auto"/>
            </w:tcBorders>
            <w:shd w:val="clear" w:color="auto" w:fill="auto"/>
            <w:noWrap/>
            <w:vAlign w:val="center"/>
            <w:hideMark/>
          </w:tcPr>
          <w:p w14:paraId="1F029A0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41DBEC2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2CFFD72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600" w:type="dxa"/>
            <w:tcBorders>
              <w:top w:val="nil"/>
              <w:left w:val="nil"/>
              <w:bottom w:val="single" w:sz="4" w:space="0" w:color="auto"/>
              <w:right w:val="single" w:sz="4" w:space="0" w:color="auto"/>
            </w:tcBorders>
            <w:shd w:val="clear" w:color="auto" w:fill="auto"/>
            <w:noWrap/>
            <w:vAlign w:val="center"/>
            <w:hideMark/>
          </w:tcPr>
          <w:p w14:paraId="6DECFEF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59</w:t>
            </w:r>
          </w:p>
        </w:tc>
        <w:tc>
          <w:tcPr>
            <w:tcW w:w="600" w:type="dxa"/>
            <w:tcBorders>
              <w:top w:val="nil"/>
              <w:left w:val="nil"/>
              <w:bottom w:val="single" w:sz="4" w:space="0" w:color="auto"/>
              <w:right w:val="single" w:sz="4" w:space="0" w:color="auto"/>
            </w:tcBorders>
            <w:shd w:val="clear" w:color="auto" w:fill="auto"/>
            <w:noWrap/>
            <w:vAlign w:val="center"/>
            <w:hideMark/>
          </w:tcPr>
          <w:p w14:paraId="37FDBB0C"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600" w:type="dxa"/>
            <w:tcBorders>
              <w:top w:val="nil"/>
              <w:left w:val="nil"/>
              <w:bottom w:val="single" w:sz="4" w:space="0" w:color="auto"/>
              <w:right w:val="single" w:sz="4" w:space="0" w:color="auto"/>
            </w:tcBorders>
            <w:shd w:val="clear" w:color="auto" w:fill="auto"/>
            <w:noWrap/>
            <w:vAlign w:val="center"/>
            <w:hideMark/>
          </w:tcPr>
          <w:p w14:paraId="1BFD7E1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600" w:type="dxa"/>
            <w:tcBorders>
              <w:top w:val="nil"/>
              <w:left w:val="nil"/>
              <w:bottom w:val="single" w:sz="4" w:space="0" w:color="auto"/>
              <w:right w:val="single" w:sz="4" w:space="0" w:color="auto"/>
            </w:tcBorders>
            <w:shd w:val="clear" w:color="auto" w:fill="auto"/>
            <w:noWrap/>
            <w:vAlign w:val="center"/>
            <w:hideMark/>
          </w:tcPr>
          <w:p w14:paraId="66DC3F0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650" w:type="dxa"/>
            <w:tcBorders>
              <w:top w:val="nil"/>
              <w:left w:val="nil"/>
              <w:bottom w:val="single" w:sz="4" w:space="0" w:color="auto"/>
              <w:right w:val="single" w:sz="4" w:space="0" w:color="auto"/>
            </w:tcBorders>
            <w:shd w:val="clear" w:color="auto" w:fill="auto"/>
            <w:noWrap/>
            <w:vAlign w:val="center"/>
            <w:hideMark/>
          </w:tcPr>
          <w:p w14:paraId="2A6AF29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655</w:t>
            </w:r>
          </w:p>
        </w:tc>
      </w:tr>
      <w:tr w:rsidR="0022781F" w:rsidRPr="0022781F" w14:paraId="4B641777"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FBF84B0" w14:textId="2803B84E"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5</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1520A09"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Dobele</w:t>
            </w:r>
          </w:p>
        </w:tc>
        <w:tc>
          <w:tcPr>
            <w:tcW w:w="600" w:type="dxa"/>
            <w:tcBorders>
              <w:top w:val="nil"/>
              <w:left w:val="nil"/>
              <w:bottom w:val="single" w:sz="4" w:space="0" w:color="auto"/>
              <w:right w:val="single" w:sz="4" w:space="0" w:color="auto"/>
            </w:tcBorders>
            <w:shd w:val="clear" w:color="auto" w:fill="auto"/>
            <w:noWrap/>
            <w:vAlign w:val="center"/>
            <w:hideMark/>
          </w:tcPr>
          <w:p w14:paraId="0357DAA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5C6C1B4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3A5F27C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6F85742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600" w:type="dxa"/>
            <w:tcBorders>
              <w:top w:val="nil"/>
              <w:left w:val="nil"/>
              <w:bottom w:val="single" w:sz="4" w:space="0" w:color="auto"/>
              <w:right w:val="single" w:sz="4" w:space="0" w:color="auto"/>
            </w:tcBorders>
            <w:shd w:val="clear" w:color="auto" w:fill="auto"/>
            <w:noWrap/>
            <w:vAlign w:val="center"/>
            <w:hideMark/>
          </w:tcPr>
          <w:p w14:paraId="6DC5CFDC"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58C4271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781C035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65B992C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1B40922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56</w:t>
            </w:r>
          </w:p>
        </w:tc>
        <w:tc>
          <w:tcPr>
            <w:tcW w:w="600" w:type="dxa"/>
            <w:tcBorders>
              <w:top w:val="nil"/>
              <w:left w:val="nil"/>
              <w:bottom w:val="single" w:sz="4" w:space="0" w:color="auto"/>
              <w:right w:val="single" w:sz="4" w:space="0" w:color="auto"/>
            </w:tcBorders>
            <w:shd w:val="clear" w:color="auto" w:fill="auto"/>
            <w:noWrap/>
            <w:vAlign w:val="center"/>
            <w:hideMark/>
          </w:tcPr>
          <w:p w14:paraId="1734461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600" w:type="dxa"/>
            <w:tcBorders>
              <w:top w:val="nil"/>
              <w:left w:val="nil"/>
              <w:bottom w:val="single" w:sz="4" w:space="0" w:color="auto"/>
              <w:right w:val="single" w:sz="4" w:space="0" w:color="auto"/>
            </w:tcBorders>
            <w:shd w:val="clear" w:color="auto" w:fill="auto"/>
            <w:noWrap/>
            <w:vAlign w:val="center"/>
            <w:hideMark/>
          </w:tcPr>
          <w:p w14:paraId="4B721C0D"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73AAF8E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50" w:type="dxa"/>
            <w:tcBorders>
              <w:top w:val="nil"/>
              <w:left w:val="nil"/>
              <w:bottom w:val="single" w:sz="4" w:space="0" w:color="auto"/>
              <w:right w:val="single" w:sz="4" w:space="0" w:color="auto"/>
            </w:tcBorders>
            <w:shd w:val="clear" w:color="auto" w:fill="auto"/>
            <w:noWrap/>
            <w:vAlign w:val="center"/>
            <w:hideMark/>
          </w:tcPr>
          <w:p w14:paraId="011CDD5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595</w:t>
            </w:r>
          </w:p>
        </w:tc>
      </w:tr>
      <w:tr w:rsidR="0022781F" w:rsidRPr="0022781F" w14:paraId="43964D0A"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9E5074C" w14:textId="31C24A20"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6</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4255D676"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Kolka</w:t>
            </w:r>
          </w:p>
        </w:tc>
        <w:tc>
          <w:tcPr>
            <w:tcW w:w="600" w:type="dxa"/>
            <w:tcBorders>
              <w:top w:val="nil"/>
              <w:left w:val="nil"/>
              <w:bottom w:val="single" w:sz="4" w:space="0" w:color="auto"/>
              <w:right w:val="single" w:sz="4" w:space="0" w:color="auto"/>
            </w:tcBorders>
            <w:shd w:val="clear" w:color="auto" w:fill="auto"/>
            <w:noWrap/>
            <w:vAlign w:val="center"/>
            <w:hideMark/>
          </w:tcPr>
          <w:p w14:paraId="72113D4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1A682FB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29FB93C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600" w:type="dxa"/>
            <w:tcBorders>
              <w:top w:val="nil"/>
              <w:left w:val="nil"/>
              <w:bottom w:val="single" w:sz="4" w:space="0" w:color="auto"/>
              <w:right w:val="single" w:sz="4" w:space="0" w:color="auto"/>
            </w:tcBorders>
            <w:shd w:val="clear" w:color="auto" w:fill="auto"/>
            <w:noWrap/>
            <w:vAlign w:val="center"/>
            <w:hideMark/>
          </w:tcPr>
          <w:p w14:paraId="33608B9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600" w:type="dxa"/>
            <w:tcBorders>
              <w:top w:val="nil"/>
              <w:left w:val="nil"/>
              <w:bottom w:val="single" w:sz="4" w:space="0" w:color="auto"/>
              <w:right w:val="single" w:sz="4" w:space="0" w:color="auto"/>
            </w:tcBorders>
            <w:shd w:val="clear" w:color="auto" w:fill="auto"/>
            <w:noWrap/>
            <w:vAlign w:val="center"/>
            <w:hideMark/>
          </w:tcPr>
          <w:p w14:paraId="19D7DAF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33</w:t>
            </w:r>
          </w:p>
        </w:tc>
        <w:tc>
          <w:tcPr>
            <w:tcW w:w="600" w:type="dxa"/>
            <w:tcBorders>
              <w:top w:val="nil"/>
              <w:left w:val="nil"/>
              <w:bottom w:val="single" w:sz="4" w:space="0" w:color="auto"/>
              <w:right w:val="single" w:sz="4" w:space="0" w:color="auto"/>
            </w:tcBorders>
            <w:shd w:val="clear" w:color="auto" w:fill="auto"/>
            <w:noWrap/>
            <w:vAlign w:val="center"/>
            <w:hideMark/>
          </w:tcPr>
          <w:p w14:paraId="08F8685D"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3CC86C7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6FF5B8F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40C4D9B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57</w:t>
            </w:r>
          </w:p>
        </w:tc>
        <w:tc>
          <w:tcPr>
            <w:tcW w:w="600" w:type="dxa"/>
            <w:tcBorders>
              <w:top w:val="nil"/>
              <w:left w:val="nil"/>
              <w:bottom w:val="single" w:sz="4" w:space="0" w:color="auto"/>
              <w:right w:val="single" w:sz="4" w:space="0" w:color="auto"/>
            </w:tcBorders>
            <w:shd w:val="clear" w:color="auto" w:fill="auto"/>
            <w:noWrap/>
            <w:vAlign w:val="center"/>
            <w:hideMark/>
          </w:tcPr>
          <w:p w14:paraId="5AE1AF3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1F0C2B2D"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600" w:type="dxa"/>
            <w:tcBorders>
              <w:top w:val="nil"/>
              <w:left w:val="nil"/>
              <w:bottom w:val="single" w:sz="4" w:space="0" w:color="auto"/>
              <w:right w:val="single" w:sz="4" w:space="0" w:color="auto"/>
            </w:tcBorders>
            <w:shd w:val="clear" w:color="auto" w:fill="auto"/>
            <w:noWrap/>
            <w:vAlign w:val="center"/>
            <w:hideMark/>
          </w:tcPr>
          <w:p w14:paraId="30E10E6D"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51</w:t>
            </w:r>
          </w:p>
        </w:tc>
        <w:tc>
          <w:tcPr>
            <w:tcW w:w="650" w:type="dxa"/>
            <w:tcBorders>
              <w:top w:val="nil"/>
              <w:left w:val="nil"/>
              <w:bottom w:val="single" w:sz="4" w:space="0" w:color="auto"/>
              <w:right w:val="single" w:sz="4" w:space="0" w:color="auto"/>
            </w:tcBorders>
            <w:shd w:val="clear" w:color="auto" w:fill="auto"/>
            <w:noWrap/>
            <w:vAlign w:val="center"/>
            <w:hideMark/>
          </w:tcPr>
          <w:p w14:paraId="44F3447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642</w:t>
            </w:r>
          </w:p>
        </w:tc>
      </w:tr>
      <w:tr w:rsidR="0022781F" w:rsidRPr="0022781F" w14:paraId="126250C5"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816613B" w14:textId="05A28A8A"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7</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D9D0428"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600" w:type="dxa"/>
            <w:tcBorders>
              <w:top w:val="nil"/>
              <w:left w:val="nil"/>
              <w:bottom w:val="single" w:sz="4" w:space="0" w:color="auto"/>
              <w:right w:val="single" w:sz="4" w:space="0" w:color="auto"/>
            </w:tcBorders>
            <w:shd w:val="clear" w:color="auto" w:fill="auto"/>
            <w:noWrap/>
            <w:vAlign w:val="center"/>
            <w:hideMark/>
          </w:tcPr>
          <w:p w14:paraId="5BB51F6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58</w:t>
            </w:r>
          </w:p>
        </w:tc>
        <w:tc>
          <w:tcPr>
            <w:tcW w:w="600" w:type="dxa"/>
            <w:tcBorders>
              <w:top w:val="nil"/>
              <w:left w:val="nil"/>
              <w:bottom w:val="single" w:sz="4" w:space="0" w:color="auto"/>
              <w:right w:val="single" w:sz="4" w:space="0" w:color="auto"/>
            </w:tcBorders>
            <w:shd w:val="clear" w:color="auto" w:fill="auto"/>
            <w:noWrap/>
            <w:vAlign w:val="center"/>
            <w:hideMark/>
          </w:tcPr>
          <w:p w14:paraId="4E82F7C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1168781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6FD2F7C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600" w:type="dxa"/>
            <w:tcBorders>
              <w:top w:val="nil"/>
              <w:left w:val="nil"/>
              <w:bottom w:val="single" w:sz="4" w:space="0" w:color="auto"/>
              <w:right w:val="single" w:sz="4" w:space="0" w:color="auto"/>
            </w:tcBorders>
            <w:shd w:val="clear" w:color="auto" w:fill="auto"/>
            <w:noWrap/>
            <w:vAlign w:val="center"/>
            <w:hideMark/>
          </w:tcPr>
          <w:p w14:paraId="0B791BDD"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402E9D2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600" w:type="dxa"/>
            <w:tcBorders>
              <w:top w:val="nil"/>
              <w:left w:val="nil"/>
              <w:bottom w:val="single" w:sz="4" w:space="0" w:color="auto"/>
              <w:right w:val="single" w:sz="4" w:space="0" w:color="auto"/>
            </w:tcBorders>
            <w:shd w:val="clear" w:color="auto" w:fill="auto"/>
            <w:noWrap/>
            <w:vAlign w:val="center"/>
            <w:hideMark/>
          </w:tcPr>
          <w:p w14:paraId="575030B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68</w:t>
            </w:r>
          </w:p>
        </w:tc>
        <w:tc>
          <w:tcPr>
            <w:tcW w:w="600" w:type="dxa"/>
            <w:tcBorders>
              <w:top w:val="nil"/>
              <w:left w:val="nil"/>
              <w:bottom w:val="single" w:sz="4" w:space="0" w:color="auto"/>
              <w:right w:val="single" w:sz="4" w:space="0" w:color="auto"/>
            </w:tcBorders>
            <w:shd w:val="clear" w:color="auto" w:fill="auto"/>
            <w:noWrap/>
            <w:vAlign w:val="center"/>
            <w:hideMark/>
          </w:tcPr>
          <w:p w14:paraId="3A69E23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0B18ADAE"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4CCBA12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3AF3720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286A23E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71</w:t>
            </w:r>
          </w:p>
        </w:tc>
        <w:tc>
          <w:tcPr>
            <w:tcW w:w="650" w:type="dxa"/>
            <w:tcBorders>
              <w:top w:val="nil"/>
              <w:left w:val="nil"/>
              <w:bottom w:val="single" w:sz="4" w:space="0" w:color="auto"/>
              <w:right w:val="single" w:sz="4" w:space="0" w:color="auto"/>
            </w:tcBorders>
            <w:shd w:val="clear" w:color="auto" w:fill="auto"/>
            <w:noWrap/>
            <w:vAlign w:val="center"/>
            <w:hideMark/>
          </w:tcPr>
          <w:p w14:paraId="0AEF1E1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710</w:t>
            </w:r>
          </w:p>
        </w:tc>
      </w:tr>
      <w:tr w:rsidR="0022781F" w:rsidRPr="0022781F" w14:paraId="477FA3D5"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0C14512" w14:textId="47A98C9A"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8</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7183A385"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600" w:type="dxa"/>
            <w:tcBorders>
              <w:top w:val="nil"/>
              <w:left w:val="nil"/>
              <w:bottom w:val="single" w:sz="4" w:space="0" w:color="auto"/>
              <w:right w:val="single" w:sz="4" w:space="0" w:color="auto"/>
            </w:tcBorders>
            <w:shd w:val="clear" w:color="auto" w:fill="auto"/>
            <w:noWrap/>
            <w:vAlign w:val="center"/>
            <w:hideMark/>
          </w:tcPr>
          <w:p w14:paraId="6225194E"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4448A61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600" w:type="dxa"/>
            <w:tcBorders>
              <w:top w:val="nil"/>
              <w:left w:val="nil"/>
              <w:bottom w:val="single" w:sz="4" w:space="0" w:color="auto"/>
              <w:right w:val="single" w:sz="4" w:space="0" w:color="auto"/>
            </w:tcBorders>
            <w:shd w:val="clear" w:color="auto" w:fill="auto"/>
            <w:noWrap/>
            <w:vAlign w:val="center"/>
            <w:hideMark/>
          </w:tcPr>
          <w:p w14:paraId="3217C71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553ECE2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6577522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44</w:t>
            </w:r>
          </w:p>
        </w:tc>
        <w:tc>
          <w:tcPr>
            <w:tcW w:w="600" w:type="dxa"/>
            <w:tcBorders>
              <w:top w:val="nil"/>
              <w:left w:val="nil"/>
              <w:bottom w:val="single" w:sz="4" w:space="0" w:color="auto"/>
              <w:right w:val="single" w:sz="4" w:space="0" w:color="auto"/>
            </w:tcBorders>
            <w:shd w:val="clear" w:color="auto" w:fill="auto"/>
            <w:noWrap/>
            <w:vAlign w:val="center"/>
            <w:hideMark/>
          </w:tcPr>
          <w:p w14:paraId="2D96C36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0BD2691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221531D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2226440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600" w:type="dxa"/>
            <w:tcBorders>
              <w:top w:val="nil"/>
              <w:left w:val="nil"/>
              <w:bottom w:val="single" w:sz="4" w:space="0" w:color="auto"/>
              <w:right w:val="single" w:sz="4" w:space="0" w:color="auto"/>
            </w:tcBorders>
            <w:shd w:val="clear" w:color="auto" w:fill="auto"/>
            <w:noWrap/>
            <w:vAlign w:val="center"/>
            <w:hideMark/>
          </w:tcPr>
          <w:p w14:paraId="310C6D2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69</w:t>
            </w:r>
          </w:p>
        </w:tc>
        <w:tc>
          <w:tcPr>
            <w:tcW w:w="600" w:type="dxa"/>
            <w:tcBorders>
              <w:top w:val="nil"/>
              <w:left w:val="nil"/>
              <w:bottom w:val="single" w:sz="4" w:space="0" w:color="auto"/>
              <w:right w:val="single" w:sz="4" w:space="0" w:color="auto"/>
            </w:tcBorders>
            <w:shd w:val="clear" w:color="auto" w:fill="auto"/>
            <w:noWrap/>
            <w:vAlign w:val="center"/>
            <w:hideMark/>
          </w:tcPr>
          <w:p w14:paraId="44C3416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55</w:t>
            </w:r>
          </w:p>
        </w:tc>
        <w:tc>
          <w:tcPr>
            <w:tcW w:w="600" w:type="dxa"/>
            <w:tcBorders>
              <w:top w:val="nil"/>
              <w:left w:val="nil"/>
              <w:bottom w:val="single" w:sz="4" w:space="0" w:color="auto"/>
              <w:right w:val="single" w:sz="4" w:space="0" w:color="auto"/>
            </w:tcBorders>
            <w:shd w:val="clear" w:color="auto" w:fill="auto"/>
            <w:noWrap/>
            <w:vAlign w:val="center"/>
            <w:hideMark/>
          </w:tcPr>
          <w:p w14:paraId="11B047DD"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650" w:type="dxa"/>
            <w:tcBorders>
              <w:top w:val="nil"/>
              <w:left w:val="nil"/>
              <w:bottom w:val="single" w:sz="4" w:space="0" w:color="auto"/>
              <w:right w:val="single" w:sz="4" w:space="0" w:color="auto"/>
            </w:tcBorders>
            <w:shd w:val="clear" w:color="auto" w:fill="auto"/>
            <w:noWrap/>
            <w:vAlign w:val="center"/>
            <w:hideMark/>
          </w:tcPr>
          <w:p w14:paraId="32C1950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640</w:t>
            </w:r>
          </w:p>
        </w:tc>
      </w:tr>
      <w:tr w:rsidR="0022781F" w:rsidRPr="0022781F" w14:paraId="422E1C78"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6BCFE3F" w14:textId="4E83B9D3"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9</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1B725E87"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600" w:type="dxa"/>
            <w:tcBorders>
              <w:top w:val="nil"/>
              <w:left w:val="nil"/>
              <w:bottom w:val="single" w:sz="4" w:space="0" w:color="auto"/>
              <w:right w:val="single" w:sz="4" w:space="0" w:color="auto"/>
            </w:tcBorders>
            <w:shd w:val="clear" w:color="auto" w:fill="auto"/>
            <w:noWrap/>
            <w:vAlign w:val="center"/>
            <w:hideMark/>
          </w:tcPr>
          <w:p w14:paraId="0DA117E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781E5E2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400F776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2C63A37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05832DA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58</w:t>
            </w:r>
          </w:p>
        </w:tc>
        <w:tc>
          <w:tcPr>
            <w:tcW w:w="600" w:type="dxa"/>
            <w:tcBorders>
              <w:top w:val="nil"/>
              <w:left w:val="nil"/>
              <w:bottom w:val="single" w:sz="4" w:space="0" w:color="auto"/>
              <w:right w:val="single" w:sz="4" w:space="0" w:color="auto"/>
            </w:tcBorders>
            <w:shd w:val="clear" w:color="auto" w:fill="auto"/>
            <w:noWrap/>
            <w:vAlign w:val="center"/>
            <w:hideMark/>
          </w:tcPr>
          <w:p w14:paraId="147A36B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2F91809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7BFEFB9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0006CEC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56</w:t>
            </w:r>
          </w:p>
        </w:tc>
        <w:tc>
          <w:tcPr>
            <w:tcW w:w="600" w:type="dxa"/>
            <w:tcBorders>
              <w:top w:val="nil"/>
              <w:left w:val="nil"/>
              <w:bottom w:val="single" w:sz="4" w:space="0" w:color="auto"/>
              <w:right w:val="single" w:sz="4" w:space="0" w:color="auto"/>
            </w:tcBorders>
            <w:shd w:val="clear" w:color="auto" w:fill="auto"/>
            <w:noWrap/>
            <w:vAlign w:val="center"/>
            <w:hideMark/>
          </w:tcPr>
          <w:p w14:paraId="2037C37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1652B34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58</w:t>
            </w:r>
          </w:p>
        </w:tc>
        <w:tc>
          <w:tcPr>
            <w:tcW w:w="600" w:type="dxa"/>
            <w:tcBorders>
              <w:top w:val="nil"/>
              <w:left w:val="nil"/>
              <w:bottom w:val="single" w:sz="4" w:space="0" w:color="auto"/>
              <w:right w:val="single" w:sz="4" w:space="0" w:color="auto"/>
            </w:tcBorders>
            <w:shd w:val="clear" w:color="auto" w:fill="auto"/>
            <w:noWrap/>
            <w:vAlign w:val="center"/>
            <w:hideMark/>
          </w:tcPr>
          <w:p w14:paraId="7DB391DC"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49</w:t>
            </w:r>
          </w:p>
        </w:tc>
        <w:tc>
          <w:tcPr>
            <w:tcW w:w="650" w:type="dxa"/>
            <w:tcBorders>
              <w:top w:val="nil"/>
              <w:left w:val="nil"/>
              <w:bottom w:val="single" w:sz="4" w:space="0" w:color="auto"/>
              <w:right w:val="single" w:sz="4" w:space="0" w:color="auto"/>
            </w:tcBorders>
            <w:shd w:val="clear" w:color="auto" w:fill="auto"/>
            <w:noWrap/>
            <w:vAlign w:val="center"/>
            <w:hideMark/>
          </w:tcPr>
          <w:p w14:paraId="6CEFAF8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720</w:t>
            </w:r>
          </w:p>
        </w:tc>
      </w:tr>
      <w:tr w:rsidR="0022781F" w:rsidRPr="0022781F" w14:paraId="5D055193"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E07119D" w14:textId="2E7CB13D"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10</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703BB50F"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600" w:type="dxa"/>
            <w:tcBorders>
              <w:top w:val="nil"/>
              <w:left w:val="nil"/>
              <w:bottom w:val="single" w:sz="4" w:space="0" w:color="auto"/>
              <w:right w:val="single" w:sz="4" w:space="0" w:color="auto"/>
            </w:tcBorders>
            <w:shd w:val="clear" w:color="auto" w:fill="auto"/>
            <w:noWrap/>
            <w:vAlign w:val="center"/>
            <w:hideMark/>
          </w:tcPr>
          <w:p w14:paraId="3D9DF88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7055666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36</w:t>
            </w:r>
          </w:p>
        </w:tc>
        <w:tc>
          <w:tcPr>
            <w:tcW w:w="600" w:type="dxa"/>
            <w:tcBorders>
              <w:top w:val="nil"/>
              <w:left w:val="nil"/>
              <w:bottom w:val="single" w:sz="4" w:space="0" w:color="auto"/>
              <w:right w:val="single" w:sz="4" w:space="0" w:color="auto"/>
            </w:tcBorders>
            <w:shd w:val="clear" w:color="auto" w:fill="auto"/>
            <w:noWrap/>
            <w:vAlign w:val="center"/>
            <w:hideMark/>
          </w:tcPr>
          <w:p w14:paraId="17458EAD"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600" w:type="dxa"/>
            <w:tcBorders>
              <w:top w:val="nil"/>
              <w:left w:val="nil"/>
              <w:bottom w:val="single" w:sz="4" w:space="0" w:color="auto"/>
              <w:right w:val="single" w:sz="4" w:space="0" w:color="auto"/>
            </w:tcBorders>
            <w:shd w:val="clear" w:color="auto" w:fill="auto"/>
            <w:noWrap/>
            <w:vAlign w:val="center"/>
            <w:hideMark/>
          </w:tcPr>
          <w:p w14:paraId="627F4B0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600" w:type="dxa"/>
            <w:tcBorders>
              <w:top w:val="nil"/>
              <w:left w:val="nil"/>
              <w:bottom w:val="single" w:sz="4" w:space="0" w:color="auto"/>
              <w:right w:val="single" w:sz="4" w:space="0" w:color="auto"/>
            </w:tcBorders>
            <w:shd w:val="clear" w:color="auto" w:fill="auto"/>
            <w:noWrap/>
            <w:vAlign w:val="center"/>
            <w:hideMark/>
          </w:tcPr>
          <w:p w14:paraId="486D3C2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61</w:t>
            </w:r>
          </w:p>
        </w:tc>
        <w:tc>
          <w:tcPr>
            <w:tcW w:w="600" w:type="dxa"/>
            <w:tcBorders>
              <w:top w:val="nil"/>
              <w:left w:val="nil"/>
              <w:bottom w:val="single" w:sz="4" w:space="0" w:color="auto"/>
              <w:right w:val="single" w:sz="4" w:space="0" w:color="auto"/>
            </w:tcBorders>
            <w:shd w:val="clear" w:color="auto" w:fill="auto"/>
            <w:noWrap/>
            <w:vAlign w:val="center"/>
            <w:hideMark/>
          </w:tcPr>
          <w:p w14:paraId="21A8A4DE"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5DC99B2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600" w:type="dxa"/>
            <w:tcBorders>
              <w:top w:val="nil"/>
              <w:left w:val="nil"/>
              <w:bottom w:val="single" w:sz="4" w:space="0" w:color="auto"/>
              <w:right w:val="single" w:sz="4" w:space="0" w:color="auto"/>
            </w:tcBorders>
            <w:shd w:val="clear" w:color="auto" w:fill="auto"/>
            <w:noWrap/>
            <w:vAlign w:val="center"/>
            <w:hideMark/>
          </w:tcPr>
          <w:p w14:paraId="1A533F4E"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06B0560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600" w:type="dxa"/>
            <w:tcBorders>
              <w:top w:val="nil"/>
              <w:left w:val="nil"/>
              <w:bottom w:val="single" w:sz="4" w:space="0" w:color="auto"/>
              <w:right w:val="single" w:sz="4" w:space="0" w:color="auto"/>
            </w:tcBorders>
            <w:shd w:val="clear" w:color="auto" w:fill="auto"/>
            <w:noWrap/>
            <w:vAlign w:val="center"/>
            <w:hideMark/>
          </w:tcPr>
          <w:p w14:paraId="35E0F0F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1189ADFE"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00" w:type="dxa"/>
            <w:tcBorders>
              <w:top w:val="nil"/>
              <w:left w:val="nil"/>
              <w:bottom w:val="single" w:sz="4" w:space="0" w:color="auto"/>
              <w:right w:val="single" w:sz="4" w:space="0" w:color="auto"/>
            </w:tcBorders>
            <w:shd w:val="clear" w:color="auto" w:fill="auto"/>
            <w:noWrap/>
            <w:vAlign w:val="center"/>
            <w:hideMark/>
          </w:tcPr>
          <w:p w14:paraId="69E4B6D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650" w:type="dxa"/>
            <w:tcBorders>
              <w:top w:val="nil"/>
              <w:left w:val="nil"/>
              <w:bottom w:val="single" w:sz="4" w:space="0" w:color="auto"/>
              <w:right w:val="single" w:sz="4" w:space="0" w:color="auto"/>
            </w:tcBorders>
            <w:shd w:val="clear" w:color="auto" w:fill="auto"/>
            <w:noWrap/>
            <w:vAlign w:val="center"/>
            <w:hideMark/>
          </w:tcPr>
          <w:p w14:paraId="0646966C"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620</w:t>
            </w:r>
          </w:p>
        </w:tc>
      </w:tr>
      <w:tr w:rsidR="0022781F" w:rsidRPr="0022781F" w14:paraId="5C152F72"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01751EA" w14:textId="00A845FC"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11</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9AE4BDD"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600" w:type="dxa"/>
            <w:tcBorders>
              <w:top w:val="nil"/>
              <w:left w:val="nil"/>
              <w:bottom w:val="single" w:sz="4" w:space="0" w:color="auto"/>
              <w:right w:val="single" w:sz="4" w:space="0" w:color="auto"/>
            </w:tcBorders>
            <w:shd w:val="clear" w:color="auto" w:fill="auto"/>
            <w:noWrap/>
            <w:vAlign w:val="center"/>
            <w:hideMark/>
          </w:tcPr>
          <w:p w14:paraId="7EA1063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02778CC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3F5F5A7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33</w:t>
            </w:r>
          </w:p>
        </w:tc>
        <w:tc>
          <w:tcPr>
            <w:tcW w:w="600" w:type="dxa"/>
            <w:tcBorders>
              <w:top w:val="nil"/>
              <w:left w:val="nil"/>
              <w:bottom w:val="single" w:sz="4" w:space="0" w:color="auto"/>
              <w:right w:val="single" w:sz="4" w:space="0" w:color="auto"/>
            </w:tcBorders>
            <w:shd w:val="clear" w:color="auto" w:fill="auto"/>
            <w:noWrap/>
            <w:vAlign w:val="center"/>
            <w:hideMark/>
          </w:tcPr>
          <w:p w14:paraId="481E9AB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36</w:t>
            </w:r>
          </w:p>
        </w:tc>
        <w:tc>
          <w:tcPr>
            <w:tcW w:w="600" w:type="dxa"/>
            <w:tcBorders>
              <w:top w:val="nil"/>
              <w:left w:val="nil"/>
              <w:bottom w:val="single" w:sz="4" w:space="0" w:color="auto"/>
              <w:right w:val="single" w:sz="4" w:space="0" w:color="auto"/>
            </w:tcBorders>
            <w:shd w:val="clear" w:color="auto" w:fill="auto"/>
            <w:noWrap/>
            <w:vAlign w:val="center"/>
            <w:hideMark/>
          </w:tcPr>
          <w:p w14:paraId="592154C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47</w:t>
            </w:r>
          </w:p>
        </w:tc>
        <w:tc>
          <w:tcPr>
            <w:tcW w:w="600" w:type="dxa"/>
            <w:tcBorders>
              <w:top w:val="nil"/>
              <w:left w:val="nil"/>
              <w:bottom w:val="single" w:sz="4" w:space="0" w:color="auto"/>
              <w:right w:val="single" w:sz="4" w:space="0" w:color="auto"/>
            </w:tcBorders>
            <w:shd w:val="clear" w:color="auto" w:fill="auto"/>
            <w:noWrap/>
            <w:vAlign w:val="center"/>
            <w:hideMark/>
          </w:tcPr>
          <w:p w14:paraId="6EBD9C3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7B1F194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731AED6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6B124C1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66</w:t>
            </w:r>
          </w:p>
        </w:tc>
        <w:tc>
          <w:tcPr>
            <w:tcW w:w="600" w:type="dxa"/>
            <w:tcBorders>
              <w:top w:val="nil"/>
              <w:left w:val="nil"/>
              <w:bottom w:val="single" w:sz="4" w:space="0" w:color="auto"/>
              <w:right w:val="single" w:sz="4" w:space="0" w:color="auto"/>
            </w:tcBorders>
            <w:shd w:val="clear" w:color="auto" w:fill="auto"/>
            <w:noWrap/>
            <w:vAlign w:val="center"/>
            <w:hideMark/>
          </w:tcPr>
          <w:p w14:paraId="37FD760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77</w:t>
            </w:r>
          </w:p>
        </w:tc>
        <w:tc>
          <w:tcPr>
            <w:tcW w:w="600" w:type="dxa"/>
            <w:tcBorders>
              <w:top w:val="nil"/>
              <w:left w:val="nil"/>
              <w:bottom w:val="single" w:sz="4" w:space="0" w:color="auto"/>
              <w:right w:val="single" w:sz="4" w:space="0" w:color="auto"/>
            </w:tcBorders>
            <w:shd w:val="clear" w:color="auto" w:fill="auto"/>
            <w:noWrap/>
            <w:vAlign w:val="center"/>
            <w:hideMark/>
          </w:tcPr>
          <w:p w14:paraId="11A4DD0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57</w:t>
            </w:r>
          </w:p>
        </w:tc>
        <w:tc>
          <w:tcPr>
            <w:tcW w:w="600" w:type="dxa"/>
            <w:tcBorders>
              <w:top w:val="nil"/>
              <w:left w:val="nil"/>
              <w:bottom w:val="single" w:sz="4" w:space="0" w:color="auto"/>
              <w:right w:val="single" w:sz="4" w:space="0" w:color="auto"/>
            </w:tcBorders>
            <w:shd w:val="clear" w:color="auto" w:fill="auto"/>
            <w:noWrap/>
            <w:vAlign w:val="center"/>
            <w:hideMark/>
          </w:tcPr>
          <w:p w14:paraId="7CBF44A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50" w:type="dxa"/>
            <w:tcBorders>
              <w:top w:val="nil"/>
              <w:left w:val="nil"/>
              <w:bottom w:val="single" w:sz="4" w:space="0" w:color="auto"/>
              <w:right w:val="single" w:sz="4" w:space="0" w:color="auto"/>
            </w:tcBorders>
            <w:shd w:val="clear" w:color="auto" w:fill="auto"/>
            <w:noWrap/>
            <w:vAlign w:val="center"/>
            <w:hideMark/>
          </w:tcPr>
          <w:p w14:paraId="50B8C97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671</w:t>
            </w:r>
          </w:p>
        </w:tc>
      </w:tr>
      <w:tr w:rsidR="0022781F" w:rsidRPr="0022781F" w14:paraId="39F38EDD"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3CA0D1E" w14:textId="52917956"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12</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69661688"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Rūjiena</w:t>
            </w:r>
          </w:p>
        </w:tc>
        <w:tc>
          <w:tcPr>
            <w:tcW w:w="600" w:type="dxa"/>
            <w:tcBorders>
              <w:top w:val="nil"/>
              <w:left w:val="nil"/>
              <w:bottom w:val="single" w:sz="4" w:space="0" w:color="auto"/>
              <w:right w:val="single" w:sz="4" w:space="0" w:color="auto"/>
            </w:tcBorders>
            <w:shd w:val="clear" w:color="auto" w:fill="auto"/>
            <w:noWrap/>
            <w:vAlign w:val="center"/>
            <w:hideMark/>
          </w:tcPr>
          <w:p w14:paraId="0C7B490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70AE7C4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70E2494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3421AC9E"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0AE7E71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00" w:type="dxa"/>
            <w:tcBorders>
              <w:top w:val="nil"/>
              <w:left w:val="nil"/>
              <w:bottom w:val="single" w:sz="4" w:space="0" w:color="auto"/>
              <w:right w:val="single" w:sz="4" w:space="0" w:color="auto"/>
            </w:tcBorders>
            <w:shd w:val="clear" w:color="auto" w:fill="auto"/>
            <w:noWrap/>
            <w:vAlign w:val="center"/>
            <w:hideMark/>
          </w:tcPr>
          <w:p w14:paraId="7D983D7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81</w:t>
            </w:r>
          </w:p>
        </w:tc>
        <w:tc>
          <w:tcPr>
            <w:tcW w:w="600" w:type="dxa"/>
            <w:tcBorders>
              <w:top w:val="nil"/>
              <w:left w:val="nil"/>
              <w:bottom w:val="single" w:sz="4" w:space="0" w:color="auto"/>
              <w:right w:val="single" w:sz="4" w:space="0" w:color="auto"/>
            </w:tcBorders>
            <w:shd w:val="clear" w:color="auto" w:fill="auto"/>
            <w:noWrap/>
            <w:vAlign w:val="center"/>
            <w:hideMark/>
          </w:tcPr>
          <w:p w14:paraId="547A99E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7E6E279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600" w:type="dxa"/>
            <w:tcBorders>
              <w:top w:val="nil"/>
              <w:left w:val="nil"/>
              <w:bottom w:val="single" w:sz="4" w:space="0" w:color="auto"/>
              <w:right w:val="single" w:sz="4" w:space="0" w:color="auto"/>
            </w:tcBorders>
            <w:shd w:val="clear" w:color="auto" w:fill="auto"/>
            <w:noWrap/>
            <w:vAlign w:val="center"/>
            <w:hideMark/>
          </w:tcPr>
          <w:p w14:paraId="62F30BA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55</w:t>
            </w:r>
          </w:p>
        </w:tc>
        <w:tc>
          <w:tcPr>
            <w:tcW w:w="600" w:type="dxa"/>
            <w:tcBorders>
              <w:top w:val="nil"/>
              <w:left w:val="nil"/>
              <w:bottom w:val="single" w:sz="4" w:space="0" w:color="auto"/>
              <w:right w:val="single" w:sz="4" w:space="0" w:color="auto"/>
            </w:tcBorders>
            <w:shd w:val="clear" w:color="auto" w:fill="auto"/>
            <w:noWrap/>
            <w:vAlign w:val="center"/>
            <w:hideMark/>
          </w:tcPr>
          <w:p w14:paraId="2111E58C"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469FFF5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600" w:type="dxa"/>
            <w:tcBorders>
              <w:top w:val="nil"/>
              <w:left w:val="nil"/>
              <w:bottom w:val="single" w:sz="4" w:space="0" w:color="auto"/>
              <w:right w:val="single" w:sz="4" w:space="0" w:color="auto"/>
            </w:tcBorders>
            <w:shd w:val="clear" w:color="auto" w:fill="auto"/>
            <w:noWrap/>
            <w:vAlign w:val="center"/>
            <w:hideMark/>
          </w:tcPr>
          <w:p w14:paraId="031320B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51</w:t>
            </w:r>
          </w:p>
        </w:tc>
        <w:tc>
          <w:tcPr>
            <w:tcW w:w="650" w:type="dxa"/>
            <w:tcBorders>
              <w:top w:val="nil"/>
              <w:left w:val="nil"/>
              <w:bottom w:val="single" w:sz="4" w:space="0" w:color="auto"/>
              <w:right w:val="single" w:sz="4" w:space="0" w:color="auto"/>
            </w:tcBorders>
            <w:shd w:val="clear" w:color="auto" w:fill="auto"/>
            <w:noWrap/>
            <w:vAlign w:val="center"/>
            <w:hideMark/>
          </w:tcPr>
          <w:p w14:paraId="0FDA04B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700</w:t>
            </w:r>
          </w:p>
        </w:tc>
      </w:tr>
      <w:tr w:rsidR="0022781F" w:rsidRPr="0022781F" w14:paraId="679CE4CB"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FBC8F79" w14:textId="31E8B934"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13</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0FD8F0F9"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Saldus</w:t>
            </w:r>
          </w:p>
        </w:tc>
        <w:tc>
          <w:tcPr>
            <w:tcW w:w="600" w:type="dxa"/>
            <w:tcBorders>
              <w:top w:val="nil"/>
              <w:left w:val="nil"/>
              <w:bottom w:val="single" w:sz="4" w:space="0" w:color="auto"/>
              <w:right w:val="single" w:sz="4" w:space="0" w:color="auto"/>
            </w:tcBorders>
            <w:shd w:val="clear" w:color="auto" w:fill="auto"/>
            <w:noWrap/>
            <w:vAlign w:val="center"/>
            <w:hideMark/>
          </w:tcPr>
          <w:p w14:paraId="10A1360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51</w:t>
            </w:r>
          </w:p>
        </w:tc>
        <w:tc>
          <w:tcPr>
            <w:tcW w:w="600" w:type="dxa"/>
            <w:tcBorders>
              <w:top w:val="nil"/>
              <w:left w:val="nil"/>
              <w:bottom w:val="single" w:sz="4" w:space="0" w:color="auto"/>
              <w:right w:val="single" w:sz="4" w:space="0" w:color="auto"/>
            </w:tcBorders>
            <w:shd w:val="clear" w:color="auto" w:fill="auto"/>
            <w:noWrap/>
            <w:vAlign w:val="center"/>
            <w:hideMark/>
          </w:tcPr>
          <w:p w14:paraId="13A2A5E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61C25B7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783BBCF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26CC6C2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0B5DDEB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63</w:t>
            </w:r>
          </w:p>
        </w:tc>
        <w:tc>
          <w:tcPr>
            <w:tcW w:w="600" w:type="dxa"/>
            <w:tcBorders>
              <w:top w:val="nil"/>
              <w:left w:val="nil"/>
              <w:bottom w:val="single" w:sz="4" w:space="0" w:color="auto"/>
              <w:right w:val="single" w:sz="4" w:space="0" w:color="auto"/>
            </w:tcBorders>
            <w:shd w:val="clear" w:color="auto" w:fill="auto"/>
            <w:noWrap/>
            <w:vAlign w:val="center"/>
            <w:hideMark/>
          </w:tcPr>
          <w:p w14:paraId="2B362EC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76</w:t>
            </w:r>
          </w:p>
        </w:tc>
        <w:tc>
          <w:tcPr>
            <w:tcW w:w="600" w:type="dxa"/>
            <w:tcBorders>
              <w:top w:val="nil"/>
              <w:left w:val="nil"/>
              <w:bottom w:val="single" w:sz="4" w:space="0" w:color="auto"/>
              <w:right w:val="single" w:sz="4" w:space="0" w:color="auto"/>
            </w:tcBorders>
            <w:shd w:val="clear" w:color="auto" w:fill="auto"/>
            <w:noWrap/>
            <w:vAlign w:val="center"/>
            <w:hideMark/>
          </w:tcPr>
          <w:p w14:paraId="58AD84B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72</w:t>
            </w:r>
          </w:p>
        </w:tc>
        <w:tc>
          <w:tcPr>
            <w:tcW w:w="600" w:type="dxa"/>
            <w:tcBorders>
              <w:top w:val="nil"/>
              <w:left w:val="nil"/>
              <w:bottom w:val="single" w:sz="4" w:space="0" w:color="auto"/>
              <w:right w:val="single" w:sz="4" w:space="0" w:color="auto"/>
            </w:tcBorders>
            <w:shd w:val="clear" w:color="auto" w:fill="auto"/>
            <w:noWrap/>
            <w:vAlign w:val="center"/>
            <w:hideMark/>
          </w:tcPr>
          <w:p w14:paraId="13CA884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63</w:t>
            </w:r>
          </w:p>
        </w:tc>
        <w:tc>
          <w:tcPr>
            <w:tcW w:w="600" w:type="dxa"/>
            <w:tcBorders>
              <w:top w:val="nil"/>
              <w:left w:val="nil"/>
              <w:bottom w:val="single" w:sz="4" w:space="0" w:color="auto"/>
              <w:right w:val="single" w:sz="4" w:space="0" w:color="auto"/>
            </w:tcBorders>
            <w:shd w:val="clear" w:color="auto" w:fill="auto"/>
            <w:noWrap/>
            <w:vAlign w:val="center"/>
            <w:hideMark/>
          </w:tcPr>
          <w:p w14:paraId="5BDACD0E"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73F973F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600" w:type="dxa"/>
            <w:tcBorders>
              <w:top w:val="nil"/>
              <w:left w:val="nil"/>
              <w:bottom w:val="single" w:sz="4" w:space="0" w:color="auto"/>
              <w:right w:val="single" w:sz="4" w:space="0" w:color="auto"/>
            </w:tcBorders>
            <w:shd w:val="clear" w:color="auto" w:fill="auto"/>
            <w:noWrap/>
            <w:vAlign w:val="center"/>
            <w:hideMark/>
          </w:tcPr>
          <w:p w14:paraId="43E1C6E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650" w:type="dxa"/>
            <w:tcBorders>
              <w:top w:val="nil"/>
              <w:left w:val="nil"/>
              <w:bottom w:val="single" w:sz="4" w:space="0" w:color="auto"/>
              <w:right w:val="single" w:sz="4" w:space="0" w:color="auto"/>
            </w:tcBorders>
            <w:shd w:val="clear" w:color="auto" w:fill="auto"/>
            <w:noWrap/>
            <w:vAlign w:val="center"/>
            <w:hideMark/>
          </w:tcPr>
          <w:p w14:paraId="4799855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661</w:t>
            </w:r>
          </w:p>
        </w:tc>
      </w:tr>
      <w:tr w:rsidR="0022781F" w:rsidRPr="0022781F" w14:paraId="71388920"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9023490" w14:textId="4815C07B"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14</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34A7329C"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Skrīveri</w:t>
            </w:r>
          </w:p>
        </w:tc>
        <w:tc>
          <w:tcPr>
            <w:tcW w:w="600" w:type="dxa"/>
            <w:tcBorders>
              <w:top w:val="nil"/>
              <w:left w:val="nil"/>
              <w:bottom w:val="single" w:sz="4" w:space="0" w:color="auto"/>
              <w:right w:val="single" w:sz="4" w:space="0" w:color="auto"/>
            </w:tcBorders>
            <w:shd w:val="clear" w:color="auto" w:fill="auto"/>
            <w:noWrap/>
            <w:vAlign w:val="center"/>
            <w:hideMark/>
          </w:tcPr>
          <w:p w14:paraId="0D4D4A4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57</w:t>
            </w:r>
          </w:p>
        </w:tc>
        <w:tc>
          <w:tcPr>
            <w:tcW w:w="600" w:type="dxa"/>
            <w:tcBorders>
              <w:top w:val="nil"/>
              <w:left w:val="nil"/>
              <w:bottom w:val="single" w:sz="4" w:space="0" w:color="auto"/>
              <w:right w:val="single" w:sz="4" w:space="0" w:color="auto"/>
            </w:tcBorders>
            <w:shd w:val="clear" w:color="auto" w:fill="auto"/>
            <w:noWrap/>
            <w:vAlign w:val="center"/>
            <w:hideMark/>
          </w:tcPr>
          <w:p w14:paraId="6927B48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3345690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08D9E33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29ED9F8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59</w:t>
            </w:r>
          </w:p>
        </w:tc>
        <w:tc>
          <w:tcPr>
            <w:tcW w:w="600" w:type="dxa"/>
            <w:tcBorders>
              <w:top w:val="nil"/>
              <w:left w:val="nil"/>
              <w:bottom w:val="single" w:sz="4" w:space="0" w:color="auto"/>
              <w:right w:val="single" w:sz="4" w:space="0" w:color="auto"/>
            </w:tcBorders>
            <w:shd w:val="clear" w:color="auto" w:fill="auto"/>
            <w:noWrap/>
            <w:vAlign w:val="center"/>
            <w:hideMark/>
          </w:tcPr>
          <w:p w14:paraId="1C0CBD0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2FBC92F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705F6E1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84</w:t>
            </w:r>
          </w:p>
        </w:tc>
        <w:tc>
          <w:tcPr>
            <w:tcW w:w="600" w:type="dxa"/>
            <w:tcBorders>
              <w:top w:val="nil"/>
              <w:left w:val="nil"/>
              <w:bottom w:val="single" w:sz="4" w:space="0" w:color="auto"/>
              <w:right w:val="single" w:sz="4" w:space="0" w:color="auto"/>
            </w:tcBorders>
            <w:shd w:val="clear" w:color="auto" w:fill="auto"/>
            <w:noWrap/>
            <w:vAlign w:val="center"/>
            <w:hideMark/>
          </w:tcPr>
          <w:p w14:paraId="180E559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62</w:t>
            </w:r>
          </w:p>
        </w:tc>
        <w:tc>
          <w:tcPr>
            <w:tcW w:w="600" w:type="dxa"/>
            <w:tcBorders>
              <w:top w:val="nil"/>
              <w:left w:val="nil"/>
              <w:bottom w:val="single" w:sz="4" w:space="0" w:color="auto"/>
              <w:right w:val="single" w:sz="4" w:space="0" w:color="auto"/>
            </w:tcBorders>
            <w:shd w:val="clear" w:color="auto" w:fill="auto"/>
            <w:noWrap/>
            <w:vAlign w:val="center"/>
            <w:hideMark/>
          </w:tcPr>
          <w:p w14:paraId="78F5A25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02610D4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64</w:t>
            </w:r>
          </w:p>
        </w:tc>
        <w:tc>
          <w:tcPr>
            <w:tcW w:w="600" w:type="dxa"/>
            <w:tcBorders>
              <w:top w:val="nil"/>
              <w:left w:val="nil"/>
              <w:bottom w:val="single" w:sz="4" w:space="0" w:color="auto"/>
              <w:right w:val="single" w:sz="4" w:space="0" w:color="auto"/>
            </w:tcBorders>
            <w:shd w:val="clear" w:color="auto" w:fill="auto"/>
            <w:noWrap/>
            <w:vAlign w:val="center"/>
            <w:hideMark/>
          </w:tcPr>
          <w:p w14:paraId="6047A021"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55</w:t>
            </w:r>
          </w:p>
        </w:tc>
        <w:tc>
          <w:tcPr>
            <w:tcW w:w="650" w:type="dxa"/>
            <w:tcBorders>
              <w:top w:val="nil"/>
              <w:left w:val="nil"/>
              <w:bottom w:val="single" w:sz="4" w:space="0" w:color="auto"/>
              <w:right w:val="single" w:sz="4" w:space="0" w:color="auto"/>
            </w:tcBorders>
            <w:shd w:val="clear" w:color="auto" w:fill="auto"/>
            <w:noWrap/>
            <w:vAlign w:val="center"/>
            <w:hideMark/>
          </w:tcPr>
          <w:p w14:paraId="36D7007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749</w:t>
            </w:r>
          </w:p>
        </w:tc>
      </w:tr>
      <w:tr w:rsidR="0022781F" w:rsidRPr="0022781F" w14:paraId="0E89F34F"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0F1728F" w14:textId="0585F831"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15</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69C49B02"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Skulte</w:t>
            </w:r>
          </w:p>
        </w:tc>
        <w:tc>
          <w:tcPr>
            <w:tcW w:w="600" w:type="dxa"/>
            <w:tcBorders>
              <w:top w:val="nil"/>
              <w:left w:val="nil"/>
              <w:bottom w:val="single" w:sz="4" w:space="0" w:color="auto"/>
              <w:right w:val="single" w:sz="4" w:space="0" w:color="auto"/>
            </w:tcBorders>
            <w:shd w:val="clear" w:color="auto" w:fill="auto"/>
            <w:noWrap/>
            <w:vAlign w:val="center"/>
            <w:hideMark/>
          </w:tcPr>
          <w:p w14:paraId="367B8B5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600" w:type="dxa"/>
            <w:tcBorders>
              <w:top w:val="nil"/>
              <w:left w:val="nil"/>
              <w:bottom w:val="single" w:sz="4" w:space="0" w:color="auto"/>
              <w:right w:val="single" w:sz="4" w:space="0" w:color="auto"/>
            </w:tcBorders>
            <w:shd w:val="clear" w:color="auto" w:fill="auto"/>
            <w:noWrap/>
            <w:vAlign w:val="center"/>
            <w:hideMark/>
          </w:tcPr>
          <w:p w14:paraId="3C9E87B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600" w:type="dxa"/>
            <w:tcBorders>
              <w:top w:val="nil"/>
              <w:left w:val="nil"/>
              <w:bottom w:val="single" w:sz="4" w:space="0" w:color="auto"/>
              <w:right w:val="single" w:sz="4" w:space="0" w:color="auto"/>
            </w:tcBorders>
            <w:shd w:val="clear" w:color="auto" w:fill="auto"/>
            <w:noWrap/>
            <w:vAlign w:val="center"/>
            <w:hideMark/>
          </w:tcPr>
          <w:p w14:paraId="28C946E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4CB1FA7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00" w:type="dxa"/>
            <w:tcBorders>
              <w:top w:val="nil"/>
              <w:left w:val="nil"/>
              <w:bottom w:val="single" w:sz="4" w:space="0" w:color="auto"/>
              <w:right w:val="single" w:sz="4" w:space="0" w:color="auto"/>
            </w:tcBorders>
            <w:shd w:val="clear" w:color="auto" w:fill="auto"/>
            <w:noWrap/>
            <w:vAlign w:val="center"/>
            <w:hideMark/>
          </w:tcPr>
          <w:p w14:paraId="62E1717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46</w:t>
            </w:r>
          </w:p>
        </w:tc>
        <w:tc>
          <w:tcPr>
            <w:tcW w:w="600" w:type="dxa"/>
            <w:tcBorders>
              <w:top w:val="nil"/>
              <w:left w:val="nil"/>
              <w:bottom w:val="single" w:sz="4" w:space="0" w:color="auto"/>
              <w:right w:val="single" w:sz="4" w:space="0" w:color="auto"/>
            </w:tcBorders>
            <w:shd w:val="clear" w:color="auto" w:fill="auto"/>
            <w:noWrap/>
            <w:vAlign w:val="center"/>
            <w:hideMark/>
          </w:tcPr>
          <w:p w14:paraId="7DCA560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600" w:type="dxa"/>
            <w:tcBorders>
              <w:top w:val="nil"/>
              <w:left w:val="nil"/>
              <w:bottom w:val="single" w:sz="4" w:space="0" w:color="auto"/>
              <w:right w:val="single" w:sz="4" w:space="0" w:color="auto"/>
            </w:tcBorders>
            <w:shd w:val="clear" w:color="auto" w:fill="auto"/>
            <w:noWrap/>
            <w:vAlign w:val="center"/>
            <w:hideMark/>
          </w:tcPr>
          <w:p w14:paraId="5652C05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3FAA21EC"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88</w:t>
            </w:r>
          </w:p>
        </w:tc>
        <w:tc>
          <w:tcPr>
            <w:tcW w:w="600" w:type="dxa"/>
            <w:tcBorders>
              <w:top w:val="nil"/>
              <w:left w:val="nil"/>
              <w:bottom w:val="single" w:sz="4" w:space="0" w:color="auto"/>
              <w:right w:val="single" w:sz="4" w:space="0" w:color="auto"/>
            </w:tcBorders>
            <w:shd w:val="clear" w:color="auto" w:fill="auto"/>
            <w:noWrap/>
            <w:vAlign w:val="center"/>
            <w:hideMark/>
          </w:tcPr>
          <w:p w14:paraId="7CE443C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57</w:t>
            </w:r>
          </w:p>
        </w:tc>
        <w:tc>
          <w:tcPr>
            <w:tcW w:w="600" w:type="dxa"/>
            <w:tcBorders>
              <w:top w:val="nil"/>
              <w:left w:val="nil"/>
              <w:bottom w:val="single" w:sz="4" w:space="0" w:color="auto"/>
              <w:right w:val="single" w:sz="4" w:space="0" w:color="auto"/>
            </w:tcBorders>
            <w:shd w:val="clear" w:color="auto" w:fill="auto"/>
            <w:noWrap/>
            <w:vAlign w:val="center"/>
            <w:hideMark/>
          </w:tcPr>
          <w:p w14:paraId="5C0942D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82</w:t>
            </w:r>
          </w:p>
        </w:tc>
        <w:tc>
          <w:tcPr>
            <w:tcW w:w="600" w:type="dxa"/>
            <w:tcBorders>
              <w:top w:val="nil"/>
              <w:left w:val="nil"/>
              <w:bottom w:val="single" w:sz="4" w:space="0" w:color="auto"/>
              <w:right w:val="single" w:sz="4" w:space="0" w:color="auto"/>
            </w:tcBorders>
            <w:shd w:val="clear" w:color="auto" w:fill="auto"/>
            <w:noWrap/>
            <w:vAlign w:val="center"/>
            <w:hideMark/>
          </w:tcPr>
          <w:p w14:paraId="6A55532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61</w:t>
            </w:r>
          </w:p>
        </w:tc>
        <w:tc>
          <w:tcPr>
            <w:tcW w:w="600" w:type="dxa"/>
            <w:tcBorders>
              <w:top w:val="nil"/>
              <w:left w:val="nil"/>
              <w:bottom w:val="single" w:sz="4" w:space="0" w:color="auto"/>
              <w:right w:val="single" w:sz="4" w:space="0" w:color="auto"/>
            </w:tcBorders>
            <w:shd w:val="clear" w:color="auto" w:fill="auto"/>
            <w:noWrap/>
            <w:vAlign w:val="center"/>
            <w:hideMark/>
          </w:tcPr>
          <w:p w14:paraId="6664938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52</w:t>
            </w:r>
          </w:p>
        </w:tc>
        <w:tc>
          <w:tcPr>
            <w:tcW w:w="650" w:type="dxa"/>
            <w:tcBorders>
              <w:top w:val="nil"/>
              <w:left w:val="nil"/>
              <w:bottom w:val="single" w:sz="4" w:space="0" w:color="auto"/>
              <w:right w:val="single" w:sz="4" w:space="0" w:color="auto"/>
            </w:tcBorders>
            <w:shd w:val="clear" w:color="auto" w:fill="auto"/>
            <w:noWrap/>
            <w:vAlign w:val="center"/>
            <w:hideMark/>
          </w:tcPr>
          <w:p w14:paraId="3B7B918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704</w:t>
            </w:r>
          </w:p>
        </w:tc>
      </w:tr>
      <w:tr w:rsidR="0022781F" w:rsidRPr="0022781F" w14:paraId="2400DE74"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D47D153" w14:textId="7F8F2A8A"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16</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27363CC3"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600" w:type="dxa"/>
            <w:tcBorders>
              <w:top w:val="nil"/>
              <w:left w:val="nil"/>
              <w:bottom w:val="single" w:sz="4" w:space="0" w:color="auto"/>
              <w:right w:val="single" w:sz="4" w:space="0" w:color="auto"/>
            </w:tcBorders>
            <w:shd w:val="clear" w:color="auto" w:fill="auto"/>
            <w:noWrap/>
            <w:vAlign w:val="center"/>
            <w:hideMark/>
          </w:tcPr>
          <w:p w14:paraId="66C5D5FC"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600" w:type="dxa"/>
            <w:tcBorders>
              <w:top w:val="nil"/>
              <w:left w:val="nil"/>
              <w:bottom w:val="single" w:sz="4" w:space="0" w:color="auto"/>
              <w:right w:val="single" w:sz="4" w:space="0" w:color="auto"/>
            </w:tcBorders>
            <w:shd w:val="clear" w:color="auto" w:fill="auto"/>
            <w:noWrap/>
            <w:vAlign w:val="center"/>
            <w:hideMark/>
          </w:tcPr>
          <w:p w14:paraId="4EAF19E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2E80DE2D"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00" w:type="dxa"/>
            <w:tcBorders>
              <w:top w:val="nil"/>
              <w:left w:val="nil"/>
              <w:bottom w:val="single" w:sz="4" w:space="0" w:color="auto"/>
              <w:right w:val="single" w:sz="4" w:space="0" w:color="auto"/>
            </w:tcBorders>
            <w:shd w:val="clear" w:color="auto" w:fill="auto"/>
            <w:noWrap/>
            <w:vAlign w:val="center"/>
            <w:hideMark/>
          </w:tcPr>
          <w:p w14:paraId="20D82D7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600" w:type="dxa"/>
            <w:tcBorders>
              <w:top w:val="nil"/>
              <w:left w:val="nil"/>
              <w:bottom w:val="single" w:sz="4" w:space="0" w:color="auto"/>
              <w:right w:val="single" w:sz="4" w:space="0" w:color="auto"/>
            </w:tcBorders>
            <w:shd w:val="clear" w:color="auto" w:fill="auto"/>
            <w:noWrap/>
            <w:vAlign w:val="center"/>
            <w:hideMark/>
          </w:tcPr>
          <w:p w14:paraId="205585F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600" w:type="dxa"/>
            <w:tcBorders>
              <w:top w:val="nil"/>
              <w:left w:val="nil"/>
              <w:bottom w:val="single" w:sz="4" w:space="0" w:color="auto"/>
              <w:right w:val="single" w:sz="4" w:space="0" w:color="auto"/>
            </w:tcBorders>
            <w:shd w:val="clear" w:color="auto" w:fill="auto"/>
            <w:noWrap/>
            <w:vAlign w:val="center"/>
            <w:hideMark/>
          </w:tcPr>
          <w:p w14:paraId="0C0092F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0D12155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09C8C89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87</w:t>
            </w:r>
          </w:p>
        </w:tc>
        <w:tc>
          <w:tcPr>
            <w:tcW w:w="600" w:type="dxa"/>
            <w:tcBorders>
              <w:top w:val="nil"/>
              <w:left w:val="nil"/>
              <w:bottom w:val="single" w:sz="4" w:space="0" w:color="auto"/>
              <w:right w:val="single" w:sz="4" w:space="0" w:color="auto"/>
            </w:tcBorders>
            <w:shd w:val="clear" w:color="auto" w:fill="auto"/>
            <w:noWrap/>
            <w:vAlign w:val="center"/>
            <w:hideMark/>
          </w:tcPr>
          <w:p w14:paraId="76C47F4E"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00" w:type="dxa"/>
            <w:tcBorders>
              <w:top w:val="nil"/>
              <w:left w:val="nil"/>
              <w:bottom w:val="single" w:sz="4" w:space="0" w:color="auto"/>
              <w:right w:val="single" w:sz="4" w:space="0" w:color="auto"/>
            </w:tcBorders>
            <w:shd w:val="clear" w:color="auto" w:fill="auto"/>
            <w:noWrap/>
            <w:vAlign w:val="center"/>
            <w:hideMark/>
          </w:tcPr>
          <w:p w14:paraId="6B54B87D"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2C3675A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58</w:t>
            </w:r>
          </w:p>
        </w:tc>
        <w:tc>
          <w:tcPr>
            <w:tcW w:w="600" w:type="dxa"/>
            <w:tcBorders>
              <w:top w:val="nil"/>
              <w:left w:val="nil"/>
              <w:bottom w:val="single" w:sz="4" w:space="0" w:color="auto"/>
              <w:right w:val="single" w:sz="4" w:space="0" w:color="auto"/>
            </w:tcBorders>
            <w:shd w:val="clear" w:color="auto" w:fill="auto"/>
            <w:noWrap/>
            <w:vAlign w:val="center"/>
            <w:hideMark/>
          </w:tcPr>
          <w:p w14:paraId="404BF383"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650" w:type="dxa"/>
            <w:tcBorders>
              <w:top w:val="nil"/>
              <w:left w:val="nil"/>
              <w:bottom w:val="single" w:sz="4" w:space="0" w:color="auto"/>
              <w:right w:val="single" w:sz="4" w:space="0" w:color="auto"/>
            </w:tcBorders>
            <w:shd w:val="clear" w:color="auto" w:fill="auto"/>
            <w:noWrap/>
            <w:vAlign w:val="center"/>
            <w:hideMark/>
          </w:tcPr>
          <w:p w14:paraId="3CC9C7C0"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712</w:t>
            </w:r>
          </w:p>
        </w:tc>
      </w:tr>
      <w:tr w:rsidR="0022781F" w:rsidRPr="0022781F" w14:paraId="01787656"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062C97A" w14:textId="325FFFEC"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17</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78D83624"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Ventspils</w:t>
            </w:r>
          </w:p>
        </w:tc>
        <w:tc>
          <w:tcPr>
            <w:tcW w:w="600" w:type="dxa"/>
            <w:tcBorders>
              <w:top w:val="nil"/>
              <w:left w:val="nil"/>
              <w:bottom w:val="single" w:sz="4" w:space="0" w:color="auto"/>
              <w:right w:val="single" w:sz="4" w:space="0" w:color="auto"/>
            </w:tcBorders>
            <w:shd w:val="clear" w:color="auto" w:fill="auto"/>
            <w:noWrap/>
            <w:vAlign w:val="center"/>
            <w:hideMark/>
          </w:tcPr>
          <w:p w14:paraId="19A207B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600" w:type="dxa"/>
            <w:tcBorders>
              <w:top w:val="nil"/>
              <w:left w:val="nil"/>
              <w:bottom w:val="single" w:sz="4" w:space="0" w:color="auto"/>
              <w:right w:val="single" w:sz="4" w:space="0" w:color="auto"/>
            </w:tcBorders>
            <w:shd w:val="clear" w:color="auto" w:fill="auto"/>
            <w:noWrap/>
            <w:vAlign w:val="center"/>
            <w:hideMark/>
          </w:tcPr>
          <w:p w14:paraId="780E4B5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600" w:type="dxa"/>
            <w:tcBorders>
              <w:top w:val="nil"/>
              <w:left w:val="nil"/>
              <w:bottom w:val="single" w:sz="4" w:space="0" w:color="auto"/>
              <w:right w:val="single" w:sz="4" w:space="0" w:color="auto"/>
            </w:tcBorders>
            <w:shd w:val="clear" w:color="auto" w:fill="auto"/>
            <w:noWrap/>
            <w:vAlign w:val="center"/>
            <w:hideMark/>
          </w:tcPr>
          <w:p w14:paraId="576D6FB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1C62DBE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33</w:t>
            </w:r>
          </w:p>
        </w:tc>
        <w:tc>
          <w:tcPr>
            <w:tcW w:w="600" w:type="dxa"/>
            <w:tcBorders>
              <w:top w:val="nil"/>
              <w:left w:val="nil"/>
              <w:bottom w:val="single" w:sz="4" w:space="0" w:color="auto"/>
              <w:right w:val="single" w:sz="4" w:space="0" w:color="auto"/>
            </w:tcBorders>
            <w:shd w:val="clear" w:color="auto" w:fill="auto"/>
            <w:noWrap/>
            <w:vAlign w:val="center"/>
            <w:hideMark/>
          </w:tcPr>
          <w:p w14:paraId="179AF766"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37</w:t>
            </w:r>
          </w:p>
        </w:tc>
        <w:tc>
          <w:tcPr>
            <w:tcW w:w="600" w:type="dxa"/>
            <w:tcBorders>
              <w:top w:val="nil"/>
              <w:left w:val="nil"/>
              <w:bottom w:val="single" w:sz="4" w:space="0" w:color="auto"/>
              <w:right w:val="single" w:sz="4" w:space="0" w:color="auto"/>
            </w:tcBorders>
            <w:shd w:val="clear" w:color="auto" w:fill="auto"/>
            <w:noWrap/>
            <w:vAlign w:val="center"/>
            <w:hideMark/>
          </w:tcPr>
          <w:p w14:paraId="2F11CCA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51</w:t>
            </w:r>
          </w:p>
        </w:tc>
        <w:tc>
          <w:tcPr>
            <w:tcW w:w="600" w:type="dxa"/>
            <w:tcBorders>
              <w:top w:val="nil"/>
              <w:left w:val="nil"/>
              <w:bottom w:val="single" w:sz="4" w:space="0" w:color="auto"/>
              <w:right w:val="single" w:sz="4" w:space="0" w:color="auto"/>
            </w:tcBorders>
            <w:shd w:val="clear" w:color="auto" w:fill="auto"/>
            <w:noWrap/>
            <w:vAlign w:val="center"/>
            <w:hideMark/>
          </w:tcPr>
          <w:p w14:paraId="58E5499B"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63</w:t>
            </w:r>
          </w:p>
        </w:tc>
        <w:tc>
          <w:tcPr>
            <w:tcW w:w="600" w:type="dxa"/>
            <w:tcBorders>
              <w:top w:val="nil"/>
              <w:left w:val="nil"/>
              <w:bottom w:val="single" w:sz="4" w:space="0" w:color="auto"/>
              <w:right w:val="single" w:sz="4" w:space="0" w:color="auto"/>
            </w:tcBorders>
            <w:shd w:val="clear" w:color="auto" w:fill="auto"/>
            <w:noWrap/>
            <w:vAlign w:val="center"/>
            <w:hideMark/>
          </w:tcPr>
          <w:p w14:paraId="6F45B3D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600" w:type="dxa"/>
            <w:tcBorders>
              <w:top w:val="nil"/>
              <w:left w:val="nil"/>
              <w:bottom w:val="single" w:sz="4" w:space="0" w:color="auto"/>
              <w:right w:val="single" w:sz="4" w:space="0" w:color="auto"/>
            </w:tcBorders>
            <w:shd w:val="clear" w:color="auto" w:fill="auto"/>
            <w:noWrap/>
            <w:vAlign w:val="center"/>
            <w:hideMark/>
          </w:tcPr>
          <w:p w14:paraId="60106A6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600" w:type="dxa"/>
            <w:tcBorders>
              <w:top w:val="nil"/>
              <w:left w:val="nil"/>
              <w:bottom w:val="single" w:sz="4" w:space="0" w:color="auto"/>
              <w:right w:val="single" w:sz="4" w:space="0" w:color="auto"/>
            </w:tcBorders>
            <w:shd w:val="clear" w:color="auto" w:fill="auto"/>
            <w:noWrap/>
            <w:vAlign w:val="center"/>
            <w:hideMark/>
          </w:tcPr>
          <w:p w14:paraId="70D01AE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83</w:t>
            </w:r>
          </w:p>
        </w:tc>
        <w:tc>
          <w:tcPr>
            <w:tcW w:w="600" w:type="dxa"/>
            <w:tcBorders>
              <w:top w:val="nil"/>
              <w:left w:val="nil"/>
              <w:bottom w:val="single" w:sz="4" w:space="0" w:color="auto"/>
              <w:right w:val="single" w:sz="4" w:space="0" w:color="auto"/>
            </w:tcBorders>
            <w:shd w:val="clear" w:color="auto" w:fill="auto"/>
            <w:noWrap/>
            <w:vAlign w:val="center"/>
            <w:hideMark/>
          </w:tcPr>
          <w:p w14:paraId="7AA6314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74</w:t>
            </w:r>
          </w:p>
        </w:tc>
        <w:tc>
          <w:tcPr>
            <w:tcW w:w="600" w:type="dxa"/>
            <w:tcBorders>
              <w:top w:val="nil"/>
              <w:left w:val="nil"/>
              <w:bottom w:val="single" w:sz="4" w:space="0" w:color="auto"/>
              <w:right w:val="single" w:sz="4" w:space="0" w:color="auto"/>
            </w:tcBorders>
            <w:shd w:val="clear" w:color="auto" w:fill="auto"/>
            <w:noWrap/>
            <w:vAlign w:val="center"/>
            <w:hideMark/>
          </w:tcPr>
          <w:p w14:paraId="54BCF40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50" w:type="dxa"/>
            <w:tcBorders>
              <w:top w:val="nil"/>
              <w:left w:val="nil"/>
              <w:bottom w:val="single" w:sz="4" w:space="0" w:color="auto"/>
              <w:right w:val="single" w:sz="4" w:space="0" w:color="auto"/>
            </w:tcBorders>
            <w:shd w:val="clear" w:color="auto" w:fill="auto"/>
            <w:noWrap/>
            <w:vAlign w:val="center"/>
            <w:hideMark/>
          </w:tcPr>
          <w:p w14:paraId="6FEA101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699</w:t>
            </w:r>
          </w:p>
        </w:tc>
      </w:tr>
      <w:tr w:rsidR="008F54C6" w:rsidRPr="0022781F" w14:paraId="348B7CC3" w14:textId="77777777" w:rsidTr="00157ED6">
        <w:trPr>
          <w:jc w:val="center"/>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5608069" w14:textId="27E9CA1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18</w:t>
            </w:r>
            <w:r w:rsidR="002F757B" w:rsidRPr="0022781F">
              <w:rPr>
                <w:rFonts w:eastAsia="Times New Roman" w:cs="Times New Roman"/>
                <w:sz w:val="20"/>
                <w:szCs w:val="20"/>
                <w:lang w:eastAsia="lv-LV"/>
              </w:rPr>
              <w:t>.</w:t>
            </w:r>
          </w:p>
        </w:tc>
        <w:tc>
          <w:tcPr>
            <w:tcW w:w="1127" w:type="dxa"/>
            <w:tcBorders>
              <w:top w:val="nil"/>
              <w:left w:val="nil"/>
              <w:bottom w:val="single" w:sz="4" w:space="0" w:color="auto"/>
              <w:right w:val="single" w:sz="4" w:space="0" w:color="auto"/>
            </w:tcBorders>
            <w:shd w:val="clear" w:color="auto" w:fill="auto"/>
            <w:noWrap/>
            <w:vAlign w:val="center"/>
            <w:hideMark/>
          </w:tcPr>
          <w:p w14:paraId="622AF457" w14:textId="77777777" w:rsidR="005C2AE4" w:rsidRPr="0022781F" w:rsidRDefault="005C2AE4" w:rsidP="00D54E19">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600" w:type="dxa"/>
            <w:tcBorders>
              <w:top w:val="nil"/>
              <w:left w:val="nil"/>
              <w:bottom w:val="single" w:sz="4" w:space="0" w:color="auto"/>
              <w:right w:val="single" w:sz="4" w:space="0" w:color="auto"/>
            </w:tcBorders>
            <w:shd w:val="clear" w:color="auto" w:fill="auto"/>
            <w:noWrap/>
            <w:vAlign w:val="center"/>
            <w:hideMark/>
          </w:tcPr>
          <w:p w14:paraId="24EC9BC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600" w:type="dxa"/>
            <w:tcBorders>
              <w:top w:val="nil"/>
              <w:left w:val="nil"/>
              <w:bottom w:val="single" w:sz="4" w:space="0" w:color="auto"/>
              <w:right w:val="single" w:sz="4" w:space="0" w:color="auto"/>
            </w:tcBorders>
            <w:shd w:val="clear" w:color="auto" w:fill="auto"/>
            <w:noWrap/>
            <w:vAlign w:val="center"/>
            <w:hideMark/>
          </w:tcPr>
          <w:p w14:paraId="2421310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600" w:type="dxa"/>
            <w:tcBorders>
              <w:top w:val="nil"/>
              <w:left w:val="nil"/>
              <w:bottom w:val="single" w:sz="4" w:space="0" w:color="auto"/>
              <w:right w:val="single" w:sz="4" w:space="0" w:color="auto"/>
            </w:tcBorders>
            <w:shd w:val="clear" w:color="auto" w:fill="auto"/>
            <w:noWrap/>
            <w:vAlign w:val="center"/>
            <w:hideMark/>
          </w:tcPr>
          <w:p w14:paraId="2861DC0A"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4D433BF5"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00" w:type="dxa"/>
            <w:tcBorders>
              <w:top w:val="nil"/>
              <w:left w:val="nil"/>
              <w:bottom w:val="single" w:sz="4" w:space="0" w:color="auto"/>
              <w:right w:val="single" w:sz="4" w:space="0" w:color="auto"/>
            </w:tcBorders>
            <w:shd w:val="clear" w:color="auto" w:fill="auto"/>
            <w:noWrap/>
            <w:vAlign w:val="center"/>
            <w:hideMark/>
          </w:tcPr>
          <w:p w14:paraId="275FF50E"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57</w:t>
            </w:r>
          </w:p>
        </w:tc>
        <w:tc>
          <w:tcPr>
            <w:tcW w:w="600" w:type="dxa"/>
            <w:tcBorders>
              <w:top w:val="nil"/>
              <w:left w:val="nil"/>
              <w:bottom w:val="single" w:sz="4" w:space="0" w:color="auto"/>
              <w:right w:val="single" w:sz="4" w:space="0" w:color="auto"/>
            </w:tcBorders>
            <w:shd w:val="clear" w:color="auto" w:fill="auto"/>
            <w:noWrap/>
            <w:vAlign w:val="center"/>
            <w:hideMark/>
          </w:tcPr>
          <w:p w14:paraId="2748E5C4"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32A35537"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3F08DD9F"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600" w:type="dxa"/>
            <w:tcBorders>
              <w:top w:val="nil"/>
              <w:left w:val="nil"/>
              <w:bottom w:val="single" w:sz="4" w:space="0" w:color="auto"/>
              <w:right w:val="single" w:sz="4" w:space="0" w:color="auto"/>
            </w:tcBorders>
            <w:shd w:val="clear" w:color="auto" w:fill="auto"/>
            <w:noWrap/>
            <w:vAlign w:val="center"/>
            <w:hideMark/>
          </w:tcPr>
          <w:p w14:paraId="522AF0E8"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57</w:t>
            </w:r>
          </w:p>
        </w:tc>
        <w:tc>
          <w:tcPr>
            <w:tcW w:w="600" w:type="dxa"/>
            <w:tcBorders>
              <w:top w:val="nil"/>
              <w:left w:val="nil"/>
              <w:bottom w:val="single" w:sz="4" w:space="0" w:color="auto"/>
              <w:right w:val="single" w:sz="4" w:space="0" w:color="auto"/>
            </w:tcBorders>
            <w:shd w:val="clear" w:color="auto" w:fill="auto"/>
            <w:noWrap/>
            <w:vAlign w:val="center"/>
            <w:hideMark/>
          </w:tcPr>
          <w:p w14:paraId="5468CD7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00" w:type="dxa"/>
            <w:tcBorders>
              <w:top w:val="nil"/>
              <w:left w:val="nil"/>
              <w:bottom w:val="single" w:sz="4" w:space="0" w:color="auto"/>
              <w:right w:val="single" w:sz="4" w:space="0" w:color="auto"/>
            </w:tcBorders>
            <w:shd w:val="clear" w:color="auto" w:fill="auto"/>
            <w:noWrap/>
            <w:vAlign w:val="center"/>
            <w:hideMark/>
          </w:tcPr>
          <w:p w14:paraId="539E6E19"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59</w:t>
            </w:r>
          </w:p>
        </w:tc>
        <w:tc>
          <w:tcPr>
            <w:tcW w:w="600" w:type="dxa"/>
            <w:tcBorders>
              <w:top w:val="nil"/>
              <w:left w:val="nil"/>
              <w:bottom w:val="single" w:sz="4" w:space="0" w:color="auto"/>
              <w:right w:val="single" w:sz="4" w:space="0" w:color="auto"/>
            </w:tcBorders>
            <w:shd w:val="clear" w:color="auto" w:fill="auto"/>
            <w:noWrap/>
            <w:vAlign w:val="center"/>
            <w:hideMark/>
          </w:tcPr>
          <w:p w14:paraId="7FF28D3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56</w:t>
            </w:r>
          </w:p>
        </w:tc>
        <w:tc>
          <w:tcPr>
            <w:tcW w:w="650" w:type="dxa"/>
            <w:tcBorders>
              <w:top w:val="nil"/>
              <w:left w:val="nil"/>
              <w:bottom w:val="single" w:sz="4" w:space="0" w:color="auto"/>
              <w:right w:val="single" w:sz="4" w:space="0" w:color="auto"/>
            </w:tcBorders>
            <w:shd w:val="clear" w:color="auto" w:fill="auto"/>
            <w:noWrap/>
            <w:vAlign w:val="center"/>
            <w:hideMark/>
          </w:tcPr>
          <w:p w14:paraId="171FA862" w14:textId="77777777" w:rsidR="005C2AE4" w:rsidRPr="0022781F" w:rsidRDefault="005C2AE4" w:rsidP="00FA4F87">
            <w:pPr>
              <w:jc w:val="center"/>
              <w:rPr>
                <w:rFonts w:eastAsia="Times New Roman" w:cs="Times New Roman"/>
                <w:sz w:val="20"/>
                <w:szCs w:val="20"/>
                <w:lang w:eastAsia="lv-LV"/>
              </w:rPr>
            </w:pPr>
            <w:r w:rsidRPr="0022781F">
              <w:rPr>
                <w:rFonts w:eastAsia="Times New Roman" w:cs="Times New Roman"/>
                <w:sz w:val="20"/>
                <w:szCs w:val="20"/>
                <w:lang w:eastAsia="lv-LV"/>
              </w:rPr>
              <w:t>737</w:t>
            </w:r>
          </w:p>
        </w:tc>
      </w:tr>
    </w:tbl>
    <w:p w14:paraId="19084B4B" w14:textId="77777777" w:rsidR="008C1643" w:rsidRPr="0022781F" w:rsidRDefault="008C1643" w:rsidP="008C1643">
      <w:pPr>
        <w:rPr>
          <w:sz w:val="16"/>
        </w:rPr>
      </w:pPr>
    </w:p>
    <w:p w14:paraId="019C9A2D" w14:textId="77777777" w:rsidR="00A253D2" w:rsidRPr="0022781F" w:rsidRDefault="004313D3" w:rsidP="005C2AE4">
      <w:pPr>
        <w:ind w:firstLine="720"/>
        <w:jc w:val="both"/>
        <w:rPr>
          <w:rFonts w:cs="Times New Roman"/>
          <w:sz w:val="20"/>
          <w:szCs w:val="20"/>
        </w:rPr>
      </w:pPr>
      <w:r w:rsidRPr="0022781F">
        <w:rPr>
          <w:rFonts w:cs="Times New Roman"/>
          <w:sz w:val="20"/>
          <w:szCs w:val="20"/>
        </w:rPr>
        <w:t>Piezīme</w:t>
      </w:r>
      <w:r w:rsidR="00A253D2" w:rsidRPr="0022781F">
        <w:rPr>
          <w:rFonts w:cs="Times New Roman"/>
          <w:sz w:val="20"/>
          <w:szCs w:val="20"/>
        </w:rPr>
        <w:t>s</w:t>
      </w:r>
      <w:r w:rsidRPr="0022781F">
        <w:rPr>
          <w:rFonts w:cs="Times New Roman"/>
          <w:sz w:val="20"/>
          <w:szCs w:val="20"/>
        </w:rPr>
        <w:t xml:space="preserve">. </w:t>
      </w:r>
    </w:p>
    <w:p w14:paraId="762F01C5" w14:textId="4B97DFB5" w:rsidR="005C2AE4" w:rsidRPr="0022781F" w:rsidRDefault="00A253D2" w:rsidP="005C2AE4">
      <w:pPr>
        <w:ind w:firstLine="720"/>
        <w:jc w:val="both"/>
        <w:rPr>
          <w:rFonts w:cs="Times New Roman"/>
          <w:sz w:val="20"/>
          <w:szCs w:val="20"/>
        </w:rPr>
      </w:pPr>
      <w:r w:rsidRPr="0022781F">
        <w:rPr>
          <w:rFonts w:cs="Times New Roman"/>
          <w:sz w:val="20"/>
          <w:szCs w:val="20"/>
        </w:rPr>
        <w:t>1.  </w:t>
      </w:r>
      <w:r w:rsidR="00365E96" w:rsidRPr="0022781F">
        <w:rPr>
          <w:rFonts w:cs="Times New Roman"/>
          <w:sz w:val="20"/>
          <w:szCs w:val="20"/>
        </w:rPr>
        <w:t>12</w:t>
      </w:r>
      <w:r w:rsidR="009F7E1F" w:rsidRPr="0022781F">
        <w:rPr>
          <w:rFonts w:cs="Times New Roman"/>
          <w:sz w:val="20"/>
          <w:szCs w:val="20"/>
        </w:rPr>
        <w:t xml:space="preserve">. tabulā </w:t>
      </w:r>
      <w:r w:rsidRPr="0022781F">
        <w:rPr>
          <w:rFonts w:cs="Times New Roman"/>
          <w:sz w:val="20"/>
          <w:szCs w:val="20"/>
        </w:rPr>
        <w:t xml:space="preserve">norādīta </w:t>
      </w:r>
      <w:r w:rsidR="005C2AE4" w:rsidRPr="0022781F">
        <w:rPr>
          <w:rFonts w:cs="Times New Roman"/>
          <w:sz w:val="20"/>
          <w:szCs w:val="20"/>
        </w:rPr>
        <w:t xml:space="preserve">ilggadīgā katra mēneša un gada summārā nokrišņu </w:t>
      </w:r>
      <w:r w:rsidR="000F6C7C" w:rsidRPr="0022781F">
        <w:rPr>
          <w:rFonts w:cs="Times New Roman"/>
          <w:sz w:val="20"/>
          <w:szCs w:val="20"/>
        </w:rPr>
        <w:t xml:space="preserve">vērtība </w:t>
      </w:r>
      <w:r w:rsidR="005C2AE4" w:rsidRPr="0022781F">
        <w:rPr>
          <w:rFonts w:cs="Times New Roman"/>
          <w:sz w:val="20"/>
          <w:szCs w:val="20"/>
        </w:rPr>
        <w:t>laikposmā no 1989</w:t>
      </w:r>
      <w:r w:rsidR="00927E55" w:rsidRPr="0022781F">
        <w:rPr>
          <w:rFonts w:cs="Times New Roman"/>
          <w:sz w:val="20"/>
          <w:szCs w:val="20"/>
        </w:rPr>
        <w:t xml:space="preserve">. līdz </w:t>
      </w:r>
      <w:r w:rsidR="005C2AE4" w:rsidRPr="0022781F">
        <w:rPr>
          <w:rFonts w:cs="Times New Roman"/>
          <w:sz w:val="20"/>
          <w:szCs w:val="20"/>
        </w:rPr>
        <w:t>2018</w:t>
      </w:r>
      <w:r w:rsidR="00971F7F" w:rsidRPr="0022781F">
        <w:rPr>
          <w:rFonts w:cs="Times New Roman"/>
          <w:sz w:val="20"/>
          <w:szCs w:val="20"/>
        </w:rPr>
        <w:t>. g</w:t>
      </w:r>
      <w:r w:rsidR="005C2AE4" w:rsidRPr="0022781F">
        <w:rPr>
          <w:rFonts w:cs="Times New Roman"/>
          <w:sz w:val="20"/>
          <w:szCs w:val="20"/>
        </w:rPr>
        <w:t xml:space="preserve">adam. Termins </w:t>
      </w:r>
      <w:r w:rsidR="00651044" w:rsidRPr="0022781F">
        <w:rPr>
          <w:rFonts w:cs="Times New Roman"/>
          <w:sz w:val="20"/>
          <w:szCs w:val="20"/>
        </w:rPr>
        <w:t>"</w:t>
      </w:r>
      <w:r w:rsidR="005C2AE4" w:rsidRPr="0022781F">
        <w:rPr>
          <w:rFonts w:cs="Times New Roman"/>
          <w:sz w:val="20"/>
          <w:szCs w:val="20"/>
        </w:rPr>
        <w:t>nokrišņi</w:t>
      </w:r>
      <w:r w:rsidR="00651044" w:rsidRPr="0022781F">
        <w:rPr>
          <w:rFonts w:cs="Times New Roman"/>
          <w:sz w:val="20"/>
          <w:szCs w:val="20"/>
        </w:rPr>
        <w:t>"</w:t>
      </w:r>
      <w:r w:rsidR="005C2AE4" w:rsidRPr="0022781F">
        <w:rPr>
          <w:rFonts w:cs="Times New Roman"/>
          <w:sz w:val="20"/>
          <w:szCs w:val="20"/>
        </w:rPr>
        <w:t xml:space="preserve"> ietver šķidros, cietos un jauktos atmosfēras</w:t>
      </w:r>
      <w:r w:rsidRPr="0022781F">
        <w:rPr>
          <w:rFonts w:cs="Times New Roman"/>
          <w:sz w:val="20"/>
          <w:szCs w:val="20"/>
        </w:rPr>
        <w:t xml:space="preserve"> nokrišņus</w:t>
      </w:r>
      <w:r w:rsidR="005C2AE4" w:rsidRPr="0022781F">
        <w:rPr>
          <w:rFonts w:cs="Times New Roman"/>
          <w:sz w:val="20"/>
          <w:szCs w:val="20"/>
        </w:rPr>
        <w:t xml:space="preserve">, kā arī stipras rasas, sarmas, </w:t>
      </w:r>
      <w:r w:rsidR="005C2AE4" w:rsidRPr="0022781F">
        <w:rPr>
          <w:rFonts w:cs="Times New Roman"/>
          <w:spacing w:val="-2"/>
          <w:sz w:val="20"/>
          <w:szCs w:val="20"/>
        </w:rPr>
        <w:t>salnas un miglas radītos nokrišņus. Nokrišņu daudzumu meteoroloģijā mēra milimetros: 1 mm biezs ūdens slānis rodas,</w:t>
      </w:r>
      <w:r w:rsidR="005C2AE4" w:rsidRPr="0022781F">
        <w:rPr>
          <w:rFonts w:cs="Times New Roman"/>
          <w:sz w:val="20"/>
          <w:szCs w:val="20"/>
        </w:rPr>
        <w:t xml:space="preserve"> izlejot 1</w:t>
      </w:r>
      <w:r w:rsidR="00DC2E4C" w:rsidRPr="0022781F">
        <w:rPr>
          <w:rFonts w:cs="Times New Roman"/>
          <w:sz w:val="20"/>
          <w:szCs w:val="20"/>
        </w:rPr>
        <w:t> </w:t>
      </w:r>
      <w:r w:rsidR="005C2AE4" w:rsidRPr="0022781F">
        <w:rPr>
          <w:rFonts w:cs="Times New Roman"/>
          <w:sz w:val="20"/>
          <w:szCs w:val="20"/>
        </w:rPr>
        <w:t>litru ūdens uz 1</w:t>
      </w:r>
      <w:r w:rsidR="00DC2E4C" w:rsidRPr="0022781F">
        <w:rPr>
          <w:rFonts w:cs="Times New Roman"/>
          <w:sz w:val="20"/>
          <w:szCs w:val="20"/>
        </w:rPr>
        <w:t> </w:t>
      </w:r>
      <w:r w:rsidR="005C2AE4" w:rsidRPr="0022781F">
        <w:rPr>
          <w:rFonts w:cs="Times New Roman"/>
          <w:sz w:val="20"/>
          <w:szCs w:val="20"/>
        </w:rPr>
        <w:t>m</w:t>
      </w:r>
      <w:r w:rsidR="005C2AE4" w:rsidRPr="0022781F">
        <w:rPr>
          <w:rFonts w:cs="Times New Roman"/>
          <w:sz w:val="20"/>
          <w:szCs w:val="20"/>
          <w:vertAlign w:val="superscript"/>
        </w:rPr>
        <w:t>2</w:t>
      </w:r>
      <w:r w:rsidR="005C2AE4" w:rsidRPr="0022781F">
        <w:rPr>
          <w:rFonts w:cs="Times New Roman"/>
          <w:sz w:val="20"/>
          <w:szCs w:val="20"/>
        </w:rPr>
        <w:t xml:space="preserve"> horizontālas virsmas, ūdenim neaiztekot, neiesūcoties un neiztvaikojot. Summār</w:t>
      </w:r>
      <w:r w:rsidR="00046834" w:rsidRPr="0022781F">
        <w:rPr>
          <w:rFonts w:cs="Times New Roman"/>
          <w:sz w:val="20"/>
          <w:szCs w:val="20"/>
        </w:rPr>
        <w:t>ā</w:t>
      </w:r>
      <w:r w:rsidR="005C2AE4" w:rsidRPr="0022781F">
        <w:rPr>
          <w:rFonts w:cs="Times New Roman"/>
          <w:sz w:val="20"/>
          <w:szCs w:val="20"/>
        </w:rPr>
        <w:t xml:space="preserve"> vērtīb</w:t>
      </w:r>
      <w:r w:rsidR="00046834" w:rsidRPr="0022781F">
        <w:rPr>
          <w:rFonts w:cs="Times New Roman"/>
          <w:sz w:val="20"/>
          <w:szCs w:val="20"/>
        </w:rPr>
        <w:t>a</w:t>
      </w:r>
      <w:r w:rsidR="005C2AE4" w:rsidRPr="0022781F">
        <w:rPr>
          <w:rFonts w:cs="Times New Roman"/>
          <w:sz w:val="20"/>
          <w:szCs w:val="20"/>
        </w:rPr>
        <w:t xml:space="preserve"> </w:t>
      </w:r>
      <w:r w:rsidR="00046834" w:rsidRPr="0022781F">
        <w:rPr>
          <w:rFonts w:eastAsia="Times New Roman" w:cs="Times New Roman"/>
          <w:sz w:val="20"/>
          <w:szCs w:val="20"/>
          <w:lang w:eastAsia="lv-LV"/>
        </w:rPr>
        <w:t xml:space="preserve">aprēķināta, izmantojot </w:t>
      </w:r>
      <w:r w:rsidR="00466C4F" w:rsidRPr="0022781F">
        <w:rPr>
          <w:rFonts w:cs="Times New Roman"/>
          <w:sz w:val="20"/>
          <w:szCs w:val="20"/>
        </w:rPr>
        <w:t>Latvijas Vides</w:t>
      </w:r>
      <w:r w:rsidR="00F00840" w:rsidRPr="0022781F">
        <w:rPr>
          <w:rFonts w:cs="Times New Roman"/>
          <w:sz w:val="20"/>
          <w:szCs w:val="20"/>
        </w:rPr>
        <w:t>,</w:t>
      </w:r>
      <w:r w:rsidR="00466C4F" w:rsidRPr="0022781F">
        <w:rPr>
          <w:rFonts w:cs="Times New Roman"/>
          <w:sz w:val="20"/>
          <w:szCs w:val="20"/>
        </w:rPr>
        <w:t xml:space="preserve"> ģeoloģijas un meteoroloģijas centra </w:t>
      </w:r>
      <w:r w:rsidR="005C2AE4" w:rsidRPr="0022781F">
        <w:rPr>
          <w:rFonts w:cs="Times New Roman"/>
          <w:sz w:val="20"/>
          <w:szCs w:val="20"/>
        </w:rPr>
        <w:t>piezemes nokrišņu mērījum</w:t>
      </w:r>
      <w:r w:rsidR="00046834" w:rsidRPr="0022781F">
        <w:rPr>
          <w:rFonts w:cs="Times New Roman"/>
          <w:sz w:val="20"/>
          <w:szCs w:val="20"/>
        </w:rPr>
        <w:t>us un saskaņā ar</w:t>
      </w:r>
      <w:r w:rsidR="005C2AE4" w:rsidRPr="0022781F">
        <w:rPr>
          <w:rFonts w:cs="Times New Roman"/>
          <w:sz w:val="20"/>
          <w:szCs w:val="20"/>
        </w:rPr>
        <w:t xml:space="preserve"> </w:t>
      </w:r>
      <w:r w:rsidR="005851E2" w:rsidRPr="0022781F">
        <w:rPr>
          <w:rFonts w:cs="Times New Roman"/>
          <w:sz w:val="20"/>
          <w:szCs w:val="20"/>
        </w:rPr>
        <w:t xml:space="preserve">Pasaules </w:t>
      </w:r>
      <w:r w:rsidR="0054406F" w:rsidRPr="0022781F">
        <w:rPr>
          <w:rFonts w:cs="Times New Roman"/>
          <w:sz w:val="20"/>
          <w:szCs w:val="20"/>
        </w:rPr>
        <w:t xml:space="preserve">Meteoroloģijas </w:t>
      </w:r>
      <w:r w:rsidR="005851E2" w:rsidRPr="0022781F">
        <w:rPr>
          <w:rFonts w:cs="Times New Roman"/>
          <w:sz w:val="20"/>
          <w:szCs w:val="20"/>
        </w:rPr>
        <w:t>organizācijas</w:t>
      </w:r>
      <w:r w:rsidR="005C2AE4" w:rsidRPr="0022781F">
        <w:rPr>
          <w:rFonts w:cs="Times New Roman"/>
          <w:sz w:val="20"/>
          <w:szCs w:val="20"/>
        </w:rPr>
        <w:t xml:space="preserve"> ilgtermiņa klimatisko parametru aprēķinu vadlīnij</w:t>
      </w:r>
      <w:r w:rsidR="00046834" w:rsidRPr="0022781F">
        <w:rPr>
          <w:rFonts w:cs="Times New Roman"/>
          <w:sz w:val="20"/>
          <w:szCs w:val="20"/>
        </w:rPr>
        <w:t>ām</w:t>
      </w:r>
      <w:r w:rsidR="005C2AE4" w:rsidRPr="0022781F">
        <w:rPr>
          <w:rFonts w:cs="Times New Roman"/>
          <w:sz w:val="20"/>
          <w:szCs w:val="20"/>
        </w:rPr>
        <w:t xml:space="preserve"> (WMO, 2017a). </w:t>
      </w:r>
    </w:p>
    <w:p w14:paraId="0463E2D9" w14:textId="2C1A5336" w:rsidR="005C2AE4" w:rsidRPr="0022781F" w:rsidRDefault="00A253D2" w:rsidP="005C2AE4">
      <w:pPr>
        <w:ind w:firstLine="720"/>
        <w:jc w:val="both"/>
        <w:rPr>
          <w:rFonts w:cs="Times New Roman"/>
          <w:sz w:val="20"/>
          <w:szCs w:val="20"/>
        </w:rPr>
      </w:pPr>
      <w:r w:rsidRPr="0022781F">
        <w:rPr>
          <w:rFonts w:cs="Times New Roman"/>
          <w:sz w:val="20"/>
          <w:szCs w:val="20"/>
        </w:rPr>
        <w:t>2. </w:t>
      </w:r>
      <w:r w:rsidR="005C2AE4" w:rsidRPr="0022781F">
        <w:rPr>
          <w:rFonts w:cs="Times New Roman"/>
          <w:sz w:val="20"/>
          <w:szCs w:val="20"/>
        </w:rPr>
        <w:t xml:space="preserve">Nokrišņu summa datu </w:t>
      </w:r>
      <w:r w:rsidR="00F545B0" w:rsidRPr="0022781F">
        <w:rPr>
          <w:rFonts w:cs="Times New Roman"/>
          <w:sz w:val="20"/>
          <w:szCs w:val="20"/>
        </w:rPr>
        <w:t>iz</w:t>
      </w:r>
      <w:r w:rsidR="005C2AE4" w:rsidRPr="0022781F">
        <w:rPr>
          <w:rFonts w:cs="Times New Roman"/>
          <w:sz w:val="20"/>
          <w:szCs w:val="20"/>
        </w:rPr>
        <w:t>trūkum</w:t>
      </w:r>
      <w:r w:rsidR="00DB1F94" w:rsidRPr="0022781F">
        <w:rPr>
          <w:rFonts w:cs="Times New Roman"/>
          <w:sz w:val="20"/>
          <w:szCs w:val="20"/>
        </w:rPr>
        <w:t>a</w:t>
      </w:r>
      <w:r w:rsidR="005C2AE4" w:rsidRPr="0022781F">
        <w:rPr>
          <w:rFonts w:cs="Times New Roman"/>
          <w:sz w:val="20"/>
          <w:szCs w:val="20"/>
        </w:rPr>
        <w:t xml:space="preserve"> dēļ netika aprēķināta četrās meteoroloģisko novērojumu stacijās</w:t>
      </w:r>
      <w:r w:rsidR="00F545B0" w:rsidRPr="0022781F">
        <w:rPr>
          <w:rFonts w:cs="Times New Roman"/>
          <w:sz w:val="20"/>
          <w:szCs w:val="20"/>
        </w:rPr>
        <w:t> </w:t>
      </w:r>
      <w:r w:rsidR="005C2AE4" w:rsidRPr="0022781F">
        <w:rPr>
          <w:rFonts w:cs="Times New Roman"/>
          <w:sz w:val="20"/>
          <w:szCs w:val="20"/>
        </w:rPr>
        <w:t xml:space="preserve">– Jelgavā, Gulbenē, Pāvilostā un Zīlānos. </w:t>
      </w:r>
    </w:p>
    <w:p w14:paraId="2E30E23B" w14:textId="77777777" w:rsidR="008C1643" w:rsidRPr="0022781F" w:rsidRDefault="008C1643" w:rsidP="008C1643">
      <w:pPr>
        <w:rPr>
          <w:sz w:val="24"/>
        </w:rPr>
      </w:pPr>
    </w:p>
    <w:p w14:paraId="031EF986" w14:textId="35D980E8" w:rsidR="00E016CE" w:rsidRPr="0022781F" w:rsidRDefault="00365E96" w:rsidP="008B187C">
      <w:pPr>
        <w:jc w:val="right"/>
        <w:rPr>
          <w:rFonts w:eastAsia="Times New Roman" w:cs="Times New Roman"/>
          <w:bCs/>
          <w:sz w:val="20"/>
        </w:rPr>
      </w:pPr>
      <w:r w:rsidRPr="0022781F">
        <w:rPr>
          <w:rFonts w:eastAsia="Times New Roman" w:cs="Times New Roman"/>
          <w:bCs/>
          <w:sz w:val="20"/>
        </w:rPr>
        <w:t>13</w:t>
      </w:r>
      <w:r w:rsidR="001C7B90" w:rsidRPr="0022781F">
        <w:rPr>
          <w:rFonts w:eastAsia="Times New Roman" w:cs="Times New Roman"/>
          <w:bCs/>
          <w:sz w:val="20"/>
        </w:rPr>
        <w:t>. tabula</w:t>
      </w:r>
    </w:p>
    <w:p w14:paraId="2463B71E" w14:textId="77777777" w:rsidR="008C1643" w:rsidRPr="0022781F" w:rsidRDefault="008C1643" w:rsidP="008B187C">
      <w:pPr>
        <w:jc w:val="right"/>
        <w:rPr>
          <w:rFonts w:eastAsia="Times New Roman" w:cs="Times New Roman"/>
          <w:bCs/>
          <w:sz w:val="20"/>
        </w:rPr>
      </w:pPr>
    </w:p>
    <w:p w14:paraId="4B4791CB" w14:textId="2B2412F0" w:rsidR="00FE1465" w:rsidRPr="0022781F" w:rsidRDefault="00FE1465" w:rsidP="009C3763">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Apledojuma</w:t>
      </w:r>
      <w:r w:rsidR="009B0982" w:rsidRPr="0022781F">
        <w:rPr>
          <w:rFonts w:ascii="Times New Roman" w:hAnsi="Times New Roman" w:cs="Times New Roman"/>
          <w:b/>
          <w:bCs/>
          <w:i w:val="0"/>
          <w:iCs w:val="0"/>
          <w:color w:val="auto"/>
          <w:sz w:val="24"/>
          <w:szCs w:val="22"/>
        </w:rPr>
        <w:t>–</w:t>
      </w:r>
      <w:r w:rsidRPr="0022781F">
        <w:rPr>
          <w:rFonts w:ascii="Times New Roman" w:hAnsi="Times New Roman" w:cs="Times New Roman"/>
          <w:b/>
          <w:bCs/>
          <w:i w:val="0"/>
          <w:iCs w:val="0"/>
          <w:color w:val="auto"/>
          <w:sz w:val="24"/>
          <w:szCs w:val="22"/>
        </w:rPr>
        <w:t xml:space="preserve">sarmas nogulumu svars uz 10 mm diametra vadiem 10 m augstumā </w:t>
      </w:r>
      <w:r w:rsidR="00BE3E06" w:rsidRPr="0022781F">
        <w:rPr>
          <w:rFonts w:ascii="Times New Roman" w:hAnsi="Times New Roman" w:cs="Times New Roman"/>
          <w:b/>
          <w:bCs/>
          <w:i w:val="0"/>
          <w:iCs w:val="0"/>
          <w:color w:val="auto"/>
          <w:sz w:val="24"/>
          <w:szCs w:val="22"/>
        </w:rPr>
        <w:br/>
      </w:r>
      <w:r w:rsidRPr="0022781F">
        <w:rPr>
          <w:rFonts w:ascii="Times New Roman" w:hAnsi="Times New Roman" w:cs="Times New Roman"/>
          <w:b/>
          <w:bCs/>
          <w:i w:val="0"/>
          <w:iCs w:val="0"/>
          <w:color w:val="auto"/>
          <w:sz w:val="24"/>
          <w:szCs w:val="22"/>
        </w:rPr>
        <w:t>ar dažādu varbūtību</w:t>
      </w:r>
    </w:p>
    <w:p w14:paraId="5E709D6C" w14:textId="77777777" w:rsidR="008C1643" w:rsidRPr="0022781F" w:rsidRDefault="008C1643" w:rsidP="008C1643">
      <w:pPr>
        <w:rPr>
          <w:sz w:val="20"/>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CellMar>
          <w:left w:w="28" w:type="dxa"/>
          <w:right w:w="28" w:type="dxa"/>
        </w:tblCellMar>
        <w:tblLook w:val="04A0" w:firstRow="1" w:lastRow="0" w:firstColumn="1" w:lastColumn="0" w:noHBand="0" w:noVBand="1"/>
      </w:tblPr>
      <w:tblGrid>
        <w:gridCol w:w="468"/>
        <w:gridCol w:w="1058"/>
        <w:gridCol w:w="839"/>
        <w:gridCol w:w="839"/>
        <w:gridCol w:w="979"/>
        <w:gridCol w:w="977"/>
        <w:gridCol w:w="979"/>
        <w:gridCol w:w="979"/>
        <w:gridCol w:w="979"/>
        <w:gridCol w:w="964"/>
      </w:tblGrid>
      <w:tr w:rsidR="0022781F" w:rsidRPr="0022781F" w14:paraId="09456C9E" w14:textId="77777777" w:rsidTr="003A7235">
        <w:tc>
          <w:tcPr>
            <w:tcW w:w="259" w:type="pct"/>
            <w:vMerge w:val="restart"/>
            <w:shd w:val="clear" w:color="auto" w:fill="FFFFFF"/>
            <w:vAlign w:val="center"/>
            <w:hideMark/>
          </w:tcPr>
          <w:p w14:paraId="080F0262" w14:textId="0EAC7E1B" w:rsidR="00FE1465" w:rsidRPr="0022781F" w:rsidRDefault="008B7B1E" w:rsidP="00FE1465">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584" w:type="pct"/>
            <w:vMerge w:val="restart"/>
            <w:shd w:val="clear" w:color="auto" w:fill="FFFFFF"/>
            <w:vAlign w:val="center"/>
            <w:hideMark/>
          </w:tcPr>
          <w:p w14:paraId="42DB0BE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Vieta</w:t>
            </w:r>
          </w:p>
        </w:tc>
        <w:tc>
          <w:tcPr>
            <w:tcW w:w="4156" w:type="pct"/>
            <w:gridSpan w:val="8"/>
            <w:shd w:val="clear" w:color="auto" w:fill="FFFFFF"/>
            <w:vAlign w:val="center"/>
            <w:hideMark/>
          </w:tcPr>
          <w:p w14:paraId="6865178D"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 xml:space="preserve">Svars (g/m), kas </w:t>
            </w:r>
            <w:proofErr w:type="gramStart"/>
            <w:r w:rsidRPr="0022781F">
              <w:rPr>
                <w:rFonts w:eastAsia="Times New Roman" w:cs="Times New Roman"/>
                <w:sz w:val="20"/>
                <w:szCs w:val="20"/>
                <w:lang w:eastAsia="lv-LV"/>
              </w:rPr>
              <w:t>iespējams reizi</w:t>
            </w:r>
            <w:proofErr w:type="gramEnd"/>
          </w:p>
        </w:tc>
      </w:tr>
      <w:tr w:rsidR="0022781F" w:rsidRPr="0022781F" w14:paraId="5935FD15" w14:textId="77777777" w:rsidTr="003A7235">
        <w:trPr>
          <w:trHeight w:val="412"/>
        </w:trPr>
        <w:tc>
          <w:tcPr>
            <w:tcW w:w="0" w:type="auto"/>
            <w:vMerge/>
            <w:shd w:val="clear" w:color="auto" w:fill="FFFFFF"/>
            <w:vAlign w:val="center"/>
            <w:hideMark/>
          </w:tcPr>
          <w:p w14:paraId="4764AE8F" w14:textId="77777777" w:rsidR="00FE1465" w:rsidRPr="0022781F" w:rsidRDefault="00FE1465" w:rsidP="00FE1465">
            <w:pPr>
              <w:rPr>
                <w:rFonts w:eastAsia="Times New Roman" w:cs="Times New Roman"/>
                <w:sz w:val="20"/>
                <w:szCs w:val="20"/>
                <w:lang w:eastAsia="lv-LV"/>
              </w:rPr>
            </w:pPr>
          </w:p>
        </w:tc>
        <w:tc>
          <w:tcPr>
            <w:tcW w:w="584" w:type="pct"/>
            <w:vMerge/>
            <w:shd w:val="clear" w:color="auto" w:fill="FFFFFF"/>
            <w:vAlign w:val="center"/>
            <w:hideMark/>
          </w:tcPr>
          <w:p w14:paraId="7C897086" w14:textId="77777777" w:rsidR="00FE1465" w:rsidRPr="0022781F" w:rsidRDefault="00FE1465" w:rsidP="00FE1465">
            <w:pPr>
              <w:rPr>
                <w:rFonts w:eastAsia="Times New Roman" w:cs="Times New Roman"/>
                <w:sz w:val="20"/>
                <w:szCs w:val="20"/>
                <w:lang w:eastAsia="lv-LV"/>
              </w:rPr>
            </w:pPr>
          </w:p>
        </w:tc>
        <w:tc>
          <w:tcPr>
            <w:tcW w:w="463" w:type="pct"/>
            <w:shd w:val="clear" w:color="auto" w:fill="FFFFFF"/>
            <w:vAlign w:val="center"/>
            <w:hideMark/>
          </w:tcPr>
          <w:p w14:paraId="3FAEB6F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 gados</w:t>
            </w:r>
          </w:p>
        </w:tc>
        <w:tc>
          <w:tcPr>
            <w:tcW w:w="463" w:type="pct"/>
            <w:shd w:val="clear" w:color="auto" w:fill="FFFFFF"/>
            <w:vAlign w:val="center"/>
            <w:hideMark/>
          </w:tcPr>
          <w:p w14:paraId="2CAD3BE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 gados</w:t>
            </w:r>
          </w:p>
        </w:tc>
        <w:tc>
          <w:tcPr>
            <w:tcW w:w="540" w:type="pct"/>
            <w:shd w:val="clear" w:color="auto" w:fill="FFFFFF"/>
            <w:vAlign w:val="center"/>
            <w:hideMark/>
          </w:tcPr>
          <w:p w14:paraId="0CDFEC8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10 gados</w:t>
            </w:r>
          </w:p>
        </w:tc>
        <w:tc>
          <w:tcPr>
            <w:tcW w:w="539" w:type="pct"/>
            <w:shd w:val="clear" w:color="auto" w:fill="FFFFFF"/>
            <w:vAlign w:val="center"/>
            <w:hideMark/>
          </w:tcPr>
          <w:p w14:paraId="0581C83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15 gados</w:t>
            </w:r>
          </w:p>
        </w:tc>
        <w:tc>
          <w:tcPr>
            <w:tcW w:w="540" w:type="pct"/>
            <w:shd w:val="clear" w:color="auto" w:fill="FFFFFF"/>
            <w:vAlign w:val="center"/>
            <w:hideMark/>
          </w:tcPr>
          <w:p w14:paraId="5EE9CEC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20 gados</w:t>
            </w:r>
          </w:p>
        </w:tc>
        <w:tc>
          <w:tcPr>
            <w:tcW w:w="540" w:type="pct"/>
            <w:shd w:val="clear" w:color="auto" w:fill="FFFFFF"/>
            <w:vAlign w:val="center"/>
            <w:hideMark/>
          </w:tcPr>
          <w:p w14:paraId="4AAE6D00"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25 gados</w:t>
            </w:r>
          </w:p>
        </w:tc>
        <w:tc>
          <w:tcPr>
            <w:tcW w:w="540" w:type="pct"/>
            <w:shd w:val="clear" w:color="auto" w:fill="FFFFFF"/>
            <w:vAlign w:val="center"/>
            <w:hideMark/>
          </w:tcPr>
          <w:p w14:paraId="2098887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30 gados</w:t>
            </w:r>
          </w:p>
        </w:tc>
        <w:tc>
          <w:tcPr>
            <w:tcW w:w="532" w:type="pct"/>
            <w:shd w:val="clear" w:color="auto" w:fill="FFFFFF"/>
            <w:vAlign w:val="center"/>
            <w:hideMark/>
          </w:tcPr>
          <w:p w14:paraId="16B92E6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50 gados</w:t>
            </w:r>
          </w:p>
        </w:tc>
      </w:tr>
      <w:tr w:rsidR="0022781F" w:rsidRPr="0022781F" w14:paraId="1420B49D" w14:textId="77777777" w:rsidTr="003A7235">
        <w:tc>
          <w:tcPr>
            <w:tcW w:w="259" w:type="pct"/>
            <w:shd w:val="clear" w:color="auto" w:fill="FFFFFF"/>
            <w:vAlign w:val="center"/>
            <w:hideMark/>
          </w:tcPr>
          <w:p w14:paraId="073AFC67"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1.</w:t>
            </w:r>
          </w:p>
        </w:tc>
        <w:tc>
          <w:tcPr>
            <w:tcW w:w="584" w:type="pct"/>
            <w:shd w:val="clear" w:color="auto" w:fill="FFFFFF"/>
            <w:vAlign w:val="center"/>
            <w:hideMark/>
          </w:tcPr>
          <w:p w14:paraId="7CF1B2DD"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463" w:type="pct"/>
            <w:shd w:val="clear" w:color="auto" w:fill="FFFFFF"/>
            <w:vAlign w:val="center"/>
            <w:hideMark/>
          </w:tcPr>
          <w:p w14:paraId="5F67B20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110</w:t>
            </w:r>
          </w:p>
        </w:tc>
        <w:tc>
          <w:tcPr>
            <w:tcW w:w="463" w:type="pct"/>
            <w:shd w:val="clear" w:color="auto" w:fill="FFFFFF"/>
            <w:vAlign w:val="center"/>
            <w:hideMark/>
          </w:tcPr>
          <w:p w14:paraId="2824DBF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180</w:t>
            </w:r>
          </w:p>
        </w:tc>
        <w:tc>
          <w:tcPr>
            <w:tcW w:w="540" w:type="pct"/>
            <w:shd w:val="clear" w:color="auto" w:fill="FFFFFF"/>
            <w:vAlign w:val="center"/>
            <w:hideMark/>
          </w:tcPr>
          <w:p w14:paraId="291708B1"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240</w:t>
            </w:r>
          </w:p>
        </w:tc>
        <w:tc>
          <w:tcPr>
            <w:tcW w:w="539" w:type="pct"/>
            <w:shd w:val="clear" w:color="auto" w:fill="FFFFFF"/>
            <w:vAlign w:val="center"/>
            <w:hideMark/>
          </w:tcPr>
          <w:p w14:paraId="73B53B19"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290</w:t>
            </w:r>
          </w:p>
        </w:tc>
        <w:tc>
          <w:tcPr>
            <w:tcW w:w="540" w:type="pct"/>
            <w:shd w:val="clear" w:color="auto" w:fill="FFFFFF"/>
            <w:vAlign w:val="center"/>
            <w:hideMark/>
          </w:tcPr>
          <w:p w14:paraId="0AA9354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330</w:t>
            </w:r>
          </w:p>
        </w:tc>
        <w:tc>
          <w:tcPr>
            <w:tcW w:w="540" w:type="pct"/>
            <w:shd w:val="clear" w:color="auto" w:fill="FFFFFF"/>
            <w:vAlign w:val="center"/>
            <w:hideMark/>
          </w:tcPr>
          <w:p w14:paraId="186CCC2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360</w:t>
            </w:r>
          </w:p>
        </w:tc>
        <w:tc>
          <w:tcPr>
            <w:tcW w:w="540" w:type="pct"/>
            <w:shd w:val="clear" w:color="auto" w:fill="FFFFFF"/>
            <w:vAlign w:val="center"/>
            <w:hideMark/>
          </w:tcPr>
          <w:p w14:paraId="20E1410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400</w:t>
            </w:r>
          </w:p>
        </w:tc>
        <w:tc>
          <w:tcPr>
            <w:tcW w:w="532" w:type="pct"/>
            <w:shd w:val="clear" w:color="auto" w:fill="FFFFFF"/>
            <w:vAlign w:val="center"/>
            <w:hideMark/>
          </w:tcPr>
          <w:p w14:paraId="7C884DE1"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490</w:t>
            </w:r>
          </w:p>
        </w:tc>
      </w:tr>
      <w:tr w:rsidR="0022781F" w:rsidRPr="0022781F" w14:paraId="1E4209BB" w14:textId="77777777" w:rsidTr="003A7235">
        <w:tc>
          <w:tcPr>
            <w:tcW w:w="259" w:type="pct"/>
            <w:shd w:val="clear" w:color="auto" w:fill="FFFFFF"/>
            <w:vAlign w:val="center"/>
            <w:hideMark/>
          </w:tcPr>
          <w:p w14:paraId="45BDB8E3"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2.</w:t>
            </w:r>
          </w:p>
        </w:tc>
        <w:tc>
          <w:tcPr>
            <w:tcW w:w="584" w:type="pct"/>
            <w:shd w:val="clear" w:color="auto" w:fill="FFFFFF"/>
            <w:vAlign w:val="center"/>
            <w:hideMark/>
          </w:tcPr>
          <w:p w14:paraId="1A6AABBE"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463" w:type="pct"/>
            <w:shd w:val="clear" w:color="auto" w:fill="FFFFFF"/>
            <w:vAlign w:val="center"/>
            <w:hideMark/>
          </w:tcPr>
          <w:p w14:paraId="094B523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160</w:t>
            </w:r>
          </w:p>
        </w:tc>
        <w:tc>
          <w:tcPr>
            <w:tcW w:w="463" w:type="pct"/>
            <w:shd w:val="clear" w:color="auto" w:fill="FFFFFF"/>
            <w:vAlign w:val="center"/>
            <w:hideMark/>
          </w:tcPr>
          <w:p w14:paraId="299EF389"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220</w:t>
            </w:r>
          </w:p>
        </w:tc>
        <w:tc>
          <w:tcPr>
            <w:tcW w:w="540" w:type="pct"/>
            <w:shd w:val="clear" w:color="auto" w:fill="FFFFFF"/>
            <w:vAlign w:val="center"/>
            <w:hideMark/>
          </w:tcPr>
          <w:p w14:paraId="51F18E8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280</w:t>
            </w:r>
          </w:p>
        </w:tc>
        <w:tc>
          <w:tcPr>
            <w:tcW w:w="539" w:type="pct"/>
            <w:shd w:val="clear" w:color="auto" w:fill="FFFFFF"/>
            <w:vAlign w:val="center"/>
            <w:hideMark/>
          </w:tcPr>
          <w:p w14:paraId="3AF5E75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310</w:t>
            </w:r>
          </w:p>
        </w:tc>
        <w:tc>
          <w:tcPr>
            <w:tcW w:w="540" w:type="pct"/>
            <w:shd w:val="clear" w:color="auto" w:fill="FFFFFF"/>
            <w:vAlign w:val="center"/>
            <w:hideMark/>
          </w:tcPr>
          <w:p w14:paraId="06B92969"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340</w:t>
            </w:r>
          </w:p>
        </w:tc>
        <w:tc>
          <w:tcPr>
            <w:tcW w:w="540" w:type="pct"/>
            <w:shd w:val="clear" w:color="auto" w:fill="FFFFFF"/>
            <w:vAlign w:val="center"/>
            <w:hideMark/>
          </w:tcPr>
          <w:p w14:paraId="08766017"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360</w:t>
            </w:r>
          </w:p>
        </w:tc>
        <w:tc>
          <w:tcPr>
            <w:tcW w:w="540" w:type="pct"/>
            <w:shd w:val="clear" w:color="auto" w:fill="FFFFFF"/>
            <w:vAlign w:val="center"/>
            <w:hideMark/>
          </w:tcPr>
          <w:p w14:paraId="4050F5A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390</w:t>
            </w:r>
          </w:p>
        </w:tc>
        <w:tc>
          <w:tcPr>
            <w:tcW w:w="532" w:type="pct"/>
            <w:shd w:val="clear" w:color="auto" w:fill="FFFFFF"/>
            <w:vAlign w:val="center"/>
            <w:hideMark/>
          </w:tcPr>
          <w:p w14:paraId="7CECA9F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450</w:t>
            </w:r>
          </w:p>
        </w:tc>
      </w:tr>
      <w:tr w:rsidR="0022781F" w:rsidRPr="0022781F" w14:paraId="5074228A" w14:textId="77777777" w:rsidTr="003A7235">
        <w:tc>
          <w:tcPr>
            <w:tcW w:w="259" w:type="pct"/>
            <w:shd w:val="clear" w:color="auto" w:fill="FFFFFF"/>
            <w:vAlign w:val="center"/>
            <w:hideMark/>
          </w:tcPr>
          <w:p w14:paraId="667C1509"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3.</w:t>
            </w:r>
          </w:p>
        </w:tc>
        <w:tc>
          <w:tcPr>
            <w:tcW w:w="584" w:type="pct"/>
            <w:shd w:val="clear" w:color="auto" w:fill="FFFFFF"/>
            <w:vAlign w:val="center"/>
            <w:hideMark/>
          </w:tcPr>
          <w:p w14:paraId="413FECC3"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463" w:type="pct"/>
            <w:shd w:val="clear" w:color="auto" w:fill="FFFFFF"/>
            <w:vAlign w:val="center"/>
            <w:hideMark/>
          </w:tcPr>
          <w:p w14:paraId="4C6ABD4C"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463" w:type="pct"/>
            <w:shd w:val="clear" w:color="auto" w:fill="FFFFFF"/>
            <w:vAlign w:val="center"/>
            <w:hideMark/>
          </w:tcPr>
          <w:p w14:paraId="35ECD8E3"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540" w:type="pct"/>
            <w:shd w:val="clear" w:color="auto" w:fill="FFFFFF"/>
            <w:vAlign w:val="center"/>
            <w:hideMark/>
          </w:tcPr>
          <w:p w14:paraId="5A4952D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140</w:t>
            </w:r>
          </w:p>
        </w:tc>
        <w:tc>
          <w:tcPr>
            <w:tcW w:w="539" w:type="pct"/>
            <w:shd w:val="clear" w:color="auto" w:fill="FFFFFF"/>
            <w:vAlign w:val="center"/>
            <w:hideMark/>
          </w:tcPr>
          <w:p w14:paraId="49FC85F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190</w:t>
            </w:r>
          </w:p>
        </w:tc>
        <w:tc>
          <w:tcPr>
            <w:tcW w:w="540" w:type="pct"/>
            <w:shd w:val="clear" w:color="auto" w:fill="FFFFFF"/>
            <w:vAlign w:val="center"/>
            <w:hideMark/>
          </w:tcPr>
          <w:p w14:paraId="77ABDF24"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230</w:t>
            </w:r>
          </w:p>
        </w:tc>
        <w:tc>
          <w:tcPr>
            <w:tcW w:w="540" w:type="pct"/>
            <w:shd w:val="clear" w:color="auto" w:fill="FFFFFF"/>
            <w:vAlign w:val="center"/>
            <w:hideMark/>
          </w:tcPr>
          <w:p w14:paraId="179C71CD"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270</w:t>
            </w:r>
          </w:p>
        </w:tc>
        <w:tc>
          <w:tcPr>
            <w:tcW w:w="540" w:type="pct"/>
            <w:shd w:val="clear" w:color="auto" w:fill="FFFFFF"/>
            <w:vAlign w:val="center"/>
            <w:hideMark/>
          </w:tcPr>
          <w:p w14:paraId="67C6738D"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320</w:t>
            </w:r>
          </w:p>
        </w:tc>
        <w:tc>
          <w:tcPr>
            <w:tcW w:w="532" w:type="pct"/>
            <w:shd w:val="clear" w:color="auto" w:fill="FFFFFF"/>
            <w:vAlign w:val="center"/>
            <w:hideMark/>
          </w:tcPr>
          <w:p w14:paraId="434BDD43"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430</w:t>
            </w:r>
          </w:p>
        </w:tc>
      </w:tr>
      <w:tr w:rsidR="0022781F" w:rsidRPr="0022781F" w14:paraId="37E249F3" w14:textId="77777777" w:rsidTr="003A7235">
        <w:tc>
          <w:tcPr>
            <w:tcW w:w="259" w:type="pct"/>
            <w:shd w:val="clear" w:color="auto" w:fill="FFFFFF"/>
            <w:vAlign w:val="center"/>
            <w:hideMark/>
          </w:tcPr>
          <w:p w14:paraId="125DE1C0"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4.</w:t>
            </w:r>
          </w:p>
        </w:tc>
        <w:tc>
          <w:tcPr>
            <w:tcW w:w="584" w:type="pct"/>
            <w:shd w:val="clear" w:color="auto" w:fill="FFFFFF"/>
            <w:vAlign w:val="center"/>
            <w:hideMark/>
          </w:tcPr>
          <w:p w14:paraId="36AA3F85"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463" w:type="pct"/>
            <w:shd w:val="clear" w:color="auto" w:fill="FFFFFF"/>
            <w:vAlign w:val="center"/>
            <w:hideMark/>
          </w:tcPr>
          <w:p w14:paraId="3C5390B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463" w:type="pct"/>
            <w:shd w:val="clear" w:color="auto" w:fill="FFFFFF"/>
            <w:vAlign w:val="center"/>
            <w:hideMark/>
          </w:tcPr>
          <w:p w14:paraId="6CE33CD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540" w:type="pct"/>
            <w:shd w:val="clear" w:color="auto" w:fill="FFFFFF"/>
            <w:vAlign w:val="center"/>
            <w:hideMark/>
          </w:tcPr>
          <w:p w14:paraId="64A273E0"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100</w:t>
            </w:r>
          </w:p>
        </w:tc>
        <w:tc>
          <w:tcPr>
            <w:tcW w:w="539" w:type="pct"/>
            <w:shd w:val="clear" w:color="auto" w:fill="FFFFFF"/>
            <w:vAlign w:val="center"/>
            <w:hideMark/>
          </w:tcPr>
          <w:p w14:paraId="47443BCE"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140</w:t>
            </w:r>
          </w:p>
        </w:tc>
        <w:tc>
          <w:tcPr>
            <w:tcW w:w="540" w:type="pct"/>
            <w:shd w:val="clear" w:color="auto" w:fill="FFFFFF"/>
            <w:vAlign w:val="center"/>
            <w:hideMark/>
          </w:tcPr>
          <w:p w14:paraId="1FB7291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170</w:t>
            </w:r>
          </w:p>
        </w:tc>
        <w:tc>
          <w:tcPr>
            <w:tcW w:w="540" w:type="pct"/>
            <w:shd w:val="clear" w:color="auto" w:fill="FFFFFF"/>
            <w:vAlign w:val="center"/>
            <w:hideMark/>
          </w:tcPr>
          <w:p w14:paraId="50B08710"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200</w:t>
            </w:r>
          </w:p>
        </w:tc>
        <w:tc>
          <w:tcPr>
            <w:tcW w:w="540" w:type="pct"/>
            <w:shd w:val="clear" w:color="auto" w:fill="FFFFFF"/>
            <w:vAlign w:val="center"/>
            <w:hideMark/>
          </w:tcPr>
          <w:p w14:paraId="1F3A48A1"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240</w:t>
            </w:r>
          </w:p>
        </w:tc>
        <w:tc>
          <w:tcPr>
            <w:tcW w:w="532" w:type="pct"/>
            <w:shd w:val="clear" w:color="auto" w:fill="FFFFFF"/>
            <w:vAlign w:val="center"/>
            <w:hideMark/>
          </w:tcPr>
          <w:p w14:paraId="1A011DD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330</w:t>
            </w:r>
          </w:p>
        </w:tc>
      </w:tr>
      <w:tr w:rsidR="0022781F" w:rsidRPr="0022781F" w14:paraId="081BBCBC" w14:textId="77777777" w:rsidTr="003A7235">
        <w:tc>
          <w:tcPr>
            <w:tcW w:w="259" w:type="pct"/>
            <w:shd w:val="clear" w:color="auto" w:fill="FFFFFF"/>
            <w:vAlign w:val="center"/>
            <w:hideMark/>
          </w:tcPr>
          <w:p w14:paraId="7F3BB362"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5.</w:t>
            </w:r>
          </w:p>
        </w:tc>
        <w:tc>
          <w:tcPr>
            <w:tcW w:w="584" w:type="pct"/>
            <w:shd w:val="clear" w:color="auto" w:fill="FFFFFF"/>
            <w:vAlign w:val="center"/>
            <w:hideMark/>
          </w:tcPr>
          <w:p w14:paraId="305DBB13"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463" w:type="pct"/>
            <w:shd w:val="clear" w:color="auto" w:fill="FFFFFF"/>
            <w:vAlign w:val="center"/>
            <w:hideMark/>
          </w:tcPr>
          <w:p w14:paraId="16DEA724"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150</w:t>
            </w:r>
          </w:p>
        </w:tc>
        <w:tc>
          <w:tcPr>
            <w:tcW w:w="463" w:type="pct"/>
            <w:shd w:val="clear" w:color="auto" w:fill="FFFFFF"/>
            <w:vAlign w:val="center"/>
            <w:hideMark/>
          </w:tcPr>
          <w:p w14:paraId="76BEBE61"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210</w:t>
            </w:r>
          </w:p>
        </w:tc>
        <w:tc>
          <w:tcPr>
            <w:tcW w:w="540" w:type="pct"/>
            <w:shd w:val="clear" w:color="auto" w:fill="FFFFFF"/>
            <w:vAlign w:val="center"/>
            <w:hideMark/>
          </w:tcPr>
          <w:p w14:paraId="0E9A992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270</w:t>
            </w:r>
          </w:p>
        </w:tc>
        <w:tc>
          <w:tcPr>
            <w:tcW w:w="539" w:type="pct"/>
            <w:shd w:val="clear" w:color="auto" w:fill="FFFFFF"/>
            <w:vAlign w:val="center"/>
            <w:hideMark/>
          </w:tcPr>
          <w:p w14:paraId="5BF362FC"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310</w:t>
            </w:r>
          </w:p>
        </w:tc>
        <w:tc>
          <w:tcPr>
            <w:tcW w:w="540" w:type="pct"/>
            <w:shd w:val="clear" w:color="auto" w:fill="FFFFFF"/>
            <w:vAlign w:val="center"/>
            <w:hideMark/>
          </w:tcPr>
          <w:p w14:paraId="23293F41"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340</w:t>
            </w:r>
          </w:p>
        </w:tc>
        <w:tc>
          <w:tcPr>
            <w:tcW w:w="540" w:type="pct"/>
            <w:shd w:val="clear" w:color="auto" w:fill="FFFFFF"/>
            <w:vAlign w:val="center"/>
            <w:hideMark/>
          </w:tcPr>
          <w:p w14:paraId="006C7510"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360</w:t>
            </w:r>
          </w:p>
        </w:tc>
        <w:tc>
          <w:tcPr>
            <w:tcW w:w="540" w:type="pct"/>
            <w:shd w:val="clear" w:color="auto" w:fill="FFFFFF"/>
            <w:vAlign w:val="center"/>
            <w:hideMark/>
          </w:tcPr>
          <w:p w14:paraId="5BD38F1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390</w:t>
            </w:r>
          </w:p>
        </w:tc>
        <w:tc>
          <w:tcPr>
            <w:tcW w:w="532" w:type="pct"/>
            <w:shd w:val="clear" w:color="auto" w:fill="FFFFFF"/>
            <w:vAlign w:val="center"/>
            <w:hideMark/>
          </w:tcPr>
          <w:p w14:paraId="5E268DD3"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450</w:t>
            </w:r>
          </w:p>
        </w:tc>
      </w:tr>
      <w:tr w:rsidR="0022781F" w:rsidRPr="0022781F" w14:paraId="7445840A" w14:textId="77777777" w:rsidTr="003A7235">
        <w:tc>
          <w:tcPr>
            <w:tcW w:w="259" w:type="pct"/>
            <w:shd w:val="clear" w:color="auto" w:fill="FFFFFF"/>
            <w:vAlign w:val="center"/>
            <w:hideMark/>
          </w:tcPr>
          <w:p w14:paraId="2B242D0C"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6.</w:t>
            </w:r>
          </w:p>
        </w:tc>
        <w:tc>
          <w:tcPr>
            <w:tcW w:w="584" w:type="pct"/>
            <w:shd w:val="clear" w:color="auto" w:fill="FFFFFF"/>
            <w:vAlign w:val="center"/>
            <w:hideMark/>
          </w:tcPr>
          <w:p w14:paraId="25E0FA68"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463" w:type="pct"/>
            <w:shd w:val="clear" w:color="auto" w:fill="FFFFFF"/>
            <w:vAlign w:val="center"/>
            <w:hideMark/>
          </w:tcPr>
          <w:p w14:paraId="42F3217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150</w:t>
            </w:r>
          </w:p>
        </w:tc>
        <w:tc>
          <w:tcPr>
            <w:tcW w:w="463" w:type="pct"/>
            <w:shd w:val="clear" w:color="auto" w:fill="FFFFFF"/>
            <w:vAlign w:val="center"/>
            <w:hideMark/>
          </w:tcPr>
          <w:p w14:paraId="045819E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280</w:t>
            </w:r>
          </w:p>
        </w:tc>
        <w:tc>
          <w:tcPr>
            <w:tcW w:w="540" w:type="pct"/>
            <w:shd w:val="clear" w:color="auto" w:fill="FFFFFF"/>
            <w:vAlign w:val="center"/>
            <w:hideMark/>
          </w:tcPr>
          <w:p w14:paraId="42E7029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420</w:t>
            </w:r>
          </w:p>
        </w:tc>
        <w:tc>
          <w:tcPr>
            <w:tcW w:w="539" w:type="pct"/>
            <w:shd w:val="clear" w:color="auto" w:fill="FFFFFF"/>
            <w:vAlign w:val="center"/>
            <w:hideMark/>
          </w:tcPr>
          <w:p w14:paraId="335C54B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520</w:t>
            </w:r>
          </w:p>
        </w:tc>
        <w:tc>
          <w:tcPr>
            <w:tcW w:w="540" w:type="pct"/>
            <w:shd w:val="clear" w:color="auto" w:fill="FFFFFF"/>
            <w:vAlign w:val="center"/>
            <w:hideMark/>
          </w:tcPr>
          <w:p w14:paraId="782AF134"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620</w:t>
            </w:r>
          </w:p>
        </w:tc>
        <w:tc>
          <w:tcPr>
            <w:tcW w:w="540" w:type="pct"/>
            <w:shd w:val="clear" w:color="auto" w:fill="FFFFFF"/>
            <w:vAlign w:val="center"/>
            <w:hideMark/>
          </w:tcPr>
          <w:p w14:paraId="22745A5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690</w:t>
            </w:r>
          </w:p>
        </w:tc>
        <w:tc>
          <w:tcPr>
            <w:tcW w:w="540" w:type="pct"/>
            <w:shd w:val="clear" w:color="auto" w:fill="FFFFFF"/>
            <w:vAlign w:val="center"/>
            <w:hideMark/>
          </w:tcPr>
          <w:p w14:paraId="64BA9E9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790</w:t>
            </w:r>
          </w:p>
        </w:tc>
        <w:tc>
          <w:tcPr>
            <w:tcW w:w="532" w:type="pct"/>
            <w:shd w:val="clear" w:color="auto" w:fill="FFFFFF"/>
            <w:vAlign w:val="center"/>
            <w:hideMark/>
          </w:tcPr>
          <w:p w14:paraId="6662B84E"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1020</w:t>
            </w:r>
          </w:p>
        </w:tc>
      </w:tr>
      <w:tr w:rsidR="0022781F" w:rsidRPr="0022781F" w14:paraId="147F8E95" w14:textId="77777777" w:rsidTr="003A7235">
        <w:tc>
          <w:tcPr>
            <w:tcW w:w="259" w:type="pct"/>
            <w:shd w:val="clear" w:color="auto" w:fill="FFFFFF"/>
            <w:vAlign w:val="center"/>
            <w:hideMark/>
          </w:tcPr>
          <w:p w14:paraId="29E76F91"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7.</w:t>
            </w:r>
          </w:p>
        </w:tc>
        <w:tc>
          <w:tcPr>
            <w:tcW w:w="584" w:type="pct"/>
            <w:shd w:val="clear" w:color="auto" w:fill="FFFFFF"/>
            <w:vAlign w:val="center"/>
            <w:hideMark/>
          </w:tcPr>
          <w:p w14:paraId="2EAFD1F0"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463" w:type="pct"/>
            <w:shd w:val="clear" w:color="auto" w:fill="FFFFFF"/>
            <w:vAlign w:val="center"/>
            <w:hideMark/>
          </w:tcPr>
          <w:p w14:paraId="2A15A9D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463" w:type="pct"/>
            <w:shd w:val="clear" w:color="auto" w:fill="FFFFFF"/>
            <w:vAlign w:val="center"/>
            <w:hideMark/>
          </w:tcPr>
          <w:p w14:paraId="1C22A70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130</w:t>
            </w:r>
          </w:p>
        </w:tc>
        <w:tc>
          <w:tcPr>
            <w:tcW w:w="540" w:type="pct"/>
            <w:shd w:val="clear" w:color="auto" w:fill="FFFFFF"/>
            <w:vAlign w:val="center"/>
            <w:hideMark/>
          </w:tcPr>
          <w:p w14:paraId="786DA6C7"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190</w:t>
            </w:r>
          </w:p>
        </w:tc>
        <w:tc>
          <w:tcPr>
            <w:tcW w:w="539" w:type="pct"/>
            <w:shd w:val="clear" w:color="auto" w:fill="FFFFFF"/>
            <w:vAlign w:val="center"/>
            <w:hideMark/>
          </w:tcPr>
          <w:p w14:paraId="21A4233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240</w:t>
            </w:r>
          </w:p>
        </w:tc>
        <w:tc>
          <w:tcPr>
            <w:tcW w:w="540" w:type="pct"/>
            <w:shd w:val="clear" w:color="auto" w:fill="FFFFFF"/>
            <w:vAlign w:val="center"/>
            <w:hideMark/>
          </w:tcPr>
          <w:p w14:paraId="30E6F53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280</w:t>
            </w:r>
          </w:p>
        </w:tc>
        <w:tc>
          <w:tcPr>
            <w:tcW w:w="540" w:type="pct"/>
            <w:shd w:val="clear" w:color="auto" w:fill="FFFFFF"/>
            <w:vAlign w:val="center"/>
            <w:hideMark/>
          </w:tcPr>
          <w:p w14:paraId="275A978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310</w:t>
            </w:r>
          </w:p>
        </w:tc>
        <w:tc>
          <w:tcPr>
            <w:tcW w:w="540" w:type="pct"/>
            <w:shd w:val="clear" w:color="auto" w:fill="FFFFFF"/>
            <w:vAlign w:val="center"/>
            <w:hideMark/>
          </w:tcPr>
          <w:p w14:paraId="5973C74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350</w:t>
            </w:r>
          </w:p>
        </w:tc>
        <w:tc>
          <w:tcPr>
            <w:tcW w:w="532" w:type="pct"/>
            <w:shd w:val="clear" w:color="auto" w:fill="FFFFFF"/>
            <w:vAlign w:val="center"/>
            <w:hideMark/>
          </w:tcPr>
          <w:p w14:paraId="49B088DE"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440</w:t>
            </w:r>
          </w:p>
        </w:tc>
      </w:tr>
      <w:tr w:rsidR="0022781F" w:rsidRPr="0022781F" w14:paraId="0B3CEEA2" w14:textId="77777777" w:rsidTr="003A7235">
        <w:tc>
          <w:tcPr>
            <w:tcW w:w="259" w:type="pct"/>
            <w:shd w:val="clear" w:color="auto" w:fill="FFFFFF"/>
            <w:vAlign w:val="center"/>
            <w:hideMark/>
          </w:tcPr>
          <w:p w14:paraId="7C8DAD1D"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8.</w:t>
            </w:r>
          </w:p>
        </w:tc>
        <w:tc>
          <w:tcPr>
            <w:tcW w:w="584" w:type="pct"/>
            <w:shd w:val="clear" w:color="auto" w:fill="FFFFFF"/>
            <w:vAlign w:val="center"/>
            <w:hideMark/>
          </w:tcPr>
          <w:p w14:paraId="62371A35"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463" w:type="pct"/>
            <w:shd w:val="clear" w:color="auto" w:fill="FFFFFF"/>
            <w:vAlign w:val="center"/>
            <w:hideMark/>
          </w:tcPr>
          <w:p w14:paraId="76F55A03"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120</w:t>
            </w:r>
          </w:p>
        </w:tc>
        <w:tc>
          <w:tcPr>
            <w:tcW w:w="463" w:type="pct"/>
            <w:shd w:val="clear" w:color="auto" w:fill="FFFFFF"/>
            <w:vAlign w:val="center"/>
            <w:hideMark/>
          </w:tcPr>
          <w:p w14:paraId="3D8B2179"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200</w:t>
            </w:r>
          </w:p>
        </w:tc>
        <w:tc>
          <w:tcPr>
            <w:tcW w:w="540" w:type="pct"/>
            <w:shd w:val="clear" w:color="auto" w:fill="FFFFFF"/>
            <w:vAlign w:val="center"/>
            <w:hideMark/>
          </w:tcPr>
          <w:p w14:paraId="1D8FE684"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280</w:t>
            </w:r>
          </w:p>
        </w:tc>
        <w:tc>
          <w:tcPr>
            <w:tcW w:w="539" w:type="pct"/>
            <w:shd w:val="clear" w:color="auto" w:fill="FFFFFF"/>
            <w:vAlign w:val="center"/>
            <w:hideMark/>
          </w:tcPr>
          <w:p w14:paraId="348B1B5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340</w:t>
            </w:r>
          </w:p>
        </w:tc>
        <w:tc>
          <w:tcPr>
            <w:tcW w:w="540" w:type="pct"/>
            <w:shd w:val="clear" w:color="auto" w:fill="FFFFFF"/>
            <w:vAlign w:val="center"/>
            <w:hideMark/>
          </w:tcPr>
          <w:p w14:paraId="57A493B9"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390</w:t>
            </w:r>
          </w:p>
        </w:tc>
        <w:tc>
          <w:tcPr>
            <w:tcW w:w="540" w:type="pct"/>
            <w:shd w:val="clear" w:color="auto" w:fill="FFFFFF"/>
            <w:vAlign w:val="center"/>
            <w:hideMark/>
          </w:tcPr>
          <w:p w14:paraId="5FC4061C"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430</w:t>
            </w:r>
          </w:p>
        </w:tc>
        <w:tc>
          <w:tcPr>
            <w:tcW w:w="540" w:type="pct"/>
            <w:shd w:val="clear" w:color="auto" w:fill="FFFFFF"/>
            <w:vAlign w:val="center"/>
            <w:hideMark/>
          </w:tcPr>
          <w:p w14:paraId="7E2B3B3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480</w:t>
            </w:r>
          </w:p>
        </w:tc>
        <w:tc>
          <w:tcPr>
            <w:tcW w:w="532" w:type="pct"/>
            <w:shd w:val="clear" w:color="auto" w:fill="FFFFFF"/>
            <w:vAlign w:val="center"/>
            <w:hideMark/>
          </w:tcPr>
          <w:p w14:paraId="5B8B54B1"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590</w:t>
            </w:r>
          </w:p>
        </w:tc>
      </w:tr>
      <w:tr w:rsidR="0022781F" w:rsidRPr="0022781F" w14:paraId="066E1ADE" w14:textId="77777777" w:rsidTr="003A7235">
        <w:tc>
          <w:tcPr>
            <w:tcW w:w="259" w:type="pct"/>
            <w:shd w:val="clear" w:color="auto" w:fill="FFFFFF"/>
            <w:vAlign w:val="center"/>
            <w:hideMark/>
          </w:tcPr>
          <w:p w14:paraId="3B9B78A5"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9.</w:t>
            </w:r>
          </w:p>
        </w:tc>
        <w:tc>
          <w:tcPr>
            <w:tcW w:w="584" w:type="pct"/>
            <w:shd w:val="clear" w:color="auto" w:fill="FFFFFF"/>
            <w:vAlign w:val="center"/>
            <w:hideMark/>
          </w:tcPr>
          <w:p w14:paraId="567029D5"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463" w:type="pct"/>
            <w:shd w:val="clear" w:color="auto" w:fill="FFFFFF"/>
            <w:vAlign w:val="center"/>
            <w:hideMark/>
          </w:tcPr>
          <w:p w14:paraId="2801ACB1"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110</w:t>
            </w:r>
          </w:p>
        </w:tc>
        <w:tc>
          <w:tcPr>
            <w:tcW w:w="463" w:type="pct"/>
            <w:shd w:val="clear" w:color="auto" w:fill="FFFFFF"/>
            <w:vAlign w:val="center"/>
            <w:hideMark/>
          </w:tcPr>
          <w:p w14:paraId="634AD3B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180</w:t>
            </w:r>
          </w:p>
        </w:tc>
        <w:tc>
          <w:tcPr>
            <w:tcW w:w="540" w:type="pct"/>
            <w:shd w:val="clear" w:color="auto" w:fill="FFFFFF"/>
            <w:vAlign w:val="center"/>
            <w:hideMark/>
          </w:tcPr>
          <w:p w14:paraId="48AA313C"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260</w:t>
            </w:r>
          </w:p>
        </w:tc>
        <w:tc>
          <w:tcPr>
            <w:tcW w:w="539" w:type="pct"/>
            <w:shd w:val="clear" w:color="auto" w:fill="FFFFFF"/>
            <w:vAlign w:val="center"/>
            <w:hideMark/>
          </w:tcPr>
          <w:p w14:paraId="442FA563"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320</w:t>
            </w:r>
          </w:p>
        </w:tc>
        <w:tc>
          <w:tcPr>
            <w:tcW w:w="540" w:type="pct"/>
            <w:shd w:val="clear" w:color="auto" w:fill="FFFFFF"/>
            <w:vAlign w:val="center"/>
            <w:hideMark/>
          </w:tcPr>
          <w:p w14:paraId="72E89197"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360</w:t>
            </w:r>
          </w:p>
        </w:tc>
        <w:tc>
          <w:tcPr>
            <w:tcW w:w="540" w:type="pct"/>
            <w:shd w:val="clear" w:color="auto" w:fill="FFFFFF"/>
            <w:vAlign w:val="center"/>
            <w:hideMark/>
          </w:tcPr>
          <w:p w14:paraId="5F264AC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400</w:t>
            </w:r>
          </w:p>
        </w:tc>
        <w:tc>
          <w:tcPr>
            <w:tcW w:w="540" w:type="pct"/>
            <w:shd w:val="clear" w:color="auto" w:fill="FFFFFF"/>
            <w:vAlign w:val="center"/>
            <w:hideMark/>
          </w:tcPr>
          <w:p w14:paraId="5B0EECE3"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450</w:t>
            </w:r>
          </w:p>
        </w:tc>
        <w:tc>
          <w:tcPr>
            <w:tcW w:w="532" w:type="pct"/>
            <w:shd w:val="clear" w:color="auto" w:fill="FFFFFF"/>
            <w:vAlign w:val="center"/>
            <w:hideMark/>
          </w:tcPr>
          <w:p w14:paraId="66A2965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560</w:t>
            </w:r>
          </w:p>
        </w:tc>
      </w:tr>
      <w:tr w:rsidR="0022781F" w:rsidRPr="0022781F" w14:paraId="2E8A85F6" w14:textId="77777777" w:rsidTr="003A7235">
        <w:tc>
          <w:tcPr>
            <w:tcW w:w="259" w:type="pct"/>
            <w:shd w:val="clear" w:color="auto" w:fill="FFFFFF"/>
            <w:vAlign w:val="center"/>
            <w:hideMark/>
          </w:tcPr>
          <w:p w14:paraId="49095DE9"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10.</w:t>
            </w:r>
          </w:p>
        </w:tc>
        <w:tc>
          <w:tcPr>
            <w:tcW w:w="584" w:type="pct"/>
            <w:shd w:val="clear" w:color="auto" w:fill="FFFFFF"/>
            <w:vAlign w:val="center"/>
            <w:hideMark/>
          </w:tcPr>
          <w:p w14:paraId="07649461"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463" w:type="pct"/>
            <w:shd w:val="clear" w:color="auto" w:fill="FFFFFF"/>
            <w:vAlign w:val="center"/>
            <w:hideMark/>
          </w:tcPr>
          <w:p w14:paraId="389D13D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190</w:t>
            </w:r>
          </w:p>
        </w:tc>
        <w:tc>
          <w:tcPr>
            <w:tcW w:w="463" w:type="pct"/>
            <w:shd w:val="clear" w:color="auto" w:fill="FFFFFF"/>
            <w:vAlign w:val="center"/>
            <w:hideMark/>
          </w:tcPr>
          <w:p w14:paraId="7D0E3D2C"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320</w:t>
            </w:r>
          </w:p>
        </w:tc>
        <w:tc>
          <w:tcPr>
            <w:tcW w:w="540" w:type="pct"/>
            <w:shd w:val="clear" w:color="auto" w:fill="FFFFFF"/>
            <w:vAlign w:val="center"/>
            <w:hideMark/>
          </w:tcPr>
          <w:p w14:paraId="264DB1AE"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450</w:t>
            </w:r>
          </w:p>
        </w:tc>
        <w:tc>
          <w:tcPr>
            <w:tcW w:w="539" w:type="pct"/>
            <w:shd w:val="clear" w:color="auto" w:fill="FFFFFF"/>
            <w:vAlign w:val="center"/>
            <w:hideMark/>
          </w:tcPr>
          <w:p w14:paraId="0DA61AE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540</w:t>
            </w:r>
          </w:p>
        </w:tc>
        <w:tc>
          <w:tcPr>
            <w:tcW w:w="540" w:type="pct"/>
            <w:shd w:val="clear" w:color="auto" w:fill="FFFFFF"/>
            <w:vAlign w:val="center"/>
            <w:hideMark/>
          </w:tcPr>
          <w:p w14:paraId="38620C3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630</w:t>
            </w:r>
          </w:p>
        </w:tc>
        <w:tc>
          <w:tcPr>
            <w:tcW w:w="540" w:type="pct"/>
            <w:shd w:val="clear" w:color="auto" w:fill="FFFFFF"/>
            <w:vAlign w:val="center"/>
            <w:hideMark/>
          </w:tcPr>
          <w:p w14:paraId="247AA791"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690</w:t>
            </w:r>
          </w:p>
        </w:tc>
        <w:tc>
          <w:tcPr>
            <w:tcW w:w="540" w:type="pct"/>
            <w:shd w:val="clear" w:color="auto" w:fill="FFFFFF"/>
            <w:vAlign w:val="center"/>
            <w:hideMark/>
          </w:tcPr>
          <w:p w14:paraId="107B318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770</w:t>
            </w:r>
          </w:p>
        </w:tc>
        <w:tc>
          <w:tcPr>
            <w:tcW w:w="532" w:type="pct"/>
            <w:shd w:val="clear" w:color="auto" w:fill="FFFFFF"/>
            <w:vAlign w:val="center"/>
            <w:hideMark/>
          </w:tcPr>
          <w:p w14:paraId="6126F4C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950</w:t>
            </w:r>
          </w:p>
        </w:tc>
      </w:tr>
    </w:tbl>
    <w:p w14:paraId="21541E97" w14:textId="77777777" w:rsidR="008C1643" w:rsidRPr="0022781F" w:rsidRDefault="008C1643" w:rsidP="008C1643">
      <w:pPr>
        <w:rPr>
          <w:sz w:val="16"/>
          <w:szCs w:val="20"/>
        </w:rPr>
      </w:pPr>
    </w:p>
    <w:p w14:paraId="352FA0E3" w14:textId="38091794" w:rsidR="00CB7DEA" w:rsidRPr="0022781F" w:rsidRDefault="00FE1465" w:rsidP="00D1587F">
      <w:pPr>
        <w:ind w:firstLine="720"/>
        <w:jc w:val="both"/>
        <w:rPr>
          <w:rFonts w:cs="Times New Roman"/>
          <w:sz w:val="20"/>
          <w:szCs w:val="20"/>
        </w:rPr>
      </w:pPr>
      <w:r w:rsidRPr="0022781F">
        <w:rPr>
          <w:rFonts w:cs="Times New Roman"/>
          <w:sz w:val="20"/>
          <w:szCs w:val="20"/>
        </w:rPr>
        <w:t xml:space="preserve">Piezīme. </w:t>
      </w:r>
      <w:r w:rsidR="00394598" w:rsidRPr="0022781F">
        <w:rPr>
          <w:rFonts w:cs="Times New Roman"/>
          <w:sz w:val="20"/>
          <w:szCs w:val="20"/>
        </w:rPr>
        <w:t>13.</w:t>
      </w:r>
      <w:r w:rsidR="00A36E63" w:rsidRPr="0022781F">
        <w:rPr>
          <w:rFonts w:cs="Times New Roman"/>
          <w:sz w:val="20"/>
          <w:szCs w:val="20"/>
        </w:rPr>
        <w:t> </w:t>
      </w:r>
      <w:r w:rsidR="00394598" w:rsidRPr="0022781F">
        <w:rPr>
          <w:rFonts w:cs="Times New Roman"/>
          <w:sz w:val="20"/>
          <w:szCs w:val="20"/>
        </w:rPr>
        <w:t>tabulā norādīti meteoroloģiskajās stacijās veikto novērojumu (katru ziemu laikposmā no 1951.</w:t>
      </w:r>
      <w:r w:rsidR="00395BCC" w:rsidRPr="0022781F">
        <w:rPr>
          <w:rFonts w:cs="Times New Roman"/>
          <w:sz w:val="20"/>
          <w:szCs w:val="20"/>
        </w:rPr>
        <w:t> </w:t>
      </w:r>
      <w:r w:rsidR="00394598" w:rsidRPr="0022781F">
        <w:rPr>
          <w:rFonts w:cs="Times New Roman"/>
          <w:sz w:val="20"/>
          <w:szCs w:val="20"/>
        </w:rPr>
        <w:t>līdz 1998.</w:t>
      </w:r>
      <w:r w:rsidR="00A36E63" w:rsidRPr="0022781F">
        <w:rPr>
          <w:rFonts w:cs="Times New Roman"/>
          <w:sz w:val="20"/>
          <w:szCs w:val="20"/>
        </w:rPr>
        <w:t> </w:t>
      </w:r>
      <w:r w:rsidR="00394598" w:rsidRPr="0022781F">
        <w:rPr>
          <w:rFonts w:cs="Times New Roman"/>
          <w:sz w:val="20"/>
          <w:szCs w:val="20"/>
        </w:rPr>
        <w:t>gadam) rezultāti attiecībā uz apledojuma–sarmas nogulumu maksimālo svaru uz 5 mm diametra vadiem 2 m augstumā, kas saskaņā ar atbilstošu metodiku pārrēķināts uz 10 mm diametra vadiem 10 m augstumā</w:t>
      </w:r>
      <w:r w:rsidR="00961E75" w:rsidRPr="0022781F">
        <w:rPr>
          <w:rFonts w:cs="Times New Roman"/>
          <w:sz w:val="20"/>
          <w:szCs w:val="20"/>
        </w:rPr>
        <w:t>.</w:t>
      </w:r>
    </w:p>
    <w:p w14:paraId="1B61BFD6" w14:textId="77777777" w:rsidR="008C1643" w:rsidRPr="0022781F" w:rsidRDefault="008C1643" w:rsidP="008C1643">
      <w:pPr>
        <w:rPr>
          <w:sz w:val="24"/>
        </w:rPr>
      </w:pPr>
    </w:p>
    <w:p w14:paraId="3A1AD03E" w14:textId="30FEE83C" w:rsidR="00E016CE" w:rsidRPr="0022781F" w:rsidRDefault="00365E96" w:rsidP="008B187C">
      <w:pPr>
        <w:jc w:val="right"/>
        <w:rPr>
          <w:rFonts w:eastAsia="Times New Roman" w:cs="Times New Roman"/>
          <w:bCs/>
          <w:sz w:val="20"/>
        </w:rPr>
      </w:pPr>
      <w:r w:rsidRPr="0022781F">
        <w:rPr>
          <w:rFonts w:eastAsia="Times New Roman" w:cs="Times New Roman"/>
          <w:bCs/>
          <w:sz w:val="20"/>
        </w:rPr>
        <w:lastRenderedPageBreak/>
        <w:t>14</w:t>
      </w:r>
      <w:r w:rsidR="001C7B90" w:rsidRPr="0022781F">
        <w:rPr>
          <w:rFonts w:eastAsia="Times New Roman" w:cs="Times New Roman"/>
          <w:bCs/>
          <w:sz w:val="20"/>
        </w:rPr>
        <w:t>. tabula</w:t>
      </w:r>
    </w:p>
    <w:p w14:paraId="100933D6" w14:textId="77777777" w:rsidR="008C1643" w:rsidRPr="0022781F" w:rsidRDefault="008C1643" w:rsidP="008B187C">
      <w:pPr>
        <w:jc w:val="right"/>
        <w:rPr>
          <w:rFonts w:eastAsia="Times New Roman" w:cs="Times New Roman"/>
          <w:bCs/>
          <w:sz w:val="18"/>
        </w:rPr>
      </w:pPr>
    </w:p>
    <w:p w14:paraId="13420344" w14:textId="21F7490C" w:rsidR="00FE1465" w:rsidRPr="0022781F" w:rsidRDefault="00FE1465" w:rsidP="009C3763">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Normatīvais apledojuma slānis uz 10 mm diametra vadiem 10 m augstumā </w:t>
      </w:r>
      <w:r w:rsidR="00BE3E06" w:rsidRPr="0022781F">
        <w:rPr>
          <w:rFonts w:ascii="Times New Roman" w:hAnsi="Times New Roman" w:cs="Times New Roman"/>
          <w:b/>
          <w:bCs/>
          <w:i w:val="0"/>
          <w:iCs w:val="0"/>
          <w:color w:val="auto"/>
          <w:sz w:val="24"/>
          <w:szCs w:val="22"/>
        </w:rPr>
        <w:br/>
      </w:r>
      <w:r w:rsidRPr="0022781F">
        <w:rPr>
          <w:rFonts w:ascii="Times New Roman" w:hAnsi="Times New Roman" w:cs="Times New Roman"/>
          <w:b/>
          <w:bCs/>
          <w:i w:val="0"/>
          <w:iCs w:val="0"/>
          <w:color w:val="auto"/>
          <w:sz w:val="24"/>
          <w:szCs w:val="22"/>
        </w:rPr>
        <w:t>ar dažādu varbūtību</w:t>
      </w:r>
    </w:p>
    <w:p w14:paraId="13235420" w14:textId="77777777" w:rsidR="008C1643" w:rsidRPr="0022781F" w:rsidRDefault="008C1643" w:rsidP="008C1643">
      <w:pPr>
        <w:rPr>
          <w:sz w:val="18"/>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CellMar>
          <w:left w:w="24" w:type="dxa"/>
          <w:right w:w="24" w:type="dxa"/>
        </w:tblCellMar>
        <w:tblLook w:val="04A0" w:firstRow="1" w:lastRow="0" w:firstColumn="1" w:lastColumn="0" w:noHBand="0" w:noVBand="1"/>
      </w:tblPr>
      <w:tblGrid>
        <w:gridCol w:w="467"/>
        <w:gridCol w:w="1059"/>
        <w:gridCol w:w="979"/>
        <w:gridCol w:w="839"/>
        <w:gridCol w:w="837"/>
        <w:gridCol w:w="977"/>
        <w:gridCol w:w="977"/>
        <w:gridCol w:w="979"/>
        <w:gridCol w:w="977"/>
        <w:gridCol w:w="970"/>
      </w:tblGrid>
      <w:tr w:rsidR="0022781F" w:rsidRPr="0022781F" w14:paraId="0E32F9FE" w14:textId="77777777" w:rsidTr="003A7235">
        <w:tc>
          <w:tcPr>
            <w:tcW w:w="258" w:type="pct"/>
            <w:vMerge w:val="restart"/>
            <w:shd w:val="clear" w:color="auto" w:fill="FFFFFF"/>
            <w:vAlign w:val="center"/>
            <w:hideMark/>
          </w:tcPr>
          <w:p w14:paraId="6F1FD2B3" w14:textId="4D7D6D5F" w:rsidR="00FE1465" w:rsidRPr="0022781F" w:rsidRDefault="008B7B1E" w:rsidP="00FE1465">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585" w:type="pct"/>
            <w:vMerge w:val="restart"/>
            <w:shd w:val="clear" w:color="auto" w:fill="FFFFFF"/>
            <w:vAlign w:val="center"/>
            <w:hideMark/>
          </w:tcPr>
          <w:p w14:paraId="32E31F41"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Vieta</w:t>
            </w:r>
          </w:p>
        </w:tc>
        <w:tc>
          <w:tcPr>
            <w:tcW w:w="4157" w:type="pct"/>
            <w:gridSpan w:val="8"/>
            <w:shd w:val="clear" w:color="auto" w:fill="FFFFFF"/>
            <w:hideMark/>
          </w:tcPr>
          <w:p w14:paraId="4E32CEC3"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 xml:space="preserve">Apledojuma slāņa biezums (mm), kas </w:t>
            </w:r>
            <w:proofErr w:type="gramStart"/>
            <w:r w:rsidRPr="0022781F">
              <w:rPr>
                <w:rFonts w:eastAsia="Times New Roman" w:cs="Times New Roman"/>
                <w:sz w:val="20"/>
                <w:szCs w:val="20"/>
                <w:lang w:eastAsia="lv-LV"/>
              </w:rPr>
              <w:t>iespējams reizi</w:t>
            </w:r>
            <w:proofErr w:type="gramEnd"/>
          </w:p>
        </w:tc>
      </w:tr>
      <w:tr w:rsidR="0022781F" w:rsidRPr="0022781F" w14:paraId="56E0E1C5" w14:textId="77777777" w:rsidTr="003A7235">
        <w:trPr>
          <w:trHeight w:val="412"/>
        </w:trPr>
        <w:tc>
          <w:tcPr>
            <w:tcW w:w="0" w:type="auto"/>
            <w:vMerge/>
            <w:shd w:val="clear" w:color="auto" w:fill="FFFFFF"/>
            <w:vAlign w:val="center"/>
            <w:hideMark/>
          </w:tcPr>
          <w:p w14:paraId="54AD2F02" w14:textId="77777777" w:rsidR="00FE1465" w:rsidRPr="0022781F" w:rsidRDefault="00FE1465" w:rsidP="00FE1465">
            <w:pPr>
              <w:rPr>
                <w:rFonts w:eastAsia="Times New Roman" w:cs="Times New Roman"/>
                <w:sz w:val="20"/>
                <w:szCs w:val="20"/>
                <w:lang w:eastAsia="lv-LV"/>
              </w:rPr>
            </w:pPr>
          </w:p>
        </w:tc>
        <w:tc>
          <w:tcPr>
            <w:tcW w:w="585" w:type="pct"/>
            <w:vMerge/>
            <w:shd w:val="clear" w:color="auto" w:fill="FFFFFF"/>
            <w:vAlign w:val="center"/>
            <w:hideMark/>
          </w:tcPr>
          <w:p w14:paraId="12F1403D" w14:textId="77777777" w:rsidR="00FE1465" w:rsidRPr="0022781F" w:rsidRDefault="00FE1465" w:rsidP="00FE1465">
            <w:pPr>
              <w:rPr>
                <w:rFonts w:eastAsia="Times New Roman" w:cs="Times New Roman"/>
                <w:sz w:val="20"/>
                <w:szCs w:val="20"/>
                <w:lang w:eastAsia="lv-LV"/>
              </w:rPr>
            </w:pPr>
          </w:p>
        </w:tc>
        <w:tc>
          <w:tcPr>
            <w:tcW w:w="540" w:type="pct"/>
            <w:shd w:val="clear" w:color="auto" w:fill="FFFFFF"/>
            <w:vAlign w:val="center"/>
            <w:hideMark/>
          </w:tcPr>
          <w:p w14:paraId="4C3A15D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 gados</w:t>
            </w:r>
          </w:p>
        </w:tc>
        <w:tc>
          <w:tcPr>
            <w:tcW w:w="463" w:type="pct"/>
            <w:shd w:val="clear" w:color="auto" w:fill="FFFFFF"/>
            <w:vAlign w:val="center"/>
            <w:hideMark/>
          </w:tcPr>
          <w:p w14:paraId="6B649CFD"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 gados</w:t>
            </w:r>
          </w:p>
        </w:tc>
        <w:tc>
          <w:tcPr>
            <w:tcW w:w="462" w:type="pct"/>
            <w:shd w:val="clear" w:color="auto" w:fill="FFFFFF"/>
            <w:vAlign w:val="center"/>
            <w:hideMark/>
          </w:tcPr>
          <w:p w14:paraId="0DE7857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10 gados</w:t>
            </w:r>
          </w:p>
        </w:tc>
        <w:tc>
          <w:tcPr>
            <w:tcW w:w="539" w:type="pct"/>
            <w:shd w:val="clear" w:color="auto" w:fill="FFFFFF"/>
            <w:vAlign w:val="center"/>
            <w:hideMark/>
          </w:tcPr>
          <w:p w14:paraId="05F884F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15 gados</w:t>
            </w:r>
          </w:p>
        </w:tc>
        <w:tc>
          <w:tcPr>
            <w:tcW w:w="539" w:type="pct"/>
            <w:shd w:val="clear" w:color="auto" w:fill="FFFFFF"/>
            <w:vAlign w:val="center"/>
            <w:hideMark/>
          </w:tcPr>
          <w:p w14:paraId="2A12DEC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20 gados</w:t>
            </w:r>
          </w:p>
        </w:tc>
        <w:tc>
          <w:tcPr>
            <w:tcW w:w="540" w:type="pct"/>
            <w:shd w:val="clear" w:color="auto" w:fill="FFFFFF"/>
            <w:vAlign w:val="center"/>
            <w:hideMark/>
          </w:tcPr>
          <w:p w14:paraId="30F9AF0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25 gados</w:t>
            </w:r>
          </w:p>
        </w:tc>
        <w:tc>
          <w:tcPr>
            <w:tcW w:w="539" w:type="pct"/>
            <w:shd w:val="clear" w:color="auto" w:fill="FFFFFF"/>
            <w:vAlign w:val="center"/>
            <w:hideMark/>
          </w:tcPr>
          <w:p w14:paraId="75BD13A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30 gados</w:t>
            </w:r>
          </w:p>
        </w:tc>
        <w:tc>
          <w:tcPr>
            <w:tcW w:w="535" w:type="pct"/>
            <w:shd w:val="clear" w:color="auto" w:fill="FFFFFF"/>
            <w:vAlign w:val="center"/>
            <w:hideMark/>
          </w:tcPr>
          <w:p w14:paraId="71A80BFD"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50 gados</w:t>
            </w:r>
          </w:p>
        </w:tc>
      </w:tr>
      <w:tr w:rsidR="0022781F" w:rsidRPr="0022781F" w14:paraId="37A9D65D" w14:textId="77777777" w:rsidTr="003A7235">
        <w:tc>
          <w:tcPr>
            <w:tcW w:w="258" w:type="pct"/>
            <w:shd w:val="clear" w:color="auto" w:fill="FFFFFF"/>
            <w:hideMark/>
          </w:tcPr>
          <w:p w14:paraId="0C421BF6"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1.</w:t>
            </w:r>
          </w:p>
        </w:tc>
        <w:tc>
          <w:tcPr>
            <w:tcW w:w="585" w:type="pct"/>
            <w:shd w:val="clear" w:color="auto" w:fill="FFFFFF"/>
            <w:hideMark/>
          </w:tcPr>
          <w:p w14:paraId="5F37543A"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540" w:type="pct"/>
            <w:shd w:val="clear" w:color="auto" w:fill="FFFFFF"/>
            <w:hideMark/>
          </w:tcPr>
          <w:p w14:paraId="68A7272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463" w:type="pct"/>
            <w:shd w:val="clear" w:color="auto" w:fill="FFFFFF"/>
            <w:hideMark/>
          </w:tcPr>
          <w:p w14:paraId="6F97286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462" w:type="pct"/>
            <w:shd w:val="clear" w:color="auto" w:fill="FFFFFF"/>
            <w:hideMark/>
          </w:tcPr>
          <w:p w14:paraId="14F64B6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5,5</w:t>
            </w:r>
          </w:p>
        </w:tc>
        <w:tc>
          <w:tcPr>
            <w:tcW w:w="539" w:type="pct"/>
            <w:shd w:val="clear" w:color="auto" w:fill="FFFFFF"/>
            <w:hideMark/>
          </w:tcPr>
          <w:p w14:paraId="47B70FEC"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539" w:type="pct"/>
            <w:shd w:val="clear" w:color="auto" w:fill="FFFFFF"/>
            <w:hideMark/>
          </w:tcPr>
          <w:p w14:paraId="54EAAD5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540" w:type="pct"/>
            <w:shd w:val="clear" w:color="auto" w:fill="FFFFFF"/>
            <w:hideMark/>
          </w:tcPr>
          <w:p w14:paraId="4A08F64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539" w:type="pct"/>
            <w:shd w:val="clear" w:color="auto" w:fill="FFFFFF"/>
            <w:hideMark/>
          </w:tcPr>
          <w:p w14:paraId="54DD4F3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535" w:type="pct"/>
            <w:shd w:val="clear" w:color="auto" w:fill="FFFFFF"/>
            <w:hideMark/>
          </w:tcPr>
          <w:p w14:paraId="4935FFF9"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8,5</w:t>
            </w:r>
          </w:p>
        </w:tc>
      </w:tr>
      <w:tr w:rsidR="0022781F" w:rsidRPr="0022781F" w14:paraId="42FDF609" w14:textId="77777777" w:rsidTr="003A7235">
        <w:tc>
          <w:tcPr>
            <w:tcW w:w="258" w:type="pct"/>
            <w:shd w:val="clear" w:color="auto" w:fill="FFFFFF"/>
            <w:hideMark/>
          </w:tcPr>
          <w:p w14:paraId="09917EA3"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2.</w:t>
            </w:r>
          </w:p>
        </w:tc>
        <w:tc>
          <w:tcPr>
            <w:tcW w:w="585" w:type="pct"/>
            <w:shd w:val="clear" w:color="auto" w:fill="FFFFFF"/>
            <w:hideMark/>
          </w:tcPr>
          <w:p w14:paraId="2DB3E651"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540" w:type="pct"/>
            <w:shd w:val="clear" w:color="auto" w:fill="FFFFFF"/>
            <w:hideMark/>
          </w:tcPr>
          <w:p w14:paraId="6997869E"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463" w:type="pct"/>
            <w:shd w:val="clear" w:color="auto" w:fill="FFFFFF"/>
            <w:hideMark/>
          </w:tcPr>
          <w:p w14:paraId="75144964"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5,0</w:t>
            </w:r>
          </w:p>
        </w:tc>
        <w:tc>
          <w:tcPr>
            <w:tcW w:w="462" w:type="pct"/>
            <w:shd w:val="clear" w:color="auto" w:fill="FFFFFF"/>
            <w:hideMark/>
          </w:tcPr>
          <w:p w14:paraId="2650740C"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539" w:type="pct"/>
            <w:shd w:val="clear" w:color="auto" w:fill="FFFFFF"/>
            <w:hideMark/>
          </w:tcPr>
          <w:p w14:paraId="7780A76E"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539" w:type="pct"/>
            <w:shd w:val="clear" w:color="auto" w:fill="FFFFFF"/>
            <w:hideMark/>
          </w:tcPr>
          <w:p w14:paraId="1DA4143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540" w:type="pct"/>
            <w:shd w:val="clear" w:color="auto" w:fill="FFFFFF"/>
            <w:hideMark/>
          </w:tcPr>
          <w:p w14:paraId="3AA808CD"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539" w:type="pct"/>
            <w:shd w:val="clear" w:color="auto" w:fill="FFFFFF"/>
            <w:hideMark/>
          </w:tcPr>
          <w:p w14:paraId="5B666841"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535" w:type="pct"/>
            <w:shd w:val="clear" w:color="auto" w:fill="FFFFFF"/>
            <w:hideMark/>
          </w:tcPr>
          <w:p w14:paraId="02BA5FE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8,0</w:t>
            </w:r>
          </w:p>
        </w:tc>
      </w:tr>
      <w:tr w:rsidR="0022781F" w:rsidRPr="0022781F" w14:paraId="7513CA6D" w14:textId="77777777" w:rsidTr="003A7235">
        <w:tc>
          <w:tcPr>
            <w:tcW w:w="258" w:type="pct"/>
            <w:shd w:val="clear" w:color="auto" w:fill="FFFFFF"/>
            <w:hideMark/>
          </w:tcPr>
          <w:p w14:paraId="23D49E4D"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3.</w:t>
            </w:r>
          </w:p>
        </w:tc>
        <w:tc>
          <w:tcPr>
            <w:tcW w:w="585" w:type="pct"/>
            <w:shd w:val="clear" w:color="auto" w:fill="FFFFFF"/>
            <w:hideMark/>
          </w:tcPr>
          <w:p w14:paraId="2EC9B116"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540" w:type="pct"/>
            <w:shd w:val="clear" w:color="auto" w:fill="FFFFFF"/>
            <w:hideMark/>
          </w:tcPr>
          <w:p w14:paraId="0A9B6CE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463" w:type="pct"/>
            <w:shd w:val="clear" w:color="auto" w:fill="FFFFFF"/>
            <w:hideMark/>
          </w:tcPr>
          <w:p w14:paraId="07AE114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2,5</w:t>
            </w:r>
          </w:p>
        </w:tc>
        <w:tc>
          <w:tcPr>
            <w:tcW w:w="462" w:type="pct"/>
            <w:shd w:val="clear" w:color="auto" w:fill="FFFFFF"/>
            <w:hideMark/>
          </w:tcPr>
          <w:p w14:paraId="3BD949C0"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539" w:type="pct"/>
            <w:shd w:val="clear" w:color="auto" w:fill="FFFFFF"/>
            <w:hideMark/>
          </w:tcPr>
          <w:p w14:paraId="19EF21B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539" w:type="pct"/>
            <w:shd w:val="clear" w:color="auto" w:fill="FFFFFF"/>
            <w:hideMark/>
          </w:tcPr>
          <w:p w14:paraId="05EE4B7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5,0</w:t>
            </w:r>
          </w:p>
        </w:tc>
        <w:tc>
          <w:tcPr>
            <w:tcW w:w="540" w:type="pct"/>
            <w:shd w:val="clear" w:color="auto" w:fill="FFFFFF"/>
            <w:hideMark/>
          </w:tcPr>
          <w:p w14:paraId="21D10A97"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5,5</w:t>
            </w:r>
          </w:p>
        </w:tc>
        <w:tc>
          <w:tcPr>
            <w:tcW w:w="539" w:type="pct"/>
            <w:shd w:val="clear" w:color="auto" w:fill="FFFFFF"/>
            <w:hideMark/>
          </w:tcPr>
          <w:p w14:paraId="6B9002D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535" w:type="pct"/>
            <w:shd w:val="clear" w:color="auto" w:fill="FFFFFF"/>
            <w:hideMark/>
          </w:tcPr>
          <w:p w14:paraId="0EC9F6F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7,0</w:t>
            </w:r>
          </w:p>
        </w:tc>
      </w:tr>
      <w:tr w:rsidR="0022781F" w:rsidRPr="0022781F" w14:paraId="77CBC087" w14:textId="77777777" w:rsidTr="003A7235">
        <w:tc>
          <w:tcPr>
            <w:tcW w:w="258" w:type="pct"/>
            <w:shd w:val="clear" w:color="auto" w:fill="FFFFFF"/>
            <w:hideMark/>
          </w:tcPr>
          <w:p w14:paraId="1349A4FF"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4.</w:t>
            </w:r>
          </w:p>
        </w:tc>
        <w:tc>
          <w:tcPr>
            <w:tcW w:w="585" w:type="pct"/>
            <w:shd w:val="clear" w:color="auto" w:fill="FFFFFF"/>
            <w:hideMark/>
          </w:tcPr>
          <w:p w14:paraId="0B4B859C"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540" w:type="pct"/>
            <w:shd w:val="clear" w:color="auto" w:fill="FFFFFF"/>
            <w:hideMark/>
          </w:tcPr>
          <w:p w14:paraId="6B51634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1,0</w:t>
            </w:r>
          </w:p>
        </w:tc>
        <w:tc>
          <w:tcPr>
            <w:tcW w:w="463" w:type="pct"/>
            <w:shd w:val="clear" w:color="auto" w:fill="FFFFFF"/>
            <w:hideMark/>
          </w:tcPr>
          <w:p w14:paraId="2C5A57B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2,0</w:t>
            </w:r>
          </w:p>
        </w:tc>
        <w:tc>
          <w:tcPr>
            <w:tcW w:w="462" w:type="pct"/>
            <w:shd w:val="clear" w:color="auto" w:fill="FFFFFF"/>
            <w:hideMark/>
          </w:tcPr>
          <w:p w14:paraId="20E3AE8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2,5</w:t>
            </w:r>
          </w:p>
        </w:tc>
        <w:tc>
          <w:tcPr>
            <w:tcW w:w="539" w:type="pct"/>
            <w:shd w:val="clear" w:color="auto" w:fill="FFFFFF"/>
            <w:hideMark/>
          </w:tcPr>
          <w:p w14:paraId="59AAF02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539" w:type="pct"/>
            <w:shd w:val="clear" w:color="auto" w:fill="FFFFFF"/>
            <w:hideMark/>
          </w:tcPr>
          <w:p w14:paraId="0DCB8E64"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540" w:type="pct"/>
            <w:shd w:val="clear" w:color="auto" w:fill="FFFFFF"/>
            <w:hideMark/>
          </w:tcPr>
          <w:p w14:paraId="552248B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539" w:type="pct"/>
            <w:shd w:val="clear" w:color="auto" w:fill="FFFFFF"/>
            <w:hideMark/>
          </w:tcPr>
          <w:p w14:paraId="1F4CDC77"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5,0</w:t>
            </w:r>
          </w:p>
        </w:tc>
        <w:tc>
          <w:tcPr>
            <w:tcW w:w="535" w:type="pct"/>
            <w:shd w:val="clear" w:color="auto" w:fill="FFFFFF"/>
            <w:hideMark/>
          </w:tcPr>
          <w:p w14:paraId="62B2935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6,5</w:t>
            </w:r>
          </w:p>
        </w:tc>
      </w:tr>
      <w:tr w:rsidR="0022781F" w:rsidRPr="0022781F" w14:paraId="495FAA9E" w14:textId="77777777" w:rsidTr="003A7235">
        <w:tc>
          <w:tcPr>
            <w:tcW w:w="258" w:type="pct"/>
            <w:shd w:val="clear" w:color="auto" w:fill="FFFFFF"/>
            <w:hideMark/>
          </w:tcPr>
          <w:p w14:paraId="5EA5FD44"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5.</w:t>
            </w:r>
          </w:p>
        </w:tc>
        <w:tc>
          <w:tcPr>
            <w:tcW w:w="585" w:type="pct"/>
            <w:shd w:val="clear" w:color="auto" w:fill="FFFFFF"/>
            <w:hideMark/>
          </w:tcPr>
          <w:p w14:paraId="20F20E38"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540" w:type="pct"/>
            <w:shd w:val="clear" w:color="auto" w:fill="FFFFFF"/>
            <w:hideMark/>
          </w:tcPr>
          <w:p w14:paraId="01183F2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463" w:type="pct"/>
            <w:shd w:val="clear" w:color="auto" w:fill="FFFFFF"/>
            <w:hideMark/>
          </w:tcPr>
          <w:p w14:paraId="1A3AA517"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5,0</w:t>
            </w:r>
          </w:p>
        </w:tc>
        <w:tc>
          <w:tcPr>
            <w:tcW w:w="462" w:type="pct"/>
            <w:shd w:val="clear" w:color="auto" w:fill="FFFFFF"/>
            <w:hideMark/>
          </w:tcPr>
          <w:p w14:paraId="56DC1D80"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539" w:type="pct"/>
            <w:shd w:val="clear" w:color="auto" w:fill="FFFFFF"/>
            <w:hideMark/>
          </w:tcPr>
          <w:p w14:paraId="55649B0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539" w:type="pct"/>
            <w:shd w:val="clear" w:color="auto" w:fill="FFFFFF"/>
            <w:hideMark/>
          </w:tcPr>
          <w:p w14:paraId="0F9CC79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540" w:type="pct"/>
            <w:shd w:val="clear" w:color="auto" w:fill="FFFFFF"/>
            <w:hideMark/>
          </w:tcPr>
          <w:p w14:paraId="0CA0E5F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539" w:type="pct"/>
            <w:shd w:val="clear" w:color="auto" w:fill="FFFFFF"/>
            <w:hideMark/>
          </w:tcPr>
          <w:p w14:paraId="13A2D18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535" w:type="pct"/>
            <w:shd w:val="clear" w:color="auto" w:fill="FFFFFF"/>
            <w:hideMark/>
          </w:tcPr>
          <w:p w14:paraId="684C121C"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8,5</w:t>
            </w:r>
          </w:p>
        </w:tc>
      </w:tr>
      <w:tr w:rsidR="0022781F" w:rsidRPr="0022781F" w14:paraId="3E6CC34A" w14:textId="77777777" w:rsidTr="003A7235">
        <w:tc>
          <w:tcPr>
            <w:tcW w:w="258" w:type="pct"/>
            <w:shd w:val="clear" w:color="auto" w:fill="FFFFFF"/>
            <w:hideMark/>
          </w:tcPr>
          <w:p w14:paraId="76213F32"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6.</w:t>
            </w:r>
          </w:p>
        </w:tc>
        <w:tc>
          <w:tcPr>
            <w:tcW w:w="585" w:type="pct"/>
            <w:shd w:val="clear" w:color="auto" w:fill="FFFFFF"/>
            <w:hideMark/>
          </w:tcPr>
          <w:p w14:paraId="74824C29"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540" w:type="pct"/>
            <w:shd w:val="clear" w:color="auto" w:fill="FFFFFF"/>
            <w:hideMark/>
          </w:tcPr>
          <w:p w14:paraId="45B0A96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463" w:type="pct"/>
            <w:shd w:val="clear" w:color="auto" w:fill="FFFFFF"/>
            <w:hideMark/>
          </w:tcPr>
          <w:p w14:paraId="256056B3"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462" w:type="pct"/>
            <w:shd w:val="clear" w:color="auto" w:fill="FFFFFF"/>
            <w:hideMark/>
          </w:tcPr>
          <w:p w14:paraId="7BEAC8EC"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539" w:type="pct"/>
            <w:shd w:val="clear" w:color="auto" w:fill="FFFFFF"/>
            <w:hideMark/>
          </w:tcPr>
          <w:p w14:paraId="792AF2E7"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9,5</w:t>
            </w:r>
          </w:p>
        </w:tc>
        <w:tc>
          <w:tcPr>
            <w:tcW w:w="539" w:type="pct"/>
            <w:shd w:val="clear" w:color="auto" w:fill="FFFFFF"/>
            <w:hideMark/>
          </w:tcPr>
          <w:p w14:paraId="7FB57AC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11,0</w:t>
            </w:r>
          </w:p>
        </w:tc>
        <w:tc>
          <w:tcPr>
            <w:tcW w:w="540" w:type="pct"/>
            <w:shd w:val="clear" w:color="auto" w:fill="FFFFFF"/>
            <w:hideMark/>
          </w:tcPr>
          <w:p w14:paraId="70343607"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12,0</w:t>
            </w:r>
          </w:p>
        </w:tc>
        <w:tc>
          <w:tcPr>
            <w:tcW w:w="539" w:type="pct"/>
            <w:shd w:val="clear" w:color="auto" w:fill="FFFFFF"/>
            <w:hideMark/>
          </w:tcPr>
          <w:p w14:paraId="1E098FA0"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13,0</w:t>
            </w:r>
          </w:p>
        </w:tc>
        <w:tc>
          <w:tcPr>
            <w:tcW w:w="535" w:type="pct"/>
            <w:shd w:val="clear" w:color="auto" w:fill="FFFFFF"/>
            <w:hideMark/>
          </w:tcPr>
          <w:p w14:paraId="6FD7A1F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15,0</w:t>
            </w:r>
          </w:p>
        </w:tc>
      </w:tr>
      <w:tr w:rsidR="0022781F" w:rsidRPr="0022781F" w14:paraId="3F908788" w14:textId="77777777" w:rsidTr="003A7235">
        <w:tc>
          <w:tcPr>
            <w:tcW w:w="258" w:type="pct"/>
            <w:shd w:val="clear" w:color="auto" w:fill="FFFFFF"/>
            <w:hideMark/>
          </w:tcPr>
          <w:p w14:paraId="6D8CC9D1"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7.</w:t>
            </w:r>
          </w:p>
        </w:tc>
        <w:tc>
          <w:tcPr>
            <w:tcW w:w="585" w:type="pct"/>
            <w:shd w:val="clear" w:color="auto" w:fill="FFFFFF"/>
            <w:hideMark/>
          </w:tcPr>
          <w:p w14:paraId="4D275242"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540" w:type="pct"/>
            <w:shd w:val="clear" w:color="auto" w:fill="FFFFFF"/>
            <w:hideMark/>
          </w:tcPr>
          <w:p w14:paraId="788B8737"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2,0</w:t>
            </w:r>
          </w:p>
        </w:tc>
        <w:tc>
          <w:tcPr>
            <w:tcW w:w="463" w:type="pct"/>
            <w:shd w:val="clear" w:color="auto" w:fill="FFFFFF"/>
            <w:hideMark/>
          </w:tcPr>
          <w:p w14:paraId="1BCF2FA3"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462" w:type="pct"/>
            <w:shd w:val="clear" w:color="auto" w:fill="FFFFFF"/>
            <w:hideMark/>
          </w:tcPr>
          <w:p w14:paraId="76632DFE"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539" w:type="pct"/>
            <w:shd w:val="clear" w:color="auto" w:fill="FFFFFF"/>
            <w:hideMark/>
          </w:tcPr>
          <w:p w14:paraId="55E868CD"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5,0</w:t>
            </w:r>
          </w:p>
        </w:tc>
        <w:tc>
          <w:tcPr>
            <w:tcW w:w="539" w:type="pct"/>
            <w:shd w:val="clear" w:color="auto" w:fill="FFFFFF"/>
            <w:hideMark/>
          </w:tcPr>
          <w:p w14:paraId="5009604E"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5,5</w:t>
            </w:r>
          </w:p>
        </w:tc>
        <w:tc>
          <w:tcPr>
            <w:tcW w:w="540" w:type="pct"/>
            <w:shd w:val="clear" w:color="auto" w:fill="FFFFFF"/>
            <w:hideMark/>
          </w:tcPr>
          <w:p w14:paraId="12C07664"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539" w:type="pct"/>
            <w:shd w:val="clear" w:color="auto" w:fill="FFFFFF"/>
            <w:hideMark/>
          </w:tcPr>
          <w:p w14:paraId="7C8A9CF0"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535" w:type="pct"/>
            <w:shd w:val="clear" w:color="auto" w:fill="FFFFFF"/>
            <w:hideMark/>
          </w:tcPr>
          <w:p w14:paraId="6CB38F62"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7,5</w:t>
            </w:r>
          </w:p>
        </w:tc>
      </w:tr>
      <w:tr w:rsidR="0022781F" w:rsidRPr="0022781F" w14:paraId="51F12D62" w14:textId="77777777" w:rsidTr="003A7235">
        <w:tc>
          <w:tcPr>
            <w:tcW w:w="258" w:type="pct"/>
            <w:shd w:val="clear" w:color="auto" w:fill="FFFFFF"/>
            <w:hideMark/>
          </w:tcPr>
          <w:p w14:paraId="26AC39A9"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8.</w:t>
            </w:r>
          </w:p>
        </w:tc>
        <w:tc>
          <w:tcPr>
            <w:tcW w:w="585" w:type="pct"/>
            <w:shd w:val="clear" w:color="auto" w:fill="FFFFFF"/>
            <w:hideMark/>
          </w:tcPr>
          <w:p w14:paraId="382CC649"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540" w:type="pct"/>
            <w:shd w:val="clear" w:color="auto" w:fill="FFFFFF"/>
            <w:hideMark/>
          </w:tcPr>
          <w:p w14:paraId="28BFB9B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463" w:type="pct"/>
            <w:shd w:val="clear" w:color="auto" w:fill="FFFFFF"/>
            <w:hideMark/>
          </w:tcPr>
          <w:p w14:paraId="5E4430C4"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462" w:type="pct"/>
            <w:shd w:val="clear" w:color="auto" w:fill="FFFFFF"/>
            <w:hideMark/>
          </w:tcPr>
          <w:p w14:paraId="790FAB23"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539" w:type="pct"/>
            <w:shd w:val="clear" w:color="auto" w:fill="FFFFFF"/>
            <w:hideMark/>
          </w:tcPr>
          <w:p w14:paraId="6925590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539" w:type="pct"/>
            <w:shd w:val="clear" w:color="auto" w:fill="FFFFFF"/>
            <w:hideMark/>
          </w:tcPr>
          <w:p w14:paraId="58D5FA99"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540" w:type="pct"/>
            <w:shd w:val="clear" w:color="auto" w:fill="FFFFFF"/>
            <w:hideMark/>
          </w:tcPr>
          <w:p w14:paraId="23FBA63C"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539" w:type="pct"/>
            <w:shd w:val="clear" w:color="auto" w:fill="FFFFFF"/>
            <w:hideMark/>
          </w:tcPr>
          <w:p w14:paraId="08251FCC"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535" w:type="pct"/>
            <w:shd w:val="clear" w:color="auto" w:fill="FFFFFF"/>
            <w:hideMark/>
          </w:tcPr>
          <w:p w14:paraId="134179F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10,5</w:t>
            </w:r>
          </w:p>
        </w:tc>
      </w:tr>
      <w:tr w:rsidR="0022781F" w:rsidRPr="0022781F" w14:paraId="02236467" w14:textId="77777777" w:rsidTr="003A7235">
        <w:tc>
          <w:tcPr>
            <w:tcW w:w="258" w:type="pct"/>
            <w:shd w:val="clear" w:color="auto" w:fill="FFFFFF"/>
            <w:hideMark/>
          </w:tcPr>
          <w:p w14:paraId="2C66DFF8"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9.</w:t>
            </w:r>
          </w:p>
        </w:tc>
        <w:tc>
          <w:tcPr>
            <w:tcW w:w="585" w:type="pct"/>
            <w:shd w:val="clear" w:color="auto" w:fill="FFFFFF"/>
            <w:hideMark/>
          </w:tcPr>
          <w:p w14:paraId="01AAFEFF"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540" w:type="pct"/>
            <w:shd w:val="clear" w:color="auto" w:fill="FFFFFF"/>
            <w:hideMark/>
          </w:tcPr>
          <w:p w14:paraId="18051E3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3,0</w:t>
            </w:r>
          </w:p>
        </w:tc>
        <w:tc>
          <w:tcPr>
            <w:tcW w:w="463" w:type="pct"/>
            <w:shd w:val="clear" w:color="auto" w:fill="FFFFFF"/>
            <w:hideMark/>
          </w:tcPr>
          <w:p w14:paraId="1764991F"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462" w:type="pct"/>
            <w:shd w:val="clear" w:color="auto" w:fill="FFFFFF"/>
            <w:hideMark/>
          </w:tcPr>
          <w:p w14:paraId="0952F7C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6,0</w:t>
            </w:r>
          </w:p>
        </w:tc>
        <w:tc>
          <w:tcPr>
            <w:tcW w:w="539" w:type="pct"/>
            <w:shd w:val="clear" w:color="auto" w:fill="FFFFFF"/>
            <w:hideMark/>
          </w:tcPr>
          <w:p w14:paraId="4EF86C00"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539" w:type="pct"/>
            <w:shd w:val="clear" w:color="auto" w:fill="FFFFFF"/>
            <w:hideMark/>
          </w:tcPr>
          <w:p w14:paraId="2B542C9E"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7,5</w:t>
            </w:r>
          </w:p>
        </w:tc>
        <w:tc>
          <w:tcPr>
            <w:tcW w:w="540" w:type="pct"/>
            <w:shd w:val="clear" w:color="auto" w:fill="FFFFFF"/>
            <w:hideMark/>
          </w:tcPr>
          <w:p w14:paraId="57408376"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539" w:type="pct"/>
            <w:shd w:val="clear" w:color="auto" w:fill="FFFFFF"/>
            <w:hideMark/>
          </w:tcPr>
          <w:p w14:paraId="61002C71"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9,0</w:t>
            </w:r>
          </w:p>
        </w:tc>
        <w:tc>
          <w:tcPr>
            <w:tcW w:w="535" w:type="pct"/>
            <w:shd w:val="clear" w:color="auto" w:fill="FFFFFF"/>
            <w:hideMark/>
          </w:tcPr>
          <w:p w14:paraId="5EB5DE70"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10,5</w:t>
            </w:r>
          </w:p>
        </w:tc>
      </w:tr>
      <w:tr w:rsidR="0022781F" w:rsidRPr="0022781F" w14:paraId="19AAA1D3" w14:textId="77777777" w:rsidTr="003A7235">
        <w:tc>
          <w:tcPr>
            <w:tcW w:w="258" w:type="pct"/>
            <w:shd w:val="clear" w:color="auto" w:fill="FFFFFF"/>
            <w:hideMark/>
          </w:tcPr>
          <w:p w14:paraId="22CF849C"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10.</w:t>
            </w:r>
          </w:p>
        </w:tc>
        <w:tc>
          <w:tcPr>
            <w:tcW w:w="585" w:type="pct"/>
            <w:shd w:val="clear" w:color="auto" w:fill="FFFFFF"/>
            <w:hideMark/>
          </w:tcPr>
          <w:p w14:paraId="0E1F0934" w14:textId="77777777" w:rsidR="00FE1465" w:rsidRPr="0022781F" w:rsidRDefault="00FE1465" w:rsidP="00D54E19">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540" w:type="pct"/>
            <w:shd w:val="clear" w:color="auto" w:fill="FFFFFF"/>
            <w:hideMark/>
          </w:tcPr>
          <w:p w14:paraId="57B0C0AB"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463" w:type="pct"/>
            <w:shd w:val="clear" w:color="auto" w:fill="FFFFFF"/>
            <w:hideMark/>
          </w:tcPr>
          <w:p w14:paraId="32DC437A"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462" w:type="pct"/>
            <w:shd w:val="clear" w:color="auto" w:fill="FFFFFF"/>
            <w:hideMark/>
          </w:tcPr>
          <w:p w14:paraId="4715739D"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8,5</w:t>
            </w:r>
          </w:p>
        </w:tc>
        <w:tc>
          <w:tcPr>
            <w:tcW w:w="539" w:type="pct"/>
            <w:shd w:val="clear" w:color="auto" w:fill="FFFFFF"/>
            <w:hideMark/>
          </w:tcPr>
          <w:p w14:paraId="1D013524"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9,5</w:t>
            </w:r>
          </w:p>
        </w:tc>
        <w:tc>
          <w:tcPr>
            <w:tcW w:w="539" w:type="pct"/>
            <w:shd w:val="clear" w:color="auto" w:fill="FFFFFF"/>
            <w:hideMark/>
          </w:tcPr>
          <w:p w14:paraId="52605728"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10,5</w:t>
            </w:r>
          </w:p>
        </w:tc>
        <w:tc>
          <w:tcPr>
            <w:tcW w:w="540" w:type="pct"/>
            <w:shd w:val="clear" w:color="auto" w:fill="FFFFFF"/>
            <w:hideMark/>
          </w:tcPr>
          <w:p w14:paraId="54FC7265"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11,5</w:t>
            </w:r>
          </w:p>
        </w:tc>
        <w:tc>
          <w:tcPr>
            <w:tcW w:w="539" w:type="pct"/>
            <w:shd w:val="clear" w:color="auto" w:fill="FFFFFF"/>
            <w:hideMark/>
          </w:tcPr>
          <w:p w14:paraId="73BD76DD"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12,0</w:t>
            </w:r>
          </w:p>
        </w:tc>
        <w:tc>
          <w:tcPr>
            <w:tcW w:w="535" w:type="pct"/>
            <w:shd w:val="clear" w:color="auto" w:fill="FFFFFF"/>
            <w:hideMark/>
          </w:tcPr>
          <w:p w14:paraId="4685E4E3" w14:textId="77777777" w:rsidR="00FE1465" w:rsidRPr="0022781F" w:rsidRDefault="00FE1465" w:rsidP="00FE1465">
            <w:pPr>
              <w:jc w:val="center"/>
              <w:rPr>
                <w:rFonts w:eastAsia="Times New Roman" w:cs="Times New Roman"/>
                <w:sz w:val="20"/>
                <w:szCs w:val="20"/>
                <w:lang w:eastAsia="lv-LV"/>
              </w:rPr>
            </w:pPr>
            <w:r w:rsidRPr="0022781F">
              <w:rPr>
                <w:rFonts w:eastAsia="Times New Roman" w:cs="Times New Roman"/>
                <w:sz w:val="20"/>
                <w:szCs w:val="20"/>
                <w:lang w:eastAsia="lv-LV"/>
              </w:rPr>
              <w:t>13,5</w:t>
            </w:r>
          </w:p>
        </w:tc>
      </w:tr>
    </w:tbl>
    <w:p w14:paraId="59B3040A" w14:textId="77777777" w:rsidR="00EE0718" w:rsidRPr="0022781F" w:rsidRDefault="00EE0718" w:rsidP="00EE0718">
      <w:pPr>
        <w:rPr>
          <w:sz w:val="14"/>
          <w:szCs w:val="20"/>
        </w:rPr>
      </w:pPr>
    </w:p>
    <w:p w14:paraId="6B9423B9" w14:textId="77777777" w:rsidR="003D2C54" w:rsidRPr="0022781F" w:rsidRDefault="00FA5A89" w:rsidP="00D1587F">
      <w:pPr>
        <w:ind w:firstLine="720"/>
        <w:jc w:val="both"/>
        <w:rPr>
          <w:rFonts w:eastAsia="Times New Roman" w:cs="Times New Roman"/>
          <w:sz w:val="20"/>
          <w:szCs w:val="20"/>
        </w:rPr>
      </w:pPr>
      <w:r w:rsidRPr="0022781F">
        <w:rPr>
          <w:rFonts w:eastAsia="Times New Roman" w:cs="Times New Roman"/>
          <w:sz w:val="20"/>
          <w:szCs w:val="20"/>
        </w:rPr>
        <w:t>Piezīme</w:t>
      </w:r>
      <w:r w:rsidR="003D2C54" w:rsidRPr="0022781F">
        <w:rPr>
          <w:rFonts w:eastAsia="Times New Roman" w:cs="Times New Roman"/>
          <w:sz w:val="20"/>
          <w:szCs w:val="20"/>
        </w:rPr>
        <w:t>s</w:t>
      </w:r>
      <w:r w:rsidRPr="0022781F">
        <w:rPr>
          <w:rFonts w:eastAsia="Times New Roman" w:cs="Times New Roman"/>
          <w:sz w:val="20"/>
          <w:szCs w:val="20"/>
        </w:rPr>
        <w:t>.</w:t>
      </w:r>
      <w:r w:rsidR="004C74FF" w:rsidRPr="0022781F">
        <w:rPr>
          <w:rFonts w:eastAsia="Times New Roman" w:cs="Times New Roman"/>
          <w:sz w:val="20"/>
          <w:szCs w:val="20"/>
        </w:rPr>
        <w:t xml:space="preserve"> </w:t>
      </w:r>
    </w:p>
    <w:p w14:paraId="2351FC3F" w14:textId="630A9B4C" w:rsidR="00FA5A89" w:rsidRPr="0022781F" w:rsidRDefault="003D2C54" w:rsidP="00D1587F">
      <w:pPr>
        <w:ind w:firstLine="720"/>
        <w:jc w:val="both"/>
        <w:rPr>
          <w:rFonts w:eastAsia="Times New Roman" w:cs="Times New Roman"/>
          <w:sz w:val="20"/>
          <w:szCs w:val="20"/>
        </w:rPr>
      </w:pPr>
      <w:r w:rsidRPr="0022781F">
        <w:rPr>
          <w:rFonts w:eastAsia="Times New Roman" w:cs="Times New Roman"/>
          <w:sz w:val="20"/>
          <w:szCs w:val="20"/>
        </w:rPr>
        <w:t>1.  </w:t>
      </w:r>
      <w:r w:rsidR="00395BCC" w:rsidRPr="0022781F">
        <w:rPr>
          <w:rFonts w:eastAsia="Times New Roman" w:cs="Times New Roman"/>
          <w:sz w:val="20"/>
          <w:szCs w:val="20"/>
        </w:rPr>
        <w:t>14.</w:t>
      </w:r>
      <w:r w:rsidR="00A36E63" w:rsidRPr="0022781F">
        <w:rPr>
          <w:rFonts w:eastAsia="Times New Roman" w:cs="Times New Roman"/>
          <w:sz w:val="20"/>
          <w:szCs w:val="20"/>
        </w:rPr>
        <w:t> </w:t>
      </w:r>
      <w:r w:rsidR="00395BCC" w:rsidRPr="0022781F">
        <w:rPr>
          <w:rFonts w:eastAsia="Times New Roman" w:cs="Times New Roman"/>
          <w:sz w:val="20"/>
          <w:szCs w:val="20"/>
        </w:rPr>
        <w:t>tabulā norādīti meteoroloģiskajās stacijās veikto novērojumu (katru ziemu laikposmā no 1951. līdz 1998.</w:t>
      </w:r>
      <w:r w:rsidR="00A36E63" w:rsidRPr="0022781F">
        <w:rPr>
          <w:rFonts w:eastAsia="Times New Roman" w:cs="Times New Roman"/>
          <w:sz w:val="20"/>
          <w:szCs w:val="20"/>
        </w:rPr>
        <w:t> </w:t>
      </w:r>
      <w:r w:rsidR="00395BCC" w:rsidRPr="0022781F">
        <w:rPr>
          <w:rFonts w:eastAsia="Times New Roman" w:cs="Times New Roman"/>
          <w:sz w:val="20"/>
          <w:szCs w:val="20"/>
        </w:rPr>
        <w:t>gadam) rezultāti attiecībā uz apledojuma slāņa maksimālo izmēru uz 5 mm diametra vadiem 2 m augstumā, kas saskaņā ar atbilstošu metodiku pārrēķināts uz 10</w:t>
      </w:r>
      <w:r w:rsidR="00A36E63" w:rsidRPr="0022781F">
        <w:rPr>
          <w:rFonts w:eastAsia="Times New Roman" w:cs="Times New Roman"/>
          <w:sz w:val="20"/>
          <w:szCs w:val="20"/>
        </w:rPr>
        <w:t> </w:t>
      </w:r>
      <w:r w:rsidR="00395BCC" w:rsidRPr="0022781F">
        <w:rPr>
          <w:rFonts w:eastAsia="Times New Roman" w:cs="Times New Roman"/>
          <w:sz w:val="20"/>
          <w:szCs w:val="20"/>
        </w:rPr>
        <w:t>mm diametra vadiem 10</w:t>
      </w:r>
      <w:r w:rsidR="00A36E63" w:rsidRPr="0022781F">
        <w:rPr>
          <w:rFonts w:eastAsia="Times New Roman" w:cs="Times New Roman"/>
          <w:sz w:val="20"/>
          <w:szCs w:val="20"/>
        </w:rPr>
        <w:t> </w:t>
      </w:r>
      <w:r w:rsidR="00395BCC" w:rsidRPr="0022781F">
        <w:rPr>
          <w:rFonts w:eastAsia="Times New Roman" w:cs="Times New Roman"/>
          <w:sz w:val="20"/>
          <w:szCs w:val="20"/>
        </w:rPr>
        <w:t>m augstumā, ja maksimāli iespējamais apledojuma blīvums ir 0,9</w:t>
      </w:r>
      <w:r w:rsidR="00A36E63" w:rsidRPr="0022781F">
        <w:rPr>
          <w:rFonts w:eastAsia="Times New Roman" w:cs="Times New Roman"/>
          <w:sz w:val="20"/>
          <w:szCs w:val="20"/>
        </w:rPr>
        <w:t> </w:t>
      </w:r>
      <w:r w:rsidR="00395BCC" w:rsidRPr="0022781F">
        <w:rPr>
          <w:rFonts w:eastAsia="Times New Roman" w:cs="Times New Roman"/>
          <w:sz w:val="20"/>
          <w:szCs w:val="20"/>
        </w:rPr>
        <w:t>g/cm</w:t>
      </w:r>
      <w:r w:rsidR="00395BCC" w:rsidRPr="0022781F">
        <w:rPr>
          <w:rFonts w:eastAsia="Times New Roman" w:cs="Times New Roman"/>
          <w:sz w:val="20"/>
          <w:szCs w:val="20"/>
          <w:vertAlign w:val="superscript"/>
        </w:rPr>
        <w:t>3</w:t>
      </w:r>
      <w:r w:rsidR="00395BCC" w:rsidRPr="0022781F">
        <w:rPr>
          <w:rFonts w:eastAsia="Times New Roman" w:cs="Times New Roman"/>
          <w:sz w:val="20"/>
          <w:szCs w:val="20"/>
        </w:rPr>
        <w:t>. Šādi pārrēķinātu apledojuma slāni būvniecības klimatoloģijā sauc par normatīvu</w:t>
      </w:r>
      <w:r w:rsidR="00FA5A89" w:rsidRPr="0022781F">
        <w:rPr>
          <w:rFonts w:eastAsia="Times New Roman" w:cs="Times New Roman"/>
          <w:sz w:val="20"/>
          <w:szCs w:val="20"/>
        </w:rPr>
        <w:t>.</w:t>
      </w:r>
      <w:r w:rsidRPr="0022781F">
        <w:rPr>
          <w:rFonts w:eastAsia="Times New Roman" w:cs="Times New Roman"/>
          <w:sz w:val="20"/>
          <w:szCs w:val="20"/>
        </w:rPr>
        <w:t xml:space="preserve"> </w:t>
      </w:r>
    </w:p>
    <w:p w14:paraId="0DA4034E" w14:textId="37684C32" w:rsidR="003D2C54" w:rsidRPr="0022781F" w:rsidRDefault="003D2C54" w:rsidP="00D1587F">
      <w:pPr>
        <w:ind w:firstLine="720"/>
        <w:jc w:val="both"/>
        <w:rPr>
          <w:rFonts w:eastAsia="Times New Roman" w:cs="Times New Roman"/>
          <w:sz w:val="20"/>
          <w:szCs w:val="20"/>
        </w:rPr>
      </w:pPr>
      <w:r w:rsidRPr="0022781F">
        <w:rPr>
          <w:rFonts w:eastAsia="Times New Roman" w:cs="Times New Roman"/>
          <w:sz w:val="20"/>
          <w:szCs w:val="20"/>
        </w:rPr>
        <w:t>2.  1.</w:t>
      </w:r>
      <w:r w:rsidR="00DD7668" w:rsidRPr="0022781F">
        <w:rPr>
          <w:rFonts w:eastAsia="Times New Roman" w:cs="Times New Roman"/>
          <w:sz w:val="20"/>
          <w:szCs w:val="20"/>
        </w:rPr>
        <w:t> </w:t>
      </w:r>
      <w:r w:rsidRPr="0022781F">
        <w:rPr>
          <w:rFonts w:eastAsia="Times New Roman" w:cs="Times New Roman"/>
          <w:sz w:val="20"/>
          <w:szCs w:val="20"/>
        </w:rPr>
        <w:t>attēlā norādīts Latvijas teritorijas iedalījums pēc normatīvā apledojuma slāņa</w:t>
      </w:r>
      <w:r w:rsidRPr="0022781F">
        <w:rPr>
          <w:rFonts w:cs="Times New Roman"/>
          <w:sz w:val="20"/>
        </w:rPr>
        <w:t xml:space="preserve">, izmantojot datus par apledojuma slāņa biezumu uz 10 mm diametra vadiem 10 m augstumā, kas </w:t>
      </w:r>
      <w:proofErr w:type="gramStart"/>
      <w:r w:rsidRPr="0022781F">
        <w:rPr>
          <w:rFonts w:cs="Times New Roman"/>
          <w:sz w:val="20"/>
        </w:rPr>
        <w:t>iespējams reizi 10 gados</w:t>
      </w:r>
      <w:proofErr w:type="gramEnd"/>
      <w:r w:rsidRPr="0022781F">
        <w:rPr>
          <w:rFonts w:cs="Times New Roman"/>
          <w:sz w:val="20"/>
        </w:rPr>
        <w:t>.</w:t>
      </w:r>
    </w:p>
    <w:p w14:paraId="242167E6" w14:textId="77777777" w:rsidR="00EE0718" w:rsidRPr="0022781F" w:rsidRDefault="00EE0718" w:rsidP="00EE0718">
      <w:pPr>
        <w:rPr>
          <w:sz w:val="16"/>
        </w:rPr>
      </w:pPr>
    </w:p>
    <w:p w14:paraId="1D636E7C" w14:textId="6229DC16" w:rsidR="00FE1465" w:rsidRPr="0022781F" w:rsidRDefault="00B22F90" w:rsidP="00395BCC">
      <w:pPr>
        <w:jc w:val="center"/>
        <w:rPr>
          <w:rFonts w:cs="Times New Roman"/>
          <w:noProof/>
        </w:rPr>
      </w:pPr>
      <w:r w:rsidRPr="0022781F">
        <w:rPr>
          <w:rFonts w:cs="Times New Roman"/>
          <w:noProof/>
        </w:rPr>
        <w:drawing>
          <wp:inline distT="0" distB="0" distL="0" distR="0" wp14:anchorId="537C0DF6" wp14:editId="16CDBA57">
            <wp:extent cx="4945022" cy="3185923"/>
            <wp:effectExtent l="0" t="0" r="8255" b="0"/>
            <wp:docPr id="2" name="Picture 2" descr="https://likumi.lv/wwwraksti/2015/126/BILDES/N_338/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15/126/BILDES/N_338/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4541" cy="3198499"/>
                    </a:xfrm>
                    <a:prstGeom prst="rect">
                      <a:avLst/>
                    </a:prstGeom>
                    <a:noFill/>
                    <a:ln>
                      <a:noFill/>
                    </a:ln>
                  </pic:spPr>
                </pic:pic>
              </a:graphicData>
            </a:graphic>
          </wp:inline>
        </w:drawing>
      </w:r>
    </w:p>
    <w:p w14:paraId="6B7C1E31" w14:textId="77777777" w:rsidR="00EE0718" w:rsidRPr="0022781F" w:rsidRDefault="00EE0718" w:rsidP="00EE0718">
      <w:pPr>
        <w:rPr>
          <w:sz w:val="6"/>
          <w:szCs w:val="6"/>
        </w:rPr>
      </w:pPr>
    </w:p>
    <w:p w14:paraId="2B62802E" w14:textId="309BA5C4" w:rsidR="00B22F90" w:rsidRPr="0022781F" w:rsidRDefault="00B22F90" w:rsidP="00B22F90">
      <w:pPr>
        <w:jc w:val="center"/>
        <w:rPr>
          <w:rFonts w:cs="Times New Roman"/>
          <w:sz w:val="20"/>
          <w:szCs w:val="24"/>
        </w:rPr>
      </w:pPr>
      <w:r w:rsidRPr="0022781F">
        <w:rPr>
          <w:rFonts w:cs="Times New Roman"/>
          <w:sz w:val="20"/>
          <w:szCs w:val="24"/>
        </w:rPr>
        <w:t>1</w:t>
      </w:r>
      <w:r w:rsidR="009F7E1F" w:rsidRPr="0022781F">
        <w:rPr>
          <w:rFonts w:cs="Times New Roman"/>
          <w:sz w:val="20"/>
          <w:szCs w:val="24"/>
        </w:rPr>
        <w:t>. attēls</w:t>
      </w:r>
    </w:p>
    <w:p w14:paraId="2A25E62E" w14:textId="77777777" w:rsidR="004A5B9E" w:rsidRPr="0022781F" w:rsidRDefault="004A5B9E" w:rsidP="004A5B9E">
      <w:pPr>
        <w:rPr>
          <w:sz w:val="16"/>
        </w:rPr>
      </w:pPr>
    </w:p>
    <w:p w14:paraId="0F7D2852" w14:textId="191F15E1" w:rsidR="00405207" w:rsidRPr="0022781F" w:rsidRDefault="009852EE" w:rsidP="00394598">
      <w:pPr>
        <w:ind w:firstLine="720"/>
        <w:jc w:val="both"/>
        <w:rPr>
          <w:rFonts w:cs="Times New Roman"/>
          <w:sz w:val="20"/>
        </w:rPr>
      </w:pPr>
      <w:r w:rsidRPr="0022781F">
        <w:rPr>
          <w:rFonts w:cs="Times New Roman"/>
          <w:sz w:val="20"/>
          <w:szCs w:val="24"/>
        </w:rPr>
        <w:t>3.  </w:t>
      </w:r>
      <w:r w:rsidR="00394598" w:rsidRPr="0022781F">
        <w:rPr>
          <w:rFonts w:cs="Times New Roman"/>
          <w:sz w:val="20"/>
          <w:szCs w:val="24"/>
        </w:rPr>
        <w:t xml:space="preserve">1. attēlā norādītos </w:t>
      </w:r>
      <w:r w:rsidR="00405207" w:rsidRPr="0022781F">
        <w:rPr>
          <w:rFonts w:cs="Times New Roman"/>
          <w:sz w:val="20"/>
        </w:rPr>
        <w:t>Latvijā sastopamos apledojuma rajonus raksturo šādi parametri:</w:t>
      </w:r>
    </w:p>
    <w:p w14:paraId="069D983C" w14:textId="77777777" w:rsidR="00EE0718" w:rsidRPr="0022781F" w:rsidRDefault="00EE0718" w:rsidP="00EE0718">
      <w:pPr>
        <w:rPr>
          <w:sz w:val="12"/>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CellMar>
          <w:left w:w="57" w:type="dxa"/>
          <w:right w:w="57" w:type="dxa"/>
        </w:tblCellMar>
        <w:tblLook w:val="04A0" w:firstRow="1" w:lastRow="0" w:firstColumn="1" w:lastColumn="0" w:noHBand="0" w:noVBand="1"/>
      </w:tblPr>
      <w:tblGrid>
        <w:gridCol w:w="464"/>
        <w:gridCol w:w="5846"/>
        <w:gridCol w:w="1519"/>
        <w:gridCol w:w="1232"/>
      </w:tblGrid>
      <w:tr w:rsidR="0022781F" w:rsidRPr="0022781F" w14:paraId="58312684" w14:textId="77777777" w:rsidTr="003A7235">
        <w:tc>
          <w:tcPr>
            <w:tcW w:w="227" w:type="pct"/>
            <w:vMerge w:val="restart"/>
            <w:shd w:val="clear" w:color="auto" w:fill="FFFFFF"/>
            <w:vAlign w:val="center"/>
            <w:hideMark/>
          </w:tcPr>
          <w:p w14:paraId="4F807F92" w14:textId="7E2A64CA" w:rsidR="00405207" w:rsidRPr="0022781F" w:rsidRDefault="00405207" w:rsidP="00405207">
            <w:pPr>
              <w:jc w:val="center"/>
              <w:rPr>
                <w:rFonts w:cs="Times New Roman"/>
                <w:sz w:val="20"/>
                <w:szCs w:val="20"/>
              </w:rPr>
            </w:pPr>
            <w:r w:rsidRPr="0022781F">
              <w:rPr>
                <w:rFonts w:cs="Times New Roman"/>
                <w:sz w:val="20"/>
                <w:szCs w:val="20"/>
              </w:rPr>
              <w:t>Nr.</w:t>
            </w:r>
            <w:r w:rsidRPr="0022781F">
              <w:rPr>
                <w:rFonts w:cs="Times New Roman"/>
                <w:sz w:val="20"/>
                <w:szCs w:val="20"/>
              </w:rPr>
              <w:br/>
              <w:t>p.</w:t>
            </w:r>
            <w:r w:rsidR="008B7B1E" w:rsidRPr="0022781F">
              <w:rPr>
                <w:rFonts w:cs="Times New Roman"/>
                <w:sz w:val="20"/>
                <w:szCs w:val="20"/>
              </w:rPr>
              <w:t> </w:t>
            </w:r>
            <w:r w:rsidRPr="0022781F">
              <w:rPr>
                <w:rFonts w:cs="Times New Roman"/>
                <w:sz w:val="20"/>
                <w:szCs w:val="20"/>
              </w:rPr>
              <w:t>k.</w:t>
            </w:r>
          </w:p>
        </w:tc>
        <w:tc>
          <w:tcPr>
            <w:tcW w:w="3236" w:type="pct"/>
            <w:vMerge w:val="restart"/>
            <w:shd w:val="clear" w:color="auto" w:fill="FFFFFF"/>
            <w:vAlign w:val="center"/>
            <w:hideMark/>
          </w:tcPr>
          <w:p w14:paraId="0FAADD35" w14:textId="77777777" w:rsidR="00405207" w:rsidRPr="0022781F" w:rsidRDefault="00405207" w:rsidP="00405207">
            <w:pPr>
              <w:jc w:val="center"/>
              <w:rPr>
                <w:rFonts w:cs="Times New Roman"/>
                <w:sz w:val="20"/>
                <w:szCs w:val="20"/>
              </w:rPr>
            </w:pPr>
            <w:r w:rsidRPr="0022781F">
              <w:rPr>
                <w:rFonts w:cs="Times New Roman"/>
                <w:sz w:val="20"/>
                <w:szCs w:val="20"/>
              </w:rPr>
              <w:t>Raksturlielumi, kas iespējami reizi 10 gados</w:t>
            </w:r>
          </w:p>
        </w:tc>
        <w:tc>
          <w:tcPr>
            <w:tcW w:w="1537" w:type="pct"/>
            <w:gridSpan w:val="2"/>
            <w:shd w:val="clear" w:color="auto" w:fill="FFFFFF"/>
            <w:hideMark/>
          </w:tcPr>
          <w:p w14:paraId="28F4F393" w14:textId="77777777" w:rsidR="00405207" w:rsidRPr="0022781F" w:rsidRDefault="00405207" w:rsidP="00405207">
            <w:pPr>
              <w:jc w:val="center"/>
              <w:rPr>
                <w:rFonts w:cs="Times New Roman"/>
                <w:sz w:val="20"/>
                <w:szCs w:val="20"/>
              </w:rPr>
            </w:pPr>
            <w:r w:rsidRPr="0022781F">
              <w:rPr>
                <w:rFonts w:cs="Times New Roman"/>
                <w:sz w:val="20"/>
                <w:szCs w:val="20"/>
              </w:rPr>
              <w:t>Apledojuma rajons</w:t>
            </w:r>
          </w:p>
        </w:tc>
      </w:tr>
      <w:tr w:rsidR="0022781F" w:rsidRPr="0022781F" w14:paraId="0FEC8F57" w14:textId="77777777" w:rsidTr="003A7235">
        <w:trPr>
          <w:trHeight w:val="212"/>
        </w:trPr>
        <w:tc>
          <w:tcPr>
            <w:tcW w:w="227" w:type="pct"/>
            <w:vMerge/>
            <w:shd w:val="clear" w:color="auto" w:fill="FFFFFF"/>
            <w:vAlign w:val="center"/>
            <w:hideMark/>
          </w:tcPr>
          <w:p w14:paraId="709F872B" w14:textId="77777777" w:rsidR="00405207" w:rsidRPr="0022781F" w:rsidRDefault="00405207" w:rsidP="00405207">
            <w:pPr>
              <w:rPr>
                <w:rFonts w:cs="Times New Roman"/>
                <w:sz w:val="20"/>
                <w:szCs w:val="20"/>
              </w:rPr>
            </w:pPr>
          </w:p>
        </w:tc>
        <w:tc>
          <w:tcPr>
            <w:tcW w:w="3236" w:type="pct"/>
            <w:vMerge/>
            <w:shd w:val="clear" w:color="auto" w:fill="FFFFFF"/>
            <w:vAlign w:val="center"/>
            <w:hideMark/>
          </w:tcPr>
          <w:p w14:paraId="33116812" w14:textId="77777777" w:rsidR="00405207" w:rsidRPr="0022781F" w:rsidRDefault="00405207" w:rsidP="00405207">
            <w:pPr>
              <w:rPr>
                <w:rFonts w:cs="Times New Roman"/>
                <w:sz w:val="20"/>
                <w:szCs w:val="20"/>
              </w:rPr>
            </w:pPr>
          </w:p>
        </w:tc>
        <w:tc>
          <w:tcPr>
            <w:tcW w:w="848" w:type="pct"/>
            <w:shd w:val="clear" w:color="auto" w:fill="FFFFFF"/>
            <w:vAlign w:val="center"/>
            <w:hideMark/>
          </w:tcPr>
          <w:p w14:paraId="3DD2404C" w14:textId="77777777" w:rsidR="00405207" w:rsidRPr="0022781F" w:rsidRDefault="00405207" w:rsidP="00D1587F">
            <w:pPr>
              <w:jc w:val="center"/>
              <w:rPr>
                <w:rFonts w:cs="Times New Roman"/>
                <w:sz w:val="20"/>
                <w:szCs w:val="20"/>
              </w:rPr>
            </w:pPr>
            <w:r w:rsidRPr="0022781F">
              <w:rPr>
                <w:rFonts w:cs="Times New Roman"/>
                <w:sz w:val="20"/>
                <w:szCs w:val="20"/>
              </w:rPr>
              <w:t>I</w:t>
            </w:r>
          </w:p>
        </w:tc>
        <w:tc>
          <w:tcPr>
            <w:tcW w:w="689" w:type="pct"/>
            <w:shd w:val="clear" w:color="auto" w:fill="FFFFFF"/>
            <w:vAlign w:val="center"/>
            <w:hideMark/>
          </w:tcPr>
          <w:p w14:paraId="45F98192" w14:textId="77777777" w:rsidR="00405207" w:rsidRPr="0022781F" w:rsidRDefault="00405207" w:rsidP="00D1587F">
            <w:pPr>
              <w:jc w:val="center"/>
              <w:rPr>
                <w:rFonts w:cs="Times New Roman"/>
                <w:sz w:val="20"/>
                <w:szCs w:val="20"/>
              </w:rPr>
            </w:pPr>
            <w:r w:rsidRPr="0022781F">
              <w:rPr>
                <w:rFonts w:cs="Times New Roman"/>
                <w:sz w:val="20"/>
                <w:szCs w:val="20"/>
              </w:rPr>
              <w:t>II</w:t>
            </w:r>
          </w:p>
        </w:tc>
      </w:tr>
      <w:tr w:rsidR="0022781F" w:rsidRPr="0022781F" w14:paraId="7B0B3D27" w14:textId="77777777" w:rsidTr="003A7235">
        <w:tc>
          <w:tcPr>
            <w:tcW w:w="227" w:type="pct"/>
            <w:shd w:val="clear" w:color="auto" w:fill="FFFFFF"/>
            <w:hideMark/>
          </w:tcPr>
          <w:p w14:paraId="0143B328" w14:textId="77777777" w:rsidR="00405207" w:rsidRPr="0022781F" w:rsidRDefault="00405207" w:rsidP="00405207">
            <w:pPr>
              <w:rPr>
                <w:rFonts w:cs="Times New Roman"/>
                <w:sz w:val="20"/>
                <w:szCs w:val="20"/>
              </w:rPr>
            </w:pPr>
            <w:r w:rsidRPr="0022781F">
              <w:rPr>
                <w:rFonts w:cs="Times New Roman"/>
                <w:sz w:val="20"/>
                <w:szCs w:val="20"/>
              </w:rPr>
              <w:t>1.</w:t>
            </w:r>
          </w:p>
        </w:tc>
        <w:tc>
          <w:tcPr>
            <w:tcW w:w="3236" w:type="pct"/>
            <w:shd w:val="clear" w:color="auto" w:fill="FFFFFF"/>
            <w:hideMark/>
          </w:tcPr>
          <w:p w14:paraId="1D3CC200" w14:textId="77777777" w:rsidR="00405207" w:rsidRPr="0022781F" w:rsidRDefault="00405207" w:rsidP="00405207">
            <w:pPr>
              <w:rPr>
                <w:rFonts w:cs="Times New Roman"/>
                <w:sz w:val="20"/>
                <w:szCs w:val="20"/>
              </w:rPr>
            </w:pPr>
            <w:r w:rsidRPr="0022781F">
              <w:rPr>
                <w:rFonts w:cs="Times New Roman"/>
                <w:sz w:val="20"/>
                <w:szCs w:val="20"/>
              </w:rPr>
              <w:t>Normatīvā apledojuma slāņa biezuma (mm) izmaiņu diapazons</w:t>
            </w:r>
          </w:p>
        </w:tc>
        <w:tc>
          <w:tcPr>
            <w:tcW w:w="848" w:type="pct"/>
            <w:shd w:val="clear" w:color="auto" w:fill="FFFFFF"/>
            <w:hideMark/>
          </w:tcPr>
          <w:p w14:paraId="3EEB43E2" w14:textId="52ECA671" w:rsidR="00405207" w:rsidRPr="0022781F" w:rsidRDefault="00405207" w:rsidP="00D1587F">
            <w:pPr>
              <w:jc w:val="center"/>
              <w:rPr>
                <w:rFonts w:cs="Times New Roman"/>
                <w:sz w:val="20"/>
                <w:szCs w:val="20"/>
              </w:rPr>
            </w:pPr>
            <w:r w:rsidRPr="0022781F">
              <w:rPr>
                <w:rFonts w:cs="Times New Roman"/>
                <w:sz w:val="20"/>
                <w:szCs w:val="20"/>
              </w:rPr>
              <w:t>2,5</w:t>
            </w:r>
            <w:r w:rsidR="00ED4A10" w:rsidRPr="0022781F">
              <w:rPr>
                <w:rFonts w:cs="Times New Roman"/>
                <w:sz w:val="20"/>
                <w:szCs w:val="20"/>
              </w:rPr>
              <w:t>–</w:t>
            </w:r>
            <w:r w:rsidRPr="0022781F">
              <w:rPr>
                <w:rFonts w:cs="Times New Roman"/>
                <w:sz w:val="20"/>
                <w:szCs w:val="20"/>
              </w:rPr>
              <w:t>7,4</w:t>
            </w:r>
          </w:p>
        </w:tc>
        <w:tc>
          <w:tcPr>
            <w:tcW w:w="689" w:type="pct"/>
            <w:shd w:val="clear" w:color="auto" w:fill="FFFFFF"/>
            <w:hideMark/>
          </w:tcPr>
          <w:p w14:paraId="6297F7D3" w14:textId="0D51F766" w:rsidR="00405207" w:rsidRPr="0022781F" w:rsidRDefault="00405207" w:rsidP="00D1587F">
            <w:pPr>
              <w:jc w:val="center"/>
              <w:rPr>
                <w:rFonts w:cs="Times New Roman"/>
                <w:sz w:val="20"/>
                <w:szCs w:val="20"/>
              </w:rPr>
            </w:pPr>
            <w:r w:rsidRPr="0022781F">
              <w:rPr>
                <w:rFonts w:cs="Times New Roman"/>
                <w:sz w:val="20"/>
                <w:szCs w:val="20"/>
              </w:rPr>
              <w:t>7,5</w:t>
            </w:r>
            <w:r w:rsidR="00ED4A10" w:rsidRPr="0022781F">
              <w:rPr>
                <w:rFonts w:cs="Times New Roman"/>
                <w:sz w:val="20"/>
                <w:szCs w:val="20"/>
              </w:rPr>
              <w:t>–</w:t>
            </w:r>
            <w:r w:rsidRPr="0022781F">
              <w:rPr>
                <w:rFonts w:cs="Times New Roman"/>
                <w:sz w:val="20"/>
                <w:szCs w:val="20"/>
              </w:rPr>
              <w:t>12,4</w:t>
            </w:r>
          </w:p>
        </w:tc>
      </w:tr>
      <w:tr w:rsidR="0022781F" w:rsidRPr="0022781F" w14:paraId="6B4999D3" w14:textId="77777777" w:rsidTr="003A7235">
        <w:tc>
          <w:tcPr>
            <w:tcW w:w="227" w:type="pct"/>
            <w:shd w:val="clear" w:color="auto" w:fill="FFFFFF"/>
            <w:hideMark/>
          </w:tcPr>
          <w:p w14:paraId="793609C2" w14:textId="77777777" w:rsidR="00405207" w:rsidRPr="0022781F" w:rsidRDefault="00405207" w:rsidP="00405207">
            <w:pPr>
              <w:rPr>
                <w:rFonts w:cs="Times New Roman"/>
                <w:sz w:val="20"/>
                <w:szCs w:val="20"/>
              </w:rPr>
            </w:pPr>
            <w:r w:rsidRPr="0022781F">
              <w:rPr>
                <w:rFonts w:cs="Times New Roman"/>
                <w:sz w:val="20"/>
                <w:szCs w:val="20"/>
              </w:rPr>
              <w:t>2.</w:t>
            </w:r>
          </w:p>
        </w:tc>
        <w:tc>
          <w:tcPr>
            <w:tcW w:w="3236" w:type="pct"/>
            <w:shd w:val="clear" w:color="auto" w:fill="FFFFFF"/>
            <w:hideMark/>
          </w:tcPr>
          <w:p w14:paraId="29215CC7" w14:textId="77777777" w:rsidR="00405207" w:rsidRPr="0022781F" w:rsidRDefault="00405207" w:rsidP="00405207">
            <w:pPr>
              <w:rPr>
                <w:rFonts w:cs="Times New Roman"/>
                <w:sz w:val="20"/>
                <w:szCs w:val="20"/>
              </w:rPr>
            </w:pPr>
            <w:r w:rsidRPr="0022781F">
              <w:rPr>
                <w:rFonts w:cs="Times New Roman"/>
                <w:sz w:val="20"/>
                <w:szCs w:val="20"/>
              </w:rPr>
              <w:t>Vidējais normatīvā apledojuma slāņa biezums (mm)</w:t>
            </w:r>
          </w:p>
        </w:tc>
        <w:tc>
          <w:tcPr>
            <w:tcW w:w="848" w:type="pct"/>
            <w:shd w:val="clear" w:color="auto" w:fill="FFFFFF"/>
            <w:hideMark/>
          </w:tcPr>
          <w:p w14:paraId="7FF0F729" w14:textId="77777777" w:rsidR="00405207" w:rsidRPr="0022781F" w:rsidRDefault="00405207" w:rsidP="00D1587F">
            <w:pPr>
              <w:jc w:val="center"/>
              <w:rPr>
                <w:rFonts w:cs="Times New Roman"/>
                <w:sz w:val="20"/>
                <w:szCs w:val="20"/>
              </w:rPr>
            </w:pPr>
            <w:r w:rsidRPr="0022781F">
              <w:rPr>
                <w:rFonts w:cs="Times New Roman"/>
                <w:sz w:val="20"/>
                <w:szCs w:val="20"/>
              </w:rPr>
              <w:t>5</w:t>
            </w:r>
          </w:p>
        </w:tc>
        <w:tc>
          <w:tcPr>
            <w:tcW w:w="689" w:type="pct"/>
            <w:shd w:val="clear" w:color="auto" w:fill="FFFFFF"/>
            <w:hideMark/>
          </w:tcPr>
          <w:p w14:paraId="5A46DAED" w14:textId="77777777" w:rsidR="00405207" w:rsidRPr="0022781F" w:rsidRDefault="00405207" w:rsidP="00D1587F">
            <w:pPr>
              <w:jc w:val="center"/>
              <w:rPr>
                <w:rFonts w:cs="Times New Roman"/>
                <w:sz w:val="20"/>
                <w:szCs w:val="20"/>
              </w:rPr>
            </w:pPr>
            <w:r w:rsidRPr="0022781F">
              <w:rPr>
                <w:rFonts w:cs="Times New Roman"/>
                <w:sz w:val="20"/>
                <w:szCs w:val="20"/>
              </w:rPr>
              <w:t>10</w:t>
            </w:r>
          </w:p>
        </w:tc>
      </w:tr>
      <w:tr w:rsidR="0022781F" w:rsidRPr="0022781F" w14:paraId="5855629C" w14:textId="77777777" w:rsidTr="003A7235">
        <w:tc>
          <w:tcPr>
            <w:tcW w:w="227" w:type="pct"/>
            <w:shd w:val="clear" w:color="auto" w:fill="FFFFFF"/>
            <w:hideMark/>
          </w:tcPr>
          <w:p w14:paraId="019F2ACB" w14:textId="77777777" w:rsidR="00405207" w:rsidRPr="0022781F" w:rsidRDefault="00405207" w:rsidP="00405207">
            <w:pPr>
              <w:rPr>
                <w:rFonts w:cs="Times New Roman"/>
                <w:sz w:val="20"/>
                <w:szCs w:val="20"/>
              </w:rPr>
            </w:pPr>
            <w:r w:rsidRPr="0022781F">
              <w:rPr>
                <w:rFonts w:cs="Times New Roman"/>
                <w:sz w:val="20"/>
                <w:szCs w:val="20"/>
              </w:rPr>
              <w:t>3.</w:t>
            </w:r>
          </w:p>
        </w:tc>
        <w:tc>
          <w:tcPr>
            <w:tcW w:w="3236" w:type="pct"/>
            <w:shd w:val="clear" w:color="auto" w:fill="FFFFFF"/>
            <w:hideMark/>
          </w:tcPr>
          <w:p w14:paraId="52395A07" w14:textId="37B4DD81" w:rsidR="00405207" w:rsidRPr="0022781F" w:rsidRDefault="00405207" w:rsidP="00405207">
            <w:pPr>
              <w:rPr>
                <w:rFonts w:cs="Times New Roman"/>
                <w:sz w:val="20"/>
                <w:szCs w:val="20"/>
              </w:rPr>
            </w:pPr>
            <w:r w:rsidRPr="0022781F">
              <w:rPr>
                <w:rFonts w:cs="Times New Roman"/>
                <w:sz w:val="20"/>
                <w:szCs w:val="20"/>
              </w:rPr>
              <w:t>Apledojuma</w:t>
            </w:r>
            <w:r w:rsidR="00ED4A10" w:rsidRPr="0022781F">
              <w:rPr>
                <w:rFonts w:cs="Times New Roman"/>
                <w:sz w:val="20"/>
                <w:szCs w:val="20"/>
              </w:rPr>
              <w:t>–</w:t>
            </w:r>
            <w:r w:rsidRPr="0022781F">
              <w:rPr>
                <w:rFonts w:cs="Times New Roman"/>
                <w:sz w:val="20"/>
                <w:szCs w:val="20"/>
              </w:rPr>
              <w:t xml:space="preserve">sarmas nogulumu masas (g/m) </w:t>
            </w:r>
            <w:proofErr w:type="gramStart"/>
            <w:r w:rsidRPr="0022781F">
              <w:rPr>
                <w:rFonts w:cs="Times New Roman"/>
                <w:sz w:val="20"/>
                <w:szCs w:val="20"/>
              </w:rPr>
              <w:t>uz 10</w:t>
            </w:r>
            <w:r w:rsidR="00316256" w:rsidRPr="0022781F">
              <w:rPr>
                <w:rFonts w:cs="Times New Roman"/>
                <w:sz w:val="20"/>
                <w:szCs w:val="20"/>
              </w:rPr>
              <w:t> </w:t>
            </w:r>
            <w:r w:rsidRPr="0022781F">
              <w:rPr>
                <w:rFonts w:cs="Times New Roman"/>
                <w:sz w:val="20"/>
                <w:szCs w:val="20"/>
              </w:rPr>
              <w:t>mm</w:t>
            </w:r>
            <w:r w:rsidR="00E3328A" w:rsidRPr="0022781F">
              <w:rPr>
                <w:rFonts w:eastAsia="Times New Roman" w:cs="Times New Roman"/>
                <w:sz w:val="20"/>
                <w:szCs w:val="20"/>
              </w:rPr>
              <w:t xml:space="preserve"> diametra vadiem</w:t>
            </w:r>
            <w:r w:rsidRPr="0022781F">
              <w:rPr>
                <w:rFonts w:cs="Times New Roman"/>
                <w:sz w:val="20"/>
                <w:szCs w:val="20"/>
              </w:rPr>
              <w:t xml:space="preserve"> 10</w:t>
            </w:r>
            <w:r w:rsidR="00316256" w:rsidRPr="0022781F">
              <w:rPr>
                <w:rFonts w:cs="Times New Roman"/>
                <w:sz w:val="20"/>
                <w:szCs w:val="20"/>
              </w:rPr>
              <w:t> </w:t>
            </w:r>
            <w:r w:rsidRPr="0022781F">
              <w:rPr>
                <w:rFonts w:cs="Times New Roman"/>
                <w:sz w:val="20"/>
                <w:szCs w:val="20"/>
              </w:rPr>
              <w:t>m augstumā izmaiņu diapazons</w:t>
            </w:r>
            <w:proofErr w:type="gramEnd"/>
          </w:p>
        </w:tc>
        <w:tc>
          <w:tcPr>
            <w:tcW w:w="848" w:type="pct"/>
            <w:shd w:val="clear" w:color="auto" w:fill="FFFFFF"/>
            <w:hideMark/>
          </w:tcPr>
          <w:p w14:paraId="7D3FA5CB" w14:textId="71FE8837" w:rsidR="00405207" w:rsidRPr="0022781F" w:rsidRDefault="00405207" w:rsidP="00D1587F">
            <w:pPr>
              <w:jc w:val="center"/>
              <w:rPr>
                <w:rFonts w:cs="Times New Roman"/>
                <w:sz w:val="20"/>
                <w:szCs w:val="20"/>
              </w:rPr>
            </w:pPr>
            <w:r w:rsidRPr="0022781F">
              <w:rPr>
                <w:rFonts w:cs="Times New Roman"/>
                <w:sz w:val="20"/>
                <w:szCs w:val="20"/>
              </w:rPr>
              <w:t>90</w:t>
            </w:r>
            <w:r w:rsidR="00ED4A10" w:rsidRPr="0022781F">
              <w:rPr>
                <w:rFonts w:cs="Times New Roman"/>
                <w:sz w:val="20"/>
                <w:szCs w:val="20"/>
              </w:rPr>
              <w:t>–</w:t>
            </w:r>
            <w:r w:rsidRPr="0022781F">
              <w:rPr>
                <w:rFonts w:cs="Times New Roman"/>
                <w:sz w:val="20"/>
                <w:szCs w:val="20"/>
              </w:rPr>
              <w:t>370</w:t>
            </w:r>
          </w:p>
        </w:tc>
        <w:tc>
          <w:tcPr>
            <w:tcW w:w="689" w:type="pct"/>
            <w:shd w:val="clear" w:color="auto" w:fill="FFFFFF"/>
            <w:hideMark/>
          </w:tcPr>
          <w:p w14:paraId="0DC84D97" w14:textId="7B5D14F6" w:rsidR="00405207" w:rsidRPr="0022781F" w:rsidRDefault="00405207" w:rsidP="00D1587F">
            <w:pPr>
              <w:jc w:val="center"/>
              <w:rPr>
                <w:rFonts w:cs="Times New Roman"/>
                <w:sz w:val="20"/>
                <w:szCs w:val="20"/>
              </w:rPr>
            </w:pPr>
            <w:r w:rsidRPr="0022781F">
              <w:rPr>
                <w:rFonts w:cs="Times New Roman"/>
                <w:sz w:val="20"/>
                <w:szCs w:val="20"/>
              </w:rPr>
              <w:t>370</w:t>
            </w:r>
            <w:r w:rsidR="00ED4A10" w:rsidRPr="0022781F">
              <w:rPr>
                <w:rFonts w:cs="Times New Roman"/>
                <w:sz w:val="20"/>
                <w:szCs w:val="20"/>
              </w:rPr>
              <w:t>–</w:t>
            </w:r>
            <w:r w:rsidRPr="0022781F">
              <w:rPr>
                <w:rFonts w:cs="Times New Roman"/>
                <w:sz w:val="20"/>
                <w:szCs w:val="20"/>
              </w:rPr>
              <w:t>800</w:t>
            </w:r>
          </w:p>
        </w:tc>
      </w:tr>
      <w:tr w:rsidR="0022781F" w:rsidRPr="0022781F" w14:paraId="3F573220" w14:textId="77777777" w:rsidTr="003A7235">
        <w:tc>
          <w:tcPr>
            <w:tcW w:w="227" w:type="pct"/>
            <w:shd w:val="clear" w:color="auto" w:fill="FFFFFF"/>
            <w:hideMark/>
          </w:tcPr>
          <w:p w14:paraId="5EB4E2D2" w14:textId="77777777" w:rsidR="00405207" w:rsidRPr="0022781F" w:rsidRDefault="00405207" w:rsidP="00405207">
            <w:pPr>
              <w:rPr>
                <w:rFonts w:cs="Times New Roman"/>
                <w:sz w:val="20"/>
                <w:szCs w:val="20"/>
              </w:rPr>
            </w:pPr>
            <w:r w:rsidRPr="0022781F">
              <w:rPr>
                <w:rFonts w:cs="Times New Roman"/>
                <w:sz w:val="20"/>
                <w:szCs w:val="20"/>
              </w:rPr>
              <w:t>4.</w:t>
            </w:r>
          </w:p>
        </w:tc>
        <w:tc>
          <w:tcPr>
            <w:tcW w:w="3236" w:type="pct"/>
            <w:shd w:val="clear" w:color="auto" w:fill="FFFFFF"/>
            <w:hideMark/>
          </w:tcPr>
          <w:p w14:paraId="5C6E7E8F" w14:textId="06406102" w:rsidR="00405207" w:rsidRPr="0022781F" w:rsidRDefault="00405207" w:rsidP="00405207">
            <w:pPr>
              <w:rPr>
                <w:rFonts w:cs="Times New Roman"/>
                <w:sz w:val="20"/>
                <w:szCs w:val="20"/>
              </w:rPr>
            </w:pPr>
            <w:r w:rsidRPr="0022781F">
              <w:rPr>
                <w:rFonts w:cs="Times New Roman"/>
                <w:sz w:val="20"/>
                <w:szCs w:val="20"/>
              </w:rPr>
              <w:t>Vidējā apledojuma</w:t>
            </w:r>
            <w:r w:rsidR="00ED4A10" w:rsidRPr="0022781F">
              <w:rPr>
                <w:rFonts w:cs="Times New Roman"/>
                <w:sz w:val="20"/>
                <w:szCs w:val="20"/>
              </w:rPr>
              <w:t>–</w:t>
            </w:r>
            <w:r w:rsidRPr="0022781F">
              <w:rPr>
                <w:rFonts w:cs="Times New Roman"/>
                <w:sz w:val="20"/>
                <w:szCs w:val="20"/>
              </w:rPr>
              <w:t xml:space="preserve">sarmas nogulumu masa (g/m) uz </w:t>
            </w:r>
            <w:r w:rsidR="00E3328A" w:rsidRPr="0022781F">
              <w:rPr>
                <w:rFonts w:cs="Times New Roman"/>
                <w:sz w:val="20"/>
                <w:szCs w:val="20"/>
              </w:rPr>
              <w:t>10</w:t>
            </w:r>
            <w:r w:rsidR="00316256" w:rsidRPr="0022781F">
              <w:rPr>
                <w:rFonts w:cs="Times New Roman"/>
                <w:sz w:val="20"/>
                <w:szCs w:val="20"/>
              </w:rPr>
              <w:t> </w:t>
            </w:r>
            <w:r w:rsidR="00E3328A" w:rsidRPr="0022781F">
              <w:rPr>
                <w:rFonts w:cs="Times New Roman"/>
                <w:sz w:val="20"/>
                <w:szCs w:val="20"/>
              </w:rPr>
              <w:t>mm</w:t>
            </w:r>
            <w:r w:rsidR="00E3328A" w:rsidRPr="0022781F">
              <w:rPr>
                <w:rFonts w:eastAsia="Times New Roman" w:cs="Times New Roman"/>
                <w:sz w:val="20"/>
                <w:szCs w:val="20"/>
              </w:rPr>
              <w:t xml:space="preserve"> diametra vadiem</w:t>
            </w:r>
            <w:r w:rsidR="00E3328A" w:rsidRPr="0022781F">
              <w:rPr>
                <w:rFonts w:cs="Times New Roman"/>
                <w:sz w:val="20"/>
                <w:szCs w:val="20"/>
              </w:rPr>
              <w:t xml:space="preserve"> </w:t>
            </w:r>
            <w:r w:rsidRPr="0022781F">
              <w:rPr>
                <w:rFonts w:cs="Times New Roman"/>
                <w:sz w:val="20"/>
                <w:szCs w:val="20"/>
              </w:rPr>
              <w:t>10</w:t>
            </w:r>
            <w:r w:rsidR="00316256" w:rsidRPr="0022781F">
              <w:rPr>
                <w:rFonts w:cs="Times New Roman"/>
                <w:sz w:val="20"/>
                <w:szCs w:val="20"/>
              </w:rPr>
              <w:t> </w:t>
            </w:r>
            <w:r w:rsidRPr="0022781F">
              <w:rPr>
                <w:rFonts w:cs="Times New Roman"/>
                <w:sz w:val="20"/>
                <w:szCs w:val="20"/>
              </w:rPr>
              <w:t>m augstumā</w:t>
            </w:r>
          </w:p>
        </w:tc>
        <w:tc>
          <w:tcPr>
            <w:tcW w:w="848" w:type="pct"/>
            <w:shd w:val="clear" w:color="auto" w:fill="FFFFFF"/>
            <w:hideMark/>
          </w:tcPr>
          <w:p w14:paraId="15FA1FD9" w14:textId="77777777" w:rsidR="00405207" w:rsidRPr="0022781F" w:rsidRDefault="00405207" w:rsidP="00D1587F">
            <w:pPr>
              <w:jc w:val="center"/>
              <w:rPr>
                <w:rFonts w:cs="Times New Roman"/>
                <w:sz w:val="20"/>
                <w:szCs w:val="20"/>
              </w:rPr>
            </w:pPr>
            <w:r w:rsidRPr="0022781F">
              <w:rPr>
                <w:rFonts w:cs="Times New Roman"/>
                <w:sz w:val="20"/>
                <w:szCs w:val="20"/>
              </w:rPr>
              <w:t>210</w:t>
            </w:r>
          </w:p>
        </w:tc>
        <w:tc>
          <w:tcPr>
            <w:tcW w:w="689" w:type="pct"/>
            <w:shd w:val="clear" w:color="auto" w:fill="FFFFFF"/>
            <w:hideMark/>
          </w:tcPr>
          <w:p w14:paraId="37A490E3" w14:textId="77777777" w:rsidR="00405207" w:rsidRPr="0022781F" w:rsidRDefault="00405207" w:rsidP="00D1587F">
            <w:pPr>
              <w:jc w:val="center"/>
              <w:rPr>
                <w:rFonts w:cs="Times New Roman"/>
                <w:sz w:val="20"/>
                <w:szCs w:val="20"/>
              </w:rPr>
            </w:pPr>
            <w:r w:rsidRPr="0022781F">
              <w:rPr>
                <w:rFonts w:cs="Times New Roman"/>
                <w:sz w:val="20"/>
                <w:szCs w:val="20"/>
              </w:rPr>
              <w:t>570</w:t>
            </w:r>
          </w:p>
        </w:tc>
      </w:tr>
    </w:tbl>
    <w:p w14:paraId="66E5EFDD" w14:textId="77777777" w:rsidR="00EE0718" w:rsidRPr="0022781F" w:rsidRDefault="00EE0718" w:rsidP="00EE0718">
      <w:pPr>
        <w:rPr>
          <w:sz w:val="24"/>
        </w:rPr>
      </w:pPr>
    </w:p>
    <w:p w14:paraId="2832D449" w14:textId="009F6574" w:rsidR="00B51682" w:rsidRPr="0022781F" w:rsidRDefault="00365E96" w:rsidP="008B187C">
      <w:pPr>
        <w:jc w:val="right"/>
        <w:rPr>
          <w:rFonts w:eastAsia="Times New Roman" w:cs="Times New Roman"/>
          <w:bCs/>
          <w:sz w:val="20"/>
        </w:rPr>
      </w:pPr>
      <w:r w:rsidRPr="0022781F">
        <w:rPr>
          <w:rFonts w:eastAsia="Times New Roman" w:cs="Times New Roman"/>
          <w:bCs/>
          <w:sz w:val="20"/>
        </w:rPr>
        <w:t>15</w:t>
      </w:r>
      <w:r w:rsidR="001C7B90" w:rsidRPr="0022781F">
        <w:rPr>
          <w:rFonts w:eastAsia="Times New Roman" w:cs="Times New Roman"/>
          <w:bCs/>
          <w:sz w:val="20"/>
        </w:rPr>
        <w:t>. tabula</w:t>
      </w:r>
    </w:p>
    <w:p w14:paraId="1E2FE8B9" w14:textId="77777777" w:rsidR="00EE0718" w:rsidRPr="0022781F" w:rsidRDefault="00EE0718" w:rsidP="008B187C">
      <w:pPr>
        <w:jc w:val="right"/>
        <w:rPr>
          <w:rFonts w:eastAsia="Times New Roman" w:cs="Times New Roman"/>
          <w:bCs/>
          <w:sz w:val="20"/>
        </w:rPr>
      </w:pPr>
    </w:p>
    <w:p w14:paraId="798BA7AD" w14:textId="2EFFC937" w:rsidR="00B22F90" w:rsidRPr="0022781F" w:rsidRDefault="00B22F90" w:rsidP="009C3763">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Grunts sasaluma dziļums dabiskos apstākļos mēneša pēdējā dienā</w:t>
      </w:r>
    </w:p>
    <w:p w14:paraId="45ECF351" w14:textId="77777777" w:rsidR="00EE0718" w:rsidRPr="0022781F" w:rsidRDefault="00EE0718" w:rsidP="00EE0718">
      <w:pPr>
        <w:rPr>
          <w:sz w:val="20"/>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CellMar>
          <w:left w:w="57" w:type="dxa"/>
          <w:right w:w="57" w:type="dxa"/>
        </w:tblCellMar>
        <w:tblLook w:val="04A0" w:firstRow="1" w:lastRow="0" w:firstColumn="1" w:lastColumn="0" w:noHBand="0" w:noVBand="1"/>
      </w:tblPr>
      <w:tblGrid>
        <w:gridCol w:w="464"/>
        <w:gridCol w:w="1487"/>
        <w:gridCol w:w="559"/>
        <w:gridCol w:w="697"/>
        <w:gridCol w:w="697"/>
        <w:gridCol w:w="697"/>
        <w:gridCol w:w="630"/>
        <w:gridCol w:w="630"/>
        <w:gridCol w:w="557"/>
        <w:gridCol w:w="1338"/>
        <w:gridCol w:w="1305"/>
      </w:tblGrid>
      <w:tr w:rsidR="0022781F" w:rsidRPr="0022781F" w14:paraId="573B1B8A" w14:textId="77777777" w:rsidTr="00DD7668">
        <w:tc>
          <w:tcPr>
            <w:tcW w:w="252" w:type="pct"/>
            <w:vMerge w:val="restart"/>
            <w:shd w:val="clear" w:color="auto" w:fill="FFFFFF"/>
            <w:vAlign w:val="center"/>
            <w:hideMark/>
          </w:tcPr>
          <w:p w14:paraId="60048B78" w14:textId="3E0BF727" w:rsidR="00B22F90" w:rsidRPr="0022781F" w:rsidRDefault="008B7B1E" w:rsidP="00B22F90">
            <w:pPr>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821" w:type="pct"/>
            <w:vMerge w:val="restart"/>
            <w:shd w:val="clear" w:color="auto" w:fill="FFFFFF"/>
            <w:vAlign w:val="center"/>
            <w:hideMark/>
          </w:tcPr>
          <w:p w14:paraId="29676CB6"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Vieta</w:t>
            </w:r>
          </w:p>
        </w:tc>
        <w:tc>
          <w:tcPr>
            <w:tcW w:w="2468" w:type="pct"/>
            <w:gridSpan w:val="7"/>
            <w:shd w:val="clear" w:color="auto" w:fill="FFFFFF"/>
            <w:vAlign w:val="center"/>
            <w:hideMark/>
          </w:tcPr>
          <w:p w14:paraId="7FC24E17"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Vidējais sasaluma dziļums</w:t>
            </w:r>
          </w:p>
        </w:tc>
        <w:tc>
          <w:tcPr>
            <w:tcW w:w="1459" w:type="pct"/>
            <w:gridSpan w:val="2"/>
            <w:shd w:val="clear" w:color="auto" w:fill="FFFFFF"/>
            <w:vAlign w:val="center"/>
            <w:hideMark/>
          </w:tcPr>
          <w:p w14:paraId="5C3ACF9A"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Maksimālais sasaluma dziļums</w:t>
            </w:r>
          </w:p>
        </w:tc>
      </w:tr>
      <w:tr w:rsidR="0022781F" w:rsidRPr="0022781F" w14:paraId="7B405113" w14:textId="77777777" w:rsidTr="00DD7668">
        <w:trPr>
          <w:trHeight w:val="402"/>
        </w:trPr>
        <w:tc>
          <w:tcPr>
            <w:tcW w:w="252" w:type="pct"/>
            <w:vMerge/>
            <w:shd w:val="clear" w:color="auto" w:fill="FFFFFF"/>
            <w:vAlign w:val="center"/>
            <w:hideMark/>
          </w:tcPr>
          <w:p w14:paraId="119C59BF" w14:textId="77777777" w:rsidR="00B22F90" w:rsidRPr="0022781F" w:rsidRDefault="00B22F90" w:rsidP="00B22F90">
            <w:pPr>
              <w:rPr>
                <w:rFonts w:eastAsia="Times New Roman" w:cs="Times New Roman"/>
                <w:sz w:val="20"/>
                <w:szCs w:val="20"/>
                <w:lang w:eastAsia="lv-LV"/>
              </w:rPr>
            </w:pPr>
          </w:p>
        </w:tc>
        <w:tc>
          <w:tcPr>
            <w:tcW w:w="821" w:type="pct"/>
            <w:vMerge/>
            <w:shd w:val="clear" w:color="auto" w:fill="FFFFFF"/>
            <w:vAlign w:val="center"/>
            <w:hideMark/>
          </w:tcPr>
          <w:p w14:paraId="362BBB58" w14:textId="77777777" w:rsidR="00B22F90" w:rsidRPr="0022781F" w:rsidRDefault="00B22F90" w:rsidP="00B22F90">
            <w:pPr>
              <w:rPr>
                <w:rFonts w:eastAsia="Times New Roman" w:cs="Times New Roman"/>
                <w:sz w:val="20"/>
                <w:szCs w:val="20"/>
                <w:lang w:eastAsia="lv-LV"/>
              </w:rPr>
            </w:pPr>
          </w:p>
        </w:tc>
        <w:tc>
          <w:tcPr>
            <w:tcW w:w="309" w:type="pct"/>
            <w:shd w:val="clear" w:color="auto" w:fill="FFFFFF"/>
            <w:vAlign w:val="center"/>
            <w:hideMark/>
          </w:tcPr>
          <w:p w14:paraId="46BEF955"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X</w:t>
            </w:r>
          </w:p>
        </w:tc>
        <w:tc>
          <w:tcPr>
            <w:tcW w:w="385" w:type="pct"/>
            <w:shd w:val="clear" w:color="auto" w:fill="FFFFFF"/>
            <w:vAlign w:val="center"/>
            <w:hideMark/>
          </w:tcPr>
          <w:p w14:paraId="27700DF8"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XI</w:t>
            </w:r>
          </w:p>
        </w:tc>
        <w:tc>
          <w:tcPr>
            <w:tcW w:w="385" w:type="pct"/>
            <w:shd w:val="clear" w:color="auto" w:fill="FFFFFF"/>
            <w:vAlign w:val="center"/>
            <w:hideMark/>
          </w:tcPr>
          <w:p w14:paraId="10D49FA4"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XII</w:t>
            </w:r>
          </w:p>
        </w:tc>
        <w:tc>
          <w:tcPr>
            <w:tcW w:w="385" w:type="pct"/>
            <w:shd w:val="clear" w:color="auto" w:fill="FFFFFF"/>
            <w:vAlign w:val="center"/>
            <w:hideMark/>
          </w:tcPr>
          <w:p w14:paraId="47FD0110"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I</w:t>
            </w:r>
          </w:p>
        </w:tc>
        <w:tc>
          <w:tcPr>
            <w:tcW w:w="348" w:type="pct"/>
            <w:shd w:val="clear" w:color="auto" w:fill="FFFFFF"/>
            <w:vAlign w:val="center"/>
            <w:hideMark/>
          </w:tcPr>
          <w:p w14:paraId="501E9C47"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II</w:t>
            </w:r>
          </w:p>
        </w:tc>
        <w:tc>
          <w:tcPr>
            <w:tcW w:w="348" w:type="pct"/>
            <w:shd w:val="clear" w:color="auto" w:fill="FFFFFF"/>
            <w:vAlign w:val="center"/>
            <w:hideMark/>
          </w:tcPr>
          <w:p w14:paraId="415E24F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III</w:t>
            </w:r>
          </w:p>
        </w:tc>
        <w:tc>
          <w:tcPr>
            <w:tcW w:w="307" w:type="pct"/>
            <w:shd w:val="clear" w:color="auto" w:fill="FFFFFF"/>
            <w:vAlign w:val="center"/>
            <w:hideMark/>
          </w:tcPr>
          <w:p w14:paraId="53BDC58A"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IV</w:t>
            </w:r>
          </w:p>
        </w:tc>
        <w:tc>
          <w:tcPr>
            <w:tcW w:w="739" w:type="pct"/>
            <w:shd w:val="clear" w:color="auto" w:fill="FFFFFF"/>
            <w:vAlign w:val="center"/>
            <w:hideMark/>
          </w:tcPr>
          <w:p w14:paraId="325031D9"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vidējais</w:t>
            </w:r>
          </w:p>
        </w:tc>
        <w:tc>
          <w:tcPr>
            <w:tcW w:w="720" w:type="pct"/>
            <w:shd w:val="clear" w:color="auto" w:fill="FFFFFF"/>
            <w:vAlign w:val="center"/>
            <w:hideMark/>
          </w:tcPr>
          <w:p w14:paraId="49952F31"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vislielākais</w:t>
            </w:r>
          </w:p>
        </w:tc>
      </w:tr>
      <w:tr w:rsidR="0022781F" w:rsidRPr="0022781F" w14:paraId="05B01359" w14:textId="77777777" w:rsidTr="00DD7668">
        <w:tc>
          <w:tcPr>
            <w:tcW w:w="252" w:type="pct"/>
            <w:shd w:val="clear" w:color="auto" w:fill="FFFFFF"/>
            <w:vAlign w:val="center"/>
            <w:hideMark/>
          </w:tcPr>
          <w:p w14:paraId="6D7343C8"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1.</w:t>
            </w:r>
          </w:p>
        </w:tc>
        <w:tc>
          <w:tcPr>
            <w:tcW w:w="821" w:type="pct"/>
            <w:shd w:val="clear" w:color="auto" w:fill="FFFFFF"/>
            <w:vAlign w:val="center"/>
            <w:hideMark/>
          </w:tcPr>
          <w:p w14:paraId="79FC2F7D"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309" w:type="pct"/>
            <w:shd w:val="clear" w:color="auto" w:fill="FFFFFF"/>
            <w:vAlign w:val="center"/>
            <w:hideMark/>
          </w:tcPr>
          <w:p w14:paraId="5AB6B489"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 </w:t>
            </w:r>
          </w:p>
        </w:tc>
        <w:tc>
          <w:tcPr>
            <w:tcW w:w="385" w:type="pct"/>
            <w:shd w:val="clear" w:color="auto" w:fill="FFFFFF"/>
            <w:vAlign w:val="center"/>
            <w:hideMark/>
          </w:tcPr>
          <w:p w14:paraId="2E38DBCA"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56549D10"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18</w:t>
            </w:r>
          </w:p>
        </w:tc>
        <w:tc>
          <w:tcPr>
            <w:tcW w:w="385" w:type="pct"/>
            <w:shd w:val="clear" w:color="auto" w:fill="FFFFFF"/>
            <w:vAlign w:val="center"/>
            <w:hideMark/>
          </w:tcPr>
          <w:p w14:paraId="071A5000"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32</w:t>
            </w:r>
          </w:p>
        </w:tc>
        <w:tc>
          <w:tcPr>
            <w:tcW w:w="348" w:type="pct"/>
            <w:shd w:val="clear" w:color="auto" w:fill="FFFFFF"/>
            <w:vAlign w:val="center"/>
            <w:hideMark/>
          </w:tcPr>
          <w:p w14:paraId="177BB3AB"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45</w:t>
            </w:r>
          </w:p>
        </w:tc>
        <w:tc>
          <w:tcPr>
            <w:tcW w:w="348" w:type="pct"/>
            <w:shd w:val="clear" w:color="auto" w:fill="FFFFFF"/>
            <w:vAlign w:val="center"/>
            <w:hideMark/>
          </w:tcPr>
          <w:p w14:paraId="7FA86C47"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307" w:type="pct"/>
            <w:shd w:val="clear" w:color="auto" w:fill="FFFFFF"/>
            <w:vAlign w:val="center"/>
            <w:hideMark/>
          </w:tcPr>
          <w:p w14:paraId="7B4ED2BB"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 </w:t>
            </w:r>
          </w:p>
        </w:tc>
        <w:tc>
          <w:tcPr>
            <w:tcW w:w="739" w:type="pct"/>
            <w:shd w:val="clear" w:color="auto" w:fill="FFFFFF"/>
            <w:vAlign w:val="center"/>
            <w:hideMark/>
          </w:tcPr>
          <w:p w14:paraId="19F7425A"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53</w:t>
            </w:r>
          </w:p>
        </w:tc>
        <w:tc>
          <w:tcPr>
            <w:tcW w:w="720" w:type="pct"/>
            <w:shd w:val="clear" w:color="auto" w:fill="FFFFFF"/>
            <w:vAlign w:val="center"/>
            <w:hideMark/>
          </w:tcPr>
          <w:p w14:paraId="3DB93842"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113</w:t>
            </w:r>
          </w:p>
        </w:tc>
      </w:tr>
      <w:tr w:rsidR="0022781F" w:rsidRPr="0022781F" w14:paraId="09F10034" w14:textId="77777777" w:rsidTr="00DD7668">
        <w:tc>
          <w:tcPr>
            <w:tcW w:w="252" w:type="pct"/>
            <w:shd w:val="clear" w:color="auto" w:fill="FFFFFF"/>
            <w:vAlign w:val="center"/>
            <w:hideMark/>
          </w:tcPr>
          <w:p w14:paraId="4EE2E8DD"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2.</w:t>
            </w:r>
          </w:p>
        </w:tc>
        <w:tc>
          <w:tcPr>
            <w:tcW w:w="821" w:type="pct"/>
            <w:shd w:val="clear" w:color="auto" w:fill="FFFFFF"/>
            <w:vAlign w:val="center"/>
            <w:hideMark/>
          </w:tcPr>
          <w:p w14:paraId="720C5494"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309" w:type="pct"/>
            <w:shd w:val="clear" w:color="auto" w:fill="FFFFFF"/>
            <w:vAlign w:val="center"/>
            <w:hideMark/>
          </w:tcPr>
          <w:p w14:paraId="5E1599F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7DC17239"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9</w:t>
            </w:r>
          </w:p>
        </w:tc>
        <w:tc>
          <w:tcPr>
            <w:tcW w:w="385" w:type="pct"/>
            <w:shd w:val="clear" w:color="auto" w:fill="FFFFFF"/>
            <w:vAlign w:val="center"/>
            <w:hideMark/>
          </w:tcPr>
          <w:p w14:paraId="0147E375"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385" w:type="pct"/>
            <w:shd w:val="clear" w:color="auto" w:fill="FFFFFF"/>
            <w:vAlign w:val="center"/>
            <w:hideMark/>
          </w:tcPr>
          <w:p w14:paraId="3DED9E99"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348" w:type="pct"/>
            <w:shd w:val="clear" w:color="auto" w:fill="FFFFFF"/>
            <w:vAlign w:val="center"/>
            <w:hideMark/>
          </w:tcPr>
          <w:p w14:paraId="5FEA3C08"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348" w:type="pct"/>
            <w:shd w:val="clear" w:color="auto" w:fill="FFFFFF"/>
            <w:vAlign w:val="center"/>
            <w:hideMark/>
          </w:tcPr>
          <w:p w14:paraId="380DEC27"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36</w:t>
            </w:r>
          </w:p>
        </w:tc>
        <w:tc>
          <w:tcPr>
            <w:tcW w:w="307" w:type="pct"/>
            <w:shd w:val="clear" w:color="auto" w:fill="FFFFFF"/>
            <w:vAlign w:val="center"/>
            <w:hideMark/>
          </w:tcPr>
          <w:p w14:paraId="09296791"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 </w:t>
            </w:r>
          </w:p>
        </w:tc>
        <w:tc>
          <w:tcPr>
            <w:tcW w:w="739" w:type="pct"/>
            <w:shd w:val="clear" w:color="auto" w:fill="FFFFFF"/>
            <w:vAlign w:val="center"/>
            <w:hideMark/>
          </w:tcPr>
          <w:p w14:paraId="1476DF86"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720" w:type="pct"/>
            <w:shd w:val="clear" w:color="auto" w:fill="FFFFFF"/>
            <w:vAlign w:val="center"/>
            <w:hideMark/>
          </w:tcPr>
          <w:p w14:paraId="2F69D3D9"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95</w:t>
            </w:r>
          </w:p>
        </w:tc>
      </w:tr>
      <w:tr w:rsidR="0022781F" w:rsidRPr="0022781F" w14:paraId="12D377AA" w14:textId="77777777" w:rsidTr="00DD7668">
        <w:tc>
          <w:tcPr>
            <w:tcW w:w="252" w:type="pct"/>
            <w:shd w:val="clear" w:color="auto" w:fill="FFFFFF"/>
            <w:vAlign w:val="center"/>
            <w:hideMark/>
          </w:tcPr>
          <w:p w14:paraId="7DA19298"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3.</w:t>
            </w:r>
          </w:p>
        </w:tc>
        <w:tc>
          <w:tcPr>
            <w:tcW w:w="821" w:type="pct"/>
            <w:shd w:val="clear" w:color="auto" w:fill="FFFFFF"/>
            <w:vAlign w:val="center"/>
            <w:hideMark/>
          </w:tcPr>
          <w:p w14:paraId="3A81CAE7"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309" w:type="pct"/>
            <w:shd w:val="clear" w:color="auto" w:fill="FFFFFF"/>
            <w:vAlign w:val="center"/>
            <w:hideMark/>
          </w:tcPr>
          <w:p w14:paraId="2051D929"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7F04BA2E"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385" w:type="pct"/>
            <w:shd w:val="clear" w:color="auto" w:fill="FFFFFF"/>
            <w:vAlign w:val="center"/>
            <w:hideMark/>
          </w:tcPr>
          <w:p w14:paraId="73677111"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385" w:type="pct"/>
            <w:shd w:val="clear" w:color="auto" w:fill="FFFFFF"/>
            <w:vAlign w:val="center"/>
            <w:hideMark/>
          </w:tcPr>
          <w:p w14:paraId="62698AD7"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62</w:t>
            </w:r>
          </w:p>
        </w:tc>
        <w:tc>
          <w:tcPr>
            <w:tcW w:w="348" w:type="pct"/>
            <w:shd w:val="clear" w:color="auto" w:fill="FFFFFF"/>
            <w:vAlign w:val="center"/>
            <w:hideMark/>
          </w:tcPr>
          <w:p w14:paraId="06004914"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70</w:t>
            </w:r>
          </w:p>
        </w:tc>
        <w:tc>
          <w:tcPr>
            <w:tcW w:w="348" w:type="pct"/>
            <w:shd w:val="clear" w:color="auto" w:fill="FFFFFF"/>
            <w:vAlign w:val="center"/>
            <w:hideMark/>
          </w:tcPr>
          <w:p w14:paraId="5400381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51</w:t>
            </w:r>
          </w:p>
        </w:tc>
        <w:tc>
          <w:tcPr>
            <w:tcW w:w="307" w:type="pct"/>
            <w:shd w:val="clear" w:color="auto" w:fill="FFFFFF"/>
            <w:vAlign w:val="center"/>
            <w:hideMark/>
          </w:tcPr>
          <w:p w14:paraId="2775A50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 </w:t>
            </w:r>
          </w:p>
        </w:tc>
        <w:tc>
          <w:tcPr>
            <w:tcW w:w="739" w:type="pct"/>
            <w:shd w:val="clear" w:color="auto" w:fill="FFFFFF"/>
            <w:vAlign w:val="center"/>
            <w:hideMark/>
          </w:tcPr>
          <w:p w14:paraId="6749A881"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720" w:type="pct"/>
            <w:shd w:val="clear" w:color="auto" w:fill="FFFFFF"/>
            <w:vAlign w:val="center"/>
            <w:hideMark/>
          </w:tcPr>
          <w:p w14:paraId="0FD25354"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134</w:t>
            </w:r>
          </w:p>
        </w:tc>
      </w:tr>
      <w:tr w:rsidR="0022781F" w:rsidRPr="0022781F" w14:paraId="741EF868" w14:textId="77777777" w:rsidTr="00DD7668">
        <w:tc>
          <w:tcPr>
            <w:tcW w:w="252" w:type="pct"/>
            <w:shd w:val="clear" w:color="auto" w:fill="FFFFFF"/>
            <w:vAlign w:val="center"/>
            <w:hideMark/>
          </w:tcPr>
          <w:p w14:paraId="55A2666F"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4.</w:t>
            </w:r>
          </w:p>
        </w:tc>
        <w:tc>
          <w:tcPr>
            <w:tcW w:w="821" w:type="pct"/>
            <w:shd w:val="clear" w:color="auto" w:fill="FFFFFF"/>
            <w:vAlign w:val="center"/>
            <w:hideMark/>
          </w:tcPr>
          <w:p w14:paraId="52409A92"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Dobele</w:t>
            </w:r>
          </w:p>
        </w:tc>
        <w:tc>
          <w:tcPr>
            <w:tcW w:w="309" w:type="pct"/>
            <w:shd w:val="clear" w:color="auto" w:fill="FFFFFF"/>
            <w:vAlign w:val="center"/>
            <w:hideMark/>
          </w:tcPr>
          <w:p w14:paraId="1376C29C"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4E149FE8"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08475AD4"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8</w:t>
            </w:r>
          </w:p>
        </w:tc>
        <w:tc>
          <w:tcPr>
            <w:tcW w:w="385" w:type="pct"/>
            <w:shd w:val="clear" w:color="auto" w:fill="FFFFFF"/>
            <w:vAlign w:val="center"/>
            <w:hideMark/>
          </w:tcPr>
          <w:p w14:paraId="34743ECC"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348" w:type="pct"/>
            <w:shd w:val="clear" w:color="auto" w:fill="FFFFFF"/>
            <w:vAlign w:val="center"/>
            <w:hideMark/>
          </w:tcPr>
          <w:p w14:paraId="6A99F265"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348" w:type="pct"/>
            <w:shd w:val="clear" w:color="auto" w:fill="FFFFFF"/>
            <w:vAlign w:val="center"/>
            <w:hideMark/>
          </w:tcPr>
          <w:p w14:paraId="2EF5082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17</w:t>
            </w:r>
          </w:p>
        </w:tc>
        <w:tc>
          <w:tcPr>
            <w:tcW w:w="307" w:type="pct"/>
            <w:shd w:val="clear" w:color="auto" w:fill="FFFFFF"/>
            <w:vAlign w:val="center"/>
            <w:hideMark/>
          </w:tcPr>
          <w:p w14:paraId="09476704"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 </w:t>
            </w:r>
          </w:p>
        </w:tc>
        <w:tc>
          <w:tcPr>
            <w:tcW w:w="739" w:type="pct"/>
            <w:shd w:val="clear" w:color="auto" w:fill="FFFFFF"/>
            <w:vAlign w:val="center"/>
            <w:hideMark/>
          </w:tcPr>
          <w:p w14:paraId="1347AE91"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24</w:t>
            </w:r>
          </w:p>
        </w:tc>
        <w:tc>
          <w:tcPr>
            <w:tcW w:w="720" w:type="pct"/>
            <w:shd w:val="clear" w:color="auto" w:fill="FFFFFF"/>
            <w:vAlign w:val="center"/>
            <w:hideMark/>
          </w:tcPr>
          <w:p w14:paraId="4000A74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88</w:t>
            </w:r>
          </w:p>
        </w:tc>
      </w:tr>
      <w:tr w:rsidR="0022781F" w:rsidRPr="0022781F" w14:paraId="696317F4" w14:textId="77777777" w:rsidTr="00DD7668">
        <w:tc>
          <w:tcPr>
            <w:tcW w:w="252" w:type="pct"/>
            <w:shd w:val="clear" w:color="auto" w:fill="FFFFFF"/>
            <w:vAlign w:val="center"/>
            <w:hideMark/>
          </w:tcPr>
          <w:p w14:paraId="632C99E7"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5.</w:t>
            </w:r>
          </w:p>
        </w:tc>
        <w:tc>
          <w:tcPr>
            <w:tcW w:w="821" w:type="pct"/>
            <w:shd w:val="clear" w:color="auto" w:fill="FFFFFF"/>
            <w:vAlign w:val="center"/>
            <w:hideMark/>
          </w:tcPr>
          <w:p w14:paraId="411910F4"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309" w:type="pct"/>
            <w:shd w:val="clear" w:color="auto" w:fill="FFFFFF"/>
            <w:vAlign w:val="center"/>
            <w:hideMark/>
          </w:tcPr>
          <w:p w14:paraId="79AC38E7"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5F0FF512"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w:t>
            </w:r>
          </w:p>
        </w:tc>
        <w:tc>
          <w:tcPr>
            <w:tcW w:w="385" w:type="pct"/>
            <w:shd w:val="clear" w:color="auto" w:fill="FFFFFF"/>
            <w:vAlign w:val="center"/>
            <w:hideMark/>
          </w:tcPr>
          <w:p w14:paraId="023996D3"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385" w:type="pct"/>
            <w:shd w:val="clear" w:color="auto" w:fill="FFFFFF"/>
            <w:vAlign w:val="center"/>
            <w:hideMark/>
          </w:tcPr>
          <w:p w14:paraId="765BC39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28</w:t>
            </w:r>
          </w:p>
        </w:tc>
        <w:tc>
          <w:tcPr>
            <w:tcW w:w="348" w:type="pct"/>
            <w:shd w:val="clear" w:color="auto" w:fill="FFFFFF"/>
            <w:vAlign w:val="center"/>
            <w:hideMark/>
          </w:tcPr>
          <w:p w14:paraId="396C4943"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31</w:t>
            </w:r>
          </w:p>
        </w:tc>
        <w:tc>
          <w:tcPr>
            <w:tcW w:w="348" w:type="pct"/>
            <w:shd w:val="clear" w:color="auto" w:fill="FFFFFF"/>
            <w:vAlign w:val="center"/>
            <w:hideMark/>
          </w:tcPr>
          <w:p w14:paraId="0A43570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307" w:type="pct"/>
            <w:shd w:val="clear" w:color="auto" w:fill="FFFFFF"/>
            <w:vAlign w:val="center"/>
            <w:hideMark/>
          </w:tcPr>
          <w:p w14:paraId="546F3AAE"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 </w:t>
            </w:r>
          </w:p>
        </w:tc>
        <w:tc>
          <w:tcPr>
            <w:tcW w:w="739" w:type="pct"/>
            <w:shd w:val="clear" w:color="auto" w:fill="FFFFFF"/>
            <w:vAlign w:val="center"/>
            <w:hideMark/>
          </w:tcPr>
          <w:p w14:paraId="4A2AFE73"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41</w:t>
            </w:r>
          </w:p>
        </w:tc>
        <w:tc>
          <w:tcPr>
            <w:tcW w:w="720" w:type="pct"/>
            <w:shd w:val="clear" w:color="auto" w:fill="FFFFFF"/>
            <w:vAlign w:val="center"/>
            <w:hideMark/>
          </w:tcPr>
          <w:p w14:paraId="6E70686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116</w:t>
            </w:r>
          </w:p>
        </w:tc>
      </w:tr>
      <w:tr w:rsidR="0022781F" w:rsidRPr="0022781F" w14:paraId="451C9B92" w14:textId="77777777" w:rsidTr="00DD7668">
        <w:tc>
          <w:tcPr>
            <w:tcW w:w="252" w:type="pct"/>
            <w:shd w:val="clear" w:color="auto" w:fill="FFFFFF"/>
            <w:vAlign w:val="center"/>
            <w:hideMark/>
          </w:tcPr>
          <w:p w14:paraId="199ADD4F"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6.</w:t>
            </w:r>
          </w:p>
        </w:tc>
        <w:tc>
          <w:tcPr>
            <w:tcW w:w="821" w:type="pct"/>
            <w:shd w:val="clear" w:color="auto" w:fill="FFFFFF"/>
            <w:vAlign w:val="center"/>
            <w:hideMark/>
          </w:tcPr>
          <w:p w14:paraId="6528E83A"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309" w:type="pct"/>
            <w:shd w:val="clear" w:color="auto" w:fill="FFFFFF"/>
            <w:vAlign w:val="center"/>
            <w:hideMark/>
          </w:tcPr>
          <w:p w14:paraId="6D61F2A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 </w:t>
            </w:r>
          </w:p>
        </w:tc>
        <w:tc>
          <w:tcPr>
            <w:tcW w:w="385" w:type="pct"/>
            <w:shd w:val="clear" w:color="auto" w:fill="FFFFFF"/>
            <w:vAlign w:val="center"/>
            <w:hideMark/>
          </w:tcPr>
          <w:p w14:paraId="61A7CF7B"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7DCF8C9A"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9</w:t>
            </w:r>
          </w:p>
        </w:tc>
        <w:tc>
          <w:tcPr>
            <w:tcW w:w="385" w:type="pct"/>
            <w:shd w:val="clear" w:color="auto" w:fill="FFFFFF"/>
            <w:vAlign w:val="center"/>
            <w:hideMark/>
          </w:tcPr>
          <w:p w14:paraId="1E51F7DE"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348" w:type="pct"/>
            <w:shd w:val="clear" w:color="auto" w:fill="FFFFFF"/>
            <w:vAlign w:val="center"/>
            <w:hideMark/>
          </w:tcPr>
          <w:p w14:paraId="499EC64E"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26</w:t>
            </w:r>
          </w:p>
        </w:tc>
        <w:tc>
          <w:tcPr>
            <w:tcW w:w="348" w:type="pct"/>
            <w:shd w:val="clear" w:color="auto" w:fill="FFFFFF"/>
            <w:vAlign w:val="center"/>
            <w:hideMark/>
          </w:tcPr>
          <w:p w14:paraId="6B2A8330"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07" w:type="pct"/>
            <w:shd w:val="clear" w:color="auto" w:fill="FFFFFF"/>
            <w:vAlign w:val="center"/>
            <w:hideMark/>
          </w:tcPr>
          <w:p w14:paraId="58F7B502"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 </w:t>
            </w:r>
          </w:p>
        </w:tc>
        <w:tc>
          <w:tcPr>
            <w:tcW w:w="739" w:type="pct"/>
            <w:shd w:val="clear" w:color="auto" w:fill="FFFFFF"/>
            <w:vAlign w:val="center"/>
            <w:hideMark/>
          </w:tcPr>
          <w:p w14:paraId="31E7EF36"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34</w:t>
            </w:r>
          </w:p>
        </w:tc>
        <w:tc>
          <w:tcPr>
            <w:tcW w:w="720" w:type="pct"/>
            <w:shd w:val="clear" w:color="auto" w:fill="FFFFFF"/>
            <w:vAlign w:val="center"/>
            <w:hideMark/>
          </w:tcPr>
          <w:p w14:paraId="29D0AA28"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87</w:t>
            </w:r>
          </w:p>
        </w:tc>
      </w:tr>
      <w:tr w:rsidR="0022781F" w:rsidRPr="0022781F" w14:paraId="4D8BCDAF" w14:textId="77777777" w:rsidTr="00DD7668">
        <w:tc>
          <w:tcPr>
            <w:tcW w:w="252" w:type="pct"/>
            <w:shd w:val="clear" w:color="auto" w:fill="FFFFFF"/>
            <w:vAlign w:val="center"/>
            <w:hideMark/>
          </w:tcPr>
          <w:p w14:paraId="7588FE1D"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7.</w:t>
            </w:r>
          </w:p>
        </w:tc>
        <w:tc>
          <w:tcPr>
            <w:tcW w:w="821" w:type="pct"/>
            <w:shd w:val="clear" w:color="auto" w:fill="FFFFFF"/>
            <w:vAlign w:val="center"/>
            <w:hideMark/>
          </w:tcPr>
          <w:p w14:paraId="238982B7"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309" w:type="pct"/>
            <w:shd w:val="clear" w:color="auto" w:fill="FFFFFF"/>
            <w:vAlign w:val="center"/>
            <w:hideMark/>
          </w:tcPr>
          <w:p w14:paraId="6D687AC6"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5C3AE508"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5A713B59"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385" w:type="pct"/>
            <w:shd w:val="clear" w:color="auto" w:fill="FFFFFF"/>
            <w:vAlign w:val="center"/>
            <w:hideMark/>
          </w:tcPr>
          <w:p w14:paraId="44FE9E32"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20</w:t>
            </w:r>
          </w:p>
        </w:tc>
        <w:tc>
          <w:tcPr>
            <w:tcW w:w="348" w:type="pct"/>
            <w:shd w:val="clear" w:color="auto" w:fill="FFFFFF"/>
            <w:vAlign w:val="center"/>
            <w:hideMark/>
          </w:tcPr>
          <w:p w14:paraId="7707CE56"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348" w:type="pct"/>
            <w:shd w:val="clear" w:color="auto" w:fill="FFFFFF"/>
            <w:vAlign w:val="center"/>
            <w:hideMark/>
          </w:tcPr>
          <w:p w14:paraId="0183A1D9"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18</w:t>
            </w:r>
          </w:p>
        </w:tc>
        <w:tc>
          <w:tcPr>
            <w:tcW w:w="307" w:type="pct"/>
            <w:shd w:val="clear" w:color="auto" w:fill="FFFFFF"/>
            <w:vAlign w:val="center"/>
            <w:hideMark/>
          </w:tcPr>
          <w:p w14:paraId="31E4A4D3"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739" w:type="pct"/>
            <w:shd w:val="clear" w:color="auto" w:fill="FFFFFF"/>
            <w:vAlign w:val="center"/>
            <w:hideMark/>
          </w:tcPr>
          <w:p w14:paraId="2B9405D3"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26</w:t>
            </w:r>
          </w:p>
        </w:tc>
        <w:tc>
          <w:tcPr>
            <w:tcW w:w="720" w:type="pct"/>
            <w:shd w:val="clear" w:color="auto" w:fill="FFFFFF"/>
            <w:vAlign w:val="center"/>
            <w:hideMark/>
          </w:tcPr>
          <w:p w14:paraId="68B04674"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61</w:t>
            </w:r>
          </w:p>
        </w:tc>
      </w:tr>
      <w:tr w:rsidR="0022781F" w:rsidRPr="0022781F" w14:paraId="7823D71F" w14:textId="77777777" w:rsidTr="00DD7668">
        <w:tc>
          <w:tcPr>
            <w:tcW w:w="252" w:type="pct"/>
            <w:shd w:val="clear" w:color="auto" w:fill="FFFFFF"/>
            <w:vAlign w:val="center"/>
            <w:hideMark/>
          </w:tcPr>
          <w:p w14:paraId="075E8633"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8.</w:t>
            </w:r>
          </w:p>
        </w:tc>
        <w:tc>
          <w:tcPr>
            <w:tcW w:w="821" w:type="pct"/>
            <w:shd w:val="clear" w:color="auto" w:fill="FFFFFF"/>
            <w:vAlign w:val="center"/>
            <w:hideMark/>
          </w:tcPr>
          <w:p w14:paraId="504EFAEA"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309" w:type="pct"/>
            <w:shd w:val="clear" w:color="auto" w:fill="FFFFFF"/>
            <w:vAlign w:val="center"/>
            <w:hideMark/>
          </w:tcPr>
          <w:p w14:paraId="00FCB92E"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7A58C8D6"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3B1DC39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7</w:t>
            </w:r>
          </w:p>
        </w:tc>
        <w:tc>
          <w:tcPr>
            <w:tcW w:w="385" w:type="pct"/>
            <w:shd w:val="clear" w:color="auto" w:fill="FFFFFF"/>
            <w:vAlign w:val="center"/>
            <w:hideMark/>
          </w:tcPr>
          <w:p w14:paraId="7FE62570"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15</w:t>
            </w:r>
          </w:p>
        </w:tc>
        <w:tc>
          <w:tcPr>
            <w:tcW w:w="348" w:type="pct"/>
            <w:shd w:val="clear" w:color="auto" w:fill="FFFFFF"/>
            <w:vAlign w:val="center"/>
            <w:hideMark/>
          </w:tcPr>
          <w:p w14:paraId="3B373DD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18</w:t>
            </w:r>
          </w:p>
        </w:tc>
        <w:tc>
          <w:tcPr>
            <w:tcW w:w="348" w:type="pct"/>
            <w:shd w:val="clear" w:color="auto" w:fill="FFFFFF"/>
            <w:vAlign w:val="center"/>
            <w:hideMark/>
          </w:tcPr>
          <w:p w14:paraId="514D0AA5"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307" w:type="pct"/>
            <w:shd w:val="clear" w:color="auto" w:fill="FFFFFF"/>
            <w:vAlign w:val="center"/>
            <w:hideMark/>
          </w:tcPr>
          <w:p w14:paraId="139E4119"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 </w:t>
            </w:r>
          </w:p>
        </w:tc>
        <w:tc>
          <w:tcPr>
            <w:tcW w:w="739" w:type="pct"/>
            <w:shd w:val="clear" w:color="auto" w:fill="FFFFFF"/>
            <w:vAlign w:val="center"/>
            <w:hideMark/>
          </w:tcPr>
          <w:p w14:paraId="393417CD"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24</w:t>
            </w:r>
          </w:p>
        </w:tc>
        <w:tc>
          <w:tcPr>
            <w:tcW w:w="720" w:type="pct"/>
            <w:shd w:val="clear" w:color="auto" w:fill="FFFFFF"/>
            <w:vAlign w:val="center"/>
            <w:hideMark/>
          </w:tcPr>
          <w:p w14:paraId="1E81E466"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47</w:t>
            </w:r>
          </w:p>
        </w:tc>
      </w:tr>
      <w:tr w:rsidR="0022781F" w:rsidRPr="0022781F" w14:paraId="392BC9BD" w14:textId="77777777" w:rsidTr="00DD7668">
        <w:tc>
          <w:tcPr>
            <w:tcW w:w="252" w:type="pct"/>
            <w:shd w:val="clear" w:color="auto" w:fill="FFFFFF"/>
            <w:vAlign w:val="center"/>
            <w:hideMark/>
          </w:tcPr>
          <w:p w14:paraId="1200B7B3"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9.</w:t>
            </w:r>
          </w:p>
        </w:tc>
        <w:tc>
          <w:tcPr>
            <w:tcW w:w="821" w:type="pct"/>
            <w:shd w:val="clear" w:color="auto" w:fill="FFFFFF"/>
            <w:vAlign w:val="center"/>
            <w:hideMark/>
          </w:tcPr>
          <w:p w14:paraId="4094162F"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309" w:type="pct"/>
            <w:shd w:val="clear" w:color="auto" w:fill="FFFFFF"/>
            <w:vAlign w:val="center"/>
            <w:hideMark/>
          </w:tcPr>
          <w:p w14:paraId="0C23DFD8"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574F21FB"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11D78316"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385" w:type="pct"/>
            <w:shd w:val="clear" w:color="auto" w:fill="FFFFFF"/>
            <w:vAlign w:val="center"/>
            <w:hideMark/>
          </w:tcPr>
          <w:p w14:paraId="13CCA1DC"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24</w:t>
            </w:r>
          </w:p>
        </w:tc>
        <w:tc>
          <w:tcPr>
            <w:tcW w:w="348" w:type="pct"/>
            <w:shd w:val="clear" w:color="auto" w:fill="FFFFFF"/>
            <w:vAlign w:val="center"/>
            <w:hideMark/>
          </w:tcPr>
          <w:p w14:paraId="2C6A379C"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27</w:t>
            </w:r>
          </w:p>
        </w:tc>
        <w:tc>
          <w:tcPr>
            <w:tcW w:w="348" w:type="pct"/>
            <w:shd w:val="clear" w:color="auto" w:fill="FFFFFF"/>
            <w:vAlign w:val="center"/>
            <w:hideMark/>
          </w:tcPr>
          <w:p w14:paraId="01E4287A"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307" w:type="pct"/>
            <w:shd w:val="clear" w:color="auto" w:fill="FFFFFF"/>
            <w:vAlign w:val="center"/>
            <w:hideMark/>
          </w:tcPr>
          <w:p w14:paraId="28F18AC4"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739" w:type="pct"/>
            <w:shd w:val="clear" w:color="auto" w:fill="FFFFFF"/>
            <w:vAlign w:val="center"/>
            <w:hideMark/>
          </w:tcPr>
          <w:p w14:paraId="55654EC1"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36</w:t>
            </w:r>
          </w:p>
        </w:tc>
        <w:tc>
          <w:tcPr>
            <w:tcW w:w="720" w:type="pct"/>
            <w:shd w:val="clear" w:color="auto" w:fill="FFFFFF"/>
            <w:vAlign w:val="center"/>
            <w:hideMark/>
          </w:tcPr>
          <w:p w14:paraId="2A8B32E2"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128</w:t>
            </w:r>
          </w:p>
        </w:tc>
      </w:tr>
      <w:tr w:rsidR="0022781F" w:rsidRPr="0022781F" w14:paraId="57CCB02E" w14:textId="77777777" w:rsidTr="00DD7668">
        <w:tc>
          <w:tcPr>
            <w:tcW w:w="252" w:type="pct"/>
            <w:shd w:val="clear" w:color="auto" w:fill="FFFFFF"/>
            <w:vAlign w:val="center"/>
            <w:hideMark/>
          </w:tcPr>
          <w:p w14:paraId="5FE735FE"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10.</w:t>
            </w:r>
          </w:p>
        </w:tc>
        <w:tc>
          <w:tcPr>
            <w:tcW w:w="821" w:type="pct"/>
            <w:shd w:val="clear" w:color="auto" w:fill="FFFFFF"/>
            <w:vAlign w:val="center"/>
            <w:hideMark/>
          </w:tcPr>
          <w:p w14:paraId="440F456A" w14:textId="77777777" w:rsidR="00B22F90" w:rsidRPr="0022781F" w:rsidRDefault="00B22F90" w:rsidP="00D54E19">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309" w:type="pct"/>
            <w:shd w:val="clear" w:color="auto" w:fill="FFFFFF"/>
            <w:vAlign w:val="center"/>
            <w:hideMark/>
          </w:tcPr>
          <w:p w14:paraId="18E6BBD1"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385" w:type="pct"/>
            <w:shd w:val="clear" w:color="auto" w:fill="FFFFFF"/>
            <w:vAlign w:val="center"/>
            <w:hideMark/>
          </w:tcPr>
          <w:p w14:paraId="66BFFF44"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7</w:t>
            </w:r>
          </w:p>
        </w:tc>
        <w:tc>
          <w:tcPr>
            <w:tcW w:w="385" w:type="pct"/>
            <w:shd w:val="clear" w:color="auto" w:fill="FFFFFF"/>
            <w:vAlign w:val="center"/>
            <w:hideMark/>
          </w:tcPr>
          <w:p w14:paraId="6EB0B256"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21</w:t>
            </w:r>
          </w:p>
        </w:tc>
        <w:tc>
          <w:tcPr>
            <w:tcW w:w="385" w:type="pct"/>
            <w:shd w:val="clear" w:color="auto" w:fill="FFFFFF"/>
            <w:vAlign w:val="center"/>
            <w:hideMark/>
          </w:tcPr>
          <w:p w14:paraId="0BB676E5"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348" w:type="pct"/>
            <w:shd w:val="clear" w:color="auto" w:fill="FFFFFF"/>
            <w:vAlign w:val="center"/>
            <w:hideMark/>
          </w:tcPr>
          <w:p w14:paraId="71FBE729"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43</w:t>
            </w:r>
          </w:p>
        </w:tc>
        <w:tc>
          <w:tcPr>
            <w:tcW w:w="348" w:type="pct"/>
            <w:shd w:val="clear" w:color="auto" w:fill="FFFFFF"/>
            <w:vAlign w:val="center"/>
            <w:hideMark/>
          </w:tcPr>
          <w:p w14:paraId="67E00408"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40</w:t>
            </w:r>
          </w:p>
        </w:tc>
        <w:tc>
          <w:tcPr>
            <w:tcW w:w="307" w:type="pct"/>
            <w:shd w:val="clear" w:color="auto" w:fill="FFFFFF"/>
            <w:vAlign w:val="center"/>
            <w:hideMark/>
          </w:tcPr>
          <w:p w14:paraId="180795BA"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739" w:type="pct"/>
            <w:shd w:val="clear" w:color="auto" w:fill="FFFFFF"/>
            <w:vAlign w:val="center"/>
            <w:hideMark/>
          </w:tcPr>
          <w:p w14:paraId="7607CCD8"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720" w:type="pct"/>
            <w:shd w:val="clear" w:color="auto" w:fill="FFFFFF"/>
            <w:vAlign w:val="center"/>
            <w:hideMark/>
          </w:tcPr>
          <w:p w14:paraId="244A773A" w14:textId="77777777" w:rsidR="00B22F90" w:rsidRPr="0022781F" w:rsidRDefault="00B22F90" w:rsidP="00B22F90">
            <w:pPr>
              <w:jc w:val="center"/>
              <w:rPr>
                <w:rFonts w:eastAsia="Times New Roman" w:cs="Times New Roman"/>
                <w:sz w:val="20"/>
                <w:szCs w:val="20"/>
                <w:lang w:eastAsia="lv-LV"/>
              </w:rPr>
            </w:pPr>
            <w:r w:rsidRPr="0022781F">
              <w:rPr>
                <w:rFonts w:eastAsia="Times New Roman" w:cs="Times New Roman"/>
                <w:sz w:val="20"/>
                <w:szCs w:val="20"/>
                <w:lang w:eastAsia="lv-LV"/>
              </w:rPr>
              <w:t>112</w:t>
            </w:r>
          </w:p>
        </w:tc>
      </w:tr>
    </w:tbl>
    <w:p w14:paraId="2E3F5294" w14:textId="77777777" w:rsidR="00EE0718" w:rsidRPr="0022781F" w:rsidRDefault="00EE0718" w:rsidP="00EE0718">
      <w:pPr>
        <w:rPr>
          <w:sz w:val="16"/>
          <w:szCs w:val="20"/>
        </w:rPr>
      </w:pPr>
    </w:p>
    <w:p w14:paraId="0209A024" w14:textId="77777777" w:rsidR="000324CB" w:rsidRPr="0022781F" w:rsidRDefault="00CC302A" w:rsidP="00D1587F">
      <w:pPr>
        <w:pStyle w:val="tvhtml"/>
        <w:shd w:val="clear" w:color="auto" w:fill="FFFFFF"/>
        <w:spacing w:before="0" w:beforeAutospacing="0" w:after="0" w:afterAutospacing="0"/>
        <w:ind w:firstLine="720"/>
        <w:jc w:val="both"/>
        <w:rPr>
          <w:sz w:val="20"/>
          <w:szCs w:val="20"/>
        </w:rPr>
      </w:pPr>
      <w:r w:rsidRPr="0022781F">
        <w:rPr>
          <w:sz w:val="20"/>
          <w:szCs w:val="20"/>
        </w:rPr>
        <w:t>Piezīme</w:t>
      </w:r>
      <w:r w:rsidR="000324CB" w:rsidRPr="0022781F">
        <w:rPr>
          <w:sz w:val="20"/>
          <w:szCs w:val="20"/>
        </w:rPr>
        <w:t>s</w:t>
      </w:r>
      <w:r w:rsidR="00773511" w:rsidRPr="0022781F">
        <w:rPr>
          <w:sz w:val="20"/>
          <w:szCs w:val="20"/>
        </w:rPr>
        <w:t xml:space="preserve">. </w:t>
      </w:r>
    </w:p>
    <w:p w14:paraId="1C0AEDA1" w14:textId="41C82D2B" w:rsidR="00CB7DEA" w:rsidRPr="0022781F" w:rsidRDefault="000324CB" w:rsidP="00D1587F">
      <w:pPr>
        <w:pStyle w:val="tvhtml"/>
        <w:shd w:val="clear" w:color="auto" w:fill="FFFFFF"/>
        <w:spacing w:before="0" w:beforeAutospacing="0" w:after="0" w:afterAutospacing="0"/>
        <w:ind w:firstLine="720"/>
        <w:jc w:val="both"/>
        <w:rPr>
          <w:spacing w:val="-2"/>
          <w:sz w:val="20"/>
          <w:szCs w:val="20"/>
        </w:rPr>
      </w:pPr>
      <w:r w:rsidRPr="0022781F">
        <w:rPr>
          <w:spacing w:val="-3"/>
          <w:sz w:val="20"/>
          <w:szCs w:val="20"/>
        </w:rPr>
        <w:t>1.  </w:t>
      </w:r>
      <w:r w:rsidR="00365E96" w:rsidRPr="0022781F">
        <w:rPr>
          <w:spacing w:val="-3"/>
          <w:sz w:val="20"/>
          <w:szCs w:val="20"/>
        </w:rPr>
        <w:t>15</w:t>
      </w:r>
      <w:r w:rsidR="009F7E1F" w:rsidRPr="0022781F">
        <w:rPr>
          <w:spacing w:val="-3"/>
          <w:sz w:val="20"/>
          <w:szCs w:val="20"/>
        </w:rPr>
        <w:t xml:space="preserve">. tabulā </w:t>
      </w:r>
      <w:r w:rsidR="00466C4F" w:rsidRPr="0022781F">
        <w:rPr>
          <w:spacing w:val="-3"/>
          <w:sz w:val="20"/>
          <w:szCs w:val="20"/>
        </w:rPr>
        <w:t>p</w:t>
      </w:r>
      <w:r w:rsidR="00773511" w:rsidRPr="0022781F">
        <w:rPr>
          <w:spacing w:val="-3"/>
          <w:sz w:val="20"/>
          <w:szCs w:val="20"/>
        </w:rPr>
        <w:t xml:space="preserve">ar Pasaules </w:t>
      </w:r>
      <w:r w:rsidR="0054406F" w:rsidRPr="0022781F">
        <w:rPr>
          <w:sz w:val="20"/>
          <w:szCs w:val="20"/>
        </w:rPr>
        <w:t xml:space="preserve">Meteoroloģijas </w:t>
      </w:r>
      <w:r w:rsidR="00773511" w:rsidRPr="0022781F">
        <w:rPr>
          <w:spacing w:val="-3"/>
          <w:sz w:val="20"/>
          <w:szCs w:val="20"/>
        </w:rPr>
        <w:t xml:space="preserve">organizācijas </w:t>
      </w:r>
      <w:r w:rsidR="0075209F" w:rsidRPr="0022781F">
        <w:rPr>
          <w:spacing w:val="-3"/>
          <w:sz w:val="20"/>
          <w:szCs w:val="20"/>
        </w:rPr>
        <w:t xml:space="preserve">noteikto </w:t>
      </w:r>
      <w:r w:rsidR="00773511" w:rsidRPr="0022781F">
        <w:rPr>
          <w:spacing w:val="-3"/>
          <w:sz w:val="20"/>
          <w:szCs w:val="20"/>
        </w:rPr>
        <w:t>30 gadu periodu (1961.</w:t>
      </w:r>
      <w:r w:rsidR="00CE15B9" w:rsidRPr="0022781F">
        <w:rPr>
          <w:spacing w:val="-3"/>
          <w:sz w:val="20"/>
          <w:szCs w:val="20"/>
        </w:rPr>
        <w:t>–</w:t>
      </w:r>
      <w:r w:rsidR="00773511" w:rsidRPr="0022781F">
        <w:rPr>
          <w:spacing w:val="-3"/>
          <w:sz w:val="20"/>
          <w:szCs w:val="20"/>
        </w:rPr>
        <w:t xml:space="preserve">1990.) </w:t>
      </w:r>
      <w:r w:rsidR="003868B2" w:rsidRPr="0022781F">
        <w:rPr>
          <w:spacing w:val="-3"/>
          <w:sz w:val="20"/>
          <w:szCs w:val="20"/>
        </w:rPr>
        <w:t>norādī</w:t>
      </w:r>
      <w:r w:rsidR="00773511" w:rsidRPr="0022781F">
        <w:rPr>
          <w:spacing w:val="-3"/>
          <w:sz w:val="20"/>
          <w:szCs w:val="20"/>
        </w:rPr>
        <w:t xml:space="preserve">ts </w:t>
      </w:r>
      <w:r w:rsidR="004610B7" w:rsidRPr="0022781F">
        <w:rPr>
          <w:spacing w:val="-3"/>
          <w:sz w:val="20"/>
          <w:szCs w:val="20"/>
        </w:rPr>
        <w:t>grunts</w:t>
      </w:r>
      <w:r w:rsidR="004610B7" w:rsidRPr="0022781F">
        <w:rPr>
          <w:spacing w:val="-2"/>
          <w:sz w:val="20"/>
          <w:szCs w:val="20"/>
        </w:rPr>
        <w:t xml:space="preserve"> </w:t>
      </w:r>
      <w:r w:rsidR="00773511" w:rsidRPr="0022781F">
        <w:rPr>
          <w:spacing w:val="-2"/>
          <w:sz w:val="20"/>
          <w:szCs w:val="20"/>
        </w:rPr>
        <w:t xml:space="preserve">vidējais sasaluma dziļums katra mēneša pēdējā dienā zem dabiskās augsni pārklājošās virsmas pie faktiskā sniega segas biezuma. Katrai ziemai atrasts </w:t>
      </w:r>
      <w:r w:rsidR="004610B7" w:rsidRPr="0022781F">
        <w:rPr>
          <w:spacing w:val="-2"/>
          <w:sz w:val="20"/>
          <w:szCs w:val="20"/>
        </w:rPr>
        <w:t xml:space="preserve">grunts </w:t>
      </w:r>
      <w:r w:rsidR="00773511" w:rsidRPr="0022781F">
        <w:rPr>
          <w:spacing w:val="-2"/>
          <w:sz w:val="20"/>
          <w:szCs w:val="20"/>
        </w:rPr>
        <w:t>maksimālais sasaluma dziļums, un noteikta tā vidējā un vislielākā vērtība.</w:t>
      </w:r>
    </w:p>
    <w:p w14:paraId="2322BF1D" w14:textId="5FB69047" w:rsidR="00CC302A" w:rsidRPr="0022781F" w:rsidRDefault="000324CB" w:rsidP="00D1587F">
      <w:pPr>
        <w:pStyle w:val="tvhtml"/>
        <w:shd w:val="clear" w:color="auto" w:fill="FFFFFF"/>
        <w:spacing w:before="0" w:beforeAutospacing="0" w:after="0" w:afterAutospacing="0"/>
        <w:ind w:firstLine="720"/>
        <w:jc w:val="both"/>
        <w:rPr>
          <w:sz w:val="20"/>
          <w:szCs w:val="20"/>
        </w:rPr>
      </w:pPr>
      <w:r w:rsidRPr="0022781F">
        <w:rPr>
          <w:sz w:val="20"/>
          <w:szCs w:val="20"/>
        </w:rPr>
        <w:t>2. </w:t>
      </w:r>
      <w:r w:rsidR="00CC302A" w:rsidRPr="0022781F">
        <w:rPr>
          <w:sz w:val="20"/>
          <w:szCs w:val="20"/>
        </w:rPr>
        <w:t>*</w:t>
      </w:r>
      <w:r w:rsidRPr="0022781F">
        <w:rPr>
          <w:sz w:val="20"/>
          <w:szCs w:val="20"/>
        </w:rPr>
        <w:t> </w:t>
      </w:r>
      <w:r w:rsidR="00CC302A" w:rsidRPr="0022781F">
        <w:rPr>
          <w:sz w:val="20"/>
          <w:szCs w:val="20"/>
        </w:rPr>
        <w:t>Konkrētajā mēnesī grunts sasalums atzīmēts mazāk nekā 50 % gadu.</w:t>
      </w:r>
    </w:p>
    <w:p w14:paraId="518307C0" w14:textId="46950653" w:rsidR="0039520D" w:rsidRPr="0022781F" w:rsidRDefault="0039520D" w:rsidP="0039520D">
      <w:pPr>
        <w:ind w:firstLine="720"/>
        <w:jc w:val="both"/>
        <w:rPr>
          <w:rFonts w:cs="Times New Roman"/>
          <w:sz w:val="20"/>
          <w:szCs w:val="20"/>
        </w:rPr>
      </w:pPr>
      <w:r w:rsidRPr="0022781F">
        <w:rPr>
          <w:rFonts w:cs="Times New Roman"/>
          <w:sz w:val="20"/>
          <w:szCs w:val="20"/>
        </w:rPr>
        <w:t xml:space="preserve">3.  2., 3. un 4. attēlā grunts maksimālā sasaluma dziļuma raksturošanai izmantots grunts normatīvais sasaluma dziļums. Grunts normatīvais sasaluma dziļums ir auksto sezonu ar sniegu nepārklātas grunts maksimālā sasaluma dziļuma vidējais aritmētiskais. Lai noteiktu grunts normatīvo sasaluma dziļumu, tika veikti speciāli grunts sasaluma novērojumi no sniega brīvajos laukumos un noteikta to kvantitatīvā sakarība ar stabili negatīvo gaisa temperatūru summu. Izmantojot atrastās sakarības un stabili negatīvo gaisa temperatūru summas par katru ziemu laikposmā no 1923. līdz 1998. gadam, tika aprēķinātas grunts normatīvā sasaluma dziļuma vērtības, kuru pārsniegšana </w:t>
      </w:r>
      <w:proofErr w:type="gramStart"/>
      <w:r w:rsidRPr="0022781F">
        <w:rPr>
          <w:rFonts w:cs="Times New Roman"/>
          <w:sz w:val="20"/>
          <w:szCs w:val="20"/>
        </w:rPr>
        <w:t>iespējama reizi divos gados</w:t>
      </w:r>
      <w:proofErr w:type="gramEnd"/>
      <w:r w:rsidRPr="0022781F">
        <w:rPr>
          <w:rFonts w:cs="Times New Roman"/>
          <w:sz w:val="20"/>
          <w:szCs w:val="20"/>
        </w:rPr>
        <w:t xml:space="preserve"> (varbūtība, ka grunts normatīvais sasaluma dziļums nepārsniegs šo vērtību, ir 0,50), reizi 10 gados (varbūtība – 0,90), reizi 100 gados (varbūtība – 0,99). Minētie raksturlielumi aprēķināti mālainām gruntīm. Atbilstoši grunts dažādības novērtējumam Latvijā 56 % ir mālainas gruntis, 36 % – smilšainas un 8 % – kūdrainas. Smilšainas gruntis sasalst dziļāk nekā mālainas. Grunts normatīvā sasaluma dziļuma noteikšanai smilšainām gruntīm var izmantot mālaino grunšu raksturlielumus, lietojot koeficientu 1,2 (atsegtas smilšainas grunts sasaluma dziļuma speciālo novērojumu rezultāti apstiprina šā koeficienta pareizību). </w:t>
      </w:r>
    </w:p>
    <w:p w14:paraId="14BA87A9" w14:textId="77777777" w:rsidR="00EE0718" w:rsidRPr="0022781F" w:rsidRDefault="00EE0718" w:rsidP="00EE0718">
      <w:pPr>
        <w:rPr>
          <w:sz w:val="20"/>
        </w:rPr>
      </w:pPr>
    </w:p>
    <w:p w14:paraId="3E0B2AE7" w14:textId="7AFB3B0C" w:rsidR="00CC302A" w:rsidRPr="0022781F" w:rsidRDefault="00CC302A" w:rsidP="00B22F90">
      <w:pPr>
        <w:jc w:val="center"/>
        <w:rPr>
          <w:rFonts w:cs="Times New Roman"/>
          <w:noProof/>
        </w:rPr>
      </w:pPr>
      <w:r w:rsidRPr="0022781F">
        <w:rPr>
          <w:rFonts w:cs="Times New Roman"/>
          <w:noProof/>
        </w:rPr>
        <w:drawing>
          <wp:inline distT="0" distB="0" distL="0" distR="0" wp14:anchorId="0995E11B" wp14:editId="1420ADB1">
            <wp:extent cx="4972050" cy="3182112"/>
            <wp:effectExtent l="0" t="0" r="0" b="0"/>
            <wp:docPr id="3" name="Picture 3" descr="https://likumi.lv/wwwraksti/2015/126/BILDES/N_338/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15/126/BILDES/N_338/IMAGE0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5156" cy="3209700"/>
                    </a:xfrm>
                    <a:prstGeom prst="rect">
                      <a:avLst/>
                    </a:prstGeom>
                    <a:noFill/>
                    <a:ln>
                      <a:noFill/>
                    </a:ln>
                  </pic:spPr>
                </pic:pic>
              </a:graphicData>
            </a:graphic>
          </wp:inline>
        </w:drawing>
      </w:r>
    </w:p>
    <w:p w14:paraId="52F315B1" w14:textId="77777777" w:rsidR="00EE0718" w:rsidRPr="0022781F" w:rsidRDefault="00EE0718" w:rsidP="00EE0718">
      <w:pPr>
        <w:rPr>
          <w:sz w:val="6"/>
          <w:szCs w:val="6"/>
        </w:rPr>
      </w:pPr>
    </w:p>
    <w:p w14:paraId="13153F03" w14:textId="4CCB2A50" w:rsidR="00CC302A" w:rsidRPr="0022781F" w:rsidRDefault="00CC302A" w:rsidP="009B32BB">
      <w:pPr>
        <w:jc w:val="center"/>
        <w:rPr>
          <w:rFonts w:cs="Times New Roman"/>
          <w:sz w:val="20"/>
          <w:szCs w:val="24"/>
        </w:rPr>
      </w:pPr>
      <w:r w:rsidRPr="0022781F">
        <w:rPr>
          <w:rFonts w:cs="Times New Roman"/>
          <w:sz w:val="20"/>
          <w:szCs w:val="24"/>
        </w:rPr>
        <w:t>2</w:t>
      </w:r>
      <w:r w:rsidR="009F7E1F" w:rsidRPr="0022781F">
        <w:rPr>
          <w:rFonts w:cs="Times New Roman"/>
          <w:sz w:val="20"/>
          <w:szCs w:val="24"/>
        </w:rPr>
        <w:t>. attēls</w:t>
      </w:r>
    </w:p>
    <w:p w14:paraId="0A618694" w14:textId="77777777" w:rsidR="00EE0718" w:rsidRPr="0022781F" w:rsidRDefault="00EE0718" w:rsidP="00EE0718">
      <w:pPr>
        <w:rPr>
          <w:sz w:val="24"/>
        </w:rPr>
      </w:pPr>
    </w:p>
    <w:p w14:paraId="12BF4D76" w14:textId="3F97E98D" w:rsidR="00CC302A" w:rsidRPr="0022781F" w:rsidRDefault="00CC302A" w:rsidP="00F43584">
      <w:pPr>
        <w:ind w:left="142" w:hanging="142"/>
        <w:jc w:val="center"/>
        <w:rPr>
          <w:rFonts w:cs="Times New Roman"/>
        </w:rPr>
      </w:pPr>
      <w:r w:rsidRPr="0022781F">
        <w:rPr>
          <w:rFonts w:cs="Times New Roman"/>
          <w:noProof/>
        </w:rPr>
        <w:drawing>
          <wp:inline distT="0" distB="0" distL="0" distR="0" wp14:anchorId="41E7A2AF" wp14:editId="105E7442">
            <wp:extent cx="5032835" cy="3003828"/>
            <wp:effectExtent l="0" t="0" r="0" b="6350"/>
            <wp:docPr id="4" name="Picture 4" descr="https://likumi.lv/wwwraksti/2015/126/BILDES/N_338/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5/126/BILDES/N_338/IMAGE0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0501" cy="3056151"/>
                    </a:xfrm>
                    <a:prstGeom prst="rect">
                      <a:avLst/>
                    </a:prstGeom>
                    <a:noFill/>
                    <a:ln>
                      <a:noFill/>
                    </a:ln>
                  </pic:spPr>
                </pic:pic>
              </a:graphicData>
            </a:graphic>
          </wp:inline>
        </w:drawing>
      </w:r>
    </w:p>
    <w:p w14:paraId="5A7498AE" w14:textId="77777777" w:rsidR="00EE0718" w:rsidRPr="0022781F" w:rsidRDefault="00EE0718" w:rsidP="00EE0718">
      <w:pPr>
        <w:rPr>
          <w:sz w:val="6"/>
          <w:szCs w:val="6"/>
        </w:rPr>
      </w:pPr>
    </w:p>
    <w:p w14:paraId="3F9624DE" w14:textId="25337591" w:rsidR="00CC302A" w:rsidRPr="0022781F" w:rsidRDefault="00CC302A" w:rsidP="009B32BB">
      <w:pPr>
        <w:jc w:val="center"/>
        <w:rPr>
          <w:rFonts w:cs="Times New Roman"/>
          <w:sz w:val="20"/>
          <w:szCs w:val="24"/>
        </w:rPr>
      </w:pPr>
      <w:r w:rsidRPr="0022781F">
        <w:rPr>
          <w:rFonts w:cs="Times New Roman"/>
          <w:sz w:val="20"/>
          <w:szCs w:val="24"/>
        </w:rPr>
        <w:t>3</w:t>
      </w:r>
      <w:r w:rsidR="009F7E1F" w:rsidRPr="0022781F">
        <w:rPr>
          <w:rFonts w:cs="Times New Roman"/>
          <w:sz w:val="20"/>
          <w:szCs w:val="24"/>
        </w:rPr>
        <w:t>. attēls</w:t>
      </w:r>
    </w:p>
    <w:p w14:paraId="46123EE6" w14:textId="77777777" w:rsidR="00EE0718" w:rsidRPr="0022781F" w:rsidRDefault="00EE0718" w:rsidP="00EE0718">
      <w:pPr>
        <w:rPr>
          <w:sz w:val="24"/>
        </w:rPr>
      </w:pPr>
    </w:p>
    <w:p w14:paraId="45C46952" w14:textId="583618FC" w:rsidR="00B22F90" w:rsidRPr="0022781F" w:rsidRDefault="00B22F90" w:rsidP="00B22F90">
      <w:pPr>
        <w:jc w:val="center"/>
        <w:rPr>
          <w:rFonts w:cs="Times New Roman"/>
          <w:noProof/>
        </w:rPr>
      </w:pPr>
      <w:r w:rsidRPr="0022781F">
        <w:rPr>
          <w:rFonts w:cs="Times New Roman"/>
          <w:noProof/>
        </w:rPr>
        <w:drawing>
          <wp:inline distT="0" distB="0" distL="0" distR="0" wp14:anchorId="737BD2D8" wp14:editId="306FC537">
            <wp:extent cx="5035524" cy="3223801"/>
            <wp:effectExtent l="0" t="0" r="0" b="0"/>
            <wp:docPr id="1" name="Picture 1" descr="https://likumi.lv/wwwraksti/2015/126/BILDES/N_338/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5/126/BILDES/N_338/IMAGE00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1151" cy="3240208"/>
                    </a:xfrm>
                    <a:prstGeom prst="rect">
                      <a:avLst/>
                    </a:prstGeom>
                    <a:noFill/>
                    <a:ln>
                      <a:noFill/>
                    </a:ln>
                  </pic:spPr>
                </pic:pic>
              </a:graphicData>
            </a:graphic>
          </wp:inline>
        </w:drawing>
      </w:r>
    </w:p>
    <w:p w14:paraId="4503E8C7" w14:textId="77777777" w:rsidR="00EE0718" w:rsidRPr="0022781F" w:rsidRDefault="00EE0718" w:rsidP="00EE0718">
      <w:pPr>
        <w:rPr>
          <w:sz w:val="6"/>
          <w:szCs w:val="6"/>
        </w:rPr>
      </w:pPr>
    </w:p>
    <w:p w14:paraId="360B3EDC" w14:textId="12B5E590" w:rsidR="00CC302A" w:rsidRPr="0022781F" w:rsidRDefault="00CC302A" w:rsidP="009B32BB">
      <w:pPr>
        <w:jc w:val="center"/>
        <w:rPr>
          <w:rFonts w:cs="Times New Roman"/>
          <w:sz w:val="20"/>
          <w:szCs w:val="24"/>
        </w:rPr>
      </w:pPr>
      <w:r w:rsidRPr="0022781F">
        <w:rPr>
          <w:rFonts w:cs="Times New Roman"/>
          <w:sz w:val="20"/>
          <w:szCs w:val="24"/>
        </w:rPr>
        <w:t>4</w:t>
      </w:r>
      <w:r w:rsidR="009F7E1F" w:rsidRPr="0022781F">
        <w:rPr>
          <w:rFonts w:cs="Times New Roman"/>
          <w:sz w:val="20"/>
          <w:szCs w:val="24"/>
        </w:rPr>
        <w:t>. attēls</w:t>
      </w:r>
    </w:p>
    <w:p w14:paraId="4205F15C" w14:textId="552E9DE7" w:rsidR="00EE0718" w:rsidRPr="0022781F" w:rsidRDefault="00EE0718" w:rsidP="00EE0718">
      <w:pPr>
        <w:rPr>
          <w:sz w:val="24"/>
        </w:rPr>
      </w:pPr>
    </w:p>
    <w:p w14:paraId="786C9A9B" w14:textId="78BC66CB" w:rsidR="00392833" w:rsidRPr="0022781F" w:rsidRDefault="00392833">
      <w:pPr>
        <w:rPr>
          <w:sz w:val="24"/>
        </w:rPr>
      </w:pPr>
      <w:r w:rsidRPr="0022781F">
        <w:rPr>
          <w:sz w:val="24"/>
        </w:rPr>
        <w:br w:type="page"/>
      </w:r>
    </w:p>
    <w:p w14:paraId="4E763DB5" w14:textId="77777777" w:rsidR="002F0E8D" w:rsidRPr="0022781F" w:rsidRDefault="002F0E8D" w:rsidP="002F0E8D">
      <w:pPr>
        <w:jc w:val="right"/>
        <w:rPr>
          <w:rFonts w:eastAsia="Times New Roman" w:cs="Times New Roman"/>
          <w:bCs/>
          <w:sz w:val="20"/>
        </w:rPr>
      </w:pPr>
      <w:r w:rsidRPr="0022781F">
        <w:rPr>
          <w:rFonts w:eastAsia="Times New Roman" w:cs="Times New Roman"/>
          <w:bCs/>
          <w:sz w:val="20"/>
        </w:rPr>
        <w:lastRenderedPageBreak/>
        <w:t>16. tabula</w:t>
      </w:r>
    </w:p>
    <w:p w14:paraId="292A2392" w14:textId="77777777" w:rsidR="002F0E8D" w:rsidRPr="0022781F" w:rsidRDefault="002F0E8D" w:rsidP="002F0E8D">
      <w:pPr>
        <w:jc w:val="right"/>
        <w:rPr>
          <w:rFonts w:eastAsia="Times New Roman" w:cs="Times New Roman"/>
          <w:bCs/>
          <w:sz w:val="20"/>
        </w:rPr>
      </w:pPr>
    </w:p>
    <w:p w14:paraId="7B8721A0" w14:textId="064F114F" w:rsidR="00392833" w:rsidRPr="0022781F" w:rsidRDefault="00D20146" w:rsidP="00392833">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Dati par s</w:t>
      </w:r>
      <w:r w:rsidR="00392833" w:rsidRPr="0022781F">
        <w:rPr>
          <w:rFonts w:ascii="Times New Roman" w:hAnsi="Times New Roman" w:cs="Times New Roman"/>
          <w:b/>
          <w:bCs/>
          <w:i w:val="0"/>
          <w:iCs w:val="0"/>
          <w:color w:val="auto"/>
          <w:sz w:val="24"/>
          <w:szCs w:val="22"/>
        </w:rPr>
        <w:t xml:space="preserve">aules </w:t>
      </w:r>
      <w:r w:rsidR="00692EC9" w:rsidRPr="0022781F">
        <w:rPr>
          <w:rFonts w:ascii="Times New Roman" w:hAnsi="Times New Roman" w:cs="Times New Roman"/>
          <w:b/>
          <w:bCs/>
          <w:i w:val="0"/>
          <w:iCs w:val="0"/>
          <w:color w:val="auto"/>
          <w:sz w:val="24"/>
          <w:szCs w:val="22"/>
        </w:rPr>
        <w:t xml:space="preserve">starojumu uz dažādi orientētām </w:t>
      </w:r>
      <w:r w:rsidR="00392833" w:rsidRPr="0022781F">
        <w:rPr>
          <w:rFonts w:ascii="Times New Roman" w:hAnsi="Times New Roman" w:cs="Times New Roman"/>
          <w:b/>
          <w:bCs/>
          <w:i w:val="0"/>
          <w:iCs w:val="0"/>
          <w:color w:val="auto"/>
          <w:sz w:val="24"/>
          <w:szCs w:val="22"/>
        </w:rPr>
        <w:t xml:space="preserve">vertikālām virsmām janvārī </w:t>
      </w:r>
      <w:r w:rsidR="00692EC9" w:rsidRPr="0022781F">
        <w:rPr>
          <w:rFonts w:ascii="Times New Roman" w:hAnsi="Times New Roman" w:cs="Times New Roman"/>
          <w:b/>
          <w:bCs/>
          <w:i w:val="0"/>
          <w:iCs w:val="0"/>
          <w:color w:val="auto"/>
          <w:sz w:val="24"/>
          <w:szCs w:val="22"/>
        </w:rPr>
        <w:br/>
        <w:t>(kWh/m</w:t>
      </w:r>
      <w:r w:rsidR="00692EC9" w:rsidRPr="0022781F">
        <w:rPr>
          <w:rFonts w:ascii="Times New Roman" w:hAnsi="Times New Roman" w:cs="Times New Roman"/>
          <w:b/>
          <w:bCs/>
          <w:i w:val="0"/>
          <w:iCs w:val="0"/>
          <w:color w:val="auto"/>
          <w:sz w:val="24"/>
          <w:szCs w:val="22"/>
          <w:vertAlign w:val="superscript"/>
        </w:rPr>
        <w:t>2</w:t>
      </w:r>
      <w:r w:rsidR="00692EC9" w:rsidRPr="0022781F">
        <w:rPr>
          <w:rFonts w:ascii="Times New Roman" w:hAnsi="Times New Roman" w:cs="Times New Roman"/>
          <w:b/>
          <w:bCs/>
          <w:i w:val="0"/>
          <w:iCs w:val="0"/>
          <w:color w:val="auto"/>
          <w:sz w:val="24"/>
          <w:szCs w:val="22"/>
        </w:rPr>
        <w:t>)</w:t>
      </w:r>
    </w:p>
    <w:p w14:paraId="0A21E3A0" w14:textId="77777777" w:rsidR="00392833" w:rsidRPr="0022781F" w:rsidRDefault="00392833" w:rsidP="00392833">
      <w:pPr>
        <w:rPr>
          <w:sz w:val="20"/>
        </w:rPr>
      </w:pPr>
    </w:p>
    <w:tbl>
      <w:tblPr>
        <w:tblW w:w="9796" w:type="dxa"/>
        <w:jc w:val="center"/>
        <w:tblLayout w:type="fixed"/>
        <w:tblLook w:val="04A0" w:firstRow="1" w:lastRow="0" w:firstColumn="1" w:lastColumn="0" w:noHBand="0" w:noVBand="1"/>
      </w:tblPr>
      <w:tblGrid>
        <w:gridCol w:w="393"/>
        <w:gridCol w:w="1134"/>
        <w:gridCol w:w="896"/>
        <w:gridCol w:w="851"/>
        <w:gridCol w:w="850"/>
        <w:gridCol w:w="851"/>
        <w:gridCol w:w="1419"/>
        <w:gridCol w:w="851"/>
        <w:gridCol w:w="850"/>
        <w:gridCol w:w="851"/>
        <w:gridCol w:w="850"/>
      </w:tblGrid>
      <w:tr w:rsidR="0022781F" w:rsidRPr="0022781F" w14:paraId="3E6B06D4" w14:textId="77777777" w:rsidTr="00522490">
        <w:trPr>
          <w:trHeight w:val="315"/>
          <w:jc w:val="center"/>
        </w:trPr>
        <w:tc>
          <w:tcPr>
            <w:tcW w:w="393" w:type="dxa"/>
            <w:vMerge w:val="restart"/>
            <w:tcBorders>
              <w:top w:val="single" w:sz="4" w:space="0" w:color="auto"/>
              <w:left w:val="single" w:sz="4" w:space="0" w:color="auto"/>
              <w:right w:val="single" w:sz="4" w:space="0" w:color="auto"/>
            </w:tcBorders>
            <w:vAlign w:val="center"/>
          </w:tcPr>
          <w:p w14:paraId="51262533" w14:textId="77777777" w:rsidR="00392833" w:rsidRPr="0022781F" w:rsidRDefault="00392833" w:rsidP="007B5C7D">
            <w:pPr>
              <w:ind w:left="-113" w:right="-113"/>
              <w:jc w:val="center"/>
              <w:rPr>
                <w:rFonts w:eastAsia="Times New Roman" w:cs="Times New Roman"/>
                <w:spacing w:val="-2"/>
                <w:sz w:val="20"/>
                <w:szCs w:val="20"/>
                <w:lang w:eastAsia="lv-LV"/>
              </w:rPr>
            </w:pPr>
            <w:r w:rsidRPr="0022781F">
              <w:rPr>
                <w:rFonts w:cs="Times New Roman"/>
                <w:spacing w:val="-2"/>
                <w:sz w:val="20"/>
                <w:szCs w:val="20"/>
              </w:rPr>
              <w:t>Nr.</w:t>
            </w:r>
            <w:r w:rsidRPr="0022781F">
              <w:rPr>
                <w:rFonts w:cs="Times New Roman"/>
                <w:spacing w:val="-2"/>
                <w:sz w:val="20"/>
                <w:szCs w:val="20"/>
              </w:rPr>
              <w:br/>
              <w:t>p. k.</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DF89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344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E64AE9" w14:textId="449DD986"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Tiešais saules starojums</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5D4C43B" w14:textId="1B1ADF83" w:rsidR="00392833" w:rsidRPr="0022781F" w:rsidRDefault="00392833" w:rsidP="00301200">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78E160" w14:textId="2257BDD9"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 xml:space="preserve">Kopējais saules starojums </w:t>
            </w:r>
          </w:p>
        </w:tc>
      </w:tr>
      <w:tr w:rsidR="0022781F" w:rsidRPr="0022781F" w14:paraId="626C7625" w14:textId="77777777" w:rsidTr="00522490">
        <w:trPr>
          <w:trHeight w:val="300"/>
          <w:jc w:val="center"/>
        </w:trPr>
        <w:tc>
          <w:tcPr>
            <w:tcW w:w="393" w:type="dxa"/>
            <w:vMerge/>
            <w:tcBorders>
              <w:left w:val="single" w:sz="4" w:space="0" w:color="auto"/>
              <w:right w:val="single" w:sz="4" w:space="0" w:color="auto"/>
            </w:tcBorders>
            <w:vAlign w:val="center"/>
          </w:tcPr>
          <w:p w14:paraId="2AF1BC86" w14:textId="77777777" w:rsidR="00392833" w:rsidRPr="0022781F" w:rsidRDefault="00392833" w:rsidP="006F1BD3">
            <w:pPr>
              <w:ind w:left="-57" w:right="-57"/>
              <w:rPr>
                <w:rFonts w:eastAsia="Times New Roman" w:cs="Times New Roman"/>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DA1B6D" w14:textId="77777777" w:rsidR="00392833" w:rsidRPr="0022781F" w:rsidRDefault="00392833" w:rsidP="002053A9">
            <w:pPr>
              <w:rPr>
                <w:rFonts w:eastAsia="Times New Roman" w:cs="Times New Roman"/>
                <w:sz w:val="20"/>
                <w:szCs w:val="20"/>
                <w:lang w:eastAsia="lv-LV"/>
              </w:rPr>
            </w:pPr>
          </w:p>
        </w:tc>
        <w:tc>
          <w:tcPr>
            <w:tcW w:w="344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5AE7A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vertikālās sienas vērsums</w:t>
            </w:r>
          </w:p>
        </w:tc>
        <w:tc>
          <w:tcPr>
            <w:tcW w:w="1419" w:type="dxa"/>
            <w:vMerge w:val="restart"/>
            <w:tcBorders>
              <w:top w:val="nil"/>
              <w:left w:val="nil"/>
              <w:right w:val="single" w:sz="4" w:space="0" w:color="auto"/>
            </w:tcBorders>
            <w:shd w:val="clear" w:color="auto" w:fill="auto"/>
            <w:noWrap/>
            <w:vAlign w:val="center"/>
            <w:hideMark/>
          </w:tcPr>
          <w:p w14:paraId="627607AC" w14:textId="77777777" w:rsidR="00392833" w:rsidRPr="0022781F" w:rsidRDefault="00392833" w:rsidP="00301200">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11440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vertikālās sienas vērsums</w:t>
            </w:r>
          </w:p>
        </w:tc>
      </w:tr>
      <w:tr w:rsidR="0022781F" w:rsidRPr="0022781F" w14:paraId="79A7031E" w14:textId="77777777" w:rsidTr="00522490">
        <w:trPr>
          <w:trHeight w:val="300"/>
          <w:jc w:val="center"/>
        </w:trPr>
        <w:tc>
          <w:tcPr>
            <w:tcW w:w="393" w:type="dxa"/>
            <w:vMerge/>
            <w:tcBorders>
              <w:left w:val="single" w:sz="4" w:space="0" w:color="auto"/>
              <w:bottom w:val="single" w:sz="4" w:space="0" w:color="auto"/>
              <w:right w:val="single" w:sz="4" w:space="0" w:color="auto"/>
            </w:tcBorders>
            <w:vAlign w:val="center"/>
          </w:tcPr>
          <w:p w14:paraId="75FD57F5" w14:textId="77777777" w:rsidR="00392833" w:rsidRPr="0022781F" w:rsidRDefault="00392833" w:rsidP="006F1BD3">
            <w:pPr>
              <w:ind w:left="-57" w:right="-57"/>
              <w:rPr>
                <w:rFonts w:eastAsia="Times New Roman" w:cs="Times New Roman"/>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244F23" w14:textId="77777777" w:rsidR="00392833" w:rsidRPr="0022781F" w:rsidRDefault="00392833" w:rsidP="002053A9">
            <w:pPr>
              <w:rPr>
                <w:rFonts w:eastAsia="Times New Roman" w:cs="Times New Roman"/>
                <w:sz w:val="20"/>
                <w:szCs w:val="20"/>
                <w:lang w:eastAsia="lv-LV"/>
              </w:rPr>
            </w:pPr>
          </w:p>
        </w:tc>
        <w:tc>
          <w:tcPr>
            <w:tcW w:w="896" w:type="dxa"/>
            <w:tcBorders>
              <w:top w:val="nil"/>
              <w:left w:val="nil"/>
              <w:bottom w:val="single" w:sz="4" w:space="0" w:color="auto"/>
              <w:right w:val="single" w:sz="4" w:space="0" w:color="auto"/>
            </w:tcBorders>
            <w:shd w:val="clear" w:color="auto" w:fill="auto"/>
            <w:noWrap/>
            <w:vAlign w:val="center"/>
            <w:hideMark/>
          </w:tcPr>
          <w:p w14:paraId="72FCB260" w14:textId="6D524196" w:rsidR="00392833" w:rsidRPr="0022781F" w:rsidRDefault="00090DDC" w:rsidP="00392833">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w:t>
            </w:r>
            <w:r w:rsidR="00392833" w:rsidRPr="0022781F">
              <w:rPr>
                <w:rFonts w:eastAsia="Times New Roman" w:cs="Times New Roman"/>
                <w:spacing w:val="-2"/>
                <w:sz w:val="20"/>
                <w:szCs w:val="20"/>
                <w:lang w:eastAsia="lv-LV"/>
              </w:rPr>
              <w:t>ustrumi</w:t>
            </w:r>
          </w:p>
        </w:tc>
        <w:tc>
          <w:tcPr>
            <w:tcW w:w="851" w:type="dxa"/>
            <w:tcBorders>
              <w:top w:val="nil"/>
              <w:left w:val="nil"/>
              <w:bottom w:val="single" w:sz="4" w:space="0" w:color="auto"/>
              <w:right w:val="single" w:sz="4" w:space="0" w:color="auto"/>
            </w:tcBorders>
            <w:shd w:val="clear" w:color="auto" w:fill="auto"/>
            <w:noWrap/>
            <w:vAlign w:val="center"/>
            <w:hideMark/>
          </w:tcPr>
          <w:p w14:paraId="635403B6" w14:textId="756F42FE" w:rsidR="00392833" w:rsidRPr="0022781F" w:rsidRDefault="00CF4509" w:rsidP="00392833">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0" w:type="dxa"/>
            <w:tcBorders>
              <w:top w:val="nil"/>
              <w:left w:val="nil"/>
              <w:bottom w:val="single" w:sz="4" w:space="0" w:color="auto"/>
              <w:right w:val="single" w:sz="4" w:space="0" w:color="auto"/>
            </w:tcBorders>
            <w:shd w:val="clear" w:color="auto" w:fill="auto"/>
            <w:noWrap/>
            <w:vAlign w:val="center"/>
            <w:hideMark/>
          </w:tcPr>
          <w:p w14:paraId="291F3A41" w14:textId="64174B5D" w:rsidR="00392833" w:rsidRPr="0022781F" w:rsidRDefault="00CF4509" w:rsidP="00392833">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w:t>
            </w:r>
            <w:r w:rsidR="00392833" w:rsidRPr="0022781F">
              <w:rPr>
                <w:rFonts w:eastAsia="Times New Roman" w:cs="Times New Roman"/>
                <w:spacing w:val="-2"/>
                <w:sz w:val="20"/>
                <w:szCs w:val="20"/>
                <w:lang w:eastAsia="lv-LV"/>
              </w:rPr>
              <w:t>ienvidi</w:t>
            </w:r>
          </w:p>
        </w:tc>
        <w:tc>
          <w:tcPr>
            <w:tcW w:w="851" w:type="dxa"/>
            <w:tcBorders>
              <w:top w:val="nil"/>
              <w:left w:val="nil"/>
              <w:bottom w:val="single" w:sz="4" w:space="0" w:color="auto"/>
              <w:right w:val="single" w:sz="4" w:space="0" w:color="auto"/>
            </w:tcBorders>
            <w:shd w:val="clear" w:color="auto" w:fill="auto"/>
            <w:noWrap/>
            <w:vAlign w:val="center"/>
            <w:hideMark/>
          </w:tcPr>
          <w:p w14:paraId="2E0AA0FD" w14:textId="798D01FA" w:rsidR="00392833" w:rsidRPr="0022781F" w:rsidRDefault="00CF4509" w:rsidP="00392833">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w:t>
            </w:r>
            <w:r w:rsidR="00392833" w:rsidRPr="0022781F">
              <w:rPr>
                <w:rFonts w:eastAsia="Times New Roman" w:cs="Times New Roman"/>
                <w:spacing w:val="-2"/>
                <w:sz w:val="20"/>
                <w:szCs w:val="20"/>
                <w:lang w:eastAsia="lv-LV"/>
              </w:rPr>
              <w:t>ietumi</w:t>
            </w:r>
          </w:p>
        </w:tc>
        <w:tc>
          <w:tcPr>
            <w:tcW w:w="1419" w:type="dxa"/>
            <w:vMerge/>
            <w:tcBorders>
              <w:left w:val="nil"/>
              <w:bottom w:val="single" w:sz="4" w:space="0" w:color="auto"/>
              <w:right w:val="single" w:sz="4" w:space="0" w:color="auto"/>
            </w:tcBorders>
            <w:shd w:val="clear" w:color="auto" w:fill="auto"/>
            <w:noWrap/>
            <w:vAlign w:val="center"/>
            <w:hideMark/>
          </w:tcPr>
          <w:p w14:paraId="68CEC76D" w14:textId="77777777" w:rsidR="00392833" w:rsidRPr="0022781F" w:rsidRDefault="00392833" w:rsidP="00392833">
            <w:pPr>
              <w:ind w:left="-57" w:right="-57"/>
              <w:jc w:val="center"/>
              <w:rPr>
                <w:rFonts w:eastAsia="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center"/>
            <w:hideMark/>
          </w:tcPr>
          <w:p w14:paraId="5FC57F4E" w14:textId="39D62BB4" w:rsidR="00392833" w:rsidRPr="0022781F" w:rsidRDefault="00090DDC" w:rsidP="00392833">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50" w:type="dxa"/>
            <w:tcBorders>
              <w:top w:val="nil"/>
              <w:left w:val="nil"/>
              <w:bottom w:val="single" w:sz="4" w:space="0" w:color="auto"/>
              <w:right w:val="single" w:sz="4" w:space="0" w:color="auto"/>
            </w:tcBorders>
            <w:shd w:val="clear" w:color="auto" w:fill="auto"/>
            <w:noWrap/>
            <w:vAlign w:val="center"/>
            <w:hideMark/>
          </w:tcPr>
          <w:p w14:paraId="36B1C3F4" w14:textId="54112D99" w:rsidR="00392833" w:rsidRPr="0022781F" w:rsidRDefault="00CF4509" w:rsidP="00392833">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1" w:type="dxa"/>
            <w:tcBorders>
              <w:top w:val="nil"/>
              <w:left w:val="nil"/>
              <w:bottom w:val="single" w:sz="4" w:space="0" w:color="auto"/>
              <w:right w:val="single" w:sz="4" w:space="0" w:color="auto"/>
            </w:tcBorders>
            <w:shd w:val="clear" w:color="auto" w:fill="auto"/>
            <w:noWrap/>
            <w:vAlign w:val="center"/>
            <w:hideMark/>
          </w:tcPr>
          <w:p w14:paraId="5CB741B4" w14:textId="335AA1AD" w:rsidR="00392833" w:rsidRPr="0022781F" w:rsidRDefault="00CF4509" w:rsidP="00392833">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0" w:type="dxa"/>
            <w:tcBorders>
              <w:top w:val="nil"/>
              <w:left w:val="nil"/>
              <w:bottom w:val="single" w:sz="4" w:space="0" w:color="auto"/>
              <w:right w:val="single" w:sz="4" w:space="0" w:color="auto"/>
            </w:tcBorders>
            <w:shd w:val="clear" w:color="auto" w:fill="auto"/>
            <w:noWrap/>
            <w:vAlign w:val="center"/>
            <w:hideMark/>
          </w:tcPr>
          <w:p w14:paraId="7D607CF7" w14:textId="590B9390" w:rsidR="00392833" w:rsidRPr="0022781F" w:rsidRDefault="00CF4509" w:rsidP="00392833">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r>
      <w:tr w:rsidR="0022781F" w:rsidRPr="0022781F" w14:paraId="003C9392"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172F8B9D"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0BC74D"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Ainaži</w:t>
            </w:r>
          </w:p>
        </w:tc>
        <w:tc>
          <w:tcPr>
            <w:tcW w:w="896" w:type="dxa"/>
            <w:tcBorders>
              <w:top w:val="nil"/>
              <w:left w:val="nil"/>
              <w:bottom w:val="single" w:sz="4" w:space="0" w:color="auto"/>
              <w:right w:val="single" w:sz="4" w:space="0" w:color="auto"/>
            </w:tcBorders>
            <w:shd w:val="clear" w:color="auto" w:fill="auto"/>
            <w:noWrap/>
            <w:vAlign w:val="bottom"/>
            <w:hideMark/>
          </w:tcPr>
          <w:p w14:paraId="5CE9907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0,163</w:t>
            </w:r>
          </w:p>
        </w:tc>
        <w:tc>
          <w:tcPr>
            <w:tcW w:w="851" w:type="dxa"/>
            <w:tcBorders>
              <w:top w:val="nil"/>
              <w:left w:val="nil"/>
              <w:bottom w:val="single" w:sz="4" w:space="0" w:color="auto"/>
              <w:right w:val="single" w:sz="4" w:space="0" w:color="auto"/>
            </w:tcBorders>
            <w:shd w:val="clear" w:color="auto" w:fill="auto"/>
            <w:noWrap/>
            <w:vAlign w:val="bottom"/>
            <w:hideMark/>
          </w:tcPr>
          <w:p w14:paraId="0758079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728D87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0,514</w:t>
            </w:r>
          </w:p>
        </w:tc>
        <w:tc>
          <w:tcPr>
            <w:tcW w:w="851" w:type="dxa"/>
            <w:tcBorders>
              <w:top w:val="nil"/>
              <w:left w:val="nil"/>
              <w:bottom w:val="single" w:sz="4" w:space="0" w:color="auto"/>
              <w:right w:val="single" w:sz="4" w:space="0" w:color="auto"/>
            </w:tcBorders>
            <w:shd w:val="clear" w:color="auto" w:fill="auto"/>
            <w:noWrap/>
            <w:vAlign w:val="bottom"/>
            <w:hideMark/>
          </w:tcPr>
          <w:p w14:paraId="5505438B"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0,125</w:t>
            </w:r>
          </w:p>
        </w:tc>
        <w:tc>
          <w:tcPr>
            <w:tcW w:w="1419" w:type="dxa"/>
            <w:tcBorders>
              <w:top w:val="nil"/>
              <w:left w:val="nil"/>
              <w:bottom w:val="single" w:sz="4" w:space="0" w:color="auto"/>
              <w:right w:val="single" w:sz="4" w:space="0" w:color="auto"/>
            </w:tcBorders>
            <w:shd w:val="clear" w:color="auto" w:fill="auto"/>
            <w:noWrap/>
            <w:vAlign w:val="bottom"/>
            <w:hideMark/>
          </w:tcPr>
          <w:p w14:paraId="45FCFE1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0,104</w:t>
            </w:r>
          </w:p>
        </w:tc>
        <w:tc>
          <w:tcPr>
            <w:tcW w:w="851" w:type="dxa"/>
            <w:tcBorders>
              <w:top w:val="nil"/>
              <w:left w:val="nil"/>
              <w:bottom w:val="single" w:sz="4" w:space="0" w:color="auto"/>
              <w:right w:val="single" w:sz="4" w:space="0" w:color="auto"/>
            </w:tcBorders>
            <w:shd w:val="clear" w:color="auto" w:fill="auto"/>
            <w:noWrap/>
            <w:vAlign w:val="center"/>
            <w:hideMark/>
          </w:tcPr>
          <w:p w14:paraId="15ABB276"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0,267</w:t>
            </w:r>
          </w:p>
        </w:tc>
        <w:tc>
          <w:tcPr>
            <w:tcW w:w="850" w:type="dxa"/>
            <w:tcBorders>
              <w:top w:val="nil"/>
              <w:left w:val="nil"/>
              <w:bottom w:val="single" w:sz="4" w:space="0" w:color="auto"/>
              <w:right w:val="single" w:sz="4" w:space="0" w:color="auto"/>
            </w:tcBorders>
            <w:shd w:val="clear" w:color="auto" w:fill="auto"/>
            <w:noWrap/>
            <w:vAlign w:val="center"/>
            <w:hideMark/>
          </w:tcPr>
          <w:p w14:paraId="76EA1C0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0,104</w:t>
            </w:r>
          </w:p>
        </w:tc>
        <w:tc>
          <w:tcPr>
            <w:tcW w:w="851" w:type="dxa"/>
            <w:tcBorders>
              <w:top w:val="nil"/>
              <w:left w:val="nil"/>
              <w:bottom w:val="single" w:sz="4" w:space="0" w:color="auto"/>
              <w:right w:val="single" w:sz="4" w:space="0" w:color="auto"/>
            </w:tcBorders>
            <w:shd w:val="clear" w:color="auto" w:fill="auto"/>
            <w:noWrap/>
            <w:vAlign w:val="center"/>
            <w:hideMark/>
          </w:tcPr>
          <w:p w14:paraId="0E41229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0,618</w:t>
            </w:r>
          </w:p>
        </w:tc>
        <w:tc>
          <w:tcPr>
            <w:tcW w:w="850" w:type="dxa"/>
            <w:tcBorders>
              <w:top w:val="nil"/>
              <w:left w:val="nil"/>
              <w:bottom w:val="single" w:sz="4" w:space="0" w:color="auto"/>
              <w:right w:val="single" w:sz="4" w:space="0" w:color="auto"/>
            </w:tcBorders>
            <w:shd w:val="clear" w:color="auto" w:fill="auto"/>
            <w:noWrap/>
            <w:vAlign w:val="center"/>
            <w:hideMark/>
          </w:tcPr>
          <w:p w14:paraId="73D9A93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0,229</w:t>
            </w:r>
          </w:p>
        </w:tc>
      </w:tr>
      <w:tr w:rsidR="0022781F" w:rsidRPr="0022781F" w14:paraId="61F5BC5D"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2EF608B4"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B8B1DE"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Alūksne</w:t>
            </w:r>
          </w:p>
        </w:tc>
        <w:tc>
          <w:tcPr>
            <w:tcW w:w="896" w:type="dxa"/>
            <w:tcBorders>
              <w:top w:val="nil"/>
              <w:left w:val="nil"/>
              <w:bottom w:val="single" w:sz="4" w:space="0" w:color="auto"/>
              <w:right w:val="single" w:sz="4" w:space="0" w:color="auto"/>
            </w:tcBorders>
            <w:shd w:val="clear" w:color="auto" w:fill="auto"/>
            <w:noWrap/>
            <w:vAlign w:val="bottom"/>
            <w:hideMark/>
          </w:tcPr>
          <w:p w14:paraId="5B8C56A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0,182</w:t>
            </w:r>
          </w:p>
        </w:tc>
        <w:tc>
          <w:tcPr>
            <w:tcW w:w="851" w:type="dxa"/>
            <w:tcBorders>
              <w:top w:val="nil"/>
              <w:left w:val="nil"/>
              <w:bottom w:val="single" w:sz="4" w:space="0" w:color="auto"/>
              <w:right w:val="single" w:sz="4" w:space="0" w:color="auto"/>
            </w:tcBorders>
            <w:shd w:val="clear" w:color="auto" w:fill="auto"/>
            <w:noWrap/>
            <w:vAlign w:val="bottom"/>
            <w:hideMark/>
          </w:tcPr>
          <w:p w14:paraId="31E5500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53C3D6A"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0,544</w:t>
            </w:r>
          </w:p>
        </w:tc>
        <w:tc>
          <w:tcPr>
            <w:tcW w:w="851" w:type="dxa"/>
            <w:tcBorders>
              <w:top w:val="nil"/>
              <w:left w:val="nil"/>
              <w:bottom w:val="single" w:sz="4" w:space="0" w:color="auto"/>
              <w:right w:val="single" w:sz="4" w:space="0" w:color="auto"/>
            </w:tcBorders>
            <w:shd w:val="clear" w:color="auto" w:fill="auto"/>
            <w:noWrap/>
            <w:vAlign w:val="bottom"/>
            <w:hideMark/>
          </w:tcPr>
          <w:p w14:paraId="330CE4A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0,131</w:t>
            </w:r>
          </w:p>
        </w:tc>
        <w:tc>
          <w:tcPr>
            <w:tcW w:w="1419" w:type="dxa"/>
            <w:tcBorders>
              <w:top w:val="nil"/>
              <w:left w:val="nil"/>
              <w:bottom w:val="single" w:sz="4" w:space="0" w:color="auto"/>
              <w:right w:val="single" w:sz="4" w:space="0" w:color="auto"/>
            </w:tcBorders>
            <w:shd w:val="clear" w:color="auto" w:fill="auto"/>
            <w:noWrap/>
            <w:vAlign w:val="bottom"/>
            <w:hideMark/>
          </w:tcPr>
          <w:p w14:paraId="10AD7A2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0,108</w:t>
            </w:r>
          </w:p>
        </w:tc>
        <w:tc>
          <w:tcPr>
            <w:tcW w:w="851" w:type="dxa"/>
            <w:tcBorders>
              <w:top w:val="nil"/>
              <w:left w:val="nil"/>
              <w:bottom w:val="single" w:sz="4" w:space="0" w:color="auto"/>
              <w:right w:val="single" w:sz="4" w:space="0" w:color="auto"/>
            </w:tcBorders>
            <w:shd w:val="clear" w:color="auto" w:fill="auto"/>
            <w:noWrap/>
            <w:vAlign w:val="center"/>
            <w:hideMark/>
          </w:tcPr>
          <w:p w14:paraId="6A349BB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0,290</w:t>
            </w:r>
          </w:p>
        </w:tc>
        <w:tc>
          <w:tcPr>
            <w:tcW w:w="850" w:type="dxa"/>
            <w:tcBorders>
              <w:top w:val="nil"/>
              <w:left w:val="nil"/>
              <w:bottom w:val="single" w:sz="4" w:space="0" w:color="auto"/>
              <w:right w:val="single" w:sz="4" w:space="0" w:color="auto"/>
            </w:tcBorders>
            <w:shd w:val="clear" w:color="auto" w:fill="auto"/>
            <w:noWrap/>
            <w:vAlign w:val="center"/>
            <w:hideMark/>
          </w:tcPr>
          <w:p w14:paraId="7F476C83"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0,108</w:t>
            </w:r>
          </w:p>
        </w:tc>
        <w:tc>
          <w:tcPr>
            <w:tcW w:w="851" w:type="dxa"/>
            <w:tcBorders>
              <w:top w:val="nil"/>
              <w:left w:val="nil"/>
              <w:bottom w:val="single" w:sz="4" w:space="0" w:color="auto"/>
              <w:right w:val="single" w:sz="4" w:space="0" w:color="auto"/>
            </w:tcBorders>
            <w:shd w:val="clear" w:color="auto" w:fill="auto"/>
            <w:noWrap/>
            <w:vAlign w:val="center"/>
            <w:hideMark/>
          </w:tcPr>
          <w:p w14:paraId="721AC90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0,652</w:t>
            </w:r>
          </w:p>
        </w:tc>
        <w:tc>
          <w:tcPr>
            <w:tcW w:w="850" w:type="dxa"/>
            <w:tcBorders>
              <w:top w:val="nil"/>
              <w:left w:val="nil"/>
              <w:bottom w:val="single" w:sz="4" w:space="0" w:color="auto"/>
              <w:right w:val="single" w:sz="4" w:space="0" w:color="auto"/>
            </w:tcBorders>
            <w:shd w:val="clear" w:color="auto" w:fill="auto"/>
            <w:noWrap/>
            <w:vAlign w:val="center"/>
            <w:hideMark/>
          </w:tcPr>
          <w:p w14:paraId="089F4A6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0,239</w:t>
            </w:r>
          </w:p>
        </w:tc>
      </w:tr>
      <w:tr w:rsidR="0022781F" w:rsidRPr="0022781F" w14:paraId="7AE694C2"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2B48140D"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360F84"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Bauska</w:t>
            </w:r>
          </w:p>
        </w:tc>
        <w:tc>
          <w:tcPr>
            <w:tcW w:w="896" w:type="dxa"/>
            <w:tcBorders>
              <w:top w:val="nil"/>
              <w:left w:val="nil"/>
              <w:bottom w:val="single" w:sz="4" w:space="0" w:color="auto"/>
              <w:right w:val="single" w:sz="4" w:space="0" w:color="auto"/>
            </w:tcBorders>
            <w:shd w:val="clear" w:color="auto" w:fill="auto"/>
            <w:noWrap/>
            <w:vAlign w:val="bottom"/>
            <w:hideMark/>
          </w:tcPr>
          <w:p w14:paraId="3FFDF7C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0,166</w:t>
            </w:r>
          </w:p>
        </w:tc>
        <w:tc>
          <w:tcPr>
            <w:tcW w:w="851" w:type="dxa"/>
            <w:tcBorders>
              <w:top w:val="nil"/>
              <w:left w:val="nil"/>
              <w:bottom w:val="single" w:sz="4" w:space="0" w:color="auto"/>
              <w:right w:val="single" w:sz="4" w:space="0" w:color="auto"/>
            </w:tcBorders>
            <w:shd w:val="clear" w:color="auto" w:fill="auto"/>
            <w:noWrap/>
            <w:vAlign w:val="bottom"/>
            <w:hideMark/>
          </w:tcPr>
          <w:p w14:paraId="0D18137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FAFAB92"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0,474</w:t>
            </w:r>
          </w:p>
        </w:tc>
        <w:tc>
          <w:tcPr>
            <w:tcW w:w="851" w:type="dxa"/>
            <w:tcBorders>
              <w:top w:val="nil"/>
              <w:left w:val="nil"/>
              <w:bottom w:val="single" w:sz="4" w:space="0" w:color="auto"/>
              <w:right w:val="single" w:sz="4" w:space="0" w:color="auto"/>
            </w:tcBorders>
            <w:shd w:val="clear" w:color="auto" w:fill="auto"/>
            <w:noWrap/>
            <w:vAlign w:val="bottom"/>
            <w:hideMark/>
          </w:tcPr>
          <w:p w14:paraId="4155FD1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0,120</w:t>
            </w:r>
          </w:p>
        </w:tc>
        <w:tc>
          <w:tcPr>
            <w:tcW w:w="1419" w:type="dxa"/>
            <w:tcBorders>
              <w:top w:val="nil"/>
              <w:left w:val="nil"/>
              <w:bottom w:val="single" w:sz="4" w:space="0" w:color="auto"/>
              <w:right w:val="single" w:sz="4" w:space="0" w:color="auto"/>
            </w:tcBorders>
            <w:shd w:val="clear" w:color="auto" w:fill="auto"/>
            <w:noWrap/>
            <w:vAlign w:val="bottom"/>
            <w:hideMark/>
          </w:tcPr>
          <w:p w14:paraId="1ADB61B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0,126</w:t>
            </w:r>
          </w:p>
        </w:tc>
        <w:tc>
          <w:tcPr>
            <w:tcW w:w="851" w:type="dxa"/>
            <w:tcBorders>
              <w:top w:val="nil"/>
              <w:left w:val="nil"/>
              <w:bottom w:val="single" w:sz="4" w:space="0" w:color="auto"/>
              <w:right w:val="single" w:sz="4" w:space="0" w:color="auto"/>
            </w:tcBorders>
            <w:shd w:val="clear" w:color="auto" w:fill="auto"/>
            <w:noWrap/>
            <w:vAlign w:val="center"/>
            <w:hideMark/>
          </w:tcPr>
          <w:p w14:paraId="6D40040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0,292</w:t>
            </w:r>
          </w:p>
        </w:tc>
        <w:tc>
          <w:tcPr>
            <w:tcW w:w="850" w:type="dxa"/>
            <w:tcBorders>
              <w:top w:val="nil"/>
              <w:left w:val="nil"/>
              <w:bottom w:val="single" w:sz="4" w:space="0" w:color="auto"/>
              <w:right w:val="single" w:sz="4" w:space="0" w:color="auto"/>
            </w:tcBorders>
            <w:shd w:val="clear" w:color="auto" w:fill="auto"/>
            <w:noWrap/>
            <w:vAlign w:val="center"/>
            <w:hideMark/>
          </w:tcPr>
          <w:p w14:paraId="4BE6EE2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0,126</w:t>
            </w:r>
          </w:p>
        </w:tc>
        <w:tc>
          <w:tcPr>
            <w:tcW w:w="851" w:type="dxa"/>
            <w:tcBorders>
              <w:top w:val="nil"/>
              <w:left w:val="nil"/>
              <w:bottom w:val="single" w:sz="4" w:space="0" w:color="auto"/>
              <w:right w:val="single" w:sz="4" w:space="0" w:color="auto"/>
            </w:tcBorders>
            <w:shd w:val="clear" w:color="auto" w:fill="auto"/>
            <w:noWrap/>
            <w:vAlign w:val="center"/>
            <w:hideMark/>
          </w:tcPr>
          <w:p w14:paraId="754C6E1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0,600</w:t>
            </w:r>
          </w:p>
        </w:tc>
        <w:tc>
          <w:tcPr>
            <w:tcW w:w="850" w:type="dxa"/>
            <w:tcBorders>
              <w:top w:val="nil"/>
              <w:left w:val="nil"/>
              <w:bottom w:val="single" w:sz="4" w:space="0" w:color="auto"/>
              <w:right w:val="single" w:sz="4" w:space="0" w:color="auto"/>
            </w:tcBorders>
            <w:shd w:val="clear" w:color="auto" w:fill="auto"/>
            <w:noWrap/>
            <w:vAlign w:val="center"/>
            <w:hideMark/>
          </w:tcPr>
          <w:p w14:paraId="10287393"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0,246</w:t>
            </w:r>
          </w:p>
        </w:tc>
      </w:tr>
      <w:tr w:rsidR="0022781F" w:rsidRPr="0022781F" w14:paraId="675998F6"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7AE5C5D1"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E2E021"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896" w:type="dxa"/>
            <w:tcBorders>
              <w:top w:val="nil"/>
              <w:left w:val="nil"/>
              <w:bottom w:val="single" w:sz="4" w:space="0" w:color="auto"/>
              <w:right w:val="single" w:sz="4" w:space="0" w:color="auto"/>
            </w:tcBorders>
            <w:shd w:val="clear" w:color="auto" w:fill="auto"/>
            <w:noWrap/>
            <w:vAlign w:val="bottom"/>
            <w:hideMark/>
          </w:tcPr>
          <w:p w14:paraId="29BD3FE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0,206</w:t>
            </w:r>
          </w:p>
        </w:tc>
        <w:tc>
          <w:tcPr>
            <w:tcW w:w="851" w:type="dxa"/>
            <w:tcBorders>
              <w:top w:val="nil"/>
              <w:left w:val="nil"/>
              <w:bottom w:val="single" w:sz="4" w:space="0" w:color="auto"/>
              <w:right w:val="single" w:sz="4" w:space="0" w:color="auto"/>
            </w:tcBorders>
            <w:shd w:val="clear" w:color="auto" w:fill="auto"/>
            <w:noWrap/>
            <w:vAlign w:val="bottom"/>
            <w:hideMark/>
          </w:tcPr>
          <w:p w14:paraId="5C49930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0D9A550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0,604</w:t>
            </w:r>
          </w:p>
        </w:tc>
        <w:tc>
          <w:tcPr>
            <w:tcW w:w="851" w:type="dxa"/>
            <w:tcBorders>
              <w:top w:val="nil"/>
              <w:left w:val="nil"/>
              <w:bottom w:val="single" w:sz="4" w:space="0" w:color="auto"/>
              <w:right w:val="single" w:sz="4" w:space="0" w:color="auto"/>
            </w:tcBorders>
            <w:shd w:val="clear" w:color="auto" w:fill="auto"/>
            <w:noWrap/>
            <w:vAlign w:val="bottom"/>
            <w:hideMark/>
          </w:tcPr>
          <w:p w14:paraId="74BCAD1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0,160</w:t>
            </w:r>
          </w:p>
        </w:tc>
        <w:tc>
          <w:tcPr>
            <w:tcW w:w="1419" w:type="dxa"/>
            <w:tcBorders>
              <w:top w:val="nil"/>
              <w:left w:val="nil"/>
              <w:bottom w:val="single" w:sz="4" w:space="0" w:color="auto"/>
              <w:right w:val="single" w:sz="4" w:space="0" w:color="auto"/>
            </w:tcBorders>
            <w:shd w:val="clear" w:color="auto" w:fill="auto"/>
            <w:noWrap/>
            <w:vAlign w:val="bottom"/>
            <w:hideMark/>
          </w:tcPr>
          <w:p w14:paraId="0548D9A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0,137</w:t>
            </w:r>
          </w:p>
        </w:tc>
        <w:tc>
          <w:tcPr>
            <w:tcW w:w="851" w:type="dxa"/>
            <w:tcBorders>
              <w:top w:val="nil"/>
              <w:left w:val="nil"/>
              <w:bottom w:val="single" w:sz="4" w:space="0" w:color="auto"/>
              <w:right w:val="single" w:sz="4" w:space="0" w:color="auto"/>
            </w:tcBorders>
            <w:shd w:val="clear" w:color="auto" w:fill="auto"/>
            <w:noWrap/>
            <w:vAlign w:val="center"/>
            <w:hideMark/>
          </w:tcPr>
          <w:p w14:paraId="56D3434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0,343</w:t>
            </w:r>
          </w:p>
        </w:tc>
        <w:tc>
          <w:tcPr>
            <w:tcW w:w="850" w:type="dxa"/>
            <w:tcBorders>
              <w:top w:val="nil"/>
              <w:left w:val="nil"/>
              <w:bottom w:val="single" w:sz="4" w:space="0" w:color="auto"/>
              <w:right w:val="single" w:sz="4" w:space="0" w:color="auto"/>
            </w:tcBorders>
            <w:shd w:val="clear" w:color="auto" w:fill="auto"/>
            <w:noWrap/>
            <w:vAlign w:val="center"/>
            <w:hideMark/>
          </w:tcPr>
          <w:p w14:paraId="01C8993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0,137</w:t>
            </w:r>
          </w:p>
        </w:tc>
        <w:tc>
          <w:tcPr>
            <w:tcW w:w="851" w:type="dxa"/>
            <w:tcBorders>
              <w:top w:val="nil"/>
              <w:left w:val="nil"/>
              <w:bottom w:val="single" w:sz="4" w:space="0" w:color="auto"/>
              <w:right w:val="single" w:sz="4" w:space="0" w:color="auto"/>
            </w:tcBorders>
            <w:shd w:val="clear" w:color="auto" w:fill="auto"/>
            <w:noWrap/>
            <w:vAlign w:val="center"/>
            <w:hideMark/>
          </w:tcPr>
          <w:p w14:paraId="07AAA31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0,741</w:t>
            </w:r>
          </w:p>
        </w:tc>
        <w:tc>
          <w:tcPr>
            <w:tcW w:w="850" w:type="dxa"/>
            <w:tcBorders>
              <w:top w:val="nil"/>
              <w:left w:val="nil"/>
              <w:bottom w:val="single" w:sz="4" w:space="0" w:color="auto"/>
              <w:right w:val="single" w:sz="4" w:space="0" w:color="auto"/>
            </w:tcBorders>
            <w:shd w:val="clear" w:color="auto" w:fill="auto"/>
            <w:noWrap/>
            <w:vAlign w:val="center"/>
            <w:hideMark/>
          </w:tcPr>
          <w:p w14:paraId="383F16C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0,297</w:t>
            </w:r>
          </w:p>
        </w:tc>
      </w:tr>
      <w:tr w:rsidR="0022781F" w:rsidRPr="0022781F" w14:paraId="40AC65FD"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734E0DA0"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46DA16C"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Dobele</w:t>
            </w:r>
          </w:p>
        </w:tc>
        <w:tc>
          <w:tcPr>
            <w:tcW w:w="896" w:type="dxa"/>
            <w:tcBorders>
              <w:top w:val="nil"/>
              <w:left w:val="nil"/>
              <w:bottom w:val="single" w:sz="4" w:space="0" w:color="auto"/>
              <w:right w:val="single" w:sz="4" w:space="0" w:color="auto"/>
            </w:tcBorders>
            <w:shd w:val="clear" w:color="auto" w:fill="auto"/>
            <w:noWrap/>
            <w:vAlign w:val="bottom"/>
            <w:hideMark/>
          </w:tcPr>
          <w:p w14:paraId="4CD66E1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0,157</w:t>
            </w:r>
          </w:p>
        </w:tc>
        <w:tc>
          <w:tcPr>
            <w:tcW w:w="851" w:type="dxa"/>
            <w:tcBorders>
              <w:top w:val="nil"/>
              <w:left w:val="nil"/>
              <w:bottom w:val="single" w:sz="4" w:space="0" w:color="auto"/>
              <w:right w:val="single" w:sz="4" w:space="0" w:color="auto"/>
            </w:tcBorders>
            <w:shd w:val="clear" w:color="auto" w:fill="auto"/>
            <w:noWrap/>
            <w:vAlign w:val="bottom"/>
            <w:hideMark/>
          </w:tcPr>
          <w:p w14:paraId="594A81F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A687BC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0,471</w:t>
            </w:r>
          </w:p>
        </w:tc>
        <w:tc>
          <w:tcPr>
            <w:tcW w:w="851" w:type="dxa"/>
            <w:tcBorders>
              <w:top w:val="nil"/>
              <w:left w:val="nil"/>
              <w:bottom w:val="single" w:sz="4" w:space="0" w:color="auto"/>
              <w:right w:val="single" w:sz="4" w:space="0" w:color="auto"/>
            </w:tcBorders>
            <w:shd w:val="clear" w:color="auto" w:fill="auto"/>
            <w:noWrap/>
            <w:vAlign w:val="bottom"/>
            <w:hideMark/>
          </w:tcPr>
          <w:p w14:paraId="35617116"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0,122</w:t>
            </w:r>
          </w:p>
        </w:tc>
        <w:tc>
          <w:tcPr>
            <w:tcW w:w="1419" w:type="dxa"/>
            <w:tcBorders>
              <w:top w:val="nil"/>
              <w:left w:val="nil"/>
              <w:bottom w:val="single" w:sz="4" w:space="0" w:color="auto"/>
              <w:right w:val="single" w:sz="4" w:space="0" w:color="auto"/>
            </w:tcBorders>
            <w:shd w:val="clear" w:color="auto" w:fill="auto"/>
            <w:noWrap/>
            <w:vAlign w:val="bottom"/>
            <w:hideMark/>
          </w:tcPr>
          <w:p w14:paraId="763C332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0,123</w:t>
            </w:r>
          </w:p>
        </w:tc>
        <w:tc>
          <w:tcPr>
            <w:tcW w:w="851" w:type="dxa"/>
            <w:tcBorders>
              <w:top w:val="nil"/>
              <w:left w:val="nil"/>
              <w:bottom w:val="single" w:sz="4" w:space="0" w:color="auto"/>
              <w:right w:val="single" w:sz="4" w:space="0" w:color="auto"/>
            </w:tcBorders>
            <w:shd w:val="clear" w:color="auto" w:fill="auto"/>
            <w:noWrap/>
            <w:vAlign w:val="center"/>
            <w:hideMark/>
          </w:tcPr>
          <w:p w14:paraId="7E82668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0,280</w:t>
            </w:r>
          </w:p>
        </w:tc>
        <w:tc>
          <w:tcPr>
            <w:tcW w:w="850" w:type="dxa"/>
            <w:tcBorders>
              <w:top w:val="nil"/>
              <w:left w:val="nil"/>
              <w:bottom w:val="single" w:sz="4" w:space="0" w:color="auto"/>
              <w:right w:val="single" w:sz="4" w:space="0" w:color="auto"/>
            </w:tcBorders>
            <w:shd w:val="clear" w:color="auto" w:fill="auto"/>
            <w:noWrap/>
            <w:vAlign w:val="center"/>
            <w:hideMark/>
          </w:tcPr>
          <w:p w14:paraId="6BA45ED3"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0,123</w:t>
            </w:r>
          </w:p>
        </w:tc>
        <w:tc>
          <w:tcPr>
            <w:tcW w:w="851" w:type="dxa"/>
            <w:tcBorders>
              <w:top w:val="nil"/>
              <w:left w:val="nil"/>
              <w:bottom w:val="single" w:sz="4" w:space="0" w:color="auto"/>
              <w:right w:val="single" w:sz="4" w:space="0" w:color="auto"/>
            </w:tcBorders>
            <w:shd w:val="clear" w:color="auto" w:fill="auto"/>
            <w:noWrap/>
            <w:vAlign w:val="center"/>
            <w:hideMark/>
          </w:tcPr>
          <w:p w14:paraId="1BD6A26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0,594</w:t>
            </w:r>
          </w:p>
        </w:tc>
        <w:tc>
          <w:tcPr>
            <w:tcW w:w="850" w:type="dxa"/>
            <w:tcBorders>
              <w:top w:val="nil"/>
              <w:left w:val="nil"/>
              <w:bottom w:val="single" w:sz="4" w:space="0" w:color="auto"/>
              <w:right w:val="single" w:sz="4" w:space="0" w:color="auto"/>
            </w:tcBorders>
            <w:shd w:val="clear" w:color="auto" w:fill="auto"/>
            <w:noWrap/>
            <w:vAlign w:val="center"/>
            <w:hideMark/>
          </w:tcPr>
          <w:p w14:paraId="142092C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0,245</w:t>
            </w:r>
          </w:p>
        </w:tc>
      </w:tr>
      <w:tr w:rsidR="0022781F" w:rsidRPr="0022781F" w14:paraId="6B423AC2"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30D1787F"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0874F4"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Gulbene</w:t>
            </w:r>
          </w:p>
        </w:tc>
        <w:tc>
          <w:tcPr>
            <w:tcW w:w="896" w:type="dxa"/>
            <w:tcBorders>
              <w:top w:val="nil"/>
              <w:left w:val="nil"/>
              <w:bottom w:val="single" w:sz="4" w:space="0" w:color="auto"/>
              <w:right w:val="single" w:sz="4" w:space="0" w:color="auto"/>
            </w:tcBorders>
            <w:shd w:val="clear" w:color="auto" w:fill="auto"/>
            <w:noWrap/>
            <w:vAlign w:val="bottom"/>
            <w:hideMark/>
          </w:tcPr>
          <w:p w14:paraId="327BA62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0,184</w:t>
            </w:r>
          </w:p>
        </w:tc>
        <w:tc>
          <w:tcPr>
            <w:tcW w:w="851" w:type="dxa"/>
            <w:tcBorders>
              <w:top w:val="nil"/>
              <w:left w:val="nil"/>
              <w:bottom w:val="single" w:sz="4" w:space="0" w:color="auto"/>
              <w:right w:val="single" w:sz="4" w:space="0" w:color="auto"/>
            </w:tcBorders>
            <w:shd w:val="clear" w:color="auto" w:fill="auto"/>
            <w:noWrap/>
            <w:vAlign w:val="bottom"/>
            <w:hideMark/>
          </w:tcPr>
          <w:p w14:paraId="4CA22D9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04BACFC6"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0,535</w:t>
            </w:r>
          </w:p>
        </w:tc>
        <w:tc>
          <w:tcPr>
            <w:tcW w:w="851" w:type="dxa"/>
            <w:tcBorders>
              <w:top w:val="nil"/>
              <w:left w:val="nil"/>
              <w:bottom w:val="single" w:sz="4" w:space="0" w:color="auto"/>
              <w:right w:val="single" w:sz="4" w:space="0" w:color="auto"/>
            </w:tcBorders>
            <w:shd w:val="clear" w:color="auto" w:fill="auto"/>
            <w:noWrap/>
            <w:vAlign w:val="bottom"/>
            <w:hideMark/>
          </w:tcPr>
          <w:p w14:paraId="0DC185F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0,127</w:t>
            </w:r>
          </w:p>
        </w:tc>
        <w:tc>
          <w:tcPr>
            <w:tcW w:w="1419" w:type="dxa"/>
            <w:tcBorders>
              <w:top w:val="nil"/>
              <w:left w:val="nil"/>
              <w:bottom w:val="single" w:sz="4" w:space="0" w:color="auto"/>
              <w:right w:val="single" w:sz="4" w:space="0" w:color="auto"/>
            </w:tcBorders>
            <w:shd w:val="clear" w:color="auto" w:fill="auto"/>
            <w:noWrap/>
            <w:vAlign w:val="bottom"/>
            <w:hideMark/>
          </w:tcPr>
          <w:p w14:paraId="543D46E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0,116</w:t>
            </w:r>
          </w:p>
        </w:tc>
        <w:tc>
          <w:tcPr>
            <w:tcW w:w="851" w:type="dxa"/>
            <w:tcBorders>
              <w:top w:val="nil"/>
              <w:left w:val="nil"/>
              <w:bottom w:val="single" w:sz="4" w:space="0" w:color="auto"/>
              <w:right w:val="single" w:sz="4" w:space="0" w:color="auto"/>
            </w:tcBorders>
            <w:shd w:val="clear" w:color="auto" w:fill="auto"/>
            <w:noWrap/>
            <w:vAlign w:val="center"/>
            <w:hideMark/>
          </w:tcPr>
          <w:p w14:paraId="4DD69EAE"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0,300</w:t>
            </w:r>
          </w:p>
        </w:tc>
        <w:tc>
          <w:tcPr>
            <w:tcW w:w="850" w:type="dxa"/>
            <w:tcBorders>
              <w:top w:val="nil"/>
              <w:left w:val="nil"/>
              <w:bottom w:val="single" w:sz="4" w:space="0" w:color="auto"/>
              <w:right w:val="single" w:sz="4" w:space="0" w:color="auto"/>
            </w:tcBorders>
            <w:shd w:val="clear" w:color="auto" w:fill="auto"/>
            <w:noWrap/>
            <w:vAlign w:val="center"/>
            <w:hideMark/>
          </w:tcPr>
          <w:p w14:paraId="3D9255F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0,116</w:t>
            </w:r>
          </w:p>
        </w:tc>
        <w:tc>
          <w:tcPr>
            <w:tcW w:w="851" w:type="dxa"/>
            <w:tcBorders>
              <w:top w:val="nil"/>
              <w:left w:val="nil"/>
              <w:bottom w:val="single" w:sz="4" w:space="0" w:color="auto"/>
              <w:right w:val="single" w:sz="4" w:space="0" w:color="auto"/>
            </w:tcBorders>
            <w:shd w:val="clear" w:color="auto" w:fill="auto"/>
            <w:noWrap/>
            <w:vAlign w:val="center"/>
            <w:hideMark/>
          </w:tcPr>
          <w:p w14:paraId="31F9065A"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0,651</w:t>
            </w:r>
          </w:p>
        </w:tc>
        <w:tc>
          <w:tcPr>
            <w:tcW w:w="850" w:type="dxa"/>
            <w:tcBorders>
              <w:top w:val="nil"/>
              <w:left w:val="nil"/>
              <w:bottom w:val="single" w:sz="4" w:space="0" w:color="auto"/>
              <w:right w:val="single" w:sz="4" w:space="0" w:color="auto"/>
            </w:tcBorders>
            <w:shd w:val="clear" w:color="auto" w:fill="auto"/>
            <w:noWrap/>
            <w:vAlign w:val="center"/>
            <w:hideMark/>
          </w:tcPr>
          <w:p w14:paraId="39757CD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0,243</w:t>
            </w:r>
          </w:p>
        </w:tc>
      </w:tr>
      <w:tr w:rsidR="0022781F" w:rsidRPr="0022781F" w14:paraId="4A7B0FF3"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66D526B3"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3A958B"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Jelgava</w:t>
            </w:r>
          </w:p>
        </w:tc>
        <w:tc>
          <w:tcPr>
            <w:tcW w:w="896" w:type="dxa"/>
            <w:tcBorders>
              <w:top w:val="nil"/>
              <w:left w:val="nil"/>
              <w:bottom w:val="single" w:sz="4" w:space="0" w:color="auto"/>
              <w:right w:val="single" w:sz="4" w:space="0" w:color="auto"/>
            </w:tcBorders>
            <w:shd w:val="clear" w:color="auto" w:fill="auto"/>
            <w:noWrap/>
            <w:vAlign w:val="bottom"/>
            <w:hideMark/>
          </w:tcPr>
          <w:p w14:paraId="5487BA4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0,159</w:t>
            </w:r>
          </w:p>
        </w:tc>
        <w:tc>
          <w:tcPr>
            <w:tcW w:w="851" w:type="dxa"/>
            <w:tcBorders>
              <w:top w:val="nil"/>
              <w:left w:val="nil"/>
              <w:bottom w:val="single" w:sz="4" w:space="0" w:color="auto"/>
              <w:right w:val="single" w:sz="4" w:space="0" w:color="auto"/>
            </w:tcBorders>
            <w:shd w:val="clear" w:color="auto" w:fill="auto"/>
            <w:noWrap/>
            <w:vAlign w:val="bottom"/>
            <w:hideMark/>
          </w:tcPr>
          <w:p w14:paraId="76022C4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C689A1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0,449</w:t>
            </w:r>
          </w:p>
        </w:tc>
        <w:tc>
          <w:tcPr>
            <w:tcW w:w="851" w:type="dxa"/>
            <w:tcBorders>
              <w:top w:val="nil"/>
              <w:left w:val="nil"/>
              <w:bottom w:val="single" w:sz="4" w:space="0" w:color="auto"/>
              <w:right w:val="single" w:sz="4" w:space="0" w:color="auto"/>
            </w:tcBorders>
            <w:shd w:val="clear" w:color="auto" w:fill="auto"/>
            <w:noWrap/>
            <w:vAlign w:val="bottom"/>
            <w:hideMark/>
          </w:tcPr>
          <w:p w14:paraId="63ED6F4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0,109</w:t>
            </w:r>
          </w:p>
        </w:tc>
        <w:tc>
          <w:tcPr>
            <w:tcW w:w="1419" w:type="dxa"/>
            <w:tcBorders>
              <w:top w:val="nil"/>
              <w:left w:val="nil"/>
              <w:bottom w:val="single" w:sz="4" w:space="0" w:color="auto"/>
              <w:right w:val="single" w:sz="4" w:space="0" w:color="auto"/>
            </w:tcBorders>
            <w:shd w:val="clear" w:color="auto" w:fill="auto"/>
            <w:noWrap/>
            <w:vAlign w:val="bottom"/>
            <w:hideMark/>
          </w:tcPr>
          <w:p w14:paraId="26D3C73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0,123</w:t>
            </w:r>
          </w:p>
        </w:tc>
        <w:tc>
          <w:tcPr>
            <w:tcW w:w="851" w:type="dxa"/>
            <w:tcBorders>
              <w:top w:val="nil"/>
              <w:left w:val="nil"/>
              <w:bottom w:val="single" w:sz="4" w:space="0" w:color="auto"/>
              <w:right w:val="single" w:sz="4" w:space="0" w:color="auto"/>
            </w:tcBorders>
            <w:shd w:val="clear" w:color="auto" w:fill="auto"/>
            <w:noWrap/>
            <w:vAlign w:val="center"/>
            <w:hideMark/>
          </w:tcPr>
          <w:p w14:paraId="258E9EEA"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0,282</w:t>
            </w:r>
          </w:p>
        </w:tc>
        <w:tc>
          <w:tcPr>
            <w:tcW w:w="850" w:type="dxa"/>
            <w:tcBorders>
              <w:top w:val="nil"/>
              <w:left w:val="nil"/>
              <w:bottom w:val="single" w:sz="4" w:space="0" w:color="auto"/>
              <w:right w:val="single" w:sz="4" w:space="0" w:color="auto"/>
            </w:tcBorders>
            <w:shd w:val="clear" w:color="auto" w:fill="auto"/>
            <w:noWrap/>
            <w:vAlign w:val="center"/>
            <w:hideMark/>
          </w:tcPr>
          <w:p w14:paraId="6B733C3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0,123</w:t>
            </w:r>
          </w:p>
        </w:tc>
        <w:tc>
          <w:tcPr>
            <w:tcW w:w="851" w:type="dxa"/>
            <w:tcBorders>
              <w:top w:val="nil"/>
              <w:left w:val="nil"/>
              <w:bottom w:val="single" w:sz="4" w:space="0" w:color="auto"/>
              <w:right w:val="single" w:sz="4" w:space="0" w:color="auto"/>
            </w:tcBorders>
            <w:shd w:val="clear" w:color="auto" w:fill="auto"/>
            <w:noWrap/>
            <w:vAlign w:val="center"/>
            <w:hideMark/>
          </w:tcPr>
          <w:p w14:paraId="3EDAEA12"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0,572</w:t>
            </w:r>
          </w:p>
        </w:tc>
        <w:tc>
          <w:tcPr>
            <w:tcW w:w="850" w:type="dxa"/>
            <w:tcBorders>
              <w:top w:val="nil"/>
              <w:left w:val="nil"/>
              <w:bottom w:val="single" w:sz="4" w:space="0" w:color="auto"/>
              <w:right w:val="single" w:sz="4" w:space="0" w:color="auto"/>
            </w:tcBorders>
            <w:shd w:val="clear" w:color="auto" w:fill="auto"/>
            <w:noWrap/>
            <w:vAlign w:val="center"/>
            <w:hideMark/>
          </w:tcPr>
          <w:p w14:paraId="6F527C6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0,232</w:t>
            </w:r>
          </w:p>
        </w:tc>
      </w:tr>
      <w:tr w:rsidR="0022781F" w:rsidRPr="0022781F" w14:paraId="5982BEAE"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6E1FAE6C"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0735A92"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Kolka</w:t>
            </w:r>
          </w:p>
        </w:tc>
        <w:tc>
          <w:tcPr>
            <w:tcW w:w="896" w:type="dxa"/>
            <w:tcBorders>
              <w:top w:val="nil"/>
              <w:left w:val="nil"/>
              <w:bottom w:val="single" w:sz="4" w:space="0" w:color="auto"/>
              <w:right w:val="single" w:sz="4" w:space="0" w:color="auto"/>
            </w:tcBorders>
            <w:shd w:val="clear" w:color="auto" w:fill="auto"/>
            <w:noWrap/>
            <w:vAlign w:val="bottom"/>
            <w:hideMark/>
          </w:tcPr>
          <w:p w14:paraId="74667E42"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0,144</w:t>
            </w:r>
          </w:p>
        </w:tc>
        <w:tc>
          <w:tcPr>
            <w:tcW w:w="851" w:type="dxa"/>
            <w:tcBorders>
              <w:top w:val="nil"/>
              <w:left w:val="nil"/>
              <w:bottom w:val="single" w:sz="4" w:space="0" w:color="auto"/>
              <w:right w:val="single" w:sz="4" w:space="0" w:color="auto"/>
            </w:tcBorders>
            <w:shd w:val="clear" w:color="auto" w:fill="auto"/>
            <w:noWrap/>
            <w:vAlign w:val="bottom"/>
            <w:hideMark/>
          </w:tcPr>
          <w:p w14:paraId="1B06A76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9511D5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0,456</w:t>
            </w:r>
          </w:p>
        </w:tc>
        <w:tc>
          <w:tcPr>
            <w:tcW w:w="851" w:type="dxa"/>
            <w:tcBorders>
              <w:top w:val="nil"/>
              <w:left w:val="nil"/>
              <w:bottom w:val="single" w:sz="4" w:space="0" w:color="auto"/>
              <w:right w:val="single" w:sz="4" w:space="0" w:color="auto"/>
            </w:tcBorders>
            <w:shd w:val="clear" w:color="auto" w:fill="auto"/>
            <w:noWrap/>
            <w:vAlign w:val="bottom"/>
            <w:hideMark/>
          </w:tcPr>
          <w:p w14:paraId="67DE92C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0,115</w:t>
            </w:r>
          </w:p>
        </w:tc>
        <w:tc>
          <w:tcPr>
            <w:tcW w:w="1419" w:type="dxa"/>
            <w:tcBorders>
              <w:top w:val="nil"/>
              <w:left w:val="nil"/>
              <w:bottom w:val="single" w:sz="4" w:space="0" w:color="auto"/>
              <w:right w:val="single" w:sz="4" w:space="0" w:color="auto"/>
            </w:tcBorders>
            <w:shd w:val="clear" w:color="auto" w:fill="auto"/>
            <w:noWrap/>
            <w:vAlign w:val="bottom"/>
            <w:hideMark/>
          </w:tcPr>
          <w:p w14:paraId="60B1BAC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0,103</w:t>
            </w:r>
          </w:p>
        </w:tc>
        <w:tc>
          <w:tcPr>
            <w:tcW w:w="851" w:type="dxa"/>
            <w:tcBorders>
              <w:top w:val="nil"/>
              <w:left w:val="nil"/>
              <w:bottom w:val="single" w:sz="4" w:space="0" w:color="auto"/>
              <w:right w:val="single" w:sz="4" w:space="0" w:color="auto"/>
            </w:tcBorders>
            <w:shd w:val="clear" w:color="auto" w:fill="auto"/>
            <w:noWrap/>
            <w:vAlign w:val="center"/>
            <w:hideMark/>
          </w:tcPr>
          <w:p w14:paraId="1D574002"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0,247</w:t>
            </w:r>
          </w:p>
        </w:tc>
        <w:tc>
          <w:tcPr>
            <w:tcW w:w="850" w:type="dxa"/>
            <w:tcBorders>
              <w:top w:val="nil"/>
              <w:left w:val="nil"/>
              <w:bottom w:val="single" w:sz="4" w:space="0" w:color="auto"/>
              <w:right w:val="single" w:sz="4" w:space="0" w:color="auto"/>
            </w:tcBorders>
            <w:shd w:val="clear" w:color="auto" w:fill="auto"/>
            <w:noWrap/>
            <w:vAlign w:val="center"/>
            <w:hideMark/>
          </w:tcPr>
          <w:p w14:paraId="373F4CCB"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0,103</w:t>
            </w:r>
          </w:p>
        </w:tc>
        <w:tc>
          <w:tcPr>
            <w:tcW w:w="851" w:type="dxa"/>
            <w:tcBorders>
              <w:top w:val="nil"/>
              <w:left w:val="nil"/>
              <w:bottom w:val="single" w:sz="4" w:space="0" w:color="auto"/>
              <w:right w:val="single" w:sz="4" w:space="0" w:color="auto"/>
            </w:tcBorders>
            <w:shd w:val="clear" w:color="auto" w:fill="auto"/>
            <w:noWrap/>
            <w:vAlign w:val="center"/>
            <w:hideMark/>
          </w:tcPr>
          <w:p w14:paraId="1271C6D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0,559</w:t>
            </w:r>
          </w:p>
        </w:tc>
        <w:tc>
          <w:tcPr>
            <w:tcW w:w="850" w:type="dxa"/>
            <w:tcBorders>
              <w:top w:val="nil"/>
              <w:left w:val="nil"/>
              <w:bottom w:val="single" w:sz="4" w:space="0" w:color="auto"/>
              <w:right w:val="single" w:sz="4" w:space="0" w:color="auto"/>
            </w:tcBorders>
            <w:shd w:val="clear" w:color="auto" w:fill="auto"/>
            <w:noWrap/>
            <w:vAlign w:val="center"/>
            <w:hideMark/>
          </w:tcPr>
          <w:p w14:paraId="31E5D756"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0,218</w:t>
            </w:r>
          </w:p>
        </w:tc>
      </w:tr>
      <w:tr w:rsidR="0022781F" w:rsidRPr="0022781F" w14:paraId="0A576980"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07D9FB25"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0847D6D"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Liepāja</w:t>
            </w:r>
          </w:p>
        </w:tc>
        <w:tc>
          <w:tcPr>
            <w:tcW w:w="896" w:type="dxa"/>
            <w:tcBorders>
              <w:top w:val="nil"/>
              <w:left w:val="nil"/>
              <w:bottom w:val="single" w:sz="4" w:space="0" w:color="auto"/>
              <w:right w:val="single" w:sz="4" w:space="0" w:color="auto"/>
            </w:tcBorders>
            <w:shd w:val="clear" w:color="auto" w:fill="auto"/>
            <w:noWrap/>
            <w:vAlign w:val="bottom"/>
            <w:hideMark/>
          </w:tcPr>
          <w:p w14:paraId="05CCA74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0,183</w:t>
            </w:r>
          </w:p>
        </w:tc>
        <w:tc>
          <w:tcPr>
            <w:tcW w:w="851" w:type="dxa"/>
            <w:tcBorders>
              <w:top w:val="nil"/>
              <w:left w:val="nil"/>
              <w:bottom w:val="single" w:sz="4" w:space="0" w:color="auto"/>
              <w:right w:val="single" w:sz="4" w:space="0" w:color="auto"/>
            </w:tcBorders>
            <w:shd w:val="clear" w:color="auto" w:fill="auto"/>
            <w:noWrap/>
            <w:vAlign w:val="bottom"/>
            <w:hideMark/>
          </w:tcPr>
          <w:p w14:paraId="1739F8C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608D32A"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0,556</w:t>
            </w:r>
          </w:p>
        </w:tc>
        <w:tc>
          <w:tcPr>
            <w:tcW w:w="851" w:type="dxa"/>
            <w:tcBorders>
              <w:top w:val="nil"/>
              <w:left w:val="nil"/>
              <w:bottom w:val="single" w:sz="4" w:space="0" w:color="auto"/>
              <w:right w:val="single" w:sz="4" w:space="0" w:color="auto"/>
            </w:tcBorders>
            <w:shd w:val="clear" w:color="auto" w:fill="auto"/>
            <w:noWrap/>
            <w:vAlign w:val="bottom"/>
            <w:hideMark/>
          </w:tcPr>
          <w:p w14:paraId="3B99BDF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0,145</w:t>
            </w:r>
          </w:p>
        </w:tc>
        <w:tc>
          <w:tcPr>
            <w:tcW w:w="1419" w:type="dxa"/>
            <w:tcBorders>
              <w:top w:val="nil"/>
              <w:left w:val="nil"/>
              <w:bottom w:val="single" w:sz="4" w:space="0" w:color="auto"/>
              <w:right w:val="single" w:sz="4" w:space="0" w:color="auto"/>
            </w:tcBorders>
            <w:shd w:val="clear" w:color="auto" w:fill="auto"/>
            <w:noWrap/>
            <w:vAlign w:val="bottom"/>
            <w:hideMark/>
          </w:tcPr>
          <w:p w14:paraId="14186533"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0,130</w:t>
            </w:r>
          </w:p>
        </w:tc>
        <w:tc>
          <w:tcPr>
            <w:tcW w:w="851" w:type="dxa"/>
            <w:tcBorders>
              <w:top w:val="nil"/>
              <w:left w:val="nil"/>
              <w:bottom w:val="single" w:sz="4" w:space="0" w:color="auto"/>
              <w:right w:val="single" w:sz="4" w:space="0" w:color="auto"/>
            </w:tcBorders>
            <w:shd w:val="clear" w:color="auto" w:fill="auto"/>
            <w:noWrap/>
            <w:vAlign w:val="center"/>
            <w:hideMark/>
          </w:tcPr>
          <w:p w14:paraId="06EF142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0,313</w:t>
            </w:r>
          </w:p>
        </w:tc>
        <w:tc>
          <w:tcPr>
            <w:tcW w:w="850" w:type="dxa"/>
            <w:tcBorders>
              <w:top w:val="nil"/>
              <w:left w:val="nil"/>
              <w:bottom w:val="single" w:sz="4" w:space="0" w:color="auto"/>
              <w:right w:val="single" w:sz="4" w:space="0" w:color="auto"/>
            </w:tcBorders>
            <w:shd w:val="clear" w:color="auto" w:fill="auto"/>
            <w:noWrap/>
            <w:vAlign w:val="center"/>
            <w:hideMark/>
          </w:tcPr>
          <w:p w14:paraId="1CE589C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0,130</w:t>
            </w:r>
          </w:p>
        </w:tc>
        <w:tc>
          <w:tcPr>
            <w:tcW w:w="851" w:type="dxa"/>
            <w:tcBorders>
              <w:top w:val="nil"/>
              <w:left w:val="nil"/>
              <w:bottom w:val="single" w:sz="4" w:space="0" w:color="auto"/>
              <w:right w:val="single" w:sz="4" w:space="0" w:color="auto"/>
            </w:tcBorders>
            <w:shd w:val="clear" w:color="auto" w:fill="auto"/>
            <w:noWrap/>
            <w:vAlign w:val="center"/>
            <w:hideMark/>
          </w:tcPr>
          <w:p w14:paraId="2CE2FD5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0,686</w:t>
            </w:r>
          </w:p>
        </w:tc>
        <w:tc>
          <w:tcPr>
            <w:tcW w:w="850" w:type="dxa"/>
            <w:tcBorders>
              <w:top w:val="nil"/>
              <w:left w:val="nil"/>
              <w:bottom w:val="single" w:sz="4" w:space="0" w:color="auto"/>
              <w:right w:val="single" w:sz="4" w:space="0" w:color="auto"/>
            </w:tcBorders>
            <w:shd w:val="clear" w:color="auto" w:fill="auto"/>
            <w:noWrap/>
            <w:vAlign w:val="center"/>
            <w:hideMark/>
          </w:tcPr>
          <w:p w14:paraId="1B1EDED6"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0,275</w:t>
            </w:r>
          </w:p>
        </w:tc>
      </w:tr>
      <w:tr w:rsidR="0022781F" w:rsidRPr="0022781F" w14:paraId="11900FD6"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5676F7FD"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14905C"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Mērsrags</w:t>
            </w:r>
          </w:p>
        </w:tc>
        <w:tc>
          <w:tcPr>
            <w:tcW w:w="896" w:type="dxa"/>
            <w:tcBorders>
              <w:top w:val="nil"/>
              <w:left w:val="nil"/>
              <w:bottom w:val="single" w:sz="4" w:space="0" w:color="auto"/>
              <w:right w:val="single" w:sz="4" w:space="0" w:color="auto"/>
            </w:tcBorders>
            <w:shd w:val="clear" w:color="auto" w:fill="auto"/>
            <w:noWrap/>
            <w:vAlign w:val="bottom"/>
            <w:hideMark/>
          </w:tcPr>
          <w:p w14:paraId="08F2DF0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0,157</w:t>
            </w:r>
          </w:p>
        </w:tc>
        <w:tc>
          <w:tcPr>
            <w:tcW w:w="851" w:type="dxa"/>
            <w:tcBorders>
              <w:top w:val="nil"/>
              <w:left w:val="nil"/>
              <w:bottom w:val="single" w:sz="4" w:space="0" w:color="auto"/>
              <w:right w:val="single" w:sz="4" w:space="0" w:color="auto"/>
            </w:tcBorders>
            <w:shd w:val="clear" w:color="auto" w:fill="auto"/>
            <w:noWrap/>
            <w:vAlign w:val="bottom"/>
            <w:hideMark/>
          </w:tcPr>
          <w:p w14:paraId="686305E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9E7550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0,495</w:t>
            </w:r>
          </w:p>
        </w:tc>
        <w:tc>
          <w:tcPr>
            <w:tcW w:w="851" w:type="dxa"/>
            <w:tcBorders>
              <w:top w:val="nil"/>
              <w:left w:val="nil"/>
              <w:bottom w:val="single" w:sz="4" w:space="0" w:color="auto"/>
              <w:right w:val="single" w:sz="4" w:space="0" w:color="auto"/>
            </w:tcBorders>
            <w:shd w:val="clear" w:color="auto" w:fill="auto"/>
            <w:noWrap/>
            <w:vAlign w:val="bottom"/>
            <w:hideMark/>
          </w:tcPr>
          <w:p w14:paraId="7AB4BD2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0,128</w:t>
            </w:r>
          </w:p>
        </w:tc>
        <w:tc>
          <w:tcPr>
            <w:tcW w:w="1419" w:type="dxa"/>
            <w:tcBorders>
              <w:top w:val="nil"/>
              <w:left w:val="nil"/>
              <w:bottom w:val="single" w:sz="4" w:space="0" w:color="auto"/>
              <w:right w:val="single" w:sz="4" w:space="0" w:color="auto"/>
            </w:tcBorders>
            <w:shd w:val="clear" w:color="auto" w:fill="auto"/>
            <w:noWrap/>
            <w:vAlign w:val="bottom"/>
            <w:hideMark/>
          </w:tcPr>
          <w:p w14:paraId="02C9B7C6"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0,111</w:t>
            </w:r>
          </w:p>
        </w:tc>
        <w:tc>
          <w:tcPr>
            <w:tcW w:w="851" w:type="dxa"/>
            <w:tcBorders>
              <w:top w:val="nil"/>
              <w:left w:val="nil"/>
              <w:bottom w:val="single" w:sz="4" w:space="0" w:color="auto"/>
              <w:right w:val="single" w:sz="4" w:space="0" w:color="auto"/>
            </w:tcBorders>
            <w:shd w:val="clear" w:color="auto" w:fill="auto"/>
            <w:noWrap/>
            <w:vAlign w:val="center"/>
            <w:hideMark/>
          </w:tcPr>
          <w:p w14:paraId="0F9BCD5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0,268</w:t>
            </w:r>
          </w:p>
        </w:tc>
        <w:tc>
          <w:tcPr>
            <w:tcW w:w="850" w:type="dxa"/>
            <w:tcBorders>
              <w:top w:val="nil"/>
              <w:left w:val="nil"/>
              <w:bottom w:val="single" w:sz="4" w:space="0" w:color="auto"/>
              <w:right w:val="single" w:sz="4" w:space="0" w:color="auto"/>
            </w:tcBorders>
            <w:shd w:val="clear" w:color="auto" w:fill="auto"/>
            <w:noWrap/>
            <w:vAlign w:val="center"/>
            <w:hideMark/>
          </w:tcPr>
          <w:p w14:paraId="67226FF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0,111</w:t>
            </w:r>
          </w:p>
        </w:tc>
        <w:tc>
          <w:tcPr>
            <w:tcW w:w="851" w:type="dxa"/>
            <w:tcBorders>
              <w:top w:val="nil"/>
              <w:left w:val="nil"/>
              <w:bottom w:val="single" w:sz="4" w:space="0" w:color="auto"/>
              <w:right w:val="single" w:sz="4" w:space="0" w:color="auto"/>
            </w:tcBorders>
            <w:shd w:val="clear" w:color="auto" w:fill="auto"/>
            <w:noWrap/>
            <w:vAlign w:val="center"/>
            <w:hideMark/>
          </w:tcPr>
          <w:p w14:paraId="2F2DEE8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0,606</w:t>
            </w:r>
          </w:p>
        </w:tc>
        <w:tc>
          <w:tcPr>
            <w:tcW w:w="850" w:type="dxa"/>
            <w:tcBorders>
              <w:top w:val="nil"/>
              <w:left w:val="nil"/>
              <w:bottom w:val="single" w:sz="4" w:space="0" w:color="auto"/>
              <w:right w:val="single" w:sz="4" w:space="0" w:color="auto"/>
            </w:tcBorders>
            <w:shd w:val="clear" w:color="auto" w:fill="auto"/>
            <w:noWrap/>
            <w:vAlign w:val="center"/>
            <w:hideMark/>
          </w:tcPr>
          <w:p w14:paraId="1025B4A6"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0,239</w:t>
            </w:r>
          </w:p>
        </w:tc>
      </w:tr>
      <w:tr w:rsidR="0022781F" w:rsidRPr="0022781F" w14:paraId="4E32A06B"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5EBC3BD0"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4F87CE"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Pāvilosta</w:t>
            </w:r>
          </w:p>
        </w:tc>
        <w:tc>
          <w:tcPr>
            <w:tcW w:w="896" w:type="dxa"/>
            <w:tcBorders>
              <w:top w:val="nil"/>
              <w:left w:val="nil"/>
              <w:bottom w:val="single" w:sz="4" w:space="0" w:color="auto"/>
              <w:right w:val="single" w:sz="4" w:space="0" w:color="auto"/>
            </w:tcBorders>
            <w:shd w:val="clear" w:color="auto" w:fill="auto"/>
            <w:noWrap/>
            <w:vAlign w:val="bottom"/>
            <w:hideMark/>
          </w:tcPr>
          <w:p w14:paraId="6419E39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0,184</w:t>
            </w:r>
          </w:p>
        </w:tc>
        <w:tc>
          <w:tcPr>
            <w:tcW w:w="851" w:type="dxa"/>
            <w:tcBorders>
              <w:top w:val="nil"/>
              <w:left w:val="nil"/>
              <w:bottom w:val="single" w:sz="4" w:space="0" w:color="auto"/>
              <w:right w:val="single" w:sz="4" w:space="0" w:color="auto"/>
            </w:tcBorders>
            <w:shd w:val="clear" w:color="auto" w:fill="auto"/>
            <w:noWrap/>
            <w:vAlign w:val="bottom"/>
            <w:hideMark/>
          </w:tcPr>
          <w:p w14:paraId="503D1E8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3C7FE0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0,577</w:t>
            </w:r>
          </w:p>
        </w:tc>
        <w:tc>
          <w:tcPr>
            <w:tcW w:w="851" w:type="dxa"/>
            <w:tcBorders>
              <w:top w:val="nil"/>
              <w:left w:val="nil"/>
              <w:bottom w:val="single" w:sz="4" w:space="0" w:color="auto"/>
              <w:right w:val="single" w:sz="4" w:space="0" w:color="auto"/>
            </w:tcBorders>
            <w:shd w:val="clear" w:color="auto" w:fill="auto"/>
            <w:noWrap/>
            <w:vAlign w:val="bottom"/>
            <w:hideMark/>
          </w:tcPr>
          <w:p w14:paraId="3A68164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0,153</w:t>
            </w:r>
          </w:p>
        </w:tc>
        <w:tc>
          <w:tcPr>
            <w:tcW w:w="1419" w:type="dxa"/>
            <w:tcBorders>
              <w:top w:val="nil"/>
              <w:left w:val="nil"/>
              <w:bottom w:val="single" w:sz="4" w:space="0" w:color="auto"/>
              <w:right w:val="single" w:sz="4" w:space="0" w:color="auto"/>
            </w:tcBorders>
            <w:shd w:val="clear" w:color="auto" w:fill="auto"/>
            <w:noWrap/>
            <w:vAlign w:val="bottom"/>
            <w:hideMark/>
          </w:tcPr>
          <w:p w14:paraId="462A5D5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0,122</w:t>
            </w:r>
          </w:p>
        </w:tc>
        <w:tc>
          <w:tcPr>
            <w:tcW w:w="851" w:type="dxa"/>
            <w:tcBorders>
              <w:top w:val="nil"/>
              <w:left w:val="nil"/>
              <w:bottom w:val="single" w:sz="4" w:space="0" w:color="auto"/>
              <w:right w:val="single" w:sz="4" w:space="0" w:color="auto"/>
            </w:tcBorders>
            <w:shd w:val="clear" w:color="auto" w:fill="auto"/>
            <w:noWrap/>
            <w:vAlign w:val="center"/>
            <w:hideMark/>
          </w:tcPr>
          <w:p w14:paraId="624B55A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0,306</w:t>
            </w:r>
          </w:p>
        </w:tc>
        <w:tc>
          <w:tcPr>
            <w:tcW w:w="850" w:type="dxa"/>
            <w:tcBorders>
              <w:top w:val="nil"/>
              <w:left w:val="nil"/>
              <w:bottom w:val="single" w:sz="4" w:space="0" w:color="auto"/>
              <w:right w:val="single" w:sz="4" w:space="0" w:color="auto"/>
            </w:tcBorders>
            <w:shd w:val="clear" w:color="auto" w:fill="auto"/>
            <w:noWrap/>
            <w:vAlign w:val="center"/>
            <w:hideMark/>
          </w:tcPr>
          <w:p w14:paraId="7F22B8D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0,122</w:t>
            </w:r>
          </w:p>
        </w:tc>
        <w:tc>
          <w:tcPr>
            <w:tcW w:w="851" w:type="dxa"/>
            <w:tcBorders>
              <w:top w:val="nil"/>
              <w:left w:val="nil"/>
              <w:bottom w:val="single" w:sz="4" w:space="0" w:color="auto"/>
              <w:right w:val="single" w:sz="4" w:space="0" w:color="auto"/>
            </w:tcBorders>
            <w:shd w:val="clear" w:color="auto" w:fill="auto"/>
            <w:noWrap/>
            <w:vAlign w:val="center"/>
            <w:hideMark/>
          </w:tcPr>
          <w:p w14:paraId="721A1EFE"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0,699</w:t>
            </w:r>
          </w:p>
        </w:tc>
        <w:tc>
          <w:tcPr>
            <w:tcW w:w="850" w:type="dxa"/>
            <w:tcBorders>
              <w:top w:val="nil"/>
              <w:left w:val="nil"/>
              <w:bottom w:val="single" w:sz="4" w:space="0" w:color="auto"/>
              <w:right w:val="single" w:sz="4" w:space="0" w:color="auto"/>
            </w:tcBorders>
            <w:shd w:val="clear" w:color="auto" w:fill="auto"/>
            <w:noWrap/>
            <w:vAlign w:val="center"/>
            <w:hideMark/>
          </w:tcPr>
          <w:p w14:paraId="6F23DF1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0,275</w:t>
            </w:r>
          </w:p>
        </w:tc>
      </w:tr>
      <w:tr w:rsidR="0022781F" w:rsidRPr="0022781F" w14:paraId="260E470C"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0740F6BA"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45E67B"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Priekuļi</w:t>
            </w:r>
          </w:p>
        </w:tc>
        <w:tc>
          <w:tcPr>
            <w:tcW w:w="896" w:type="dxa"/>
            <w:tcBorders>
              <w:top w:val="nil"/>
              <w:left w:val="nil"/>
              <w:bottom w:val="single" w:sz="4" w:space="0" w:color="auto"/>
              <w:right w:val="single" w:sz="4" w:space="0" w:color="auto"/>
            </w:tcBorders>
            <w:shd w:val="clear" w:color="auto" w:fill="auto"/>
            <w:noWrap/>
            <w:vAlign w:val="bottom"/>
            <w:hideMark/>
          </w:tcPr>
          <w:p w14:paraId="2EA7DD4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0,177</w:t>
            </w:r>
          </w:p>
        </w:tc>
        <w:tc>
          <w:tcPr>
            <w:tcW w:w="851" w:type="dxa"/>
            <w:tcBorders>
              <w:top w:val="nil"/>
              <w:left w:val="nil"/>
              <w:bottom w:val="single" w:sz="4" w:space="0" w:color="auto"/>
              <w:right w:val="single" w:sz="4" w:space="0" w:color="auto"/>
            </w:tcBorders>
            <w:shd w:val="clear" w:color="auto" w:fill="auto"/>
            <w:noWrap/>
            <w:vAlign w:val="bottom"/>
            <w:hideMark/>
          </w:tcPr>
          <w:p w14:paraId="78E058B6"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1B8243E"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0,529</w:t>
            </w:r>
          </w:p>
        </w:tc>
        <w:tc>
          <w:tcPr>
            <w:tcW w:w="851" w:type="dxa"/>
            <w:tcBorders>
              <w:top w:val="nil"/>
              <w:left w:val="nil"/>
              <w:bottom w:val="single" w:sz="4" w:space="0" w:color="auto"/>
              <w:right w:val="single" w:sz="4" w:space="0" w:color="auto"/>
            </w:tcBorders>
            <w:shd w:val="clear" w:color="auto" w:fill="auto"/>
            <w:noWrap/>
            <w:vAlign w:val="bottom"/>
            <w:hideMark/>
          </w:tcPr>
          <w:p w14:paraId="20534E8B"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0,125</w:t>
            </w:r>
          </w:p>
        </w:tc>
        <w:tc>
          <w:tcPr>
            <w:tcW w:w="1419" w:type="dxa"/>
            <w:tcBorders>
              <w:top w:val="nil"/>
              <w:left w:val="nil"/>
              <w:bottom w:val="single" w:sz="4" w:space="0" w:color="auto"/>
              <w:right w:val="single" w:sz="4" w:space="0" w:color="auto"/>
            </w:tcBorders>
            <w:shd w:val="clear" w:color="auto" w:fill="auto"/>
            <w:noWrap/>
            <w:vAlign w:val="bottom"/>
            <w:hideMark/>
          </w:tcPr>
          <w:p w14:paraId="36F8F32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0,112</w:t>
            </w:r>
          </w:p>
        </w:tc>
        <w:tc>
          <w:tcPr>
            <w:tcW w:w="851" w:type="dxa"/>
            <w:tcBorders>
              <w:top w:val="nil"/>
              <w:left w:val="nil"/>
              <w:bottom w:val="single" w:sz="4" w:space="0" w:color="auto"/>
              <w:right w:val="single" w:sz="4" w:space="0" w:color="auto"/>
            </w:tcBorders>
            <w:shd w:val="clear" w:color="auto" w:fill="auto"/>
            <w:noWrap/>
            <w:vAlign w:val="center"/>
            <w:hideMark/>
          </w:tcPr>
          <w:p w14:paraId="0795E68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0,289</w:t>
            </w:r>
          </w:p>
        </w:tc>
        <w:tc>
          <w:tcPr>
            <w:tcW w:w="850" w:type="dxa"/>
            <w:tcBorders>
              <w:top w:val="nil"/>
              <w:left w:val="nil"/>
              <w:bottom w:val="single" w:sz="4" w:space="0" w:color="auto"/>
              <w:right w:val="single" w:sz="4" w:space="0" w:color="auto"/>
            </w:tcBorders>
            <w:shd w:val="clear" w:color="auto" w:fill="auto"/>
            <w:noWrap/>
            <w:vAlign w:val="center"/>
            <w:hideMark/>
          </w:tcPr>
          <w:p w14:paraId="1CB9B97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0,112</w:t>
            </w:r>
          </w:p>
        </w:tc>
        <w:tc>
          <w:tcPr>
            <w:tcW w:w="851" w:type="dxa"/>
            <w:tcBorders>
              <w:top w:val="nil"/>
              <w:left w:val="nil"/>
              <w:bottom w:val="single" w:sz="4" w:space="0" w:color="auto"/>
              <w:right w:val="single" w:sz="4" w:space="0" w:color="auto"/>
            </w:tcBorders>
            <w:shd w:val="clear" w:color="auto" w:fill="auto"/>
            <w:noWrap/>
            <w:vAlign w:val="center"/>
            <w:hideMark/>
          </w:tcPr>
          <w:p w14:paraId="1C0BC2D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0,641</w:t>
            </w:r>
          </w:p>
        </w:tc>
        <w:tc>
          <w:tcPr>
            <w:tcW w:w="850" w:type="dxa"/>
            <w:tcBorders>
              <w:top w:val="nil"/>
              <w:left w:val="nil"/>
              <w:bottom w:val="single" w:sz="4" w:space="0" w:color="auto"/>
              <w:right w:val="single" w:sz="4" w:space="0" w:color="auto"/>
            </w:tcBorders>
            <w:shd w:val="clear" w:color="auto" w:fill="auto"/>
            <w:noWrap/>
            <w:vAlign w:val="center"/>
            <w:hideMark/>
          </w:tcPr>
          <w:p w14:paraId="0A3ECB6A"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0,237</w:t>
            </w:r>
          </w:p>
        </w:tc>
      </w:tr>
      <w:tr w:rsidR="0022781F" w:rsidRPr="0022781F" w14:paraId="7278B359"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0CC87147"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13.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0AE6313"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Rēzekne</w:t>
            </w:r>
          </w:p>
        </w:tc>
        <w:tc>
          <w:tcPr>
            <w:tcW w:w="896" w:type="dxa"/>
            <w:tcBorders>
              <w:top w:val="nil"/>
              <w:left w:val="nil"/>
              <w:bottom w:val="single" w:sz="4" w:space="0" w:color="auto"/>
              <w:right w:val="single" w:sz="4" w:space="0" w:color="auto"/>
            </w:tcBorders>
            <w:shd w:val="clear" w:color="auto" w:fill="auto"/>
            <w:noWrap/>
            <w:vAlign w:val="bottom"/>
            <w:hideMark/>
          </w:tcPr>
          <w:p w14:paraId="3D1B7EC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0,196</w:t>
            </w:r>
          </w:p>
        </w:tc>
        <w:tc>
          <w:tcPr>
            <w:tcW w:w="851" w:type="dxa"/>
            <w:tcBorders>
              <w:top w:val="nil"/>
              <w:left w:val="nil"/>
              <w:bottom w:val="single" w:sz="4" w:space="0" w:color="auto"/>
              <w:right w:val="single" w:sz="4" w:space="0" w:color="auto"/>
            </w:tcBorders>
            <w:shd w:val="clear" w:color="auto" w:fill="auto"/>
            <w:noWrap/>
            <w:vAlign w:val="bottom"/>
            <w:hideMark/>
          </w:tcPr>
          <w:p w14:paraId="62DC99C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405212B"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0,608</w:t>
            </w:r>
          </w:p>
        </w:tc>
        <w:tc>
          <w:tcPr>
            <w:tcW w:w="851" w:type="dxa"/>
            <w:tcBorders>
              <w:top w:val="nil"/>
              <w:left w:val="nil"/>
              <w:bottom w:val="single" w:sz="4" w:space="0" w:color="auto"/>
              <w:right w:val="single" w:sz="4" w:space="0" w:color="auto"/>
            </w:tcBorders>
            <w:shd w:val="clear" w:color="auto" w:fill="auto"/>
            <w:noWrap/>
            <w:vAlign w:val="bottom"/>
            <w:hideMark/>
          </w:tcPr>
          <w:p w14:paraId="13D6445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0,158</w:t>
            </w:r>
          </w:p>
        </w:tc>
        <w:tc>
          <w:tcPr>
            <w:tcW w:w="1419" w:type="dxa"/>
            <w:tcBorders>
              <w:top w:val="nil"/>
              <w:left w:val="nil"/>
              <w:bottom w:val="single" w:sz="4" w:space="0" w:color="auto"/>
              <w:right w:val="single" w:sz="4" w:space="0" w:color="auto"/>
            </w:tcBorders>
            <w:shd w:val="clear" w:color="auto" w:fill="auto"/>
            <w:noWrap/>
            <w:vAlign w:val="bottom"/>
            <w:hideMark/>
          </w:tcPr>
          <w:p w14:paraId="1E088FA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0,123</w:t>
            </w:r>
          </w:p>
        </w:tc>
        <w:tc>
          <w:tcPr>
            <w:tcW w:w="851" w:type="dxa"/>
            <w:tcBorders>
              <w:top w:val="nil"/>
              <w:left w:val="nil"/>
              <w:bottom w:val="single" w:sz="4" w:space="0" w:color="auto"/>
              <w:right w:val="single" w:sz="4" w:space="0" w:color="auto"/>
            </w:tcBorders>
            <w:shd w:val="clear" w:color="auto" w:fill="auto"/>
            <w:noWrap/>
            <w:vAlign w:val="center"/>
            <w:hideMark/>
          </w:tcPr>
          <w:p w14:paraId="497BCF8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0,319</w:t>
            </w:r>
          </w:p>
        </w:tc>
        <w:tc>
          <w:tcPr>
            <w:tcW w:w="850" w:type="dxa"/>
            <w:tcBorders>
              <w:top w:val="nil"/>
              <w:left w:val="nil"/>
              <w:bottom w:val="single" w:sz="4" w:space="0" w:color="auto"/>
              <w:right w:val="single" w:sz="4" w:space="0" w:color="auto"/>
            </w:tcBorders>
            <w:shd w:val="clear" w:color="auto" w:fill="auto"/>
            <w:noWrap/>
            <w:vAlign w:val="center"/>
            <w:hideMark/>
          </w:tcPr>
          <w:p w14:paraId="2DD59AC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0,123</w:t>
            </w:r>
          </w:p>
        </w:tc>
        <w:tc>
          <w:tcPr>
            <w:tcW w:w="851" w:type="dxa"/>
            <w:tcBorders>
              <w:top w:val="nil"/>
              <w:left w:val="nil"/>
              <w:bottom w:val="single" w:sz="4" w:space="0" w:color="auto"/>
              <w:right w:val="single" w:sz="4" w:space="0" w:color="auto"/>
            </w:tcBorders>
            <w:shd w:val="clear" w:color="auto" w:fill="auto"/>
            <w:noWrap/>
            <w:vAlign w:val="center"/>
            <w:hideMark/>
          </w:tcPr>
          <w:p w14:paraId="769EABB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0,731</w:t>
            </w:r>
          </w:p>
        </w:tc>
        <w:tc>
          <w:tcPr>
            <w:tcW w:w="850" w:type="dxa"/>
            <w:tcBorders>
              <w:top w:val="nil"/>
              <w:left w:val="nil"/>
              <w:bottom w:val="single" w:sz="4" w:space="0" w:color="auto"/>
              <w:right w:val="single" w:sz="4" w:space="0" w:color="auto"/>
            </w:tcBorders>
            <w:shd w:val="clear" w:color="auto" w:fill="auto"/>
            <w:noWrap/>
            <w:vAlign w:val="center"/>
            <w:hideMark/>
          </w:tcPr>
          <w:p w14:paraId="402F526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0,281</w:t>
            </w:r>
          </w:p>
        </w:tc>
      </w:tr>
      <w:tr w:rsidR="0022781F" w:rsidRPr="0022781F" w14:paraId="1CDC231A"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1B854230"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48F1CB"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Rīga</w:t>
            </w:r>
          </w:p>
        </w:tc>
        <w:tc>
          <w:tcPr>
            <w:tcW w:w="896" w:type="dxa"/>
            <w:tcBorders>
              <w:top w:val="nil"/>
              <w:left w:val="nil"/>
              <w:bottom w:val="single" w:sz="4" w:space="0" w:color="auto"/>
              <w:right w:val="single" w:sz="4" w:space="0" w:color="auto"/>
            </w:tcBorders>
            <w:shd w:val="clear" w:color="auto" w:fill="auto"/>
            <w:noWrap/>
            <w:vAlign w:val="bottom"/>
            <w:hideMark/>
          </w:tcPr>
          <w:p w14:paraId="2370E81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0,173</w:t>
            </w:r>
          </w:p>
        </w:tc>
        <w:tc>
          <w:tcPr>
            <w:tcW w:w="851" w:type="dxa"/>
            <w:tcBorders>
              <w:top w:val="nil"/>
              <w:left w:val="nil"/>
              <w:bottom w:val="single" w:sz="4" w:space="0" w:color="auto"/>
              <w:right w:val="single" w:sz="4" w:space="0" w:color="auto"/>
            </w:tcBorders>
            <w:shd w:val="clear" w:color="auto" w:fill="auto"/>
            <w:noWrap/>
            <w:vAlign w:val="bottom"/>
            <w:hideMark/>
          </w:tcPr>
          <w:p w14:paraId="3D84910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1BD594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0,547</w:t>
            </w:r>
          </w:p>
        </w:tc>
        <w:tc>
          <w:tcPr>
            <w:tcW w:w="851" w:type="dxa"/>
            <w:tcBorders>
              <w:top w:val="nil"/>
              <w:left w:val="nil"/>
              <w:bottom w:val="single" w:sz="4" w:space="0" w:color="auto"/>
              <w:right w:val="single" w:sz="4" w:space="0" w:color="auto"/>
            </w:tcBorders>
            <w:shd w:val="clear" w:color="auto" w:fill="auto"/>
            <w:noWrap/>
            <w:vAlign w:val="bottom"/>
            <w:hideMark/>
          </w:tcPr>
          <w:p w14:paraId="781672B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0,142</w:t>
            </w:r>
          </w:p>
        </w:tc>
        <w:tc>
          <w:tcPr>
            <w:tcW w:w="1419" w:type="dxa"/>
            <w:tcBorders>
              <w:top w:val="nil"/>
              <w:left w:val="nil"/>
              <w:bottom w:val="single" w:sz="4" w:space="0" w:color="auto"/>
              <w:right w:val="single" w:sz="4" w:space="0" w:color="auto"/>
            </w:tcBorders>
            <w:shd w:val="clear" w:color="auto" w:fill="auto"/>
            <w:noWrap/>
            <w:vAlign w:val="bottom"/>
            <w:hideMark/>
          </w:tcPr>
          <w:p w14:paraId="103C081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0,120</w:t>
            </w:r>
          </w:p>
        </w:tc>
        <w:tc>
          <w:tcPr>
            <w:tcW w:w="851" w:type="dxa"/>
            <w:tcBorders>
              <w:top w:val="nil"/>
              <w:left w:val="nil"/>
              <w:bottom w:val="single" w:sz="4" w:space="0" w:color="auto"/>
              <w:right w:val="single" w:sz="4" w:space="0" w:color="auto"/>
            </w:tcBorders>
            <w:shd w:val="clear" w:color="auto" w:fill="auto"/>
            <w:noWrap/>
            <w:vAlign w:val="center"/>
            <w:hideMark/>
          </w:tcPr>
          <w:p w14:paraId="6A0E142B"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0,293</w:t>
            </w:r>
          </w:p>
        </w:tc>
        <w:tc>
          <w:tcPr>
            <w:tcW w:w="850" w:type="dxa"/>
            <w:tcBorders>
              <w:top w:val="nil"/>
              <w:left w:val="nil"/>
              <w:bottom w:val="single" w:sz="4" w:space="0" w:color="auto"/>
              <w:right w:val="single" w:sz="4" w:space="0" w:color="auto"/>
            </w:tcBorders>
            <w:shd w:val="clear" w:color="auto" w:fill="auto"/>
            <w:noWrap/>
            <w:vAlign w:val="center"/>
            <w:hideMark/>
          </w:tcPr>
          <w:p w14:paraId="3928A4F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0,120</w:t>
            </w:r>
          </w:p>
        </w:tc>
        <w:tc>
          <w:tcPr>
            <w:tcW w:w="851" w:type="dxa"/>
            <w:tcBorders>
              <w:top w:val="nil"/>
              <w:left w:val="nil"/>
              <w:bottom w:val="single" w:sz="4" w:space="0" w:color="auto"/>
              <w:right w:val="single" w:sz="4" w:space="0" w:color="auto"/>
            </w:tcBorders>
            <w:shd w:val="clear" w:color="auto" w:fill="auto"/>
            <w:noWrap/>
            <w:vAlign w:val="center"/>
            <w:hideMark/>
          </w:tcPr>
          <w:p w14:paraId="674D6E6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0,667</w:t>
            </w:r>
          </w:p>
        </w:tc>
        <w:tc>
          <w:tcPr>
            <w:tcW w:w="850" w:type="dxa"/>
            <w:tcBorders>
              <w:top w:val="nil"/>
              <w:left w:val="nil"/>
              <w:bottom w:val="single" w:sz="4" w:space="0" w:color="auto"/>
              <w:right w:val="single" w:sz="4" w:space="0" w:color="auto"/>
            </w:tcBorders>
            <w:shd w:val="clear" w:color="auto" w:fill="auto"/>
            <w:noWrap/>
            <w:vAlign w:val="center"/>
            <w:hideMark/>
          </w:tcPr>
          <w:p w14:paraId="2092052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0,262</w:t>
            </w:r>
          </w:p>
        </w:tc>
      </w:tr>
      <w:tr w:rsidR="0022781F" w:rsidRPr="0022781F" w14:paraId="7B4F9618"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443B5AF0"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41C6F65"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Rūjiena</w:t>
            </w:r>
          </w:p>
        </w:tc>
        <w:tc>
          <w:tcPr>
            <w:tcW w:w="896" w:type="dxa"/>
            <w:tcBorders>
              <w:top w:val="nil"/>
              <w:left w:val="nil"/>
              <w:bottom w:val="single" w:sz="4" w:space="0" w:color="auto"/>
              <w:right w:val="single" w:sz="4" w:space="0" w:color="auto"/>
            </w:tcBorders>
            <w:shd w:val="clear" w:color="auto" w:fill="auto"/>
            <w:noWrap/>
            <w:vAlign w:val="bottom"/>
            <w:hideMark/>
          </w:tcPr>
          <w:p w14:paraId="41EA571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0,150</w:t>
            </w:r>
          </w:p>
        </w:tc>
        <w:tc>
          <w:tcPr>
            <w:tcW w:w="851" w:type="dxa"/>
            <w:tcBorders>
              <w:top w:val="nil"/>
              <w:left w:val="nil"/>
              <w:bottom w:val="single" w:sz="4" w:space="0" w:color="auto"/>
              <w:right w:val="single" w:sz="4" w:space="0" w:color="auto"/>
            </w:tcBorders>
            <w:shd w:val="clear" w:color="auto" w:fill="auto"/>
            <w:noWrap/>
            <w:vAlign w:val="bottom"/>
            <w:hideMark/>
          </w:tcPr>
          <w:p w14:paraId="561C390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3C42D9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0,473</w:t>
            </w:r>
          </w:p>
        </w:tc>
        <w:tc>
          <w:tcPr>
            <w:tcW w:w="851" w:type="dxa"/>
            <w:tcBorders>
              <w:top w:val="nil"/>
              <w:left w:val="nil"/>
              <w:bottom w:val="single" w:sz="4" w:space="0" w:color="auto"/>
              <w:right w:val="single" w:sz="4" w:space="0" w:color="auto"/>
            </w:tcBorders>
            <w:shd w:val="clear" w:color="auto" w:fill="auto"/>
            <w:noWrap/>
            <w:vAlign w:val="bottom"/>
            <w:hideMark/>
          </w:tcPr>
          <w:p w14:paraId="6816ADB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0,112</w:t>
            </w:r>
          </w:p>
        </w:tc>
        <w:tc>
          <w:tcPr>
            <w:tcW w:w="1419" w:type="dxa"/>
            <w:tcBorders>
              <w:top w:val="nil"/>
              <w:left w:val="nil"/>
              <w:bottom w:val="single" w:sz="4" w:space="0" w:color="auto"/>
              <w:right w:val="single" w:sz="4" w:space="0" w:color="auto"/>
            </w:tcBorders>
            <w:shd w:val="clear" w:color="auto" w:fill="auto"/>
            <w:noWrap/>
            <w:vAlign w:val="bottom"/>
            <w:hideMark/>
          </w:tcPr>
          <w:p w14:paraId="4913ECF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0,103</w:t>
            </w:r>
          </w:p>
        </w:tc>
        <w:tc>
          <w:tcPr>
            <w:tcW w:w="851" w:type="dxa"/>
            <w:tcBorders>
              <w:top w:val="nil"/>
              <w:left w:val="nil"/>
              <w:bottom w:val="single" w:sz="4" w:space="0" w:color="auto"/>
              <w:right w:val="single" w:sz="4" w:space="0" w:color="auto"/>
            </w:tcBorders>
            <w:shd w:val="clear" w:color="auto" w:fill="auto"/>
            <w:noWrap/>
            <w:vAlign w:val="center"/>
            <w:hideMark/>
          </w:tcPr>
          <w:p w14:paraId="1C77DB7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0,253</w:t>
            </w:r>
          </w:p>
        </w:tc>
        <w:tc>
          <w:tcPr>
            <w:tcW w:w="850" w:type="dxa"/>
            <w:tcBorders>
              <w:top w:val="nil"/>
              <w:left w:val="nil"/>
              <w:bottom w:val="single" w:sz="4" w:space="0" w:color="auto"/>
              <w:right w:val="single" w:sz="4" w:space="0" w:color="auto"/>
            </w:tcBorders>
            <w:shd w:val="clear" w:color="auto" w:fill="auto"/>
            <w:noWrap/>
            <w:vAlign w:val="center"/>
            <w:hideMark/>
          </w:tcPr>
          <w:p w14:paraId="3D2B1C2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0,103</w:t>
            </w:r>
          </w:p>
        </w:tc>
        <w:tc>
          <w:tcPr>
            <w:tcW w:w="851" w:type="dxa"/>
            <w:tcBorders>
              <w:top w:val="nil"/>
              <w:left w:val="nil"/>
              <w:bottom w:val="single" w:sz="4" w:space="0" w:color="auto"/>
              <w:right w:val="single" w:sz="4" w:space="0" w:color="auto"/>
            </w:tcBorders>
            <w:shd w:val="clear" w:color="auto" w:fill="auto"/>
            <w:noWrap/>
            <w:vAlign w:val="center"/>
            <w:hideMark/>
          </w:tcPr>
          <w:p w14:paraId="39E2E4C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0,576</w:t>
            </w:r>
          </w:p>
        </w:tc>
        <w:tc>
          <w:tcPr>
            <w:tcW w:w="850" w:type="dxa"/>
            <w:tcBorders>
              <w:top w:val="nil"/>
              <w:left w:val="nil"/>
              <w:bottom w:val="single" w:sz="4" w:space="0" w:color="auto"/>
              <w:right w:val="single" w:sz="4" w:space="0" w:color="auto"/>
            </w:tcBorders>
            <w:shd w:val="clear" w:color="auto" w:fill="auto"/>
            <w:noWrap/>
            <w:vAlign w:val="center"/>
            <w:hideMark/>
          </w:tcPr>
          <w:p w14:paraId="5070328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0,215</w:t>
            </w:r>
          </w:p>
        </w:tc>
      </w:tr>
      <w:tr w:rsidR="0022781F" w:rsidRPr="0022781F" w14:paraId="4395EBF8"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373E1F3D"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16.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413F33"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Saldus</w:t>
            </w:r>
          </w:p>
        </w:tc>
        <w:tc>
          <w:tcPr>
            <w:tcW w:w="896" w:type="dxa"/>
            <w:tcBorders>
              <w:top w:val="nil"/>
              <w:left w:val="nil"/>
              <w:bottom w:val="single" w:sz="4" w:space="0" w:color="auto"/>
              <w:right w:val="single" w:sz="4" w:space="0" w:color="auto"/>
            </w:tcBorders>
            <w:shd w:val="clear" w:color="auto" w:fill="auto"/>
            <w:noWrap/>
            <w:vAlign w:val="bottom"/>
            <w:hideMark/>
          </w:tcPr>
          <w:p w14:paraId="132271C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0,175</w:t>
            </w:r>
          </w:p>
        </w:tc>
        <w:tc>
          <w:tcPr>
            <w:tcW w:w="851" w:type="dxa"/>
            <w:tcBorders>
              <w:top w:val="nil"/>
              <w:left w:val="nil"/>
              <w:bottom w:val="single" w:sz="4" w:space="0" w:color="auto"/>
              <w:right w:val="single" w:sz="4" w:space="0" w:color="auto"/>
            </w:tcBorders>
            <w:shd w:val="clear" w:color="auto" w:fill="auto"/>
            <w:noWrap/>
            <w:vAlign w:val="bottom"/>
            <w:hideMark/>
          </w:tcPr>
          <w:p w14:paraId="2B73A88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0F13FBB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0,524</w:t>
            </w:r>
          </w:p>
        </w:tc>
        <w:tc>
          <w:tcPr>
            <w:tcW w:w="851" w:type="dxa"/>
            <w:tcBorders>
              <w:top w:val="nil"/>
              <w:left w:val="nil"/>
              <w:bottom w:val="single" w:sz="4" w:space="0" w:color="auto"/>
              <w:right w:val="single" w:sz="4" w:space="0" w:color="auto"/>
            </w:tcBorders>
            <w:shd w:val="clear" w:color="auto" w:fill="auto"/>
            <w:noWrap/>
            <w:vAlign w:val="bottom"/>
            <w:hideMark/>
          </w:tcPr>
          <w:p w14:paraId="0CAD2ED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0,132</w:t>
            </w:r>
          </w:p>
        </w:tc>
        <w:tc>
          <w:tcPr>
            <w:tcW w:w="1419" w:type="dxa"/>
            <w:tcBorders>
              <w:top w:val="nil"/>
              <w:left w:val="nil"/>
              <w:bottom w:val="single" w:sz="4" w:space="0" w:color="auto"/>
              <w:right w:val="single" w:sz="4" w:space="0" w:color="auto"/>
            </w:tcBorders>
            <w:shd w:val="clear" w:color="auto" w:fill="auto"/>
            <w:noWrap/>
            <w:vAlign w:val="bottom"/>
            <w:hideMark/>
          </w:tcPr>
          <w:p w14:paraId="6AEADC3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0,124</w:t>
            </w:r>
          </w:p>
        </w:tc>
        <w:tc>
          <w:tcPr>
            <w:tcW w:w="851" w:type="dxa"/>
            <w:tcBorders>
              <w:top w:val="nil"/>
              <w:left w:val="nil"/>
              <w:bottom w:val="single" w:sz="4" w:space="0" w:color="auto"/>
              <w:right w:val="single" w:sz="4" w:space="0" w:color="auto"/>
            </w:tcBorders>
            <w:shd w:val="clear" w:color="auto" w:fill="auto"/>
            <w:noWrap/>
            <w:vAlign w:val="center"/>
            <w:hideMark/>
          </w:tcPr>
          <w:p w14:paraId="4F105D8A"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0,299</w:t>
            </w:r>
          </w:p>
        </w:tc>
        <w:tc>
          <w:tcPr>
            <w:tcW w:w="850" w:type="dxa"/>
            <w:tcBorders>
              <w:top w:val="nil"/>
              <w:left w:val="nil"/>
              <w:bottom w:val="single" w:sz="4" w:space="0" w:color="auto"/>
              <w:right w:val="single" w:sz="4" w:space="0" w:color="auto"/>
            </w:tcBorders>
            <w:shd w:val="clear" w:color="auto" w:fill="auto"/>
            <w:noWrap/>
            <w:vAlign w:val="center"/>
            <w:hideMark/>
          </w:tcPr>
          <w:p w14:paraId="41E14C5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0,124</w:t>
            </w:r>
          </w:p>
        </w:tc>
        <w:tc>
          <w:tcPr>
            <w:tcW w:w="851" w:type="dxa"/>
            <w:tcBorders>
              <w:top w:val="nil"/>
              <w:left w:val="nil"/>
              <w:bottom w:val="single" w:sz="4" w:space="0" w:color="auto"/>
              <w:right w:val="single" w:sz="4" w:space="0" w:color="auto"/>
            </w:tcBorders>
            <w:shd w:val="clear" w:color="auto" w:fill="auto"/>
            <w:noWrap/>
            <w:vAlign w:val="center"/>
            <w:hideMark/>
          </w:tcPr>
          <w:p w14:paraId="7B39FA2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0,648</w:t>
            </w:r>
          </w:p>
        </w:tc>
        <w:tc>
          <w:tcPr>
            <w:tcW w:w="850" w:type="dxa"/>
            <w:tcBorders>
              <w:top w:val="nil"/>
              <w:left w:val="nil"/>
              <w:bottom w:val="single" w:sz="4" w:space="0" w:color="auto"/>
              <w:right w:val="single" w:sz="4" w:space="0" w:color="auto"/>
            </w:tcBorders>
            <w:shd w:val="clear" w:color="auto" w:fill="auto"/>
            <w:noWrap/>
            <w:vAlign w:val="center"/>
            <w:hideMark/>
          </w:tcPr>
          <w:p w14:paraId="7A3E502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0,256</w:t>
            </w:r>
          </w:p>
        </w:tc>
      </w:tr>
      <w:tr w:rsidR="0022781F" w:rsidRPr="0022781F" w14:paraId="64BBC2C2"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698A500C"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17.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2DDD15"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Skrīveri</w:t>
            </w:r>
          </w:p>
        </w:tc>
        <w:tc>
          <w:tcPr>
            <w:tcW w:w="896" w:type="dxa"/>
            <w:tcBorders>
              <w:top w:val="nil"/>
              <w:left w:val="nil"/>
              <w:bottom w:val="single" w:sz="4" w:space="0" w:color="auto"/>
              <w:right w:val="single" w:sz="4" w:space="0" w:color="auto"/>
            </w:tcBorders>
            <w:shd w:val="clear" w:color="auto" w:fill="auto"/>
            <w:noWrap/>
            <w:vAlign w:val="bottom"/>
            <w:hideMark/>
          </w:tcPr>
          <w:p w14:paraId="4C87711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0,184</w:t>
            </w:r>
          </w:p>
        </w:tc>
        <w:tc>
          <w:tcPr>
            <w:tcW w:w="851" w:type="dxa"/>
            <w:tcBorders>
              <w:top w:val="nil"/>
              <w:left w:val="nil"/>
              <w:bottom w:val="single" w:sz="4" w:space="0" w:color="auto"/>
              <w:right w:val="single" w:sz="4" w:space="0" w:color="auto"/>
            </w:tcBorders>
            <w:shd w:val="clear" w:color="auto" w:fill="auto"/>
            <w:noWrap/>
            <w:vAlign w:val="bottom"/>
            <w:hideMark/>
          </w:tcPr>
          <w:p w14:paraId="0309EF40"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F2C1BB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0,568</w:t>
            </w:r>
          </w:p>
        </w:tc>
        <w:tc>
          <w:tcPr>
            <w:tcW w:w="851" w:type="dxa"/>
            <w:tcBorders>
              <w:top w:val="nil"/>
              <w:left w:val="nil"/>
              <w:bottom w:val="single" w:sz="4" w:space="0" w:color="auto"/>
              <w:right w:val="single" w:sz="4" w:space="0" w:color="auto"/>
            </w:tcBorders>
            <w:shd w:val="clear" w:color="auto" w:fill="auto"/>
            <w:noWrap/>
            <w:vAlign w:val="bottom"/>
            <w:hideMark/>
          </w:tcPr>
          <w:p w14:paraId="4A2F9DB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0,150</w:t>
            </w:r>
          </w:p>
        </w:tc>
        <w:tc>
          <w:tcPr>
            <w:tcW w:w="1419" w:type="dxa"/>
            <w:tcBorders>
              <w:top w:val="nil"/>
              <w:left w:val="nil"/>
              <w:bottom w:val="single" w:sz="4" w:space="0" w:color="auto"/>
              <w:right w:val="single" w:sz="4" w:space="0" w:color="auto"/>
            </w:tcBorders>
            <w:shd w:val="clear" w:color="auto" w:fill="auto"/>
            <w:noWrap/>
            <w:vAlign w:val="bottom"/>
            <w:hideMark/>
          </w:tcPr>
          <w:p w14:paraId="1FC321D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0,124</w:t>
            </w:r>
          </w:p>
        </w:tc>
        <w:tc>
          <w:tcPr>
            <w:tcW w:w="851" w:type="dxa"/>
            <w:tcBorders>
              <w:top w:val="nil"/>
              <w:left w:val="nil"/>
              <w:bottom w:val="single" w:sz="4" w:space="0" w:color="auto"/>
              <w:right w:val="single" w:sz="4" w:space="0" w:color="auto"/>
            </w:tcBorders>
            <w:shd w:val="clear" w:color="auto" w:fill="auto"/>
            <w:noWrap/>
            <w:vAlign w:val="center"/>
            <w:hideMark/>
          </w:tcPr>
          <w:p w14:paraId="1BF7230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0,308</w:t>
            </w:r>
          </w:p>
        </w:tc>
        <w:tc>
          <w:tcPr>
            <w:tcW w:w="850" w:type="dxa"/>
            <w:tcBorders>
              <w:top w:val="nil"/>
              <w:left w:val="nil"/>
              <w:bottom w:val="single" w:sz="4" w:space="0" w:color="auto"/>
              <w:right w:val="single" w:sz="4" w:space="0" w:color="auto"/>
            </w:tcBorders>
            <w:shd w:val="clear" w:color="auto" w:fill="auto"/>
            <w:noWrap/>
            <w:vAlign w:val="center"/>
            <w:hideMark/>
          </w:tcPr>
          <w:p w14:paraId="7308AF0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0,124</w:t>
            </w:r>
          </w:p>
        </w:tc>
        <w:tc>
          <w:tcPr>
            <w:tcW w:w="851" w:type="dxa"/>
            <w:tcBorders>
              <w:top w:val="nil"/>
              <w:left w:val="nil"/>
              <w:bottom w:val="single" w:sz="4" w:space="0" w:color="auto"/>
              <w:right w:val="single" w:sz="4" w:space="0" w:color="auto"/>
            </w:tcBorders>
            <w:shd w:val="clear" w:color="auto" w:fill="auto"/>
            <w:noWrap/>
            <w:vAlign w:val="center"/>
            <w:hideMark/>
          </w:tcPr>
          <w:p w14:paraId="2F2F31FA"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0,692</w:t>
            </w:r>
          </w:p>
        </w:tc>
        <w:tc>
          <w:tcPr>
            <w:tcW w:w="850" w:type="dxa"/>
            <w:tcBorders>
              <w:top w:val="nil"/>
              <w:left w:val="nil"/>
              <w:bottom w:val="single" w:sz="4" w:space="0" w:color="auto"/>
              <w:right w:val="single" w:sz="4" w:space="0" w:color="auto"/>
            </w:tcBorders>
            <w:shd w:val="clear" w:color="auto" w:fill="auto"/>
            <w:noWrap/>
            <w:vAlign w:val="center"/>
            <w:hideMark/>
          </w:tcPr>
          <w:p w14:paraId="409D11A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0,274</w:t>
            </w:r>
          </w:p>
        </w:tc>
      </w:tr>
      <w:tr w:rsidR="0022781F" w:rsidRPr="0022781F" w14:paraId="322AA69D"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122B6D10"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18.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703B776"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Skulte</w:t>
            </w:r>
          </w:p>
        </w:tc>
        <w:tc>
          <w:tcPr>
            <w:tcW w:w="896" w:type="dxa"/>
            <w:tcBorders>
              <w:top w:val="nil"/>
              <w:left w:val="nil"/>
              <w:bottom w:val="single" w:sz="4" w:space="0" w:color="auto"/>
              <w:right w:val="single" w:sz="4" w:space="0" w:color="auto"/>
            </w:tcBorders>
            <w:shd w:val="clear" w:color="auto" w:fill="auto"/>
            <w:noWrap/>
            <w:vAlign w:val="bottom"/>
            <w:hideMark/>
          </w:tcPr>
          <w:p w14:paraId="54A1E9A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0,171</w:t>
            </w:r>
          </w:p>
        </w:tc>
        <w:tc>
          <w:tcPr>
            <w:tcW w:w="851" w:type="dxa"/>
            <w:tcBorders>
              <w:top w:val="nil"/>
              <w:left w:val="nil"/>
              <w:bottom w:val="single" w:sz="4" w:space="0" w:color="auto"/>
              <w:right w:val="single" w:sz="4" w:space="0" w:color="auto"/>
            </w:tcBorders>
            <w:shd w:val="clear" w:color="auto" w:fill="auto"/>
            <w:noWrap/>
            <w:vAlign w:val="bottom"/>
            <w:hideMark/>
          </w:tcPr>
          <w:p w14:paraId="628CB56E"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B19250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0,537</w:t>
            </w:r>
          </w:p>
        </w:tc>
        <w:tc>
          <w:tcPr>
            <w:tcW w:w="851" w:type="dxa"/>
            <w:tcBorders>
              <w:top w:val="nil"/>
              <w:left w:val="nil"/>
              <w:bottom w:val="single" w:sz="4" w:space="0" w:color="auto"/>
              <w:right w:val="single" w:sz="4" w:space="0" w:color="auto"/>
            </w:tcBorders>
            <w:shd w:val="clear" w:color="auto" w:fill="auto"/>
            <w:noWrap/>
            <w:vAlign w:val="bottom"/>
            <w:hideMark/>
          </w:tcPr>
          <w:p w14:paraId="1EAEAF93"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0,140</w:t>
            </w:r>
          </w:p>
        </w:tc>
        <w:tc>
          <w:tcPr>
            <w:tcW w:w="1419" w:type="dxa"/>
            <w:tcBorders>
              <w:top w:val="nil"/>
              <w:left w:val="nil"/>
              <w:bottom w:val="single" w:sz="4" w:space="0" w:color="auto"/>
              <w:right w:val="single" w:sz="4" w:space="0" w:color="auto"/>
            </w:tcBorders>
            <w:shd w:val="clear" w:color="auto" w:fill="auto"/>
            <w:noWrap/>
            <w:vAlign w:val="bottom"/>
            <w:hideMark/>
          </w:tcPr>
          <w:p w14:paraId="2E92640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0,111</w:t>
            </w:r>
          </w:p>
        </w:tc>
        <w:tc>
          <w:tcPr>
            <w:tcW w:w="851" w:type="dxa"/>
            <w:tcBorders>
              <w:top w:val="nil"/>
              <w:left w:val="nil"/>
              <w:bottom w:val="single" w:sz="4" w:space="0" w:color="auto"/>
              <w:right w:val="single" w:sz="4" w:space="0" w:color="auto"/>
            </w:tcBorders>
            <w:shd w:val="clear" w:color="auto" w:fill="auto"/>
            <w:noWrap/>
            <w:vAlign w:val="center"/>
            <w:hideMark/>
          </w:tcPr>
          <w:p w14:paraId="41155C2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0,282</w:t>
            </w:r>
          </w:p>
        </w:tc>
        <w:tc>
          <w:tcPr>
            <w:tcW w:w="850" w:type="dxa"/>
            <w:tcBorders>
              <w:top w:val="nil"/>
              <w:left w:val="nil"/>
              <w:bottom w:val="single" w:sz="4" w:space="0" w:color="auto"/>
              <w:right w:val="single" w:sz="4" w:space="0" w:color="auto"/>
            </w:tcBorders>
            <w:shd w:val="clear" w:color="auto" w:fill="auto"/>
            <w:noWrap/>
            <w:vAlign w:val="center"/>
            <w:hideMark/>
          </w:tcPr>
          <w:p w14:paraId="6B7C3F2B"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0,111</w:t>
            </w:r>
          </w:p>
        </w:tc>
        <w:tc>
          <w:tcPr>
            <w:tcW w:w="851" w:type="dxa"/>
            <w:tcBorders>
              <w:top w:val="nil"/>
              <w:left w:val="nil"/>
              <w:bottom w:val="single" w:sz="4" w:space="0" w:color="auto"/>
              <w:right w:val="single" w:sz="4" w:space="0" w:color="auto"/>
            </w:tcBorders>
            <w:shd w:val="clear" w:color="auto" w:fill="auto"/>
            <w:noWrap/>
            <w:vAlign w:val="center"/>
            <w:hideMark/>
          </w:tcPr>
          <w:p w14:paraId="1890450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0,648</w:t>
            </w:r>
          </w:p>
        </w:tc>
        <w:tc>
          <w:tcPr>
            <w:tcW w:w="850" w:type="dxa"/>
            <w:tcBorders>
              <w:top w:val="nil"/>
              <w:left w:val="nil"/>
              <w:bottom w:val="single" w:sz="4" w:space="0" w:color="auto"/>
              <w:right w:val="single" w:sz="4" w:space="0" w:color="auto"/>
            </w:tcBorders>
            <w:shd w:val="clear" w:color="auto" w:fill="auto"/>
            <w:noWrap/>
            <w:vAlign w:val="center"/>
            <w:hideMark/>
          </w:tcPr>
          <w:p w14:paraId="71B46F9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0,251</w:t>
            </w:r>
          </w:p>
        </w:tc>
      </w:tr>
      <w:tr w:rsidR="0022781F" w:rsidRPr="0022781F" w14:paraId="63440716"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2946A117"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19.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59EB0D9"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Stende</w:t>
            </w:r>
          </w:p>
        </w:tc>
        <w:tc>
          <w:tcPr>
            <w:tcW w:w="896" w:type="dxa"/>
            <w:tcBorders>
              <w:top w:val="nil"/>
              <w:left w:val="nil"/>
              <w:bottom w:val="single" w:sz="4" w:space="0" w:color="auto"/>
              <w:right w:val="single" w:sz="4" w:space="0" w:color="auto"/>
            </w:tcBorders>
            <w:shd w:val="clear" w:color="auto" w:fill="auto"/>
            <w:noWrap/>
            <w:vAlign w:val="bottom"/>
            <w:hideMark/>
          </w:tcPr>
          <w:p w14:paraId="03F31ED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0,165</w:t>
            </w:r>
          </w:p>
        </w:tc>
        <w:tc>
          <w:tcPr>
            <w:tcW w:w="851" w:type="dxa"/>
            <w:tcBorders>
              <w:top w:val="nil"/>
              <w:left w:val="nil"/>
              <w:bottom w:val="single" w:sz="4" w:space="0" w:color="auto"/>
              <w:right w:val="single" w:sz="4" w:space="0" w:color="auto"/>
            </w:tcBorders>
            <w:shd w:val="clear" w:color="auto" w:fill="auto"/>
            <w:noWrap/>
            <w:vAlign w:val="bottom"/>
            <w:hideMark/>
          </w:tcPr>
          <w:p w14:paraId="20F400AB"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BCA67A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0,516</w:t>
            </w:r>
          </w:p>
        </w:tc>
        <w:tc>
          <w:tcPr>
            <w:tcW w:w="851" w:type="dxa"/>
            <w:tcBorders>
              <w:top w:val="nil"/>
              <w:left w:val="nil"/>
              <w:bottom w:val="single" w:sz="4" w:space="0" w:color="auto"/>
              <w:right w:val="single" w:sz="4" w:space="0" w:color="auto"/>
            </w:tcBorders>
            <w:shd w:val="clear" w:color="auto" w:fill="auto"/>
            <w:noWrap/>
            <w:vAlign w:val="bottom"/>
            <w:hideMark/>
          </w:tcPr>
          <w:p w14:paraId="2EF8439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0,129</w:t>
            </w:r>
          </w:p>
        </w:tc>
        <w:tc>
          <w:tcPr>
            <w:tcW w:w="1419" w:type="dxa"/>
            <w:tcBorders>
              <w:top w:val="nil"/>
              <w:left w:val="nil"/>
              <w:bottom w:val="single" w:sz="4" w:space="0" w:color="auto"/>
              <w:right w:val="single" w:sz="4" w:space="0" w:color="auto"/>
            </w:tcBorders>
            <w:shd w:val="clear" w:color="auto" w:fill="auto"/>
            <w:noWrap/>
            <w:vAlign w:val="bottom"/>
            <w:hideMark/>
          </w:tcPr>
          <w:p w14:paraId="0545FFB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0,117</w:t>
            </w:r>
          </w:p>
        </w:tc>
        <w:tc>
          <w:tcPr>
            <w:tcW w:w="851" w:type="dxa"/>
            <w:tcBorders>
              <w:top w:val="nil"/>
              <w:left w:val="nil"/>
              <w:bottom w:val="single" w:sz="4" w:space="0" w:color="auto"/>
              <w:right w:val="single" w:sz="4" w:space="0" w:color="auto"/>
            </w:tcBorders>
            <w:shd w:val="clear" w:color="auto" w:fill="auto"/>
            <w:noWrap/>
            <w:vAlign w:val="center"/>
            <w:hideMark/>
          </w:tcPr>
          <w:p w14:paraId="696F5BE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0,282</w:t>
            </w:r>
          </w:p>
        </w:tc>
        <w:tc>
          <w:tcPr>
            <w:tcW w:w="850" w:type="dxa"/>
            <w:tcBorders>
              <w:top w:val="nil"/>
              <w:left w:val="nil"/>
              <w:bottom w:val="single" w:sz="4" w:space="0" w:color="auto"/>
              <w:right w:val="single" w:sz="4" w:space="0" w:color="auto"/>
            </w:tcBorders>
            <w:shd w:val="clear" w:color="auto" w:fill="auto"/>
            <w:noWrap/>
            <w:vAlign w:val="center"/>
            <w:hideMark/>
          </w:tcPr>
          <w:p w14:paraId="7026947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0,117</w:t>
            </w:r>
          </w:p>
        </w:tc>
        <w:tc>
          <w:tcPr>
            <w:tcW w:w="851" w:type="dxa"/>
            <w:tcBorders>
              <w:top w:val="nil"/>
              <w:left w:val="nil"/>
              <w:bottom w:val="single" w:sz="4" w:space="0" w:color="auto"/>
              <w:right w:val="single" w:sz="4" w:space="0" w:color="auto"/>
            </w:tcBorders>
            <w:shd w:val="clear" w:color="auto" w:fill="auto"/>
            <w:noWrap/>
            <w:vAlign w:val="center"/>
            <w:hideMark/>
          </w:tcPr>
          <w:p w14:paraId="131BC09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0,633</w:t>
            </w:r>
          </w:p>
        </w:tc>
        <w:tc>
          <w:tcPr>
            <w:tcW w:w="850" w:type="dxa"/>
            <w:tcBorders>
              <w:top w:val="nil"/>
              <w:left w:val="nil"/>
              <w:bottom w:val="single" w:sz="4" w:space="0" w:color="auto"/>
              <w:right w:val="single" w:sz="4" w:space="0" w:color="auto"/>
            </w:tcBorders>
            <w:shd w:val="clear" w:color="auto" w:fill="auto"/>
            <w:noWrap/>
            <w:vAlign w:val="center"/>
            <w:hideMark/>
          </w:tcPr>
          <w:p w14:paraId="2AB7ABB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0,246</w:t>
            </w:r>
          </w:p>
        </w:tc>
      </w:tr>
      <w:tr w:rsidR="0022781F" w:rsidRPr="0022781F" w14:paraId="5D72C167"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43D0D53F"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91AE33"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Ventspils</w:t>
            </w:r>
          </w:p>
        </w:tc>
        <w:tc>
          <w:tcPr>
            <w:tcW w:w="896" w:type="dxa"/>
            <w:tcBorders>
              <w:top w:val="nil"/>
              <w:left w:val="nil"/>
              <w:bottom w:val="single" w:sz="4" w:space="0" w:color="auto"/>
              <w:right w:val="single" w:sz="4" w:space="0" w:color="auto"/>
            </w:tcBorders>
            <w:shd w:val="clear" w:color="auto" w:fill="auto"/>
            <w:noWrap/>
            <w:vAlign w:val="bottom"/>
            <w:hideMark/>
          </w:tcPr>
          <w:p w14:paraId="18D4ABFA"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0,160</w:t>
            </w:r>
          </w:p>
        </w:tc>
        <w:tc>
          <w:tcPr>
            <w:tcW w:w="851" w:type="dxa"/>
            <w:tcBorders>
              <w:top w:val="nil"/>
              <w:left w:val="nil"/>
              <w:bottom w:val="single" w:sz="4" w:space="0" w:color="auto"/>
              <w:right w:val="single" w:sz="4" w:space="0" w:color="auto"/>
            </w:tcBorders>
            <w:shd w:val="clear" w:color="auto" w:fill="auto"/>
            <w:noWrap/>
            <w:vAlign w:val="bottom"/>
            <w:hideMark/>
          </w:tcPr>
          <w:p w14:paraId="31D65A4E"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07533CEE"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0,505</w:t>
            </w:r>
          </w:p>
        </w:tc>
        <w:tc>
          <w:tcPr>
            <w:tcW w:w="851" w:type="dxa"/>
            <w:tcBorders>
              <w:top w:val="nil"/>
              <w:left w:val="nil"/>
              <w:bottom w:val="single" w:sz="4" w:space="0" w:color="auto"/>
              <w:right w:val="single" w:sz="4" w:space="0" w:color="auto"/>
            </w:tcBorders>
            <w:shd w:val="clear" w:color="auto" w:fill="auto"/>
            <w:noWrap/>
            <w:vAlign w:val="bottom"/>
            <w:hideMark/>
          </w:tcPr>
          <w:p w14:paraId="1F551ABB"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0,131</w:t>
            </w:r>
          </w:p>
        </w:tc>
        <w:tc>
          <w:tcPr>
            <w:tcW w:w="1419" w:type="dxa"/>
            <w:tcBorders>
              <w:top w:val="nil"/>
              <w:left w:val="nil"/>
              <w:bottom w:val="single" w:sz="4" w:space="0" w:color="auto"/>
              <w:right w:val="single" w:sz="4" w:space="0" w:color="auto"/>
            </w:tcBorders>
            <w:shd w:val="clear" w:color="auto" w:fill="auto"/>
            <w:noWrap/>
            <w:vAlign w:val="bottom"/>
            <w:hideMark/>
          </w:tcPr>
          <w:p w14:paraId="1EEF281D"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0,112</w:t>
            </w:r>
          </w:p>
        </w:tc>
        <w:tc>
          <w:tcPr>
            <w:tcW w:w="851" w:type="dxa"/>
            <w:tcBorders>
              <w:top w:val="nil"/>
              <w:left w:val="nil"/>
              <w:bottom w:val="single" w:sz="4" w:space="0" w:color="auto"/>
              <w:right w:val="single" w:sz="4" w:space="0" w:color="auto"/>
            </w:tcBorders>
            <w:shd w:val="clear" w:color="auto" w:fill="auto"/>
            <w:noWrap/>
            <w:vAlign w:val="center"/>
            <w:hideMark/>
          </w:tcPr>
          <w:p w14:paraId="57E2B28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0,272</w:t>
            </w:r>
          </w:p>
        </w:tc>
        <w:tc>
          <w:tcPr>
            <w:tcW w:w="850" w:type="dxa"/>
            <w:tcBorders>
              <w:top w:val="nil"/>
              <w:left w:val="nil"/>
              <w:bottom w:val="single" w:sz="4" w:space="0" w:color="auto"/>
              <w:right w:val="single" w:sz="4" w:space="0" w:color="auto"/>
            </w:tcBorders>
            <w:shd w:val="clear" w:color="auto" w:fill="auto"/>
            <w:noWrap/>
            <w:vAlign w:val="center"/>
            <w:hideMark/>
          </w:tcPr>
          <w:p w14:paraId="2EE6F42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0,112</w:t>
            </w:r>
          </w:p>
        </w:tc>
        <w:tc>
          <w:tcPr>
            <w:tcW w:w="851" w:type="dxa"/>
            <w:tcBorders>
              <w:top w:val="nil"/>
              <w:left w:val="nil"/>
              <w:bottom w:val="single" w:sz="4" w:space="0" w:color="auto"/>
              <w:right w:val="single" w:sz="4" w:space="0" w:color="auto"/>
            </w:tcBorders>
            <w:shd w:val="clear" w:color="auto" w:fill="auto"/>
            <w:noWrap/>
            <w:vAlign w:val="center"/>
            <w:hideMark/>
          </w:tcPr>
          <w:p w14:paraId="6D3053BA"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0,617</w:t>
            </w:r>
          </w:p>
        </w:tc>
        <w:tc>
          <w:tcPr>
            <w:tcW w:w="850" w:type="dxa"/>
            <w:tcBorders>
              <w:top w:val="nil"/>
              <w:left w:val="nil"/>
              <w:bottom w:val="single" w:sz="4" w:space="0" w:color="auto"/>
              <w:right w:val="single" w:sz="4" w:space="0" w:color="auto"/>
            </w:tcBorders>
            <w:shd w:val="clear" w:color="auto" w:fill="auto"/>
            <w:noWrap/>
            <w:vAlign w:val="center"/>
            <w:hideMark/>
          </w:tcPr>
          <w:p w14:paraId="7208FA2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0,243</w:t>
            </w:r>
          </w:p>
        </w:tc>
      </w:tr>
      <w:tr w:rsidR="0022781F" w:rsidRPr="0022781F" w14:paraId="4DCB6160"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16726EA7"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21.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F0BB52A"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Zīlāni</w:t>
            </w:r>
          </w:p>
        </w:tc>
        <w:tc>
          <w:tcPr>
            <w:tcW w:w="896" w:type="dxa"/>
            <w:tcBorders>
              <w:top w:val="nil"/>
              <w:left w:val="nil"/>
              <w:bottom w:val="single" w:sz="4" w:space="0" w:color="auto"/>
              <w:right w:val="single" w:sz="4" w:space="0" w:color="auto"/>
            </w:tcBorders>
            <w:shd w:val="clear" w:color="auto" w:fill="auto"/>
            <w:noWrap/>
            <w:vAlign w:val="bottom"/>
            <w:hideMark/>
          </w:tcPr>
          <w:p w14:paraId="3F31E473"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0,200</w:t>
            </w:r>
          </w:p>
        </w:tc>
        <w:tc>
          <w:tcPr>
            <w:tcW w:w="851" w:type="dxa"/>
            <w:tcBorders>
              <w:top w:val="nil"/>
              <w:left w:val="nil"/>
              <w:bottom w:val="single" w:sz="4" w:space="0" w:color="auto"/>
              <w:right w:val="single" w:sz="4" w:space="0" w:color="auto"/>
            </w:tcBorders>
            <w:shd w:val="clear" w:color="auto" w:fill="auto"/>
            <w:noWrap/>
            <w:vAlign w:val="bottom"/>
            <w:hideMark/>
          </w:tcPr>
          <w:p w14:paraId="7815E19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A7C91E8"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0,586</w:t>
            </w:r>
          </w:p>
        </w:tc>
        <w:tc>
          <w:tcPr>
            <w:tcW w:w="851" w:type="dxa"/>
            <w:tcBorders>
              <w:top w:val="nil"/>
              <w:left w:val="nil"/>
              <w:bottom w:val="single" w:sz="4" w:space="0" w:color="auto"/>
              <w:right w:val="single" w:sz="4" w:space="0" w:color="auto"/>
            </w:tcBorders>
            <w:shd w:val="clear" w:color="auto" w:fill="auto"/>
            <w:noWrap/>
            <w:vAlign w:val="bottom"/>
            <w:hideMark/>
          </w:tcPr>
          <w:p w14:paraId="17F65DB5"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0,152</w:t>
            </w:r>
          </w:p>
        </w:tc>
        <w:tc>
          <w:tcPr>
            <w:tcW w:w="1419" w:type="dxa"/>
            <w:tcBorders>
              <w:top w:val="nil"/>
              <w:left w:val="nil"/>
              <w:bottom w:val="single" w:sz="4" w:space="0" w:color="auto"/>
              <w:right w:val="single" w:sz="4" w:space="0" w:color="auto"/>
            </w:tcBorders>
            <w:shd w:val="clear" w:color="auto" w:fill="auto"/>
            <w:noWrap/>
            <w:vAlign w:val="bottom"/>
            <w:hideMark/>
          </w:tcPr>
          <w:p w14:paraId="617595E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0,125</w:t>
            </w:r>
          </w:p>
        </w:tc>
        <w:tc>
          <w:tcPr>
            <w:tcW w:w="851" w:type="dxa"/>
            <w:tcBorders>
              <w:top w:val="nil"/>
              <w:left w:val="nil"/>
              <w:bottom w:val="single" w:sz="4" w:space="0" w:color="auto"/>
              <w:right w:val="single" w:sz="4" w:space="0" w:color="auto"/>
            </w:tcBorders>
            <w:shd w:val="clear" w:color="auto" w:fill="auto"/>
            <w:noWrap/>
            <w:vAlign w:val="center"/>
            <w:hideMark/>
          </w:tcPr>
          <w:p w14:paraId="7705DFF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0,325</w:t>
            </w:r>
          </w:p>
        </w:tc>
        <w:tc>
          <w:tcPr>
            <w:tcW w:w="850" w:type="dxa"/>
            <w:tcBorders>
              <w:top w:val="nil"/>
              <w:left w:val="nil"/>
              <w:bottom w:val="single" w:sz="4" w:space="0" w:color="auto"/>
              <w:right w:val="single" w:sz="4" w:space="0" w:color="auto"/>
            </w:tcBorders>
            <w:shd w:val="clear" w:color="auto" w:fill="auto"/>
            <w:noWrap/>
            <w:vAlign w:val="center"/>
            <w:hideMark/>
          </w:tcPr>
          <w:p w14:paraId="376E0762"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0,125</w:t>
            </w:r>
          </w:p>
        </w:tc>
        <w:tc>
          <w:tcPr>
            <w:tcW w:w="851" w:type="dxa"/>
            <w:tcBorders>
              <w:top w:val="nil"/>
              <w:left w:val="nil"/>
              <w:bottom w:val="single" w:sz="4" w:space="0" w:color="auto"/>
              <w:right w:val="single" w:sz="4" w:space="0" w:color="auto"/>
            </w:tcBorders>
            <w:shd w:val="clear" w:color="auto" w:fill="auto"/>
            <w:noWrap/>
            <w:vAlign w:val="center"/>
            <w:hideMark/>
          </w:tcPr>
          <w:p w14:paraId="131E0FCC"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0,711</w:t>
            </w:r>
          </w:p>
        </w:tc>
        <w:tc>
          <w:tcPr>
            <w:tcW w:w="850" w:type="dxa"/>
            <w:tcBorders>
              <w:top w:val="nil"/>
              <w:left w:val="nil"/>
              <w:bottom w:val="single" w:sz="4" w:space="0" w:color="auto"/>
              <w:right w:val="single" w:sz="4" w:space="0" w:color="auto"/>
            </w:tcBorders>
            <w:shd w:val="clear" w:color="auto" w:fill="auto"/>
            <w:noWrap/>
            <w:vAlign w:val="center"/>
            <w:hideMark/>
          </w:tcPr>
          <w:p w14:paraId="0350CCB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0,277</w:t>
            </w:r>
          </w:p>
        </w:tc>
      </w:tr>
      <w:tr w:rsidR="00361144" w:rsidRPr="0022781F" w14:paraId="58C7FA99" w14:textId="77777777" w:rsidTr="00522490">
        <w:trPr>
          <w:trHeight w:val="227"/>
          <w:jc w:val="center"/>
        </w:trPr>
        <w:tc>
          <w:tcPr>
            <w:tcW w:w="393" w:type="dxa"/>
            <w:tcBorders>
              <w:top w:val="nil"/>
              <w:left w:val="single" w:sz="4" w:space="0" w:color="auto"/>
              <w:bottom w:val="single" w:sz="4" w:space="0" w:color="auto"/>
              <w:right w:val="single" w:sz="4" w:space="0" w:color="auto"/>
            </w:tcBorders>
            <w:vAlign w:val="center"/>
          </w:tcPr>
          <w:p w14:paraId="0E637D3E" w14:textId="77777777" w:rsidR="00392833" w:rsidRPr="0022781F" w:rsidRDefault="00392833" w:rsidP="006F1BD3">
            <w:pPr>
              <w:ind w:left="-57" w:right="-57"/>
              <w:rPr>
                <w:rFonts w:eastAsia="Times New Roman" w:cs="Times New Roman"/>
                <w:sz w:val="20"/>
                <w:szCs w:val="20"/>
                <w:lang w:eastAsia="lv-LV"/>
              </w:rPr>
            </w:pPr>
            <w:r w:rsidRPr="0022781F">
              <w:rPr>
                <w:rFonts w:eastAsia="Times New Roman" w:cs="Times New Roman"/>
                <w:sz w:val="20"/>
                <w:szCs w:val="20"/>
                <w:lang w:eastAsia="lv-LV"/>
              </w:rPr>
              <w:t>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9C86414" w14:textId="77777777" w:rsidR="00392833" w:rsidRPr="0022781F" w:rsidRDefault="00392833" w:rsidP="002053A9">
            <w:pPr>
              <w:rPr>
                <w:rFonts w:eastAsia="Times New Roman" w:cs="Times New Roman"/>
                <w:sz w:val="20"/>
                <w:szCs w:val="20"/>
                <w:lang w:eastAsia="lv-LV"/>
              </w:rPr>
            </w:pPr>
            <w:r w:rsidRPr="0022781F">
              <w:rPr>
                <w:rFonts w:eastAsia="Times New Roman" w:cs="Times New Roman"/>
                <w:sz w:val="20"/>
                <w:szCs w:val="20"/>
                <w:lang w:eastAsia="lv-LV"/>
              </w:rPr>
              <w:t>Zosēni</w:t>
            </w:r>
          </w:p>
        </w:tc>
        <w:tc>
          <w:tcPr>
            <w:tcW w:w="896" w:type="dxa"/>
            <w:tcBorders>
              <w:top w:val="nil"/>
              <w:left w:val="nil"/>
              <w:bottom w:val="single" w:sz="4" w:space="0" w:color="auto"/>
              <w:right w:val="single" w:sz="4" w:space="0" w:color="auto"/>
            </w:tcBorders>
            <w:shd w:val="clear" w:color="auto" w:fill="auto"/>
            <w:noWrap/>
            <w:vAlign w:val="bottom"/>
            <w:hideMark/>
          </w:tcPr>
          <w:p w14:paraId="37B421B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0,177</w:t>
            </w:r>
          </w:p>
        </w:tc>
        <w:tc>
          <w:tcPr>
            <w:tcW w:w="851" w:type="dxa"/>
            <w:tcBorders>
              <w:top w:val="nil"/>
              <w:left w:val="nil"/>
              <w:bottom w:val="single" w:sz="4" w:space="0" w:color="auto"/>
              <w:right w:val="single" w:sz="4" w:space="0" w:color="auto"/>
            </w:tcBorders>
            <w:shd w:val="clear" w:color="auto" w:fill="auto"/>
            <w:noWrap/>
            <w:vAlign w:val="bottom"/>
            <w:hideMark/>
          </w:tcPr>
          <w:p w14:paraId="147E4A24"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BEF06B1"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0,541</w:t>
            </w:r>
          </w:p>
        </w:tc>
        <w:tc>
          <w:tcPr>
            <w:tcW w:w="851" w:type="dxa"/>
            <w:tcBorders>
              <w:top w:val="nil"/>
              <w:left w:val="nil"/>
              <w:bottom w:val="single" w:sz="4" w:space="0" w:color="auto"/>
              <w:right w:val="single" w:sz="4" w:space="0" w:color="auto"/>
            </w:tcBorders>
            <w:shd w:val="clear" w:color="auto" w:fill="auto"/>
            <w:noWrap/>
            <w:vAlign w:val="bottom"/>
            <w:hideMark/>
          </w:tcPr>
          <w:p w14:paraId="2BE0964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0,133</w:t>
            </w:r>
          </w:p>
        </w:tc>
        <w:tc>
          <w:tcPr>
            <w:tcW w:w="1419" w:type="dxa"/>
            <w:tcBorders>
              <w:top w:val="nil"/>
              <w:left w:val="nil"/>
              <w:bottom w:val="single" w:sz="4" w:space="0" w:color="auto"/>
              <w:right w:val="single" w:sz="4" w:space="0" w:color="auto"/>
            </w:tcBorders>
            <w:shd w:val="clear" w:color="auto" w:fill="auto"/>
            <w:noWrap/>
            <w:vAlign w:val="bottom"/>
            <w:hideMark/>
          </w:tcPr>
          <w:p w14:paraId="61F31EA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0,114</w:t>
            </w:r>
          </w:p>
        </w:tc>
        <w:tc>
          <w:tcPr>
            <w:tcW w:w="851" w:type="dxa"/>
            <w:tcBorders>
              <w:top w:val="nil"/>
              <w:left w:val="nil"/>
              <w:bottom w:val="single" w:sz="4" w:space="0" w:color="auto"/>
              <w:right w:val="single" w:sz="4" w:space="0" w:color="auto"/>
            </w:tcBorders>
            <w:shd w:val="clear" w:color="auto" w:fill="auto"/>
            <w:noWrap/>
            <w:vAlign w:val="center"/>
            <w:hideMark/>
          </w:tcPr>
          <w:p w14:paraId="46EBD139"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0,291</w:t>
            </w:r>
          </w:p>
        </w:tc>
        <w:tc>
          <w:tcPr>
            <w:tcW w:w="850" w:type="dxa"/>
            <w:tcBorders>
              <w:top w:val="nil"/>
              <w:left w:val="nil"/>
              <w:bottom w:val="single" w:sz="4" w:space="0" w:color="auto"/>
              <w:right w:val="single" w:sz="4" w:space="0" w:color="auto"/>
            </w:tcBorders>
            <w:shd w:val="clear" w:color="auto" w:fill="auto"/>
            <w:noWrap/>
            <w:vAlign w:val="center"/>
            <w:hideMark/>
          </w:tcPr>
          <w:p w14:paraId="5FC64867"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0,114</w:t>
            </w:r>
          </w:p>
        </w:tc>
        <w:tc>
          <w:tcPr>
            <w:tcW w:w="851" w:type="dxa"/>
            <w:tcBorders>
              <w:top w:val="nil"/>
              <w:left w:val="nil"/>
              <w:bottom w:val="single" w:sz="4" w:space="0" w:color="auto"/>
              <w:right w:val="single" w:sz="4" w:space="0" w:color="auto"/>
            </w:tcBorders>
            <w:shd w:val="clear" w:color="auto" w:fill="auto"/>
            <w:noWrap/>
            <w:vAlign w:val="center"/>
            <w:hideMark/>
          </w:tcPr>
          <w:p w14:paraId="54D4894F"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0,655</w:t>
            </w:r>
          </w:p>
        </w:tc>
        <w:tc>
          <w:tcPr>
            <w:tcW w:w="850" w:type="dxa"/>
            <w:tcBorders>
              <w:top w:val="nil"/>
              <w:left w:val="nil"/>
              <w:bottom w:val="single" w:sz="4" w:space="0" w:color="auto"/>
              <w:right w:val="single" w:sz="4" w:space="0" w:color="auto"/>
            </w:tcBorders>
            <w:shd w:val="clear" w:color="auto" w:fill="auto"/>
            <w:noWrap/>
            <w:vAlign w:val="center"/>
            <w:hideMark/>
          </w:tcPr>
          <w:p w14:paraId="78A47922" w14:textId="77777777" w:rsidR="00392833" w:rsidRPr="0022781F" w:rsidRDefault="00392833" w:rsidP="002053A9">
            <w:pPr>
              <w:jc w:val="center"/>
              <w:rPr>
                <w:rFonts w:eastAsia="Times New Roman" w:cs="Times New Roman"/>
                <w:sz w:val="20"/>
                <w:szCs w:val="20"/>
                <w:lang w:eastAsia="lv-LV"/>
              </w:rPr>
            </w:pPr>
            <w:r w:rsidRPr="0022781F">
              <w:rPr>
                <w:rFonts w:eastAsia="Times New Roman" w:cs="Times New Roman"/>
                <w:sz w:val="20"/>
                <w:szCs w:val="20"/>
                <w:lang w:eastAsia="lv-LV"/>
              </w:rPr>
              <w:t>0,247</w:t>
            </w:r>
          </w:p>
        </w:tc>
      </w:tr>
    </w:tbl>
    <w:p w14:paraId="2C4A8F96" w14:textId="77777777" w:rsidR="00B4297F" w:rsidRPr="0022781F" w:rsidRDefault="00B4297F" w:rsidP="00B4297F">
      <w:pPr>
        <w:rPr>
          <w:sz w:val="16"/>
          <w:szCs w:val="20"/>
        </w:rPr>
      </w:pPr>
    </w:p>
    <w:p w14:paraId="43733F04" w14:textId="7855FEFE" w:rsidR="00B4297F" w:rsidRPr="0022781F" w:rsidRDefault="00B4297F" w:rsidP="00E246D9">
      <w:pPr>
        <w:ind w:firstLine="720"/>
        <w:jc w:val="both"/>
        <w:rPr>
          <w:rFonts w:eastAsia="Calibri" w:cs="Times New Roman"/>
          <w:spacing w:val="-2"/>
          <w:sz w:val="20"/>
          <w:szCs w:val="20"/>
        </w:rPr>
      </w:pPr>
      <w:r w:rsidRPr="0022781F">
        <w:rPr>
          <w:rFonts w:eastAsia="Calibri" w:cs="Times New Roman"/>
          <w:spacing w:val="-2"/>
          <w:sz w:val="20"/>
          <w:szCs w:val="20"/>
        </w:rPr>
        <w:t xml:space="preserve">Piezīme. </w:t>
      </w:r>
      <w:r w:rsidR="00096CD7" w:rsidRPr="0022781F">
        <w:rPr>
          <w:rFonts w:eastAsia="Calibri" w:cs="Times New Roman"/>
          <w:spacing w:val="-2"/>
          <w:sz w:val="20"/>
          <w:szCs w:val="20"/>
        </w:rPr>
        <w:t>16. tabulā sniegta informācija par ilggadīg</w:t>
      </w:r>
      <w:r w:rsidR="00E246D9" w:rsidRPr="0022781F">
        <w:rPr>
          <w:rFonts w:eastAsia="Calibri" w:cs="Times New Roman"/>
          <w:spacing w:val="-2"/>
          <w:sz w:val="20"/>
          <w:szCs w:val="20"/>
        </w:rPr>
        <w:t>ā</w:t>
      </w:r>
      <w:r w:rsidR="00096CD7" w:rsidRPr="0022781F">
        <w:rPr>
          <w:rFonts w:eastAsia="Calibri" w:cs="Times New Roman"/>
          <w:spacing w:val="-2"/>
          <w:sz w:val="20"/>
          <w:szCs w:val="20"/>
        </w:rPr>
        <w:t xml:space="preserve"> mēneša vidē</w:t>
      </w:r>
      <w:r w:rsidR="00E246D9" w:rsidRPr="0022781F">
        <w:rPr>
          <w:rFonts w:eastAsia="Calibri" w:cs="Times New Roman"/>
          <w:spacing w:val="-2"/>
          <w:sz w:val="20"/>
          <w:szCs w:val="20"/>
        </w:rPr>
        <w:t>jā</w:t>
      </w:r>
      <w:r w:rsidR="00096CD7" w:rsidRPr="0022781F">
        <w:rPr>
          <w:rFonts w:eastAsia="Calibri" w:cs="Times New Roman"/>
          <w:spacing w:val="-2"/>
          <w:sz w:val="20"/>
          <w:szCs w:val="20"/>
        </w:rPr>
        <w:t xml:space="preserve"> diennakts saules starojuma summu uz dažādi orientētām vertikālām virsmām. Dati par saules starojumu iegūti, izmantojot CMSAF SARAH 2.1 produkta ilggadīgos </w:t>
      </w:r>
      <w:r w:rsidR="00096CD7" w:rsidRPr="0022781F">
        <w:rPr>
          <w:rFonts w:cs="Times New Roman"/>
          <w:sz w:val="20"/>
          <w:szCs w:val="20"/>
        </w:rPr>
        <w:t>satelītu</w:t>
      </w:r>
      <w:r w:rsidR="00096CD7"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dati </w:t>
      </w:r>
      <w:r w:rsidR="0022781F" w:rsidRPr="0022781F">
        <w:rPr>
          <w:rFonts w:eastAsia="Calibri" w:cs="Times New Roman"/>
          <w:spacing w:val="-2"/>
          <w:sz w:val="20"/>
          <w:szCs w:val="20"/>
        </w:rPr>
        <w:t xml:space="preserve">par saules starojumu </w:t>
      </w:r>
      <w:r w:rsidR="00096CD7" w:rsidRPr="0022781F">
        <w:rPr>
          <w:rFonts w:eastAsia="Calibri" w:cs="Times New Roman"/>
          <w:spacing w:val="-2"/>
          <w:sz w:val="20"/>
          <w:szCs w:val="20"/>
        </w:rPr>
        <w:t>laikposmā no 1988. līdz 2017. gadam. Kopējā (jeb summārā) saules starojuma vērtību iegūst, saskaitot tiešā un izkliedētā saules starojuma vērtības.</w:t>
      </w:r>
    </w:p>
    <w:p w14:paraId="0AE59321" w14:textId="77777777" w:rsidR="00392833" w:rsidRPr="0022781F" w:rsidRDefault="00392833" w:rsidP="00392833">
      <w:pPr>
        <w:rPr>
          <w:sz w:val="24"/>
        </w:rPr>
      </w:pPr>
    </w:p>
    <w:p w14:paraId="244A20C6" w14:textId="12C98313" w:rsidR="00AE60CA" w:rsidRPr="0022781F" w:rsidRDefault="00AE60CA">
      <w:pPr>
        <w:rPr>
          <w:rFonts w:cs="Times New Roman"/>
          <w:i/>
          <w:iCs/>
          <w:sz w:val="14"/>
          <w:szCs w:val="14"/>
        </w:rPr>
      </w:pPr>
      <w:r w:rsidRPr="0022781F">
        <w:rPr>
          <w:rFonts w:cs="Times New Roman"/>
          <w:sz w:val="14"/>
          <w:szCs w:val="14"/>
        </w:rPr>
        <w:br w:type="page"/>
      </w:r>
    </w:p>
    <w:p w14:paraId="04972DF6" w14:textId="77777777" w:rsidR="00AE60CA" w:rsidRPr="0022781F" w:rsidRDefault="00AE60CA" w:rsidP="00AE60CA">
      <w:pPr>
        <w:jc w:val="right"/>
        <w:rPr>
          <w:rFonts w:eastAsia="Times New Roman" w:cs="Times New Roman"/>
          <w:bCs/>
          <w:sz w:val="20"/>
        </w:rPr>
      </w:pPr>
      <w:r w:rsidRPr="0022781F">
        <w:rPr>
          <w:rFonts w:eastAsia="Times New Roman" w:cs="Times New Roman"/>
          <w:bCs/>
          <w:sz w:val="20"/>
        </w:rPr>
        <w:lastRenderedPageBreak/>
        <w:t>17. tabula</w:t>
      </w:r>
    </w:p>
    <w:p w14:paraId="36CAEEA4" w14:textId="77777777" w:rsidR="00AE60CA" w:rsidRPr="0022781F" w:rsidRDefault="00AE60CA" w:rsidP="00AE60CA">
      <w:pPr>
        <w:jc w:val="right"/>
        <w:rPr>
          <w:rFonts w:eastAsia="Times New Roman" w:cs="Times New Roman"/>
          <w:bCs/>
          <w:sz w:val="20"/>
        </w:rPr>
      </w:pPr>
    </w:p>
    <w:p w14:paraId="2231CCDE" w14:textId="2C3BB836" w:rsidR="00AE60CA" w:rsidRPr="0022781F" w:rsidRDefault="00D20146" w:rsidP="00AE60CA">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Dati par saules </w:t>
      </w:r>
      <w:r w:rsidR="00692EC9" w:rsidRPr="0022781F">
        <w:rPr>
          <w:rFonts w:ascii="Times New Roman" w:hAnsi="Times New Roman" w:cs="Times New Roman"/>
          <w:b/>
          <w:bCs/>
          <w:i w:val="0"/>
          <w:iCs w:val="0"/>
          <w:color w:val="auto"/>
          <w:sz w:val="24"/>
          <w:szCs w:val="22"/>
        </w:rPr>
        <w:t xml:space="preserve">starojumu uz dažādi orientētām </w:t>
      </w:r>
      <w:r w:rsidR="00AE60CA" w:rsidRPr="0022781F">
        <w:rPr>
          <w:rFonts w:ascii="Times New Roman" w:hAnsi="Times New Roman" w:cs="Times New Roman"/>
          <w:b/>
          <w:bCs/>
          <w:i w:val="0"/>
          <w:iCs w:val="0"/>
          <w:color w:val="auto"/>
          <w:sz w:val="24"/>
          <w:szCs w:val="22"/>
        </w:rPr>
        <w:t xml:space="preserve">vertikālām virsmām februārī </w:t>
      </w:r>
      <w:r w:rsidR="00692EC9" w:rsidRPr="0022781F">
        <w:rPr>
          <w:rFonts w:ascii="Times New Roman" w:hAnsi="Times New Roman" w:cs="Times New Roman"/>
          <w:b/>
          <w:bCs/>
          <w:i w:val="0"/>
          <w:iCs w:val="0"/>
          <w:color w:val="auto"/>
          <w:sz w:val="24"/>
          <w:szCs w:val="22"/>
        </w:rPr>
        <w:br/>
        <w:t>(kWh/m</w:t>
      </w:r>
      <w:r w:rsidR="00692EC9" w:rsidRPr="0022781F">
        <w:rPr>
          <w:rFonts w:ascii="Times New Roman" w:hAnsi="Times New Roman" w:cs="Times New Roman"/>
          <w:b/>
          <w:bCs/>
          <w:i w:val="0"/>
          <w:iCs w:val="0"/>
          <w:color w:val="auto"/>
          <w:sz w:val="24"/>
          <w:szCs w:val="22"/>
          <w:vertAlign w:val="superscript"/>
        </w:rPr>
        <w:t>2</w:t>
      </w:r>
      <w:r w:rsidR="00692EC9" w:rsidRPr="0022781F">
        <w:rPr>
          <w:rFonts w:ascii="Times New Roman" w:hAnsi="Times New Roman" w:cs="Times New Roman"/>
          <w:b/>
          <w:bCs/>
          <w:i w:val="0"/>
          <w:iCs w:val="0"/>
          <w:color w:val="auto"/>
          <w:sz w:val="24"/>
          <w:szCs w:val="22"/>
        </w:rPr>
        <w:t>)</w:t>
      </w:r>
    </w:p>
    <w:p w14:paraId="6B8D1878" w14:textId="77777777" w:rsidR="00AE60CA" w:rsidRPr="0022781F" w:rsidRDefault="00AE60CA" w:rsidP="00AE60CA">
      <w:pPr>
        <w:rPr>
          <w:sz w:val="20"/>
        </w:rPr>
      </w:pPr>
    </w:p>
    <w:tbl>
      <w:tblPr>
        <w:tblW w:w="9776" w:type="dxa"/>
        <w:jc w:val="center"/>
        <w:tblLook w:val="04A0" w:firstRow="1" w:lastRow="0" w:firstColumn="1" w:lastColumn="0" w:noHBand="0" w:noVBand="1"/>
      </w:tblPr>
      <w:tblGrid>
        <w:gridCol w:w="443"/>
        <w:gridCol w:w="1112"/>
        <w:gridCol w:w="899"/>
        <w:gridCol w:w="802"/>
        <w:gridCol w:w="850"/>
        <w:gridCol w:w="851"/>
        <w:gridCol w:w="1417"/>
        <w:gridCol w:w="899"/>
        <w:gridCol w:w="802"/>
        <w:gridCol w:w="851"/>
        <w:gridCol w:w="850"/>
      </w:tblGrid>
      <w:tr w:rsidR="0022781F" w:rsidRPr="0022781F" w14:paraId="244A6834" w14:textId="77777777" w:rsidTr="002053A9">
        <w:trPr>
          <w:trHeight w:val="315"/>
          <w:jc w:val="center"/>
        </w:trPr>
        <w:tc>
          <w:tcPr>
            <w:tcW w:w="443" w:type="dxa"/>
            <w:vMerge w:val="restart"/>
            <w:tcBorders>
              <w:top w:val="single" w:sz="4" w:space="0" w:color="auto"/>
              <w:left w:val="single" w:sz="4" w:space="0" w:color="auto"/>
              <w:right w:val="single" w:sz="4" w:space="0" w:color="auto"/>
            </w:tcBorders>
            <w:vAlign w:val="center"/>
          </w:tcPr>
          <w:p w14:paraId="1EF099CC" w14:textId="77777777" w:rsidR="00AE60CA" w:rsidRPr="0022781F" w:rsidRDefault="00AE60CA" w:rsidP="002053A9">
            <w:pPr>
              <w:ind w:left="-113" w:right="-113"/>
              <w:jc w:val="center"/>
              <w:rPr>
                <w:rFonts w:eastAsia="Times New Roman" w:cs="Times New Roman"/>
                <w:spacing w:val="-2"/>
                <w:sz w:val="20"/>
                <w:szCs w:val="20"/>
                <w:lang w:eastAsia="lv-LV"/>
              </w:rPr>
            </w:pPr>
            <w:r w:rsidRPr="0022781F">
              <w:rPr>
                <w:rFonts w:cs="Times New Roman"/>
                <w:spacing w:val="-2"/>
                <w:sz w:val="20"/>
                <w:szCs w:val="20"/>
              </w:rPr>
              <w:t>Nr.</w:t>
            </w:r>
            <w:r w:rsidRPr="0022781F">
              <w:rPr>
                <w:rFonts w:cs="Times New Roman"/>
                <w:spacing w:val="-2"/>
                <w:sz w:val="20"/>
                <w:szCs w:val="20"/>
              </w:rPr>
              <w:br/>
              <w:t>p. k.</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8F7A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Stacija</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D51CBFB" w14:textId="3F23D4FF"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Tiešais saules starojums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60B6839" w14:textId="23E88575"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AA3F47" w14:textId="0A16B348"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Kopējais saules starojums </w:t>
            </w:r>
          </w:p>
        </w:tc>
      </w:tr>
      <w:tr w:rsidR="0022781F" w:rsidRPr="0022781F" w14:paraId="04665FF8" w14:textId="77777777" w:rsidTr="002053A9">
        <w:trPr>
          <w:trHeight w:val="300"/>
          <w:jc w:val="center"/>
        </w:trPr>
        <w:tc>
          <w:tcPr>
            <w:tcW w:w="443" w:type="dxa"/>
            <w:vMerge/>
            <w:tcBorders>
              <w:left w:val="single" w:sz="4" w:space="0" w:color="auto"/>
              <w:right w:val="single" w:sz="4" w:space="0" w:color="auto"/>
            </w:tcBorders>
            <w:vAlign w:val="center"/>
          </w:tcPr>
          <w:p w14:paraId="558C4B76" w14:textId="77777777" w:rsidR="00AE60CA" w:rsidRPr="0022781F" w:rsidRDefault="00AE60CA" w:rsidP="002053A9">
            <w:pPr>
              <w:ind w:left="-113" w:right="-113"/>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0237CD08" w14:textId="77777777" w:rsidR="00AE60CA" w:rsidRPr="0022781F" w:rsidRDefault="00AE60CA" w:rsidP="002053A9">
            <w:pPr>
              <w:ind w:left="-57" w:right="-57"/>
              <w:rPr>
                <w:rFonts w:eastAsia="Times New Roman" w:cs="Times New Roman"/>
                <w:spacing w:val="-2"/>
                <w:sz w:val="20"/>
                <w:szCs w:val="20"/>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1C1533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1417" w:type="dxa"/>
            <w:vMerge w:val="restart"/>
            <w:tcBorders>
              <w:top w:val="nil"/>
              <w:left w:val="nil"/>
              <w:right w:val="single" w:sz="4" w:space="0" w:color="auto"/>
            </w:tcBorders>
            <w:shd w:val="clear" w:color="auto" w:fill="auto"/>
            <w:noWrap/>
            <w:vAlign w:val="center"/>
            <w:hideMark/>
          </w:tcPr>
          <w:p w14:paraId="60A3593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A2DF8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r>
      <w:tr w:rsidR="0022781F" w:rsidRPr="0022781F" w14:paraId="4CA71FAC" w14:textId="77777777" w:rsidTr="002053A9">
        <w:trPr>
          <w:trHeight w:val="300"/>
          <w:jc w:val="center"/>
        </w:trPr>
        <w:tc>
          <w:tcPr>
            <w:tcW w:w="443" w:type="dxa"/>
            <w:vMerge/>
            <w:tcBorders>
              <w:left w:val="single" w:sz="4" w:space="0" w:color="auto"/>
              <w:bottom w:val="single" w:sz="4" w:space="0" w:color="auto"/>
              <w:right w:val="single" w:sz="4" w:space="0" w:color="auto"/>
            </w:tcBorders>
            <w:vAlign w:val="center"/>
          </w:tcPr>
          <w:p w14:paraId="667C4E6F" w14:textId="77777777" w:rsidR="00AE60CA" w:rsidRPr="0022781F" w:rsidRDefault="00AE60CA" w:rsidP="002053A9">
            <w:pPr>
              <w:ind w:left="-113" w:right="-113"/>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9D9F202" w14:textId="77777777" w:rsidR="00AE60CA" w:rsidRPr="0022781F" w:rsidRDefault="00AE60CA" w:rsidP="002053A9">
            <w:pPr>
              <w:ind w:left="-57" w:right="-57"/>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49260FF7" w14:textId="7ADD9499" w:rsidR="00AE60CA" w:rsidRPr="0022781F" w:rsidRDefault="00090DDC"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543F5D62" w14:textId="0CEAD7EA" w:rsidR="00AE60CA" w:rsidRPr="0022781F" w:rsidRDefault="00CF4509"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0" w:type="dxa"/>
            <w:tcBorders>
              <w:top w:val="nil"/>
              <w:left w:val="nil"/>
              <w:bottom w:val="single" w:sz="4" w:space="0" w:color="auto"/>
              <w:right w:val="single" w:sz="4" w:space="0" w:color="auto"/>
            </w:tcBorders>
            <w:shd w:val="clear" w:color="auto" w:fill="auto"/>
            <w:noWrap/>
            <w:vAlign w:val="center"/>
            <w:hideMark/>
          </w:tcPr>
          <w:p w14:paraId="1DEE4C99" w14:textId="116D6238" w:rsidR="00AE60CA" w:rsidRPr="0022781F" w:rsidRDefault="00CF4509"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1" w:type="dxa"/>
            <w:tcBorders>
              <w:top w:val="nil"/>
              <w:left w:val="nil"/>
              <w:bottom w:val="single" w:sz="4" w:space="0" w:color="auto"/>
              <w:right w:val="single" w:sz="4" w:space="0" w:color="auto"/>
            </w:tcBorders>
            <w:shd w:val="clear" w:color="auto" w:fill="auto"/>
            <w:noWrap/>
            <w:vAlign w:val="center"/>
            <w:hideMark/>
          </w:tcPr>
          <w:p w14:paraId="59FD54CF" w14:textId="34E7F1F4" w:rsidR="00AE60CA" w:rsidRPr="0022781F" w:rsidRDefault="00CF4509"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c>
          <w:tcPr>
            <w:tcW w:w="1417" w:type="dxa"/>
            <w:vMerge/>
            <w:tcBorders>
              <w:left w:val="nil"/>
              <w:bottom w:val="single" w:sz="4" w:space="0" w:color="auto"/>
              <w:right w:val="single" w:sz="4" w:space="0" w:color="auto"/>
            </w:tcBorders>
            <w:shd w:val="clear" w:color="auto" w:fill="auto"/>
            <w:noWrap/>
            <w:vAlign w:val="center"/>
            <w:hideMark/>
          </w:tcPr>
          <w:p w14:paraId="66AB711F" w14:textId="77777777" w:rsidR="00AE60CA" w:rsidRPr="0022781F" w:rsidRDefault="00AE60CA" w:rsidP="002053A9">
            <w:pPr>
              <w:ind w:left="-57" w:right="-57"/>
              <w:jc w:val="center"/>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5A1FAFFD" w14:textId="458C6A63" w:rsidR="00AE60CA" w:rsidRPr="0022781F" w:rsidRDefault="00090DDC"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0CAF752C" w14:textId="00508DFE" w:rsidR="00AE60CA" w:rsidRPr="0022781F" w:rsidRDefault="00CF4509"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1" w:type="dxa"/>
            <w:tcBorders>
              <w:top w:val="nil"/>
              <w:left w:val="nil"/>
              <w:bottom w:val="single" w:sz="4" w:space="0" w:color="auto"/>
              <w:right w:val="single" w:sz="4" w:space="0" w:color="auto"/>
            </w:tcBorders>
            <w:shd w:val="clear" w:color="auto" w:fill="auto"/>
            <w:noWrap/>
            <w:vAlign w:val="center"/>
            <w:hideMark/>
          </w:tcPr>
          <w:p w14:paraId="422EE0EA" w14:textId="22F705E4" w:rsidR="00AE60CA" w:rsidRPr="0022781F" w:rsidRDefault="00CF4509"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0" w:type="dxa"/>
            <w:tcBorders>
              <w:top w:val="nil"/>
              <w:left w:val="nil"/>
              <w:bottom w:val="single" w:sz="4" w:space="0" w:color="auto"/>
              <w:right w:val="single" w:sz="4" w:space="0" w:color="auto"/>
            </w:tcBorders>
            <w:shd w:val="clear" w:color="auto" w:fill="auto"/>
            <w:noWrap/>
            <w:vAlign w:val="center"/>
            <w:hideMark/>
          </w:tcPr>
          <w:p w14:paraId="1B77593C" w14:textId="673FA235" w:rsidR="00AE60CA" w:rsidRPr="0022781F" w:rsidRDefault="00CF4509"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r>
      <w:tr w:rsidR="0022781F" w:rsidRPr="0022781F" w14:paraId="0EE446A9"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4276F143"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81260C4"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Ainaži</w:t>
            </w:r>
          </w:p>
        </w:tc>
        <w:tc>
          <w:tcPr>
            <w:tcW w:w="899" w:type="dxa"/>
            <w:tcBorders>
              <w:top w:val="nil"/>
              <w:left w:val="nil"/>
              <w:bottom w:val="single" w:sz="4" w:space="0" w:color="auto"/>
              <w:right w:val="single" w:sz="4" w:space="0" w:color="auto"/>
            </w:tcBorders>
            <w:shd w:val="clear" w:color="auto" w:fill="auto"/>
            <w:noWrap/>
            <w:vAlign w:val="bottom"/>
            <w:hideMark/>
          </w:tcPr>
          <w:p w14:paraId="24173FB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0,362</w:t>
            </w:r>
          </w:p>
        </w:tc>
        <w:tc>
          <w:tcPr>
            <w:tcW w:w="802" w:type="dxa"/>
            <w:tcBorders>
              <w:top w:val="nil"/>
              <w:left w:val="nil"/>
              <w:bottom w:val="single" w:sz="4" w:space="0" w:color="auto"/>
              <w:right w:val="single" w:sz="4" w:space="0" w:color="auto"/>
            </w:tcBorders>
            <w:shd w:val="clear" w:color="auto" w:fill="auto"/>
            <w:noWrap/>
            <w:vAlign w:val="bottom"/>
            <w:hideMark/>
          </w:tcPr>
          <w:p w14:paraId="2AF3C9F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596C51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0,969</w:t>
            </w:r>
          </w:p>
        </w:tc>
        <w:tc>
          <w:tcPr>
            <w:tcW w:w="851" w:type="dxa"/>
            <w:tcBorders>
              <w:top w:val="nil"/>
              <w:left w:val="nil"/>
              <w:bottom w:val="single" w:sz="4" w:space="0" w:color="auto"/>
              <w:right w:val="single" w:sz="4" w:space="0" w:color="auto"/>
            </w:tcBorders>
            <w:shd w:val="clear" w:color="auto" w:fill="auto"/>
            <w:noWrap/>
            <w:vAlign w:val="bottom"/>
            <w:hideMark/>
          </w:tcPr>
          <w:p w14:paraId="6413F971"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0,322</w:t>
            </w:r>
          </w:p>
        </w:tc>
        <w:tc>
          <w:tcPr>
            <w:tcW w:w="1417" w:type="dxa"/>
            <w:tcBorders>
              <w:top w:val="nil"/>
              <w:left w:val="nil"/>
              <w:bottom w:val="single" w:sz="4" w:space="0" w:color="auto"/>
              <w:right w:val="single" w:sz="4" w:space="0" w:color="auto"/>
            </w:tcBorders>
            <w:shd w:val="clear" w:color="auto" w:fill="auto"/>
            <w:noWrap/>
            <w:vAlign w:val="bottom"/>
            <w:hideMark/>
          </w:tcPr>
          <w:p w14:paraId="6D55481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0,259</w:t>
            </w:r>
          </w:p>
        </w:tc>
        <w:tc>
          <w:tcPr>
            <w:tcW w:w="899" w:type="dxa"/>
            <w:tcBorders>
              <w:top w:val="nil"/>
              <w:left w:val="nil"/>
              <w:bottom w:val="single" w:sz="4" w:space="0" w:color="auto"/>
              <w:right w:val="single" w:sz="4" w:space="0" w:color="auto"/>
            </w:tcBorders>
            <w:shd w:val="clear" w:color="auto" w:fill="auto"/>
            <w:noWrap/>
            <w:vAlign w:val="center"/>
            <w:hideMark/>
          </w:tcPr>
          <w:p w14:paraId="7BBB13E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0,621</w:t>
            </w:r>
          </w:p>
        </w:tc>
        <w:tc>
          <w:tcPr>
            <w:tcW w:w="802" w:type="dxa"/>
            <w:tcBorders>
              <w:top w:val="nil"/>
              <w:left w:val="nil"/>
              <w:bottom w:val="single" w:sz="4" w:space="0" w:color="auto"/>
              <w:right w:val="single" w:sz="4" w:space="0" w:color="auto"/>
            </w:tcBorders>
            <w:shd w:val="clear" w:color="auto" w:fill="auto"/>
            <w:noWrap/>
            <w:vAlign w:val="center"/>
            <w:hideMark/>
          </w:tcPr>
          <w:p w14:paraId="52F7BA2B"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0,259</w:t>
            </w:r>
          </w:p>
        </w:tc>
        <w:tc>
          <w:tcPr>
            <w:tcW w:w="851" w:type="dxa"/>
            <w:tcBorders>
              <w:top w:val="nil"/>
              <w:left w:val="nil"/>
              <w:bottom w:val="single" w:sz="4" w:space="0" w:color="auto"/>
              <w:right w:val="single" w:sz="4" w:space="0" w:color="auto"/>
            </w:tcBorders>
            <w:shd w:val="clear" w:color="auto" w:fill="auto"/>
            <w:noWrap/>
            <w:vAlign w:val="center"/>
            <w:hideMark/>
          </w:tcPr>
          <w:p w14:paraId="04ADEC73"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1,228</w:t>
            </w:r>
          </w:p>
        </w:tc>
        <w:tc>
          <w:tcPr>
            <w:tcW w:w="850" w:type="dxa"/>
            <w:tcBorders>
              <w:top w:val="nil"/>
              <w:left w:val="nil"/>
              <w:bottom w:val="single" w:sz="4" w:space="0" w:color="auto"/>
              <w:right w:val="single" w:sz="4" w:space="0" w:color="auto"/>
            </w:tcBorders>
            <w:shd w:val="clear" w:color="auto" w:fill="auto"/>
            <w:noWrap/>
            <w:vAlign w:val="center"/>
            <w:hideMark/>
          </w:tcPr>
          <w:p w14:paraId="1F54AFAD"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0,581</w:t>
            </w:r>
          </w:p>
        </w:tc>
      </w:tr>
      <w:tr w:rsidR="0022781F" w:rsidRPr="0022781F" w14:paraId="2E4E65B7"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66776775"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DC8D7D6"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Alūksne</w:t>
            </w:r>
          </w:p>
        </w:tc>
        <w:tc>
          <w:tcPr>
            <w:tcW w:w="899" w:type="dxa"/>
            <w:tcBorders>
              <w:top w:val="nil"/>
              <w:left w:val="nil"/>
              <w:bottom w:val="single" w:sz="4" w:space="0" w:color="auto"/>
              <w:right w:val="single" w:sz="4" w:space="0" w:color="auto"/>
            </w:tcBorders>
            <w:shd w:val="clear" w:color="auto" w:fill="auto"/>
            <w:noWrap/>
            <w:vAlign w:val="bottom"/>
            <w:hideMark/>
          </w:tcPr>
          <w:p w14:paraId="6D0CE88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0,379</w:t>
            </w:r>
          </w:p>
        </w:tc>
        <w:tc>
          <w:tcPr>
            <w:tcW w:w="802" w:type="dxa"/>
            <w:tcBorders>
              <w:top w:val="nil"/>
              <w:left w:val="nil"/>
              <w:bottom w:val="single" w:sz="4" w:space="0" w:color="auto"/>
              <w:right w:val="single" w:sz="4" w:space="0" w:color="auto"/>
            </w:tcBorders>
            <w:shd w:val="clear" w:color="auto" w:fill="auto"/>
            <w:noWrap/>
            <w:vAlign w:val="bottom"/>
            <w:hideMark/>
          </w:tcPr>
          <w:p w14:paraId="2341A7A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8C9DAC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0,979</w:t>
            </w:r>
          </w:p>
        </w:tc>
        <w:tc>
          <w:tcPr>
            <w:tcW w:w="851" w:type="dxa"/>
            <w:tcBorders>
              <w:top w:val="nil"/>
              <w:left w:val="nil"/>
              <w:bottom w:val="single" w:sz="4" w:space="0" w:color="auto"/>
              <w:right w:val="single" w:sz="4" w:space="0" w:color="auto"/>
            </w:tcBorders>
            <w:shd w:val="clear" w:color="auto" w:fill="auto"/>
            <w:noWrap/>
            <w:vAlign w:val="bottom"/>
            <w:hideMark/>
          </w:tcPr>
          <w:p w14:paraId="62DB031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0,301</w:t>
            </w:r>
          </w:p>
        </w:tc>
        <w:tc>
          <w:tcPr>
            <w:tcW w:w="1417" w:type="dxa"/>
            <w:tcBorders>
              <w:top w:val="nil"/>
              <w:left w:val="nil"/>
              <w:bottom w:val="single" w:sz="4" w:space="0" w:color="auto"/>
              <w:right w:val="single" w:sz="4" w:space="0" w:color="auto"/>
            </w:tcBorders>
            <w:shd w:val="clear" w:color="auto" w:fill="auto"/>
            <w:noWrap/>
            <w:vAlign w:val="bottom"/>
            <w:hideMark/>
          </w:tcPr>
          <w:p w14:paraId="0711B04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0,268</w:t>
            </w:r>
          </w:p>
        </w:tc>
        <w:tc>
          <w:tcPr>
            <w:tcW w:w="899" w:type="dxa"/>
            <w:tcBorders>
              <w:top w:val="nil"/>
              <w:left w:val="nil"/>
              <w:bottom w:val="single" w:sz="4" w:space="0" w:color="auto"/>
              <w:right w:val="single" w:sz="4" w:space="0" w:color="auto"/>
            </w:tcBorders>
            <w:shd w:val="clear" w:color="auto" w:fill="auto"/>
            <w:noWrap/>
            <w:vAlign w:val="center"/>
            <w:hideMark/>
          </w:tcPr>
          <w:p w14:paraId="4CA3FBA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0,647</w:t>
            </w:r>
          </w:p>
        </w:tc>
        <w:tc>
          <w:tcPr>
            <w:tcW w:w="802" w:type="dxa"/>
            <w:tcBorders>
              <w:top w:val="nil"/>
              <w:left w:val="nil"/>
              <w:bottom w:val="single" w:sz="4" w:space="0" w:color="auto"/>
              <w:right w:val="single" w:sz="4" w:space="0" w:color="auto"/>
            </w:tcBorders>
            <w:shd w:val="clear" w:color="auto" w:fill="auto"/>
            <w:noWrap/>
            <w:vAlign w:val="center"/>
            <w:hideMark/>
          </w:tcPr>
          <w:p w14:paraId="49FA963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0,268</w:t>
            </w:r>
          </w:p>
        </w:tc>
        <w:tc>
          <w:tcPr>
            <w:tcW w:w="851" w:type="dxa"/>
            <w:tcBorders>
              <w:top w:val="nil"/>
              <w:left w:val="nil"/>
              <w:bottom w:val="single" w:sz="4" w:space="0" w:color="auto"/>
              <w:right w:val="single" w:sz="4" w:space="0" w:color="auto"/>
            </w:tcBorders>
            <w:shd w:val="clear" w:color="auto" w:fill="auto"/>
            <w:noWrap/>
            <w:vAlign w:val="center"/>
            <w:hideMark/>
          </w:tcPr>
          <w:p w14:paraId="2D62175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1,247</w:t>
            </w:r>
          </w:p>
        </w:tc>
        <w:tc>
          <w:tcPr>
            <w:tcW w:w="850" w:type="dxa"/>
            <w:tcBorders>
              <w:top w:val="nil"/>
              <w:left w:val="nil"/>
              <w:bottom w:val="single" w:sz="4" w:space="0" w:color="auto"/>
              <w:right w:val="single" w:sz="4" w:space="0" w:color="auto"/>
            </w:tcBorders>
            <w:shd w:val="clear" w:color="auto" w:fill="auto"/>
            <w:noWrap/>
            <w:vAlign w:val="center"/>
            <w:hideMark/>
          </w:tcPr>
          <w:p w14:paraId="27276B5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0,569</w:t>
            </w:r>
          </w:p>
        </w:tc>
      </w:tr>
      <w:tr w:rsidR="0022781F" w:rsidRPr="0022781F" w14:paraId="39B77833"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10A0E74A"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7D5B224"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Bauska</w:t>
            </w:r>
          </w:p>
        </w:tc>
        <w:tc>
          <w:tcPr>
            <w:tcW w:w="899" w:type="dxa"/>
            <w:tcBorders>
              <w:top w:val="nil"/>
              <w:left w:val="nil"/>
              <w:bottom w:val="single" w:sz="4" w:space="0" w:color="auto"/>
              <w:right w:val="single" w:sz="4" w:space="0" w:color="auto"/>
            </w:tcBorders>
            <w:shd w:val="clear" w:color="auto" w:fill="auto"/>
            <w:noWrap/>
            <w:vAlign w:val="bottom"/>
            <w:hideMark/>
          </w:tcPr>
          <w:p w14:paraId="2C1FC1A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0,315</w:t>
            </w:r>
          </w:p>
        </w:tc>
        <w:tc>
          <w:tcPr>
            <w:tcW w:w="802" w:type="dxa"/>
            <w:tcBorders>
              <w:top w:val="nil"/>
              <w:left w:val="nil"/>
              <w:bottom w:val="single" w:sz="4" w:space="0" w:color="auto"/>
              <w:right w:val="single" w:sz="4" w:space="0" w:color="auto"/>
            </w:tcBorders>
            <w:shd w:val="clear" w:color="auto" w:fill="auto"/>
            <w:noWrap/>
            <w:vAlign w:val="bottom"/>
            <w:hideMark/>
          </w:tcPr>
          <w:p w14:paraId="595514C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00C2DAE"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0,853</w:t>
            </w:r>
          </w:p>
        </w:tc>
        <w:tc>
          <w:tcPr>
            <w:tcW w:w="851" w:type="dxa"/>
            <w:tcBorders>
              <w:top w:val="nil"/>
              <w:left w:val="nil"/>
              <w:bottom w:val="single" w:sz="4" w:space="0" w:color="auto"/>
              <w:right w:val="single" w:sz="4" w:space="0" w:color="auto"/>
            </w:tcBorders>
            <w:shd w:val="clear" w:color="auto" w:fill="auto"/>
            <w:noWrap/>
            <w:vAlign w:val="bottom"/>
            <w:hideMark/>
          </w:tcPr>
          <w:p w14:paraId="5E4135F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0,265</w:t>
            </w:r>
          </w:p>
        </w:tc>
        <w:tc>
          <w:tcPr>
            <w:tcW w:w="1417" w:type="dxa"/>
            <w:tcBorders>
              <w:top w:val="nil"/>
              <w:left w:val="nil"/>
              <w:bottom w:val="single" w:sz="4" w:space="0" w:color="auto"/>
              <w:right w:val="single" w:sz="4" w:space="0" w:color="auto"/>
            </w:tcBorders>
            <w:shd w:val="clear" w:color="auto" w:fill="auto"/>
            <w:noWrap/>
            <w:vAlign w:val="bottom"/>
            <w:hideMark/>
          </w:tcPr>
          <w:p w14:paraId="06BF2E3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0,286</w:t>
            </w:r>
          </w:p>
        </w:tc>
        <w:tc>
          <w:tcPr>
            <w:tcW w:w="899" w:type="dxa"/>
            <w:tcBorders>
              <w:top w:val="nil"/>
              <w:left w:val="nil"/>
              <w:bottom w:val="single" w:sz="4" w:space="0" w:color="auto"/>
              <w:right w:val="single" w:sz="4" w:space="0" w:color="auto"/>
            </w:tcBorders>
            <w:shd w:val="clear" w:color="auto" w:fill="auto"/>
            <w:noWrap/>
            <w:vAlign w:val="center"/>
            <w:hideMark/>
          </w:tcPr>
          <w:p w14:paraId="6F5C379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0,601</w:t>
            </w:r>
          </w:p>
        </w:tc>
        <w:tc>
          <w:tcPr>
            <w:tcW w:w="802" w:type="dxa"/>
            <w:tcBorders>
              <w:top w:val="nil"/>
              <w:left w:val="nil"/>
              <w:bottom w:val="single" w:sz="4" w:space="0" w:color="auto"/>
              <w:right w:val="single" w:sz="4" w:space="0" w:color="auto"/>
            </w:tcBorders>
            <w:shd w:val="clear" w:color="auto" w:fill="auto"/>
            <w:noWrap/>
            <w:vAlign w:val="center"/>
            <w:hideMark/>
          </w:tcPr>
          <w:p w14:paraId="3FCD664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0,286</w:t>
            </w:r>
          </w:p>
        </w:tc>
        <w:tc>
          <w:tcPr>
            <w:tcW w:w="851" w:type="dxa"/>
            <w:tcBorders>
              <w:top w:val="nil"/>
              <w:left w:val="nil"/>
              <w:bottom w:val="single" w:sz="4" w:space="0" w:color="auto"/>
              <w:right w:val="single" w:sz="4" w:space="0" w:color="auto"/>
            </w:tcBorders>
            <w:shd w:val="clear" w:color="auto" w:fill="auto"/>
            <w:noWrap/>
            <w:vAlign w:val="center"/>
            <w:hideMark/>
          </w:tcPr>
          <w:p w14:paraId="45D8DA0D"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1,139</w:t>
            </w:r>
          </w:p>
        </w:tc>
        <w:tc>
          <w:tcPr>
            <w:tcW w:w="850" w:type="dxa"/>
            <w:tcBorders>
              <w:top w:val="nil"/>
              <w:left w:val="nil"/>
              <w:bottom w:val="single" w:sz="4" w:space="0" w:color="auto"/>
              <w:right w:val="single" w:sz="4" w:space="0" w:color="auto"/>
            </w:tcBorders>
            <w:shd w:val="clear" w:color="auto" w:fill="auto"/>
            <w:noWrap/>
            <w:vAlign w:val="center"/>
            <w:hideMark/>
          </w:tcPr>
          <w:p w14:paraId="2B320A0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0,551</w:t>
            </w:r>
          </w:p>
        </w:tc>
      </w:tr>
      <w:tr w:rsidR="0022781F" w:rsidRPr="0022781F" w14:paraId="602AAB97"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4E8B0535"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653A370"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Daugavpils</w:t>
            </w:r>
          </w:p>
        </w:tc>
        <w:tc>
          <w:tcPr>
            <w:tcW w:w="899" w:type="dxa"/>
            <w:tcBorders>
              <w:top w:val="nil"/>
              <w:left w:val="nil"/>
              <w:bottom w:val="single" w:sz="4" w:space="0" w:color="auto"/>
              <w:right w:val="single" w:sz="4" w:space="0" w:color="auto"/>
            </w:tcBorders>
            <w:shd w:val="clear" w:color="auto" w:fill="auto"/>
            <w:noWrap/>
            <w:vAlign w:val="bottom"/>
            <w:hideMark/>
          </w:tcPr>
          <w:p w14:paraId="11B1C9B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0,388</w:t>
            </w:r>
          </w:p>
        </w:tc>
        <w:tc>
          <w:tcPr>
            <w:tcW w:w="802" w:type="dxa"/>
            <w:tcBorders>
              <w:top w:val="nil"/>
              <w:left w:val="nil"/>
              <w:bottom w:val="single" w:sz="4" w:space="0" w:color="auto"/>
              <w:right w:val="single" w:sz="4" w:space="0" w:color="auto"/>
            </w:tcBorders>
            <w:shd w:val="clear" w:color="auto" w:fill="auto"/>
            <w:noWrap/>
            <w:vAlign w:val="bottom"/>
            <w:hideMark/>
          </w:tcPr>
          <w:p w14:paraId="6C945D0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2C0BBF1"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1,009</w:t>
            </w:r>
          </w:p>
        </w:tc>
        <w:tc>
          <w:tcPr>
            <w:tcW w:w="851" w:type="dxa"/>
            <w:tcBorders>
              <w:top w:val="nil"/>
              <w:left w:val="nil"/>
              <w:bottom w:val="single" w:sz="4" w:space="0" w:color="auto"/>
              <w:right w:val="single" w:sz="4" w:space="0" w:color="auto"/>
            </w:tcBorders>
            <w:shd w:val="clear" w:color="auto" w:fill="auto"/>
            <w:noWrap/>
            <w:vAlign w:val="bottom"/>
            <w:hideMark/>
          </w:tcPr>
          <w:p w14:paraId="06F6D89B"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0,321</w:t>
            </w:r>
          </w:p>
        </w:tc>
        <w:tc>
          <w:tcPr>
            <w:tcW w:w="1417" w:type="dxa"/>
            <w:tcBorders>
              <w:top w:val="nil"/>
              <w:left w:val="nil"/>
              <w:bottom w:val="single" w:sz="4" w:space="0" w:color="auto"/>
              <w:right w:val="single" w:sz="4" w:space="0" w:color="auto"/>
            </w:tcBorders>
            <w:shd w:val="clear" w:color="auto" w:fill="auto"/>
            <w:noWrap/>
            <w:vAlign w:val="bottom"/>
            <w:hideMark/>
          </w:tcPr>
          <w:p w14:paraId="46E073C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0,304</w:t>
            </w:r>
          </w:p>
        </w:tc>
        <w:tc>
          <w:tcPr>
            <w:tcW w:w="899" w:type="dxa"/>
            <w:tcBorders>
              <w:top w:val="nil"/>
              <w:left w:val="nil"/>
              <w:bottom w:val="single" w:sz="4" w:space="0" w:color="auto"/>
              <w:right w:val="single" w:sz="4" w:space="0" w:color="auto"/>
            </w:tcBorders>
            <w:shd w:val="clear" w:color="auto" w:fill="auto"/>
            <w:noWrap/>
            <w:vAlign w:val="center"/>
            <w:hideMark/>
          </w:tcPr>
          <w:p w14:paraId="2BC7298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0,692</w:t>
            </w:r>
          </w:p>
        </w:tc>
        <w:tc>
          <w:tcPr>
            <w:tcW w:w="802" w:type="dxa"/>
            <w:tcBorders>
              <w:top w:val="nil"/>
              <w:left w:val="nil"/>
              <w:bottom w:val="single" w:sz="4" w:space="0" w:color="auto"/>
              <w:right w:val="single" w:sz="4" w:space="0" w:color="auto"/>
            </w:tcBorders>
            <w:shd w:val="clear" w:color="auto" w:fill="auto"/>
            <w:noWrap/>
            <w:vAlign w:val="center"/>
            <w:hideMark/>
          </w:tcPr>
          <w:p w14:paraId="1290363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0,304</w:t>
            </w:r>
          </w:p>
        </w:tc>
        <w:tc>
          <w:tcPr>
            <w:tcW w:w="851" w:type="dxa"/>
            <w:tcBorders>
              <w:top w:val="nil"/>
              <w:left w:val="nil"/>
              <w:bottom w:val="single" w:sz="4" w:space="0" w:color="auto"/>
              <w:right w:val="single" w:sz="4" w:space="0" w:color="auto"/>
            </w:tcBorders>
            <w:shd w:val="clear" w:color="auto" w:fill="auto"/>
            <w:noWrap/>
            <w:vAlign w:val="center"/>
            <w:hideMark/>
          </w:tcPr>
          <w:p w14:paraId="417DD67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1,313</w:t>
            </w:r>
          </w:p>
        </w:tc>
        <w:tc>
          <w:tcPr>
            <w:tcW w:w="850" w:type="dxa"/>
            <w:tcBorders>
              <w:top w:val="nil"/>
              <w:left w:val="nil"/>
              <w:bottom w:val="single" w:sz="4" w:space="0" w:color="auto"/>
              <w:right w:val="single" w:sz="4" w:space="0" w:color="auto"/>
            </w:tcBorders>
            <w:shd w:val="clear" w:color="auto" w:fill="auto"/>
            <w:noWrap/>
            <w:vAlign w:val="center"/>
            <w:hideMark/>
          </w:tcPr>
          <w:p w14:paraId="139898CD"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0,625</w:t>
            </w:r>
          </w:p>
        </w:tc>
      </w:tr>
      <w:tr w:rsidR="0022781F" w:rsidRPr="0022781F" w14:paraId="2233844F"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6005A5C2"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3B4DE83"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Dobele</w:t>
            </w:r>
          </w:p>
        </w:tc>
        <w:tc>
          <w:tcPr>
            <w:tcW w:w="899" w:type="dxa"/>
            <w:tcBorders>
              <w:top w:val="nil"/>
              <w:left w:val="nil"/>
              <w:bottom w:val="single" w:sz="4" w:space="0" w:color="auto"/>
              <w:right w:val="single" w:sz="4" w:space="0" w:color="auto"/>
            </w:tcBorders>
            <w:shd w:val="clear" w:color="auto" w:fill="auto"/>
            <w:noWrap/>
            <w:vAlign w:val="bottom"/>
            <w:hideMark/>
          </w:tcPr>
          <w:p w14:paraId="5CC93C0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0,311</w:t>
            </w:r>
          </w:p>
        </w:tc>
        <w:tc>
          <w:tcPr>
            <w:tcW w:w="802" w:type="dxa"/>
            <w:tcBorders>
              <w:top w:val="nil"/>
              <w:left w:val="nil"/>
              <w:bottom w:val="single" w:sz="4" w:space="0" w:color="auto"/>
              <w:right w:val="single" w:sz="4" w:space="0" w:color="auto"/>
            </w:tcBorders>
            <w:shd w:val="clear" w:color="auto" w:fill="auto"/>
            <w:noWrap/>
            <w:vAlign w:val="bottom"/>
            <w:hideMark/>
          </w:tcPr>
          <w:p w14:paraId="2F10BCB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024D96D"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0,832</w:t>
            </w:r>
          </w:p>
        </w:tc>
        <w:tc>
          <w:tcPr>
            <w:tcW w:w="851" w:type="dxa"/>
            <w:tcBorders>
              <w:top w:val="nil"/>
              <w:left w:val="nil"/>
              <w:bottom w:val="single" w:sz="4" w:space="0" w:color="auto"/>
              <w:right w:val="single" w:sz="4" w:space="0" w:color="auto"/>
            </w:tcBorders>
            <w:shd w:val="clear" w:color="auto" w:fill="auto"/>
            <w:noWrap/>
            <w:vAlign w:val="bottom"/>
            <w:hideMark/>
          </w:tcPr>
          <w:p w14:paraId="10B60AB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0,275</w:t>
            </w:r>
          </w:p>
        </w:tc>
        <w:tc>
          <w:tcPr>
            <w:tcW w:w="1417" w:type="dxa"/>
            <w:tcBorders>
              <w:top w:val="nil"/>
              <w:left w:val="nil"/>
              <w:bottom w:val="single" w:sz="4" w:space="0" w:color="auto"/>
              <w:right w:val="single" w:sz="4" w:space="0" w:color="auto"/>
            </w:tcBorders>
            <w:shd w:val="clear" w:color="auto" w:fill="auto"/>
            <w:noWrap/>
            <w:vAlign w:val="bottom"/>
            <w:hideMark/>
          </w:tcPr>
          <w:p w14:paraId="32C6837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0,285</w:t>
            </w:r>
          </w:p>
        </w:tc>
        <w:tc>
          <w:tcPr>
            <w:tcW w:w="899" w:type="dxa"/>
            <w:tcBorders>
              <w:top w:val="nil"/>
              <w:left w:val="nil"/>
              <w:bottom w:val="single" w:sz="4" w:space="0" w:color="auto"/>
              <w:right w:val="single" w:sz="4" w:space="0" w:color="auto"/>
            </w:tcBorders>
            <w:shd w:val="clear" w:color="auto" w:fill="auto"/>
            <w:noWrap/>
            <w:vAlign w:val="center"/>
            <w:hideMark/>
          </w:tcPr>
          <w:p w14:paraId="04AF77A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0,596</w:t>
            </w:r>
          </w:p>
        </w:tc>
        <w:tc>
          <w:tcPr>
            <w:tcW w:w="802" w:type="dxa"/>
            <w:tcBorders>
              <w:top w:val="nil"/>
              <w:left w:val="nil"/>
              <w:bottom w:val="single" w:sz="4" w:space="0" w:color="auto"/>
              <w:right w:val="single" w:sz="4" w:space="0" w:color="auto"/>
            </w:tcBorders>
            <w:shd w:val="clear" w:color="auto" w:fill="auto"/>
            <w:noWrap/>
            <w:vAlign w:val="center"/>
            <w:hideMark/>
          </w:tcPr>
          <w:p w14:paraId="5A8D22D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0,285</w:t>
            </w:r>
          </w:p>
        </w:tc>
        <w:tc>
          <w:tcPr>
            <w:tcW w:w="851" w:type="dxa"/>
            <w:tcBorders>
              <w:top w:val="nil"/>
              <w:left w:val="nil"/>
              <w:bottom w:val="single" w:sz="4" w:space="0" w:color="auto"/>
              <w:right w:val="single" w:sz="4" w:space="0" w:color="auto"/>
            </w:tcBorders>
            <w:shd w:val="clear" w:color="auto" w:fill="auto"/>
            <w:noWrap/>
            <w:vAlign w:val="center"/>
            <w:hideMark/>
          </w:tcPr>
          <w:p w14:paraId="737DA921"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1,117</w:t>
            </w:r>
          </w:p>
        </w:tc>
        <w:tc>
          <w:tcPr>
            <w:tcW w:w="850" w:type="dxa"/>
            <w:tcBorders>
              <w:top w:val="nil"/>
              <w:left w:val="nil"/>
              <w:bottom w:val="single" w:sz="4" w:space="0" w:color="auto"/>
              <w:right w:val="single" w:sz="4" w:space="0" w:color="auto"/>
            </w:tcBorders>
            <w:shd w:val="clear" w:color="auto" w:fill="auto"/>
            <w:noWrap/>
            <w:vAlign w:val="center"/>
            <w:hideMark/>
          </w:tcPr>
          <w:p w14:paraId="36CE44D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0,560</w:t>
            </w:r>
          </w:p>
        </w:tc>
      </w:tr>
      <w:tr w:rsidR="0022781F" w:rsidRPr="0022781F" w14:paraId="5C124AAD"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2D6797E0"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A3A49A8"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Gulbene</w:t>
            </w:r>
          </w:p>
        </w:tc>
        <w:tc>
          <w:tcPr>
            <w:tcW w:w="899" w:type="dxa"/>
            <w:tcBorders>
              <w:top w:val="nil"/>
              <w:left w:val="nil"/>
              <w:bottom w:val="single" w:sz="4" w:space="0" w:color="auto"/>
              <w:right w:val="single" w:sz="4" w:space="0" w:color="auto"/>
            </w:tcBorders>
            <w:shd w:val="clear" w:color="auto" w:fill="auto"/>
            <w:noWrap/>
            <w:vAlign w:val="bottom"/>
            <w:hideMark/>
          </w:tcPr>
          <w:p w14:paraId="2928B7B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0,385</w:t>
            </w:r>
          </w:p>
        </w:tc>
        <w:tc>
          <w:tcPr>
            <w:tcW w:w="802" w:type="dxa"/>
            <w:tcBorders>
              <w:top w:val="nil"/>
              <w:left w:val="nil"/>
              <w:bottom w:val="single" w:sz="4" w:space="0" w:color="auto"/>
              <w:right w:val="single" w:sz="4" w:space="0" w:color="auto"/>
            </w:tcBorders>
            <w:shd w:val="clear" w:color="auto" w:fill="auto"/>
            <w:noWrap/>
            <w:vAlign w:val="bottom"/>
            <w:hideMark/>
          </w:tcPr>
          <w:p w14:paraId="1A1C500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B36FC0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0,994</w:t>
            </w:r>
          </w:p>
        </w:tc>
        <w:tc>
          <w:tcPr>
            <w:tcW w:w="851" w:type="dxa"/>
            <w:tcBorders>
              <w:top w:val="nil"/>
              <w:left w:val="nil"/>
              <w:bottom w:val="single" w:sz="4" w:space="0" w:color="auto"/>
              <w:right w:val="single" w:sz="4" w:space="0" w:color="auto"/>
            </w:tcBorders>
            <w:shd w:val="clear" w:color="auto" w:fill="auto"/>
            <w:noWrap/>
            <w:vAlign w:val="bottom"/>
            <w:hideMark/>
          </w:tcPr>
          <w:p w14:paraId="176E759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0,302</w:t>
            </w:r>
          </w:p>
        </w:tc>
        <w:tc>
          <w:tcPr>
            <w:tcW w:w="1417" w:type="dxa"/>
            <w:tcBorders>
              <w:top w:val="nil"/>
              <w:left w:val="nil"/>
              <w:bottom w:val="single" w:sz="4" w:space="0" w:color="auto"/>
              <w:right w:val="single" w:sz="4" w:space="0" w:color="auto"/>
            </w:tcBorders>
            <w:shd w:val="clear" w:color="auto" w:fill="auto"/>
            <w:noWrap/>
            <w:vAlign w:val="bottom"/>
            <w:hideMark/>
          </w:tcPr>
          <w:p w14:paraId="03A15F9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0,280</w:t>
            </w:r>
          </w:p>
        </w:tc>
        <w:tc>
          <w:tcPr>
            <w:tcW w:w="899" w:type="dxa"/>
            <w:tcBorders>
              <w:top w:val="nil"/>
              <w:left w:val="nil"/>
              <w:bottom w:val="single" w:sz="4" w:space="0" w:color="auto"/>
              <w:right w:val="single" w:sz="4" w:space="0" w:color="auto"/>
            </w:tcBorders>
            <w:shd w:val="clear" w:color="auto" w:fill="auto"/>
            <w:noWrap/>
            <w:vAlign w:val="center"/>
            <w:hideMark/>
          </w:tcPr>
          <w:p w14:paraId="60DE1AB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0,665</w:t>
            </w:r>
          </w:p>
        </w:tc>
        <w:tc>
          <w:tcPr>
            <w:tcW w:w="802" w:type="dxa"/>
            <w:tcBorders>
              <w:top w:val="nil"/>
              <w:left w:val="nil"/>
              <w:bottom w:val="single" w:sz="4" w:space="0" w:color="auto"/>
              <w:right w:val="single" w:sz="4" w:space="0" w:color="auto"/>
            </w:tcBorders>
            <w:shd w:val="clear" w:color="auto" w:fill="auto"/>
            <w:noWrap/>
            <w:vAlign w:val="center"/>
            <w:hideMark/>
          </w:tcPr>
          <w:p w14:paraId="43B3FB61"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0,280</w:t>
            </w:r>
          </w:p>
        </w:tc>
        <w:tc>
          <w:tcPr>
            <w:tcW w:w="851" w:type="dxa"/>
            <w:tcBorders>
              <w:top w:val="nil"/>
              <w:left w:val="nil"/>
              <w:bottom w:val="single" w:sz="4" w:space="0" w:color="auto"/>
              <w:right w:val="single" w:sz="4" w:space="0" w:color="auto"/>
            </w:tcBorders>
            <w:shd w:val="clear" w:color="auto" w:fill="auto"/>
            <w:noWrap/>
            <w:vAlign w:val="center"/>
            <w:hideMark/>
          </w:tcPr>
          <w:p w14:paraId="6ABF9FB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1,274</w:t>
            </w:r>
          </w:p>
        </w:tc>
        <w:tc>
          <w:tcPr>
            <w:tcW w:w="850" w:type="dxa"/>
            <w:tcBorders>
              <w:top w:val="nil"/>
              <w:left w:val="nil"/>
              <w:bottom w:val="single" w:sz="4" w:space="0" w:color="auto"/>
              <w:right w:val="single" w:sz="4" w:space="0" w:color="auto"/>
            </w:tcBorders>
            <w:shd w:val="clear" w:color="auto" w:fill="auto"/>
            <w:noWrap/>
            <w:vAlign w:val="center"/>
            <w:hideMark/>
          </w:tcPr>
          <w:p w14:paraId="545F036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0,582</w:t>
            </w:r>
          </w:p>
        </w:tc>
      </w:tr>
      <w:tr w:rsidR="0022781F" w:rsidRPr="0022781F" w14:paraId="580134E2"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44C7BAE5"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D59BA2F"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Jelgava</w:t>
            </w:r>
          </w:p>
        </w:tc>
        <w:tc>
          <w:tcPr>
            <w:tcW w:w="899" w:type="dxa"/>
            <w:tcBorders>
              <w:top w:val="nil"/>
              <w:left w:val="nil"/>
              <w:bottom w:val="single" w:sz="4" w:space="0" w:color="auto"/>
              <w:right w:val="single" w:sz="4" w:space="0" w:color="auto"/>
            </w:tcBorders>
            <w:shd w:val="clear" w:color="auto" w:fill="auto"/>
            <w:noWrap/>
            <w:vAlign w:val="bottom"/>
            <w:hideMark/>
          </w:tcPr>
          <w:p w14:paraId="3648727E"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0,293</w:t>
            </w:r>
          </w:p>
        </w:tc>
        <w:tc>
          <w:tcPr>
            <w:tcW w:w="802" w:type="dxa"/>
            <w:tcBorders>
              <w:top w:val="nil"/>
              <w:left w:val="nil"/>
              <w:bottom w:val="single" w:sz="4" w:space="0" w:color="auto"/>
              <w:right w:val="single" w:sz="4" w:space="0" w:color="auto"/>
            </w:tcBorders>
            <w:shd w:val="clear" w:color="auto" w:fill="auto"/>
            <w:noWrap/>
            <w:vAlign w:val="bottom"/>
            <w:hideMark/>
          </w:tcPr>
          <w:p w14:paraId="145D285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4E0450D"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0,762</w:t>
            </w:r>
          </w:p>
        </w:tc>
        <w:tc>
          <w:tcPr>
            <w:tcW w:w="851" w:type="dxa"/>
            <w:tcBorders>
              <w:top w:val="nil"/>
              <w:left w:val="nil"/>
              <w:bottom w:val="single" w:sz="4" w:space="0" w:color="auto"/>
              <w:right w:val="single" w:sz="4" w:space="0" w:color="auto"/>
            </w:tcBorders>
            <w:shd w:val="clear" w:color="auto" w:fill="auto"/>
            <w:noWrap/>
            <w:vAlign w:val="bottom"/>
            <w:hideMark/>
          </w:tcPr>
          <w:p w14:paraId="3AC5E23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0,249</w:t>
            </w:r>
          </w:p>
        </w:tc>
        <w:tc>
          <w:tcPr>
            <w:tcW w:w="1417" w:type="dxa"/>
            <w:tcBorders>
              <w:top w:val="nil"/>
              <w:left w:val="nil"/>
              <w:bottom w:val="single" w:sz="4" w:space="0" w:color="auto"/>
              <w:right w:val="single" w:sz="4" w:space="0" w:color="auto"/>
            </w:tcBorders>
            <w:shd w:val="clear" w:color="auto" w:fill="auto"/>
            <w:noWrap/>
            <w:vAlign w:val="bottom"/>
            <w:hideMark/>
          </w:tcPr>
          <w:p w14:paraId="5483E6F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0,283</w:t>
            </w:r>
          </w:p>
        </w:tc>
        <w:tc>
          <w:tcPr>
            <w:tcW w:w="899" w:type="dxa"/>
            <w:tcBorders>
              <w:top w:val="nil"/>
              <w:left w:val="nil"/>
              <w:bottom w:val="single" w:sz="4" w:space="0" w:color="auto"/>
              <w:right w:val="single" w:sz="4" w:space="0" w:color="auto"/>
            </w:tcBorders>
            <w:shd w:val="clear" w:color="auto" w:fill="auto"/>
            <w:noWrap/>
            <w:vAlign w:val="center"/>
            <w:hideMark/>
          </w:tcPr>
          <w:p w14:paraId="6340782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0,576</w:t>
            </w:r>
          </w:p>
        </w:tc>
        <w:tc>
          <w:tcPr>
            <w:tcW w:w="802" w:type="dxa"/>
            <w:tcBorders>
              <w:top w:val="nil"/>
              <w:left w:val="nil"/>
              <w:bottom w:val="single" w:sz="4" w:space="0" w:color="auto"/>
              <w:right w:val="single" w:sz="4" w:space="0" w:color="auto"/>
            </w:tcBorders>
            <w:shd w:val="clear" w:color="auto" w:fill="auto"/>
            <w:noWrap/>
            <w:vAlign w:val="center"/>
            <w:hideMark/>
          </w:tcPr>
          <w:p w14:paraId="3B4E7BF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0,283</w:t>
            </w:r>
          </w:p>
        </w:tc>
        <w:tc>
          <w:tcPr>
            <w:tcW w:w="851" w:type="dxa"/>
            <w:tcBorders>
              <w:top w:val="nil"/>
              <w:left w:val="nil"/>
              <w:bottom w:val="single" w:sz="4" w:space="0" w:color="auto"/>
              <w:right w:val="single" w:sz="4" w:space="0" w:color="auto"/>
            </w:tcBorders>
            <w:shd w:val="clear" w:color="auto" w:fill="auto"/>
            <w:noWrap/>
            <w:vAlign w:val="center"/>
            <w:hideMark/>
          </w:tcPr>
          <w:p w14:paraId="4CF74A23"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1,045</w:t>
            </w:r>
          </w:p>
        </w:tc>
        <w:tc>
          <w:tcPr>
            <w:tcW w:w="850" w:type="dxa"/>
            <w:tcBorders>
              <w:top w:val="nil"/>
              <w:left w:val="nil"/>
              <w:bottom w:val="single" w:sz="4" w:space="0" w:color="auto"/>
              <w:right w:val="single" w:sz="4" w:space="0" w:color="auto"/>
            </w:tcBorders>
            <w:shd w:val="clear" w:color="auto" w:fill="auto"/>
            <w:noWrap/>
            <w:vAlign w:val="center"/>
            <w:hideMark/>
          </w:tcPr>
          <w:p w14:paraId="45E4078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0,532</w:t>
            </w:r>
          </w:p>
        </w:tc>
      </w:tr>
      <w:tr w:rsidR="0022781F" w:rsidRPr="0022781F" w14:paraId="3DFEAD4B"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4156AB73"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4FC4374"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Kolka</w:t>
            </w:r>
          </w:p>
        </w:tc>
        <w:tc>
          <w:tcPr>
            <w:tcW w:w="899" w:type="dxa"/>
            <w:tcBorders>
              <w:top w:val="nil"/>
              <w:left w:val="nil"/>
              <w:bottom w:val="single" w:sz="4" w:space="0" w:color="auto"/>
              <w:right w:val="single" w:sz="4" w:space="0" w:color="auto"/>
            </w:tcBorders>
            <w:shd w:val="clear" w:color="auto" w:fill="auto"/>
            <w:noWrap/>
            <w:vAlign w:val="bottom"/>
            <w:hideMark/>
          </w:tcPr>
          <w:p w14:paraId="4CB4897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0,305</w:t>
            </w:r>
          </w:p>
        </w:tc>
        <w:tc>
          <w:tcPr>
            <w:tcW w:w="802" w:type="dxa"/>
            <w:tcBorders>
              <w:top w:val="nil"/>
              <w:left w:val="nil"/>
              <w:bottom w:val="single" w:sz="4" w:space="0" w:color="auto"/>
              <w:right w:val="single" w:sz="4" w:space="0" w:color="auto"/>
            </w:tcBorders>
            <w:shd w:val="clear" w:color="auto" w:fill="auto"/>
            <w:noWrap/>
            <w:vAlign w:val="bottom"/>
            <w:hideMark/>
          </w:tcPr>
          <w:p w14:paraId="450A694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B75BAD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0,771</w:t>
            </w:r>
          </w:p>
        </w:tc>
        <w:tc>
          <w:tcPr>
            <w:tcW w:w="851" w:type="dxa"/>
            <w:tcBorders>
              <w:top w:val="nil"/>
              <w:left w:val="nil"/>
              <w:bottom w:val="single" w:sz="4" w:space="0" w:color="auto"/>
              <w:right w:val="single" w:sz="4" w:space="0" w:color="auto"/>
            </w:tcBorders>
            <w:shd w:val="clear" w:color="auto" w:fill="auto"/>
            <w:noWrap/>
            <w:vAlign w:val="bottom"/>
            <w:hideMark/>
          </w:tcPr>
          <w:p w14:paraId="2E8D68C1"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0,254</w:t>
            </w:r>
          </w:p>
        </w:tc>
        <w:tc>
          <w:tcPr>
            <w:tcW w:w="1417" w:type="dxa"/>
            <w:tcBorders>
              <w:top w:val="nil"/>
              <w:left w:val="nil"/>
              <w:bottom w:val="single" w:sz="4" w:space="0" w:color="auto"/>
              <w:right w:val="single" w:sz="4" w:space="0" w:color="auto"/>
            </w:tcBorders>
            <w:shd w:val="clear" w:color="auto" w:fill="auto"/>
            <w:noWrap/>
            <w:vAlign w:val="bottom"/>
            <w:hideMark/>
          </w:tcPr>
          <w:p w14:paraId="01F872C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0,254</w:t>
            </w:r>
          </w:p>
        </w:tc>
        <w:tc>
          <w:tcPr>
            <w:tcW w:w="899" w:type="dxa"/>
            <w:tcBorders>
              <w:top w:val="nil"/>
              <w:left w:val="nil"/>
              <w:bottom w:val="single" w:sz="4" w:space="0" w:color="auto"/>
              <w:right w:val="single" w:sz="4" w:space="0" w:color="auto"/>
            </w:tcBorders>
            <w:shd w:val="clear" w:color="auto" w:fill="auto"/>
            <w:noWrap/>
            <w:vAlign w:val="center"/>
            <w:hideMark/>
          </w:tcPr>
          <w:p w14:paraId="33572A4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0,559</w:t>
            </w:r>
          </w:p>
        </w:tc>
        <w:tc>
          <w:tcPr>
            <w:tcW w:w="802" w:type="dxa"/>
            <w:tcBorders>
              <w:top w:val="nil"/>
              <w:left w:val="nil"/>
              <w:bottom w:val="single" w:sz="4" w:space="0" w:color="auto"/>
              <w:right w:val="single" w:sz="4" w:space="0" w:color="auto"/>
            </w:tcBorders>
            <w:shd w:val="clear" w:color="auto" w:fill="auto"/>
            <w:noWrap/>
            <w:vAlign w:val="center"/>
            <w:hideMark/>
          </w:tcPr>
          <w:p w14:paraId="31FCFF2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0,254</w:t>
            </w:r>
          </w:p>
        </w:tc>
        <w:tc>
          <w:tcPr>
            <w:tcW w:w="851" w:type="dxa"/>
            <w:tcBorders>
              <w:top w:val="nil"/>
              <w:left w:val="nil"/>
              <w:bottom w:val="single" w:sz="4" w:space="0" w:color="auto"/>
              <w:right w:val="single" w:sz="4" w:space="0" w:color="auto"/>
            </w:tcBorders>
            <w:shd w:val="clear" w:color="auto" w:fill="auto"/>
            <w:noWrap/>
            <w:vAlign w:val="center"/>
            <w:hideMark/>
          </w:tcPr>
          <w:p w14:paraId="51D4FEC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1,025</w:t>
            </w:r>
          </w:p>
        </w:tc>
        <w:tc>
          <w:tcPr>
            <w:tcW w:w="850" w:type="dxa"/>
            <w:tcBorders>
              <w:top w:val="nil"/>
              <w:left w:val="nil"/>
              <w:bottom w:val="single" w:sz="4" w:space="0" w:color="auto"/>
              <w:right w:val="single" w:sz="4" w:space="0" w:color="auto"/>
            </w:tcBorders>
            <w:shd w:val="clear" w:color="auto" w:fill="auto"/>
            <w:noWrap/>
            <w:vAlign w:val="center"/>
            <w:hideMark/>
          </w:tcPr>
          <w:p w14:paraId="733E744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0,508</w:t>
            </w:r>
          </w:p>
        </w:tc>
      </w:tr>
      <w:tr w:rsidR="0022781F" w:rsidRPr="0022781F" w14:paraId="43620FC3"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6E4ADB67"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8CFF15C"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Liepāja</w:t>
            </w:r>
          </w:p>
        </w:tc>
        <w:tc>
          <w:tcPr>
            <w:tcW w:w="899" w:type="dxa"/>
            <w:tcBorders>
              <w:top w:val="nil"/>
              <w:left w:val="nil"/>
              <w:bottom w:val="single" w:sz="4" w:space="0" w:color="auto"/>
              <w:right w:val="single" w:sz="4" w:space="0" w:color="auto"/>
            </w:tcBorders>
            <w:shd w:val="clear" w:color="auto" w:fill="auto"/>
            <w:noWrap/>
            <w:vAlign w:val="bottom"/>
            <w:hideMark/>
          </w:tcPr>
          <w:p w14:paraId="6C6B227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0,353</w:t>
            </w:r>
          </w:p>
        </w:tc>
        <w:tc>
          <w:tcPr>
            <w:tcW w:w="802" w:type="dxa"/>
            <w:tcBorders>
              <w:top w:val="nil"/>
              <w:left w:val="nil"/>
              <w:bottom w:val="single" w:sz="4" w:space="0" w:color="auto"/>
              <w:right w:val="single" w:sz="4" w:space="0" w:color="auto"/>
            </w:tcBorders>
            <w:shd w:val="clear" w:color="auto" w:fill="auto"/>
            <w:noWrap/>
            <w:vAlign w:val="bottom"/>
            <w:hideMark/>
          </w:tcPr>
          <w:p w14:paraId="651663CE"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6FFCCC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0,898</w:t>
            </w:r>
          </w:p>
        </w:tc>
        <w:tc>
          <w:tcPr>
            <w:tcW w:w="851" w:type="dxa"/>
            <w:tcBorders>
              <w:top w:val="nil"/>
              <w:left w:val="nil"/>
              <w:bottom w:val="single" w:sz="4" w:space="0" w:color="auto"/>
              <w:right w:val="single" w:sz="4" w:space="0" w:color="auto"/>
            </w:tcBorders>
            <w:shd w:val="clear" w:color="auto" w:fill="auto"/>
            <w:noWrap/>
            <w:vAlign w:val="bottom"/>
            <w:hideMark/>
          </w:tcPr>
          <w:p w14:paraId="3E5E9F5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0,296</w:t>
            </w:r>
          </w:p>
        </w:tc>
        <w:tc>
          <w:tcPr>
            <w:tcW w:w="1417" w:type="dxa"/>
            <w:tcBorders>
              <w:top w:val="nil"/>
              <w:left w:val="nil"/>
              <w:bottom w:val="single" w:sz="4" w:space="0" w:color="auto"/>
              <w:right w:val="single" w:sz="4" w:space="0" w:color="auto"/>
            </w:tcBorders>
            <w:shd w:val="clear" w:color="auto" w:fill="auto"/>
            <w:noWrap/>
            <w:vAlign w:val="bottom"/>
            <w:hideMark/>
          </w:tcPr>
          <w:p w14:paraId="4F13B24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0,299</w:t>
            </w:r>
          </w:p>
        </w:tc>
        <w:tc>
          <w:tcPr>
            <w:tcW w:w="899" w:type="dxa"/>
            <w:tcBorders>
              <w:top w:val="nil"/>
              <w:left w:val="nil"/>
              <w:bottom w:val="single" w:sz="4" w:space="0" w:color="auto"/>
              <w:right w:val="single" w:sz="4" w:space="0" w:color="auto"/>
            </w:tcBorders>
            <w:shd w:val="clear" w:color="auto" w:fill="auto"/>
            <w:noWrap/>
            <w:vAlign w:val="center"/>
            <w:hideMark/>
          </w:tcPr>
          <w:p w14:paraId="41AB60A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0,652</w:t>
            </w:r>
          </w:p>
        </w:tc>
        <w:tc>
          <w:tcPr>
            <w:tcW w:w="802" w:type="dxa"/>
            <w:tcBorders>
              <w:top w:val="nil"/>
              <w:left w:val="nil"/>
              <w:bottom w:val="single" w:sz="4" w:space="0" w:color="auto"/>
              <w:right w:val="single" w:sz="4" w:space="0" w:color="auto"/>
            </w:tcBorders>
            <w:shd w:val="clear" w:color="auto" w:fill="auto"/>
            <w:noWrap/>
            <w:vAlign w:val="center"/>
            <w:hideMark/>
          </w:tcPr>
          <w:p w14:paraId="66A7C11B"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0,299</w:t>
            </w:r>
          </w:p>
        </w:tc>
        <w:tc>
          <w:tcPr>
            <w:tcW w:w="851" w:type="dxa"/>
            <w:tcBorders>
              <w:top w:val="nil"/>
              <w:left w:val="nil"/>
              <w:bottom w:val="single" w:sz="4" w:space="0" w:color="auto"/>
              <w:right w:val="single" w:sz="4" w:space="0" w:color="auto"/>
            </w:tcBorders>
            <w:shd w:val="clear" w:color="auto" w:fill="auto"/>
            <w:noWrap/>
            <w:vAlign w:val="center"/>
            <w:hideMark/>
          </w:tcPr>
          <w:p w14:paraId="4CA80BDD"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1,197</w:t>
            </w:r>
          </w:p>
        </w:tc>
        <w:tc>
          <w:tcPr>
            <w:tcW w:w="850" w:type="dxa"/>
            <w:tcBorders>
              <w:top w:val="nil"/>
              <w:left w:val="nil"/>
              <w:bottom w:val="single" w:sz="4" w:space="0" w:color="auto"/>
              <w:right w:val="single" w:sz="4" w:space="0" w:color="auto"/>
            </w:tcBorders>
            <w:shd w:val="clear" w:color="auto" w:fill="auto"/>
            <w:noWrap/>
            <w:vAlign w:val="center"/>
            <w:hideMark/>
          </w:tcPr>
          <w:p w14:paraId="65DBFC11"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0,595</w:t>
            </w:r>
          </w:p>
        </w:tc>
      </w:tr>
      <w:tr w:rsidR="0022781F" w:rsidRPr="0022781F" w14:paraId="6C03AE0F"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240381C9"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596BC9C"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Mērsrags</w:t>
            </w:r>
          </w:p>
        </w:tc>
        <w:tc>
          <w:tcPr>
            <w:tcW w:w="899" w:type="dxa"/>
            <w:tcBorders>
              <w:top w:val="nil"/>
              <w:left w:val="nil"/>
              <w:bottom w:val="single" w:sz="4" w:space="0" w:color="auto"/>
              <w:right w:val="single" w:sz="4" w:space="0" w:color="auto"/>
            </w:tcBorders>
            <w:shd w:val="clear" w:color="auto" w:fill="auto"/>
            <w:noWrap/>
            <w:vAlign w:val="bottom"/>
            <w:hideMark/>
          </w:tcPr>
          <w:p w14:paraId="72CE762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0,322</w:t>
            </w:r>
          </w:p>
        </w:tc>
        <w:tc>
          <w:tcPr>
            <w:tcW w:w="802" w:type="dxa"/>
            <w:tcBorders>
              <w:top w:val="nil"/>
              <w:left w:val="nil"/>
              <w:bottom w:val="single" w:sz="4" w:space="0" w:color="auto"/>
              <w:right w:val="single" w:sz="4" w:space="0" w:color="auto"/>
            </w:tcBorders>
            <w:shd w:val="clear" w:color="auto" w:fill="auto"/>
            <w:noWrap/>
            <w:vAlign w:val="bottom"/>
            <w:hideMark/>
          </w:tcPr>
          <w:p w14:paraId="75987D7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611B49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0,786</w:t>
            </w:r>
          </w:p>
        </w:tc>
        <w:tc>
          <w:tcPr>
            <w:tcW w:w="851" w:type="dxa"/>
            <w:tcBorders>
              <w:top w:val="nil"/>
              <w:left w:val="nil"/>
              <w:bottom w:val="single" w:sz="4" w:space="0" w:color="auto"/>
              <w:right w:val="single" w:sz="4" w:space="0" w:color="auto"/>
            </w:tcBorders>
            <w:shd w:val="clear" w:color="auto" w:fill="auto"/>
            <w:noWrap/>
            <w:vAlign w:val="bottom"/>
            <w:hideMark/>
          </w:tcPr>
          <w:p w14:paraId="2048E80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0,257</w:t>
            </w:r>
          </w:p>
        </w:tc>
        <w:tc>
          <w:tcPr>
            <w:tcW w:w="1417" w:type="dxa"/>
            <w:tcBorders>
              <w:top w:val="nil"/>
              <w:left w:val="nil"/>
              <w:bottom w:val="single" w:sz="4" w:space="0" w:color="auto"/>
              <w:right w:val="single" w:sz="4" w:space="0" w:color="auto"/>
            </w:tcBorders>
            <w:shd w:val="clear" w:color="auto" w:fill="auto"/>
            <w:noWrap/>
            <w:vAlign w:val="bottom"/>
            <w:hideMark/>
          </w:tcPr>
          <w:p w14:paraId="27FA4E2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0,266</w:t>
            </w:r>
          </w:p>
        </w:tc>
        <w:tc>
          <w:tcPr>
            <w:tcW w:w="899" w:type="dxa"/>
            <w:tcBorders>
              <w:top w:val="nil"/>
              <w:left w:val="nil"/>
              <w:bottom w:val="single" w:sz="4" w:space="0" w:color="auto"/>
              <w:right w:val="single" w:sz="4" w:space="0" w:color="auto"/>
            </w:tcBorders>
            <w:shd w:val="clear" w:color="auto" w:fill="auto"/>
            <w:noWrap/>
            <w:vAlign w:val="center"/>
            <w:hideMark/>
          </w:tcPr>
          <w:p w14:paraId="4895007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0,588</w:t>
            </w:r>
          </w:p>
        </w:tc>
        <w:tc>
          <w:tcPr>
            <w:tcW w:w="802" w:type="dxa"/>
            <w:tcBorders>
              <w:top w:val="nil"/>
              <w:left w:val="nil"/>
              <w:bottom w:val="single" w:sz="4" w:space="0" w:color="auto"/>
              <w:right w:val="single" w:sz="4" w:space="0" w:color="auto"/>
            </w:tcBorders>
            <w:shd w:val="clear" w:color="auto" w:fill="auto"/>
            <w:noWrap/>
            <w:vAlign w:val="center"/>
            <w:hideMark/>
          </w:tcPr>
          <w:p w14:paraId="173EB37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0,266</w:t>
            </w:r>
          </w:p>
        </w:tc>
        <w:tc>
          <w:tcPr>
            <w:tcW w:w="851" w:type="dxa"/>
            <w:tcBorders>
              <w:top w:val="nil"/>
              <w:left w:val="nil"/>
              <w:bottom w:val="single" w:sz="4" w:space="0" w:color="auto"/>
              <w:right w:val="single" w:sz="4" w:space="0" w:color="auto"/>
            </w:tcBorders>
            <w:shd w:val="clear" w:color="auto" w:fill="auto"/>
            <w:noWrap/>
            <w:vAlign w:val="center"/>
            <w:hideMark/>
          </w:tcPr>
          <w:p w14:paraId="5B77897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1,052</w:t>
            </w:r>
          </w:p>
        </w:tc>
        <w:tc>
          <w:tcPr>
            <w:tcW w:w="850" w:type="dxa"/>
            <w:tcBorders>
              <w:top w:val="nil"/>
              <w:left w:val="nil"/>
              <w:bottom w:val="single" w:sz="4" w:space="0" w:color="auto"/>
              <w:right w:val="single" w:sz="4" w:space="0" w:color="auto"/>
            </w:tcBorders>
            <w:shd w:val="clear" w:color="auto" w:fill="auto"/>
            <w:noWrap/>
            <w:vAlign w:val="center"/>
            <w:hideMark/>
          </w:tcPr>
          <w:p w14:paraId="13E24F2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0,523</w:t>
            </w:r>
          </w:p>
        </w:tc>
      </w:tr>
      <w:tr w:rsidR="0022781F" w:rsidRPr="0022781F" w14:paraId="6AF96309"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6439714E"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ABCA0EB"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Pāvilosta</w:t>
            </w:r>
          </w:p>
        </w:tc>
        <w:tc>
          <w:tcPr>
            <w:tcW w:w="899" w:type="dxa"/>
            <w:tcBorders>
              <w:top w:val="nil"/>
              <w:left w:val="nil"/>
              <w:bottom w:val="single" w:sz="4" w:space="0" w:color="auto"/>
              <w:right w:val="single" w:sz="4" w:space="0" w:color="auto"/>
            </w:tcBorders>
            <w:shd w:val="clear" w:color="auto" w:fill="auto"/>
            <w:noWrap/>
            <w:vAlign w:val="bottom"/>
            <w:hideMark/>
          </w:tcPr>
          <w:p w14:paraId="01761A3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0,387</w:t>
            </w:r>
          </w:p>
        </w:tc>
        <w:tc>
          <w:tcPr>
            <w:tcW w:w="802" w:type="dxa"/>
            <w:tcBorders>
              <w:top w:val="nil"/>
              <w:left w:val="nil"/>
              <w:bottom w:val="single" w:sz="4" w:space="0" w:color="auto"/>
              <w:right w:val="single" w:sz="4" w:space="0" w:color="auto"/>
            </w:tcBorders>
            <w:shd w:val="clear" w:color="auto" w:fill="auto"/>
            <w:noWrap/>
            <w:vAlign w:val="bottom"/>
            <w:hideMark/>
          </w:tcPr>
          <w:p w14:paraId="2AD83DFE"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4CF11D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1,021</w:t>
            </w:r>
          </w:p>
        </w:tc>
        <w:tc>
          <w:tcPr>
            <w:tcW w:w="851" w:type="dxa"/>
            <w:tcBorders>
              <w:top w:val="nil"/>
              <w:left w:val="nil"/>
              <w:bottom w:val="single" w:sz="4" w:space="0" w:color="auto"/>
              <w:right w:val="single" w:sz="4" w:space="0" w:color="auto"/>
            </w:tcBorders>
            <w:shd w:val="clear" w:color="auto" w:fill="auto"/>
            <w:noWrap/>
            <w:vAlign w:val="bottom"/>
            <w:hideMark/>
          </w:tcPr>
          <w:p w14:paraId="56EC3EE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0,332</w:t>
            </w:r>
          </w:p>
        </w:tc>
        <w:tc>
          <w:tcPr>
            <w:tcW w:w="1417" w:type="dxa"/>
            <w:tcBorders>
              <w:top w:val="nil"/>
              <w:left w:val="nil"/>
              <w:bottom w:val="single" w:sz="4" w:space="0" w:color="auto"/>
              <w:right w:val="single" w:sz="4" w:space="0" w:color="auto"/>
            </w:tcBorders>
            <w:shd w:val="clear" w:color="auto" w:fill="auto"/>
            <w:noWrap/>
            <w:vAlign w:val="bottom"/>
            <w:hideMark/>
          </w:tcPr>
          <w:p w14:paraId="40362BB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0,277</w:t>
            </w:r>
          </w:p>
        </w:tc>
        <w:tc>
          <w:tcPr>
            <w:tcW w:w="899" w:type="dxa"/>
            <w:tcBorders>
              <w:top w:val="nil"/>
              <w:left w:val="nil"/>
              <w:bottom w:val="single" w:sz="4" w:space="0" w:color="auto"/>
              <w:right w:val="single" w:sz="4" w:space="0" w:color="auto"/>
            </w:tcBorders>
            <w:shd w:val="clear" w:color="auto" w:fill="auto"/>
            <w:noWrap/>
            <w:vAlign w:val="center"/>
            <w:hideMark/>
          </w:tcPr>
          <w:p w14:paraId="7936DDDE"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0,664</w:t>
            </w:r>
          </w:p>
        </w:tc>
        <w:tc>
          <w:tcPr>
            <w:tcW w:w="802" w:type="dxa"/>
            <w:tcBorders>
              <w:top w:val="nil"/>
              <w:left w:val="nil"/>
              <w:bottom w:val="single" w:sz="4" w:space="0" w:color="auto"/>
              <w:right w:val="single" w:sz="4" w:space="0" w:color="auto"/>
            </w:tcBorders>
            <w:shd w:val="clear" w:color="auto" w:fill="auto"/>
            <w:noWrap/>
            <w:vAlign w:val="center"/>
            <w:hideMark/>
          </w:tcPr>
          <w:p w14:paraId="48EA932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0,277</w:t>
            </w:r>
          </w:p>
        </w:tc>
        <w:tc>
          <w:tcPr>
            <w:tcW w:w="851" w:type="dxa"/>
            <w:tcBorders>
              <w:top w:val="nil"/>
              <w:left w:val="nil"/>
              <w:bottom w:val="single" w:sz="4" w:space="0" w:color="auto"/>
              <w:right w:val="single" w:sz="4" w:space="0" w:color="auto"/>
            </w:tcBorders>
            <w:shd w:val="clear" w:color="auto" w:fill="auto"/>
            <w:noWrap/>
            <w:vAlign w:val="center"/>
            <w:hideMark/>
          </w:tcPr>
          <w:p w14:paraId="6A1CCCD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1,298</w:t>
            </w:r>
          </w:p>
        </w:tc>
        <w:tc>
          <w:tcPr>
            <w:tcW w:w="850" w:type="dxa"/>
            <w:tcBorders>
              <w:top w:val="nil"/>
              <w:left w:val="nil"/>
              <w:bottom w:val="single" w:sz="4" w:space="0" w:color="auto"/>
              <w:right w:val="single" w:sz="4" w:space="0" w:color="auto"/>
            </w:tcBorders>
            <w:shd w:val="clear" w:color="auto" w:fill="auto"/>
            <w:noWrap/>
            <w:vAlign w:val="center"/>
            <w:hideMark/>
          </w:tcPr>
          <w:p w14:paraId="6DEAFD0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0,609</w:t>
            </w:r>
          </w:p>
        </w:tc>
      </w:tr>
      <w:tr w:rsidR="0022781F" w:rsidRPr="0022781F" w14:paraId="22F91F17"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7C592F5A"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47A7CDF"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Priekuļi</w:t>
            </w:r>
          </w:p>
        </w:tc>
        <w:tc>
          <w:tcPr>
            <w:tcW w:w="899" w:type="dxa"/>
            <w:tcBorders>
              <w:top w:val="nil"/>
              <w:left w:val="nil"/>
              <w:bottom w:val="single" w:sz="4" w:space="0" w:color="auto"/>
              <w:right w:val="single" w:sz="4" w:space="0" w:color="auto"/>
            </w:tcBorders>
            <w:shd w:val="clear" w:color="auto" w:fill="auto"/>
            <w:noWrap/>
            <w:vAlign w:val="bottom"/>
            <w:hideMark/>
          </w:tcPr>
          <w:p w14:paraId="6A151D2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0,386</w:t>
            </w:r>
          </w:p>
        </w:tc>
        <w:tc>
          <w:tcPr>
            <w:tcW w:w="802" w:type="dxa"/>
            <w:tcBorders>
              <w:top w:val="nil"/>
              <w:left w:val="nil"/>
              <w:bottom w:val="single" w:sz="4" w:space="0" w:color="auto"/>
              <w:right w:val="single" w:sz="4" w:space="0" w:color="auto"/>
            </w:tcBorders>
            <w:shd w:val="clear" w:color="auto" w:fill="auto"/>
            <w:noWrap/>
            <w:vAlign w:val="bottom"/>
            <w:hideMark/>
          </w:tcPr>
          <w:p w14:paraId="470C261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81E917B"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0,976</w:t>
            </w:r>
          </w:p>
        </w:tc>
        <w:tc>
          <w:tcPr>
            <w:tcW w:w="851" w:type="dxa"/>
            <w:tcBorders>
              <w:top w:val="nil"/>
              <w:left w:val="nil"/>
              <w:bottom w:val="single" w:sz="4" w:space="0" w:color="auto"/>
              <w:right w:val="single" w:sz="4" w:space="0" w:color="auto"/>
            </w:tcBorders>
            <w:shd w:val="clear" w:color="auto" w:fill="auto"/>
            <w:noWrap/>
            <w:vAlign w:val="bottom"/>
            <w:hideMark/>
          </w:tcPr>
          <w:p w14:paraId="07BFF3F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0,301</w:t>
            </w:r>
          </w:p>
        </w:tc>
        <w:tc>
          <w:tcPr>
            <w:tcW w:w="1417" w:type="dxa"/>
            <w:tcBorders>
              <w:top w:val="nil"/>
              <w:left w:val="nil"/>
              <w:bottom w:val="single" w:sz="4" w:space="0" w:color="auto"/>
              <w:right w:val="single" w:sz="4" w:space="0" w:color="auto"/>
            </w:tcBorders>
            <w:shd w:val="clear" w:color="auto" w:fill="auto"/>
            <w:noWrap/>
            <w:vAlign w:val="bottom"/>
            <w:hideMark/>
          </w:tcPr>
          <w:p w14:paraId="69FE8A11"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0,263</w:t>
            </w:r>
          </w:p>
        </w:tc>
        <w:tc>
          <w:tcPr>
            <w:tcW w:w="899" w:type="dxa"/>
            <w:tcBorders>
              <w:top w:val="nil"/>
              <w:left w:val="nil"/>
              <w:bottom w:val="single" w:sz="4" w:space="0" w:color="auto"/>
              <w:right w:val="single" w:sz="4" w:space="0" w:color="auto"/>
            </w:tcBorders>
            <w:shd w:val="clear" w:color="auto" w:fill="auto"/>
            <w:noWrap/>
            <w:vAlign w:val="center"/>
            <w:hideMark/>
          </w:tcPr>
          <w:p w14:paraId="65039161"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0,649</w:t>
            </w:r>
          </w:p>
        </w:tc>
        <w:tc>
          <w:tcPr>
            <w:tcW w:w="802" w:type="dxa"/>
            <w:tcBorders>
              <w:top w:val="nil"/>
              <w:left w:val="nil"/>
              <w:bottom w:val="single" w:sz="4" w:space="0" w:color="auto"/>
              <w:right w:val="single" w:sz="4" w:space="0" w:color="auto"/>
            </w:tcBorders>
            <w:shd w:val="clear" w:color="auto" w:fill="auto"/>
            <w:noWrap/>
            <w:vAlign w:val="center"/>
            <w:hideMark/>
          </w:tcPr>
          <w:p w14:paraId="54ED22F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0,263</w:t>
            </w:r>
          </w:p>
        </w:tc>
        <w:tc>
          <w:tcPr>
            <w:tcW w:w="851" w:type="dxa"/>
            <w:tcBorders>
              <w:top w:val="nil"/>
              <w:left w:val="nil"/>
              <w:bottom w:val="single" w:sz="4" w:space="0" w:color="auto"/>
              <w:right w:val="single" w:sz="4" w:space="0" w:color="auto"/>
            </w:tcBorders>
            <w:shd w:val="clear" w:color="auto" w:fill="auto"/>
            <w:noWrap/>
            <w:vAlign w:val="center"/>
            <w:hideMark/>
          </w:tcPr>
          <w:p w14:paraId="2863005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1,239</w:t>
            </w:r>
          </w:p>
        </w:tc>
        <w:tc>
          <w:tcPr>
            <w:tcW w:w="850" w:type="dxa"/>
            <w:tcBorders>
              <w:top w:val="nil"/>
              <w:left w:val="nil"/>
              <w:bottom w:val="single" w:sz="4" w:space="0" w:color="auto"/>
              <w:right w:val="single" w:sz="4" w:space="0" w:color="auto"/>
            </w:tcBorders>
            <w:shd w:val="clear" w:color="auto" w:fill="auto"/>
            <w:noWrap/>
            <w:vAlign w:val="center"/>
            <w:hideMark/>
          </w:tcPr>
          <w:p w14:paraId="79112D0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0,564</w:t>
            </w:r>
          </w:p>
        </w:tc>
      </w:tr>
      <w:tr w:rsidR="0022781F" w:rsidRPr="0022781F" w14:paraId="56878A2C"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4A2A7C03"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AE463F1"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Rēzekne</w:t>
            </w:r>
          </w:p>
        </w:tc>
        <w:tc>
          <w:tcPr>
            <w:tcW w:w="899" w:type="dxa"/>
            <w:tcBorders>
              <w:top w:val="nil"/>
              <w:left w:val="nil"/>
              <w:bottom w:val="single" w:sz="4" w:space="0" w:color="auto"/>
              <w:right w:val="single" w:sz="4" w:space="0" w:color="auto"/>
            </w:tcBorders>
            <w:shd w:val="clear" w:color="auto" w:fill="auto"/>
            <w:noWrap/>
            <w:vAlign w:val="bottom"/>
            <w:hideMark/>
          </w:tcPr>
          <w:p w14:paraId="06DB012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0,392</w:t>
            </w:r>
          </w:p>
        </w:tc>
        <w:tc>
          <w:tcPr>
            <w:tcW w:w="802" w:type="dxa"/>
            <w:tcBorders>
              <w:top w:val="nil"/>
              <w:left w:val="nil"/>
              <w:bottom w:val="single" w:sz="4" w:space="0" w:color="auto"/>
              <w:right w:val="single" w:sz="4" w:space="0" w:color="auto"/>
            </w:tcBorders>
            <w:shd w:val="clear" w:color="auto" w:fill="auto"/>
            <w:noWrap/>
            <w:vAlign w:val="bottom"/>
            <w:hideMark/>
          </w:tcPr>
          <w:p w14:paraId="1AC6E3A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B18F60E"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1,046</w:t>
            </w:r>
          </w:p>
        </w:tc>
        <w:tc>
          <w:tcPr>
            <w:tcW w:w="851" w:type="dxa"/>
            <w:tcBorders>
              <w:top w:val="nil"/>
              <w:left w:val="nil"/>
              <w:bottom w:val="single" w:sz="4" w:space="0" w:color="auto"/>
              <w:right w:val="single" w:sz="4" w:space="0" w:color="auto"/>
            </w:tcBorders>
            <w:shd w:val="clear" w:color="auto" w:fill="auto"/>
            <w:noWrap/>
            <w:vAlign w:val="bottom"/>
            <w:hideMark/>
          </w:tcPr>
          <w:p w14:paraId="67A4563E"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0,335</w:t>
            </w:r>
          </w:p>
        </w:tc>
        <w:tc>
          <w:tcPr>
            <w:tcW w:w="1417" w:type="dxa"/>
            <w:tcBorders>
              <w:top w:val="nil"/>
              <w:left w:val="nil"/>
              <w:bottom w:val="single" w:sz="4" w:space="0" w:color="auto"/>
              <w:right w:val="single" w:sz="4" w:space="0" w:color="auto"/>
            </w:tcBorders>
            <w:shd w:val="clear" w:color="auto" w:fill="auto"/>
            <w:noWrap/>
            <w:vAlign w:val="bottom"/>
            <w:hideMark/>
          </w:tcPr>
          <w:p w14:paraId="268D7C9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0,288</w:t>
            </w:r>
          </w:p>
        </w:tc>
        <w:tc>
          <w:tcPr>
            <w:tcW w:w="899" w:type="dxa"/>
            <w:tcBorders>
              <w:top w:val="nil"/>
              <w:left w:val="nil"/>
              <w:bottom w:val="single" w:sz="4" w:space="0" w:color="auto"/>
              <w:right w:val="single" w:sz="4" w:space="0" w:color="auto"/>
            </w:tcBorders>
            <w:shd w:val="clear" w:color="auto" w:fill="auto"/>
            <w:noWrap/>
            <w:vAlign w:val="center"/>
            <w:hideMark/>
          </w:tcPr>
          <w:p w14:paraId="1CF16E3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0,680</w:t>
            </w:r>
          </w:p>
        </w:tc>
        <w:tc>
          <w:tcPr>
            <w:tcW w:w="802" w:type="dxa"/>
            <w:tcBorders>
              <w:top w:val="nil"/>
              <w:left w:val="nil"/>
              <w:bottom w:val="single" w:sz="4" w:space="0" w:color="auto"/>
              <w:right w:val="single" w:sz="4" w:space="0" w:color="auto"/>
            </w:tcBorders>
            <w:shd w:val="clear" w:color="auto" w:fill="auto"/>
            <w:noWrap/>
            <w:vAlign w:val="center"/>
            <w:hideMark/>
          </w:tcPr>
          <w:p w14:paraId="751D369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0,288</w:t>
            </w:r>
          </w:p>
        </w:tc>
        <w:tc>
          <w:tcPr>
            <w:tcW w:w="851" w:type="dxa"/>
            <w:tcBorders>
              <w:top w:val="nil"/>
              <w:left w:val="nil"/>
              <w:bottom w:val="single" w:sz="4" w:space="0" w:color="auto"/>
              <w:right w:val="single" w:sz="4" w:space="0" w:color="auto"/>
            </w:tcBorders>
            <w:shd w:val="clear" w:color="auto" w:fill="auto"/>
            <w:noWrap/>
            <w:vAlign w:val="center"/>
            <w:hideMark/>
          </w:tcPr>
          <w:p w14:paraId="7CC5766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1,334</w:t>
            </w:r>
          </w:p>
        </w:tc>
        <w:tc>
          <w:tcPr>
            <w:tcW w:w="850" w:type="dxa"/>
            <w:tcBorders>
              <w:top w:val="nil"/>
              <w:left w:val="nil"/>
              <w:bottom w:val="single" w:sz="4" w:space="0" w:color="auto"/>
              <w:right w:val="single" w:sz="4" w:space="0" w:color="auto"/>
            </w:tcBorders>
            <w:shd w:val="clear" w:color="auto" w:fill="auto"/>
            <w:noWrap/>
            <w:vAlign w:val="center"/>
            <w:hideMark/>
          </w:tcPr>
          <w:p w14:paraId="3E5B7AE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0,623</w:t>
            </w:r>
          </w:p>
        </w:tc>
      </w:tr>
      <w:tr w:rsidR="0022781F" w:rsidRPr="0022781F" w14:paraId="473ECC26"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28CC9D0B"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CB1676B"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Rīga</w:t>
            </w:r>
          </w:p>
        </w:tc>
        <w:tc>
          <w:tcPr>
            <w:tcW w:w="899" w:type="dxa"/>
            <w:tcBorders>
              <w:top w:val="nil"/>
              <w:left w:val="nil"/>
              <w:bottom w:val="single" w:sz="4" w:space="0" w:color="auto"/>
              <w:right w:val="single" w:sz="4" w:space="0" w:color="auto"/>
            </w:tcBorders>
            <w:shd w:val="clear" w:color="auto" w:fill="auto"/>
            <w:noWrap/>
            <w:vAlign w:val="bottom"/>
            <w:hideMark/>
          </w:tcPr>
          <w:p w14:paraId="4CD94518"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0,348</w:t>
            </w:r>
          </w:p>
        </w:tc>
        <w:tc>
          <w:tcPr>
            <w:tcW w:w="802" w:type="dxa"/>
            <w:tcBorders>
              <w:top w:val="nil"/>
              <w:left w:val="nil"/>
              <w:bottom w:val="single" w:sz="4" w:space="0" w:color="auto"/>
              <w:right w:val="single" w:sz="4" w:space="0" w:color="auto"/>
            </w:tcBorders>
            <w:shd w:val="clear" w:color="auto" w:fill="auto"/>
            <w:noWrap/>
            <w:vAlign w:val="bottom"/>
            <w:hideMark/>
          </w:tcPr>
          <w:p w14:paraId="463C7FA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9FA5D5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0,942</w:t>
            </w:r>
          </w:p>
        </w:tc>
        <w:tc>
          <w:tcPr>
            <w:tcW w:w="851" w:type="dxa"/>
            <w:tcBorders>
              <w:top w:val="nil"/>
              <w:left w:val="nil"/>
              <w:bottom w:val="single" w:sz="4" w:space="0" w:color="auto"/>
              <w:right w:val="single" w:sz="4" w:space="0" w:color="auto"/>
            </w:tcBorders>
            <w:shd w:val="clear" w:color="auto" w:fill="auto"/>
            <w:noWrap/>
            <w:vAlign w:val="bottom"/>
            <w:hideMark/>
          </w:tcPr>
          <w:p w14:paraId="34DBE8D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0,319</w:t>
            </w:r>
          </w:p>
        </w:tc>
        <w:tc>
          <w:tcPr>
            <w:tcW w:w="1417" w:type="dxa"/>
            <w:tcBorders>
              <w:top w:val="nil"/>
              <w:left w:val="nil"/>
              <w:bottom w:val="single" w:sz="4" w:space="0" w:color="auto"/>
              <w:right w:val="single" w:sz="4" w:space="0" w:color="auto"/>
            </w:tcBorders>
            <w:shd w:val="clear" w:color="auto" w:fill="auto"/>
            <w:noWrap/>
            <w:vAlign w:val="bottom"/>
            <w:hideMark/>
          </w:tcPr>
          <w:p w14:paraId="73803AD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0,278</w:t>
            </w:r>
          </w:p>
        </w:tc>
        <w:tc>
          <w:tcPr>
            <w:tcW w:w="899" w:type="dxa"/>
            <w:tcBorders>
              <w:top w:val="nil"/>
              <w:left w:val="nil"/>
              <w:bottom w:val="single" w:sz="4" w:space="0" w:color="auto"/>
              <w:right w:val="single" w:sz="4" w:space="0" w:color="auto"/>
            </w:tcBorders>
            <w:shd w:val="clear" w:color="auto" w:fill="auto"/>
            <w:noWrap/>
            <w:vAlign w:val="center"/>
            <w:hideMark/>
          </w:tcPr>
          <w:p w14:paraId="195E804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0,626</w:t>
            </w:r>
          </w:p>
        </w:tc>
        <w:tc>
          <w:tcPr>
            <w:tcW w:w="802" w:type="dxa"/>
            <w:tcBorders>
              <w:top w:val="nil"/>
              <w:left w:val="nil"/>
              <w:bottom w:val="single" w:sz="4" w:space="0" w:color="auto"/>
              <w:right w:val="single" w:sz="4" w:space="0" w:color="auto"/>
            </w:tcBorders>
            <w:shd w:val="clear" w:color="auto" w:fill="auto"/>
            <w:noWrap/>
            <w:vAlign w:val="center"/>
            <w:hideMark/>
          </w:tcPr>
          <w:p w14:paraId="596B2D5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0,278</w:t>
            </w:r>
          </w:p>
        </w:tc>
        <w:tc>
          <w:tcPr>
            <w:tcW w:w="851" w:type="dxa"/>
            <w:tcBorders>
              <w:top w:val="nil"/>
              <w:left w:val="nil"/>
              <w:bottom w:val="single" w:sz="4" w:space="0" w:color="auto"/>
              <w:right w:val="single" w:sz="4" w:space="0" w:color="auto"/>
            </w:tcBorders>
            <w:shd w:val="clear" w:color="auto" w:fill="auto"/>
            <w:noWrap/>
            <w:vAlign w:val="center"/>
            <w:hideMark/>
          </w:tcPr>
          <w:p w14:paraId="7FB6E90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1,220</w:t>
            </w:r>
          </w:p>
        </w:tc>
        <w:tc>
          <w:tcPr>
            <w:tcW w:w="850" w:type="dxa"/>
            <w:tcBorders>
              <w:top w:val="nil"/>
              <w:left w:val="nil"/>
              <w:bottom w:val="single" w:sz="4" w:space="0" w:color="auto"/>
              <w:right w:val="single" w:sz="4" w:space="0" w:color="auto"/>
            </w:tcBorders>
            <w:shd w:val="clear" w:color="auto" w:fill="auto"/>
            <w:noWrap/>
            <w:vAlign w:val="center"/>
            <w:hideMark/>
          </w:tcPr>
          <w:p w14:paraId="2717630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0,597</w:t>
            </w:r>
          </w:p>
        </w:tc>
      </w:tr>
      <w:tr w:rsidR="0022781F" w:rsidRPr="0022781F" w14:paraId="6157E0DA"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4F2AA805"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27C95F8"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Rūjiena</w:t>
            </w:r>
          </w:p>
        </w:tc>
        <w:tc>
          <w:tcPr>
            <w:tcW w:w="899" w:type="dxa"/>
            <w:tcBorders>
              <w:top w:val="nil"/>
              <w:left w:val="nil"/>
              <w:bottom w:val="single" w:sz="4" w:space="0" w:color="auto"/>
              <w:right w:val="single" w:sz="4" w:space="0" w:color="auto"/>
            </w:tcBorders>
            <w:shd w:val="clear" w:color="auto" w:fill="auto"/>
            <w:noWrap/>
            <w:vAlign w:val="bottom"/>
            <w:hideMark/>
          </w:tcPr>
          <w:p w14:paraId="70920FE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0,359</w:t>
            </w:r>
          </w:p>
        </w:tc>
        <w:tc>
          <w:tcPr>
            <w:tcW w:w="802" w:type="dxa"/>
            <w:tcBorders>
              <w:top w:val="nil"/>
              <w:left w:val="nil"/>
              <w:bottom w:val="single" w:sz="4" w:space="0" w:color="auto"/>
              <w:right w:val="single" w:sz="4" w:space="0" w:color="auto"/>
            </w:tcBorders>
            <w:shd w:val="clear" w:color="auto" w:fill="auto"/>
            <w:noWrap/>
            <w:vAlign w:val="bottom"/>
            <w:hideMark/>
          </w:tcPr>
          <w:p w14:paraId="2E77FAD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BDEC453"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0,936</w:t>
            </w:r>
          </w:p>
        </w:tc>
        <w:tc>
          <w:tcPr>
            <w:tcW w:w="851" w:type="dxa"/>
            <w:tcBorders>
              <w:top w:val="nil"/>
              <w:left w:val="nil"/>
              <w:bottom w:val="single" w:sz="4" w:space="0" w:color="auto"/>
              <w:right w:val="single" w:sz="4" w:space="0" w:color="auto"/>
            </w:tcBorders>
            <w:shd w:val="clear" w:color="auto" w:fill="auto"/>
            <w:noWrap/>
            <w:vAlign w:val="bottom"/>
            <w:hideMark/>
          </w:tcPr>
          <w:p w14:paraId="3C1E832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0,295</w:t>
            </w:r>
          </w:p>
        </w:tc>
        <w:tc>
          <w:tcPr>
            <w:tcW w:w="1417" w:type="dxa"/>
            <w:tcBorders>
              <w:top w:val="nil"/>
              <w:left w:val="nil"/>
              <w:bottom w:val="single" w:sz="4" w:space="0" w:color="auto"/>
              <w:right w:val="single" w:sz="4" w:space="0" w:color="auto"/>
            </w:tcBorders>
            <w:shd w:val="clear" w:color="auto" w:fill="auto"/>
            <w:noWrap/>
            <w:vAlign w:val="bottom"/>
            <w:hideMark/>
          </w:tcPr>
          <w:p w14:paraId="799AA20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0,256</w:t>
            </w:r>
          </w:p>
        </w:tc>
        <w:tc>
          <w:tcPr>
            <w:tcW w:w="899" w:type="dxa"/>
            <w:tcBorders>
              <w:top w:val="nil"/>
              <w:left w:val="nil"/>
              <w:bottom w:val="single" w:sz="4" w:space="0" w:color="auto"/>
              <w:right w:val="single" w:sz="4" w:space="0" w:color="auto"/>
            </w:tcBorders>
            <w:shd w:val="clear" w:color="auto" w:fill="auto"/>
            <w:noWrap/>
            <w:vAlign w:val="center"/>
            <w:hideMark/>
          </w:tcPr>
          <w:p w14:paraId="3C4689C3"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0,615</w:t>
            </w:r>
          </w:p>
        </w:tc>
        <w:tc>
          <w:tcPr>
            <w:tcW w:w="802" w:type="dxa"/>
            <w:tcBorders>
              <w:top w:val="nil"/>
              <w:left w:val="nil"/>
              <w:bottom w:val="single" w:sz="4" w:space="0" w:color="auto"/>
              <w:right w:val="single" w:sz="4" w:space="0" w:color="auto"/>
            </w:tcBorders>
            <w:shd w:val="clear" w:color="auto" w:fill="auto"/>
            <w:noWrap/>
            <w:vAlign w:val="center"/>
            <w:hideMark/>
          </w:tcPr>
          <w:p w14:paraId="791FBFB3"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0,256</w:t>
            </w:r>
          </w:p>
        </w:tc>
        <w:tc>
          <w:tcPr>
            <w:tcW w:w="851" w:type="dxa"/>
            <w:tcBorders>
              <w:top w:val="nil"/>
              <w:left w:val="nil"/>
              <w:bottom w:val="single" w:sz="4" w:space="0" w:color="auto"/>
              <w:right w:val="single" w:sz="4" w:space="0" w:color="auto"/>
            </w:tcBorders>
            <w:shd w:val="clear" w:color="auto" w:fill="auto"/>
            <w:noWrap/>
            <w:vAlign w:val="center"/>
            <w:hideMark/>
          </w:tcPr>
          <w:p w14:paraId="520A294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1,192</w:t>
            </w:r>
          </w:p>
        </w:tc>
        <w:tc>
          <w:tcPr>
            <w:tcW w:w="850" w:type="dxa"/>
            <w:tcBorders>
              <w:top w:val="nil"/>
              <w:left w:val="nil"/>
              <w:bottom w:val="single" w:sz="4" w:space="0" w:color="auto"/>
              <w:right w:val="single" w:sz="4" w:space="0" w:color="auto"/>
            </w:tcBorders>
            <w:shd w:val="clear" w:color="auto" w:fill="auto"/>
            <w:noWrap/>
            <w:vAlign w:val="center"/>
            <w:hideMark/>
          </w:tcPr>
          <w:p w14:paraId="6ADDFDA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0,551</w:t>
            </w:r>
          </w:p>
        </w:tc>
      </w:tr>
      <w:tr w:rsidR="0022781F" w:rsidRPr="0022781F" w14:paraId="4ED2EBEF"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035A039C"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F49272E"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Saldus</w:t>
            </w:r>
          </w:p>
        </w:tc>
        <w:tc>
          <w:tcPr>
            <w:tcW w:w="899" w:type="dxa"/>
            <w:tcBorders>
              <w:top w:val="nil"/>
              <w:left w:val="nil"/>
              <w:bottom w:val="single" w:sz="4" w:space="0" w:color="auto"/>
              <w:right w:val="single" w:sz="4" w:space="0" w:color="auto"/>
            </w:tcBorders>
            <w:shd w:val="clear" w:color="auto" w:fill="auto"/>
            <w:noWrap/>
            <w:vAlign w:val="bottom"/>
            <w:hideMark/>
          </w:tcPr>
          <w:p w14:paraId="2470C95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0,348</w:t>
            </w:r>
          </w:p>
        </w:tc>
        <w:tc>
          <w:tcPr>
            <w:tcW w:w="802" w:type="dxa"/>
            <w:tcBorders>
              <w:top w:val="nil"/>
              <w:left w:val="nil"/>
              <w:bottom w:val="single" w:sz="4" w:space="0" w:color="auto"/>
              <w:right w:val="single" w:sz="4" w:space="0" w:color="auto"/>
            </w:tcBorders>
            <w:shd w:val="clear" w:color="auto" w:fill="auto"/>
            <w:noWrap/>
            <w:vAlign w:val="bottom"/>
            <w:hideMark/>
          </w:tcPr>
          <w:p w14:paraId="15E88F8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5D6289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0,895</w:t>
            </w:r>
          </w:p>
        </w:tc>
        <w:tc>
          <w:tcPr>
            <w:tcW w:w="851" w:type="dxa"/>
            <w:tcBorders>
              <w:top w:val="nil"/>
              <w:left w:val="nil"/>
              <w:bottom w:val="single" w:sz="4" w:space="0" w:color="auto"/>
              <w:right w:val="single" w:sz="4" w:space="0" w:color="auto"/>
            </w:tcBorders>
            <w:shd w:val="clear" w:color="auto" w:fill="auto"/>
            <w:noWrap/>
            <w:vAlign w:val="bottom"/>
            <w:hideMark/>
          </w:tcPr>
          <w:p w14:paraId="53E03C2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0,285</w:t>
            </w:r>
          </w:p>
        </w:tc>
        <w:tc>
          <w:tcPr>
            <w:tcW w:w="1417" w:type="dxa"/>
            <w:tcBorders>
              <w:top w:val="nil"/>
              <w:left w:val="nil"/>
              <w:bottom w:val="single" w:sz="4" w:space="0" w:color="auto"/>
              <w:right w:val="single" w:sz="4" w:space="0" w:color="auto"/>
            </w:tcBorders>
            <w:shd w:val="clear" w:color="auto" w:fill="auto"/>
            <w:noWrap/>
            <w:vAlign w:val="bottom"/>
            <w:hideMark/>
          </w:tcPr>
          <w:p w14:paraId="5C70F52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0,282</w:t>
            </w:r>
          </w:p>
        </w:tc>
        <w:tc>
          <w:tcPr>
            <w:tcW w:w="899" w:type="dxa"/>
            <w:tcBorders>
              <w:top w:val="nil"/>
              <w:left w:val="nil"/>
              <w:bottom w:val="single" w:sz="4" w:space="0" w:color="auto"/>
              <w:right w:val="single" w:sz="4" w:space="0" w:color="auto"/>
            </w:tcBorders>
            <w:shd w:val="clear" w:color="auto" w:fill="auto"/>
            <w:noWrap/>
            <w:vAlign w:val="center"/>
            <w:hideMark/>
          </w:tcPr>
          <w:p w14:paraId="747956C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0,630</w:t>
            </w:r>
          </w:p>
        </w:tc>
        <w:tc>
          <w:tcPr>
            <w:tcW w:w="802" w:type="dxa"/>
            <w:tcBorders>
              <w:top w:val="nil"/>
              <w:left w:val="nil"/>
              <w:bottom w:val="single" w:sz="4" w:space="0" w:color="auto"/>
              <w:right w:val="single" w:sz="4" w:space="0" w:color="auto"/>
            </w:tcBorders>
            <w:shd w:val="clear" w:color="auto" w:fill="auto"/>
            <w:noWrap/>
            <w:vAlign w:val="center"/>
            <w:hideMark/>
          </w:tcPr>
          <w:p w14:paraId="6E02A49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0,282</w:t>
            </w:r>
          </w:p>
        </w:tc>
        <w:tc>
          <w:tcPr>
            <w:tcW w:w="851" w:type="dxa"/>
            <w:tcBorders>
              <w:top w:val="nil"/>
              <w:left w:val="nil"/>
              <w:bottom w:val="single" w:sz="4" w:space="0" w:color="auto"/>
              <w:right w:val="single" w:sz="4" w:space="0" w:color="auto"/>
            </w:tcBorders>
            <w:shd w:val="clear" w:color="auto" w:fill="auto"/>
            <w:noWrap/>
            <w:vAlign w:val="center"/>
            <w:hideMark/>
          </w:tcPr>
          <w:p w14:paraId="7671641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1,177</w:t>
            </w:r>
          </w:p>
        </w:tc>
        <w:tc>
          <w:tcPr>
            <w:tcW w:w="850" w:type="dxa"/>
            <w:tcBorders>
              <w:top w:val="nil"/>
              <w:left w:val="nil"/>
              <w:bottom w:val="single" w:sz="4" w:space="0" w:color="auto"/>
              <w:right w:val="single" w:sz="4" w:space="0" w:color="auto"/>
            </w:tcBorders>
            <w:shd w:val="clear" w:color="auto" w:fill="auto"/>
            <w:noWrap/>
            <w:vAlign w:val="center"/>
            <w:hideMark/>
          </w:tcPr>
          <w:p w14:paraId="771A80F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0,567</w:t>
            </w:r>
          </w:p>
        </w:tc>
      </w:tr>
      <w:tr w:rsidR="0022781F" w:rsidRPr="0022781F" w14:paraId="745D080C"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0CB20612"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49F96A4"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Skrīveri</w:t>
            </w:r>
          </w:p>
        </w:tc>
        <w:tc>
          <w:tcPr>
            <w:tcW w:w="899" w:type="dxa"/>
            <w:tcBorders>
              <w:top w:val="nil"/>
              <w:left w:val="nil"/>
              <w:bottom w:val="single" w:sz="4" w:space="0" w:color="auto"/>
              <w:right w:val="single" w:sz="4" w:space="0" w:color="auto"/>
            </w:tcBorders>
            <w:shd w:val="clear" w:color="auto" w:fill="auto"/>
            <w:noWrap/>
            <w:vAlign w:val="bottom"/>
            <w:hideMark/>
          </w:tcPr>
          <w:p w14:paraId="1962CA9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0,373</w:t>
            </w:r>
          </w:p>
        </w:tc>
        <w:tc>
          <w:tcPr>
            <w:tcW w:w="802" w:type="dxa"/>
            <w:tcBorders>
              <w:top w:val="nil"/>
              <w:left w:val="nil"/>
              <w:bottom w:val="single" w:sz="4" w:space="0" w:color="auto"/>
              <w:right w:val="single" w:sz="4" w:space="0" w:color="auto"/>
            </w:tcBorders>
            <w:shd w:val="clear" w:color="auto" w:fill="auto"/>
            <w:noWrap/>
            <w:vAlign w:val="bottom"/>
            <w:hideMark/>
          </w:tcPr>
          <w:p w14:paraId="7E03322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BA936C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0,951</w:t>
            </w:r>
          </w:p>
        </w:tc>
        <w:tc>
          <w:tcPr>
            <w:tcW w:w="851" w:type="dxa"/>
            <w:tcBorders>
              <w:top w:val="nil"/>
              <w:left w:val="nil"/>
              <w:bottom w:val="single" w:sz="4" w:space="0" w:color="auto"/>
              <w:right w:val="single" w:sz="4" w:space="0" w:color="auto"/>
            </w:tcBorders>
            <w:shd w:val="clear" w:color="auto" w:fill="auto"/>
            <w:noWrap/>
            <w:vAlign w:val="bottom"/>
            <w:hideMark/>
          </w:tcPr>
          <w:p w14:paraId="05A733F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0,304</w:t>
            </w:r>
          </w:p>
        </w:tc>
        <w:tc>
          <w:tcPr>
            <w:tcW w:w="1417" w:type="dxa"/>
            <w:tcBorders>
              <w:top w:val="nil"/>
              <w:left w:val="nil"/>
              <w:bottom w:val="single" w:sz="4" w:space="0" w:color="auto"/>
              <w:right w:val="single" w:sz="4" w:space="0" w:color="auto"/>
            </w:tcBorders>
            <w:shd w:val="clear" w:color="auto" w:fill="auto"/>
            <w:noWrap/>
            <w:vAlign w:val="bottom"/>
            <w:hideMark/>
          </w:tcPr>
          <w:p w14:paraId="7A80F24D"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0,284</w:t>
            </w:r>
          </w:p>
        </w:tc>
        <w:tc>
          <w:tcPr>
            <w:tcW w:w="899" w:type="dxa"/>
            <w:tcBorders>
              <w:top w:val="nil"/>
              <w:left w:val="nil"/>
              <w:bottom w:val="single" w:sz="4" w:space="0" w:color="auto"/>
              <w:right w:val="single" w:sz="4" w:space="0" w:color="auto"/>
            </w:tcBorders>
            <w:shd w:val="clear" w:color="auto" w:fill="auto"/>
            <w:noWrap/>
            <w:vAlign w:val="center"/>
            <w:hideMark/>
          </w:tcPr>
          <w:p w14:paraId="3FDC6BE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0,657</w:t>
            </w:r>
          </w:p>
        </w:tc>
        <w:tc>
          <w:tcPr>
            <w:tcW w:w="802" w:type="dxa"/>
            <w:tcBorders>
              <w:top w:val="nil"/>
              <w:left w:val="nil"/>
              <w:bottom w:val="single" w:sz="4" w:space="0" w:color="auto"/>
              <w:right w:val="single" w:sz="4" w:space="0" w:color="auto"/>
            </w:tcBorders>
            <w:shd w:val="clear" w:color="auto" w:fill="auto"/>
            <w:noWrap/>
            <w:vAlign w:val="center"/>
            <w:hideMark/>
          </w:tcPr>
          <w:p w14:paraId="06258253"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0,284</w:t>
            </w:r>
          </w:p>
        </w:tc>
        <w:tc>
          <w:tcPr>
            <w:tcW w:w="851" w:type="dxa"/>
            <w:tcBorders>
              <w:top w:val="nil"/>
              <w:left w:val="nil"/>
              <w:bottom w:val="single" w:sz="4" w:space="0" w:color="auto"/>
              <w:right w:val="single" w:sz="4" w:space="0" w:color="auto"/>
            </w:tcBorders>
            <w:shd w:val="clear" w:color="auto" w:fill="auto"/>
            <w:noWrap/>
            <w:vAlign w:val="center"/>
            <w:hideMark/>
          </w:tcPr>
          <w:p w14:paraId="68055D1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1,235</w:t>
            </w:r>
          </w:p>
        </w:tc>
        <w:tc>
          <w:tcPr>
            <w:tcW w:w="850" w:type="dxa"/>
            <w:tcBorders>
              <w:top w:val="nil"/>
              <w:left w:val="nil"/>
              <w:bottom w:val="single" w:sz="4" w:space="0" w:color="auto"/>
              <w:right w:val="single" w:sz="4" w:space="0" w:color="auto"/>
            </w:tcBorders>
            <w:shd w:val="clear" w:color="auto" w:fill="auto"/>
            <w:noWrap/>
            <w:vAlign w:val="center"/>
            <w:hideMark/>
          </w:tcPr>
          <w:p w14:paraId="30D19C11"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0,588</w:t>
            </w:r>
          </w:p>
        </w:tc>
      </w:tr>
      <w:tr w:rsidR="0022781F" w:rsidRPr="0022781F" w14:paraId="38061AE4"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300AA654"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39BA2A2"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Skulte</w:t>
            </w:r>
          </w:p>
        </w:tc>
        <w:tc>
          <w:tcPr>
            <w:tcW w:w="899" w:type="dxa"/>
            <w:tcBorders>
              <w:top w:val="nil"/>
              <w:left w:val="nil"/>
              <w:bottom w:val="single" w:sz="4" w:space="0" w:color="auto"/>
              <w:right w:val="single" w:sz="4" w:space="0" w:color="auto"/>
            </w:tcBorders>
            <w:shd w:val="clear" w:color="auto" w:fill="auto"/>
            <w:noWrap/>
            <w:vAlign w:val="bottom"/>
            <w:hideMark/>
          </w:tcPr>
          <w:p w14:paraId="24BAEA9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0,387</w:t>
            </w:r>
          </w:p>
        </w:tc>
        <w:tc>
          <w:tcPr>
            <w:tcW w:w="802" w:type="dxa"/>
            <w:tcBorders>
              <w:top w:val="nil"/>
              <w:left w:val="nil"/>
              <w:bottom w:val="single" w:sz="4" w:space="0" w:color="auto"/>
              <w:right w:val="single" w:sz="4" w:space="0" w:color="auto"/>
            </w:tcBorders>
            <w:shd w:val="clear" w:color="auto" w:fill="auto"/>
            <w:noWrap/>
            <w:vAlign w:val="bottom"/>
            <w:hideMark/>
          </w:tcPr>
          <w:p w14:paraId="31C625C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9A4205B"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1,014</w:t>
            </w:r>
          </w:p>
        </w:tc>
        <w:tc>
          <w:tcPr>
            <w:tcW w:w="851" w:type="dxa"/>
            <w:tcBorders>
              <w:top w:val="nil"/>
              <w:left w:val="nil"/>
              <w:bottom w:val="single" w:sz="4" w:space="0" w:color="auto"/>
              <w:right w:val="single" w:sz="4" w:space="0" w:color="auto"/>
            </w:tcBorders>
            <w:shd w:val="clear" w:color="auto" w:fill="auto"/>
            <w:noWrap/>
            <w:vAlign w:val="bottom"/>
            <w:hideMark/>
          </w:tcPr>
          <w:p w14:paraId="487A0D7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0,339</w:t>
            </w:r>
          </w:p>
        </w:tc>
        <w:tc>
          <w:tcPr>
            <w:tcW w:w="1417" w:type="dxa"/>
            <w:tcBorders>
              <w:top w:val="nil"/>
              <w:left w:val="nil"/>
              <w:bottom w:val="single" w:sz="4" w:space="0" w:color="auto"/>
              <w:right w:val="single" w:sz="4" w:space="0" w:color="auto"/>
            </w:tcBorders>
            <w:shd w:val="clear" w:color="auto" w:fill="auto"/>
            <w:noWrap/>
            <w:vAlign w:val="bottom"/>
            <w:hideMark/>
          </w:tcPr>
          <w:p w14:paraId="0D634FD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0,267</w:t>
            </w:r>
          </w:p>
        </w:tc>
        <w:tc>
          <w:tcPr>
            <w:tcW w:w="899" w:type="dxa"/>
            <w:tcBorders>
              <w:top w:val="nil"/>
              <w:left w:val="nil"/>
              <w:bottom w:val="single" w:sz="4" w:space="0" w:color="auto"/>
              <w:right w:val="single" w:sz="4" w:space="0" w:color="auto"/>
            </w:tcBorders>
            <w:shd w:val="clear" w:color="auto" w:fill="auto"/>
            <w:noWrap/>
            <w:vAlign w:val="center"/>
            <w:hideMark/>
          </w:tcPr>
          <w:p w14:paraId="35FBD5F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0,654</w:t>
            </w:r>
          </w:p>
        </w:tc>
        <w:tc>
          <w:tcPr>
            <w:tcW w:w="802" w:type="dxa"/>
            <w:tcBorders>
              <w:top w:val="nil"/>
              <w:left w:val="nil"/>
              <w:bottom w:val="single" w:sz="4" w:space="0" w:color="auto"/>
              <w:right w:val="single" w:sz="4" w:space="0" w:color="auto"/>
            </w:tcBorders>
            <w:shd w:val="clear" w:color="auto" w:fill="auto"/>
            <w:noWrap/>
            <w:vAlign w:val="center"/>
            <w:hideMark/>
          </w:tcPr>
          <w:p w14:paraId="194CF253"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0,267</w:t>
            </w:r>
          </w:p>
        </w:tc>
        <w:tc>
          <w:tcPr>
            <w:tcW w:w="851" w:type="dxa"/>
            <w:tcBorders>
              <w:top w:val="nil"/>
              <w:left w:val="nil"/>
              <w:bottom w:val="single" w:sz="4" w:space="0" w:color="auto"/>
              <w:right w:val="single" w:sz="4" w:space="0" w:color="auto"/>
            </w:tcBorders>
            <w:shd w:val="clear" w:color="auto" w:fill="auto"/>
            <w:noWrap/>
            <w:vAlign w:val="center"/>
            <w:hideMark/>
          </w:tcPr>
          <w:p w14:paraId="37F9227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1,281</w:t>
            </w:r>
          </w:p>
        </w:tc>
        <w:tc>
          <w:tcPr>
            <w:tcW w:w="850" w:type="dxa"/>
            <w:tcBorders>
              <w:top w:val="nil"/>
              <w:left w:val="nil"/>
              <w:bottom w:val="single" w:sz="4" w:space="0" w:color="auto"/>
              <w:right w:val="single" w:sz="4" w:space="0" w:color="auto"/>
            </w:tcBorders>
            <w:shd w:val="clear" w:color="auto" w:fill="auto"/>
            <w:noWrap/>
            <w:vAlign w:val="center"/>
            <w:hideMark/>
          </w:tcPr>
          <w:p w14:paraId="6BABC735"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0,606</w:t>
            </w:r>
          </w:p>
        </w:tc>
      </w:tr>
      <w:tr w:rsidR="0022781F" w:rsidRPr="0022781F" w14:paraId="2A2495D9"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5D426030"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670F697"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Stende</w:t>
            </w:r>
          </w:p>
        </w:tc>
        <w:tc>
          <w:tcPr>
            <w:tcW w:w="899" w:type="dxa"/>
            <w:tcBorders>
              <w:top w:val="nil"/>
              <w:left w:val="nil"/>
              <w:bottom w:val="single" w:sz="4" w:space="0" w:color="auto"/>
              <w:right w:val="single" w:sz="4" w:space="0" w:color="auto"/>
            </w:tcBorders>
            <w:shd w:val="clear" w:color="auto" w:fill="auto"/>
            <w:noWrap/>
            <w:vAlign w:val="bottom"/>
            <w:hideMark/>
          </w:tcPr>
          <w:p w14:paraId="46B0E0F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0,342</w:t>
            </w:r>
          </w:p>
        </w:tc>
        <w:tc>
          <w:tcPr>
            <w:tcW w:w="802" w:type="dxa"/>
            <w:tcBorders>
              <w:top w:val="nil"/>
              <w:left w:val="nil"/>
              <w:bottom w:val="single" w:sz="4" w:space="0" w:color="auto"/>
              <w:right w:val="single" w:sz="4" w:space="0" w:color="auto"/>
            </w:tcBorders>
            <w:shd w:val="clear" w:color="auto" w:fill="auto"/>
            <w:noWrap/>
            <w:vAlign w:val="bottom"/>
            <w:hideMark/>
          </w:tcPr>
          <w:p w14:paraId="0AB2281D"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FB99A9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0,868</w:t>
            </w:r>
          </w:p>
        </w:tc>
        <w:tc>
          <w:tcPr>
            <w:tcW w:w="851" w:type="dxa"/>
            <w:tcBorders>
              <w:top w:val="nil"/>
              <w:left w:val="nil"/>
              <w:bottom w:val="single" w:sz="4" w:space="0" w:color="auto"/>
              <w:right w:val="single" w:sz="4" w:space="0" w:color="auto"/>
            </w:tcBorders>
            <w:shd w:val="clear" w:color="auto" w:fill="auto"/>
            <w:noWrap/>
            <w:vAlign w:val="bottom"/>
            <w:hideMark/>
          </w:tcPr>
          <w:p w14:paraId="3E6CFD6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0,281</w:t>
            </w:r>
          </w:p>
        </w:tc>
        <w:tc>
          <w:tcPr>
            <w:tcW w:w="1417" w:type="dxa"/>
            <w:tcBorders>
              <w:top w:val="nil"/>
              <w:left w:val="nil"/>
              <w:bottom w:val="single" w:sz="4" w:space="0" w:color="auto"/>
              <w:right w:val="single" w:sz="4" w:space="0" w:color="auto"/>
            </w:tcBorders>
            <w:shd w:val="clear" w:color="auto" w:fill="auto"/>
            <w:noWrap/>
            <w:vAlign w:val="bottom"/>
            <w:hideMark/>
          </w:tcPr>
          <w:p w14:paraId="764160C1"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0,272</w:t>
            </w:r>
          </w:p>
        </w:tc>
        <w:tc>
          <w:tcPr>
            <w:tcW w:w="899" w:type="dxa"/>
            <w:tcBorders>
              <w:top w:val="nil"/>
              <w:left w:val="nil"/>
              <w:bottom w:val="single" w:sz="4" w:space="0" w:color="auto"/>
              <w:right w:val="single" w:sz="4" w:space="0" w:color="auto"/>
            </w:tcBorders>
            <w:shd w:val="clear" w:color="auto" w:fill="auto"/>
            <w:noWrap/>
            <w:vAlign w:val="center"/>
            <w:hideMark/>
          </w:tcPr>
          <w:p w14:paraId="4529C93E"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0,614</w:t>
            </w:r>
          </w:p>
        </w:tc>
        <w:tc>
          <w:tcPr>
            <w:tcW w:w="802" w:type="dxa"/>
            <w:tcBorders>
              <w:top w:val="nil"/>
              <w:left w:val="nil"/>
              <w:bottom w:val="single" w:sz="4" w:space="0" w:color="auto"/>
              <w:right w:val="single" w:sz="4" w:space="0" w:color="auto"/>
            </w:tcBorders>
            <w:shd w:val="clear" w:color="auto" w:fill="auto"/>
            <w:noWrap/>
            <w:vAlign w:val="center"/>
            <w:hideMark/>
          </w:tcPr>
          <w:p w14:paraId="6F1A368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0,272</w:t>
            </w:r>
          </w:p>
        </w:tc>
        <w:tc>
          <w:tcPr>
            <w:tcW w:w="851" w:type="dxa"/>
            <w:tcBorders>
              <w:top w:val="nil"/>
              <w:left w:val="nil"/>
              <w:bottom w:val="single" w:sz="4" w:space="0" w:color="auto"/>
              <w:right w:val="single" w:sz="4" w:space="0" w:color="auto"/>
            </w:tcBorders>
            <w:shd w:val="clear" w:color="auto" w:fill="auto"/>
            <w:noWrap/>
            <w:vAlign w:val="center"/>
            <w:hideMark/>
          </w:tcPr>
          <w:p w14:paraId="5BAB8FB2"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1,140</w:t>
            </w:r>
          </w:p>
        </w:tc>
        <w:tc>
          <w:tcPr>
            <w:tcW w:w="850" w:type="dxa"/>
            <w:tcBorders>
              <w:top w:val="nil"/>
              <w:left w:val="nil"/>
              <w:bottom w:val="single" w:sz="4" w:space="0" w:color="auto"/>
              <w:right w:val="single" w:sz="4" w:space="0" w:color="auto"/>
            </w:tcBorders>
            <w:shd w:val="clear" w:color="auto" w:fill="auto"/>
            <w:noWrap/>
            <w:vAlign w:val="center"/>
            <w:hideMark/>
          </w:tcPr>
          <w:p w14:paraId="5FB47CC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0,553</w:t>
            </w:r>
          </w:p>
        </w:tc>
      </w:tr>
      <w:tr w:rsidR="0022781F" w:rsidRPr="0022781F" w14:paraId="57ADEF48"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58956359"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6112C0A"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Ventspils</w:t>
            </w:r>
          </w:p>
        </w:tc>
        <w:tc>
          <w:tcPr>
            <w:tcW w:w="899" w:type="dxa"/>
            <w:tcBorders>
              <w:top w:val="nil"/>
              <w:left w:val="nil"/>
              <w:bottom w:val="single" w:sz="4" w:space="0" w:color="auto"/>
              <w:right w:val="single" w:sz="4" w:space="0" w:color="auto"/>
            </w:tcBorders>
            <w:shd w:val="clear" w:color="auto" w:fill="auto"/>
            <w:noWrap/>
            <w:vAlign w:val="bottom"/>
            <w:hideMark/>
          </w:tcPr>
          <w:p w14:paraId="0BD36C41"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0,334</w:t>
            </w:r>
          </w:p>
        </w:tc>
        <w:tc>
          <w:tcPr>
            <w:tcW w:w="802" w:type="dxa"/>
            <w:tcBorders>
              <w:top w:val="nil"/>
              <w:left w:val="nil"/>
              <w:bottom w:val="single" w:sz="4" w:space="0" w:color="auto"/>
              <w:right w:val="single" w:sz="4" w:space="0" w:color="auto"/>
            </w:tcBorders>
            <w:shd w:val="clear" w:color="auto" w:fill="auto"/>
            <w:noWrap/>
            <w:vAlign w:val="bottom"/>
            <w:hideMark/>
          </w:tcPr>
          <w:p w14:paraId="48ECAD63"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AC49C83"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0,854</w:t>
            </w:r>
          </w:p>
        </w:tc>
        <w:tc>
          <w:tcPr>
            <w:tcW w:w="851" w:type="dxa"/>
            <w:tcBorders>
              <w:top w:val="nil"/>
              <w:left w:val="nil"/>
              <w:bottom w:val="single" w:sz="4" w:space="0" w:color="auto"/>
              <w:right w:val="single" w:sz="4" w:space="0" w:color="auto"/>
            </w:tcBorders>
            <w:shd w:val="clear" w:color="auto" w:fill="auto"/>
            <w:noWrap/>
            <w:vAlign w:val="bottom"/>
            <w:hideMark/>
          </w:tcPr>
          <w:p w14:paraId="23B5167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0,283</w:t>
            </w:r>
          </w:p>
        </w:tc>
        <w:tc>
          <w:tcPr>
            <w:tcW w:w="1417" w:type="dxa"/>
            <w:tcBorders>
              <w:top w:val="nil"/>
              <w:left w:val="nil"/>
              <w:bottom w:val="single" w:sz="4" w:space="0" w:color="auto"/>
              <w:right w:val="single" w:sz="4" w:space="0" w:color="auto"/>
            </w:tcBorders>
            <w:shd w:val="clear" w:color="auto" w:fill="auto"/>
            <w:noWrap/>
            <w:vAlign w:val="bottom"/>
            <w:hideMark/>
          </w:tcPr>
          <w:p w14:paraId="752CD5D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0,273</w:t>
            </w:r>
          </w:p>
        </w:tc>
        <w:tc>
          <w:tcPr>
            <w:tcW w:w="899" w:type="dxa"/>
            <w:tcBorders>
              <w:top w:val="nil"/>
              <w:left w:val="nil"/>
              <w:bottom w:val="single" w:sz="4" w:space="0" w:color="auto"/>
              <w:right w:val="single" w:sz="4" w:space="0" w:color="auto"/>
            </w:tcBorders>
            <w:shd w:val="clear" w:color="auto" w:fill="auto"/>
            <w:noWrap/>
            <w:vAlign w:val="center"/>
            <w:hideMark/>
          </w:tcPr>
          <w:p w14:paraId="54153CF3"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0,607</w:t>
            </w:r>
          </w:p>
        </w:tc>
        <w:tc>
          <w:tcPr>
            <w:tcW w:w="802" w:type="dxa"/>
            <w:tcBorders>
              <w:top w:val="nil"/>
              <w:left w:val="nil"/>
              <w:bottom w:val="single" w:sz="4" w:space="0" w:color="auto"/>
              <w:right w:val="single" w:sz="4" w:space="0" w:color="auto"/>
            </w:tcBorders>
            <w:shd w:val="clear" w:color="auto" w:fill="auto"/>
            <w:noWrap/>
            <w:vAlign w:val="center"/>
            <w:hideMark/>
          </w:tcPr>
          <w:p w14:paraId="4DD022FF"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0,273</w:t>
            </w:r>
          </w:p>
        </w:tc>
        <w:tc>
          <w:tcPr>
            <w:tcW w:w="851" w:type="dxa"/>
            <w:tcBorders>
              <w:top w:val="nil"/>
              <w:left w:val="nil"/>
              <w:bottom w:val="single" w:sz="4" w:space="0" w:color="auto"/>
              <w:right w:val="single" w:sz="4" w:space="0" w:color="auto"/>
            </w:tcBorders>
            <w:shd w:val="clear" w:color="auto" w:fill="auto"/>
            <w:noWrap/>
            <w:vAlign w:val="center"/>
            <w:hideMark/>
          </w:tcPr>
          <w:p w14:paraId="44DB7FFB"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1,127</w:t>
            </w:r>
          </w:p>
        </w:tc>
        <w:tc>
          <w:tcPr>
            <w:tcW w:w="850" w:type="dxa"/>
            <w:tcBorders>
              <w:top w:val="nil"/>
              <w:left w:val="nil"/>
              <w:bottom w:val="single" w:sz="4" w:space="0" w:color="auto"/>
              <w:right w:val="single" w:sz="4" w:space="0" w:color="auto"/>
            </w:tcBorders>
            <w:shd w:val="clear" w:color="auto" w:fill="auto"/>
            <w:noWrap/>
            <w:vAlign w:val="center"/>
            <w:hideMark/>
          </w:tcPr>
          <w:p w14:paraId="33C996E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0,556</w:t>
            </w:r>
          </w:p>
        </w:tc>
      </w:tr>
      <w:tr w:rsidR="0022781F" w:rsidRPr="0022781F" w14:paraId="39562BCC"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46C18A2D"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9DEC534"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Zīlāni</w:t>
            </w:r>
          </w:p>
        </w:tc>
        <w:tc>
          <w:tcPr>
            <w:tcW w:w="899" w:type="dxa"/>
            <w:tcBorders>
              <w:top w:val="nil"/>
              <w:left w:val="nil"/>
              <w:bottom w:val="single" w:sz="4" w:space="0" w:color="auto"/>
              <w:right w:val="single" w:sz="4" w:space="0" w:color="auto"/>
            </w:tcBorders>
            <w:shd w:val="clear" w:color="auto" w:fill="auto"/>
            <w:noWrap/>
            <w:vAlign w:val="bottom"/>
            <w:hideMark/>
          </w:tcPr>
          <w:p w14:paraId="4240221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0,365</w:t>
            </w:r>
          </w:p>
        </w:tc>
        <w:tc>
          <w:tcPr>
            <w:tcW w:w="802" w:type="dxa"/>
            <w:tcBorders>
              <w:top w:val="nil"/>
              <w:left w:val="nil"/>
              <w:bottom w:val="single" w:sz="4" w:space="0" w:color="auto"/>
              <w:right w:val="single" w:sz="4" w:space="0" w:color="auto"/>
            </w:tcBorders>
            <w:shd w:val="clear" w:color="auto" w:fill="auto"/>
            <w:noWrap/>
            <w:vAlign w:val="bottom"/>
            <w:hideMark/>
          </w:tcPr>
          <w:p w14:paraId="3168FA7D"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35E6C5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0,947</w:t>
            </w:r>
          </w:p>
        </w:tc>
        <w:tc>
          <w:tcPr>
            <w:tcW w:w="851" w:type="dxa"/>
            <w:tcBorders>
              <w:top w:val="nil"/>
              <w:left w:val="nil"/>
              <w:bottom w:val="single" w:sz="4" w:space="0" w:color="auto"/>
              <w:right w:val="single" w:sz="4" w:space="0" w:color="auto"/>
            </w:tcBorders>
            <w:shd w:val="clear" w:color="auto" w:fill="auto"/>
            <w:noWrap/>
            <w:vAlign w:val="bottom"/>
            <w:hideMark/>
          </w:tcPr>
          <w:p w14:paraId="786F4B2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0,300</w:t>
            </w:r>
          </w:p>
        </w:tc>
        <w:tc>
          <w:tcPr>
            <w:tcW w:w="1417" w:type="dxa"/>
            <w:tcBorders>
              <w:top w:val="nil"/>
              <w:left w:val="nil"/>
              <w:bottom w:val="single" w:sz="4" w:space="0" w:color="auto"/>
              <w:right w:val="single" w:sz="4" w:space="0" w:color="auto"/>
            </w:tcBorders>
            <w:shd w:val="clear" w:color="auto" w:fill="auto"/>
            <w:noWrap/>
            <w:vAlign w:val="bottom"/>
            <w:hideMark/>
          </w:tcPr>
          <w:p w14:paraId="60A1FEB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0,290</w:t>
            </w:r>
          </w:p>
        </w:tc>
        <w:tc>
          <w:tcPr>
            <w:tcW w:w="899" w:type="dxa"/>
            <w:tcBorders>
              <w:top w:val="nil"/>
              <w:left w:val="nil"/>
              <w:bottom w:val="single" w:sz="4" w:space="0" w:color="auto"/>
              <w:right w:val="single" w:sz="4" w:space="0" w:color="auto"/>
            </w:tcBorders>
            <w:shd w:val="clear" w:color="auto" w:fill="auto"/>
            <w:noWrap/>
            <w:vAlign w:val="center"/>
            <w:hideMark/>
          </w:tcPr>
          <w:p w14:paraId="41B48DB7"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0,655</w:t>
            </w:r>
          </w:p>
        </w:tc>
        <w:tc>
          <w:tcPr>
            <w:tcW w:w="802" w:type="dxa"/>
            <w:tcBorders>
              <w:top w:val="nil"/>
              <w:left w:val="nil"/>
              <w:bottom w:val="single" w:sz="4" w:space="0" w:color="auto"/>
              <w:right w:val="single" w:sz="4" w:space="0" w:color="auto"/>
            </w:tcBorders>
            <w:shd w:val="clear" w:color="auto" w:fill="auto"/>
            <w:noWrap/>
            <w:vAlign w:val="center"/>
            <w:hideMark/>
          </w:tcPr>
          <w:p w14:paraId="46AD6EE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0,290</w:t>
            </w:r>
          </w:p>
        </w:tc>
        <w:tc>
          <w:tcPr>
            <w:tcW w:w="851" w:type="dxa"/>
            <w:tcBorders>
              <w:top w:val="nil"/>
              <w:left w:val="nil"/>
              <w:bottom w:val="single" w:sz="4" w:space="0" w:color="auto"/>
              <w:right w:val="single" w:sz="4" w:space="0" w:color="auto"/>
            </w:tcBorders>
            <w:shd w:val="clear" w:color="auto" w:fill="auto"/>
            <w:noWrap/>
            <w:vAlign w:val="center"/>
            <w:hideMark/>
          </w:tcPr>
          <w:p w14:paraId="0684BAC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1,237</w:t>
            </w:r>
          </w:p>
        </w:tc>
        <w:tc>
          <w:tcPr>
            <w:tcW w:w="850" w:type="dxa"/>
            <w:tcBorders>
              <w:top w:val="nil"/>
              <w:left w:val="nil"/>
              <w:bottom w:val="single" w:sz="4" w:space="0" w:color="auto"/>
              <w:right w:val="single" w:sz="4" w:space="0" w:color="auto"/>
            </w:tcBorders>
            <w:shd w:val="clear" w:color="auto" w:fill="auto"/>
            <w:noWrap/>
            <w:vAlign w:val="center"/>
            <w:hideMark/>
          </w:tcPr>
          <w:p w14:paraId="2CFE7834"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0,590</w:t>
            </w:r>
          </w:p>
        </w:tc>
      </w:tr>
      <w:tr w:rsidR="00AE60CA" w:rsidRPr="0022781F" w14:paraId="651BADD2" w14:textId="77777777" w:rsidTr="002053A9">
        <w:trPr>
          <w:trHeight w:val="227"/>
          <w:jc w:val="center"/>
        </w:trPr>
        <w:tc>
          <w:tcPr>
            <w:tcW w:w="443" w:type="dxa"/>
            <w:tcBorders>
              <w:top w:val="nil"/>
              <w:left w:val="single" w:sz="4" w:space="0" w:color="auto"/>
              <w:bottom w:val="single" w:sz="4" w:space="0" w:color="auto"/>
              <w:right w:val="single" w:sz="4" w:space="0" w:color="auto"/>
            </w:tcBorders>
            <w:vAlign w:val="center"/>
          </w:tcPr>
          <w:p w14:paraId="39DB00D5"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1BBCF69" w14:textId="77777777" w:rsidR="00AE60CA" w:rsidRPr="0022781F" w:rsidRDefault="00AE60CA" w:rsidP="002053A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Zosēni</w:t>
            </w:r>
          </w:p>
        </w:tc>
        <w:tc>
          <w:tcPr>
            <w:tcW w:w="899" w:type="dxa"/>
            <w:tcBorders>
              <w:top w:val="nil"/>
              <w:left w:val="nil"/>
              <w:bottom w:val="single" w:sz="4" w:space="0" w:color="auto"/>
              <w:right w:val="single" w:sz="4" w:space="0" w:color="auto"/>
            </w:tcBorders>
            <w:shd w:val="clear" w:color="auto" w:fill="auto"/>
            <w:noWrap/>
            <w:vAlign w:val="bottom"/>
            <w:hideMark/>
          </w:tcPr>
          <w:p w14:paraId="3D10B56E"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0,376</w:t>
            </w:r>
          </w:p>
        </w:tc>
        <w:tc>
          <w:tcPr>
            <w:tcW w:w="802" w:type="dxa"/>
            <w:tcBorders>
              <w:top w:val="nil"/>
              <w:left w:val="nil"/>
              <w:bottom w:val="single" w:sz="4" w:space="0" w:color="auto"/>
              <w:right w:val="single" w:sz="4" w:space="0" w:color="auto"/>
            </w:tcBorders>
            <w:shd w:val="clear" w:color="auto" w:fill="auto"/>
            <w:noWrap/>
            <w:vAlign w:val="bottom"/>
            <w:hideMark/>
          </w:tcPr>
          <w:p w14:paraId="450CFEF9"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E9E714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0,969</w:t>
            </w:r>
          </w:p>
        </w:tc>
        <w:tc>
          <w:tcPr>
            <w:tcW w:w="851" w:type="dxa"/>
            <w:tcBorders>
              <w:top w:val="nil"/>
              <w:left w:val="nil"/>
              <w:bottom w:val="single" w:sz="4" w:space="0" w:color="auto"/>
              <w:right w:val="single" w:sz="4" w:space="0" w:color="auto"/>
            </w:tcBorders>
            <w:shd w:val="clear" w:color="auto" w:fill="auto"/>
            <w:noWrap/>
            <w:vAlign w:val="bottom"/>
            <w:hideMark/>
          </w:tcPr>
          <w:p w14:paraId="3F6C439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0,307</w:t>
            </w:r>
          </w:p>
        </w:tc>
        <w:tc>
          <w:tcPr>
            <w:tcW w:w="1417" w:type="dxa"/>
            <w:tcBorders>
              <w:top w:val="nil"/>
              <w:left w:val="nil"/>
              <w:bottom w:val="single" w:sz="4" w:space="0" w:color="auto"/>
              <w:right w:val="single" w:sz="4" w:space="0" w:color="auto"/>
            </w:tcBorders>
            <w:shd w:val="clear" w:color="auto" w:fill="auto"/>
            <w:noWrap/>
            <w:vAlign w:val="bottom"/>
            <w:hideMark/>
          </w:tcPr>
          <w:p w14:paraId="376A3520"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0,272</w:t>
            </w:r>
          </w:p>
        </w:tc>
        <w:tc>
          <w:tcPr>
            <w:tcW w:w="899" w:type="dxa"/>
            <w:tcBorders>
              <w:top w:val="nil"/>
              <w:left w:val="nil"/>
              <w:bottom w:val="single" w:sz="4" w:space="0" w:color="auto"/>
              <w:right w:val="single" w:sz="4" w:space="0" w:color="auto"/>
            </w:tcBorders>
            <w:shd w:val="clear" w:color="auto" w:fill="auto"/>
            <w:noWrap/>
            <w:vAlign w:val="center"/>
            <w:hideMark/>
          </w:tcPr>
          <w:p w14:paraId="0084DFBA"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0,648</w:t>
            </w:r>
          </w:p>
        </w:tc>
        <w:tc>
          <w:tcPr>
            <w:tcW w:w="802" w:type="dxa"/>
            <w:tcBorders>
              <w:top w:val="nil"/>
              <w:left w:val="nil"/>
              <w:bottom w:val="single" w:sz="4" w:space="0" w:color="auto"/>
              <w:right w:val="single" w:sz="4" w:space="0" w:color="auto"/>
            </w:tcBorders>
            <w:shd w:val="clear" w:color="auto" w:fill="auto"/>
            <w:noWrap/>
            <w:vAlign w:val="center"/>
            <w:hideMark/>
          </w:tcPr>
          <w:p w14:paraId="0487808C"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0,272</w:t>
            </w:r>
          </w:p>
        </w:tc>
        <w:tc>
          <w:tcPr>
            <w:tcW w:w="851" w:type="dxa"/>
            <w:tcBorders>
              <w:top w:val="nil"/>
              <w:left w:val="nil"/>
              <w:bottom w:val="single" w:sz="4" w:space="0" w:color="auto"/>
              <w:right w:val="single" w:sz="4" w:space="0" w:color="auto"/>
            </w:tcBorders>
            <w:shd w:val="clear" w:color="auto" w:fill="auto"/>
            <w:noWrap/>
            <w:vAlign w:val="center"/>
            <w:hideMark/>
          </w:tcPr>
          <w:p w14:paraId="5D5B2126"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1,241</w:t>
            </w:r>
          </w:p>
        </w:tc>
        <w:tc>
          <w:tcPr>
            <w:tcW w:w="850" w:type="dxa"/>
            <w:tcBorders>
              <w:top w:val="nil"/>
              <w:left w:val="nil"/>
              <w:bottom w:val="single" w:sz="4" w:space="0" w:color="auto"/>
              <w:right w:val="single" w:sz="4" w:space="0" w:color="auto"/>
            </w:tcBorders>
            <w:shd w:val="clear" w:color="auto" w:fill="auto"/>
            <w:noWrap/>
            <w:vAlign w:val="center"/>
            <w:hideMark/>
          </w:tcPr>
          <w:p w14:paraId="0C138D2D" w14:textId="77777777" w:rsidR="00AE60CA" w:rsidRPr="0022781F" w:rsidRDefault="00AE60CA" w:rsidP="002053A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0,579</w:t>
            </w:r>
          </w:p>
        </w:tc>
      </w:tr>
    </w:tbl>
    <w:p w14:paraId="14ED1A3C" w14:textId="77777777" w:rsidR="00401BF6" w:rsidRPr="0022781F" w:rsidRDefault="00401BF6" w:rsidP="00401BF6">
      <w:pPr>
        <w:rPr>
          <w:sz w:val="16"/>
          <w:szCs w:val="20"/>
        </w:rPr>
      </w:pPr>
    </w:p>
    <w:p w14:paraId="6714230C" w14:textId="537B9A7B" w:rsidR="00401BF6" w:rsidRPr="0022781F" w:rsidRDefault="00401BF6" w:rsidP="00401BF6">
      <w:pPr>
        <w:ind w:firstLine="720"/>
        <w:jc w:val="both"/>
        <w:rPr>
          <w:spacing w:val="-2"/>
          <w:sz w:val="20"/>
          <w:szCs w:val="20"/>
        </w:rPr>
      </w:pPr>
      <w:r w:rsidRPr="0022781F">
        <w:rPr>
          <w:rFonts w:eastAsia="Calibri" w:cs="Times New Roman"/>
          <w:spacing w:val="-2"/>
          <w:sz w:val="20"/>
          <w:szCs w:val="20"/>
        </w:rPr>
        <w:t xml:space="preserve">Piezīme. 17. tabulā </w:t>
      </w:r>
      <w:r w:rsidR="00E246D9" w:rsidRPr="0022781F">
        <w:rPr>
          <w:rFonts w:eastAsia="Calibri" w:cs="Times New Roman"/>
          <w:spacing w:val="-2"/>
          <w:sz w:val="20"/>
          <w:szCs w:val="20"/>
        </w:rPr>
        <w:t xml:space="preserve">sniegta informācija par ilggadīgā mēneša vidējā diennakts saules starojuma summu uz dažādi orientētām vertikālām virsmām. Dati par saules starojumu iegūti, izmantojot CMSAF SARAH 2.1 produkta ilggadīgos </w:t>
      </w:r>
      <w:r w:rsidR="00E246D9" w:rsidRPr="0022781F">
        <w:rPr>
          <w:rFonts w:cs="Times New Roman"/>
          <w:sz w:val="20"/>
          <w:szCs w:val="20"/>
        </w:rPr>
        <w:t>satelītu</w:t>
      </w:r>
      <w:r w:rsidR="00E246D9"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w:t>
      </w:r>
      <w:r w:rsidR="0022781F" w:rsidRPr="0022781F">
        <w:rPr>
          <w:rFonts w:eastAsia="Calibri" w:cs="Times New Roman"/>
          <w:spacing w:val="-2"/>
          <w:sz w:val="20"/>
          <w:szCs w:val="20"/>
        </w:rPr>
        <w:t xml:space="preserve">dati par saules starojumu </w:t>
      </w:r>
      <w:r w:rsidR="00E246D9" w:rsidRPr="0022781F">
        <w:rPr>
          <w:rFonts w:eastAsia="Calibri" w:cs="Times New Roman"/>
          <w:spacing w:val="-2"/>
          <w:sz w:val="20"/>
          <w:szCs w:val="20"/>
        </w:rPr>
        <w:t>laikposmā no 1988. līdz 2017. gadam. Kopējā (jeb summārā) saules starojuma vērtību iegūst, saskaitot tiešā un izkliedētā saules starojuma vērtības</w:t>
      </w:r>
      <w:r w:rsidRPr="0022781F">
        <w:rPr>
          <w:rFonts w:eastAsia="Calibri" w:cs="Times New Roman"/>
          <w:spacing w:val="-2"/>
          <w:sz w:val="20"/>
          <w:szCs w:val="20"/>
        </w:rPr>
        <w:t xml:space="preserve">. </w:t>
      </w:r>
    </w:p>
    <w:p w14:paraId="6EC07EAB" w14:textId="77777777" w:rsidR="00A71F71" w:rsidRPr="0022781F" w:rsidRDefault="00A71F71" w:rsidP="00EE0718">
      <w:pPr>
        <w:rPr>
          <w:sz w:val="24"/>
        </w:rPr>
      </w:pPr>
    </w:p>
    <w:p w14:paraId="1F030339" w14:textId="1C7C2037" w:rsidR="00AE60CA" w:rsidRPr="0022781F" w:rsidRDefault="00AE60CA">
      <w:pPr>
        <w:rPr>
          <w:sz w:val="24"/>
        </w:rPr>
      </w:pPr>
      <w:r w:rsidRPr="0022781F">
        <w:rPr>
          <w:sz w:val="24"/>
        </w:rPr>
        <w:br w:type="page"/>
      </w:r>
    </w:p>
    <w:p w14:paraId="7132C90A" w14:textId="15D9BF87" w:rsidR="00AE60CA" w:rsidRPr="0022781F" w:rsidRDefault="00AE60CA" w:rsidP="00AE60CA">
      <w:pPr>
        <w:jc w:val="right"/>
        <w:rPr>
          <w:rFonts w:eastAsia="Times New Roman" w:cs="Times New Roman"/>
          <w:bCs/>
          <w:sz w:val="20"/>
        </w:rPr>
      </w:pPr>
      <w:r w:rsidRPr="0022781F">
        <w:rPr>
          <w:rFonts w:eastAsia="Times New Roman" w:cs="Times New Roman"/>
          <w:bCs/>
          <w:sz w:val="20"/>
        </w:rPr>
        <w:lastRenderedPageBreak/>
        <w:fldChar w:fldCharType="begin"/>
      </w:r>
      <w:r w:rsidRPr="0022781F">
        <w:rPr>
          <w:rFonts w:eastAsia="Times New Roman" w:cs="Times New Roman"/>
          <w:bCs/>
          <w:sz w:val="20"/>
        </w:rPr>
        <w:instrText xml:space="preserve"> SEQ Tabula \* ARABIC </w:instrText>
      </w:r>
      <w:r w:rsidRPr="0022781F">
        <w:rPr>
          <w:rFonts w:eastAsia="Times New Roman" w:cs="Times New Roman"/>
          <w:bCs/>
          <w:sz w:val="20"/>
        </w:rPr>
        <w:fldChar w:fldCharType="separate"/>
      </w:r>
      <w:r w:rsidR="00F04DE7" w:rsidRPr="0022781F">
        <w:rPr>
          <w:rFonts w:eastAsia="Times New Roman" w:cs="Times New Roman"/>
          <w:bCs/>
          <w:noProof/>
          <w:sz w:val="20"/>
        </w:rPr>
        <w:t>1</w:t>
      </w:r>
      <w:r w:rsidRPr="0022781F">
        <w:rPr>
          <w:rFonts w:eastAsia="Times New Roman" w:cs="Times New Roman"/>
          <w:bCs/>
          <w:sz w:val="20"/>
        </w:rPr>
        <w:fldChar w:fldCharType="end"/>
      </w:r>
      <w:r w:rsidRPr="0022781F">
        <w:rPr>
          <w:rFonts w:eastAsia="Times New Roman" w:cs="Times New Roman"/>
          <w:bCs/>
          <w:sz w:val="20"/>
        </w:rPr>
        <w:t>8. tabula</w:t>
      </w:r>
    </w:p>
    <w:p w14:paraId="44578343" w14:textId="77777777" w:rsidR="00AE60CA" w:rsidRPr="0022781F" w:rsidRDefault="00AE60CA" w:rsidP="00AE60CA">
      <w:pPr>
        <w:jc w:val="right"/>
        <w:rPr>
          <w:rFonts w:eastAsia="Times New Roman" w:cs="Times New Roman"/>
          <w:bCs/>
          <w:sz w:val="20"/>
        </w:rPr>
      </w:pPr>
    </w:p>
    <w:p w14:paraId="6C537A47" w14:textId="7FADCB99" w:rsidR="00AE60CA" w:rsidRPr="0022781F" w:rsidRDefault="00D20146" w:rsidP="00AE60CA">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Dati par saules </w:t>
      </w:r>
      <w:r w:rsidR="00692EC9" w:rsidRPr="0022781F">
        <w:rPr>
          <w:rFonts w:ascii="Times New Roman" w:hAnsi="Times New Roman" w:cs="Times New Roman"/>
          <w:b/>
          <w:bCs/>
          <w:i w:val="0"/>
          <w:iCs w:val="0"/>
          <w:color w:val="auto"/>
          <w:sz w:val="24"/>
          <w:szCs w:val="22"/>
        </w:rPr>
        <w:t xml:space="preserve">starojumu uz dažādi orientētām </w:t>
      </w:r>
      <w:r w:rsidR="00AE60CA" w:rsidRPr="0022781F">
        <w:rPr>
          <w:rFonts w:ascii="Times New Roman" w:hAnsi="Times New Roman" w:cs="Times New Roman"/>
          <w:b/>
          <w:bCs/>
          <w:i w:val="0"/>
          <w:iCs w:val="0"/>
          <w:color w:val="auto"/>
          <w:sz w:val="24"/>
          <w:szCs w:val="22"/>
        </w:rPr>
        <w:t>vertikālām virsmām martā</w:t>
      </w:r>
      <w:r w:rsidR="00964BE5" w:rsidRPr="0022781F">
        <w:rPr>
          <w:rFonts w:ascii="Times New Roman" w:hAnsi="Times New Roman" w:cs="Times New Roman"/>
          <w:b/>
          <w:bCs/>
          <w:i w:val="0"/>
          <w:iCs w:val="0"/>
          <w:color w:val="auto"/>
          <w:sz w:val="24"/>
          <w:szCs w:val="22"/>
        </w:rPr>
        <w:br/>
        <w:t>(kWh/m</w:t>
      </w:r>
      <w:r w:rsidR="00964BE5" w:rsidRPr="0022781F">
        <w:rPr>
          <w:rFonts w:ascii="Times New Roman" w:hAnsi="Times New Roman" w:cs="Times New Roman"/>
          <w:b/>
          <w:bCs/>
          <w:i w:val="0"/>
          <w:iCs w:val="0"/>
          <w:color w:val="auto"/>
          <w:sz w:val="24"/>
          <w:szCs w:val="22"/>
          <w:vertAlign w:val="superscript"/>
        </w:rPr>
        <w:t>2</w:t>
      </w:r>
      <w:r w:rsidR="00964BE5" w:rsidRPr="0022781F">
        <w:rPr>
          <w:rFonts w:ascii="Times New Roman" w:hAnsi="Times New Roman" w:cs="Times New Roman"/>
          <w:b/>
          <w:bCs/>
          <w:i w:val="0"/>
          <w:iCs w:val="0"/>
          <w:color w:val="auto"/>
          <w:sz w:val="24"/>
          <w:szCs w:val="22"/>
        </w:rPr>
        <w:t>)</w:t>
      </w:r>
    </w:p>
    <w:p w14:paraId="5986E6EF" w14:textId="77777777" w:rsidR="00AE60CA" w:rsidRPr="0022781F" w:rsidRDefault="00AE60CA" w:rsidP="00AE60CA">
      <w:pPr>
        <w:rPr>
          <w:sz w:val="20"/>
        </w:rPr>
      </w:pPr>
    </w:p>
    <w:tbl>
      <w:tblPr>
        <w:tblW w:w="9776" w:type="dxa"/>
        <w:jc w:val="center"/>
        <w:tblLook w:val="04A0" w:firstRow="1" w:lastRow="0" w:firstColumn="1" w:lastColumn="0" w:noHBand="0" w:noVBand="1"/>
      </w:tblPr>
      <w:tblGrid>
        <w:gridCol w:w="454"/>
        <w:gridCol w:w="1101"/>
        <w:gridCol w:w="915"/>
        <w:gridCol w:w="786"/>
        <w:gridCol w:w="859"/>
        <w:gridCol w:w="842"/>
        <w:gridCol w:w="1417"/>
        <w:gridCol w:w="915"/>
        <w:gridCol w:w="786"/>
        <w:gridCol w:w="859"/>
        <w:gridCol w:w="842"/>
      </w:tblGrid>
      <w:tr w:rsidR="0022781F" w:rsidRPr="0022781F" w14:paraId="00DCF088" w14:textId="77777777" w:rsidTr="002053A9">
        <w:trPr>
          <w:trHeight w:val="315"/>
          <w:jc w:val="center"/>
        </w:trPr>
        <w:tc>
          <w:tcPr>
            <w:tcW w:w="454" w:type="dxa"/>
            <w:vMerge w:val="restart"/>
            <w:tcBorders>
              <w:top w:val="single" w:sz="4" w:space="0" w:color="auto"/>
              <w:left w:val="single" w:sz="4" w:space="0" w:color="auto"/>
              <w:right w:val="single" w:sz="4" w:space="0" w:color="auto"/>
            </w:tcBorders>
            <w:vAlign w:val="center"/>
          </w:tcPr>
          <w:p w14:paraId="27564374" w14:textId="77777777" w:rsidR="00AE60CA" w:rsidRPr="0022781F" w:rsidRDefault="00AE60CA" w:rsidP="002053A9">
            <w:pPr>
              <w:ind w:left="-113" w:right="-113"/>
              <w:jc w:val="center"/>
              <w:rPr>
                <w:rFonts w:eastAsia="Times New Roman" w:cs="Times New Roman"/>
                <w:sz w:val="20"/>
                <w:szCs w:val="20"/>
                <w:lang w:eastAsia="lv-LV"/>
              </w:rPr>
            </w:pPr>
            <w:r w:rsidRPr="0022781F">
              <w:rPr>
                <w:rFonts w:cs="Times New Roman"/>
                <w:sz w:val="20"/>
                <w:szCs w:val="20"/>
              </w:rPr>
              <w:t>Nr.</w:t>
            </w:r>
            <w:r w:rsidRPr="0022781F">
              <w:rPr>
                <w:rFonts w:cs="Times New Roman"/>
                <w:sz w:val="20"/>
                <w:szCs w:val="20"/>
              </w:rPr>
              <w:br/>
              <w:t>p. k.</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690C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Stacija</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CE1C9C" w14:textId="4968A48B"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 xml:space="preserve">Tiešais saules starojums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E2C441E" w14:textId="4E7D3AFE"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3E1CA1" w14:textId="354CFB9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Kopējais saules starojums</w:t>
            </w:r>
          </w:p>
        </w:tc>
      </w:tr>
      <w:tr w:rsidR="0022781F" w:rsidRPr="0022781F" w14:paraId="2741F22E" w14:textId="77777777" w:rsidTr="002053A9">
        <w:trPr>
          <w:trHeight w:val="300"/>
          <w:jc w:val="center"/>
        </w:trPr>
        <w:tc>
          <w:tcPr>
            <w:tcW w:w="454" w:type="dxa"/>
            <w:vMerge/>
            <w:tcBorders>
              <w:left w:val="single" w:sz="4" w:space="0" w:color="auto"/>
              <w:right w:val="single" w:sz="4" w:space="0" w:color="auto"/>
            </w:tcBorders>
            <w:vAlign w:val="center"/>
          </w:tcPr>
          <w:p w14:paraId="3704530C" w14:textId="77777777" w:rsidR="00AE60CA" w:rsidRPr="0022781F" w:rsidRDefault="00AE60CA" w:rsidP="002053A9">
            <w:pPr>
              <w:ind w:left="-57" w:right="-57"/>
              <w:rPr>
                <w:rFonts w:eastAsia="Times New Roman" w:cs="Times New Roman"/>
                <w:sz w:val="20"/>
                <w:szCs w:val="20"/>
                <w:lang w:eastAsia="lv-LV"/>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3BF2C254" w14:textId="77777777" w:rsidR="00AE60CA" w:rsidRPr="0022781F" w:rsidRDefault="00AE60CA" w:rsidP="002053A9">
            <w:pPr>
              <w:ind w:left="-57" w:right="-57"/>
              <w:rPr>
                <w:rFonts w:eastAsia="Times New Roman" w:cs="Times New Roman"/>
                <w:sz w:val="20"/>
                <w:szCs w:val="20"/>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15E87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vertikālās sienas vērsums</w:t>
            </w:r>
          </w:p>
        </w:tc>
        <w:tc>
          <w:tcPr>
            <w:tcW w:w="1417" w:type="dxa"/>
            <w:vMerge w:val="restart"/>
            <w:tcBorders>
              <w:top w:val="nil"/>
              <w:left w:val="nil"/>
              <w:right w:val="single" w:sz="4" w:space="0" w:color="auto"/>
            </w:tcBorders>
            <w:shd w:val="clear" w:color="auto" w:fill="auto"/>
            <w:noWrap/>
            <w:vAlign w:val="center"/>
            <w:hideMark/>
          </w:tcPr>
          <w:p w14:paraId="428499F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136621"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vertikālās sienas vērsums</w:t>
            </w:r>
          </w:p>
        </w:tc>
      </w:tr>
      <w:tr w:rsidR="0022781F" w:rsidRPr="0022781F" w14:paraId="3C978357" w14:textId="77777777" w:rsidTr="002053A9">
        <w:trPr>
          <w:trHeight w:val="300"/>
          <w:jc w:val="center"/>
        </w:trPr>
        <w:tc>
          <w:tcPr>
            <w:tcW w:w="454" w:type="dxa"/>
            <w:vMerge/>
            <w:tcBorders>
              <w:left w:val="single" w:sz="4" w:space="0" w:color="auto"/>
              <w:bottom w:val="single" w:sz="4" w:space="0" w:color="auto"/>
              <w:right w:val="single" w:sz="4" w:space="0" w:color="auto"/>
            </w:tcBorders>
            <w:vAlign w:val="center"/>
          </w:tcPr>
          <w:p w14:paraId="27F4A1A9" w14:textId="77777777" w:rsidR="00AE60CA" w:rsidRPr="0022781F" w:rsidRDefault="00AE60CA" w:rsidP="002053A9">
            <w:pPr>
              <w:ind w:left="-57" w:right="-57"/>
              <w:rPr>
                <w:rFonts w:eastAsia="Times New Roman" w:cs="Times New Roman"/>
                <w:sz w:val="20"/>
                <w:szCs w:val="20"/>
                <w:lang w:eastAsia="lv-LV"/>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EEA86CA" w14:textId="77777777" w:rsidR="00AE60CA" w:rsidRPr="0022781F" w:rsidRDefault="00AE60CA" w:rsidP="002053A9">
            <w:pPr>
              <w:ind w:left="-57" w:right="-57"/>
              <w:rPr>
                <w:rFonts w:eastAsia="Times New Roman" w:cs="Times New Roman"/>
                <w:sz w:val="20"/>
                <w:szCs w:val="20"/>
                <w:lang w:eastAsia="lv-LV"/>
              </w:rPr>
            </w:pPr>
          </w:p>
        </w:tc>
        <w:tc>
          <w:tcPr>
            <w:tcW w:w="915" w:type="dxa"/>
            <w:tcBorders>
              <w:top w:val="nil"/>
              <w:left w:val="nil"/>
              <w:bottom w:val="single" w:sz="4" w:space="0" w:color="auto"/>
              <w:right w:val="single" w:sz="4" w:space="0" w:color="auto"/>
            </w:tcBorders>
            <w:shd w:val="clear" w:color="auto" w:fill="auto"/>
            <w:noWrap/>
            <w:vAlign w:val="center"/>
            <w:hideMark/>
          </w:tcPr>
          <w:p w14:paraId="3641EEA4" w14:textId="6A652CA3" w:rsidR="00AE60CA" w:rsidRPr="0022781F" w:rsidRDefault="00090DDC" w:rsidP="002053A9">
            <w:pPr>
              <w:ind w:left="-57" w:right="-57"/>
              <w:jc w:val="center"/>
              <w:rPr>
                <w:rFonts w:eastAsia="Times New Roman" w:cs="Times New Roman"/>
                <w:sz w:val="20"/>
                <w:szCs w:val="20"/>
                <w:lang w:eastAsia="lv-LV"/>
              </w:rPr>
            </w:pPr>
            <w:r w:rsidRPr="0022781F">
              <w:rPr>
                <w:rFonts w:eastAsia="Times New Roman" w:cs="Times New Roman"/>
                <w:spacing w:val="-2"/>
                <w:sz w:val="20"/>
                <w:szCs w:val="20"/>
                <w:lang w:eastAsia="lv-LV"/>
              </w:rPr>
              <w:t>austrumi</w:t>
            </w:r>
          </w:p>
        </w:tc>
        <w:tc>
          <w:tcPr>
            <w:tcW w:w="786" w:type="dxa"/>
            <w:tcBorders>
              <w:top w:val="nil"/>
              <w:left w:val="nil"/>
              <w:bottom w:val="single" w:sz="4" w:space="0" w:color="auto"/>
              <w:right w:val="single" w:sz="4" w:space="0" w:color="auto"/>
            </w:tcBorders>
            <w:shd w:val="clear" w:color="auto" w:fill="auto"/>
            <w:noWrap/>
            <w:vAlign w:val="center"/>
            <w:hideMark/>
          </w:tcPr>
          <w:p w14:paraId="1A6CDBC7" w14:textId="6D352254" w:rsidR="00AE60CA" w:rsidRPr="0022781F" w:rsidRDefault="00CF4509" w:rsidP="002053A9">
            <w:pPr>
              <w:ind w:left="-57" w:right="-57"/>
              <w:jc w:val="center"/>
              <w:rPr>
                <w:rFonts w:eastAsia="Times New Roman" w:cs="Times New Roman"/>
                <w:sz w:val="20"/>
                <w:szCs w:val="20"/>
                <w:lang w:eastAsia="lv-LV"/>
              </w:rPr>
            </w:pPr>
            <w:r w:rsidRPr="0022781F">
              <w:rPr>
                <w:rFonts w:eastAsia="Times New Roman" w:cs="Times New Roman"/>
                <w:spacing w:val="-2"/>
                <w:sz w:val="20"/>
                <w:szCs w:val="20"/>
                <w:lang w:eastAsia="lv-LV"/>
              </w:rPr>
              <w:t>ziemeļi</w:t>
            </w:r>
          </w:p>
        </w:tc>
        <w:tc>
          <w:tcPr>
            <w:tcW w:w="859" w:type="dxa"/>
            <w:tcBorders>
              <w:top w:val="nil"/>
              <w:left w:val="nil"/>
              <w:bottom w:val="single" w:sz="4" w:space="0" w:color="auto"/>
              <w:right w:val="single" w:sz="4" w:space="0" w:color="auto"/>
            </w:tcBorders>
            <w:shd w:val="clear" w:color="auto" w:fill="auto"/>
            <w:noWrap/>
            <w:vAlign w:val="center"/>
            <w:hideMark/>
          </w:tcPr>
          <w:p w14:paraId="5D381EBC" w14:textId="025D1F79" w:rsidR="00AE60CA" w:rsidRPr="0022781F" w:rsidRDefault="00CF4509" w:rsidP="002053A9">
            <w:pPr>
              <w:ind w:left="-57" w:right="-57"/>
              <w:jc w:val="center"/>
              <w:rPr>
                <w:rFonts w:eastAsia="Times New Roman" w:cs="Times New Roman"/>
                <w:sz w:val="20"/>
                <w:szCs w:val="20"/>
                <w:lang w:eastAsia="lv-LV"/>
              </w:rPr>
            </w:pPr>
            <w:r w:rsidRPr="0022781F">
              <w:rPr>
                <w:rFonts w:eastAsia="Times New Roman" w:cs="Times New Roman"/>
                <w:spacing w:val="-2"/>
                <w:sz w:val="20"/>
                <w:szCs w:val="20"/>
                <w:lang w:eastAsia="lv-LV"/>
              </w:rPr>
              <w:t>dienvidi</w:t>
            </w:r>
          </w:p>
        </w:tc>
        <w:tc>
          <w:tcPr>
            <w:tcW w:w="842" w:type="dxa"/>
            <w:tcBorders>
              <w:top w:val="nil"/>
              <w:left w:val="nil"/>
              <w:bottom w:val="single" w:sz="4" w:space="0" w:color="auto"/>
              <w:right w:val="single" w:sz="4" w:space="0" w:color="auto"/>
            </w:tcBorders>
            <w:shd w:val="clear" w:color="auto" w:fill="auto"/>
            <w:noWrap/>
            <w:vAlign w:val="center"/>
            <w:hideMark/>
          </w:tcPr>
          <w:p w14:paraId="4CFFEA0A" w14:textId="753B8E41" w:rsidR="00AE60CA" w:rsidRPr="0022781F" w:rsidRDefault="00CF4509" w:rsidP="002053A9">
            <w:pPr>
              <w:ind w:left="-57" w:right="-57"/>
              <w:jc w:val="center"/>
              <w:rPr>
                <w:rFonts w:eastAsia="Times New Roman" w:cs="Times New Roman"/>
                <w:sz w:val="20"/>
                <w:szCs w:val="20"/>
                <w:lang w:eastAsia="lv-LV"/>
              </w:rPr>
            </w:pPr>
            <w:r w:rsidRPr="0022781F">
              <w:rPr>
                <w:rFonts w:eastAsia="Times New Roman" w:cs="Times New Roman"/>
                <w:spacing w:val="-2"/>
                <w:sz w:val="20"/>
                <w:szCs w:val="20"/>
                <w:lang w:eastAsia="lv-LV"/>
              </w:rPr>
              <w:t>rietumi</w:t>
            </w:r>
          </w:p>
        </w:tc>
        <w:tc>
          <w:tcPr>
            <w:tcW w:w="1417" w:type="dxa"/>
            <w:vMerge/>
            <w:tcBorders>
              <w:left w:val="nil"/>
              <w:bottom w:val="single" w:sz="4" w:space="0" w:color="auto"/>
              <w:right w:val="single" w:sz="4" w:space="0" w:color="auto"/>
            </w:tcBorders>
            <w:shd w:val="clear" w:color="auto" w:fill="auto"/>
            <w:noWrap/>
            <w:vAlign w:val="center"/>
            <w:hideMark/>
          </w:tcPr>
          <w:p w14:paraId="10C25003" w14:textId="77777777" w:rsidR="00AE60CA" w:rsidRPr="0022781F" w:rsidRDefault="00AE60CA" w:rsidP="002053A9">
            <w:pPr>
              <w:ind w:left="-57" w:right="-57"/>
              <w:jc w:val="center"/>
              <w:rPr>
                <w:rFonts w:eastAsia="Times New Roman" w:cs="Times New Roman"/>
                <w:sz w:val="20"/>
                <w:szCs w:val="20"/>
                <w:lang w:eastAsia="lv-LV"/>
              </w:rPr>
            </w:pPr>
          </w:p>
        </w:tc>
        <w:tc>
          <w:tcPr>
            <w:tcW w:w="915" w:type="dxa"/>
            <w:tcBorders>
              <w:top w:val="nil"/>
              <w:left w:val="nil"/>
              <w:bottom w:val="single" w:sz="4" w:space="0" w:color="auto"/>
              <w:right w:val="single" w:sz="4" w:space="0" w:color="auto"/>
            </w:tcBorders>
            <w:shd w:val="clear" w:color="auto" w:fill="auto"/>
            <w:noWrap/>
            <w:vAlign w:val="center"/>
            <w:hideMark/>
          </w:tcPr>
          <w:p w14:paraId="0984366B" w14:textId="12427CE7" w:rsidR="00AE60CA" w:rsidRPr="0022781F" w:rsidRDefault="00090DDC" w:rsidP="002053A9">
            <w:pPr>
              <w:ind w:left="-57" w:right="-57"/>
              <w:jc w:val="center"/>
              <w:rPr>
                <w:rFonts w:eastAsia="Times New Roman" w:cs="Times New Roman"/>
                <w:sz w:val="20"/>
                <w:szCs w:val="20"/>
                <w:lang w:eastAsia="lv-LV"/>
              </w:rPr>
            </w:pPr>
            <w:r w:rsidRPr="0022781F">
              <w:rPr>
                <w:rFonts w:eastAsia="Times New Roman" w:cs="Times New Roman"/>
                <w:spacing w:val="-2"/>
                <w:sz w:val="20"/>
                <w:szCs w:val="20"/>
                <w:lang w:eastAsia="lv-LV"/>
              </w:rPr>
              <w:t>austrumi</w:t>
            </w:r>
          </w:p>
        </w:tc>
        <w:tc>
          <w:tcPr>
            <w:tcW w:w="786" w:type="dxa"/>
            <w:tcBorders>
              <w:top w:val="nil"/>
              <w:left w:val="nil"/>
              <w:bottom w:val="single" w:sz="4" w:space="0" w:color="auto"/>
              <w:right w:val="single" w:sz="4" w:space="0" w:color="auto"/>
            </w:tcBorders>
            <w:shd w:val="clear" w:color="auto" w:fill="auto"/>
            <w:noWrap/>
            <w:vAlign w:val="center"/>
            <w:hideMark/>
          </w:tcPr>
          <w:p w14:paraId="30286A9C" w14:textId="16C03236" w:rsidR="00AE60CA" w:rsidRPr="0022781F" w:rsidRDefault="00CF4509" w:rsidP="002053A9">
            <w:pPr>
              <w:ind w:left="-57" w:right="-57"/>
              <w:jc w:val="center"/>
              <w:rPr>
                <w:rFonts w:eastAsia="Times New Roman" w:cs="Times New Roman"/>
                <w:sz w:val="20"/>
                <w:szCs w:val="20"/>
                <w:lang w:eastAsia="lv-LV"/>
              </w:rPr>
            </w:pPr>
            <w:r w:rsidRPr="0022781F">
              <w:rPr>
                <w:rFonts w:eastAsia="Times New Roman" w:cs="Times New Roman"/>
                <w:spacing w:val="-2"/>
                <w:sz w:val="20"/>
                <w:szCs w:val="20"/>
                <w:lang w:eastAsia="lv-LV"/>
              </w:rPr>
              <w:t>ziemeļi</w:t>
            </w:r>
          </w:p>
        </w:tc>
        <w:tc>
          <w:tcPr>
            <w:tcW w:w="859" w:type="dxa"/>
            <w:tcBorders>
              <w:top w:val="nil"/>
              <w:left w:val="nil"/>
              <w:bottom w:val="single" w:sz="4" w:space="0" w:color="auto"/>
              <w:right w:val="single" w:sz="4" w:space="0" w:color="auto"/>
            </w:tcBorders>
            <w:shd w:val="clear" w:color="auto" w:fill="auto"/>
            <w:noWrap/>
            <w:vAlign w:val="center"/>
            <w:hideMark/>
          </w:tcPr>
          <w:p w14:paraId="198E9DF1" w14:textId="42264C12" w:rsidR="00AE60CA" w:rsidRPr="0022781F" w:rsidRDefault="00CF4509" w:rsidP="002053A9">
            <w:pPr>
              <w:ind w:left="-57" w:right="-57"/>
              <w:jc w:val="center"/>
              <w:rPr>
                <w:rFonts w:eastAsia="Times New Roman" w:cs="Times New Roman"/>
                <w:sz w:val="20"/>
                <w:szCs w:val="20"/>
                <w:lang w:eastAsia="lv-LV"/>
              </w:rPr>
            </w:pPr>
            <w:r w:rsidRPr="0022781F">
              <w:rPr>
                <w:rFonts w:eastAsia="Times New Roman" w:cs="Times New Roman"/>
                <w:spacing w:val="-2"/>
                <w:sz w:val="20"/>
                <w:szCs w:val="20"/>
                <w:lang w:eastAsia="lv-LV"/>
              </w:rPr>
              <w:t>dienvidi</w:t>
            </w:r>
          </w:p>
        </w:tc>
        <w:tc>
          <w:tcPr>
            <w:tcW w:w="842" w:type="dxa"/>
            <w:tcBorders>
              <w:top w:val="nil"/>
              <w:left w:val="nil"/>
              <w:bottom w:val="single" w:sz="4" w:space="0" w:color="auto"/>
              <w:right w:val="single" w:sz="4" w:space="0" w:color="auto"/>
            </w:tcBorders>
            <w:shd w:val="clear" w:color="auto" w:fill="auto"/>
            <w:noWrap/>
            <w:vAlign w:val="center"/>
            <w:hideMark/>
          </w:tcPr>
          <w:p w14:paraId="0F4DF408" w14:textId="45328BFC" w:rsidR="00AE60CA" w:rsidRPr="0022781F" w:rsidRDefault="00CF4509" w:rsidP="002053A9">
            <w:pPr>
              <w:ind w:left="-57" w:right="-57"/>
              <w:jc w:val="center"/>
              <w:rPr>
                <w:rFonts w:eastAsia="Times New Roman" w:cs="Times New Roman"/>
                <w:sz w:val="20"/>
                <w:szCs w:val="20"/>
                <w:lang w:eastAsia="lv-LV"/>
              </w:rPr>
            </w:pPr>
            <w:r w:rsidRPr="0022781F">
              <w:rPr>
                <w:rFonts w:eastAsia="Times New Roman" w:cs="Times New Roman"/>
                <w:spacing w:val="-2"/>
                <w:sz w:val="20"/>
                <w:szCs w:val="20"/>
                <w:lang w:eastAsia="lv-LV"/>
              </w:rPr>
              <w:t>rietumi</w:t>
            </w:r>
          </w:p>
        </w:tc>
      </w:tr>
      <w:tr w:rsidR="0022781F" w:rsidRPr="0022781F" w14:paraId="1DFFEFE1"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1B966F6F"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1.</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53DAC18"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Ainaži</w:t>
            </w:r>
          </w:p>
        </w:tc>
        <w:tc>
          <w:tcPr>
            <w:tcW w:w="915" w:type="dxa"/>
            <w:tcBorders>
              <w:top w:val="nil"/>
              <w:left w:val="nil"/>
              <w:bottom w:val="single" w:sz="4" w:space="0" w:color="auto"/>
              <w:right w:val="single" w:sz="4" w:space="0" w:color="auto"/>
            </w:tcBorders>
            <w:shd w:val="clear" w:color="auto" w:fill="auto"/>
            <w:noWrap/>
            <w:vAlign w:val="bottom"/>
            <w:hideMark/>
          </w:tcPr>
          <w:p w14:paraId="5A000C7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0,673</w:t>
            </w:r>
          </w:p>
        </w:tc>
        <w:tc>
          <w:tcPr>
            <w:tcW w:w="786" w:type="dxa"/>
            <w:tcBorders>
              <w:top w:val="nil"/>
              <w:left w:val="nil"/>
              <w:bottom w:val="single" w:sz="4" w:space="0" w:color="auto"/>
              <w:right w:val="single" w:sz="4" w:space="0" w:color="auto"/>
            </w:tcBorders>
            <w:shd w:val="clear" w:color="auto" w:fill="auto"/>
            <w:noWrap/>
            <w:vAlign w:val="bottom"/>
            <w:hideMark/>
          </w:tcPr>
          <w:p w14:paraId="4EEAA22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1A5C384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1,411</w:t>
            </w:r>
          </w:p>
        </w:tc>
        <w:tc>
          <w:tcPr>
            <w:tcW w:w="842" w:type="dxa"/>
            <w:tcBorders>
              <w:top w:val="nil"/>
              <w:left w:val="nil"/>
              <w:bottom w:val="single" w:sz="4" w:space="0" w:color="auto"/>
              <w:right w:val="single" w:sz="4" w:space="0" w:color="auto"/>
            </w:tcBorders>
            <w:shd w:val="clear" w:color="auto" w:fill="auto"/>
            <w:noWrap/>
            <w:vAlign w:val="bottom"/>
            <w:hideMark/>
          </w:tcPr>
          <w:p w14:paraId="5EE7711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0,697</w:t>
            </w:r>
          </w:p>
        </w:tc>
        <w:tc>
          <w:tcPr>
            <w:tcW w:w="1417" w:type="dxa"/>
            <w:tcBorders>
              <w:top w:val="nil"/>
              <w:left w:val="nil"/>
              <w:bottom w:val="single" w:sz="4" w:space="0" w:color="auto"/>
              <w:right w:val="single" w:sz="4" w:space="0" w:color="auto"/>
            </w:tcBorders>
            <w:shd w:val="clear" w:color="auto" w:fill="auto"/>
            <w:noWrap/>
            <w:vAlign w:val="bottom"/>
            <w:hideMark/>
          </w:tcPr>
          <w:p w14:paraId="6FE9E71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0,564</w:t>
            </w:r>
          </w:p>
        </w:tc>
        <w:tc>
          <w:tcPr>
            <w:tcW w:w="915" w:type="dxa"/>
            <w:tcBorders>
              <w:top w:val="nil"/>
              <w:left w:val="nil"/>
              <w:bottom w:val="single" w:sz="4" w:space="0" w:color="auto"/>
              <w:right w:val="single" w:sz="4" w:space="0" w:color="auto"/>
            </w:tcBorders>
            <w:shd w:val="clear" w:color="auto" w:fill="auto"/>
            <w:noWrap/>
            <w:vAlign w:val="center"/>
            <w:hideMark/>
          </w:tcPr>
          <w:p w14:paraId="7B52C9C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1,237</w:t>
            </w:r>
          </w:p>
        </w:tc>
        <w:tc>
          <w:tcPr>
            <w:tcW w:w="786" w:type="dxa"/>
            <w:tcBorders>
              <w:top w:val="nil"/>
              <w:left w:val="nil"/>
              <w:bottom w:val="single" w:sz="4" w:space="0" w:color="auto"/>
              <w:right w:val="single" w:sz="4" w:space="0" w:color="auto"/>
            </w:tcBorders>
            <w:shd w:val="clear" w:color="auto" w:fill="auto"/>
            <w:noWrap/>
            <w:vAlign w:val="center"/>
            <w:hideMark/>
          </w:tcPr>
          <w:p w14:paraId="321487B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0,564</w:t>
            </w:r>
          </w:p>
        </w:tc>
        <w:tc>
          <w:tcPr>
            <w:tcW w:w="859" w:type="dxa"/>
            <w:tcBorders>
              <w:top w:val="nil"/>
              <w:left w:val="nil"/>
              <w:bottom w:val="single" w:sz="4" w:space="0" w:color="auto"/>
              <w:right w:val="single" w:sz="4" w:space="0" w:color="auto"/>
            </w:tcBorders>
            <w:shd w:val="clear" w:color="auto" w:fill="auto"/>
            <w:noWrap/>
            <w:vAlign w:val="center"/>
            <w:hideMark/>
          </w:tcPr>
          <w:p w14:paraId="58A7C4B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1,975</w:t>
            </w:r>
          </w:p>
        </w:tc>
        <w:tc>
          <w:tcPr>
            <w:tcW w:w="842" w:type="dxa"/>
            <w:tcBorders>
              <w:top w:val="nil"/>
              <w:left w:val="nil"/>
              <w:bottom w:val="single" w:sz="4" w:space="0" w:color="auto"/>
              <w:right w:val="single" w:sz="4" w:space="0" w:color="auto"/>
            </w:tcBorders>
            <w:shd w:val="clear" w:color="auto" w:fill="auto"/>
            <w:noWrap/>
            <w:vAlign w:val="center"/>
            <w:hideMark/>
          </w:tcPr>
          <w:p w14:paraId="3732414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1,261</w:t>
            </w:r>
          </w:p>
        </w:tc>
      </w:tr>
      <w:tr w:rsidR="0022781F" w:rsidRPr="0022781F" w14:paraId="5C2C9D3B"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7EA25A75"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2.</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57544E6"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Alūksne</w:t>
            </w:r>
          </w:p>
        </w:tc>
        <w:tc>
          <w:tcPr>
            <w:tcW w:w="915" w:type="dxa"/>
            <w:tcBorders>
              <w:top w:val="nil"/>
              <w:left w:val="nil"/>
              <w:bottom w:val="single" w:sz="4" w:space="0" w:color="auto"/>
              <w:right w:val="single" w:sz="4" w:space="0" w:color="auto"/>
            </w:tcBorders>
            <w:shd w:val="clear" w:color="auto" w:fill="auto"/>
            <w:noWrap/>
            <w:vAlign w:val="bottom"/>
            <w:hideMark/>
          </w:tcPr>
          <w:p w14:paraId="6EE0F1E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0,638</w:t>
            </w:r>
          </w:p>
        </w:tc>
        <w:tc>
          <w:tcPr>
            <w:tcW w:w="786" w:type="dxa"/>
            <w:tcBorders>
              <w:top w:val="nil"/>
              <w:left w:val="nil"/>
              <w:bottom w:val="single" w:sz="4" w:space="0" w:color="auto"/>
              <w:right w:val="single" w:sz="4" w:space="0" w:color="auto"/>
            </w:tcBorders>
            <w:shd w:val="clear" w:color="auto" w:fill="auto"/>
            <w:noWrap/>
            <w:vAlign w:val="bottom"/>
            <w:hideMark/>
          </w:tcPr>
          <w:p w14:paraId="46AD66F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0554CEC2"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1,283</w:t>
            </w:r>
          </w:p>
        </w:tc>
        <w:tc>
          <w:tcPr>
            <w:tcW w:w="842" w:type="dxa"/>
            <w:tcBorders>
              <w:top w:val="nil"/>
              <w:left w:val="nil"/>
              <w:bottom w:val="single" w:sz="4" w:space="0" w:color="auto"/>
              <w:right w:val="single" w:sz="4" w:space="0" w:color="auto"/>
            </w:tcBorders>
            <w:shd w:val="clear" w:color="auto" w:fill="auto"/>
            <w:noWrap/>
            <w:vAlign w:val="bottom"/>
            <w:hideMark/>
          </w:tcPr>
          <w:p w14:paraId="218C899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0,585</w:t>
            </w:r>
          </w:p>
        </w:tc>
        <w:tc>
          <w:tcPr>
            <w:tcW w:w="1417" w:type="dxa"/>
            <w:tcBorders>
              <w:top w:val="nil"/>
              <w:left w:val="nil"/>
              <w:bottom w:val="single" w:sz="4" w:space="0" w:color="auto"/>
              <w:right w:val="single" w:sz="4" w:space="0" w:color="auto"/>
            </w:tcBorders>
            <w:shd w:val="clear" w:color="auto" w:fill="auto"/>
            <w:noWrap/>
            <w:vAlign w:val="bottom"/>
            <w:hideMark/>
          </w:tcPr>
          <w:p w14:paraId="27877100"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0,576</w:t>
            </w:r>
          </w:p>
        </w:tc>
        <w:tc>
          <w:tcPr>
            <w:tcW w:w="915" w:type="dxa"/>
            <w:tcBorders>
              <w:top w:val="nil"/>
              <w:left w:val="nil"/>
              <w:bottom w:val="single" w:sz="4" w:space="0" w:color="auto"/>
              <w:right w:val="single" w:sz="4" w:space="0" w:color="auto"/>
            </w:tcBorders>
            <w:shd w:val="clear" w:color="auto" w:fill="auto"/>
            <w:noWrap/>
            <w:vAlign w:val="center"/>
            <w:hideMark/>
          </w:tcPr>
          <w:p w14:paraId="1206CC3E"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1,214</w:t>
            </w:r>
          </w:p>
        </w:tc>
        <w:tc>
          <w:tcPr>
            <w:tcW w:w="786" w:type="dxa"/>
            <w:tcBorders>
              <w:top w:val="nil"/>
              <w:left w:val="nil"/>
              <w:bottom w:val="single" w:sz="4" w:space="0" w:color="auto"/>
              <w:right w:val="single" w:sz="4" w:space="0" w:color="auto"/>
            </w:tcBorders>
            <w:shd w:val="clear" w:color="auto" w:fill="auto"/>
            <w:noWrap/>
            <w:vAlign w:val="center"/>
            <w:hideMark/>
          </w:tcPr>
          <w:p w14:paraId="29D625B1"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0,576</w:t>
            </w:r>
          </w:p>
        </w:tc>
        <w:tc>
          <w:tcPr>
            <w:tcW w:w="859" w:type="dxa"/>
            <w:tcBorders>
              <w:top w:val="nil"/>
              <w:left w:val="nil"/>
              <w:bottom w:val="single" w:sz="4" w:space="0" w:color="auto"/>
              <w:right w:val="single" w:sz="4" w:space="0" w:color="auto"/>
            </w:tcBorders>
            <w:shd w:val="clear" w:color="auto" w:fill="auto"/>
            <w:noWrap/>
            <w:vAlign w:val="center"/>
            <w:hideMark/>
          </w:tcPr>
          <w:p w14:paraId="1770AF80"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1,859</w:t>
            </w:r>
          </w:p>
        </w:tc>
        <w:tc>
          <w:tcPr>
            <w:tcW w:w="842" w:type="dxa"/>
            <w:tcBorders>
              <w:top w:val="nil"/>
              <w:left w:val="nil"/>
              <w:bottom w:val="single" w:sz="4" w:space="0" w:color="auto"/>
              <w:right w:val="single" w:sz="4" w:space="0" w:color="auto"/>
            </w:tcBorders>
            <w:shd w:val="clear" w:color="auto" w:fill="auto"/>
            <w:noWrap/>
            <w:vAlign w:val="center"/>
            <w:hideMark/>
          </w:tcPr>
          <w:p w14:paraId="59097DD1"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1,161</w:t>
            </w:r>
          </w:p>
        </w:tc>
      </w:tr>
      <w:tr w:rsidR="0022781F" w:rsidRPr="0022781F" w14:paraId="20E3643C"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3698C643"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3.</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DFACC69"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Bauska</w:t>
            </w:r>
          </w:p>
        </w:tc>
        <w:tc>
          <w:tcPr>
            <w:tcW w:w="915" w:type="dxa"/>
            <w:tcBorders>
              <w:top w:val="nil"/>
              <w:left w:val="nil"/>
              <w:bottom w:val="single" w:sz="4" w:space="0" w:color="auto"/>
              <w:right w:val="single" w:sz="4" w:space="0" w:color="auto"/>
            </w:tcBorders>
            <w:shd w:val="clear" w:color="auto" w:fill="auto"/>
            <w:noWrap/>
            <w:vAlign w:val="bottom"/>
            <w:hideMark/>
          </w:tcPr>
          <w:p w14:paraId="3980AA5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0,597</w:t>
            </w:r>
          </w:p>
        </w:tc>
        <w:tc>
          <w:tcPr>
            <w:tcW w:w="786" w:type="dxa"/>
            <w:tcBorders>
              <w:top w:val="nil"/>
              <w:left w:val="nil"/>
              <w:bottom w:val="single" w:sz="4" w:space="0" w:color="auto"/>
              <w:right w:val="single" w:sz="4" w:space="0" w:color="auto"/>
            </w:tcBorders>
            <w:shd w:val="clear" w:color="auto" w:fill="auto"/>
            <w:noWrap/>
            <w:vAlign w:val="bottom"/>
            <w:hideMark/>
          </w:tcPr>
          <w:p w14:paraId="1813AF6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463D26E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1,216</w:t>
            </w:r>
          </w:p>
        </w:tc>
        <w:tc>
          <w:tcPr>
            <w:tcW w:w="842" w:type="dxa"/>
            <w:tcBorders>
              <w:top w:val="nil"/>
              <w:left w:val="nil"/>
              <w:bottom w:val="single" w:sz="4" w:space="0" w:color="auto"/>
              <w:right w:val="single" w:sz="4" w:space="0" w:color="auto"/>
            </w:tcBorders>
            <w:shd w:val="clear" w:color="auto" w:fill="auto"/>
            <w:noWrap/>
            <w:vAlign w:val="bottom"/>
            <w:hideMark/>
          </w:tcPr>
          <w:p w14:paraId="3309A0D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0,584</w:t>
            </w:r>
          </w:p>
        </w:tc>
        <w:tc>
          <w:tcPr>
            <w:tcW w:w="1417" w:type="dxa"/>
            <w:tcBorders>
              <w:top w:val="nil"/>
              <w:left w:val="nil"/>
              <w:bottom w:val="single" w:sz="4" w:space="0" w:color="auto"/>
              <w:right w:val="single" w:sz="4" w:space="0" w:color="auto"/>
            </w:tcBorders>
            <w:shd w:val="clear" w:color="auto" w:fill="auto"/>
            <w:noWrap/>
            <w:vAlign w:val="bottom"/>
            <w:hideMark/>
          </w:tcPr>
          <w:p w14:paraId="136C31C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0,583</w:t>
            </w:r>
          </w:p>
        </w:tc>
        <w:tc>
          <w:tcPr>
            <w:tcW w:w="915" w:type="dxa"/>
            <w:tcBorders>
              <w:top w:val="nil"/>
              <w:left w:val="nil"/>
              <w:bottom w:val="single" w:sz="4" w:space="0" w:color="auto"/>
              <w:right w:val="single" w:sz="4" w:space="0" w:color="auto"/>
            </w:tcBorders>
            <w:shd w:val="clear" w:color="auto" w:fill="auto"/>
            <w:noWrap/>
            <w:vAlign w:val="center"/>
            <w:hideMark/>
          </w:tcPr>
          <w:p w14:paraId="38BF22D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1,180</w:t>
            </w:r>
          </w:p>
        </w:tc>
        <w:tc>
          <w:tcPr>
            <w:tcW w:w="786" w:type="dxa"/>
            <w:tcBorders>
              <w:top w:val="nil"/>
              <w:left w:val="nil"/>
              <w:bottom w:val="single" w:sz="4" w:space="0" w:color="auto"/>
              <w:right w:val="single" w:sz="4" w:space="0" w:color="auto"/>
            </w:tcBorders>
            <w:shd w:val="clear" w:color="auto" w:fill="auto"/>
            <w:noWrap/>
            <w:vAlign w:val="center"/>
            <w:hideMark/>
          </w:tcPr>
          <w:p w14:paraId="17A89A1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0,583</w:t>
            </w:r>
          </w:p>
        </w:tc>
        <w:tc>
          <w:tcPr>
            <w:tcW w:w="859" w:type="dxa"/>
            <w:tcBorders>
              <w:top w:val="nil"/>
              <w:left w:val="nil"/>
              <w:bottom w:val="single" w:sz="4" w:space="0" w:color="auto"/>
              <w:right w:val="single" w:sz="4" w:space="0" w:color="auto"/>
            </w:tcBorders>
            <w:shd w:val="clear" w:color="auto" w:fill="auto"/>
            <w:noWrap/>
            <w:vAlign w:val="center"/>
            <w:hideMark/>
          </w:tcPr>
          <w:p w14:paraId="3A2CA4E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1,799</w:t>
            </w:r>
          </w:p>
        </w:tc>
        <w:tc>
          <w:tcPr>
            <w:tcW w:w="842" w:type="dxa"/>
            <w:tcBorders>
              <w:top w:val="nil"/>
              <w:left w:val="nil"/>
              <w:bottom w:val="single" w:sz="4" w:space="0" w:color="auto"/>
              <w:right w:val="single" w:sz="4" w:space="0" w:color="auto"/>
            </w:tcBorders>
            <w:shd w:val="clear" w:color="auto" w:fill="auto"/>
            <w:noWrap/>
            <w:vAlign w:val="center"/>
            <w:hideMark/>
          </w:tcPr>
          <w:p w14:paraId="5DBFC48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1,167</w:t>
            </w:r>
          </w:p>
        </w:tc>
      </w:tr>
      <w:tr w:rsidR="0022781F" w:rsidRPr="0022781F" w14:paraId="1EB7F6F7"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4E890892"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4.</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A1A9A68"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Daugavpils</w:t>
            </w:r>
          </w:p>
        </w:tc>
        <w:tc>
          <w:tcPr>
            <w:tcW w:w="915" w:type="dxa"/>
            <w:tcBorders>
              <w:top w:val="nil"/>
              <w:left w:val="nil"/>
              <w:bottom w:val="single" w:sz="4" w:space="0" w:color="auto"/>
              <w:right w:val="single" w:sz="4" w:space="0" w:color="auto"/>
            </w:tcBorders>
            <w:shd w:val="clear" w:color="auto" w:fill="auto"/>
            <w:noWrap/>
            <w:vAlign w:val="bottom"/>
            <w:hideMark/>
          </w:tcPr>
          <w:p w14:paraId="69A2920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0,566</w:t>
            </w:r>
          </w:p>
        </w:tc>
        <w:tc>
          <w:tcPr>
            <w:tcW w:w="786" w:type="dxa"/>
            <w:tcBorders>
              <w:top w:val="nil"/>
              <w:left w:val="nil"/>
              <w:bottom w:val="single" w:sz="4" w:space="0" w:color="auto"/>
              <w:right w:val="single" w:sz="4" w:space="0" w:color="auto"/>
            </w:tcBorders>
            <w:shd w:val="clear" w:color="auto" w:fill="auto"/>
            <w:noWrap/>
            <w:vAlign w:val="bottom"/>
            <w:hideMark/>
          </w:tcPr>
          <w:p w14:paraId="1CC8CEF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5EB8AAF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1,166</w:t>
            </w:r>
          </w:p>
        </w:tc>
        <w:tc>
          <w:tcPr>
            <w:tcW w:w="842" w:type="dxa"/>
            <w:tcBorders>
              <w:top w:val="nil"/>
              <w:left w:val="nil"/>
              <w:bottom w:val="single" w:sz="4" w:space="0" w:color="auto"/>
              <w:right w:val="single" w:sz="4" w:space="0" w:color="auto"/>
            </w:tcBorders>
            <w:shd w:val="clear" w:color="auto" w:fill="auto"/>
            <w:noWrap/>
            <w:vAlign w:val="bottom"/>
            <w:hideMark/>
          </w:tcPr>
          <w:p w14:paraId="6D83289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0,578</w:t>
            </w:r>
          </w:p>
        </w:tc>
        <w:tc>
          <w:tcPr>
            <w:tcW w:w="1417" w:type="dxa"/>
            <w:tcBorders>
              <w:top w:val="nil"/>
              <w:left w:val="nil"/>
              <w:bottom w:val="single" w:sz="4" w:space="0" w:color="auto"/>
              <w:right w:val="single" w:sz="4" w:space="0" w:color="auto"/>
            </w:tcBorders>
            <w:shd w:val="clear" w:color="auto" w:fill="auto"/>
            <w:noWrap/>
            <w:vAlign w:val="bottom"/>
            <w:hideMark/>
          </w:tcPr>
          <w:p w14:paraId="5BB8C31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0,607</w:t>
            </w:r>
          </w:p>
        </w:tc>
        <w:tc>
          <w:tcPr>
            <w:tcW w:w="915" w:type="dxa"/>
            <w:tcBorders>
              <w:top w:val="nil"/>
              <w:left w:val="nil"/>
              <w:bottom w:val="single" w:sz="4" w:space="0" w:color="auto"/>
              <w:right w:val="single" w:sz="4" w:space="0" w:color="auto"/>
            </w:tcBorders>
            <w:shd w:val="clear" w:color="auto" w:fill="auto"/>
            <w:noWrap/>
            <w:vAlign w:val="center"/>
            <w:hideMark/>
          </w:tcPr>
          <w:p w14:paraId="5A20C64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1,173</w:t>
            </w:r>
          </w:p>
        </w:tc>
        <w:tc>
          <w:tcPr>
            <w:tcW w:w="786" w:type="dxa"/>
            <w:tcBorders>
              <w:top w:val="nil"/>
              <w:left w:val="nil"/>
              <w:bottom w:val="single" w:sz="4" w:space="0" w:color="auto"/>
              <w:right w:val="single" w:sz="4" w:space="0" w:color="auto"/>
            </w:tcBorders>
            <w:shd w:val="clear" w:color="auto" w:fill="auto"/>
            <w:noWrap/>
            <w:vAlign w:val="center"/>
            <w:hideMark/>
          </w:tcPr>
          <w:p w14:paraId="3663A73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0,607</w:t>
            </w:r>
          </w:p>
        </w:tc>
        <w:tc>
          <w:tcPr>
            <w:tcW w:w="859" w:type="dxa"/>
            <w:tcBorders>
              <w:top w:val="nil"/>
              <w:left w:val="nil"/>
              <w:bottom w:val="single" w:sz="4" w:space="0" w:color="auto"/>
              <w:right w:val="single" w:sz="4" w:space="0" w:color="auto"/>
            </w:tcBorders>
            <w:shd w:val="clear" w:color="auto" w:fill="auto"/>
            <w:noWrap/>
            <w:vAlign w:val="center"/>
            <w:hideMark/>
          </w:tcPr>
          <w:p w14:paraId="281230B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1,773</w:t>
            </w:r>
          </w:p>
        </w:tc>
        <w:tc>
          <w:tcPr>
            <w:tcW w:w="842" w:type="dxa"/>
            <w:tcBorders>
              <w:top w:val="nil"/>
              <w:left w:val="nil"/>
              <w:bottom w:val="single" w:sz="4" w:space="0" w:color="auto"/>
              <w:right w:val="single" w:sz="4" w:space="0" w:color="auto"/>
            </w:tcBorders>
            <w:shd w:val="clear" w:color="auto" w:fill="auto"/>
            <w:noWrap/>
            <w:vAlign w:val="center"/>
            <w:hideMark/>
          </w:tcPr>
          <w:p w14:paraId="5CE3802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1,185</w:t>
            </w:r>
          </w:p>
        </w:tc>
      </w:tr>
      <w:tr w:rsidR="0022781F" w:rsidRPr="0022781F" w14:paraId="798A5937"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128A2E4F"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5.</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A1F589A"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Dobele</w:t>
            </w:r>
          </w:p>
        </w:tc>
        <w:tc>
          <w:tcPr>
            <w:tcW w:w="915" w:type="dxa"/>
            <w:tcBorders>
              <w:top w:val="nil"/>
              <w:left w:val="nil"/>
              <w:bottom w:val="single" w:sz="4" w:space="0" w:color="auto"/>
              <w:right w:val="single" w:sz="4" w:space="0" w:color="auto"/>
            </w:tcBorders>
            <w:shd w:val="clear" w:color="auto" w:fill="auto"/>
            <w:noWrap/>
            <w:vAlign w:val="bottom"/>
            <w:hideMark/>
          </w:tcPr>
          <w:p w14:paraId="7F96E5D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0,562</w:t>
            </w:r>
          </w:p>
        </w:tc>
        <w:tc>
          <w:tcPr>
            <w:tcW w:w="786" w:type="dxa"/>
            <w:tcBorders>
              <w:top w:val="nil"/>
              <w:left w:val="nil"/>
              <w:bottom w:val="single" w:sz="4" w:space="0" w:color="auto"/>
              <w:right w:val="single" w:sz="4" w:space="0" w:color="auto"/>
            </w:tcBorders>
            <w:shd w:val="clear" w:color="auto" w:fill="auto"/>
            <w:noWrap/>
            <w:vAlign w:val="bottom"/>
            <w:hideMark/>
          </w:tcPr>
          <w:p w14:paraId="5AFD0190"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3731C6A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1,196</w:t>
            </w:r>
          </w:p>
        </w:tc>
        <w:tc>
          <w:tcPr>
            <w:tcW w:w="842" w:type="dxa"/>
            <w:tcBorders>
              <w:top w:val="nil"/>
              <w:left w:val="nil"/>
              <w:bottom w:val="single" w:sz="4" w:space="0" w:color="auto"/>
              <w:right w:val="single" w:sz="4" w:space="0" w:color="auto"/>
            </w:tcBorders>
            <w:shd w:val="clear" w:color="auto" w:fill="auto"/>
            <w:noWrap/>
            <w:vAlign w:val="bottom"/>
            <w:hideMark/>
          </w:tcPr>
          <w:p w14:paraId="0B9EF09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0,602</w:t>
            </w:r>
          </w:p>
        </w:tc>
        <w:tc>
          <w:tcPr>
            <w:tcW w:w="1417" w:type="dxa"/>
            <w:tcBorders>
              <w:top w:val="nil"/>
              <w:left w:val="nil"/>
              <w:bottom w:val="single" w:sz="4" w:space="0" w:color="auto"/>
              <w:right w:val="single" w:sz="4" w:space="0" w:color="auto"/>
            </w:tcBorders>
            <w:shd w:val="clear" w:color="auto" w:fill="auto"/>
            <w:noWrap/>
            <w:vAlign w:val="bottom"/>
            <w:hideMark/>
          </w:tcPr>
          <w:p w14:paraId="6B81080E"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0,581</w:t>
            </w:r>
          </w:p>
        </w:tc>
        <w:tc>
          <w:tcPr>
            <w:tcW w:w="915" w:type="dxa"/>
            <w:tcBorders>
              <w:top w:val="nil"/>
              <w:left w:val="nil"/>
              <w:bottom w:val="single" w:sz="4" w:space="0" w:color="auto"/>
              <w:right w:val="single" w:sz="4" w:space="0" w:color="auto"/>
            </w:tcBorders>
            <w:shd w:val="clear" w:color="auto" w:fill="auto"/>
            <w:noWrap/>
            <w:vAlign w:val="center"/>
            <w:hideMark/>
          </w:tcPr>
          <w:p w14:paraId="501EDF32"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1,143</w:t>
            </w:r>
          </w:p>
        </w:tc>
        <w:tc>
          <w:tcPr>
            <w:tcW w:w="786" w:type="dxa"/>
            <w:tcBorders>
              <w:top w:val="nil"/>
              <w:left w:val="nil"/>
              <w:bottom w:val="single" w:sz="4" w:space="0" w:color="auto"/>
              <w:right w:val="single" w:sz="4" w:space="0" w:color="auto"/>
            </w:tcBorders>
            <w:shd w:val="clear" w:color="auto" w:fill="auto"/>
            <w:noWrap/>
            <w:vAlign w:val="center"/>
            <w:hideMark/>
          </w:tcPr>
          <w:p w14:paraId="4B65606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0,581</w:t>
            </w:r>
          </w:p>
        </w:tc>
        <w:tc>
          <w:tcPr>
            <w:tcW w:w="859" w:type="dxa"/>
            <w:tcBorders>
              <w:top w:val="nil"/>
              <w:left w:val="nil"/>
              <w:bottom w:val="single" w:sz="4" w:space="0" w:color="auto"/>
              <w:right w:val="single" w:sz="4" w:space="0" w:color="auto"/>
            </w:tcBorders>
            <w:shd w:val="clear" w:color="auto" w:fill="auto"/>
            <w:noWrap/>
            <w:vAlign w:val="center"/>
            <w:hideMark/>
          </w:tcPr>
          <w:p w14:paraId="0B2FFDB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1,777</w:t>
            </w:r>
          </w:p>
        </w:tc>
        <w:tc>
          <w:tcPr>
            <w:tcW w:w="842" w:type="dxa"/>
            <w:tcBorders>
              <w:top w:val="nil"/>
              <w:left w:val="nil"/>
              <w:bottom w:val="single" w:sz="4" w:space="0" w:color="auto"/>
              <w:right w:val="single" w:sz="4" w:space="0" w:color="auto"/>
            </w:tcBorders>
            <w:shd w:val="clear" w:color="auto" w:fill="auto"/>
            <w:noWrap/>
            <w:vAlign w:val="center"/>
            <w:hideMark/>
          </w:tcPr>
          <w:p w14:paraId="4B2585C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1,183</w:t>
            </w:r>
          </w:p>
        </w:tc>
      </w:tr>
      <w:tr w:rsidR="0022781F" w:rsidRPr="0022781F" w14:paraId="6E5511DC"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4B8D9415"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6.</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176C246"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Gulbene</w:t>
            </w:r>
          </w:p>
        </w:tc>
        <w:tc>
          <w:tcPr>
            <w:tcW w:w="915" w:type="dxa"/>
            <w:tcBorders>
              <w:top w:val="nil"/>
              <w:left w:val="nil"/>
              <w:bottom w:val="single" w:sz="4" w:space="0" w:color="auto"/>
              <w:right w:val="single" w:sz="4" w:space="0" w:color="auto"/>
            </w:tcBorders>
            <w:shd w:val="clear" w:color="auto" w:fill="auto"/>
            <w:noWrap/>
            <w:vAlign w:val="bottom"/>
            <w:hideMark/>
          </w:tcPr>
          <w:p w14:paraId="1407A65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0,614</w:t>
            </w:r>
          </w:p>
        </w:tc>
        <w:tc>
          <w:tcPr>
            <w:tcW w:w="786" w:type="dxa"/>
            <w:tcBorders>
              <w:top w:val="nil"/>
              <w:left w:val="nil"/>
              <w:bottom w:val="single" w:sz="4" w:space="0" w:color="auto"/>
              <w:right w:val="single" w:sz="4" w:space="0" w:color="auto"/>
            </w:tcBorders>
            <w:shd w:val="clear" w:color="auto" w:fill="auto"/>
            <w:noWrap/>
            <w:vAlign w:val="bottom"/>
            <w:hideMark/>
          </w:tcPr>
          <w:p w14:paraId="0484FFD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7D57C9B2"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1,210</w:t>
            </w:r>
          </w:p>
        </w:tc>
        <w:tc>
          <w:tcPr>
            <w:tcW w:w="842" w:type="dxa"/>
            <w:tcBorders>
              <w:top w:val="nil"/>
              <w:left w:val="nil"/>
              <w:bottom w:val="single" w:sz="4" w:space="0" w:color="auto"/>
              <w:right w:val="single" w:sz="4" w:space="0" w:color="auto"/>
            </w:tcBorders>
            <w:shd w:val="clear" w:color="auto" w:fill="auto"/>
            <w:noWrap/>
            <w:vAlign w:val="bottom"/>
            <w:hideMark/>
          </w:tcPr>
          <w:p w14:paraId="2BE1B5C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0,566</w:t>
            </w:r>
          </w:p>
        </w:tc>
        <w:tc>
          <w:tcPr>
            <w:tcW w:w="1417" w:type="dxa"/>
            <w:tcBorders>
              <w:top w:val="nil"/>
              <w:left w:val="nil"/>
              <w:bottom w:val="single" w:sz="4" w:space="0" w:color="auto"/>
              <w:right w:val="single" w:sz="4" w:space="0" w:color="auto"/>
            </w:tcBorders>
            <w:shd w:val="clear" w:color="auto" w:fill="auto"/>
            <w:noWrap/>
            <w:vAlign w:val="bottom"/>
            <w:hideMark/>
          </w:tcPr>
          <w:p w14:paraId="0D06DCA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0,586</w:t>
            </w:r>
          </w:p>
        </w:tc>
        <w:tc>
          <w:tcPr>
            <w:tcW w:w="915" w:type="dxa"/>
            <w:tcBorders>
              <w:top w:val="nil"/>
              <w:left w:val="nil"/>
              <w:bottom w:val="single" w:sz="4" w:space="0" w:color="auto"/>
              <w:right w:val="single" w:sz="4" w:space="0" w:color="auto"/>
            </w:tcBorders>
            <w:shd w:val="clear" w:color="auto" w:fill="auto"/>
            <w:noWrap/>
            <w:vAlign w:val="center"/>
            <w:hideMark/>
          </w:tcPr>
          <w:p w14:paraId="5B4C7C5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1,200</w:t>
            </w:r>
          </w:p>
        </w:tc>
        <w:tc>
          <w:tcPr>
            <w:tcW w:w="786" w:type="dxa"/>
            <w:tcBorders>
              <w:top w:val="nil"/>
              <w:left w:val="nil"/>
              <w:bottom w:val="single" w:sz="4" w:space="0" w:color="auto"/>
              <w:right w:val="single" w:sz="4" w:space="0" w:color="auto"/>
            </w:tcBorders>
            <w:shd w:val="clear" w:color="auto" w:fill="auto"/>
            <w:noWrap/>
            <w:vAlign w:val="center"/>
            <w:hideMark/>
          </w:tcPr>
          <w:p w14:paraId="204BD95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0,586</w:t>
            </w:r>
          </w:p>
        </w:tc>
        <w:tc>
          <w:tcPr>
            <w:tcW w:w="859" w:type="dxa"/>
            <w:tcBorders>
              <w:top w:val="nil"/>
              <w:left w:val="nil"/>
              <w:bottom w:val="single" w:sz="4" w:space="0" w:color="auto"/>
              <w:right w:val="single" w:sz="4" w:space="0" w:color="auto"/>
            </w:tcBorders>
            <w:shd w:val="clear" w:color="auto" w:fill="auto"/>
            <w:noWrap/>
            <w:vAlign w:val="center"/>
            <w:hideMark/>
          </w:tcPr>
          <w:p w14:paraId="18DEE65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1,796</w:t>
            </w:r>
          </w:p>
        </w:tc>
        <w:tc>
          <w:tcPr>
            <w:tcW w:w="842" w:type="dxa"/>
            <w:tcBorders>
              <w:top w:val="nil"/>
              <w:left w:val="nil"/>
              <w:bottom w:val="single" w:sz="4" w:space="0" w:color="auto"/>
              <w:right w:val="single" w:sz="4" w:space="0" w:color="auto"/>
            </w:tcBorders>
            <w:shd w:val="clear" w:color="auto" w:fill="auto"/>
            <w:noWrap/>
            <w:vAlign w:val="center"/>
            <w:hideMark/>
          </w:tcPr>
          <w:p w14:paraId="3A37160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1,152</w:t>
            </w:r>
          </w:p>
        </w:tc>
      </w:tr>
      <w:tr w:rsidR="0022781F" w:rsidRPr="0022781F" w14:paraId="6FF8D409"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509B26C6"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7.</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B2B4B86"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Jelgava</w:t>
            </w:r>
          </w:p>
        </w:tc>
        <w:tc>
          <w:tcPr>
            <w:tcW w:w="915" w:type="dxa"/>
            <w:tcBorders>
              <w:top w:val="nil"/>
              <w:left w:val="nil"/>
              <w:bottom w:val="single" w:sz="4" w:space="0" w:color="auto"/>
              <w:right w:val="single" w:sz="4" w:space="0" w:color="auto"/>
            </w:tcBorders>
            <w:shd w:val="clear" w:color="auto" w:fill="auto"/>
            <w:noWrap/>
            <w:vAlign w:val="bottom"/>
            <w:hideMark/>
          </w:tcPr>
          <w:p w14:paraId="76FD4C7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0,586</w:t>
            </w:r>
          </w:p>
        </w:tc>
        <w:tc>
          <w:tcPr>
            <w:tcW w:w="786" w:type="dxa"/>
            <w:tcBorders>
              <w:top w:val="nil"/>
              <w:left w:val="nil"/>
              <w:bottom w:val="single" w:sz="4" w:space="0" w:color="auto"/>
              <w:right w:val="single" w:sz="4" w:space="0" w:color="auto"/>
            </w:tcBorders>
            <w:shd w:val="clear" w:color="auto" w:fill="auto"/>
            <w:noWrap/>
            <w:vAlign w:val="bottom"/>
            <w:hideMark/>
          </w:tcPr>
          <w:p w14:paraId="6E6B439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240C503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1,167</w:t>
            </w:r>
          </w:p>
        </w:tc>
        <w:tc>
          <w:tcPr>
            <w:tcW w:w="842" w:type="dxa"/>
            <w:tcBorders>
              <w:top w:val="nil"/>
              <w:left w:val="nil"/>
              <w:bottom w:val="single" w:sz="4" w:space="0" w:color="auto"/>
              <w:right w:val="single" w:sz="4" w:space="0" w:color="auto"/>
            </w:tcBorders>
            <w:shd w:val="clear" w:color="auto" w:fill="auto"/>
            <w:noWrap/>
            <w:vAlign w:val="bottom"/>
            <w:hideMark/>
          </w:tcPr>
          <w:p w14:paraId="076E4AE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0,567</w:t>
            </w:r>
          </w:p>
        </w:tc>
        <w:tc>
          <w:tcPr>
            <w:tcW w:w="1417" w:type="dxa"/>
            <w:tcBorders>
              <w:top w:val="nil"/>
              <w:left w:val="nil"/>
              <w:bottom w:val="single" w:sz="4" w:space="0" w:color="auto"/>
              <w:right w:val="single" w:sz="4" w:space="0" w:color="auto"/>
            </w:tcBorders>
            <w:shd w:val="clear" w:color="auto" w:fill="auto"/>
            <w:noWrap/>
            <w:vAlign w:val="bottom"/>
            <w:hideMark/>
          </w:tcPr>
          <w:p w14:paraId="2D3BB870"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0,580</w:t>
            </w:r>
          </w:p>
        </w:tc>
        <w:tc>
          <w:tcPr>
            <w:tcW w:w="915" w:type="dxa"/>
            <w:tcBorders>
              <w:top w:val="nil"/>
              <w:left w:val="nil"/>
              <w:bottom w:val="single" w:sz="4" w:space="0" w:color="auto"/>
              <w:right w:val="single" w:sz="4" w:space="0" w:color="auto"/>
            </w:tcBorders>
            <w:shd w:val="clear" w:color="auto" w:fill="auto"/>
            <w:noWrap/>
            <w:vAlign w:val="center"/>
            <w:hideMark/>
          </w:tcPr>
          <w:p w14:paraId="671F6F9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1,166</w:t>
            </w:r>
          </w:p>
        </w:tc>
        <w:tc>
          <w:tcPr>
            <w:tcW w:w="786" w:type="dxa"/>
            <w:tcBorders>
              <w:top w:val="nil"/>
              <w:left w:val="nil"/>
              <w:bottom w:val="single" w:sz="4" w:space="0" w:color="auto"/>
              <w:right w:val="single" w:sz="4" w:space="0" w:color="auto"/>
            </w:tcBorders>
            <w:shd w:val="clear" w:color="auto" w:fill="auto"/>
            <w:noWrap/>
            <w:vAlign w:val="center"/>
            <w:hideMark/>
          </w:tcPr>
          <w:p w14:paraId="3C08B19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0,580</w:t>
            </w:r>
          </w:p>
        </w:tc>
        <w:tc>
          <w:tcPr>
            <w:tcW w:w="859" w:type="dxa"/>
            <w:tcBorders>
              <w:top w:val="nil"/>
              <w:left w:val="nil"/>
              <w:bottom w:val="single" w:sz="4" w:space="0" w:color="auto"/>
              <w:right w:val="single" w:sz="4" w:space="0" w:color="auto"/>
            </w:tcBorders>
            <w:shd w:val="clear" w:color="auto" w:fill="auto"/>
            <w:noWrap/>
            <w:vAlign w:val="center"/>
            <w:hideMark/>
          </w:tcPr>
          <w:p w14:paraId="349207D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1,747</w:t>
            </w:r>
          </w:p>
        </w:tc>
        <w:tc>
          <w:tcPr>
            <w:tcW w:w="842" w:type="dxa"/>
            <w:tcBorders>
              <w:top w:val="nil"/>
              <w:left w:val="nil"/>
              <w:bottom w:val="single" w:sz="4" w:space="0" w:color="auto"/>
              <w:right w:val="single" w:sz="4" w:space="0" w:color="auto"/>
            </w:tcBorders>
            <w:shd w:val="clear" w:color="auto" w:fill="auto"/>
            <w:noWrap/>
            <w:vAlign w:val="center"/>
            <w:hideMark/>
          </w:tcPr>
          <w:p w14:paraId="61435AA2"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1,147</w:t>
            </w:r>
          </w:p>
        </w:tc>
      </w:tr>
      <w:tr w:rsidR="0022781F" w:rsidRPr="0022781F" w14:paraId="5EDA5150"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37EB5FA5"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8.</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BC118E1"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Kolka</w:t>
            </w:r>
          </w:p>
        </w:tc>
        <w:tc>
          <w:tcPr>
            <w:tcW w:w="915" w:type="dxa"/>
            <w:tcBorders>
              <w:top w:val="nil"/>
              <w:left w:val="nil"/>
              <w:bottom w:val="single" w:sz="4" w:space="0" w:color="auto"/>
              <w:right w:val="single" w:sz="4" w:space="0" w:color="auto"/>
            </w:tcBorders>
            <w:shd w:val="clear" w:color="auto" w:fill="auto"/>
            <w:noWrap/>
            <w:vAlign w:val="bottom"/>
            <w:hideMark/>
          </w:tcPr>
          <w:p w14:paraId="19E444B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0,626</w:t>
            </w:r>
          </w:p>
        </w:tc>
        <w:tc>
          <w:tcPr>
            <w:tcW w:w="786" w:type="dxa"/>
            <w:tcBorders>
              <w:top w:val="nil"/>
              <w:left w:val="nil"/>
              <w:bottom w:val="single" w:sz="4" w:space="0" w:color="auto"/>
              <w:right w:val="single" w:sz="4" w:space="0" w:color="auto"/>
            </w:tcBorders>
            <w:shd w:val="clear" w:color="auto" w:fill="auto"/>
            <w:noWrap/>
            <w:vAlign w:val="bottom"/>
            <w:hideMark/>
          </w:tcPr>
          <w:p w14:paraId="652CACD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7DEFB32E"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1,312</w:t>
            </w:r>
          </w:p>
        </w:tc>
        <w:tc>
          <w:tcPr>
            <w:tcW w:w="842" w:type="dxa"/>
            <w:tcBorders>
              <w:top w:val="nil"/>
              <w:left w:val="nil"/>
              <w:bottom w:val="single" w:sz="4" w:space="0" w:color="auto"/>
              <w:right w:val="single" w:sz="4" w:space="0" w:color="auto"/>
            </w:tcBorders>
            <w:shd w:val="clear" w:color="auto" w:fill="auto"/>
            <w:noWrap/>
            <w:vAlign w:val="bottom"/>
            <w:hideMark/>
          </w:tcPr>
          <w:p w14:paraId="6FB9EE4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0,660</w:t>
            </w:r>
          </w:p>
        </w:tc>
        <w:tc>
          <w:tcPr>
            <w:tcW w:w="1417" w:type="dxa"/>
            <w:tcBorders>
              <w:top w:val="nil"/>
              <w:left w:val="nil"/>
              <w:bottom w:val="single" w:sz="4" w:space="0" w:color="auto"/>
              <w:right w:val="single" w:sz="4" w:space="0" w:color="auto"/>
            </w:tcBorders>
            <w:shd w:val="clear" w:color="auto" w:fill="auto"/>
            <w:noWrap/>
            <w:vAlign w:val="bottom"/>
            <w:hideMark/>
          </w:tcPr>
          <w:p w14:paraId="4AF83D9E"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0,559</w:t>
            </w:r>
          </w:p>
        </w:tc>
        <w:tc>
          <w:tcPr>
            <w:tcW w:w="915" w:type="dxa"/>
            <w:tcBorders>
              <w:top w:val="nil"/>
              <w:left w:val="nil"/>
              <w:bottom w:val="single" w:sz="4" w:space="0" w:color="auto"/>
              <w:right w:val="single" w:sz="4" w:space="0" w:color="auto"/>
            </w:tcBorders>
            <w:shd w:val="clear" w:color="auto" w:fill="auto"/>
            <w:noWrap/>
            <w:vAlign w:val="center"/>
            <w:hideMark/>
          </w:tcPr>
          <w:p w14:paraId="3060A60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1,185</w:t>
            </w:r>
          </w:p>
        </w:tc>
        <w:tc>
          <w:tcPr>
            <w:tcW w:w="786" w:type="dxa"/>
            <w:tcBorders>
              <w:top w:val="nil"/>
              <w:left w:val="nil"/>
              <w:bottom w:val="single" w:sz="4" w:space="0" w:color="auto"/>
              <w:right w:val="single" w:sz="4" w:space="0" w:color="auto"/>
            </w:tcBorders>
            <w:shd w:val="clear" w:color="auto" w:fill="auto"/>
            <w:noWrap/>
            <w:vAlign w:val="center"/>
            <w:hideMark/>
          </w:tcPr>
          <w:p w14:paraId="06CEF76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0,559</w:t>
            </w:r>
          </w:p>
        </w:tc>
        <w:tc>
          <w:tcPr>
            <w:tcW w:w="859" w:type="dxa"/>
            <w:tcBorders>
              <w:top w:val="nil"/>
              <w:left w:val="nil"/>
              <w:bottom w:val="single" w:sz="4" w:space="0" w:color="auto"/>
              <w:right w:val="single" w:sz="4" w:space="0" w:color="auto"/>
            </w:tcBorders>
            <w:shd w:val="clear" w:color="auto" w:fill="auto"/>
            <w:noWrap/>
            <w:vAlign w:val="center"/>
            <w:hideMark/>
          </w:tcPr>
          <w:p w14:paraId="4CF6B4A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1,871</w:t>
            </w:r>
          </w:p>
        </w:tc>
        <w:tc>
          <w:tcPr>
            <w:tcW w:w="842" w:type="dxa"/>
            <w:tcBorders>
              <w:top w:val="nil"/>
              <w:left w:val="nil"/>
              <w:bottom w:val="single" w:sz="4" w:space="0" w:color="auto"/>
              <w:right w:val="single" w:sz="4" w:space="0" w:color="auto"/>
            </w:tcBorders>
            <w:shd w:val="clear" w:color="auto" w:fill="auto"/>
            <w:noWrap/>
            <w:vAlign w:val="center"/>
            <w:hideMark/>
          </w:tcPr>
          <w:p w14:paraId="2F7CB93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1,219</w:t>
            </w:r>
          </w:p>
        </w:tc>
      </w:tr>
      <w:tr w:rsidR="0022781F" w:rsidRPr="0022781F" w14:paraId="01E7C0C3"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786E5E33"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9.</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D20B932"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Liepāja</w:t>
            </w:r>
          </w:p>
        </w:tc>
        <w:tc>
          <w:tcPr>
            <w:tcW w:w="915" w:type="dxa"/>
            <w:tcBorders>
              <w:top w:val="nil"/>
              <w:left w:val="nil"/>
              <w:bottom w:val="single" w:sz="4" w:space="0" w:color="auto"/>
              <w:right w:val="single" w:sz="4" w:space="0" w:color="auto"/>
            </w:tcBorders>
            <w:shd w:val="clear" w:color="auto" w:fill="auto"/>
            <w:noWrap/>
            <w:vAlign w:val="bottom"/>
            <w:hideMark/>
          </w:tcPr>
          <w:p w14:paraId="2B6D97F2"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0,694</w:t>
            </w:r>
          </w:p>
        </w:tc>
        <w:tc>
          <w:tcPr>
            <w:tcW w:w="786" w:type="dxa"/>
            <w:tcBorders>
              <w:top w:val="nil"/>
              <w:left w:val="nil"/>
              <w:bottom w:val="single" w:sz="4" w:space="0" w:color="auto"/>
              <w:right w:val="single" w:sz="4" w:space="0" w:color="auto"/>
            </w:tcBorders>
            <w:shd w:val="clear" w:color="auto" w:fill="auto"/>
            <w:noWrap/>
            <w:vAlign w:val="bottom"/>
            <w:hideMark/>
          </w:tcPr>
          <w:p w14:paraId="266ADE2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6CD963B2"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1,456</w:t>
            </w:r>
          </w:p>
        </w:tc>
        <w:tc>
          <w:tcPr>
            <w:tcW w:w="842" w:type="dxa"/>
            <w:tcBorders>
              <w:top w:val="nil"/>
              <w:left w:val="nil"/>
              <w:bottom w:val="single" w:sz="4" w:space="0" w:color="auto"/>
              <w:right w:val="single" w:sz="4" w:space="0" w:color="auto"/>
            </w:tcBorders>
            <w:shd w:val="clear" w:color="auto" w:fill="auto"/>
            <w:noWrap/>
            <w:vAlign w:val="bottom"/>
            <w:hideMark/>
          </w:tcPr>
          <w:p w14:paraId="6AD2823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0,717</w:t>
            </w:r>
          </w:p>
        </w:tc>
        <w:tc>
          <w:tcPr>
            <w:tcW w:w="1417" w:type="dxa"/>
            <w:tcBorders>
              <w:top w:val="nil"/>
              <w:left w:val="nil"/>
              <w:bottom w:val="single" w:sz="4" w:space="0" w:color="auto"/>
              <w:right w:val="single" w:sz="4" w:space="0" w:color="auto"/>
            </w:tcBorders>
            <w:shd w:val="clear" w:color="auto" w:fill="auto"/>
            <w:noWrap/>
            <w:vAlign w:val="bottom"/>
            <w:hideMark/>
          </w:tcPr>
          <w:p w14:paraId="28DAA78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0,600</w:t>
            </w:r>
          </w:p>
        </w:tc>
        <w:tc>
          <w:tcPr>
            <w:tcW w:w="915" w:type="dxa"/>
            <w:tcBorders>
              <w:top w:val="nil"/>
              <w:left w:val="nil"/>
              <w:bottom w:val="single" w:sz="4" w:space="0" w:color="auto"/>
              <w:right w:val="single" w:sz="4" w:space="0" w:color="auto"/>
            </w:tcBorders>
            <w:shd w:val="clear" w:color="auto" w:fill="auto"/>
            <w:noWrap/>
            <w:vAlign w:val="center"/>
            <w:hideMark/>
          </w:tcPr>
          <w:p w14:paraId="675A231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1,294</w:t>
            </w:r>
          </w:p>
        </w:tc>
        <w:tc>
          <w:tcPr>
            <w:tcW w:w="786" w:type="dxa"/>
            <w:tcBorders>
              <w:top w:val="nil"/>
              <w:left w:val="nil"/>
              <w:bottom w:val="single" w:sz="4" w:space="0" w:color="auto"/>
              <w:right w:val="single" w:sz="4" w:space="0" w:color="auto"/>
            </w:tcBorders>
            <w:shd w:val="clear" w:color="auto" w:fill="auto"/>
            <w:noWrap/>
            <w:vAlign w:val="center"/>
            <w:hideMark/>
          </w:tcPr>
          <w:p w14:paraId="0800E78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0,600</w:t>
            </w:r>
          </w:p>
        </w:tc>
        <w:tc>
          <w:tcPr>
            <w:tcW w:w="859" w:type="dxa"/>
            <w:tcBorders>
              <w:top w:val="nil"/>
              <w:left w:val="nil"/>
              <w:bottom w:val="single" w:sz="4" w:space="0" w:color="auto"/>
              <w:right w:val="single" w:sz="4" w:space="0" w:color="auto"/>
            </w:tcBorders>
            <w:shd w:val="clear" w:color="auto" w:fill="auto"/>
            <w:noWrap/>
            <w:vAlign w:val="center"/>
            <w:hideMark/>
          </w:tcPr>
          <w:p w14:paraId="25BFB68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2,056</w:t>
            </w:r>
          </w:p>
        </w:tc>
        <w:tc>
          <w:tcPr>
            <w:tcW w:w="842" w:type="dxa"/>
            <w:tcBorders>
              <w:top w:val="nil"/>
              <w:left w:val="nil"/>
              <w:bottom w:val="single" w:sz="4" w:space="0" w:color="auto"/>
              <w:right w:val="single" w:sz="4" w:space="0" w:color="auto"/>
            </w:tcBorders>
            <w:shd w:val="clear" w:color="auto" w:fill="auto"/>
            <w:noWrap/>
            <w:vAlign w:val="center"/>
            <w:hideMark/>
          </w:tcPr>
          <w:p w14:paraId="46CB577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1,317</w:t>
            </w:r>
          </w:p>
        </w:tc>
      </w:tr>
      <w:tr w:rsidR="0022781F" w:rsidRPr="0022781F" w14:paraId="390A46BE"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32DA995C"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10.</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73A31D3"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Mērsrags</w:t>
            </w:r>
          </w:p>
        </w:tc>
        <w:tc>
          <w:tcPr>
            <w:tcW w:w="915" w:type="dxa"/>
            <w:tcBorders>
              <w:top w:val="nil"/>
              <w:left w:val="nil"/>
              <w:bottom w:val="single" w:sz="4" w:space="0" w:color="auto"/>
              <w:right w:val="single" w:sz="4" w:space="0" w:color="auto"/>
            </w:tcBorders>
            <w:shd w:val="clear" w:color="auto" w:fill="auto"/>
            <w:noWrap/>
            <w:vAlign w:val="bottom"/>
            <w:hideMark/>
          </w:tcPr>
          <w:p w14:paraId="5E96162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0,649</w:t>
            </w:r>
          </w:p>
        </w:tc>
        <w:tc>
          <w:tcPr>
            <w:tcW w:w="786" w:type="dxa"/>
            <w:tcBorders>
              <w:top w:val="nil"/>
              <w:left w:val="nil"/>
              <w:bottom w:val="single" w:sz="4" w:space="0" w:color="auto"/>
              <w:right w:val="single" w:sz="4" w:space="0" w:color="auto"/>
            </w:tcBorders>
            <w:shd w:val="clear" w:color="auto" w:fill="auto"/>
            <w:noWrap/>
            <w:vAlign w:val="bottom"/>
            <w:hideMark/>
          </w:tcPr>
          <w:p w14:paraId="3EDC162E"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1C4BB7E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1,310</w:t>
            </w:r>
          </w:p>
        </w:tc>
        <w:tc>
          <w:tcPr>
            <w:tcW w:w="842" w:type="dxa"/>
            <w:tcBorders>
              <w:top w:val="nil"/>
              <w:left w:val="nil"/>
              <w:bottom w:val="single" w:sz="4" w:space="0" w:color="auto"/>
              <w:right w:val="single" w:sz="4" w:space="0" w:color="auto"/>
            </w:tcBorders>
            <w:shd w:val="clear" w:color="auto" w:fill="auto"/>
            <w:noWrap/>
            <w:vAlign w:val="bottom"/>
            <w:hideMark/>
          </w:tcPr>
          <w:p w14:paraId="1FDB06E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0,667</w:t>
            </w:r>
          </w:p>
        </w:tc>
        <w:tc>
          <w:tcPr>
            <w:tcW w:w="1417" w:type="dxa"/>
            <w:tcBorders>
              <w:top w:val="nil"/>
              <w:left w:val="nil"/>
              <w:bottom w:val="single" w:sz="4" w:space="0" w:color="auto"/>
              <w:right w:val="single" w:sz="4" w:space="0" w:color="auto"/>
            </w:tcBorders>
            <w:shd w:val="clear" w:color="auto" w:fill="auto"/>
            <w:noWrap/>
            <w:vAlign w:val="bottom"/>
            <w:hideMark/>
          </w:tcPr>
          <w:p w14:paraId="30A50B5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0,574</w:t>
            </w:r>
          </w:p>
        </w:tc>
        <w:tc>
          <w:tcPr>
            <w:tcW w:w="915" w:type="dxa"/>
            <w:tcBorders>
              <w:top w:val="nil"/>
              <w:left w:val="nil"/>
              <w:bottom w:val="single" w:sz="4" w:space="0" w:color="auto"/>
              <w:right w:val="single" w:sz="4" w:space="0" w:color="auto"/>
            </w:tcBorders>
            <w:shd w:val="clear" w:color="auto" w:fill="auto"/>
            <w:noWrap/>
            <w:vAlign w:val="center"/>
            <w:hideMark/>
          </w:tcPr>
          <w:p w14:paraId="46B1A5C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1,223</w:t>
            </w:r>
          </w:p>
        </w:tc>
        <w:tc>
          <w:tcPr>
            <w:tcW w:w="786" w:type="dxa"/>
            <w:tcBorders>
              <w:top w:val="nil"/>
              <w:left w:val="nil"/>
              <w:bottom w:val="single" w:sz="4" w:space="0" w:color="auto"/>
              <w:right w:val="single" w:sz="4" w:space="0" w:color="auto"/>
            </w:tcBorders>
            <w:shd w:val="clear" w:color="auto" w:fill="auto"/>
            <w:noWrap/>
            <w:vAlign w:val="center"/>
            <w:hideMark/>
          </w:tcPr>
          <w:p w14:paraId="2831CFE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0,574</w:t>
            </w:r>
          </w:p>
        </w:tc>
        <w:tc>
          <w:tcPr>
            <w:tcW w:w="859" w:type="dxa"/>
            <w:tcBorders>
              <w:top w:val="nil"/>
              <w:left w:val="nil"/>
              <w:bottom w:val="single" w:sz="4" w:space="0" w:color="auto"/>
              <w:right w:val="single" w:sz="4" w:space="0" w:color="auto"/>
            </w:tcBorders>
            <w:shd w:val="clear" w:color="auto" w:fill="auto"/>
            <w:noWrap/>
            <w:vAlign w:val="center"/>
            <w:hideMark/>
          </w:tcPr>
          <w:p w14:paraId="1A02DB5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1,884</w:t>
            </w:r>
          </w:p>
        </w:tc>
        <w:tc>
          <w:tcPr>
            <w:tcW w:w="842" w:type="dxa"/>
            <w:tcBorders>
              <w:top w:val="nil"/>
              <w:left w:val="nil"/>
              <w:bottom w:val="single" w:sz="4" w:space="0" w:color="auto"/>
              <w:right w:val="single" w:sz="4" w:space="0" w:color="auto"/>
            </w:tcBorders>
            <w:shd w:val="clear" w:color="auto" w:fill="auto"/>
            <w:noWrap/>
            <w:vAlign w:val="center"/>
            <w:hideMark/>
          </w:tcPr>
          <w:p w14:paraId="7AA5786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1,241</w:t>
            </w:r>
          </w:p>
        </w:tc>
      </w:tr>
      <w:tr w:rsidR="0022781F" w:rsidRPr="0022781F" w14:paraId="59F94BF1"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5A48A9C9"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11.</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0A657CA"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Pāvilosta</w:t>
            </w:r>
          </w:p>
        </w:tc>
        <w:tc>
          <w:tcPr>
            <w:tcW w:w="915" w:type="dxa"/>
            <w:tcBorders>
              <w:top w:val="nil"/>
              <w:left w:val="nil"/>
              <w:bottom w:val="single" w:sz="4" w:space="0" w:color="auto"/>
              <w:right w:val="single" w:sz="4" w:space="0" w:color="auto"/>
            </w:tcBorders>
            <w:shd w:val="clear" w:color="auto" w:fill="auto"/>
            <w:noWrap/>
            <w:vAlign w:val="bottom"/>
            <w:hideMark/>
          </w:tcPr>
          <w:p w14:paraId="7882BD11"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0,736</w:t>
            </w:r>
          </w:p>
        </w:tc>
        <w:tc>
          <w:tcPr>
            <w:tcW w:w="786" w:type="dxa"/>
            <w:tcBorders>
              <w:top w:val="nil"/>
              <w:left w:val="nil"/>
              <w:bottom w:val="single" w:sz="4" w:space="0" w:color="auto"/>
              <w:right w:val="single" w:sz="4" w:space="0" w:color="auto"/>
            </w:tcBorders>
            <w:shd w:val="clear" w:color="auto" w:fill="auto"/>
            <w:noWrap/>
            <w:vAlign w:val="bottom"/>
            <w:hideMark/>
          </w:tcPr>
          <w:p w14:paraId="4A9C297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63EF907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1,530</w:t>
            </w:r>
          </w:p>
        </w:tc>
        <w:tc>
          <w:tcPr>
            <w:tcW w:w="842" w:type="dxa"/>
            <w:tcBorders>
              <w:top w:val="nil"/>
              <w:left w:val="nil"/>
              <w:bottom w:val="single" w:sz="4" w:space="0" w:color="auto"/>
              <w:right w:val="single" w:sz="4" w:space="0" w:color="auto"/>
            </w:tcBorders>
            <w:shd w:val="clear" w:color="auto" w:fill="auto"/>
            <w:noWrap/>
            <w:vAlign w:val="bottom"/>
            <w:hideMark/>
          </w:tcPr>
          <w:p w14:paraId="78864E6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0,749</w:t>
            </w:r>
          </w:p>
        </w:tc>
        <w:tc>
          <w:tcPr>
            <w:tcW w:w="1417" w:type="dxa"/>
            <w:tcBorders>
              <w:top w:val="nil"/>
              <w:left w:val="nil"/>
              <w:bottom w:val="single" w:sz="4" w:space="0" w:color="auto"/>
              <w:right w:val="single" w:sz="4" w:space="0" w:color="auto"/>
            </w:tcBorders>
            <w:shd w:val="clear" w:color="auto" w:fill="auto"/>
            <w:noWrap/>
            <w:vAlign w:val="bottom"/>
            <w:hideMark/>
          </w:tcPr>
          <w:p w14:paraId="537B3E41"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0,579</w:t>
            </w:r>
          </w:p>
        </w:tc>
        <w:tc>
          <w:tcPr>
            <w:tcW w:w="915" w:type="dxa"/>
            <w:tcBorders>
              <w:top w:val="nil"/>
              <w:left w:val="nil"/>
              <w:bottom w:val="single" w:sz="4" w:space="0" w:color="auto"/>
              <w:right w:val="single" w:sz="4" w:space="0" w:color="auto"/>
            </w:tcBorders>
            <w:shd w:val="clear" w:color="auto" w:fill="auto"/>
            <w:noWrap/>
            <w:vAlign w:val="center"/>
            <w:hideMark/>
          </w:tcPr>
          <w:p w14:paraId="3A10264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1,315</w:t>
            </w:r>
          </w:p>
        </w:tc>
        <w:tc>
          <w:tcPr>
            <w:tcW w:w="786" w:type="dxa"/>
            <w:tcBorders>
              <w:top w:val="nil"/>
              <w:left w:val="nil"/>
              <w:bottom w:val="single" w:sz="4" w:space="0" w:color="auto"/>
              <w:right w:val="single" w:sz="4" w:space="0" w:color="auto"/>
            </w:tcBorders>
            <w:shd w:val="clear" w:color="auto" w:fill="auto"/>
            <w:noWrap/>
            <w:vAlign w:val="center"/>
            <w:hideMark/>
          </w:tcPr>
          <w:p w14:paraId="1899ED8E"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0,579</w:t>
            </w:r>
          </w:p>
        </w:tc>
        <w:tc>
          <w:tcPr>
            <w:tcW w:w="859" w:type="dxa"/>
            <w:tcBorders>
              <w:top w:val="nil"/>
              <w:left w:val="nil"/>
              <w:bottom w:val="single" w:sz="4" w:space="0" w:color="auto"/>
              <w:right w:val="single" w:sz="4" w:space="0" w:color="auto"/>
            </w:tcBorders>
            <w:shd w:val="clear" w:color="auto" w:fill="auto"/>
            <w:noWrap/>
            <w:vAlign w:val="center"/>
            <w:hideMark/>
          </w:tcPr>
          <w:p w14:paraId="643B200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2,109</w:t>
            </w:r>
          </w:p>
        </w:tc>
        <w:tc>
          <w:tcPr>
            <w:tcW w:w="842" w:type="dxa"/>
            <w:tcBorders>
              <w:top w:val="nil"/>
              <w:left w:val="nil"/>
              <w:bottom w:val="single" w:sz="4" w:space="0" w:color="auto"/>
              <w:right w:val="single" w:sz="4" w:space="0" w:color="auto"/>
            </w:tcBorders>
            <w:shd w:val="clear" w:color="auto" w:fill="auto"/>
            <w:noWrap/>
            <w:vAlign w:val="center"/>
            <w:hideMark/>
          </w:tcPr>
          <w:p w14:paraId="4B4966C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1,328</w:t>
            </w:r>
          </w:p>
        </w:tc>
      </w:tr>
      <w:tr w:rsidR="0022781F" w:rsidRPr="0022781F" w14:paraId="19BADBBB"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4BE3405B"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12.</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828BACC"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Priekuļi</w:t>
            </w:r>
          </w:p>
        </w:tc>
        <w:tc>
          <w:tcPr>
            <w:tcW w:w="915" w:type="dxa"/>
            <w:tcBorders>
              <w:top w:val="nil"/>
              <w:left w:val="nil"/>
              <w:bottom w:val="single" w:sz="4" w:space="0" w:color="auto"/>
              <w:right w:val="single" w:sz="4" w:space="0" w:color="auto"/>
            </w:tcBorders>
            <w:shd w:val="clear" w:color="auto" w:fill="auto"/>
            <w:noWrap/>
            <w:vAlign w:val="bottom"/>
            <w:hideMark/>
          </w:tcPr>
          <w:p w14:paraId="7D9318D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0,648</w:t>
            </w:r>
          </w:p>
        </w:tc>
        <w:tc>
          <w:tcPr>
            <w:tcW w:w="786" w:type="dxa"/>
            <w:tcBorders>
              <w:top w:val="nil"/>
              <w:left w:val="nil"/>
              <w:bottom w:val="single" w:sz="4" w:space="0" w:color="auto"/>
              <w:right w:val="single" w:sz="4" w:space="0" w:color="auto"/>
            </w:tcBorders>
            <w:shd w:val="clear" w:color="auto" w:fill="auto"/>
            <w:noWrap/>
            <w:vAlign w:val="bottom"/>
            <w:hideMark/>
          </w:tcPr>
          <w:p w14:paraId="0F2D168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4FC5D67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1,284</w:t>
            </w:r>
          </w:p>
        </w:tc>
        <w:tc>
          <w:tcPr>
            <w:tcW w:w="842" w:type="dxa"/>
            <w:tcBorders>
              <w:top w:val="nil"/>
              <w:left w:val="nil"/>
              <w:bottom w:val="single" w:sz="4" w:space="0" w:color="auto"/>
              <w:right w:val="single" w:sz="4" w:space="0" w:color="auto"/>
            </w:tcBorders>
            <w:shd w:val="clear" w:color="auto" w:fill="auto"/>
            <w:noWrap/>
            <w:vAlign w:val="bottom"/>
            <w:hideMark/>
          </w:tcPr>
          <w:p w14:paraId="73C26202"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0,601</w:t>
            </w:r>
          </w:p>
        </w:tc>
        <w:tc>
          <w:tcPr>
            <w:tcW w:w="1417" w:type="dxa"/>
            <w:tcBorders>
              <w:top w:val="nil"/>
              <w:left w:val="nil"/>
              <w:bottom w:val="single" w:sz="4" w:space="0" w:color="auto"/>
              <w:right w:val="single" w:sz="4" w:space="0" w:color="auto"/>
            </w:tcBorders>
            <w:shd w:val="clear" w:color="auto" w:fill="auto"/>
            <w:noWrap/>
            <w:vAlign w:val="bottom"/>
            <w:hideMark/>
          </w:tcPr>
          <w:p w14:paraId="0336D67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0,566</w:t>
            </w:r>
          </w:p>
        </w:tc>
        <w:tc>
          <w:tcPr>
            <w:tcW w:w="915" w:type="dxa"/>
            <w:tcBorders>
              <w:top w:val="nil"/>
              <w:left w:val="nil"/>
              <w:bottom w:val="single" w:sz="4" w:space="0" w:color="auto"/>
              <w:right w:val="single" w:sz="4" w:space="0" w:color="auto"/>
            </w:tcBorders>
            <w:shd w:val="clear" w:color="auto" w:fill="auto"/>
            <w:noWrap/>
            <w:vAlign w:val="center"/>
            <w:hideMark/>
          </w:tcPr>
          <w:p w14:paraId="69CDA6A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1,214</w:t>
            </w:r>
          </w:p>
        </w:tc>
        <w:tc>
          <w:tcPr>
            <w:tcW w:w="786" w:type="dxa"/>
            <w:tcBorders>
              <w:top w:val="nil"/>
              <w:left w:val="nil"/>
              <w:bottom w:val="single" w:sz="4" w:space="0" w:color="auto"/>
              <w:right w:val="single" w:sz="4" w:space="0" w:color="auto"/>
            </w:tcBorders>
            <w:shd w:val="clear" w:color="auto" w:fill="auto"/>
            <w:noWrap/>
            <w:vAlign w:val="center"/>
            <w:hideMark/>
          </w:tcPr>
          <w:p w14:paraId="117F73A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0,566</w:t>
            </w:r>
          </w:p>
        </w:tc>
        <w:tc>
          <w:tcPr>
            <w:tcW w:w="859" w:type="dxa"/>
            <w:tcBorders>
              <w:top w:val="nil"/>
              <w:left w:val="nil"/>
              <w:bottom w:val="single" w:sz="4" w:space="0" w:color="auto"/>
              <w:right w:val="single" w:sz="4" w:space="0" w:color="auto"/>
            </w:tcBorders>
            <w:shd w:val="clear" w:color="auto" w:fill="auto"/>
            <w:noWrap/>
            <w:vAlign w:val="center"/>
            <w:hideMark/>
          </w:tcPr>
          <w:p w14:paraId="6185428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1,850</w:t>
            </w:r>
          </w:p>
        </w:tc>
        <w:tc>
          <w:tcPr>
            <w:tcW w:w="842" w:type="dxa"/>
            <w:tcBorders>
              <w:top w:val="nil"/>
              <w:left w:val="nil"/>
              <w:bottom w:val="single" w:sz="4" w:space="0" w:color="auto"/>
              <w:right w:val="single" w:sz="4" w:space="0" w:color="auto"/>
            </w:tcBorders>
            <w:shd w:val="clear" w:color="auto" w:fill="auto"/>
            <w:noWrap/>
            <w:vAlign w:val="center"/>
            <w:hideMark/>
          </w:tcPr>
          <w:p w14:paraId="50564C5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1,167</w:t>
            </w:r>
          </w:p>
        </w:tc>
      </w:tr>
      <w:tr w:rsidR="0022781F" w:rsidRPr="0022781F" w14:paraId="273B49D1"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308C44AA"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13.</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032FC49"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Rēzekne</w:t>
            </w:r>
          </w:p>
        </w:tc>
        <w:tc>
          <w:tcPr>
            <w:tcW w:w="915" w:type="dxa"/>
            <w:tcBorders>
              <w:top w:val="nil"/>
              <w:left w:val="nil"/>
              <w:bottom w:val="single" w:sz="4" w:space="0" w:color="auto"/>
              <w:right w:val="single" w:sz="4" w:space="0" w:color="auto"/>
            </w:tcBorders>
            <w:shd w:val="clear" w:color="auto" w:fill="auto"/>
            <w:noWrap/>
            <w:vAlign w:val="bottom"/>
            <w:hideMark/>
          </w:tcPr>
          <w:p w14:paraId="0F053DC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0,587</w:t>
            </w:r>
          </w:p>
        </w:tc>
        <w:tc>
          <w:tcPr>
            <w:tcW w:w="786" w:type="dxa"/>
            <w:tcBorders>
              <w:top w:val="nil"/>
              <w:left w:val="nil"/>
              <w:bottom w:val="single" w:sz="4" w:space="0" w:color="auto"/>
              <w:right w:val="single" w:sz="4" w:space="0" w:color="auto"/>
            </w:tcBorders>
            <w:shd w:val="clear" w:color="auto" w:fill="auto"/>
            <w:noWrap/>
            <w:vAlign w:val="bottom"/>
            <w:hideMark/>
          </w:tcPr>
          <w:p w14:paraId="5720038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02339AF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1,184</w:t>
            </w:r>
          </w:p>
        </w:tc>
        <w:tc>
          <w:tcPr>
            <w:tcW w:w="842" w:type="dxa"/>
            <w:tcBorders>
              <w:top w:val="nil"/>
              <w:left w:val="nil"/>
              <w:bottom w:val="single" w:sz="4" w:space="0" w:color="auto"/>
              <w:right w:val="single" w:sz="4" w:space="0" w:color="auto"/>
            </w:tcBorders>
            <w:shd w:val="clear" w:color="auto" w:fill="auto"/>
            <w:noWrap/>
            <w:vAlign w:val="bottom"/>
            <w:hideMark/>
          </w:tcPr>
          <w:p w14:paraId="10CD08E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0,554</w:t>
            </w:r>
          </w:p>
        </w:tc>
        <w:tc>
          <w:tcPr>
            <w:tcW w:w="1417" w:type="dxa"/>
            <w:tcBorders>
              <w:top w:val="nil"/>
              <w:left w:val="nil"/>
              <w:bottom w:val="single" w:sz="4" w:space="0" w:color="auto"/>
              <w:right w:val="single" w:sz="4" w:space="0" w:color="auto"/>
            </w:tcBorders>
            <w:shd w:val="clear" w:color="auto" w:fill="auto"/>
            <w:noWrap/>
            <w:vAlign w:val="bottom"/>
            <w:hideMark/>
          </w:tcPr>
          <w:p w14:paraId="24DAE2C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0,589</w:t>
            </w:r>
          </w:p>
        </w:tc>
        <w:tc>
          <w:tcPr>
            <w:tcW w:w="915" w:type="dxa"/>
            <w:tcBorders>
              <w:top w:val="nil"/>
              <w:left w:val="nil"/>
              <w:bottom w:val="single" w:sz="4" w:space="0" w:color="auto"/>
              <w:right w:val="single" w:sz="4" w:space="0" w:color="auto"/>
            </w:tcBorders>
            <w:shd w:val="clear" w:color="auto" w:fill="auto"/>
            <w:noWrap/>
            <w:vAlign w:val="center"/>
            <w:hideMark/>
          </w:tcPr>
          <w:p w14:paraId="7C3AD5D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1,176</w:t>
            </w:r>
          </w:p>
        </w:tc>
        <w:tc>
          <w:tcPr>
            <w:tcW w:w="786" w:type="dxa"/>
            <w:tcBorders>
              <w:top w:val="nil"/>
              <w:left w:val="nil"/>
              <w:bottom w:val="single" w:sz="4" w:space="0" w:color="auto"/>
              <w:right w:val="single" w:sz="4" w:space="0" w:color="auto"/>
            </w:tcBorders>
            <w:shd w:val="clear" w:color="auto" w:fill="auto"/>
            <w:noWrap/>
            <w:vAlign w:val="center"/>
            <w:hideMark/>
          </w:tcPr>
          <w:p w14:paraId="782B7CD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0,589</w:t>
            </w:r>
          </w:p>
        </w:tc>
        <w:tc>
          <w:tcPr>
            <w:tcW w:w="859" w:type="dxa"/>
            <w:tcBorders>
              <w:top w:val="nil"/>
              <w:left w:val="nil"/>
              <w:bottom w:val="single" w:sz="4" w:space="0" w:color="auto"/>
              <w:right w:val="single" w:sz="4" w:space="0" w:color="auto"/>
            </w:tcBorders>
            <w:shd w:val="clear" w:color="auto" w:fill="auto"/>
            <w:noWrap/>
            <w:vAlign w:val="center"/>
            <w:hideMark/>
          </w:tcPr>
          <w:p w14:paraId="3762149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1,773</w:t>
            </w:r>
          </w:p>
        </w:tc>
        <w:tc>
          <w:tcPr>
            <w:tcW w:w="842" w:type="dxa"/>
            <w:tcBorders>
              <w:top w:val="nil"/>
              <w:left w:val="nil"/>
              <w:bottom w:val="single" w:sz="4" w:space="0" w:color="auto"/>
              <w:right w:val="single" w:sz="4" w:space="0" w:color="auto"/>
            </w:tcBorders>
            <w:shd w:val="clear" w:color="auto" w:fill="auto"/>
            <w:noWrap/>
            <w:vAlign w:val="center"/>
            <w:hideMark/>
          </w:tcPr>
          <w:p w14:paraId="48BD74E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1,143</w:t>
            </w:r>
          </w:p>
        </w:tc>
      </w:tr>
      <w:tr w:rsidR="0022781F" w:rsidRPr="0022781F" w14:paraId="5C47C22B"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288BA6BA"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14.</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087F235"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Rīga</w:t>
            </w:r>
          </w:p>
        </w:tc>
        <w:tc>
          <w:tcPr>
            <w:tcW w:w="915" w:type="dxa"/>
            <w:tcBorders>
              <w:top w:val="nil"/>
              <w:left w:val="nil"/>
              <w:bottom w:val="single" w:sz="4" w:space="0" w:color="auto"/>
              <w:right w:val="single" w:sz="4" w:space="0" w:color="auto"/>
            </w:tcBorders>
            <w:shd w:val="clear" w:color="auto" w:fill="auto"/>
            <w:noWrap/>
            <w:vAlign w:val="bottom"/>
            <w:hideMark/>
          </w:tcPr>
          <w:p w14:paraId="4A639D6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0,635</w:t>
            </w:r>
          </w:p>
        </w:tc>
        <w:tc>
          <w:tcPr>
            <w:tcW w:w="786" w:type="dxa"/>
            <w:tcBorders>
              <w:top w:val="nil"/>
              <w:left w:val="nil"/>
              <w:bottom w:val="single" w:sz="4" w:space="0" w:color="auto"/>
              <w:right w:val="single" w:sz="4" w:space="0" w:color="auto"/>
            </w:tcBorders>
            <w:shd w:val="clear" w:color="auto" w:fill="auto"/>
            <w:noWrap/>
            <w:vAlign w:val="bottom"/>
            <w:hideMark/>
          </w:tcPr>
          <w:p w14:paraId="6A9AD441"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50CDBF4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1,283</w:t>
            </w:r>
          </w:p>
        </w:tc>
        <w:tc>
          <w:tcPr>
            <w:tcW w:w="842" w:type="dxa"/>
            <w:tcBorders>
              <w:top w:val="nil"/>
              <w:left w:val="nil"/>
              <w:bottom w:val="single" w:sz="4" w:space="0" w:color="auto"/>
              <w:right w:val="single" w:sz="4" w:space="0" w:color="auto"/>
            </w:tcBorders>
            <w:shd w:val="clear" w:color="auto" w:fill="auto"/>
            <w:noWrap/>
            <w:vAlign w:val="bottom"/>
            <w:hideMark/>
          </w:tcPr>
          <w:p w14:paraId="002F8500"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0,638</w:t>
            </w:r>
          </w:p>
        </w:tc>
        <w:tc>
          <w:tcPr>
            <w:tcW w:w="1417" w:type="dxa"/>
            <w:tcBorders>
              <w:top w:val="nil"/>
              <w:left w:val="nil"/>
              <w:bottom w:val="single" w:sz="4" w:space="0" w:color="auto"/>
              <w:right w:val="single" w:sz="4" w:space="0" w:color="auto"/>
            </w:tcBorders>
            <w:shd w:val="clear" w:color="auto" w:fill="auto"/>
            <w:noWrap/>
            <w:vAlign w:val="bottom"/>
            <w:hideMark/>
          </w:tcPr>
          <w:p w14:paraId="3A0DF6B1"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0,585</w:t>
            </w:r>
          </w:p>
        </w:tc>
        <w:tc>
          <w:tcPr>
            <w:tcW w:w="915" w:type="dxa"/>
            <w:tcBorders>
              <w:top w:val="nil"/>
              <w:left w:val="nil"/>
              <w:bottom w:val="single" w:sz="4" w:space="0" w:color="auto"/>
              <w:right w:val="single" w:sz="4" w:space="0" w:color="auto"/>
            </w:tcBorders>
            <w:shd w:val="clear" w:color="auto" w:fill="auto"/>
            <w:noWrap/>
            <w:vAlign w:val="center"/>
            <w:hideMark/>
          </w:tcPr>
          <w:p w14:paraId="44BDA5C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1,220</w:t>
            </w:r>
          </w:p>
        </w:tc>
        <w:tc>
          <w:tcPr>
            <w:tcW w:w="786" w:type="dxa"/>
            <w:tcBorders>
              <w:top w:val="nil"/>
              <w:left w:val="nil"/>
              <w:bottom w:val="single" w:sz="4" w:space="0" w:color="auto"/>
              <w:right w:val="single" w:sz="4" w:space="0" w:color="auto"/>
            </w:tcBorders>
            <w:shd w:val="clear" w:color="auto" w:fill="auto"/>
            <w:noWrap/>
            <w:vAlign w:val="center"/>
            <w:hideMark/>
          </w:tcPr>
          <w:p w14:paraId="3A8E152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0,585</w:t>
            </w:r>
          </w:p>
        </w:tc>
        <w:tc>
          <w:tcPr>
            <w:tcW w:w="859" w:type="dxa"/>
            <w:tcBorders>
              <w:top w:val="nil"/>
              <w:left w:val="nil"/>
              <w:bottom w:val="single" w:sz="4" w:space="0" w:color="auto"/>
              <w:right w:val="single" w:sz="4" w:space="0" w:color="auto"/>
            </w:tcBorders>
            <w:shd w:val="clear" w:color="auto" w:fill="auto"/>
            <w:noWrap/>
            <w:vAlign w:val="center"/>
            <w:hideMark/>
          </w:tcPr>
          <w:p w14:paraId="77CEE3D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1,868</w:t>
            </w:r>
          </w:p>
        </w:tc>
        <w:tc>
          <w:tcPr>
            <w:tcW w:w="842" w:type="dxa"/>
            <w:tcBorders>
              <w:top w:val="nil"/>
              <w:left w:val="nil"/>
              <w:bottom w:val="single" w:sz="4" w:space="0" w:color="auto"/>
              <w:right w:val="single" w:sz="4" w:space="0" w:color="auto"/>
            </w:tcBorders>
            <w:shd w:val="clear" w:color="auto" w:fill="auto"/>
            <w:noWrap/>
            <w:vAlign w:val="center"/>
            <w:hideMark/>
          </w:tcPr>
          <w:p w14:paraId="5707AB6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1,223</w:t>
            </w:r>
          </w:p>
        </w:tc>
      </w:tr>
      <w:tr w:rsidR="0022781F" w:rsidRPr="0022781F" w14:paraId="09CEEB5F"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47F0E275"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15.</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F2C7F7D"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Rūjiena</w:t>
            </w:r>
          </w:p>
        </w:tc>
        <w:tc>
          <w:tcPr>
            <w:tcW w:w="915" w:type="dxa"/>
            <w:tcBorders>
              <w:top w:val="nil"/>
              <w:left w:val="nil"/>
              <w:bottom w:val="single" w:sz="4" w:space="0" w:color="auto"/>
              <w:right w:val="single" w:sz="4" w:space="0" w:color="auto"/>
            </w:tcBorders>
            <w:shd w:val="clear" w:color="auto" w:fill="auto"/>
            <w:noWrap/>
            <w:vAlign w:val="bottom"/>
            <w:hideMark/>
          </w:tcPr>
          <w:p w14:paraId="6923C83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0,628</w:t>
            </w:r>
          </w:p>
        </w:tc>
        <w:tc>
          <w:tcPr>
            <w:tcW w:w="786" w:type="dxa"/>
            <w:tcBorders>
              <w:top w:val="nil"/>
              <w:left w:val="nil"/>
              <w:bottom w:val="single" w:sz="4" w:space="0" w:color="auto"/>
              <w:right w:val="single" w:sz="4" w:space="0" w:color="auto"/>
            </w:tcBorders>
            <w:shd w:val="clear" w:color="auto" w:fill="auto"/>
            <w:noWrap/>
            <w:vAlign w:val="bottom"/>
            <w:hideMark/>
          </w:tcPr>
          <w:p w14:paraId="1CC48561"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3A3D91D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1,218</w:t>
            </w:r>
          </w:p>
        </w:tc>
        <w:tc>
          <w:tcPr>
            <w:tcW w:w="842" w:type="dxa"/>
            <w:tcBorders>
              <w:top w:val="nil"/>
              <w:left w:val="nil"/>
              <w:bottom w:val="single" w:sz="4" w:space="0" w:color="auto"/>
              <w:right w:val="single" w:sz="4" w:space="0" w:color="auto"/>
            </w:tcBorders>
            <w:shd w:val="clear" w:color="auto" w:fill="auto"/>
            <w:noWrap/>
            <w:vAlign w:val="bottom"/>
            <w:hideMark/>
          </w:tcPr>
          <w:p w14:paraId="6710900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0,584</w:t>
            </w:r>
          </w:p>
        </w:tc>
        <w:tc>
          <w:tcPr>
            <w:tcW w:w="1417" w:type="dxa"/>
            <w:tcBorders>
              <w:top w:val="nil"/>
              <w:left w:val="nil"/>
              <w:bottom w:val="single" w:sz="4" w:space="0" w:color="auto"/>
              <w:right w:val="single" w:sz="4" w:space="0" w:color="auto"/>
            </w:tcBorders>
            <w:shd w:val="clear" w:color="auto" w:fill="auto"/>
            <w:noWrap/>
            <w:vAlign w:val="bottom"/>
            <w:hideMark/>
          </w:tcPr>
          <w:p w14:paraId="0172AC8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0,561</w:t>
            </w:r>
          </w:p>
        </w:tc>
        <w:tc>
          <w:tcPr>
            <w:tcW w:w="915" w:type="dxa"/>
            <w:tcBorders>
              <w:top w:val="nil"/>
              <w:left w:val="nil"/>
              <w:bottom w:val="single" w:sz="4" w:space="0" w:color="auto"/>
              <w:right w:val="single" w:sz="4" w:space="0" w:color="auto"/>
            </w:tcBorders>
            <w:shd w:val="clear" w:color="auto" w:fill="auto"/>
            <w:noWrap/>
            <w:vAlign w:val="center"/>
            <w:hideMark/>
          </w:tcPr>
          <w:p w14:paraId="2752335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1,189</w:t>
            </w:r>
          </w:p>
        </w:tc>
        <w:tc>
          <w:tcPr>
            <w:tcW w:w="786" w:type="dxa"/>
            <w:tcBorders>
              <w:top w:val="nil"/>
              <w:left w:val="nil"/>
              <w:bottom w:val="single" w:sz="4" w:space="0" w:color="auto"/>
              <w:right w:val="single" w:sz="4" w:space="0" w:color="auto"/>
            </w:tcBorders>
            <w:shd w:val="clear" w:color="auto" w:fill="auto"/>
            <w:noWrap/>
            <w:vAlign w:val="center"/>
            <w:hideMark/>
          </w:tcPr>
          <w:p w14:paraId="1787E76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0,561</w:t>
            </w:r>
          </w:p>
        </w:tc>
        <w:tc>
          <w:tcPr>
            <w:tcW w:w="859" w:type="dxa"/>
            <w:tcBorders>
              <w:top w:val="nil"/>
              <w:left w:val="nil"/>
              <w:bottom w:val="single" w:sz="4" w:space="0" w:color="auto"/>
              <w:right w:val="single" w:sz="4" w:space="0" w:color="auto"/>
            </w:tcBorders>
            <w:shd w:val="clear" w:color="auto" w:fill="auto"/>
            <w:noWrap/>
            <w:vAlign w:val="center"/>
            <w:hideMark/>
          </w:tcPr>
          <w:p w14:paraId="53C4F6C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1,779</w:t>
            </w:r>
          </w:p>
        </w:tc>
        <w:tc>
          <w:tcPr>
            <w:tcW w:w="842" w:type="dxa"/>
            <w:tcBorders>
              <w:top w:val="nil"/>
              <w:left w:val="nil"/>
              <w:bottom w:val="single" w:sz="4" w:space="0" w:color="auto"/>
              <w:right w:val="single" w:sz="4" w:space="0" w:color="auto"/>
            </w:tcBorders>
            <w:shd w:val="clear" w:color="auto" w:fill="auto"/>
            <w:noWrap/>
            <w:vAlign w:val="center"/>
            <w:hideMark/>
          </w:tcPr>
          <w:p w14:paraId="463C13C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1,145</w:t>
            </w:r>
          </w:p>
        </w:tc>
      </w:tr>
      <w:tr w:rsidR="0022781F" w:rsidRPr="0022781F" w14:paraId="39F6DE0A"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62285295"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16.</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FF50B60"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Saldus</w:t>
            </w:r>
          </w:p>
        </w:tc>
        <w:tc>
          <w:tcPr>
            <w:tcW w:w="915" w:type="dxa"/>
            <w:tcBorders>
              <w:top w:val="nil"/>
              <w:left w:val="nil"/>
              <w:bottom w:val="single" w:sz="4" w:space="0" w:color="auto"/>
              <w:right w:val="single" w:sz="4" w:space="0" w:color="auto"/>
            </w:tcBorders>
            <w:shd w:val="clear" w:color="auto" w:fill="auto"/>
            <w:noWrap/>
            <w:vAlign w:val="bottom"/>
            <w:hideMark/>
          </w:tcPr>
          <w:p w14:paraId="36C2354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0,606</w:t>
            </w:r>
          </w:p>
        </w:tc>
        <w:tc>
          <w:tcPr>
            <w:tcW w:w="786" w:type="dxa"/>
            <w:tcBorders>
              <w:top w:val="nil"/>
              <w:left w:val="nil"/>
              <w:bottom w:val="single" w:sz="4" w:space="0" w:color="auto"/>
              <w:right w:val="single" w:sz="4" w:space="0" w:color="auto"/>
            </w:tcBorders>
            <w:shd w:val="clear" w:color="auto" w:fill="auto"/>
            <w:noWrap/>
            <w:vAlign w:val="bottom"/>
            <w:hideMark/>
          </w:tcPr>
          <w:p w14:paraId="5382784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4F4CF7F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1,215</w:t>
            </w:r>
          </w:p>
        </w:tc>
        <w:tc>
          <w:tcPr>
            <w:tcW w:w="842" w:type="dxa"/>
            <w:tcBorders>
              <w:top w:val="nil"/>
              <w:left w:val="nil"/>
              <w:bottom w:val="single" w:sz="4" w:space="0" w:color="auto"/>
              <w:right w:val="single" w:sz="4" w:space="0" w:color="auto"/>
            </w:tcBorders>
            <w:shd w:val="clear" w:color="auto" w:fill="auto"/>
            <w:noWrap/>
            <w:vAlign w:val="bottom"/>
            <w:hideMark/>
          </w:tcPr>
          <w:p w14:paraId="56D16CB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0,611</w:t>
            </w:r>
          </w:p>
        </w:tc>
        <w:tc>
          <w:tcPr>
            <w:tcW w:w="1417" w:type="dxa"/>
            <w:tcBorders>
              <w:top w:val="nil"/>
              <w:left w:val="nil"/>
              <w:bottom w:val="single" w:sz="4" w:space="0" w:color="auto"/>
              <w:right w:val="single" w:sz="4" w:space="0" w:color="auto"/>
            </w:tcBorders>
            <w:shd w:val="clear" w:color="auto" w:fill="auto"/>
            <w:noWrap/>
            <w:vAlign w:val="bottom"/>
            <w:hideMark/>
          </w:tcPr>
          <w:p w14:paraId="3B45565E"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0,586</w:t>
            </w:r>
          </w:p>
        </w:tc>
        <w:tc>
          <w:tcPr>
            <w:tcW w:w="915" w:type="dxa"/>
            <w:tcBorders>
              <w:top w:val="nil"/>
              <w:left w:val="nil"/>
              <w:bottom w:val="single" w:sz="4" w:space="0" w:color="auto"/>
              <w:right w:val="single" w:sz="4" w:space="0" w:color="auto"/>
            </w:tcBorders>
            <w:shd w:val="clear" w:color="auto" w:fill="auto"/>
            <w:noWrap/>
            <w:vAlign w:val="center"/>
            <w:hideMark/>
          </w:tcPr>
          <w:p w14:paraId="6E0F277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1,192</w:t>
            </w:r>
          </w:p>
        </w:tc>
        <w:tc>
          <w:tcPr>
            <w:tcW w:w="786" w:type="dxa"/>
            <w:tcBorders>
              <w:top w:val="nil"/>
              <w:left w:val="nil"/>
              <w:bottom w:val="single" w:sz="4" w:space="0" w:color="auto"/>
              <w:right w:val="single" w:sz="4" w:space="0" w:color="auto"/>
            </w:tcBorders>
            <w:shd w:val="clear" w:color="auto" w:fill="auto"/>
            <w:noWrap/>
            <w:vAlign w:val="center"/>
            <w:hideMark/>
          </w:tcPr>
          <w:p w14:paraId="5669FFD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0,586</w:t>
            </w:r>
          </w:p>
        </w:tc>
        <w:tc>
          <w:tcPr>
            <w:tcW w:w="859" w:type="dxa"/>
            <w:tcBorders>
              <w:top w:val="nil"/>
              <w:left w:val="nil"/>
              <w:bottom w:val="single" w:sz="4" w:space="0" w:color="auto"/>
              <w:right w:val="single" w:sz="4" w:space="0" w:color="auto"/>
            </w:tcBorders>
            <w:shd w:val="clear" w:color="auto" w:fill="auto"/>
            <w:noWrap/>
            <w:vAlign w:val="center"/>
            <w:hideMark/>
          </w:tcPr>
          <w:p w14:paraId="3B88751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1,801</w:t>
            </w:r>
          </w:p>
        </w:tc>
        <w:tc>
          <w:tcPr>
            <w:tcW w:w="842" w:type="dxa"/>
            <w:tcBorders>
              <w:top w:val="nil"/>
              <w:left w:val="nil"/>
              <w:bottom w:val="single" w:sz="4" w:space="0" w:color="auto"/>
              <w:right w:val="single" w:sz="4" w:space="0" w:color="auto"/>
            </w:tcBorders>
            <w:shd w:val="clear" w:color="auto" w:fill="auto"/>
            <w:noWrap/>
            <w:vAlign w:val="center"/>
            <w:hideMark/>
          </w:tcPr>
          <w:p w14:paraId="7D0167C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1,197</w:t>
            </w:r>
          </w:p>
        </w:tc>
      </w:tr>
      <w:tr w:rsidR="0022781F" w:rsidRPr="0022781F" w14:paraId="0A9EDDF4"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4EB0E7A5"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17.</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73B37FC0"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Skrīveri</w:t>
            </w:r>
          </w:p>
        </w:tc>
        <w:tc>
          <w:tcPr>
            <w:tcW w:w="915" w:type="dxa"/>
            <w:tcBorders>
              <w:top w:val="nil"/>
              <w:left w:val="nil"/>
              <w:bottom w:val="single" w:sz="4" w:space="0" w:color="auto"/>
              <w:right w:val="single" w:sz="4" w:space="0" w:color="auto"/>
            </w:tcBorders>
            <w:shd w:val="clear" w:color="auto" w:fill="auto"/>
            <w:noWrap/>
            <w:vAlign w:val="bottom"/>
            <w:hideMark/>
          </w:tcPr>
          <w:p w14:paraId="4838EEA6"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0,613</w:t>
            </w:r>
          </w:p>
        </w:tc>
        <w:tc>
          <w:tcPr>
            <w:tcW w:w="786" w:type="dxa"/>
            <w:tcBorders>
              <w:top w:val="nil"/>
              <w:left w:val="nil"/>
              <w:bottom w:val="single" w:sz="4" w:space="0" w:color="auto"/>
              <w:right w:val="single" w:sz="4" w:space="0" w:color="auto"/>
            </w:tcBorders>
            <w:shd w:val="clear" w:color="auto" w:fill="auto"/>
            <w:noWrap/>
            <w:vAlign w:val="bottom"/>
            <w:hideMark/>
          </w:tcPr>
          <w:p w14:paraId="4B28208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5D75E80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1,245</w:t>
            </w:r>
          </w:p>
        </w:tc>
        <w:tc>
          <w:tcPr>
            <w:tcW w:w="842" w:type="dxa"/>
            <w:tcBorders>
              <w:top w:val="nil"/>
              <w:left w:val="nil"/>
              <w:bottom w:val="single" w:sz="4" w:space="0" w:color="auto"/>
              <w:right w:val="single" w:sz="4" w:space="0" w:color="auto"/>
            </w:tcBorders>
            <w:shd w:val="clear" w:color="auto" w:fill="auto"/>
            <w:noWrap/>
            <w:vAlign w:val="bottom"/>
            <w:hideMark/>
          </w:tcPr>
          <w:p w14:paraId="0F52A1A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0,594</w:t>
            </w:r>
          </w:p>
        </w:tc>
        <w:tc>
          <w:tcPr>
            <w:tcW w:w="1417" w:type="dxa"/>
            <w:tcBorders>
              <w:top w:val="nil"/>
              <w:left w:val="nil"/>
              <w:bottom w:val="single" w:sz="4" w:space="0" w:color="auto"/>
              <w:right w:val="single" w:sz="4" w:space="0" w:color="auto"/>
            </w:tcBorders>
            <w:shd w:val="clear" w:color="auto" w:fill="auto"/>
            <w:noWrap/>
            <w:vAlign w:val="bottom"/>
            <w:hideMark/>
          </w:tcPr>
          <w:p w14:paraId="7010EA2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0,583</w:t>
            </w:r>
          </w:p>
        </w:tc>
        <w:tc>
          <w:tcPr>
            <w:tcW w:w="915" w:type="dxa"/>
            <w:tcBorders>
              <w:top w:val="nil"/>
              <w:left w:val="nil"/>
              <w:bottom w:val="single" w:sz="4" w:space="0" w:color="auto"/>
              <w:right w:val="single" w:sz="4" w:space="0" w:color="auto"/>
            </w:tcBorders>
            <w:shd w:val="clear" w:color="auto" w:fill="auto"/>
            <w:noWrap/>
            <w:vAlign w:val="center"/>
            <w:hideMark/>
          </w:tcPr>
          <w:p w14:paraId="53F3832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1,196</w:t>
            </w:r>
          </w:p>
        </w:tc>
        <w:tc>
          <w:tcPr>
            <w:tcW w:w="786" w:type="dxa"/>
            <w:tcBorders>
              <w:top w:val="nil"/>
              <w:left w:val="nil"/>
              <w:bottom w:val="single" w:sz="4" w:space="0" w:color="auto"/>
              <w:right w:val="single" w:sz="4" w:space="0" w:color="auto"/>
            </w:tcBorders>
            <w:shd w:val="clear" w:color="auto" w:fill="auto"/>
            <w:noWrap/>
            <w:vAlign w:val="center"/>
            <w:hideMark/>
          </w:tcPr>
          <w:p w14:paraId="3FFB56C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0,583</w:t>
            </w:r>
          </w:p>
        </w:tc>
        <w:tc>
          <w:tcPr>
            <w:tcW w:w="859" w:type="dxa"/>
            <w:tcBorders>
              <w:top w:val="nil"/>
              <w:left w:val="nil"/>
              <w:bottom w:val="single" w:sz="4" w:space="0" w:color="auto"/>
              <w:right w:val="single" w:sz="4" w:space="0" w:color="auto"/>
            </w:tcBorders>
            <w:shd w:val="clear" w:color="auto" w:fill="auto"/>
            <w:noWrap/>
            <w:vAlign w:val="center"/>
            <w:hideMark/>
          </w:tcPr>
          <w:p w14:paraId="283D8B9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1,828</w:t>
            </w:r>
          </w:p>
        </w:tc>
        <w:tc>
          <w:tcPr>
            <w:tcW w:w="842" w:type="dxa"/>
            <w:tcBorders>
              <w:top w:val="nil"/>
              <w:left w:val="nil"/>
              <w:bottom w:val="single" w:sz="4" w:space="0" w:color="auto"/>
              <w:right w:val="single" w:sz="4" w:space="0" w:color="auto"/>
            </w:tcBorders>
            <w:shd w:val="clear" w:color="auto" w:fill="auto"/>
            <w:noWrap/>
            <w:vAlign w:val="center"/>
            <w:hideMark/>
          </w:tcPr>
          <w:p w14:paraId="5C21755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1,177</w:t>
            </w:r>
          </w:p>
        </w:tc>
      </w:tr>
      <w:tr w:rsidR="0022781F" w:rsidRPr="0022781F" w14:paraId="7D1164F5"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0BB5833B"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18.</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D781AA4"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Skulte</w:t>
            </w:r>
          </w:p>
        </w:tc>
        <w:tc>
          <w:tcPr>
            <w:tcW w:w="915" w:type="dxa"/>
            <w:tcBorders>
              <w:top w:val="nil"/>
              <w:left w:val="nil"/>
              <w:bottom w:val="single" w:sz="4" w:space="0" w:color="auto"/>
              <w:right w:val="single" w:sz="4" w:space="0" w:color="auto"/>
            </w:tcBorders>
            <w:shd w:val="clear" w:color="auto" w:fill="auto"/>
            <w:noWrap/>
            <w:vAlign w:val="bottom"/>
            <w:hideMark/>
          </w:tcPr>
          <w:p w14:paraId="13A2E5D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0,686</w:t>
            </w:r>
          </w:p>
        </w:tc>
        <w:tc>
          <w:tcPr>
            <w:tcW w:w="786" w:type="dxa"/>
            <w:tcBorders>
              <w:top w:val="nil"/>
              <w:left w:val="nil"/>
              <w:bottom w:val="single" w:sz="4" w:space="0" w:color="auto"/>
              <w:right w:val="single" w:sz="4" w:space="0" w:color="auto"/>
            </w:tcBorders>
            <w:shd w:val="clear" w:color="auto" w:fill="auto"/>
            <w:noWrap/>
            <w:vAlign w:val="bottom"/>
            <w:hideMark/>
          </w:tcPr>
          <w:p w14:paraId="6B59126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5324897B"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1,446</w:t>
            </w:r>
          </w:p>
        </w:tc>
        <w:tc>
          <w:tcPr>
            <w:tcW w:w="842" w:type="dxa"/>
            <w:tcBorders>
              <w:top w:val="nil"/>
              <w:left w:val="nil"/>
              <w:bottom w:val="single" w:sz="4" w:space="0" w:color="auto"/>
              <w:right w:val="single" w:sz="4" w:space="0" w:color="auto"/>
            </w:tcBorders>
            <w:shd w:val="clear" w:color="auto" w:fill="auto"/>
            <w:noWrap/>
            <w:vAlign w:val="bottom"/>
            <w:hideMark/>
          </w:tcPr>
          <w:p w14:paraId="3BBB223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0,715</w:t>
            </w:r>
          </w:p>
        </w:tc>
        <w:tc>
          <w:tcPr>
            <w:tcW w:w="1417" w:type="dxa"/>
            <w:tcBorders>
              <w:top w:val="nil"/>
              <w:left w:val="nil"/>
              <w:bottom w:val="single" w:sz="4" w:space="0" w:color="auto"/>
              <w:right w:val="single" w:sz="4" w:space="0" w:color="auto"/>
            </w:tcBorders>
            <w:shd w:val="clear" w:color="auto" w:fill="auto"/>
            <w:noWrap/>
            <w:vAlign w:val="bottom"/>
            <w:hideMark/>
          </w:tcPr>
          <w:p w14:paraId="151BFBA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0,564</w:t>
            </w:r>
          </w:p>
        </w:tc>
        <w:tc>
          <w:tcPr>
            <w:tcW w:w="915" w:type="dxa"/>
            <w:tcBorders>
              <w:top w:val="nil"/>
              <w:left w:val="nil"/>
              <w:bottom w:val="single" w:sz="4" w:space="0" w:color="auto"/>
              <w:right w:val="single" w:sz="4" w:space="0" w:color="auto"/>
            </w:tcBorders>
            <w:shd w:val="clear" w:color="auto" w:fill="auto"/>
            <w:noWrap/>
            <w:vAlign w:val="center"/>
            <w:hideMark/>
          </w:tcPr>
          <w:p w14:paraId="6D9242E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1,250</w:t>
            </w:r>
          </w:p>
        </w:tc>
        <w:tc>
          <w:tcPr>
            <w:tcW w:w="786" w:type="dxa"/>
            <w:tcBorders>
              <w:top w:val="nil"/>
              <w:left w:val="nil"/>
              <w:bottom w:val="single" w:sz="4" w:space="0" w:color="auto"/>
              <w:right w:val="single" w:sz="4" w:space="0" w:color="auto"/>
            </w:tcBorders>
            <w:shd w:val="clear" w:color="auto" w:fill="auto"/>
            <w:noWrap/>
            <w:vAlign w:val="center"/>
            <w:hideMark/>
          </w:tcPr>
          <w:p w14:paraId="1F1DA72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0,564</w:t>
            </w:r>
          </w:p>
        </w:tc>
        <w:tc>
          <w:tcPr>
            <w:tcW w:w="859" w:type="dxa"/>
            <w:tcBorders>
              <w:top w:val="nil"/>
              <w:left w:val="nil"/>
              <w:bottom w:val="single" w:sz="4" w:space="0" w:color="auto"/>
              <w:right w:val="single" w:sz="4" w:space="0" w:color="auto"/>
            </w:tcBorders>
            <w:shd w:val="clear" w:color="auto" w:fill="auto"/>
            <w:noWrap/>
            <w:vAlign w:val="center"/>
            <w:hideMark/>
          </w:tcPr>
          <w:p w14:paraId="4FA374F0"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2,010</w:t>
            </w:r>
          </w:p>
        </w:tc>
        <w:tc>
          <w:tcPr>
            <w:tcW w:w="842" w:type="dxa"/>
            <w:tcBorders>
              <w:top w:val="nil"/>
              <w:left w:val="nil"/>
              <w:bottom w:val="single" w:sz="4" w:space="0" w:color="auto"/>
              <w:right w:val="single" w:sz="4" w:space="0" w:color="auto"/>
            </w:tcBorders>
            <w:shd w:val="clear" w:color="auto" w:fill="auto"/>
            <w:noWrap/>
            <w:vAlign w:val="center"/>
            <w:hideMark/>
          </w:tcPr>
          <w:p w14:paraId="4CCA043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1,279</w:t>
            </w:r>
          </w:p>
        </w:tc>
      </w:tr>
      <w:tr w:rsidR="0022781F" w:rsidRPr="0022781F" w14:paraId="41692BB8"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1F5B122D"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19.</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3D515E7"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Stende</w:t>
            </w:r>
          </w:p>
        </w:tc>
        <w:tc>
          <w:tcPr>
            <w:tcW w:w="915" w:type="dxa"/>
            <w:tcBorders>
              <w:top w:val="nil"/>
              <w:left w:val="nil"/>
              <w:bottom w:val="single" w:sz="4" w:space="0" w:color="auto"/>
              <w:right w:val="single" w:sz="4" w:space="0" w:color="auto"/>
            </w:tcBorders>
            <w:shd w:val="clear" w:color="auto" w:fill="auto"/>
            <w:noWrap/>
            <w:vAlign w:val="bottom"/>
            <w:hideMark/>
          </w:tcPr>
          <w:p w14:paraId="20B5F252"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0,644</w:t>
            </w:r>
          </w:p>
        </w:tc>
        <w:tc>
          <w:tcPr>
            <w:tcW w:w="786" w:type="dxa"/>
            <w:tcBorders>
              <w:top w:val="nil"/>
              <w:left w:val="nil"/>
              <w:bottom w:val="single" w:sz="4" w:space="0" w:color="auto"/>
              <w:right w:val="single" w:sz="4" w:space="0" w:color="auto"/>
            </w:tcBorders>
            <w:shd w:val="clear" w:color="auto" w:fill="auto"/>
            <w:noWrap/>
            <w:vAlign w:val="bottom"/>
            <w:hideMark/>
          </w:tcPr>
          <w:p w14:paraId="7F1DFE7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3CB9054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1,314</w:t>
            </w:r>
          </w:p>
        </w:tc>
        <w:tc>
          <w:tcPr>
            <w:tcW w:w="842" w:type="dxa"/>
            <w:tcBorders>
              <w:top w:val="nil"/>
              <w:left w:val="nil"/>
              <w:bottom w:val="single" w:sz="4" w:space="0" w:color="auto"/>
              <w:right w:val="single" w:sz="4" w:space="0" w:color="auto"/>
            </w:tcBorders>
            <w:shd w:val="clear" w:color="auto" w:fill="auto"/>
            <w:noWrap/>
            <w:vAlign w:val="bottom"/>
            <w:hideMark/>
          </w:tcPr>
          <w:p w14:paraId="210C8F5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0,668</w:t>
            </w:r>
          </w:p>
        </w:tc>
        <w:tc>
          <w:tcPr>
            <w:tcW w:w="1417" w:type="dxa"/>
            <w:tcBorders>
              <w:top w:val="nil"/>
              <w:left w:val="nil"/>
              <w:bottom w:val="single" w:sz="4" w:space="0" w:color="auto"/>
              <w:right w:val="single" w:sz="4" w:space="0" w:color="auto"/>
            </w:tcBorders>
            <w:shd w:val="clear" w:color="auto" w:fill="auto"/>
            <w:noWrap/>
            <w:vAlign w:val="bottom"/>
            <w:hideMark/>
          </w:tcPr>
          <w:p w14:paraId="79E4FEC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0,577</w:t>
            </w:r>
          </w:p>
        </w:tc>
        <w:tc>
          <w:tcPr>
            <w:tcW w:w="915" w:type="dxa"/>
            <w:tcBorders>
              <w:top w:val="nil"/>
              <w:left w:val="nil"/>
              <w:bottom w:val="single" w:sz="4" w:space="0" w:color="auto"/>
              <w:right w:val="single" w:sz="4" w:space="0" w:color="auto"/>
            </w:tcBorders>
            <w:shd w:val="clear" w:color="auto" w:fill="auto"/>
            <w:noWrap/>
            <w:vAlign w:val="center"/>
            <w:hideMark/>
          </w:tcPr>
          <w:p w14:paraId="610F459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1,221</w:t>
            </w:r>
          </w:p>
        </w:tc>
        <w:tc>
          <w:tcPr>
            <w:tcW w:w="786" w:type="dxa"/>
            <w:tcBorders>
              <w:top w:val="nil"/>
              <w:left w:val="nil"/>
              <w:bottom w:val="single" w:sz="4" w:space="0" w:color="auto"/>
              <w:right w:val="single" w:sz="4" w:space="0" w:color="auto"/>
            </w:tcBorders>
            <w:shd w:val="clear" w:color="auto" w:fill="auto"/>
            <w:noWrap/>
            <w:vAlign w:val="center"/>
            <w:hideMark/>
          </w:tcPr>
          <w:p w14:paraId="21EE040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0,577</w:t>
            </w:r>
          </w:p>
        </w:tc>
        <w:tc>
          <w:tcPr>
            <w:tcW w:w="859" w:type="dxa"/>
            <w:tcBorders>
              <w:top w:val="nil"/>
              <w:left w:val="nil"/>
              <w:bottom w:val="single" w:sz="4" w:space="0" w:color="auto"/>
              <w:right w:val="single" w:sz="4" w:space="0" w:color="auto"/>
            </w:tcBorders>
            <w:shd w:val="clear" w:color="auto" w:fill="auto"/>
            <w:noWrap/>
            <w:vAlign w:val="center"/>
            <w:hideMark/>
          </w:tcPr>
          <w:p w14:paraId="431D6DA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1,891</w:t>
            </w:r>
          </w:p>
        </w:tc>
        <w:tc>
          <w:tcPr>
            <w:tcW w:w="842" w:type="dxa"/>
            <w:tcBorders>
              <w:top w:val="nil"/>
              <w:left w:val="nil"/>
              <w:bottom w:val="single" w:sz="4" w:space="0" w:color="auto"/>
              <w:right w:val="single" w:sz="4" w:space="0" w:color="auto"/>
            </w:tcBorders>
            <w:shd w:val="clear" w:color="auto" w:fill="auto"/>
            <w:noWrap/>
            <w:vAlign w:val="center"/>
            <w:hideMark/>
          </w:tcPr>
          <w:p w14:paraId="5B03F20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1,245</w:t>
            </w:r>
          </w:p>
        </w:tc>
      </w:tr>
      <w:tr w:rsidR="0022781F" w:rsidRPr="0022781F" w14:paraId="47A6BC46"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7ABF139F"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20.</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F60BC8A"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Ventspils</w:t>
            </w:r>
          </w:p>
        </w:tc>
        <w:tc>
          <w:tcPr>
            <w:tcW w:w="915" w:type="dxa"/>
            <w:tcBorders>
              <w:top w:val="nil"/>
              <w:left w:val="nil"/>
              <w:bottom w:val="single" w:sz="4" w:space="0" w:color="auto"/>
              <w:right w:val="single" w:sz="4" w:space="0" w:color="auto"/>
            </w:tcBorders>
            <w:shd w:val="clear" w:color="auto" w:fill="auto"/>
            <w:noWrap/>
            <w:vAlign w:val="bottom"/>
            <w:hideMark/>
          </w:tcPr>
          <w:p w14:paraId="0D2DC4B1"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0,683</w:t>
            </w:r>
          </w:p>
        </w:tc>
        <w:tc>
          <w:tcPr>
            <w:tcW w:w="786" w:type="dxa"/>
            <w:tcBorders>
              <w:top w:val="nil"/>
              <w:left w:val="nil"/>
              <w:bottom w:val="single" w:sz="4" w:space="0" w:color="auto"/>
              <w:right w:val="single" w:sz="4" w:space="0" w:color="auto"/>
            </w:tcBorders>
            <w:shd w:val="clear" w:color="auto" w:fill="auto"/>
            <w:noWrap/>
            <w:vAlign w:val="bottom"/>
            <w:hideMark/>
          </w:tcPr>
          <w:p w14:paraId="2FDF638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27F96EA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1,443</w:t>
            </w:r>
          </w:p>
        </w:tc>
        <w:tc>
          <w:tcPr>
            <w:tcW w:w="842" w:type="dxa"/>
            <w:tcBorders>
              <w:top w:val="nil"/>
              <w:left w:val="nil"/>
              <w:bottom w:val="single" w:sz="4" w:space="0" w:color="auto"/>
              <w:right w:val="single" w:sz="4" w:space="0" w:color="auto"/>
            </w:tcBorders>
            <w:shd w:val="clear" w:color="auto" w:fill="auto"/>
            <w:noWrap/>
            <w:vAlign w:val="bottom"/>
            <w:hideMark/>
          </w:tcPr>
          <w:p w14:paraId="2717FE1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0,716</w:t>
            </w:r>
          </w:p>
        </w:tc>
        <w:tc>
          <w:tcPr>
            <w:tcW w:w="1417" w:type="dxa"/>
            <w:tcBorders>
              <w:top w:val="nil"/>
              <w:left w:val="nil"/>
              <w:bottom w:val="single" w:sz="4" w:space="0" w:color="auto"/>
              <w:right w:val="single" w:sz="4" w:space="0" w:color="auto"/>
            </w:tcBorders>
            <w:shd w:val="clear" w:color="auto" w:fill="auto"/>
            <w:noWrap/>
            <w:vAlign w:val="bottom"/>
            <w:hideMark/>
          </w:tcPr>
          <w:p w14:paraId="5E7BECB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0,573</w:t>
            </w:r>
          </w:p>
        </w:tc>
        <w:tc>
          <w:tcPr>
            <w:tcW w:w="915" w:type="dxa"/>
            <w:tcBorders>
              <w:top w:val="nil"/>
              <w:left w:val="nil"/>
              <w:bottom w:val="single" w:sz="4" w:space="0" w:color="auto"/>
              <w:right w:val="single" w:sz="4" w:space="0" w:color="auto"/>
            </w:tcBorders>
            <w:shd w:val="clear" w:color="auto" w:fill="auto"/>
            <w:noWrap/>
            <w:vAlign w:val="center"/>
            <w:hideMark/>
          </w:tcPr>
          <w:p w14:paraId="5334BD9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1,256</w:t>
            </w:r>
          </w:p>
        </w:tc>
        <w:tc>
          <w:tcPr>
            <w:tcW w:w="786" w:type="dxa"/>
            <w:tcBorders>
              <w:top w:val="nil"/>
              <w:left w:val="nil"/>
              <w:bottom w:val="single" w:sz="4" w:space="0" w:color="auto"/>
              <w:right w:val="single" w:sz="4" w:space="0" w:color="auto"/>
            </w:tcBorders>
            <w:shd w:val="clear" w:color="auto" w:fill="auto"/>
            <w:noWrap/>
            <w:vAlign w:val="center"/>
            <w:hideMark/>
          </w:tcPr>
          <w:p w14:paraId="295AEC0E"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0,573</w:t>
            </w:r>
          </w:p>
        </w:tc>
        <w:tc>
          <w:tcPr>
            <w:tcW w:w="859" w:type="dxa"/>
            <w:tcBorders>
              <w:top w:val="nil"/>
              <w:left w:val="nil"/>
              <w:bottom w:val="single" w:sz="4" w:space="0" w:color="auto"/>
              <w:right w:val="single" w:sz="4" w:space="0" w:color="auto"/>
            </w:tcBorders>
            <w:shd w:val="clear" w:color="auto" w:fill="auto"/>
            <w:noWrap/>
            <w:vAlign w:val="center"/>
            <w:hideMark/>
          </w:tcPr>
          <w:p w14:paraId="201E9B8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2,016</w:t>
            </w:r>
          </w:p>
        </w:tc>
        <w:tc>
          <w:tcPr>
            <w:tcW w:w="842" w:type="dxa"/>
            <w:tcBorders>
              <w:top w:val="nil"/>
              <w:left w:val="nil"/>
              <w:bottom w:val="single" w:sz="4" w:space="0" w:color="auto"/>
              <w:right w:val="single" w:sz="4" w:space="0" w:color="auto"/>
            </w:tcBorders>
            <w:shd w:val="clear" w:color="auto" w:fill="auto"/>
            <w:noWrap/>
            <w:vAlign w:val="center"/>
            <w:hideMark/>
          </w:tcPr>
          <w:p w14:paraId="51410D4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1,289</w:t>
            </w:r>
          </w:p>
        </w:tc>
      </w:tr>
      <w:tr w:rsidR="0022781F" w:rsidRPr="0022781F" w14:paraId="03746985"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6291A9B6"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21.</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928949F"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Zīlāni</w:t>
            </w:r>
          </w:p>
        </w:tc>
        <w:tc>
          <w:tcPr>
            <w:tcW w:w="915" w:type="dxa"/>
            <w:tcBorders>
              <w:top w:val="nil"/>
              <w:left w:val="nil"/>
              <w:bottom w:val="single" w:sz="4" w:space="0" w:color="auto"/>
              <w:right w:val="single" w:sz="4" w:space="0" w:color="auto"/>
            </w:tcBorders>
            <w:shd w:val="clear" w:color="auto" w:fill="auto"/>
            <w:noWrap/>
            <w:vAlign w:val="bottom"/>
            <w:hideMark/>
          </w:tcPr>
          <w:p w14:paraId="74DA41A5"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0,617</w:t>
            </w:r>
          </w:p>
        </w:tc>
        <w:tc>
          <w:tcPr>
            <w:tcW w:w="786" w:type="dxa"/>
            <w:tcBorders>
              <w:top w:val="nil"/>
              <w:left w:val="nil"/>
              <w:bottom w:val="single" w:sz="4" w:space="0" w:color="auto"/>
              <w:right w:val="single" w:sz="4" w:space="0" w:color="auto"/>
            </w:tcBorders>
            <w:shd w:val="clear" w:color="auto" w:fill="auto"/>
            <w:noWrap/>
            <w:vAlign w:val="bottom"/>
            <w:hideMark/>
          </w:tcPr>
          <w:p w14:paraId="74154562"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6F13B6E9"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1,238</w:t>
            </w:r>
          </w:p>
        </w:tc>
        <w:tc>
          <w:tcPr>
            <w:tcW w:w="842" w:type="dxa"/>
            <w:tcBorders>
              <w:top w:val="nil"/>
              <w:left w:val="nil"/>
              <w:bottom w:val="single" w:sz="4" w:space="0" w:color="auto"/>
              <w:right w:val="single" w:sz="4" w:space="0" w:color="auto"/>
            </w:tcBorders>
            <w:shd w:val="clear" w:color="auto" w:fill="auto"/>
            <w:noWrap/>
            <w:vAlign w:val="bottom"/>
            <w:hideMark/>
          </w:tcPr>
          <w:p w14:paraId="625D01A7"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0,579</w:t>
            </w:r>
          </w:p>
        </w:tc>
        <w:tc>
          <w:tcPr>
            <w:tcW w:w="1417" w:type="dxa"/>
            <w:tcBorders>
              <w:top w:val="nil"/>
              <w:left w:val="nil"/>
              <w:bottom w:val="single" w:sz="4" w:space="0" w:color="auto"/>
              <w:right w:val="single" w:sz="4" w:space="0" w:color="auto"/>
            </w:tcBorders>
            <w:shd w:val="clear" w:color="auto" w:fill="auto"/>
            <w:noWrap/>
            <w:vAlign w:val="bottom"/>
            <w:hideMark/>
          </w:tcPr>
          <w:p w14:paraId="25154AF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0,586</w:t>
            </w:r>
          </w:p>
        </w:tc>
        <w:tc>
          <w:tcPr>
            <w:tcW w:w="915" w:type="dxa"/>
            <w:tcBorders>
              <w:top w:val="nil"/>
              <w:left w:val="nil"/>
              <w:bottom w:val="single" w:sz="4" w:space="0" w:color="auto"/>
              <w:right w:val="single" w:sz="4" w:space="0" w:color="auto"/>
            </w:tcBorders>
            <w:shd w:val="clear" w:color="auto" w:fill="auto"/>
            <w:noWrap/>
            <w:vAlign w:val="center"/>
            <w:hideMark/>
          </w:tcPr>
          <w:p w14:paraId="3CEADE9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1,203</w:t>
            </w:r>
          </w:p>
        </w:tc>
        <w:tc>
          <w:tcPr>
            <w:tcW w:w="786" w:type="dxa"/>
            <w:tcBorders>
              <w:top w:val="nil"/>
              <w:left w:val="nil"/>
              <w:bottom w:val="single" w:sz="4" w:space="0" w:color="auto"/>
              <w:right w:val="single" w:sz="4" w:space="0" w:color="auto"/>
            </w:tcBorders>
            <w:shd w:val="clear" w:color="auto" w:fill="auto"/>
            <w:noWrap/>
            <w:vAlign w:val="center"/>
            <w:hideMark/>
          </w:tcPr>
          <w:p w14:paraId="196B4644"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0,586</w:t>
            </w:r>
          </w:p>
        </w:tc>
        <w:tc>
          <w:tcPr>
            <w:tcW w:w="859" w:type="dxa"/>
            <w:tcBorders>
              <w:top w:val="nil"/>
              <w:left w:val="nil"/>
              <w:bottom w:val="single" w:sz="4" w:space="0" w:color="auto"/>
              <w:right w:val="single" w:sz="4" w:space="0" w:color="auto"/>
            </w:tcBorders>
            <w:shd w:val="clear" w:color="auto" w:fill="auto"/>
            <w:noWrap/>
            <w:vAlign w:val="center"/>
            <w:hideMark/>
          </w:tcPr>
          <w:p w14:paraId="437363A3"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1,824</w:t>
            </w:r>
          </w:p>
        </w:tc>
        <w:tc>
          <w:tcPr>
            <w:tcW w:w="842" w:type="dxa"/>
            <w:tcBorders>
              <w:top w:val="nil"/>
              <w:left w:val="nil"/>
              <w:bottom w:val="single" w:sz="4" w:space="0" w:color="auto"/>
              <w:right w:val="single" w:sz="4" w:space="0" w:color="auto"/>
            </w:tcBorders>
            <w:shd w:val="clear" w:color="auto" w:fill="auto"/>
            <w:noWrap/>
            <w:vAlign w:val="center"/>
            <w:hideMark/>
          </w:tcPr>
          <w:p w14:paraId="3CC24240"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1,165</w:t>
            </w:r>
          </w:p>
        </w:tc>
      </w:tr>
      <w:tr w:rsidR="00AE60CA" w:rsidRPr="0022781F" w14:paraId="5D007EAA" w14:textId="77777777" w:rsidTr="002053A9">
        <w:trPr>
          <w:trHeight w:val="227"/>
          <w:jc w:val="center"/>
        </w:trPr>
        <w:tc>
          <w:tcPr>
            <w:tcW w:w="454" w:type="dxa"/>
            <w:tcBorders>
              <w:top w:val="nil"/>
              <w:left w:val="single" w:sz="4" w:space="0" w:color="auto"/>
              <w:bottom w:val="single" w:sz="4" w:space="0" w:color="auto"/>
              <w:right w:val="single" w:sz="4" w:space="0" w:color="auto"/>
            </w:tcBorders>
            <w:vAlign w:val="center"/>
          </w:tcPr>
          <w:p w14:paraId="2400C5BF"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22.</w:t>
            </w:r>
          </w:p>
        </w:tc>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CAEED3A" w14:textId="77777777" w:rsidR="00AE60CA" w:rsidRPr="0022781F" w:rsidRDefault="00AE60CA" w:rsidP="002053A9">
            <w:pPr>
              <w:ind w:left="-57" w:right="-57"/>
              <w:rPr>
                <w:rFonts w:eastAsia="Times New Roman" w:cs="Times New Roman"/>
                <w:sz w:val="20"/>
                <w:szCs w:val="20"/>
                <w:lang w:eastAsia="lv-LV"/>
              </w:rPr>
            </w:pPr>
            <w:r w:rsidRPr="0022781F">
              <w:rPr>
                <w:rFonts w:eastAsia="Times New Roman" w:cs="Times New Roman"/>
                <w:sz w:val="20"/>
                <w:szCs w:val="20"/>
                <w:lang w:eastAsia="lv-LV"/>
              </w:rPr>
              <w:t>Zosēni</w:t>
            </w:r>
          </w:p>
        </w:tc>
        <w:tc>
          <w:tcPr>
            <w:tcW w:w="915" w:type="dxa"/>
            <w:tcBorders>
              <w:top w:val="nil"/>
              <w:left w:val="nil"/>
              <w:bottom w:val="single" w:sz="4" w:space="0" w:color="auto"/>
              <w:right w:val="single" w:sz="4" w:space="0" w:color="auto"/>
            </w:tcBorders>
            <w:shd w:val="clear" w:color="auto" w:fill="auto"/>
            <w:noWrap/>
            <w:vAlign w:val="bottom"/>
            <w:hideMark/>
          </w:tcPr>
          <w:p w14:paraId="6DCFB6C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0,642</w:t>
            </w:r>
          </w:p>
        </w:tc>
        <w:tc>
          <w:tcPr>
            <w:tcW w:w="786" w:type="dxa"/>
            <w:tcBorders>
              <w:top w:val="nil"/>
              <w:left w:val="nil"/>
              <w:bottom w:val="single" w:sz="4" w:space="0" w:color="auto"/>
              <w:right w:val="single" w:sz="4" w:space="0" w:color="auto"/>
            </w:tcBorders>
            <w:shd w:val="clear" w:color="auto" w:fill="auto"/>
            <w:noWrap/>
            <w:vAlign w:val="bottom"/>
            <w:hideMark/>
          </w:tcPr>
          <w:p w14:paraId="54A452B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0,000</w:t>
            </w:r>
          </w:p>
        </w:tc>
        <w:tc>
          <w:tcPr>
            <w:tcW w:w="859" w:type="dxa"/>
            <w:tcBorders>
              <w:top w:val="nil"/>
              <w:left w:val="nil"/>
              <w:bottom w:val="single" w:sz="4" w:space="0" w:color="auto"/>
              <w:right w:val="single" w:sz="4" w:space="0" w:color="auto"/>
            </w:tcBorders>
            <w:shd w:val="clear" w:color="auto" w:fill="auto"/>
            <w:noWrap/>
            <w:vAlign w:val="bottom"/>
            <w:hideMark/>
          </w:tcPr>
          <w:p w14:paraId="3F06806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1,285</w:t>
            </w:r>
          </w:p>
        </w:tc>
        <w:tc>
          <w:tcPr>
            <w:tcW w:w="842" w:type="dxa"/>
            <w:tcBorders>
              <w:top w:val="nil"/>
              <w:left w:val="nil"/>
              <w:bottom w:val="single" w:sz="4" w:space="0" w:color="auto"/>
              <w:right w:val="single" w:sz="4" w:space="0" w:color="auto"/>
            </w:tcBorders>
            <w:shd w:val="clear" w:color="auto" w:fill="auto"/>
            <w:noWrap/>
            <w:vAlign w:val="bottom"/>
            <w:hideMark/>
          </w:tcPr>
          <w:p w14:paraId="777929F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0,599</w:t>
            </w:r>
          </w:p>
        </w:tc>
        <w:tc>
          <w:tcPr>
            <w:tcW w:w="1417" w:type="dxa"/>
            <w:tcBorders>
              <w:top w:val="nil"/>
              <w:left w:val="nil"/>
              <w:bottom w:val="single" w:sz="4" w:space="0" w:color="auto"/>
              <w:right w:val="single" w:sz="4" w:space="0" w:color="auto"/>
            </w:tcBorders>
            <w:shd w:val="clear" w:color="auto" w:fill="auto"/>
            <w:noWrap/>
            <w:vAlign w:val="bottom"/>
            <w:hideMark/>
          </w:tcPr>
          <w:p w14:paraId="7E4CB3AF"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0,572</w:t>
            </w:r>
          </w:p>
        </w:tc>
        <w:tc>
          <w:tcPr>
            <w:tcW w:w="915" w:type="dxa"/>
            <w:tcBorders>
              <w:top w:val="nil"/>
              <w:left w:val="nil"/>
              <w:bottom w:val="single" w:sz="4" w:space="0" w:color="auto"/>
              <w:right w:val="single" w:sz="4" w:space="0" w:color="auto"/>
            </w:tcBorders>
            <w:shd w:val="clear" w:color="auto" w:fill="auto"/>
            <w:noWrap/>
            <w:vAlign w:val="center"/>
            <w:hideMark/>
          </w:tcPr>
          <w:p w14:paraId="5F964C9D"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1,214</w:t>
            </w:r>
          </w:p>
        </w:tc>
        <w:tc>
          <w:tcPr>
            <w:tcW w:w="786" w:type="dxa"/>
            <w:tcBorders>
              <w:top w:val="nil"/>
              <w:left w:val="nil"/>
              <w:bottom w:val="single" w:sz="4" w:space="0" w:color="auto"/>
              <w:right w:val="single" w:sz="4" w:space="0" w:color="auto"/>
            </w:tcBorders>
            <w:shd w:val="clear" w:color="auto" w:fill="auto"/>
            <w:noWrap/>
            <w:vAlign w:val="center"/>
            <w:hideMark/>
          </w:tcPr>
          <w:p w14:paraId="24060F9C"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0,572</w:t>
            </w:r>
          </w:p>
        </w:tc>
        <w:tc>
          <w:tcPr>
            <w:tcW w:w="859" w:type="dxa"/>
            <w:tcBorders>
              <w:top w:val="nil"/>
              <w:left w:val="nil"/>
              <w:bottom w:val="single" w:sz="4" w:space="0" w:color="auto"/>
              <w:right w:val="single" w:sz="4" w:space="0" w:color="auto"/>
            </w:tcBorders>
            <w:shd w:val="clear" w:color="auto" w:fill="auto"/>
            <w:noWrap/>
            <w:vAlign w:val="center"/>
            <w:hideMark/>
          </w:tcPr>
          <w:p w14:paraId="17918EB8"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1,857</w:t>
            </w:r>
          </w:p>
        </w:tc>
        <w:tc>
          <w:tcPr>
            <w:tcW w:w="842" w:type="dxa"/>
            <w:tcBorders>
              <w:top w:val="nil"/>
              <w:left w:val="nil"/>
              <w:bottom w:val="single" w:sz="4" w:space="0" w:color="auto"/>
              <w:right w:val="single" w:sz="4" w:space="0" w:color="auto"/>
            </w:tcBorders>
            <w:shd w:val="clear" w:color="auto" w:fill="auto"/>
            <w:noWrap/>
            <w:vAlign w:val="center"/>
            <w:hideMark/>
          </w:tcPr>
          <w:p w14:paraId="461CE16A" w14:textId="77777777" w:rsidR="00AE60CA" w:rsidRPr="0022781F" w:rsidRDefault="00AE60CA" w:rsidP="002053A9">
            <w:pPr>
              <w:ind w:left="-57" w:right="-57"/>
              <w:jc w:val="center"/>
              <w:rPr>
                <w:rFonts w:eastAsia="Times New Roman" w:cs="Times New Roman"/>
                <w:sz w:val="20"/>
                <w:szCs w:val="20"/>
                <w:lang w:eastAsia="lv-LV"/>
              </w:rPr>
            </w:pPr>
            <w:r w:rsidRPr="0022781F">
              <w:rPr>
                <w:rFonts w:eastAsia="Times New Roman" w:cs="Times New Roman"/>
                <w:sz w:val="20"/>
                <w:szCs w:val="20"/>
                <w:lang w:eastAsia="lv-LV"/>
              </w:rPr>
              <w:t>1,171</w:t>
            </w:r>
          </w:p>
        </w:tc>
      </w:tr>
    </w:tbl>
    <w:p w14:paraId="65EDAB5B" w14:textId="77777777" w:rsidR="00401BF6" w:rsidRPr="0022781F" w:rsidRDefault="00401BF6" w:rsidP="00401BF6">
      <w:pPr>
        <w:rPr>
          <w:sz w:val="16"/>
          <w:szCs w:val="20"/>
        </w:rPr>
      </w:pPr>
    </w:p>
    <w:p w14:paraId="69D3BEBD" w14:textId="4E928557" w:rsidR="00401BF6" w:rsidRPr="0022781F" w:rsidRDefault="00401BF6" w:rsidP="00401BF6">
      <w:pPr>
        <w:ind w:firstLine="720"/>
        <w:jc w:val="both"/>
        <w:rPr>
          <w:spacing w:val="-2"/>
          <w:sz w:val="20"/>
          <w:szCs w:val="20"/>
        </w:rPr>
      </w:pPr>
      <w:r w:rsidRPr="0022781F">
        <w:rPr>
          <w:rFonts w:eastAsia="Calibri" w:cs="Times New Roman"/>
          <w:spacing w:val="-2"/>
          <w:sz w:val="20"/>
          <w:szCs w:val="20"/>
        </w:rPr>
        <w:t xml:space="preserve">Piezīme. 18. tabulā </w:t>
      </w:r>
      <w:r w:rsidR="00E246D9" w:rsidRPr="0022781F">
        <w:rPr>
          <w:rFonts w:eastAsia="Calibri" w:cs="Times New Roman"/>
          <w:spacing w:val="-2"/>
          <w:sz w:val="20"/>
          <w:szCs w:val="20"/>
        </w:rPr>
        <w:t xml:space="preserve">sniegta informācija par ilggadīgā mēneša vidējā diennakts saules starojuma summu uz dažādi orientētām vertikālām virsmām. Dati par saules starojumu iegūti, izmantojot CMSAF SARAH 2.1 produkta ilggadīgos </w:t>
      </w:r>
      <w:r w:rsidR="00E246D9" w:rsidRPr="0022781F">
        <w:rPr>
          <w:rFonts w:cs="Times New Roman"/>
          <w:sz w:val="20"/>
          <w:szCs w:val="20"/>
        </w:rPr>
        <w:t>satelītu</w:t>
      </w:r>
      <w:r w:rsidR="00E246D9"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w:t>
      </w:r>
      <w:r w:rsidR="0022781F" w:rsidRPr="0022781F">
        <w:rPr>
          <w:rFonts w:eastAsia="Calibri" w:cs="Times New Roman"/>
          <w:spacing w:val="-2"/>
          <w:sz w:val="20"/>
          <w:szCs w:val="20"/>
        </w:rPr>
        <w:t xml:space="preserve">dati par saules starojumu </w:t>
      </w:r>
      <w:r w:rsidR="00E246D9" w:rsidRPr="0022781F">
        <w:rPr>
          <w:rFonts w:eastAsia="Calibri" w:cs="Times New Roman"/>
          <w:spacing w:val="-2"/>
          <w:sz w:val="20"/>
          <w:szCs w:val="20"/>
        </w:rPr>
        <w:t>laikposmā no 1988. līdz 2017. gadam. Kopējā (jeb summārā) saules starojuma vērtību iegūst, saskaitot tiešā un izkliedētā saules starojuma vērtības</w:t>
      </w:r>
      <w:r w:rsidRPr="0022781F">
        <w:rPr>
          <w:rFonts w:eastAsia="Calibri" w:cs="Times New Roman"/>
          <w:spacing w:val="-2"/>
          <w:sz w:val="20"/>
          <w:szCs w:val="20"/>
        </w:rPr>
        <w:t xml:space="preserve">. </w:t>
      </w:r>
    </w:p>
    <w:p w14:paraId="60ECA2EA" w14:textId="77777777" w:rsidR="00A71F71" w:rsidRPr="0022781F" w:rsidRDefault="00A71F71" w:rsidP="00EE0718">
      <w:pPr>
        <w:rPr>
          <w:sz w:val="24"/>
        </w:rPr>
      </w:pPr>
    </w:p>
    <w:p w14:paraId="6AFDC1F0" w14:textId="35F2F02C" w:rsidR="000A02E6" w:rsidRPr="0022781F" w:rsidRDefault="000A02E6">
      <w:pPr>
        <w:rPr>
          <w:sz w:val="24"/>
        </w:rPr>
      </w:pPr>
      <w:r w:rsidRPr="0022781F">
        <w:rPr>
          <w:sz w:val="24"/>
        </w:rPr>
        <w:br w:type="page"/>
      </w:r>
    </w:p>
    <w:p w14:paraId="3CDE3F92" w14:textId="1FDD5C85" w:rsidR="000A02E6" w:rsidRPr="0022781F" w:rsidRDefault="000A02E6" w:rsidP="000A02E6">
      <w:pPr>
        <w:jc w:val="right"/>
        <w:rPr>
          <w:rFonts w:eastAsia="Times New Roman" w:cs="Times New Roman"/>
          <w:bCs/>
          <w:sz w:val="20"/>
        </w:rPr>
      </w:pPr>
      <w:r w:rsidRPr="0022781F">
        <w:rPr>
          <w:rFonts w:eastAsia="Times New Roman" w:cs="Times New Roman"/>
          <w:bCs/>
          <w:sz w:val="20"/>
        </w:rPr>
        <w:lastRenderedPageBreak/>
        <w:t>19. tabula</w:t>
      </w:r>
    </w:p>
    <w:p w14:paraId="3539A8AB" w14:textId="77777777" w:rsidR="000A02E6" w:rsidRPr="0022781F" w:rsidRDefault="000A02E6" w:rsidP="000A02E6">
      <w:pPr>
        <w:jc w:val="right"/>
        <w:rPr>
          <w:rFonts w:eastAsia="Times New Roman" w:cs="Times New Roman"/>
          <w:bCs/>
          <w:sz w:val="20"/>
        </w:rPr>
      </w:pPr>
    </w:p>
    <w:p w14:paraId="00087FCB" w14:textId="2C1E0369" w:rsidR="000A02E6" w:rsidRPr="0022781F" w:rsidRDefault="00D20146" w:rsidP="000A02E6">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Dati par saules </w:t>
      </w:r>
      <w:r w:rsidR="00692EC9" w:rsidRPr="0022781F">
        <w:rPr>
          <w:rFonts w:ascii="Times New Roman" w:hAnsi="Times New Roman" w:cs="Times New Roman"/>
          <w:b/>
          <w:bCs/>
          <w:i w:val="0"/>
          <w:iCs w:val="0"/>
          <w:color w:val="auto"/>
          <w:sz w:val="24"/>
          <w:szCs w:val="22"/>
        </w:rPr>
        <w:t xml:space="preserve">starojumu uz dažādi orientētām </w:t>
      </w:r>
      <w:r w:rsidR="000A02E6" w:rsidRPr="0022781F">
        <w:rPr>
          <w:rFonts w:ascii="Times New Roman" w:hAnsi="Times New Roman" w:cs="Times New Roman"/>
          <w:b/>
          <w:bCs/>
          <w:i w:val="0"/>
          <w:iCs w:val="0"/>
          <w:color w:val="auto"/>
          <w:sz w:val="24"/>
          <w:szCs w:val="22"/>
        </w:rPr>
        <w:t>vertikālām virsmām aprīlī</w:t>
      </w:r>
      <w:r w:rsidR="00964BE5" w:rsidRPr="0022781F">
        <w:rPr>
          <w:rFonts w:ascii="Times New Roman" w:hAnsi="Times New Roman" w:cs="Times New Roman"/>
          <w:b/>
          <w:bCs/>
          <w:i w:val="0"/>
          <w:iCs w:val="0"/>
          <w:color w:val="auto"/>
          <w:sz w:val="24"/>
          <w:szCs w:val="22"/>
        </w:rPr>
        <w:br/>
        <w:t>(kWh/m</w:t>
      </w:r>
      <w:r w:rsidR="00964BE5" w:rsidRPr="0022781F">
        <w:rPr>
          <w:rFonts w:ascii="Times New Roman" w:hAnsi="Times New Roman" w:cs="Times New Roman"/>
          <w:b/>
          <w:bCs/>
          <w:i w:val="0"/>
          <w:iCs w:val="0"/>
          <w:color w:val="auto"/>
          <w:sz w:val="24"/>
          <w:szCs w:val="22"/>
          <w:vertAlign w:val="superscript"/>
        </w:rPr>
        <w:t>2</w:t>
      </w:r>
      <w:r w:rsidR="00964BE5" w:rsidRPr="0022781F">
        <w:rPr>
          <w:rFonts w:ascii="Times New Roman" w:hAnsi="Times New Roman" w:cs="Times New Roman"/>
          <w:b/>
          <w:bCs/>
          <w:i w:val="0"/>
          <w:iCs w:val="0"/>
          <w:color w:val="auto"/>
          <w:sz w:val="24"/>
          <w:szCs w:val="22"/>
        </w:rPr>
        <w:t>)</w:t>
      </w:r>
    </w:p>
    <w:p w14:paraId="5BD3098E" w14:textId="4A227B42" w:rsidR="00A71F71" w:rsidRPr="0022781F" w:rsidRDefault="00A71F71" w:rsidP="00EE0718">
      <w:pPr>
        <w:rPr>
          <w:sz w:val="20"/>
        </w:rPr>
      </w:pPr>
    </w:p>
    <w:tbl>
      <w:tblPr>
        <w:tblW w:w="9776" w:type="dxa"/>
        <w:jc w:val="center"/>
        <w:tblLook w:val="04A0" w:firstRow="1" w:lastRow="0" w:firstColumn="1" w:lastColumn="0" w:noHBand="0" w:noVBand="1"/>
      </w:tblPr>
      <w:tblGrid>
        <w:gridCol w:w="443"/>
        <w:gridCol w:w="1112"/>
        <w:gridCol w:w="899"/>
        <w:gridCol w:w="802"/>
        <w:gridCol w:w="850"/>
        <w:gridCol w:w="851"/>
        <w:gridCol w:w="1417"/>
        <w:gridCol w:w="899"/>
        <w:gridCol w:w="802"/>
        <w:gridCol w:w="851"/>
        <w:gridCol w:w="850"/>
      </w:tblGrid>
      <w:tr w:rsidR="0022781F" w:rsidRPr="0022781F" w14:paraId="4E283E76" w14:textId="77777777" w:rsidTr="00CF4509">
        <w:trPr>
          <w:trHeight w:val="315"/>
          <w:jc w:val="center"/>
        </w:trPr>
        <w:tc>
          <w:tcPr>
            <w:tcW w:w="443" w:type="dxa"/>
            <w:vMerge w:val="restart"/>
            <w:tcBorders>
              <w:top w:val="single" w:sz="4" w:space="0" w:color="auto"/>
              <w:left w:val="single" w:sz="4" w:space="0" w:color="auto"/>
              <w:right w:val="single" w:sz="4" w:space="0" w:color="auto"/>
            </w:tcBorders>
            <w:vAlign w:val="center"/>
          </w:tcPr>
          <w:p w14:paraId="6140C383" w14:textId="77777777" w:rsidR="00F45063" w:rsidRPr="0022781F" w:rsidRDefault="00F45063" w:rsidP="00CF4509">
            <w:pPr>
              <w:ind w:left="-113" w:right="-113"/>
              <w:jc w:val="center"/>
              <w:rPr>
                <w:rFonts w:eastAsia="Times New Roman" w:cs="Times New Roman"/>
                <w:spacing w:val="-2"/>
                <w:sz w:val="20"/>
                <w:szCs w:val="20"/>
                <w:lang w:eastAsia="lv-LV"/>
              </w:rPr>
            </w:pPr>
            <w:r w:rsidRPr="0022781F">
              <w:rPr>
                <w:rFonts w:cs="Times New Roman"/>
                <w:spacing w:val="-2"/>
                <w:sz w:val="20"/>
                <w:szCs w:val="20"/>
              </w:rPr>
              <w:t>Nr.</w:t>
            </w:r>
            <w:r w:rsidRPr="0022781F">
              <w:rPr>
                <w:rFonts w:cs="Times New Roman"/>
                <w:spacing w:val="-2"/>
                <w:sz w:val="20"/>
                <w:szCs w:val="20"/>
              </w:rPr>
              <w:br/>
              <w:t>p. k.</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95AC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Stacija</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3B2946" w14:textId="16759EC0"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Tiešais saules starojums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AB651A" w14:textId="3957E9CB"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528E41" w14:textId="7CB0D381"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Kopējais saules starojums </w:t>
            </w:r>
          </w:p>
        </w:tc>
      </w:tr>
      <w:tr w:rsidR="0022781F" w:rsidRPr="0022781F" w14:paraId="23581BA3" w14:textId="77777777" w:rsidTr="00CF4509">
        <w:trPr>
          <w:trHeight w:val="300"/>
          <w:jc w:val="center"/>
        </w:trPr>
        <w:tc>
          <w:tcPr>
            <w:tcW w:w="443" w:type="dxa"/>
            <w:vMerge/>
            <w:tcBorders>
              <w:left w:val="single" w:sz="4" w:space="0" w:color="auto"/>
              <w:right w:val="single" w:sz="4" w:space="0" w:color="auto"/>
            </w:tcBorders>
            <w:vAlign w:val="center"/>
          </w:tcPr>
          <w:p w14:paraId="78F10F74" w14:textId="77777777" w:rsidR="00F45063" w:rsidRPr="0022781F" w:rsidRDefault="00F45063"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2EAC622" w14:textId="77777777" w:rsidR="00F45063" w:rsidRPr="0022781F" w:rsidRDefault="00F45063" w:rsidP="00CF4509">
            <w:pPr>
              <w:ind w:left="-57" w:right="-57"/>
              <w:rPr>
                <w:rFonts w:eastAsia="Times New Roman" w:cs="Times New Roman"/>
                <w:spacing w:val="-2"/>
                <w:sz w:val="20"/>
                <w:szCs w:val="20"/>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BFDCE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1417" w:type="dxa"/>
            <w:vMerge w:val="restart"/>
            <w:tcBorders>
              <w:top w:val="nil"/>
              <w:left w:val="nil"/>
              <w:right w:val="single" w:sz="4" w:space="0" w:color="auto"/>
            </w:tcBorders>
            <w:shd w:val="clear" w:color="auto" w:fill="auto"/>
            <w:noWrap/>
            <w:vAlign w:val="center"/>
            <w:hideMark/>
          </w:tcPr>
          <w:p w14:paraId="428A0F2A" w14:textId="1536129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748D2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r>
      <w:tr w:rsidR="0022781F" w:rsidRPr="0022781F" w14:paraId="7635F535" w14:textId="77777777" w:rsidTr="00CF4509">
        <w:trPr>
          <w:trHeight w:val="300"/>
          <w:jc w:val="center"/>
        </w:trPr>
        <w:tc>
          <w:tcPr>
            <w:tcW w:w="443" w:type="dxa"/>
            <w:vMerge/>
            <w:tcBorders>
              <w:left w:val="single" w:sz="4" w:space="0" w:color="auto"/>
              <w:bottom w:val="single" w:sz="4" w:space="0" w:color="auto"/>
              <w:right w:val="single" w:sz="4" w:space="0" w:color="auto"/>
            </w:tcBorders>
            <w:vAlign w:val="center"/>
          </w:tcPr>
          <w:p w14:paraId="06290978" w14:textId="77777777" w:rsidR="00F45063" w:rsidRPr="0022781F" w:rsidRDefault="00F45063"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F5CFE7B" w14:textId="77777777" w:rsidR="00F45063" w:rsidRPr="0022781F" w:rsidRDefault="00F45063" w:rsidP="00CF4509">
            <w:pPr>
              <w:ind w:left="-57" w:right="-57"/>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5D9BB63C" w14:textId="7336C4A9" w:rsidR="00F45063"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39AAF7E2" w14:textId="195A76D5" w:rsidR="00F450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0" w:type="dxa"/>
            <w:tcBorders>
              <w:top w:val="nil"/>
              <w:left w:val="nil"/>
              <w:bottom w:val="single" w:sz="4" w:space="0" w:color="auto"/>
              <w:right w:val="single" w:sz="4" w:space="0" w:color="auto"/>
            </w:tcBorders>
            <w:shd w:val="clear" w:color="auto" w:fill="auto"/>
            <w:noWrap/>
            <w:vAlign w:val="center"/>
            <w:hideMark/>
          </w:tcPr>
          <w:p w14:paraId="6EF47C01" w14:textId="2A0733C8" w:rsidR="00F450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1" w:type="dxa"/>
            <w:tcBorders>
              <w:top w:val="nil"/>
              <w:left w:val="nil"/>
              <w:bottom w:val="single" w:sz="4" w:space="0" w:color="auto"/>
              <w:right w:val="single" w:sz="4" w:space="0" w:color="auto"/>
            </w:tcBorders>
            <w:shd w:val="clear" w:color="auto" w:fill="auto"/>
            <w:noWrap/>
            <w:vAlign w:val="center"/>
            <w:hideMark/>
          </w:tcPr>
          <w:p w14:paraId="34462993" w14:textId="59DE765A" w:rsidR="00F450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c>
          <w:tcPr>
            <w:tcW w:w="1417" w:type="dxa"/>
            <w:vMerge/>
            <w:tcBorders>
              <w:left w:val="nil"/>
              <w:bottom w:val="single" w:sz="4" w:space="0" w:color="auto"/>
              <w:right w:val="single" w:sz="4" w:space="0" w:color="auto"/>
            </w:tcBorders>
            <w:shd w:val="clear" w:color="auto" w:fill="auto"/>
            <w:noWrap/>
            <w:vAlign w:val="center"/>
            <w:hideMark/>
          </w:tcPr>
          <w:p w14:paraId="02B5C5F2" w14:textId="77777777" w:rsidR="00F45063" w:rsidRPr="0022781F" w:rsidRDefault="00F45063" w:rsidP="00CF4509">
            <w:pPr>
              <w:ind w:left="-57" w:right="-57"/>
              <w:jc w:val="center"/>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12778AB7" w14:textId="460ACD4D" w:rsidR="00F45063"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0F1151FF" w14:textId="5474954F" w:rsidR="00F450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1" w:type="dxa"/>
            <w:tcBorders>
              <w:top w:val="nil"/>
              <w:left w:val="nil"/>
              <w:bottom w:val="single" w:sz="4" w:space="0" w:color="auto"/>
              <w:right w:val="single" w:sz="4" w:space="0" w:color="auto"/>
            </w:tcBorders>
            <w:shd w:val="clear" w:color="auto" w:fill="auto"/>
            <w:noWrap/>
            <w:vAlign w:val="center"/>
            <w:hideMark/>
          </w:tcPr>
          <w:p w14:paraId="26836101" w14:textId="2ED27538" w:rsidR="00F450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0" w:type="dxa"/>
            <w:tcBorders>
              <w:top w:val="nil"/>
              <w:left w:val="nil"/>
              <w:bottom w:val="single" w:sz="4" w:space="0" w:color="auto"/>
              <w:right w:val="single" w:sz="4" w:space="0" w:color="auto"/>
            </w:tcBorders>
            <w:shd w:val="clear" w:color="auto" w:fill="auto"/>
            <w:noWrap/>
            <w:vAlign w:val="center"/>
            <w:hideMark/>
          </w:tcPr>
          <w:p w14:paraId="192D3424" w14:textId="34A68D47" w:rsidR="00F450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r>
      <w:tr w:rsidR="0022781F" w:rsidRPr="0022781F" w14:paraId="6BC5D2D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F0CF1EF"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EAA2514"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Ainaži</w:t>
            </w:r>
          </w:p>
        </w:tc>
        <w:tc>
          <w:tcPr>
            <w:tcW w:w="899" w:type="dxa"/>
            <w:tcBorders>
              <w:top w:val="nil"/>
              <w:left w:val="nil"/>
              <w:bottom w:val="single" w:sz="4" w:space="0" w:color="auto"/>
              <w:right w:val="single" w:sz="4" w:space="0" w:color="auto"/>
            </w:tcBorders>
            <w:shd w:val="clear" w:color="auto" w:fill="auto"/>
            <w:noWrap/>
            <w:vAlign w:val="bottom"/>
            <w:hideMark/>
          </w:tcPr>
          <w:p w14:paraId="605D668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1,122</w:t>
            </w:r>
          </w:p>
        </w:tc>
        <w:tc>
          <w:tcPr>
            <w:tcW w:w="802" w:type="dxa"/>
            <w:tcBorders>
              <w:top w:val="nil"/>
              <w:left w:val="nil"/>
              <w:bottom w:val="single" w:sz="4" w:space="0" w:color="auto"/>
              <w:right w:val="single" w:sz="4" w:space="0" w:color="auto"/>
            </w:tcBorders>
            <w:shd w:val="clear" w:color="auto" w:fill="auto"/>
            <w:noWrap/>
            <w:vAlign w:val="bottom"/>
            <w:hideMark/>
          </w:tcPr>
          <w:p w14:paraId="7A322E9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0,029</w:t>
            </w:r>
          </w:p>
        </w:tc>
        <w:tc>
          <w:tcPr>
            <w:tcW w:w="850" w:type="dxa"/>
            <w:tcBorders>
              <w:top w:val="nil"/>
              <w:left w:val="nil"/>
              <w:bottom w:val="single" w:sz="4" w:space="0" w:color="auto"/>
              <w:right w:val="single" w:sz="4" w:space="0" w:color="auto"/>
            </w:tcBorders>
            <w:shd w:val="clear" w:color="auto" w:fill="auto"/>
            <w:noWrap/>
            <w:vAlign w:val="bottom"/>
            <w:hideMark/>
          </w:tcPr>
          <w:p w14:paraId="72332F5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1,733</w:t>
            </w:r>
          </w:p>
        </w:tc>
        <w:tc>
          <w:tcPr>
            <w:tcW w:w="851" w:type="dxa"/>
            <w:tcBorders>
              <w:top w:val="nil"/>
              <w:left w:val="nil"/>
              <w:bottom w:val="single" w:sz="4" w:space="0" w:color="auto"/>
              <w:right w:val="single" w:sz="4" w:space="0" w:color="auto"/>
            </w:tcBorders>
            <w:shd w:val="clear" w:color="auto" w:fill="auto"/>
            <w:noWrap/>
            <w:vAlign w:val="bottom"/>
            <w:hideMark/>
          </w:tcPr>
          <w:p w14:paraId="30AD56E9"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1,283</w:t>
            </w:r>
          </w:p>
        </w:tc>
        <w:tc>
          <w:tcPr>
            <w:tcW w:w="1417" w:type="dxa"/>
            <w:tcBorders>
              <w:top w:val="nil"/>
              <w:left w:val="nil"/>
              <w:bottom w:val="single" w:sz="4" w:space="0" w:color="auto"/>
              <w:right w:val="single" w:sz="4" w:space="0" w:color="auto"/>
            </w:tcBorders>
            <w:shd w:val="clear" w:color="auto" w:fill="auto"/>
            <w:noWrap/>
            <w:vAlign w:val="bottom"/>
            <w:hideMark/>
          </w:tcPr>
          <w:p w14:paraId="04EBE4D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0,871</w:t>
            </w:r>
          </w:p>
        </w:tc>
        <w:tc>
          <w:tcPr>
            <w:tcW w:w="899" w:type="dxa"/>
            <w:tcBorders>
              <w:top w:val="nil"/>
              <w:left w:val="nil"/>
              <w:bottom w:val="single" w:sz="4" w:space="0" w:color="auto"/>
              <w:right w:val="single" w:sz="4" w:space="0" w:color="auto"/>
            </w:tcBorders>
            <w:shd w:val="clear" w:color="auto" w:fill="auto"/>
            <w:noWrap/>
            <w:vAlign w:val="center"/>
            <w:hideMark/>
          </w:tcPr>
          <w:p w14:paraId="68B5D3E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1,993</w:t>
            </w:r>
          </w:p>
        </w:tc>
        <w:tc>
          <w:tcPr>
            <w:tcW w:w="802" w:type="dxa"/>
            <w:tcBorders>
              <w:top w:val="nil"/>
              <w:left w:val="nil"/>
              <w:bottom w:val="single" w:sz="4" w:space="0" w:color="auto"/>
              <w:right w:val="single" w:sz="4" w:space="0" w:color="auto"/>
            </w:tcBorders>
            <w:shd w:val="clear" w:color="auto" w:fill="auto"/>
            <w:noWrap/>
            <w:vAlign w:val="center"/>
            <w:hideMark/>
          </w:tcPr>
          <w:p w14:paraId="22903F8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0,900</w:t>
            </w:r>
          </w:p>
        </w:tc>
        <w:tc>
          <w:tcPr>
            <w:tcW w:w="851" w:type="dxa"/>
            <w:tcBorders>
              <w:top w:val="nil"/>
              <w:left w:val="nil"/>
              <w:bottom w:val="single" w:sz="4" w:space="0" w:color="auto"/>
              <w:right w:val="single" w:sz="4" w:space="0" w:color="auto"/>
            </w:tcBorders>
            <w:shd w:val="clear" w:color="auto" w:fill="auto"/>
            <w:noWrap/>
            <w:vAlign w:val="center"/>
            <w:hideMark/>
          </w:tcPr>
          <w:p w14:paraId="12E217BB"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2,633</w:t>
            </w:r>
          </w:p>
        </w:tc>
        <w:tc>
          <w:tcPr>
            <w:tcW w:w="850" w:type="dxa"/>
            <w:tcBorders>
              <w:top w:val="nil"/>
              <w:left w:val="nil"/>
              <w:bottom w:val="single" w:sz="4" w:space="0" w:color="auto"/>
              <w:right w:val="single" w:sz="4" w:space="0" w:color="auto"/>
            </w:tcBorders>
            <w:shd w:val="clear" w:color="auto" w:fill="auto"/>
            <w:noWrap/>
            <w:vAlign w:val="center"/>
            <w:hideMark/>
          </w:tcPr>
          <w:p w14:paraId="06B513D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2,183</w:t>
            </w:r>
          </w:p>
        </w:tc>
      </w:tr>
      <w:tr w:rsidR="0022781F" w:rsidRPr="0022781F" w14:paraId="0CC6ECEA"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F36C931"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3D1281B"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Alūksne</w:t>
            </w:r>
          </w:p>
        </w:tc>
        <w:tc>
          <w:tcPr>
            <w:tcW w:w="899" w:type="dxa"/>
            <w:tcBorders>
              <w:top w:val="nil"/>
              <w:left w:val="nil"/>
              <w:bottom w:val="single" w:sz="4" w:space="0" w:color="auto"/>
              <w:right w:val="single" w:sz="4" w:space="0" w:color="auto"/>
            </w:tcBorders>
            <w:shd w:val="clear" w:color="auto" w:fill="auto"/>
            <w:noWrap/>
            <w:vAlign w:val="bottom"/>
            <w:hideMark/>
          </w:tcPr>
          <w:p w14:paraId="59FC5C5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0,997</w:t>
            </w:r>
          </w:p>
        </w:tc>
        <w:tc>
          <w:tcPr>
            <w:tcW w:w="802" w:type="dxa"/>
            <w:tcBorders>
              <w:top w:val="nil"/>
              <w:left w:val="nil"/>
              <w:bottom w:val="single" w:sz="4" w:space="0" w:color="auto"/>
              <w:right w:val="single" w:sz="4" w:space="0" w:color="auto"/>
            </w:tcBorders>
            <w:shd w:val="clear" w:color="auto" w:fill="auto"/>
            <w:noWrap/>
            <w:vAlign w:val="bottom"/>
            <w:hideMark/>
          </w:tcPr>
          <w:p w14:paraId="416F48D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0,024</w:t>
            </w:r>
          </w:p>
        </w:tc>
        <w:tc>
          <w:tcPr>
            <w:tcW w:w="850" w:type="dxa"/>
            <w:tcBorders>
              <w:top w:val="nil"/>
              <w:left w:val="nil"/>
              <w:bottom w:val="single" w:sz="4" w:space="0" w:color="auto"/>
              <w:right w:val="single" w:sz="4" w:space="0" w:color="auto"/>
            </w:tcBorders>
            <w:shd w:val="clear" w:color="auto" w:fill="auto"/>
            <w:noWrap/>
            <w:vAlign w:val="bottom"/>
            <w:hideMark/>
          </w:tcPr>
          <w:p w14:paraId="654AA57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1,412</w:t>
            </w:r>
          </w:p>
        </w:tc>
        <w:tc>
          <w:tcPr>
            <w:tcW w:w="851" w:type="dxa"/>
            <w:tcBorders>
              <w:top w:val="nil"/>
              <w:left w:val="nil"/>
              <w:bottom w:val="single" w:sz="4" w:space="0" w:color="auto"/>
              <w:right w:val="single" w:sz="4" w:space="0" w:color="auto"/>
            </w:tcBorders>
            <w:shd w:val="clear" w:color="auto" w:fill="auto"/>
            <w:noWrap/>
            <w:vAlign w:val="bottom"/>
            <w:hideMark/>
          </w:tcPr>
          <w:p w14:paraId="7BBAB10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0,988</w:t>
            </w:r>
          </w:p>
        </w:tc>
        <w:tc>
          <w:tcPr>
            <w:tcW w:w="1417" w:type="dxa"/>
            <w:tcBorders>
              <w:top w:val="nil"/>
              <w:left w:val="nil"/>
              <w:bottom w:val="single" w:sz="4" w:space="0" w:color="auto"/>
              <w:right w:val="single" w:sz="4" w:space="0" w:color="auto"/>
            </w:tcBorders>
            <w:shd w:val="clear" w:color="auto" w:fill="auto"/>
            <w:noWrap/>
            <w:vAlign w:val="bottom"/>
            <w:hideMark/>
          </w:tcPr>
          <w:p w14:paraId="442546F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0,921</w:t>
            </w:r>
          </w:p>
        </w:tc>
        <w:tc>
          <w:tcPr>
            <w:tcW w:w="899" w:type="dxa"/>
            <w:tcBorders>
              <w:top w:val="nil"/>
              <w:left w:val="nil"/>
              <w:bottom w:val="single" w:sz="4" w:space="0" w:color="auto"/>
              <w:right w:val="single" w:sz="4" w:space="0" w:color="auto"/>
            </w:tcBorders>
            <w:shd w:val="clear" w:color="auto" w:fill="auto"/>
            <w:noWrap/>
            <w:vAlign w:val="center"/>
            <w:hideMark/>
          </w:tcPr>
          <w:p w14:paraId="6521004B"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1,918</w:t>
            </w:r>
          </w:p>
        </w:tc>
        <w:tc>
          <w:tcPr>
            <w:tcW w:w="802" w:type="dxa"/>
            <w:tcBorders>
              <w:top w:val="nil"/>
              <w:left w:val="nil"/>
              <w:bottom w:val="single" w:sz="4" w:space="0" w:color="auto"/>
              <w:right w:val="single" w:sz="4" w:space="0" w:color="auto"/>
            </w:tcBorders>
            <w:shd w:val="clear" w:color="auto" w:fill="auto"/>
            <w:noWrap/>
            <w:vAlign w:val="center"/>
            <w:hideMark/>
          </w:tcPr>
          <w:p w14:paraId="3E1539C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0,945</w:t>
            </w:r>
          </w:p>
        </w:tc>
        <w:tc>
          <w:tcPr>
            <w:tcW w:w="851" w:type="dxa"/>
            <w:tcBorders>
              <w:top w:val="nil"/>
              <w:left w:val="nil"/>
              <w:bottom w:val="single" w:sz="4" w:space="0" w:color="auto"/>
              <w:right w:val="single" w:sz="4" w:space="0" w:color="auto"/>
            </w:tcBorders>
            <w:shd w:val="clear" w:color="auto" w:fill="auto"/>
            <w:noWrap/>
            <w:vAlign w:val="center"/>
            <w:hideMark/>
          </w:tcPr>
          <w:p w14:paraId="4F565CC9"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2,357</w:t>
            </w:r>
          </w:p>
        </w:tc>
        <w:tc>
          <w:tcPr>
            <w:tcW w:w="850" w:type="dxa"/>
            <w:tcBorders>
              <w:top w:val="nil"/>
              <w:left w:val="nil"/>
              <w:bottom w:val="single" w:sz="4" w:space="0" w:color="auto"/>
              <w:right w:val="single" w:sz="4" w:space="0" w:color="auto"/>
            </w:tcBorders>
            <w:shd w:val="clear" w:color="auto" w:fill="auto"/>
            <w:noWrap/>
            <w:vAlign w:val="center"/>
            <w:hideMark/>
          </w:tcPr>
          <w:p w14:paraId="3F326E8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1,933</w:t>
            </w:r>
          </w:p>
        </w:tc>
      </w:tr>
      <w:tr w:rsidR="0022781F" w:rsidRPr="0022781F" w14:paraId="7AD3CA9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67B8581"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BBD7E0F"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Bauska</w:t>
            </w:r>
          </w:p>
        </w:tc>
        <w:tc>
          <w:tcPr>
            <w:tcW w:w="899" w:type="dxa"/>
            <w:tcBorders>
              <w:top w:val="nil"/>
              <w:left w:val="nil"/>
              <w:bottom w:val="single" w:sz="4" w:space="0" w:color="auto"/>
              <w:right w:val="single" w:sz="4" w:space="0" w:color="auto"/>
            </w:tcBorders>
            <w:shd w:val="clear" w:color="auto" w:fill="auto"/>
            <w:noWrap/>
            <w:vAlign w:val="bottom"/>
            <w:hideMark/>
          </w:tcPr>
          <w:p w14:paraId="7F99B0E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1,099</w:t>
            </w:r>
          </w:p>
        </w:tc>
        <w:tc>
          <w:tcPr>
            <w:tcW w:w="802" w:type="dxa"/>
            <w:tcBorders>
              <w:top w:val="nil"/>
              <w:left w:val="nil"/>
              <w:bottom w:val="single" w:sz="4" w:space="0" w:color="auto"/>
              <w:right w:val="single" w:sz="4" w:space="0" w:color="auto"/>
            </w:tcBorders>
            <w:shd w:val="clear" w:color="auto" w:fill="auto"/>
            <w:noWrap/>
            <w:vAlign w:val="bottom"/>
            <w:hideMark/>
          </w:tcPr>
          <w:p w14:paraId="46249B9B"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0,027</w:t>
            </w:r>
          </w:p>
        </w:tc>
        <w:tc>
          <w:tcPr>
            <w:tcW w:w="850" w:type="dxa"/>
            <w:tcBorders>
              <w:top w:val="nil"/>
              <w:left w:val="nil"/>
              <w:bottom w:val="single" w:sz="4" w:space="0" w:color="auto"/>
              <w:right w:val="single" w:sz="4" w:space="0" w:color="auto"/>
            </w:tcBorders>
            <w:shd w:val="clear" w:color="auto" w:fill="auto"/>
            <w:noWrap/>
            <w:vAlign w:val="bottom"/>
            <w:hideMark/>
          </w:tcPr>
          <w:p w14:paraId="057275B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1,604</w:t>
            </w:r>
          </w:p>
        </w:tc>
        <w:tc>
          <w:tcPr>
            <w:tcW w:w="851" w:type="dxa"/>
            <w:tcBorders>
              <w:top w:val="nil"/>
              <w:left w:val="nil"/>
              <w:bottom w:val="single" w:sz="4" w:space="0" w:color="auto"/>
              <w:right w:val="single" w:sz="4" w:space="0" w:color="auto"/>
            </w:tcBorders>
            <w:shd w:val="clear" w:color="auto" w:fill="auto"/>
            <w:noWrap/>
            <w:vAlign w:val="bottom"/>
            <w:hideMark/>
          </w:tcPr>
          <w:p w14:paraId="131B5A6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1,152</w:t>
            </w:r>
          </w:p>
        </w:tc>
        <w:tc>
          <w:tcPr>
            <w:tcW w:w="1417" w:type="dxa"/>
            <w:tcBorders>
              <w:top w:val="nil"/>
              <w:left w:val="nil"/>
              <w:bottom w:val="single" w:sz="4" w:space="0" w:color="auto"/>
              <w:right w:val="single" w:sz="4" w:space="0" w:color="auto"/>
            </w:tcBorders>
            <w:shd w:val="clear" w:color="auto" w:fill="auto"/>
            <w:noWrap/>
            <w:vAlign w:val="bottom"/>
            <w:hideMark/>
          </w:tcPr>
          <w:p w14:paraId="1B680899"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0,899</w:t>
            </w:r>
          </w:p>
        </w:tc>
        <w:tc>
          <w:tcPr>
            <w:tcW w:w="899" w:type="dxa"/>
            <w:tcBorders>
              <w:top w:val="nil"/>
              <w:left w:val="nil"/>
              <w:bottom w:val="single" w:sz="4" w:space="0" w:color="auto"/>
              <w:right w:val="single" w:sz="4" w:space="0" w:color="auto"/>
            </w:tcBorders>
            <w:shd w:val="clear" w:color="auto" w:fill="auto"/>
            <w:noWrap/>
            <w:vAlign w:val="center"/>
            <w:hideMark/>
          </w:tcPr>
          <w:p w14:paraId="011E8DA2"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1,998</w:t>
            </w:r>
          </w:p>
        </w:tc>
        <w:tc>
          <w:tcPr>
            <w:tcW w:w="802" w:type="dxa"/>
            <w:tcBorders>
              <w:top w:val="nil"/>
              <w:left w:val="nil"/>
              <w:bottom w:val="single" w:sz="4" w:space="0" w:color="auto"/>
              <w:right w:val="single" w:sz="4" w:space="0" w:color="auto"/>
            </w:tcBorders>
            <w:shd w:val="clear" w:color="auto" w:fill="auto"/>
            <w:noWrap/>
            <w:vAlign w:val="center"/>
            <w:hideMark/>
          </w:tcPr>
          <w:p w14:paraId="0C2C2E3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0,926</w:t>
            </w:r>
          </w:p>
        </w:tc>
        <w:tc>
          <w:tcPr>
            <w:tcW w:w="851" w:type="dxa"/>
            <w:tcBorders>
              <w:top w:val="nil"/>
              <w:left w:val="nil"/>
              <w:bottom w:val="single" w:sz="4" w:space="0" w:color="auto"/>
              <w:right w:val="single" w:sz="4" w:space="0" w:color="auto"/>
            </w:tcBorders>
            <w:shd w:val="clear" w:color="auto" w:fill="auto"/>
            <w:noWrap/>
            <w:vAlign w:val="center"/>
            <w:hideMark/>
          </w:tcPr>
          <w:p w14:paraId="15F677F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2,530</w:t>
            </w:r>
          </w:p>
        </w:tc>
        <w:tc>
          <w:tcPr>
            <w:tcW w:w="850" w:type="dxa"/>
            <w:tcBorders>
              <w:top w:val="nil"/>
              <w:left w:val="nil"/>
              <w:bottom w:val="single" w:sz="4" w:space="0" w:color="auto"/>
              <w:right w:val="single" w:sz="4" w:space="0" w:color="auto"/>
            </w:tcBorders>
            <w:shd w:val="clear" w:color="auto" w:fill="auto"/>
            <w:noWrap/>
            <w:vAlign w:val="center"/>
            <w:hideMark/>
          </w:tcPr>
          <w:p w14:paraId="2B65C8C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2,078</w:t>
            </w:r>
          </w:p>
        </w:tc>
      </w:tr>
      <w:tr w:rsidR="0022781F" w:rsidRPr="0022781F" w14:paraId="65B1EA2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A104B67"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E297B5E"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Daugavpils</w:t>
            </w:r>
          </w:p>
        </w:tc>
        <w:tc>
          <w:tcPr>
            <w:tcW w:w="899" w:type="dxa"/>
            <w:tcBorders>
              <w:top w:val="nil"/>
              <w:left w:val="nil"/>
              <w:bottom w:val="single" w:sz="4" w:space="0" w:color="auto"/>
              <w:right w:val="single" w:sz="4" w:space="0" w:color="auto"/>
            </w:tcBorders>
            <w:shd w:val="clear" w:color="auto" w:fill="auto"/>
            <w:noWrap/>
            <w:vAlign w:val="bottom"/>
            <w:hideMark/>
          </w:tcPr>
          <w:p w14:paraId="286EB3E5"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1,004</w:t>
            </w:r>
          </w:p>
        </w:tc>
        <w:tc>
          <w:tcPr>
            <w:tcW w:w="802" w:type="dxa"/>
            <w:tcBorders>
              <w:top w:val="nil"/>
              <w:left w:val="nil"/>
              <w:bottom w:val="single" w:sz="4" w:space="0" w:color="auto"/>
              <w:right w:val="single" w:sz="4" w:space="0" w:color="auto"/>
            </w:tcBorders>
            <w:shd w:val="clear" w:color="auto" w:fill="auto"/>
            <w:noWrap/>
            <w:vAlign w:val="bottom"/>
            <w:hideMark/>
          </w:tcPr>
          <w:p w14:paraId="39F81D8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0,024</w:t>
            </w:r>
          </w:p>
        </w:tc>
        <w:tc>
          <w:tcPr>
            <w:tcW w:w="850" w:type="dxa"/>
            <w:tcBorders>
              <w:top w:val="nil"/>
              <w:left w:val="nil"/>
              <w:bottom w:val="single" w:sz="4" w:space="0" w:color="auto"/>
              <w:right w:val="single" w:sz="4" w:space="0" w:color="auto"/>
            </w:tcBorders>
            <w:shd w:val="clear" w:color="auto" w:fill="auto"/>
            <w:noWrap/>
            <w:vAlign w:val="bottom"/>
            <w:hideMark/>
          </w:tcPr>
          <w:p w14:paraId="7E90920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1,503</w:t>
            </w:r>
          </w:p>
        </w:tc>
        <w:tc>
          <w:tcPr>
            <w:tcW w:w="851" w:type="dxa"/>
            <w:tcBorders>
              <w:top w:val="nil"/>
              <w:left w:val="nil"/>
              <w:bottom w:val="single" w:sz="4" w:space="0" w:color="auto"/>
              <w:right w:val="single" w:sz="4" w:space="0" w:color="auto"/>
            </w:tcBorders>
            <w:shd w:val="clear" w:color="auto" w:fill="auto"/>
            <w:noWrap/>
            <w:vAlign w:val="bottom"/>
            <w:hideMark/>
          </w:tcPr>
          <w:p w14:paraId="0B3E671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1,024</w:t>
            </w:r>
          </w:p>
        </w:tc>
        <w:tc>
          <w:tcPr>
            <w:tcW w:w="1417" w:type="dxa"/>
            <w:tcBorders>
              <w:top w:val="nil"/>
              <w:left w:val="nil"/>
              <w:bottom w:val="single" w:sz="4" w:space="0" w:color="auto"/>
              <w:right w:val="single" w:sz="4" w:space="0" w:color="auto"/>
            </w:tcBorders>
            <w:shd w:val="clear" w:color="auto" w:fill="auto"/>
            <w:noWrap/>
            <w:vAlign w:val="bottom"/>
            <w:hideMark/>
          </w:tcPr>
          <w:p w14:paraId="74069E45"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0,922</w:t>
            </w:r>
          </w:p>
        </w:tc>
        <w:tc>
          <w:tcPr>
            <w:tcW w:w="899" w:type="dxa"/>
            <w:tcBorders>
              <w:top w:val="nil"/>
              <w:left w:val="nil"/>
              <w:bottom w:val="single" w:sz="4" w:space="0" w:color="auto"/>
              <w:right w:val="single" w:sz="4" w:space="0" w:color="auto"/>
            </w:tcBorders>
            <w:shd w:val="clear" w:color="auto" w:fill="auto"/>
            <w:noWrap/>
            <w:vAlign w:val="center"/>
            <w:hideMark/>
          </w:tcPr>
          <w:p w14:paraId="3CF2BBF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1,926</w:t>
            </w:r>
          </w:p>
        </w:tc>
        <w:tc>
          <w:tcPr>
            <w:tcW w:w="802" w:type="dxa"/>
            <w:tcBorders>
              <w:top w:val="nil"/>
              <w:left w:val="nil"/>
              <w:bottom w:val="single" w:sz="4" w:space="0" w:color="auto"/>
              <w:right w:val="single" w:sz="4" w:space="0" w:color="auto"/>
            </w:tcBorders>
            <w:shd w:val="clear" w:color="auto" w:fill="auto"/>
            <w:noWrap/>
            <w:vAlign w:val="center"/>
            <w:hideMark/>
          </w:tcPr>
          <w:p w14:paraId="4722F41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0,946</w:t>
            </w:r>
          </w:p>
        </w:tc>
        <w:tc>
          <w:tcPr>
            <w:tcW w:w="851" w:type="dxa"/>
            <w:tcBorders>
              <w:top w:val="nil"/>
              <w:left w:val="nil"/>
              <w:bottom w:val="single" w:sz="4" w:space="0" w:color="auto"/>
              <w:right w:val="single" w:sz="4" w:space="0" w:color="auto"/>
            </w:tcBorders>
            <w:shd w:val="clear" w:color="auto" w:fill="auto"/>
            <w:noWrap/>
            <w:vAlign w:val="center"/>
            <w:hideMark/>
          </w:tcPr>
          <w:p w14:paraId="22FAD0A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2,449</w:t>
            </w:r>
          </w:p>
        </w:tc>
        <w:tc>
          <w:tcPr>
            <w:tcW w:w="850" w:type="dxa"/>
            <w:tcBorders>
              <w:top w:val="nil"/>
              <w:left w:val="nil"/>
              <w:bottom w:val="single" w:sz="4" w:space="0" w:color="auto"/>
              <w:right w:val="single" w:sz="4" w:space="0" w:color="auto"/>
            </w:tcBorders>
            <w:shd w:val="clear" w:color="auto" w:fill="auto"/>
            <w:noWrap/>
            <w:vAlign w:val="center"/>
            <w:hideMark/>
          </w:tcPr>
          <w:p w14:paraId="0B235649"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1,970</w:t>
            </w:r>
          </w:p>
        </w:tc>
      </w:tr>
      <w:tr w:rsidR="0022781F" w:rsidRPr="0022781F" w14:paraId="6807607F"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5711736"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E94572D"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Dobele</w:t>
            </w:r>
          </w:p>
        </w:tc>
        <w:tc>
          <w:tcPr>
            <w:tcW w:w="899" w:type="dxa"/>
            <w:tcBorders>
              <w:top w:val="nil"/>
              <w:left w:val="nil"/>
              <w:bottom w:val="single" w:sz="4" w:space="0" w:color="auto"/>
              <w:right w:val="single" w:sz="4" w:space="0" w:color="auto"/>
            </w:tcBorders>
            <w:shd w:val="clear" w:color="auto" w:fill="auto"/>
            <w:noWrap/>
            <w:vAlign w:val="bottom"/>
            <w:hideMark/>
          </w:tcPr>
          <w:p w14:paraId="6BE103D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1,128</w:t>
            </w:r>
          </w:p>
        </w:tc>
        <w:tc>
          <w:tcPr>
            <w:tcW w:w="802" w:type="dxa"/>
            <w:tcBorders>
              <w:top w:val="nil"/>
              <w:left w:val="nil"/>
              <w:bottom w:val="single" w:sz="4" w:space="0" w:color="auto"/>
              <w:right w:val="single" w:sz="4" w:space="0" w:color="auto"/>
            </w:tcBorders>
            <w:shd w:val="clear" w:color="auto" w:fill="auto"/>
            <w:noWrap/>
            <w:vAlign w:val="bottom"/>
            <w:hideMark/>
          </w:tcPr>
          <w:p w14:paraId="325CDBD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0,027</w:t>
            </w:r>
          </w:p>
        </w:tc>
        <w:tc>
          <w:tcPr>
            <w:tcW w:w="850" w:type="dxa"/>
            <w:tcBorders>
              <w:top w:val="nil"/>
              <w:left w:val="nil"/>
              <w:bottom w:val="single" w:sz="4" w:space="0" w:color="auto"/>
              <w:right w:val="single" w:sz="4" w:space="0" w:color="auto"/>
            </w:tcBorders>
            <w:shd w:val="clear" w:color="auto" w:fill="auto"/>
            <w:noWrap/>
            <w:vAlign w:val="bottom"/>
            <w:hideMark/>
          </w:tcPr>
          <w:p w14:paraId="2F6AC2D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1,627</w:t>
            </w:r>
          </w:p>
        </w:tc>
        <w:tc>
          <w:tcPr>
            <w:tcW w:w="851" w:type="dxa"/>
            <w:tcBorders>
              <w:top w:val="nil"/>
              <w:left w:val="nil"/>
              <w:bottom w:val="single" w:sz="4" w:space="0" w:color="auto"/>
              <w:right w:val="single" w:sz="4" w:space="0" w:color="auto"/>
            </w:tcBorders>
            <w:shd w:val="clear" w:color="auto" w:fill="auto"/>
            <w:noWrap/>
            <w:vAlign w:val="bottom"/>
            <w:hideMark/>
          </w:tcPr>
          <w:p w14:paraId="2DC07B22"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1,153</w:t>
            </w:r>
          </w:p>
        </w:tc>
        <w:tc>
          <w:tcPr>
            <w:tcW w:w="1417" w:type="dxa"/>
            <w:tcBorders>
              <w:top w:val="nil"/>
              <w:left w:val="nil"/>
              <w:bottom w:val="single" w:sz="4" w:space="0" w:color="auto"/>
              <w:right w:val="single" w:sz="4" w:space="0" w:color="auto"/>
            </w:tcBorders>
            <w:shd w:val="clear" w:color="auto" w:fill="auto"/>
            <w:noWrap/>
            <w:vAlign w:val="bottom"/>
            <w:hideMark/>
          </w:tcPr>
          <w:p w14:paraId="4C408B7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0,896</w:t>
            </w:r>
          </w:p>
        </w:tc>
        <w:tc>
          <w:tcPr>
            <w:tcW w:w="899" w:type="dxa"/>
            <w:tcBorders>
              <w:top w:val="nil"/>
              <w:left w:val="nil"/>
              <w:bottom w:val="single" w:sz="4" w:space="0" w:color="auto"/>
              <w:right w:val="single" w:sz="4" w:space="0" w:color="auto"/>
            </w:tcBorders>
            <w:shd w:val="clear" w:color="auto" w:fill="auto"/>
            <w:noWrap/>
            <w:vAlign w:val="center"/>
            <w:hideMark/>
          </w:tcPr>
          <w:p w14:paraId="63330BF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2,024</w:t>
            </w:r>
          </w:p>
        </w:tc>
        <w:tc>
          <w:tcPr>
            <w:tcW w:w="802" w:type="dxa"/>
            <w:tcBorders>
              <w:top w:val="nil"/>
              <w:left w:val="nil"/>
              <w:bottom w:val="single" w:sz="4" w:space="0" w:color="auto"/>
              <w:right w:val="single" w:sz="4" w:space="0" w:color="auto"/>
            </w:tcBorders>
            <w:shd w:val="clear" w:color="auto" w:fill="auto"/>
            <w:noWrap/>
            <w:vAlign w:val="center"/>
            <w:hideMark/>
          </w:tcPr>
          <w:p w14:paraId="385F550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0,923</w:t>
            </w:r>
          </w:p>
        </w:tc>
        <w:tc>
          <w:tcPr>
            <w:tcW w:w="851" w:type="dxa"/>
            <w:tcBorders>
              <w:top w:val="nil"/>
              <w:left w:val="nil"/>
              <w:bottom w:val="single" w:sz="4" w:space="0" w:color="auto"/>
              <w:right w:val="single" w:sz="4" w:space="0" w:color="auto"/>
            </w:tcBorders>
            <w:shd w:val="clear" w:color="auto" w:fill="auto"/>
            <w:noWrap/>
            <w:vAlign w:val="center"/>
            <w:hideMark/>
          </w:tcPr>
          <w:p w14:paraId="3C4ECEC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2,550</w:t>
            </w:r>
          </w:p>
        </w:tc>
        <w:tc>
          <w:tcPr>
            <w:tcW w:w="850" w:type="dxa"/>
            <w:tcBorders>
              <w:top w:val="nil"/>
              <w:left w:val="nil"/>
              <w:bottom w:val="single" w:sz="4" w:space="0" w:color="auto"/>
              <w:right w:val="single" w:sz="4" w:space="0" w:color="auto"/>
            </w:tcBorders>
            <w:shd w:val="clear" w:color="auto" w:fill="auto"/>
            <w:noWrap/>
            <w:vAlign w:val="center"/>
            <w:hideMark/>
          </w:tcPr>
          <w:p w14:paraId="365EA5B2"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2,076</w:t>
            </w:r>
          </w:p>
        </w:tc>
      </w:tr>
      <w:tr w:rsidR="0022781F" w:rsidRPr="0022781F" w14:paraId="522BBB7B"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E0DE93C"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6B9A1B9"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Gulbene</w:t>
            </w:r>
          </w:p>
        </w:tc>
        <w:tc>
          <w:tcPr>
            <w:tcW w:w="899" w:type="dxa"/>
            <w:tcBorders>
              <w:top w:val="nil"/>
              <w:left w:val="nil"/>
              <w:bottom w:val="single" w:sz="4" w:space="0" w:color="auto"/>
              <w:right w:val="single" w:sz="4" w:space="0" w:color="auto"/>
            </w:tcBorders>
            <w:shd w:val="clear" w:color="auto" w:fill="auto"/>
            <w:noWrap/>
            <w:vAlign w:val="bottom"/>
            <w:hideMark/>
          </w:tcPr>
          <w:p w14:paraId="4A7E2B05"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1,033</w:t>
            </w:r>
          </w:p>
        </w:tc>
        <w:tc>
          <w:tcPr>
            <w:tcW w:w="802" w:type="dxa"/>
            <w:tcBorders>
              <w:top w:val="nil"/>
              <w:left w:val="nil"/>
              <w:bottom w:val="single" w:sz="4" w:space="0" w:color="auto"/>
              <w:right w:val="single" w:sz="4" w:space="0" w:color="auto"/>
            </w:tcBorders>
            <w:shd w:val="clear" w:color="auto" w:fill="auto"/>
            <w:noWrap/>
            <w:vAlign w:val="bottom"/>
            <w:hideMark/>
          </w:tcPr>
          <w:p w14:paraId="65453F8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0,025</w:t>
            </w:r>
          </w:p>
        </w:tc>
        <w:tc>
          <w:tcPr>
            <w:tcW w:w="850" w:type="dxa"/>
            <w:tcBorders>
              <w:top w:val="nil"/>
              <w:left w:val="nil"/>
              <w:bottom w:val="single" w:sz="4" w:space="0" w:color="auto"/>
              <w:right w:val="single" w:sz="4" w:space="0" w:color="auto"/>
            </w:tcBorders>
            <w:shd w:val="clear" w:color="auto" w:fill="auto"/>
            <w:noWrap/>
            <w:vAlign w:val="bottom"/>
            <w:hideMark/>
          </w:tcPr>
          <w:p w14:paraId="2CA3CAC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1,489</w:t>
            </w:r>
          </w:p>
        </w:tc>
        <w:tc>
          <w:tcPr>
            <w:tcW w:w="851" w:type="dxa"/>
            <w:tcBorders>
              <w:top w:val="nil"/>
              <w:left w:val="nil"/>
              <w:bottom w:val="single" w:sz="4" w:space="0" w:color="auto"/>
              <w:right w:val="single" w:sz="4" w:space="0" w:color="auto"/>
            </w:tcBorders>
            <w:shd w:val="clear" w:color="auto" w:fill="auto"/>
            <w:noWrap/>
            <w:vAlign w:val="bottom"/>
            <w:hideMark/>
          </w:tcPr>
          <w:p w14:paraId="22A81EB9"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1,044</w:t>
            </w:r>
          </w:p>
        </w:tc>
        <w:tc>
          <w:tcPr>
            <w:tcW w:w="1417" w:type="dxa"/>
            <w:tcBorders>
              <w:top w:val="nil"/>
              <w:left w:val="nil"/>
              <w:bottom w:val="single" w:sz="4" w:space="0" w:color="auto"/>
              <w:right w:val="single" w:sz="4" w:space="0" w:color="auto"/>
            </w:tcBorders>
            <w:shd w:val="clear" w:color="auto" w:fill="auto"/>
            <w:noWrap/>
            <w:vAlign w:val="bottom"/>
            <w:hideMark/>
          </w:tcPr>
          <w:p w14:paraId="26AF698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0,916</w:t>
            </w:r>
          </w:p>
        </w:tc>
        <w:tc>
          <w:tcPr>
            <w:tcW w:w="899" w:type="dxa"/>
            <w:tcBorders>
              <w:top w:val="nil"/>
              <w:left w:val="nil"/>
              <w:bottom w:val="single" w:sz="4" w:space="0" w:color="auto"/>
              <w:right w:val="single" w:sz="4" w:space="0" w:color="auto"/>
            </w:tcBorders>
            <w:shd w:val="clear" w:color="auto" w:fill="auto"/>
            <w:noWrap/>
            <w:vAlign w:val="center"/>
            <w:hideMark/>
          </w:tcPr>
          <w:p w14:paraId="32708DC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1,949</w:t>
            </w:r>
          </w:p>
        </w:tc>
        <w:tc>
          <w:tcPr>
            <w:tcW w:w="802" w:type="dxa"/>
            <w:tcBorders>
              <w:top w:val="nil"/>
              <w:left w:val="nil"/>
              <w:bottom w:val="single" w:sz="4" w:space="0" w:color="auto"/>
              <w:right w:val="single" w:sz="4" w:space="0" w:color="auto"/>
            </w:tcBorders>
            <w:shd w:val="clear" w:color="auto" w:fill="auto"/>
            <w:noWrap/>
            <w:vAlign w:val="center"/>
            <w:hideMark/>
          </w:tcPr>
          <w:p w14:paraId="22FCD3E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0,941</w:t>
            </w:r>
          </w:p>
        </w:tc>
        <w:tc>
          <w:tcPr>
            <w:tcW w:w="851" w:type="dxa"/>
            <w:tcBorders>
              <w:top w:val="nil"/>
              <w:left w:val="nil"/>
              <w:bottom w:val="single" w:sz="4" w:space="0" w:color="auto"/>
              <w:right w:val="single" w:sz="4" w:space="0" w:color="auto"/>
            </w:tcBorders>
            <w:shd w:val="clear" w:color="auto" w:fill="auto"/>
            <w:noWrap/>
            <w:vAlign w:val="center"/>
            <w:hideMark/>
          </w:tcPr>
          <w:p w14:paraId="585B1ED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2,430</w:t>
            </w:r>
          </w:p>
        </w:tc>
        <w:tc>
          <w:tcPr>
            <w:tcW w:w="850" w:type="dxa"/>
            <w:tcBorders>
              <w:top w:val="nil"/>
              <w:left w:val="nil"/>
              <w:bottom w:val="single" w:sz="4" w:space="0" w:color="auto"/>
              <w:right w:val="single" w:sz="4" w:space="0" w:color="auto"/>
            </w:tcBorders>
            <w:shd w:val="clear" w:color="auto" w:fill="auto"/>
            <w:noWrap/>
            <w:vAlign w:val="center"/>
            <w:hideMark/>
          </w:tcPr>
          <w:p w14:paraId="3ABBD01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1,985</w:t>
            </w:r>
          </w:p>
        </w:tc>
      </w:tr>
      <w:tr w:rsidR="0022781F" w:rsidRPr="0022781F" w14:paraId="12AA5BA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2C43A71"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D02FC4E"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Jelgava</w:t>
            </w:r>
          </w:p>
        </w:tc>
        <w:tc>
          <w:tcPr>
            <w:tcW w:w="899" w:type="dxa"/>
            <w:tcBorders>
              <w:top w:val="nil"/>
              <w:left w:val="nil"/>
              <w:bottom w:val="single" w:sz="4" w:space="0" w:color="auto"/>
              <w:right w:val="single" w:sz="4" w:space="0" w:color="auto"/>
            </w:tcBorders>
            <w:shd w:val="clear" w:color="auto" w:fill="auto"/>
            <w:noWrap/>
            <w:vAlign w:val="bottom"/>
            <w:hideMark/>
          </w:tcPr>
          <w:p w14:paraId="269634E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1,102</w:t>
            </w:r>
          </w:p>
        </w:tc>
        <w:tc>
          <w:tcPr>
            <w:tcW w:w="802" w:type="dxa"/>
            <w:tcBorders>
              <w:top w:val="nil"/>
              <w:left w:val="nil"/>
              <w:bottom w:val="single" w:sz="4" w:space="0" w:color="auto"/>
              <w:right w:val="single" w:sz="4" w:space="0" w:color="auto"/>
            </w:tcBorders>
            <w:shd w:val="clear" w:color="auto" w:fill="auto"/>
            <w:noWrap/>
            <w:vAlign w:val="bottom"/>
            <w:hideMark/>
          </w:tcPr>
          <w:p w14:paraId="6B781912"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0,028</w:t>
            </w:r>
          </w:p>
        </w:tc>
        <w:tc>
          <w:tcPr>
            <w:tcW w:w="850" w:type="dxa"/>
            <w:tcBorders>
              <w:top w:val="nil"/>
              <w:left w:val="nil"/>
              <w:bottom w:val="single" w:sz="4" w:space="0" w:color="auto"/>
              <w:right w:val="single" w:sz="4" w:space="0" w:color="auto"/>
            </w:tcBorders>
            <w:shd w:val="clear" w:color="auto" w:fill="auto"/>
            <w:noWrap/>
            <w:vAlign w:val="bottom"/>
            <w:hideMark/>
          </w:tcPr>
          <w:p w14:paraId="7966A63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1,607</w:t>
            </w:r>
          </w:p>
        </w:tc>
        <w:tc>
          <w:tcPr>
            <w:tcW w:w="851" w:type="dxa"/>
            <w:tcBorders>
              <w:top w:val="nil"/>
              <w:left w:val="nil"/>
              <w:bottom w:val="single" w:sz="4" w:space="0" w:color="auto"/>
              <w:right w:val="single" w:sz="4" w:space="0" w:color="auto"/>
            </w:tcBorders>
            <w:shd w:val="clear" w:color="auto" w:fill="auto"/>
            <w:noWrap/>
            <w:vAlign w:val="bottom"/>
            <w:hideMark/>
          </w:tcPr>
          <w:p w14:paraId="7204AF8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1,157</w:t>
            </w:r>
          </w:p>
        </w:tc>
        <w:tc>
          <w:tcPr>
            <w:tcW w:w="1417" w:type="dxa"/>
            <w:tcBorders>
              <w:top w:val="nil"/>
              <w:left w:val="nil"/>
              <w:bottom w:val="single" w:sz="4" w:space="0" w:color="auto"/>
              <w:right w:val="single" w:sz="4" w:space="0" w:color="auto"/>
            </w:tcBorders>
            <w:shd w:val="clear" w:color="auto" w:fill="auto"/>
            <w:noWrap/>
            <w:vAlign w:val="bottom"/>
            <w:hideMark/>
          </w:tcPr>
          <w:p w14:paraId="38CDC20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0,894</w:t>
            </w:r>
          </w:p>
        </w:tc>
        <w:tc>
          <w:tcPr>
            <w:tcW w:w="899" w:type="dxa"/>
            <w:tcBorders>
              <w:top w:val="nil"/>
              <w:left w:val="nil"/>
              <w:bottom w:val="single" w:sz="4" w:space="0" w:color="auto"/>
              <w:right w:val="single" w:sz="4" w:space="0" w:color="auto"/>
            </w:tcBorders>
            <w:shd w:val="clear" w:color="auto" w:fill="auto"/>
            <w:noWrap/>
            <w:vAlign w:val="center"/>
            <w:hideMark/>
          </w:tcPr>
          <w:p w14:paraId="4898679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1,996</w:t>
            </w:r>
          </w:p>
        </w:tc>
        <w:tc>
          <w:tcPr>
            <w:tcW w:w="802" w:type="dxa"/>
            <w:tcBorders>
              <w:top w:val="nil"/>
              <w:left w:val="nil"/>
              <w:bottom w:val="single" w:sz="4" w:space="0" w:color="auto"/>
              <w:right w:val="single" w:sz="4" w:space="0" w:color="auto"/>
            </w:tcBorders>
            <w:shd w:val="clear" w:color="auto" w:fill="auto"/>
            <w:noWrap/>
            <w:vAlign w:val="center"/>
            <w:hideMark/>
          </w:tcPr>
          <w:p w14:paraId="19CC0EA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0,922</w:t>
            </w:r>
          </w:p>
        </w:tc>
        <w:tc>
          <w:tcPr>
            <w:tcW w:w="851" w:type="dxa"/>
            <w:tcBorders>
              <w:top w:val="nil"/>
              <w:left w:val="nil"/>
              <w:bottom w:val="single" w:sz="4" w:space="0" w:color="auto"/>
              <w:right w:val="single" w:sz="4" w:space="0" w:color="auto"/>
            </w:tcBorders>
            <w:shd w:val="clear" w:color="auto" w:fill="auto"/>
            <w:noWrap/>
            <w:vAlign w:val="center"/>
            <w:hideMark/>
          </w:tcPr>
          <w:p w14:paraId="445A4ED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2,529</w:t>
            </w:r>
          </w:p>
        </w:tc>
        <w:tc>
          <w:tcPr>
            <w:tcW w:w="850" w:type="dxa"/>
            <w:tcBorders>
              <w:top w:val="nil"/>
              <w:left w:val="nil"/>
              <w:bottom w:val="single" w:sz="4" w:space="0" w:color="auto"/>
              <w:right w:val="single" w:sz="4" w:space="0" w:color="auto"/>
            </w:tcBorders>
            <w:shd w:val="clear" w:color="auto" w:fill="auto"/>
            <w:noWrap/>
            <w:vAlign w:val="center"/>
            <w:hideMark/>
          </w:tcPr>
          <w:p w14:paraId="578E8C5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2,079</w:t>
            </w:r>
          </w:p>
        </w:tc>
      </w:tr>
      <w:tr w:rsidR="0022781F" w:rsidRPr="0022781F" w14:paraId="66A28393"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C8A7659"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6EB1104"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Kolka</w:t>
            </w:r>
          </w:p>
        </w:tc>
        <w:tc>
          <w:tcPr>
            <w:tcW w:w="899" w:type="dxa"/>
            <w:tcBorders>
              <w:top w:val="nil"/>
              <w:left w:val="nil"/>
              <w:bottom w:val="single" w:sz="4" w:space="0" w:color="auto"/>
              <w:right w:val="single" w:sz="4" w:space="0" w:color="auto"/>
            </w:tcBorders>
            <w:shd w:val="clear" w:color="auto" w:fill="auto"/>
            <w:noWrap/>
            <w:vAlign w:val="bottom"/>
            <w:hideMark/>
          </w:tcPr>
          <w:p w14:paraId="12F8BAB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1,143</w:t>
            </w:r>
          </w:p>
        </w:tc>
        <w:tc>
          <w:tcPr>
            <w:tcW w:w="802" w:type="dxa"/>
            <w:tcBorders>
              <w:top w:val="nil"/>
              <w:left w:val="nil"/>
              <w:bottom w:val="single" w:sz="4" w:space="0" w:color="auto"/>
              <w:right w:val="single" w:sz="4" w:space="0" w:color="auto"/>
            </w:tcBorders>
            <w:shd w:val="clear" w:color="auto" w:fill="auto"/>
            <w:noWrap/>
            <w:vAlign w:val="bottom"/>
            <w:hideMark/>
          </w:tcPr>
          <w:p w14:paraId="6B20E14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0,032</w:t>
            </w:r>
          </w:p>
        </w:tc>
        <w:tc>
          <w:tcPr>
            <w:tcW w:w="850" w:type="dxa"/>
            <w:tcBorders>
              <w:top w:val="nil"/>
              <w:left w:val="nil"/>
              <w:bottom w:val="single" w:sz="4" w:space="0" w:color="auto"/>
              <w:right w:val="single" w:sz="4" w:space="0" w:color="auto"/>
            </w:tcBorders>
            <w:shd w:val="clear" w:color="auto" w:fill="auto"/>
            <w:noWrap/>
            <w:vAlign w:val="bottom"/>
            <w:hideMark/>
          </w:tcPr>
          <w:p w14:paraId="676ECA2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1,723</w:t>
            </w:r>
          </w:p>
        </w:tc>
        <w:tc>
          <w:tcPr>
            <w:tcW w:w="851" w:type="dxa"/>
            <w:tcBorders>
              <w:top w:val="nil"/>
              <w:left w:val="nil"/>
              <w:bottom w:val="single" w:sz="4" w:space="0" w:color="auto"/>
              <w:right w:val="single" w:sz="4" w:space="0" w:color="auto"/>
            </w:tcBorders>
            <w:shd w:val="clear" w:color="auto" w:fill="auto"/>
            <w:noWrap/>
            <w:vAlign w:val="bottom"/>
            <w:hideMark/>
          </w:tcPr>
          <w:p w14:paraId="204E8CCB"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1,302</w:t>
            </w:r>
          </w:p>
        </w:tc>
        <w:tc>
          <w:tcPr>
            <w:tcW w:w="1417" w:type="dxa"/>
            <w:tcBorders>
              <w:top w:val="nil"/>
              <w:left w:val="nil"/>
              <w:bottom w:val="single" w:sz="4" w:space="0" w:color="auto"/>
              <w:right w:val="single" w:sz="4" w:space="0" w:color="auto"/>
            </w:tcBorders>
            <w:shd w:val="clear" w:color="auto" w:fill="auto"/>
            <w:noWrap/>
            <w:vAlign w:val="bottom"/>
            <w:hideMark/>
          </w:tcPr>
          <w:p w14:paraId="007C11E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0,874</w:t>
            </w:r>
          </w:p>
        </w:tc>
        <w:tc>
          <w:tcPr>
            <w:tcW w:w="899" w:type="dxa"/>
            <w:tcBorders>
              <w:top w:val="nil"/>
              <w:left w:val="nil"/>
              <w:bottom w:val="single" w:sz="4" w:space="0" w:color="auto"/>
              <w:right w:val="single" w:sz="4" w:space="0" w:color="auto"/>
            </w:tcBorders>
            <w:shd w:val="clear" w:color="auto" w:fill="auto"/>
            <w:noWrap/>
            <w:vAlign w:val="center"/>
            <w:hideMark/>
          </w:tcPr>
          <w:p w14:paraId="32C88432"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2,017</w:t>
            </w:r>
          </w:p>
        </w:tc>
        <w:tc>
          <w:tcPr>
            <w:tcW w:w="802" w:type="dxa"/>
            <w:tcBorders>
              <w:top w:val="nil"/>
              <w:left w:val="nil"/>
              <w:bottom w:val="single" w:sz="4" w:space="0" w:color="auto"/>
              <w:right w:val="single" w:sz="4" w:space="0" w:color="auto"/>
            </w:tcBorders>
            <w:shd w:val="clear" w:color="auto" w:fill="auto"/>
            <w:noWrap/>
            <w:vAlign w:val="center"/>
            <w:hideMark/>
          </w:tcPr>
          <w:p w14:paraId="5184368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0,906</w:t>
            </w:r>
          </w:p>
        </w:tc>
        <w:tc>
          <w:tcPr>
            <w:tcW w:w="851" w:type="dxa"/>
            <w:tcBorders>
              <w:top w:val="nil"/>
              <w:left w:val="nil"/>
              <w:bottom w:val="single" w:sz="4" w:space="0" w:color="auto"/>
              <w:right w:val="single" w:sz="4" w:space="0" w:color="auto"/>
            </w:tcBorders>
            <w:shd w:val="clear" w:color="auto" w:fill="auto"/>
            <w:noWrap/>
            <w:vAlign w:val="center"/>
            <w:hideMark/>
          </w:tcPr>
          <w:p w14:paraId="582BA4A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2,629</w:t>
            </w:r>
          </w:p>
        </w:tc>
        <w:tc>
          <w:tcPr>
            <w:tcW w:w="850" w:type="dxa"/>
            <w:tcBorders>
              <w:top w:val="nil"/>
              <w:left w:val="nil"/>
              <w:bottom w:val="single" w:sz="4" w:space="0" w:color="auto"/>
              <w:right w:val="single" w:sz="4" w:space="0" w:color="auto"/>
            </w:tcBorders>
            <w:shd w:val="clear" w:color="auto" w:fill="auto"/>
            <w:noWrap/>
            <w:vAlign w:val="center"/>
            <w:hideMark/>
          </w:tcPr>
          <w:p w14:paraId="1D587C3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2,208</w:t>
            </w:r>
          </w:p>
        </w:tc>
      </w:tr>
      <w:tr w:rsidR="0022781F" w:rsidRPr="0022781F" w14:paraId="760238F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39E9BB0"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6C75705"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Liepāja</w:t>
            </w:r>
          </w:p>
        </w:tc>
        <w:tc>
          <w:tcPr>
            <w:tcW w:w="899" w:type="dxa"/>
            <w:tcBorders>
              <w:top w:val="nil"/>
              <w:left w:val="nil"/>
              <w:bottom w:val="single" w:sz="4" w:space="0" w:color="auto"/>
              <w:right w:val="single" w:sz="4" w:space="0" w:color="auto"/>
            </w:tcBorders>
            <w:shd w:val="clear" w:color="auto" w:fill="auto"/>
            <w:noWrap/>
            <w:vAlign w:val="bottom"/>
            <w:hideMark/>
          </w:tcPr>
          <w:p w14:paraId="586261D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1,249</w:t>
            </w:r>
          </w:p>
        </w:tc>
        <w:tc>
          <w:tcPr>
            <w:tcW w:w="802" w:type="dxa"/>
            <w:tcBorders>
              <w:top w:val="nil"/>
              <w:left w:val="nil"/>
              <w:bottom w:val="single" w:sz="4" w:space="0" w:color="auto"/>
              <w:right w:val="single" w:sz="4" w:space="0" w:color="auto"/>
            </w:tcBorders>
            <w:shd w:val="clear" w:color="auto" w:fill="auto"/>
            <w:noWrap/>
            <w:vAlign w:val="bottom"/>
            <w:hideMark/>
          </w:tcPr>
          <w:p w14:paraId="515034D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0,030</w:t>
            </w:r>
          </w:p>
        </w:tc>
        <w:tc>
          <w:tcPr>
            <w:tcW w:w="850" w:type="dxa"/>
            <w:tcBorders>
              <w:top w:val="nil"/>
              <w:left w:val="nil"/>
              <w:bottom w:val="single" w:sz="4" w:space="0" w:color="auto"/>
              <w:right w:val="single" w:sz="4" w:space="0" w:color="auto"/>
            </w:tcBorders>
            <w:shd w:val="clear" w:color="auto" w:fill="auto"/>
            <w:noWrap/>
            <w:vAlign w:val="bottom"/>
            <w:hideMark/>
          </w:tcPr>
          <w:p w14:paraId="0D09189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1,913</w:t>
            </w:r>
          </w:p>
        </w:tc>
        <w:tc>
          <w:tcPr>
            <w:tcW w:w="851" w:type="dxa"/>
            <w:tcBorders>
              <w:top w:val="nil"/>
              <w:left w:val="nil"/>
              <w:bottom w:val="single" w:sz="4" w:space="0" w:color="auto"/>
              <w:right w:val="single" w:sz="4" w:space="0" w:color="auto"/>
            </w:tcBorders>
            <w:shd w:val="clear" w:color="auto" w:fill="auto"/>
            <w:noWrap/>
            <w:vAlign w:val="bottom"/>
            <w:hideMark/>
          </w:tcPr>
          <w:p w14:paraId="310140E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1,353</w:t>
            </w:r>
          </w:p>
        </w:tc>
        <w:tc>
          <w:tcPr>
            <w:tcW w:w="1417" w:type="dxa"/>
            <w:tcBorders>
              <w:top w:val="nil"/>
              <w:left w:val="nil"/>
              <w:bottom w:val="single" w:sz="4" w:space="0" w:color="auto"/>
              <w:right w:val="single" w:sz="4" w:space="0" w:color="auto"/>
            </w:tcBorders>
            <w:shd w:val="clear" w:color="auto" w:fill="auto"/>
            <w:noWrap/>
            <w:vAlign w:val="bottom"/>
            <w:hideMark/>
          </w:tcPr>
          <w:p w14:paraId="1824CFC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0,880</w:t>
            </w:r>
          </w:p>
        </w:tc>
        <w:tc>
          <w:tcPr>
            <w:tcW w:w="899" w:type="dxa"/>
            <w:tcBorders>
              <w:top w:val="nil"/>
              <w:left w:val="nil"/>
              <w:bottom w:val="single" w:sz="4" w:space="0" w:color="auto"/>
              <w:right w:val="single" w:sz="4" w:space="0" w:color="auto"/>
            </w:tcBorders>
            <w:shd w:val="clear" w:color="auto" w:fill="auto"/>
            <w:noWrap/>
            <w:vAlign w:val="center"/>
            <w:hideMark/>
          </w:tcPr>
          <w:p w14:paraId="57435BDB"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2,129</w:t>
            </w:r>
          </w:p>
        </w:tc>
        <w:tc>
          <w:tcPr>
            <w:tcW w:w="802" w:type="dxa"/>
            <w:tcBorders>
              <w:top w:val="nil"/>
              <w:left w:val="nil"/>
              <w:bottom w:val="single" w:sz="4" w:space="0" w:color="auto"/>
              <w:right w:val="single" w:sz="4" w:space="0" w:color="auto"/>
            </w:tcBorders>
            <w:shd w:val="clear" w:color="auto" w:fill="auto"/>
            <w:noWrap/>
            <w:vAlign w:val="center"/>
            <w:hideMark/>
          </w:tcPr>
          <w:p w14:paraId="4E27CF9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0,910</w:t>
            </w:r>
          </w:p>
        </w:tc>
        <w:tc>
          <w:tcPr>
            <w:tcW w:w="851" w:type="dxa"/>
            <w:tcBorders>
              <w:top w:val="nil"/>
              <w:left w:val="nil"/>
              <w:bottom w:val="single" w:sz="4" w:space="0" w:color="auto"/>
              <w:right w:val="single" w:sz="4" w:space="0" w:color="auto"/>
            </w:tcBorders>
            <w:shd w:val="clear" w:color="auto" w:fill="auto"/>
            <w:noWrap/>
            <w:vAlign w:val="center"/>
            <w:hideMark/>
          </w:tcPr>
          <w:p w14:paraId="6854282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2,823</w:t>
            </w:r>
          </w:p>
        </w:tc>
        <w:tc>
          <w:tcPr>
            <w:tcW w:w="850" w:type="dxa"/>
            <w:tcBorders>
              <w:top w:val="nil"/>
              <w:left w:val="nil"/>
              <w:bottom w:val="single" w:sz="4" w:space="0" w:color="auto"/>
              <w:right w:val="single" w:sz="4" w:space="0" w:color="auto"/>
            </w:tcBorders>
            <w:shd w:val="clear" w:color="auto" w:fill="auto"/>
            <w:noWrap/>
            <w:vAlign w:val="center"/>
            <w:hideMark/>
          </w:tcPr>
          <w:p w14:paraId="7F94440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2,263</w:t>
            </w:r>
          </w:p>
        </w:tc>
      </w:tr>
      <w:tr w:rsidR="0022781F" w:rsidRPr="0022781F" w14:paraId="2D7E9FF2"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E509B79"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56943E8"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Mērsrags</w:t>
            </w:r>
          </w:p>
        </w:tc>
        <w:tc>
          <w:tcPr>
            <w:tcW w:w="899" w:type="dxa"/>
            <w:tcBorders>
              <w:top w:val="nil"/>
              <w:left w:val="nil"/>
              <w:bottom w:val="single" w:sz="4" w:space="0" w:color="auto"/>
              <w:right w:val="single" w:sz="4" w:space="0" w:color="auto"/>
            </w:tcBorders>
            <w:shd w:val="clear" w:color="auto" w:fill="auto"/>
            <w:noWrap/>
            <w:vAlign w:val="bottom"/>
            <w:hideMark/>
          </w:tcPr>
          <w:p w14:paraId="325ED1A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1,077</w:t>
            </w:r>
          </w:p>
        </w:tc>
        <w:tc>
          <w:tcPr>
            <w:tcW w:w="802" w:type="dxa"/>
            <w:tcBorders>
              <w:top w:val="nil"/>
              <w:left w:val="nil"/>
              <w:bottom w:val="single" w:sz="4" w:space="0" w:color="auto"/>
              <w:right w:val="single" w:sz="4" w:space="0" w:color="auto"/>
            </w:tcBorders>
            <w:shd w:val="clear" w:color="auto" w:fill="auto"/>
            <w:noWrap/>
            <w:vAlign w:val="bottom"/>
            <w:hideMark/>
          </w:tcPr>
          <w:p w14:paraId="7A9ED51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0,029</w:t>
            </w:r>
          </w:p>
        </w:tc>
        <w:tc>
          <w:tcPr>
            <w:tcW w:w="850" w:type="dxa"/>
            <w:tcBorders>
              <w:top w:val="nil"/>
              <w:left w:val="nil"/>
              <w:bottom w:val="single" w:sz="4" w:space="0" w:color="auto"/>
              <w:right w:val="single" w:sz="4" w:space="0" w:color="auto"/>
            </w:tcBorders>
            <w:shd w:val="clear" w:color="auto" w:fill="auto"/>
            <w:noWrap/>
            <w:vAlign w:val="bottom"/>
            <w:hideMark/>
          </w:tcPr>
          <w:p w14:paraId="3A623EE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1,622</w:t>
            </w:r>
          </w:p>
        </w:tc>
        <w:tc>
          <w:tcPr>
            <w:tcW w:w="851" w:type="dxa"/>
            <w:tcBorders>
              <w:top w:val="nil"/>
              <w:left w:val="nil"/>
              <w:bottom w:val="single" w:sz="4" w:space="0" w:color="auto"/>
              <w:right w:val="single" w:sz="4" w:space="0" w:color="auto"/>
            </w:tcBorders>
            <w:shd w:val="clear" w:color="auto" w:fill="auto"/>
            <w:noWrap/>
            <w:vAlign w:val="bottom"/>
            <w:hideMark/>
          </w:tcPr>
          <w:p w14:paraId="66150D4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1,222</w:t>
            </w:r>
          </w:p>
        </w:tc>
        <w:tc>
          <w:tcPr>
            <w:tcW w:w="1417" w:type="dxa"/>
            <w:tcBorders>
              <w:top w:val="nil"/>
              <w:left w:val="nil"/>
              <w:bottom w:val="single" w:sz="4" w:space="0" w:color="auto"/>
              <w:right w:val="single" w:sz="4" w:space="0" w:color="auto"/>
            </w:tcBorders>
            <w:shd w:val="clear" w:color="auto" w:fill="auto"/>
            <w:noWrap/>
            <w:vAlign w:val="bottom"/>
            <w:hideMark/>
          </w:tcPr>
          <w:p w14:paraId="50ABF879"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0,871</w:t>
            </w:r>
          </w:p>
        </w:tc>
        <w:tc>
          <w:tcPr>
            <w:tcW w:w="899" w:type="dxa"/>
            <w:tcBorders>
              <w:top w:val="nil"/>
              <w:left w:val="nil"/>
              <w:bottom w:val="single" w:sz="4" w:space="0" w:color="auto"/>
              <w:right w:val="single" w:sz="4" w:space="0" w:color="auto"/>
            </w:tcBorders>
            <w:shd w:val="clear" w:color="auto" w:fill="auto"/>
            <w:noWrap/>
            <w:vAlign w:val="center"/>
            <w:hideMark/>
          </w:tcPr>
          <w:p w14:paraId="706807F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1,948</w:t>
            </w:r>
          </w:p>
        </w:tc>
        <w:tc>
          <w:tcPr>
            <w:tcW w:w="802" w:type="dxa"/>
            <w:tcBorders>
              <w:top w:val="nil"/>
              <w:left w:val="nil"/>
              <w:bottom w:val="single" w:sz="4" w:space="0" w:color="auto"/>
              <w:right w:val="single" w:sz="4" w:space="0" w:color="auto"/>
            </w:tcBorders>
            <w:shd w:val="clear" w:color="auto" w:fill="auto"/>
            <w:noWrap/>
            <w:vAlign w:val="center"/>
            <w:hideMark/>
          </w:tcPr>
          <w:p w14:paraId="62061F3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0,900</w:t>
            </w:r>
          </w:p>
        </w:tc>
        <w:tc>
          <w:tcPr>
            <w:tcW w:w="851" w:type="dxa"/>
            <w:tcBorders>
              <w:top w:val="nil"/>
              <w:left w:val="nil"/>
              <w:bottom w:val="single" w:sz="4" w:space="0" w:color="auto"/>
              <w:right w:val="single" w:sz="4" w:space="0" w:color="auto"/>
            </w:tcBorders>
            <w:shd w:val="clear" w:color="auto" w:fill="auto"/>
            <w:noWrap/>
            <w:vAlign w:val="center"/>
            <w:hideMark/>
          </w:tcPr>
          <w:p w14:paraId="1FE8595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2,522</w:t>
            </w:r>
          </w:p>
        </w:tc>
        <w:tc>
          <w:tcPr>
            <w:tcW w:w="850" w:type="dxa"/>
            <w:tcBorders>
              <w:top w:val="nil"/>
              <w:left w:val="nil"/>
              <w:bottom w:val="single" w:sz="4" w:space="0" w:color="auto"/>
              <w:right w:val="single" w:sz="4" w:space="0" w:color="auto"/>
            </w:tcBorders>
            <w:shd w:val="clear" w:color="auto" w:fill="auto"/>
            <w:noWrap/>
            <w:vAlign w:val="center"/>
            <w:hideMark/>
          </w:tcPr>
          <w:p w14:paraId="2FB77E8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2,122</w:t>
            </w:r>
          </w:p>
        </w:tc>
      </w:tr>
      <w:tr w:rsidR="0022781F" w:rsidRPr="0022781F" w14:paraId="1F0098B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DCACDA5"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8401EC4"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Pāvilosta</w:t>
            </w:r>
          </w:p>
        </w:tc>
        <w:tc>
          <w:tcPr>
            <w:tcW w:w="899" w:type="dxa"/>
            <w:tcBorders>
              <w:top w:val="nil"/>
              <w:left w:val="nil"/>
              <w:bottom w:val="single" w:sz="4" w:space="0" w:color="auto"/>
              <w:right w:val="single" w:sz="4" w:space="0" w:color="auto"/>
            </w:tcBorders>
            <w:shd w:val="clear" w:color="auto" w:fill="auto"/>
            <w:noWrap/>
            <w:vAlign w:val="bottom"/>
            <w:hideMark/>
          </w:tcPr>
          <w:p w14:paraId="6EE9075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1,223</w:t>
            </w:r>
          </w:p>
        </w:tc>
        <w:tc>
          <w:tcPr>
            <w:tcW w:w="802" w:type="dxa"/>
            <w:tcBorders>
              <w:top w:val="nil"/>
              <w:left w:val="nil"/>
              <w:bottom w:val="single" w:sz="4" w:space="0" w:color="auto"/>
              <w:right w:val="single" w:sz="4" w:space="0" w:color="auto"/>
            </w:tcBorders>
            <w:shd w:val="clear" w:color="auto" w:fill="auto"/>
            <w:noWrap/>
            <w:vAlign w:val="bottom"/>
            <w:hideMark/>
          </w:tcPr>
          <w:p w14:paraId="7CCC638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0,031</w:t>
            </w:r>
          </w:p>
        </w:tc>
        <w:tc>
          <w:tcPr>
            <w:tcW w:w="850" w:type="dxa"/>
            <w:tcBorders>
              <w:top w:val="nil"/>
              <w:left w:val="nil"/>
              <w:bottom w:val="single" w:sz="4" w:space="0" w:color="auto"/>
              <w:right w:val="single" w:sz="4" w:space="0" w:color="auto"/>
            </w:tcBorders>
            <w:shd w:val="clear" w:color="auto" w:fill="auto"/>
            <w:noWrap/>
            <w:vAlign w:val="bottom"/>
            <w:hideMark/>
          </w:tcPr>
          <w:p w14:paraId="4813563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1,825</w:t>
            </w:r>
          </w:p>
        </w:tc>
        <w:tc>
          <w:tcPr>
            <w:tcW w:w="851" w:type="dxa"/>
            <w:tcBorders>
              <w:top w:val="nil"/>
              <w:left w:val="nil"/>
              <w:bottom w:val="single" w:sz="4" w:space="0" w:color="auto"/>
              <w:right w:val="single" w:sz="4" w:space="0" w:color="auto"/>
            </w:tcBorders>
            <w:shd w:val="clear" w:color="auto" w:fill="auto"/>
            <w:noWrap/>
            <w:vAlign w:val="bottom"/>
            <w:hideMark/>
          </w:tcPr>
          <w:p w14:paraId="28DF2E8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1,348</w:t>
            </w:r>
          </w:p>
        </w:tc>
        <w:tc>
          <w:tcPr>
            <w:tcW w:w="1417" w:type="dxa"/>
            <w:tcBorders>
              <w:top w:val="nil"/>
              <w:left w:val="nil"/>
              <w:bottom w:val="single" w:sz="4" w:space="0" w:color="auto"/>
              <w:right w:val="single" w:sz="4" w:space="0" w:color="auto"/>
            </w:tcBorders>
            <w:shd w:val="clear" w:color="auto" w:fill="auto"/>
            <w:noWrap/>
            <w:vAlign w:val="bottom"/>
            <w:hideMark/>
          </w:tcPr>
          <w:p w14:paraId="1509EEBB"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0,877</w:t>
            </w:r>
          </w:p>
        </w:tc>
        <w:tc>
          <w:tcPr>
            <w:tcW w:w="899" w:type="dxa"/>
            <w:tcBorders>
              <w:top w:val="nil"/>
              <w:left w:val="nil"/>
              <w:bottom w:val="single" w:sz="4" w:space="0" w:color="auto"/>
              <w:right w:val="single" w:sz="4" w:space="0" w:color="auto"/>
            </w:tcBorders>
            <w:shd w:val="clear" w:color="auto" w:fill="auto"/>
            <w:noWrap/>
            <w:vAlign w:val="center"/>
            <w:hideMark/>
          </w:tcPr>
          <w:p w14:paraId="39183A0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2,100</w:t>
            </w:r>
          </w:p>
        </w:tc>
        <w:tc>
          <w:tcPr>
            <w:tcW w:w="802" w:type="dxa"/>
            <w:tcBorders>
              <w:top w:val="nil"/>
              <w:left w:val="nil"/>
              <w:bottom w:val="single" w:sz="4" w:space="0" w:color="auto"/>
              <w:right w:val="single" w:sz="4" w:space="0" w:color="auto"/>
            </w:tcBorders>
            <w:shd w:val="clear" w:color="auto" w:fill="auto"/>
            <w:noWrap/>
            <w:vAlign w:val="center"/>
            <w:hideMark/>
          </w:tcPr>
          <w:p w14:paraId="7177CE7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0,908</w:t>
            </w:r>
          </w:p>
        </w:tc>
        <w:tc>
          <w:tcPr>
            <w:tcW w:w="851" w:type="dxa"/>
            <w:tcBorders>
              <w:top w:val="nil"/>
              <w:left w:val="nil"/>
              <w:bottom w:val="single" w:sz="4" w:space="0" w:color="auto"/>
              <w:right w:val="single" w:sz="4" w:space="0" w:color="auto"/>
            </w:tcBorders>
            <w:shd w:val="clear" w:color="auto" w:fill="auto"/>
            <w:noWrap/>
            <w:vAlign w:val="center"/>
            <w:hideMark/>
          </w:tcPr>
          <w:p w14:paraId="1C3807CB"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2,733</w:t>
            </w:r>
          </w:p>
        </w:tc>
        <w:tc>
          <w:tcPr>
            <w:tcW w:w="850" w:type="dxa"/>
            <w:tcBorders>
              <w:top w:val="nil"/>
              <w:left w:val="nil"/>
              <w:bottom w:val="single" w:sz="4" w:space="0" w:color="auto"/>
              <w:right w:val="single" w:sz="4" w:space="0" w:color="auto"/>
            </w:tcBorders>
            <w:shd w:val="clear" w:color="auto" w:fill="auto"/>
            <w:noWrap/>
            <w:vAlign w:val="center"/>
            <w:hideMark/>
          </w:tcPr>
          <w:p w14:paraId="2C8FAD85"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2,256</w:t>
            </w:r>
          </w:p>
        </w:tc>
      </w:tr>
      <w:tr w:rsidR="0022781F" w:rsidRPr="0022781F" w14:paraId="4F47E0A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4EE7BD0"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C10DFA2"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Priekuļi</w:t>
            </w:r>
          </w:p>
        </w:tc>
        <w:tc>
          <w:tcPr>
            <w:tcW w:w="899" w:type="dxa"/>
            <w:tcBorders>
              <w:top w:val="nil"/>
              <w:left w:val="nil"/>
              <w:bottom w:val="single" w:sz="4" w:space="0" w:color="auto"/>
              <w:right w:val="single" w:sz="4" w:space="0" w:color="auto"/>
            </w:tcBorders>
            <w:shd w:val="clear" w:color="auto" w:fill="auto"/>
            <w:noWrap/>
            <w:vAlign w:val="bottom"/>
            <w:hideMark/>
          </w:tcPr>
          <w:p w14:paraId="2E603A7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1,042</w:t>
            </w:r>
          </w:p>
        </w:tc>
        <w:tc>
          <w:tcPr>
            <w:tcW w:w="802" w:type="dxa"/>
            <w:tcBorders>
              <w:top w:val="nil"/>
              <w:left w:val="nil"/>
              <w:bottom w:val="single" w:sz="4" w:space="0" w:color="auto"/>
              <w:right w:val="single" w:sz="4" w:space="0" w:color="auto"/>
            </w:tcBorders>
            <w:shd w:val="clear" w:color="auto" w:fill="auto"/>
            <w:noWrap/>
            <w:vAlign w:val="bottom"/>
            <w:hideMark/>
          </w:tcPr>
          <w:p w14:paraId="3CAFE7B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0,026</w:t>
            </w:r>
          </w:p>
        </w:tc>
        <w:tc>
          <w:tcPr>
            <w:tcW w:w="850" w:type="dxa"/>
            <w:tcBorders>
              <w:top w:val="nil"/>
              <w:left w:val="nil"/>
              <w:bottom w:val="single" w:sz="4" w:space="0" w:color="auto"/>
              <w:right w:val="single" w:sz="4" w:space="0" w:color="auto"/>
            </w:tcBorders>
            <w:shd w:val="clear" w:color="auto" w:fill="auto"/>
            <w:noWrap/>
            <w:vAlign w:val="bottom"/>
            <w:hideMark/>
          </w:tcPr>
          <w:p w14:paraId="4359DE7B"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1,458</w:t>
            </w:r>
          </w:p>
        </w:tc>
        <w:tc>
          <w:tcPr>
            <w:tcW w:w="851" w:type="dxa"/>
            <w:tcBorders>
              <w:top w:val="nil"/>
              <w:left w:val="nil"/>
              <w:bottom w:val="single" w:sz="4" w:space="0" w:color="auto"/>
              <w:right w:val="single" w:sz="4" w:space="0" w:color="auto"/>
            </w:tcBorders>
            <w:shd w:val="clear" w:color="auto" w:fill="auto"/>
            <w:noWrap/>
            <w:vAlign w:val="bottom"/>
            <w:hideMark/>
          </w:tcPr>
          <w:p w14:paraId="69B8DD9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1,020</w:t>
            </w:r>
          </w:p>
        </w:tc>
        <w:tc>
          <w:tcPr>
            <w:tcW w:w="1417" w:type="dxa"/>
            <w:tcBorders>
              <w:top w:val="nil"/>
              <w:left w:val="nil"/>
              <w:bottom w:val="single" w:sz="4" w:space="0" w:color="auto"/>
              <w:right w:val="single" w:sz="4" w:space="0" w:color="auto"/>
            </w:tcBorders>
            <w:shd w:val="clear" w:color="auto" w:fill="auto"/>
            <w:noWrap/>
            <w:vAlign w:val="bottom"/>
            <w:hideMark/>
          </w:tcPr>
          <w:p w14:paraId="7419B99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0,905</w:t>
            </w:r>
          </w:p>
        </w:tc>
        <w:tc>
          <w:tcPr>
            <w:tcW w:w="899" w:type="dxa"/>
            <w:tcBorders>
              <w:top w:val="nil"/>
              <w:left w:val="nil"/>
              <w:bottom w:val="single" w:sz="4" w:space="0" w:color="auto"/>
              <w:right w:val="single" w:sz="4" w:space="0" w:color="auto"/>
            </w:tcBorders>
            <w:shd w:val="clear" w:color="auto" w:fill="auto"/>
            <w:noWrap/>
            <w:vAlign w:val="center"/>
            <w:hideMark/>
          </w:tcPr>
          <w:p w14:paraId="19F146C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1,947</w:t>
            </w:r>
          </w:p>
        </w:tc>
        <w:tc>
          <w:tcPr>
            <w:tcW w:w="802" w:type="dxa"/>
            <w:tcBorders>
              <w:top w:val="nil"/>
              <w:left w:val="nil"/>
              <w:bottom w:val="single" w:sz="4" w:space="0" w:color="auto"/>
              <w:right w:val="single" w:sz="4" w:space="0" w:color="auto"/>
            </w:tcBorders>
            <w:shd w:val="clear" w:color="auto" w:fill="auto"/>
            <w:noWrap/>
            <w:vAlign w:val="center"/>
            <w:hideMark/>
          </w:tcPr>
          <w:p w14:paraId="5835C67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0,931</w:t>
            </w:r>
          </w:p>
        </w:tc>
        <w:tc>
          <w:tcPr>
            <w:tcW w:w="851" w:type="dxa"/>
            <w:tcBorders>
              <w:top w:val="nil"/>
              <w:left w:val="nil"/>
              <w:bottom w:val="single" w:sz="4" w:space="0" w:color="auto"/>
              <w:right w:val="single" w:sz="4" w:space="0" w:color="auto"/>
            </w:tcBorders>
            <w:shd w:val="clear" w:color="auto" w:fill="auto"/>
            <w:noWrap/>
            <w:vAlign w:val="center"/>
            <w:hideMark/>
          </w:tcPr>
          <w:p w14:paraId="220BB29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2,389</w:t>
            </w:r>
          </w:p>
        </w:tc>
        <w:tc>
          <w:tcPr>
            <w:tcW w:w="850" w:type="dxa"/>
            <w:tcBorders>
              <w:top w:val="nil"/>
              <w:left w:val="nil"/>
              <w:bottom w:val="single" w:sz="4" w:space="0" w:color="auto"/>
              <w:right w:val="single" w:sz="4" w:space="0" w:color="auto"/>
            </w:tcBorders>
            <w:shd w:val="clear" w:color="auto" w:fill="auto"/>
            <w:noWrap/>
            <w:vAlign w:val="center"/>
            <w:hideMark/>
          </w:tcPr>
          <w:p w14:paraId="35CE881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1,951</w:t>
            </w:r>
          </w:p>
        </w:tc>
      </w:tr>
      <w:tr w:rsidR="0022781F" w:rsidRPr="0022781F" w14:paraId="2C58F65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3814726"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1933B4B"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Rēzekne</w:t>
            </w:r>
          </w:p>
        </w:tc>
        <w:tc>
          <w:tcPr>
            <w:tcW w:w="899" w:type="dxa"/>
            <w:tcBorders>
              <w:top w:val="nil"/>
              <w:left w:val="nil"/>
              <w:bottom w:val="single" w:sz="4" w:space="0" w:color="auto"/>
              <w:right w:val="single" w:sz="4" w:space="0" w:color="auto"/>
            </w:tcBorders>
            <w:shd w:val="clear" w:color="auto" w:fill="auto"/>
            <w:noWrap/>
            <w:vAlign w:val="bottom"/>
            <w:hideMark/>
          </w:tcPr>
          <w:p w14:paraId="685698D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1,008</w:t>
            </w:r>
          </w:p>
        </w:tc>
        <w:tc>
          <w:tcPr>
            <w:tcW w:w="802" w:type="dxa"/>
            <w:tcBorders>
              <w:top w:val="nil"/>
              <w:left w:val="nil"/>
              <w:bottom w:val="single" w:sz="4" w:space="0" w:color="auto"/>
              <w:right w:val="single" w:sz="4" w:space="0" w:color="auto"/>
            </w:tcBorders>
            <w:shd w:val="clear" w:color="auto" w:fill="auto"/>
            <w:noWrap/>
            <w:vAlign w:val="bottom"/>
            <w:hideMark/>
          </w:tcPr>
          <w:p w14:paraId="5D316B55"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0,023</w:t>
            </w:r>
          </w:p>
        </w:tc>
        <w:tc>
          <w:tcPr>
            <w:tcW w:w="850" w:type="dxa"/>
            <w:tcBorders>
              <w:top w:val="nil"/>
              <w:left w:val="nil"/>
              <w:bottom w:val="single" w:sz="4" w:space="0" w:color="auto"/>
              <w:right w:val="single" w:sz="4" w:space="0" w:color="auto"/>
            </w:tcBorders>
            <w:shd w:val="clear" w:color="auto" w:fill="auto"/>
            <w:noWrap/>
            <w:vAlign w:val="bottom"/>
            <w:hideMark/>
          </w:tcPr>
          <w:p w14:paraId="4BEF7AD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1,478</w:t>
            </w:r>
          </w:p>
        </w:tc>
        <w:tc>
          <w:tcPr>
            <w:tcW w:w="851" w:type="dxa"/>
            <w:tcBorders>
              <w:top w:val="nil"/>
              <w:left w:val="nil"/>
              <w:bottom w:val="single" w:sz="4" w:space="0" w:color="auto"/>
              <w:right w:val="single" w:sz="4" w:space="0" w:color="auto"/>
            </w:tcBorders>
            <w:shd w:val="clear" w:color="auto" w:fill="auto"/>
            <w:noWrap/>
            <w:vAlign w:val="bottom"/>
            <w:hideMark/>
          </w:tcPr>
          <w:p w14:paraId="3D475CB9"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1,008</w:t>
            </w:r>
          </w:p>
        </w:tc>
        <w:tc>
          <w:tcPr>
            <w:tcW w:w="1417" w:type="dxa"/>
            <w:tcBorders>
              <w:top w:val="nil"/>
              <w:left w:val="nil"/>
              <w:bottom w:val="single" w:sz="4" w:space="0" w:color="auto"/>
              <w:right w:val="single" w:sz="4" w:space="0" w:color="auto"/>
            </w:tcBorders>
            <w:shd w:val="clear" w:color="auto" w:fill="auto"/>
            <w:noWrap/>
            <w:vAlign w:val="bottom"/>
            <w:hideMark/>
          </w:tcPr>
          <w:p w14:paraId="75BCF2E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0,924</w:t>
            </w:r>
          </w:p>
        </w:tc>
        <w:tc>
          <w:tcPr>
            <w:tcW w:w="899" w:type="dxa"/>
            <w:tcBorders>
              <w:top w:val="nil"/>
              <w:left w:val="nil"/>
              <w:bottom w:val="single" w:sz="4" w:space="0" w:color="auto"/>
              <w:right w:val="single" w:sz="4" w:space="0" w:color="auto"/>
            </w:tcBorders>
            <w:shd w:val="clear" w:color="auto" w:fill="auto"/>
            <w:noWrap/>
            <w:vAlign w:val="center"/>
            <w:hideMark/>
          </w:tcPr>
          <w:p w14:paraId="6CBF95FB"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1,932</w:t>
            </w:r>
          </w:p>
        </w:tc>
        <w:tc>
          <w:tcPr>
            <w:tcW w:w="802" w:type="dxa"/>
            <w:tcBorders>
              <w:top w:val="nil"/>
              <w:left w:val="nil"/>
              <w:bottom w:val="single" w:sz="4" w:space="0" w:color="auto"/>
              <w:right w:val="single" w:sz="4" w:space="0" w:color="auto"/>
            </w:tcBorders>
            <w:shd w:val="clear" w:color="auto" w:fill="auto"/>
            <w:noWrap/>
            <w:vAlign w:val="center"/>
            <w:hideMark/>
          </w:tcPr>
          <w:p w14:paraId="0CE9A70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0,947</w:t>
            </w:r>
          </w:p>
        </w:tc>
        <w:tc>
          <w:tcPr>
            <w:tcW w:w="851" w:type="dxa"/>
            <w:tcBorders>
              <w:top w:val="nil"/>
              <w:left w:val="nil"/>
              <w:bottom w:val="single" w:sz="4" w:space="0" w:color="auto"/>
              <w:right w:val="single" w:sz="4" w:space="0" w:color="auto"/>
            </w:tcBorders>
            <w:shd w:val="clear" w:color="auto" w:fill="auto"/>
            <w:noWrap/>
            <w:vAlign w:val="center"/>
            <w:hideMark/>
          </w:tcPr>
          <w:p w14:paraId="7AB8D60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2,425</w:t>
            </w:r>
          </w:p>
        </w:tc>
        <w:tc>
          <w:tcPr>
            <w:tcW w:w="850" w:type="dxa"/>
            <w:tcBorders>
              <w:top w:val="nil"/>
              <w:left w:val="nil"/>
              <w:bottom w:val="single" w:sz="4" w:space="0" w:color="auto"/>
              <w:right w:val="single" w:sz="4" w:space="0" w:color="auto"/>
            </w:tcBorders>
            <w:shd w:val="clear" w:color="auto" w:fill="auto"/>
            <w:noWrap/>
            <w:vAlign w:val="center"/>
            <w:hideMark/>
          </w:tcPr>
          <w:p w14:paraId="1FF8F19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1,955</w:t>
            </w:r>
          </w:p>
        </w:tc>
      </w:tr>
      <w:tr w:rsidR="0022781F" w:rsidRPr="0022781F" w14:paraId="31593BCA"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BEE2756"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A680B00"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Rīga</w:t>
            </w:r>
          </w:p>
        </w:tc>
        <w:tc>
          <w:tcPr>
            <w:tcW w:w="899" w:type="dxa"/>
            <w:tcBorders>
              <w:top w:val="nil"/>
              <w:left w:val="nil"/>
              <w:bottom w:val="single" w:sz="4" w:space="0" w:color="auto"/>
              <w:right w:val="single" w:sz="4" w:space="0" w:color="auto"/>
            </w:tcBorders>
            <w:shd w:val="clear" w:color="auto" w:fill="auto"/>
            <w:noWrap/>
            <w:vAlign w:val="bottom"/>
            <w:hideMark/>
          </w:tcPr>
          <w:p w14:paraId="747AC31B"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1,087</w:t>
            </w:r>
          </w:p>
        </w:tc>
        <w:tc>
          <w:tcPr>
            <w:tcW w:w="802" w:type="dxa"/>
            <w:tcBorders>
              <w:top w:val="nil"/>
              <w:left w:val="nil"/>
              <w:bottom w:val="single" w:sz="4" w:space="0" w:color="auto"/>
              <w:right w:val="single" w:sz="4" w:space="0" w:color="auto"/>
            </w:tcBorders>
            <w:shd w:val="clear" w:color="auto" w:fill="auto"/>
            <w:noWrap/>
            <w:vAlign w:val="bottom"/>
            <w:hideMark/>
          </w:tcPr>
          <w:p w14:paraId="249BE749"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0,028</w:t>
            </w:r>
          </w:p>
        </w:tc>
        <w:tc>
          <w:tcPr>
            <w:tcW w:w="850" w:type="dxa"/>
            <w:tcBorders>
              <w:top w:val="nil"/>
              <w:left w:val="nil"/>
              <w:bottom w:val="single" w:sz="4" w:space="0" w:color="auto"/>
              <w:right w:val="single" w:sz="4" w:space="0" w:color="auto"/>
            </w:tcBorders>
            <w:shd w:val="clear" w:color="auto" w:fill="auto"/>
            <w:noWrap/>
            <w:vAlign w:val="bottom"/>
            <w:hideMark/>
          </w:tcPr>
          <w:p w14:paraId="0C049465"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1,598</w:t>
            </w:r>
          </w:p>
        </w:tc>
        <w:tc>
          <w:tcPr>
            <w:tcW w:w="851" w:type="dxa"/>
            <w:tcBorders>
              <w:top w:val="nil"/>
              <w:left w:val="nil"/>
              <w:bottom w:val="single" w:sz="4" w:space="0" w:color="auto"/>
              <w:right w:val="single" w:sz="4" w:space="0" w:color="auto"/>
            </w:tcBorders>
            <w:shd w:val="clear" w:color="auto" w:fill="auto"/>
            <w:noWrap/>
            <w:vAlign w:val="bottom"/>
            <w:hideMark/>
          </w:tcPr>
          <w:p w14:paraId="26BD950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1,164</w:t>
            </w:r>
          </w:p>
        </w:tc>
        <w:tc>
          <w:tcPr>
            <w:tcW w:w="1417" w:type="dxa"/>
            <w:tcBorders>
              <w:top w:val="nil"/>
              <w:left w:val="nil"/>
              <w:bottom w:val="single" w:sz="4" w:space="0" w:color="auto"/>
              <w:right w:val="single" w:sz="4" w:space="0" w:color="auto"/>
            </w:tcBorders>
            <w:shd w:val="clear" w:color="auto" w:fill="auto"/>
            <w:noWrap/>
            <w:vAlign w:val="bottom"/>
            <w:hideMark/>
          </w:tcPr>
          <w:p w14:paraId="5209DE3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0,896</w:t>
            </w:r>
          </w:p>
        </w:tc>
        <w:tc>
          <w:tcPr>
            <w:tcW w:w="899" w:type="dxa"/>
            <w:tcBorders>
              <w:top w:val="nil"/>
              <w:left w:val="nil"/>
              <w:bottom w:val="single" w:sz="4" w:space="0" w:color="auto"/>
              <w:right w:val="single" w:sz="4" w:space="0" w:color="auto"/>
            </w:tcBorders>
            <w:shd w:val="clear" w:color="auto" w:fill="auto"/>
            <w:noWrap/>
            <w:vAlign w:val="center"/>
            <w:hideMark/>
          </w:tcPr>
          <w:p w14:paraId="5F9ECD2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1,983</w:t>
            </w:r>
          </w:p>
        </w:tc>
        <w:tc>
          <w:tcPr>
            <w:tcW w:w="802" w:type="dxa"/>
            <w:tcBorders>
              <w:top w:val="nil"/>
              <w:left w:val="nil"/>
              <w:bottom w:val="single" w:sz="4" w:space="0" w:color="auto"/>
              <w:right w:val="single" w:sz="4" w:space="0" w:color="auto"/>
            </w:tcBorders>
            <w:shd w:val="clear" w:color="auto" w:fill="auto"/>
            <w:noWrap/>
            <w:vAlign w:val="center"/>
            <w:hideMark/>
          </w:tcPr>
          <w:p w14:paraId="6A323872"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0,924</w:t>
            </w:r>
          </w:p>
        </w:tc>
        <w:tc>
          <w:tcPr>
            <w:tcW w:w="851" w:type="dxa"/>
            <w:tcBorders>
              <w:top w:val="nil"/>
              <w:left w:val="nil"/>
              <w:bottom w:val="single" w:sz="4" w:space="0" w:color="auto"/>
              <w:right w:val="single" w:sz="4" w:space="0" w:color="auto"/>
            </w:tcBorders>
            <w:shd w:val="clear" w:color="auto" w:fill="auto"/>
            <w:noWrap/>
            <w:vAlign w:val="center"/>
            <w:hideMark/>
          </w:tcPr>
          <w:p w14:paraId="23AC6C5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2,522</w:t>
            </w:r>
          </w:p>
        </w:tc>
        <w:tc>
          <w:tcPr>
            <w:tcW w:w="850" w:type="dxa"/>
            <w:tcBorders>
              <w:top w:val="nil"/>
              <w:left w:val="nil"/>
              <w:bottom w:val="single" w:sz="4" w:space="0" w:color="auto"/>
              <w:right w:val="single" w:sz="4" w:space="0" w:color="auto"/>
            </w:tcBorders>
            <w:shd w:val="clear" w:color="auto" w:fill="auto"/>
            <w:noWrap/>
            <w:vAlign w:val="center"/>
            <w:hideMark/>
          </w:tcPr>
          <w:p w14:paraId="28C53A45"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2,088</w:t>
            </w:r>
          </w:p>
        </w:tc>
      </w:tr>
      <w:tr w:rsidR="0022781F" w:rsidRPr="0022781F" w14:paraId="6A3AAF16"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7577C3D"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246116C"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Rūjiena</w:t>
            </w:r>
          </w:p>
        </w:tc>
        <w:tc>
          <w:tcPr>
            <w:tcW w:w="899" w:type="dxa"/>
            <w:tcBorders>
              <w:top w:val="nil"/>
              <w:left w:val="nil"/>
              <w:bottom w:val="single" w:sz="4" w:space="0" w:color="auto"/>
              <w:right w:val="single" w:sz="4" w:space="0" w:color="auto"/>
            </w:tcBorders>
            <w:shd w:val="clear" w:color="auto" w:fill="auto"/>
            <w:noWrap/>
            <w:vAlign w:val="bottom"/>
            <w:hideMark/>
          </w:tcPr>
          <w:p w14:paraId="551706D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1,039</w:t>
            </w:r>
          </w:p>
        </w:tc>
        <w:tc>
          <w:tcPr>
            <w:tcW w:w="802" w:type="dxa"/>
            <w:tcBorders>
              <w:top w:val="nil"/>
              <w:left w:val="nil"/>
              <w:bottom w:val="single" w:sz="4" w:space="0" w:color="auto"/>
              <w:right w:val="single" w:sz="4" w:space="0" w:color="auto"/>
            </w:tcBorders>
            <w:shd w:val="clear" w:color="auto" w:fill="auto"/>
            <w:noWrap/>
            <w:vAlign w:val="bottom"/>
            <w:hideMark/>
          </w:tcPr>
          <w:p w14:paraId="6F6F5A0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0,028</w:t>
            </w:r>
          </w:p>
        </w:tc>
        <w:tc>
          <w:tcPr>
            <w:tcW w:w="850" w:type="dxa"/>
            <w:tcBorders>
              <w:top w:val="nil"/>
              <w:left w:val="nil"/>
              <w:bottom w:val="single" w:sz="4" w:space="0" w:color="auto"/>
              <w:right w:val="single" w:sz="4" w:space="0" w:color="auto"/>
            </w:tcBorders>
            <w:shd w:val="clear" w:color="auto" w:fill="auto"/>
            <w:noWrap/>
            <w:vAlign w:val="bottom"/>
            <w:hideMark/>
          </w:tcPr>
          <w:p w14:paraId="1DDE88A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1,502</w:t>
            </w:r>
          </w:p>
        </w:tc>
        <w:tc>
          <w:tcPr>
            <w:tcW w:w="851" w:type="dxa"/>
            <w:tcBorders>
              <w:top w:val="nil"/>
              <w:left w:val="nil"/>
              <w:bottom w:val="single" w:sz="4" w:space="0" w:color="auto"/>
              <w:right w:val="single" w:sz="4" w:space="0" w:color="auto"/>
            </w:tcBorders>
            <w:shd w:val="clear" w:color="auto" w:fill="auto"/>
            <w:noWrap/>
            <w:vAlign w:val="bottom"/>
            <w:hideMark/>
          </w:tcPr>
          <w:p w14:paraId="7D2E3AA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1,105</w:t>
            </w:r>
          </w:p>
        </w:tc>
        <w:tc>
          <w:tcPr>
            <w:tcW w:w="1417" w:type="dxa"/>
            <w:tcBorders>
              <w:top w:val="nil"/>
              <w:left w:val="nil"/>
              <w:bottom w:val="single" w:sz="4" w:space="0" w:color="auto"/>
              <w:right w:val="single" w:sz="4" w:space="0" w:color="auto"/>
            </w:tcBorders>
            <w:shd w:val="clear" w:color="auto" w:fill="auto"/>
            <w:noWrap/>
            <w:vAlign w:val="bottom"/>
            <w:hideMark/>
          </w:tcPr>
          <w:p w14:paraId="718DD2E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0,897</w:t>
            </w:r>
          </w:p>
        </w:tc>
        <w:tc>
          <w:tcPr>
            <w:tcW w:w="899" w:type="dxa"/>
            <w:tcBorders>
              <w:top w:val="nil"/>
              <w:left w:val="nil"/>
              <w:bottom w:val="single" w:sz="4" w:space="0" w:color="auto"/>
              <w:right w:val="single" w:sz="4" w:space="0" w:color="auto"/>
            </w:tcBorders>
            <w:shd w:val="clear" w:color="auto" w:fill="auto"/>
            <w:noWrap/>
            <w:vAlign w:val="center"/>
            <w:hideMark/>
          </w:tcPr>
          <w:p w14:paraId="68E153B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1,936</w:t>
            </w:r>
          </w:p>
        </w:tc>
        <w:tc>
          <w:tcPr>
            <w:tcW w:w="802" w:type="dxa"/>
            <w:tcBorders>
              <w:top w:val="nil"/>
              <w:left w:val="nil"/>
              <w:bottom w:val="single" w:sz="4" w:space="0" w:color="auto"/>
              <w:right w:val="single" w:sz="4" w:space="0" w:color="auto"/>
            </w:tcBorders>
            <w:shd w:val="clear" w:color="auto" w:fill="auto"/>
            <w:noWrap/>
            <w:vAlign w:val="center"/>
            <w:hideMark/>
          </w:tcPr>
          <w:p w14:paraId="2755854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0,925</w:t>
            </w:r>
          </w:p>
        </w:tc>
        <w:tc>
          <w:tcPr>
            <w:tcW w:w="851" w:type="dxa"/>
            <w:tcBorders>
              <w:top w:val="nil"/>
              <w:left w:val="nil"/>
              <w:bottom w:val="single" w:sz="4" w:space="0" w:color="auto"/>
              <w:right w:val="single" w:sz="4" w:space="0" w:color="auto"/>
            </w:tcBorders>
            <w:shd w:val="clear" w:color="auto" w:fill="auto"/>
            <w:noWrap/>
            <w:vAlign w:val="center"/>
            <w:hideMark/>
          </w:tcPr>
          <w:p w14:paraId="16E78B1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2,427</w:t>
            </w:r>
          </w:p>
        </w:tc>
        <w:tc>
          <w:tcPr>
            <w:tcW w:w="850" w:type="dxa"/>
            <w:tcBorders>
              <w:top w:val="nil"/>
              <w:left w:val="nil"/>
              <w:bottom w:val="single" w:sz="4" w:space="0" w:color="auto"/>
              <w:right w:val="single" w:sz="4" w:space="0" w:color="auto"/>
            </w:tcBorders>
            <w:shd w:val="clear" w:color="auto" w:fill="auto"/>
            <w:noWrap/>
            <w:vAlign w:val="center"/>
            <w:hideMark/>
          </w:tcPr>
          <w:p w14:paraId="4BCF4945"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2,030</w:t>
            </w:r>
          </w:p>
        </w:tc>
      </w:tr>
      <w:tr w:rsidR="0022781F" w:rsidRPr="0022781F" w14:paraId="5A8660E8"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85BC2B8"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34A03FB"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Saldus</w:t>
            </w:r>
          </w:p>
        </w:tc>
        <w:tc>
          <w:tcPr>
            <w:tcW w:w="899" w:type="dxa"/>
            <w:tcBorders>
              <w:top w:val="nil"/>
              <w:left w:val="nil"/>
              <w:bottom w:val="single" w:sz="4" w:space="0" w:color="auto"/>
              <w:right w:val="single" w:sz="4" w:space="0" w:color="auto"/>
            </w:tcBorders>
            <w:shd w:val="clear" w:color="auto" w:fill="auto"/>
            <w:noWrap/>
            <w:vAlign w:val="bottom"/>
            <w:hideMark/>
          </w:tcPr>
          <w:p w14:paraId="698786A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1,132</w:t>
            </w:r>
          </w:p>
        </w:tc>
        <w:tc>
          <w:tcPr>
            <w:tcW w:w="802" w:type="dxa"/>
            <w:tcBorders>
              <w:top w:val="nil"/>
              <w:left w:val="nil"/>
              <w:bottom w:val="single" w:sz="4" w:space="0" w:color="auto"/>
              <w:right w:val="single" w:sz="4" w:space="0" w:color="auto"/>
            </w:tcBorders>
            <w:shd w:val="clear" w:color="auto" w:fill="auto"/>
            <w:noWrap/>
            <w:vAlign w:val="bottom"/>
            <w:hideMark/>
          </w:tcPr>
          <w:p w14:paraId="0F469A8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0,029</w:t>
            </w:r>
          </w:p>
        </w:tc>
        <w:tc>
          <w:tcPr>
            <w:tcW w:w="850" w:type="dxa"/>
            <w:tcBorders>
              <w:top w:val="nil"/>
              <w:left w:val="nil"/>
              <w:bottom w:val="single" w:sz="4" w:space="0" w:color="auto"/>
              <w:right w:val="single" w:sz="4" w:space="0" w:color="auto"/>
            </w:tcBorders>
            <w:shd w:val="clear" w:color="auto" w:fill="auto"/>
            <w:noWrap/>
            <w:vAlign w:val="bottom"/>
            <w:hideMark/>
          </w:tcPr>
          <w:p w14:paraId="22A2F44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1,577</w:t>
            </w:r>
          </w:p>
        </w:tc>
        <w:tc>
          <w:tcPr>
            <w:tcW w:w="851" w:type="dxa"/>
            <w:tcBorders>
              <w:top w:val="nil"/>
              <w:left w:val="nil"/>
              <w:bottom w:val="single" w:sz="4" w:space="0" w:color="auto"/>
              <w:right w:val="single" w:sz="4" w:space="0" w:color="auto"/>
            </w:tcBorders>
            <w:shd w:val="clear" w:color="auto" w:fill="auto"/>
            <w:noWrap/>
            <w:vAlign w:val="bottom"/>
            <w:hideMark/>
          </w:tcPr>
          <w:p w14:paraId="6082FDD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1,131</w:t>
            </w:r>
          </w:p>
        </w:tc>
        <w:tc>
          <w:tcPr>
            <w:tcW w:w="1417" w:type="dxa"/>
            <w:tcBorders>
              <w:top w:val="nil"/>
              <w:left w:val="nil"/>
              <w:bottom w:val="single" w:sz="4" w:space="0" w:color="auto"/>
              <w:right w:val="single" w:sz="4" w:space="0" w:color="auto"/>
            </w:tcBorders>
            <w:shd w:val="clear" w:color="auto" w:fill="auto"/>
            <w:noWrap/>
            <w:vAlign w:val="bottom"/>
            <w:hideMark/>
          </w:tcPr>
          <w:p w14:paraId="1C51397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0,903</w:t>
            </w:r>
          </w:p>
        </w:tc>
        <w:tc>
          <w:tcPr>
            <w:tcW w:w="899" w:type="dxa"/>
            <w:tcBorders>
              <w:top w:val="nil"/>
              <w:left w:val="nil"/>
              <w:bottom w:val="single" w:sz="4" w:space="0" w:color="auto"/>
              <w:right w:val="single" w:sz="4" w:space="0" w:color="auto"/>
            </w:tcBorders>
            <w:shd w:val="clear" w:color="auto" w:fill="auto"/>
            <w:noWrap/>
            <w:vAlign w:val="center"/>
            <w:hideMark/>
          </w:tcPr>
          <w:p w14:paraId="73153BB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2,035</w:t>
            </w:r>
          </w:p>
        </w:tc>
        <w:tc>
          <w:tcPr>
            <w:tcW w:w="802" w:type="dxa"/>
            <w:tcBorders>
              <w:top w:val="nil"/>
              <w:left w:val="nil"/>
              <w:bottom w:val="single" w:sz="4" w:space="0" w:color="auto"/>
              <w:right w:val="single" w:sz="4" w:space="0" w:color="auto"/>
            </w:tcBorders>
            <w:shd w:val="clear" w:color="auto" w:fill="auto"/>
            <w:noWrap/>
            <w:vAlign w:val="center"/>
            <w:hideMark/>
          </w:tcPr>
          <w:p w14:paraId="10A137B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0,932</w:t>
            </w:r>
          </w:p>
        </w:tc>
        <w:tc>
          <w:tcPr>
            <w:tcW w:w="851" w:type="dxa"/>
            <w:tcBorders>
              <w:top w:val="nil"/>
              <w:left w:val="nil"/>
              <w:bottom w:val="single" w:sz="4" w:space="0" w:color="auto"/>
              <w:right w:val="single" w:sz="4" w:space="0" w:color="auto"/>
            </w:tcBorders>
            <w:shd w:val="clear" w:color="auto" w:fill="auto"/>
            <w:noWrap/>
            <w:vAlign w:val="center"/>
            <w:hideMark/>
          </w:tcPr>
          <w:p w14:paraId="13E27B8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2,509</w:t>
            </w:r>
          </w:p>
        </w:tc>
        <w:tc>
          <w:tcPr>
            <w:tcW w:w="850" w:type="dxa"/>
            <w:tcBorders>
              <w:top w:val="nil"/>
              <w:left w:val="nil"/>
              <w:bottom w:val="single" w:sz="4" w:space="0" w:color="auto"/>
              <w:right w:val="single" w:sz="4" w:space="0" w:color="auto"/>
            </w:tcBorders>
            <w:shd w:val="clear" w:color="auto" w:fill="auto"/>
            <w:noWrap/>
            <w:vAlign w:val="center"/>
            <w:hideMark/>
          </w:tcPr>
          <w:p w14:paraId="72A90DE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2,063</w:t>
            </w:r>
          </w:p>
        </w:tc>
      </w:tr>
      <w:tr w:rsidR="0022781F" w:rsidRPr="0022781F" w14:paraId="61D8794D"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0407AF8"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4BA825D"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Skrīveri</w:t>
            </w:r>
          </w:p>
        </w:tc>
        <w:tc>
          <w:tcPr>
            <w:tcW w:w="899" w:type="dxa"/>
            <w:tcBorders>
              <w:top w:val="nil"/>
              <w:left w:val="nil"/>
              <w:bottom w:val="single" w:sz="4" w:space="0" w:color="auto"/>
              <w:right w:val="single" w:sz="4" w:space="0" w:color="auto"/>
            </w:tcBorders>
            <w:shd w:val="clear" w:color="auto" w:fill="auto"/>
            <w:noWrap/>
            <w:vAlign w:val="bottom"/>
            <w:hideMark/>
          </w:tcPr>
          <w:p w14:paraId="322816C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1,047</w:t>
            </w:r>
          </w:p>
        </w:tc>
        <w:tc>
          <w:tcPr>
            <w:tcW w:w="802" w:type="dxa"/>
            <w:tcBorders>
              <w:top w:val="nil"/>
              <w:left w:val="nil"/>
              <w:bottom w:val="single" w:sz="4" w:space="0" w:color="auto"/>
              <w:right w:val="single" w:sz="4" w:space="0" w:color="auto"/>
            </w:tcBorders>
            <w:shd w:val="clear" w:color="auto" w:fill="auto"/>
            <w:noWrap/>
            <w:vAlign w:val="bottom"/>
            <w:hideMark/>
          </w:tcPr>
          <w:p w14:paraId="46FFC1C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0,026</w:t>
            </w:r>
          </w:p>
        </w:tc>
        <w:tc>
          <w:tcPr>
            <w:tcW w:w="850" w:type="dxa"/>
            <w:tcBorders>
              <w:top w:val="nil"/>
              <w:left w:val="nil"/>
              <w:bottom w:val="single" w:sz="4" w:space="0" w:color="auto"/>
              <w:right w:val="single" w:sz="4" w:space="0" w:color="auto"/>
            </w:tcBorders>
            <w:shd w:val="clear" w:color="auto" w:fill="auto"/>
            <w:noWrap/>
            <w:vAlign w:val="bottom"/>
            <w:hideMark/>
          </w:tcPr>
          <w:p w14:paraId="5CB9496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1,480</w:t>
            </w:r>
          </w:p>
        </w:tc>
        <w:tc>
          <w:tcPr>
            <w:tcW w:w="851" w:type="dxa"/>
            <w:tcBorders>
              <w:top w:val="nil"/>
              <w:left w:val="nil"/>
              <w:bottom w:val="single" w:sz="4" w:space="0" w:color="auto"/>
              <w:right w:val="single" w:sz="4" w:space="0" w:color="auto"/>
            </w:tcBorders>
            <w:shd w:val="clear" w:color="auto" w:fill="auto"/>
            <w:noWrap/>
            <w:vAlign w:val="bottom"/>
            <w:hideMark/>
          </w:tcPr>
          <w:p w14:paraId="4B40EB8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1,039</w:t>
            </w:r>
          </w:p>
        </w:tc>
        <w:tc>
          <w:tcPr>
            <w:tcW w:w="1417" w:type="dxa"/>
            <w:tcBorders>
              <w:top w:val="nil"/>
              <w:left w:val="nil"/>
              <w:bottom w:val="single" w:sz="4" w:space="0" w:color="auto"/>
              <w:right w:val="single" w:sz="4" w:space="0" w:color="auto"/>
            </w:tcBorders>
            <w:shd w:val="clear" w:color="auto" w:fill="auto"/>
            <w:noWrap/>
            <w:vAlign w:val="bottom"/>
            <w:hideMark/>
          </w:tcPr>
          <w:p w14:paraId="149852F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0,907</w:t>
            </w:r>
          </w:p>
        </w:tc>
        <w:tc>
          <w:tcPr>
            <w:tcW w:w="899" w:type="dxa"/>
            <w:tcBorders>
              <w:top w:val="nil"/>
              <w:left w:val="nil"/>
              <w:bottom w:val="single" w:sz="4" w:space="0" w:color="auto"/>
              <w:right w:val="single" w:sz="4" w:space="0" w:color="auto"/>
            </w:tcBorders>
            <w:shd w:val="clear" w:color="auto" w:fill="auto"/>
            <w:noWrap/>
            <w:vAlign w:val="center"/>
            <w:hideMark/>
          </w:tcPr>
          <w:p w14:paraId="32B48F8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1,954</w:t>
            </w:r>
          </w:p>
        </w:tc>
        <w:tc>
          <w:tcPr>
            <w:tcW w:w="802" w:type="dxa"/>
            <w:tcBorders>
              <w:top w:val="nil"/>
              <w:left w:val="nil"/>
              <w:bottom w:val="single" w:sz="4" w:space="0" w:color="auto"/>
              <w:right w:val="single" w:sz="4" w:space="0" w:color="auto"/>
            </w:tcBorders>
            <w:shd w:val="clear" w:color="auto" w:fill="auto"/>
            <w:noWrap/>
            <w:vAlign w:val="center"/>
            <w:hideMark/>
          </w:tcPr>
          <w:p w14:paraId="53F3CD5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0,933</w:t>
            </w:r>
          </w:p>
        </w:tc>
        <w:tc>
          <w:tcPr>
            <w:tcW w:w="851" w:type="dxa"/>
            <w:tcBorders>
              <w:top w:val="nil"/>
              <w:left w:val="nil"/>
              <w:bottom w:val="single" w:sz="4" w:space="0" w:color="auto"/>
              <w:right w:val="single" w:sz="4" w:space="0" w:color="auto"/>
            </w:tcBorders>
            <w:shd w:val="clear" w:color="auto" w:fill="auto"/>
            <w:noWrap/>
            <w:vAlign w:val="center"/>
            <w:hideMark/>
          </w:tcPr>
          <w:p w14:paraId="4B18860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2,413</w:t>
            </w:r>
          </w:p>
        </w:tc>
        <w:tc>
          <w:tcPr>
            <w:tcW w:w="850" w:type="dxa"/>
            <w:tcBorders>
              <w:top w:val="nil"/>
              <w:left w:val="nil"/>
              <w:bottom w:val="single" w:sz="4" w:space="0" w:color="auto"/>
              <w:right w:val="single" w:sz="4" w:space="0" w:color="auto"/>
            </w:tcBorders>
            <w:shd w:val="clear" w:color="auto" w:fill="auto"/>
            <w:noWrap/>
            <w:vAlign w:val="center"/>
            <w:hideMark/>
          </w:tcPr>
          <w:p w14:paraId="06D9853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1,972</w:t>
            </w:r>
          </w:p>
        </w:tc>
      </w:tr>
      <w:tr w:rsidR="0022781F" w:rsidRPr="0022781F" w14:paraId="7FDB9B5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8B27582"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152E3B5"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Skulte</w:t>
            </w:r>
          </w:p>
        </w:tc>
        <w:tc>
          <w:tcPr>
            <w:tcW w:w="899" w:type="dxa"/>
            <w:tcBorders>
              <w:top w:val="nil"/>
              <w:left w:val="nil"/>
              <w:bottom w:val="single" w:sz="4" w:space="0" w:color="auto"/>
              <w:right w:val="single" w:sz="4" w:space="0" w:color="auto"/>
            </w:tcBorders>
            <w:shd w:val="clear" w:color="auto" w:fill="auto"/>
            <w:noWrap/>
            <w:vAlign w:val="bottom"/>
            <w:hideMark/>
          </w:tcPr>
          <w:p w14:paraId="63F6444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1,093</w:t>
            </w:r>
          </w:p>
        </w:tc>
        <w:tc>
          <w:tcPr>
            <w:tcW w:w="802" w:type="dxa"/>
            <w:tcBorders>
              <w:top w:val="nil"/>
              <w:left w:val="nil"/>
              <w:bottom w:val="single" w:sz="4" w:space="0" w:color="auto"/>
              <w:right w:val="single" w:sz="4" w:space="0" w:color="auto"/>
            </w:tcBorders>
            <w:shd w:val="clear" w:color="auto" w:fill="auto"/>
            <w:noWrap/>
            <w:vAlign w:val="bottom"/>
            <w:hideMark/>
          </w:tcPr>
          <w:p w14:paraId="79A77552"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0,028</w:t>
            </w:r>
          </w:p>
        </w:tc>
        <w:tc>
          <w:tcPr>
            <w:tcW w:w="850" w:type="dxa"/>
            <w:tcBorders>
              <w:top w:val="nil"/>
              <w:left w:val="nil"/>
              <w:bottom w:val="single" w:sz="4" w:space="0" w:color="auto"/>
              <w:right w:val="single" w:sz="4" w:space="0" w:color="auto"/>
            </w:tcBorders>
            <w:shd w:val="clear" w:color="auto" w:fill="auto"/>
            <w:noWrap/>
            <w:vAlign w:val="bottom"/>
            <w:hideMark/>
          </w:tcPr>
          <w:p w14:paraId="284CC24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1,693</w:t>
            </w:r>
          </w:p>
        </w:tc>
        <w:tc>
          <w:tcPr>
            <w:tcW w:w="851" w:type="dxa"/>
            <w:tcBorders>
              <w:top w:val="nil"/>
              <w:left w:val="nil"/>
              <w:bottom w:val="single" w:sz="4" w:space="0" w:color="auto"/>
              <w:right w:val="single" w:sz="4" w:space="0" w:color="auto"/>
            </w:tcBorders>
            <w:shd w:val="clear" w:color="auto" w:fill="auto"/>
            <w:noWrap/>
            <w:vAlign w:val="bottom"/>
            <w:hideMark/>
          </w:tcPr>
          <w:p w14:paraId="23C6D30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1,234</w:t>
            </w:r>
          </w:p>
        </w:tc>
        <w:tc>
          <w:tcPr>
            <w:tcW w:w="1417" w:type="dxa"/>
            <w:tcBorders>
              <w:top w:val="nil"/>
              <w:left w:val="nil"/>
              <w:bottom w:val="single" w:sz="4" w:space="0" w:color="auto"/>
              <w:right w:val="single" w:sz="4" w:space="0" w:color="auto"/>
            </w:tcBorders>
            <w:shd w:val="clear" w:color="auto" w:fill="auto"/>
            <w:noWrap/>
            <w:vAlign w:val="bottom"/>
            <w:hideMark/>
          </w:tcPr>
          <w:p w14:paraId="1D9A58D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0,879</w:t>
            </w:r>
          </w:p>
        </w:tc>
        <w:tc>
          <w:tcPr>
            <w:tcW w:w="899" w:type="dxa"/>
            <w:tcBorders>
              <w:top w:val="nil"/>
              <w:left w:val="nil"/>
              <w:bottom w:val="single" w:sz="4" w:space="0" w:color="auto"/>
              <w:right w:val="single" w:sz="4" w:space="0" w:color="auto"/>
            </w:tcBorders>
            <w:shd w:val="clear" w:color="auto" w:fill="auto"/>
            <w:noWrap/>
            <w:vAlign w:val="center"/>
            <w:hideMark/>
          </w:tcPr>
          <w:p w14:paraId="454FB4E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1,972</w:t>
            </w:r>
          </w:p>
        </w:tc>
        <w:tc>
          <w:tcPr>
            <w:tcW w:w="802" w:type="dxa"/>
            <w:tcBorders>
              <w:top w:val="nil"/>
              <w:left w:val="nil"/>
              <w:bottom w:val="single" w:sz="4" w:space="0" w:color="auto"/>
              <w:right w:val="single" w:sz="4" w:space="0" w:color="auto"/>
            </w:tcBorders>
            <w:shd w:val="clear" w:color="auto" w:fill="auto"/>
            <w:noWrap/>
            <w:vAlign w:val="center"/>
            <w:hideMark/>
          </w:tcPr>
          <w:p w14:paraId="1DDCF37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0,907</w:t>
            </w:r>
          </w:p>
        </w:tc>
        <w:tc>
          <w:tcPr>
            <w:tcW w:w="851" w:type="dxa"/>
            <w:tcBorders>
              <w:top w:val="nil"/>
              <w:left w:val="nil"/>
              <w:bottom w:val="single" w:sz="4" w:space="0" w:color="auto"/>
              <w:right w:val="single" w:sz="4" w:space="0" w:color="auto"/>
            </w:tcBorders>
            <w:shd w:val="clear" w:color="auto" w:fill="auto"/>
            <w:noWrap/>
            <w:vAlign w:val="center"/>
            <w:hideMark/>
          </w:tcPr>
          <w:p w14:paraId="4074F06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2,600</w:t>
            </w:r>
          </w:p>
        </w:tc>
        <w:tc>
          <w:tcPr>
            <w:tcW w:w="850" w:type="dxa"/>
            <w:tcBorders>
              <w:top w:val="nil"/>
              <w:left w:val="nil"/>
              <w:bottom w:val="single" w:sz="4" w:space="0" w:color="auto"/>
              <w:right w:val="single" w:sz="4" w:space="0" w:color="auto"/>
            </w:tcBorders>
            <w:shd w:val="clear" w:color="auto" w:fill="auto"/>
            <w:noWrap/>
            <w:vAlign w:val="center"/>
            <w:hideMark/>
          </w:tcPr>
          <w:p w14:paraId="61366C0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2,141</w:t>
            </w:r>
          </w:p>
        </w:tc>
      </w:tr>
      <w:tr w:rsidR="0022781F" w:rsidRPr="0022781F" w14:paraId="0C74970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6E24A8B"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2528159"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Stende</w:t>
            </w:r>
          </w:p>
        </w:tc>
        <w:tc>
          <w:tcPr>
            <w:tcW w:w="899" w:type="dxa"/>
            <w:tcBorders>
              <w:top w:val="nil"/>
              <w:left w:val="nil"/>
              <w:bottom w:val="single" w:sz="4" w:space="0" w:color="auto"/>
              <w:right w:val="single" w:sz="4" w:space="0" w:color="auto"/>
            </w:tcBorders>
            <w:shd w:val="clear" w:color="auto" w:fill="auto"/>
            <w:noWrap/>
            <w:vAlign w:val="bottom"/>
            <w:hideMark/>
          </w:tcPr>
          <w:p w14:paraId="42391EC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1,134</w:t>
            </w:r>
          </w:p>
        </w:tc>
        <w:tc>
          <w:tcPr>
            <w:tcW w:w="802" w:type="dxa"/>
            <w:tcBorders>
              <w:top w:val="nil"/>
              <w:left w:val="nil"/>
              <w:bottom w:val="single" w:sz="4" w:space="0" w:color="auto"/>
              <w:right w:val="single" w:sz="4" w:space="0" w:color="auto"/>
            </w:tcBorders>
            <w:shd w:val="clear" w:color="auto" w:fill="auto"/>
            <w:noWrap/>
            <w:vAlign w:val="bottom"/>
            <w:hideMark/>
          </w:tcPr>
          <w:p w14:paraId="245EA44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0,030</w:t>
            </w:r>
          </w:p>
        </w:tc>
        <w:tc>
          <w:tcPr>
            <w:tcW w:w="850" w:type="dxa"/>
            <w:tcBorders>
              <w:top w:val="nil"/>
              <w:left w:val="nil"/>
              <w:bottom w:val="single" w:sz="4" w:space="0" w:color="auto"/>
              <w:right w:val="single" w:sz="4" w:space="0" w:color="auto"/>
            </w:tcBorders>
            <w:shd w:val="clear" w:color="auto" w:fill="auto"/>
            <w:noWrap/>
            <w:vAlign w:val="bottom"/>
            <w:hideMark/>
          </w:tcPr>
          <w:p w14:paraId="5DD094B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1,610</w:t>
            </w:r>
          </w:p>
        </w:tc>
        <w:tc>
          <w:tcPr>
            <w:tcW w:w="851" w:type="dxa"/>
            <w:tcBorders>
              <w:top w:val="nil"/>
              <w:left w:val="nil"/>
              <w:bottom w:val="single" w:sz="4" w:space="0" w:color="auto"/>
              <w:right w:val="single" w:sz="4" w:space="0" w:color="auto"/>
            </w:tcBorders>
            <w:shd w:val="clear" w:color="auto" w:fill="auto"/>
            <w:noWrap/>
            <w:vAlign w:val="bottom"/>
            <w:hideMark/>
          </w:tcPr>
          <w:p w14:paraId="25E67D1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1,208</w:t>
            </w:r>
          </w:p>
        </w:tc>
        <w:tc>
          <w:tcPr>
            <w:tcW w:w="1417" w:type="dxa"/>
            <w:tcBorders>
              <w:top w:val="nil"/>
              <w:left w:val="nil"/>
              <w:bottom w:val="single" w:sz="4" w:space="0" w:color="auto"/>
              <w:right w:val="single" w:sz="4" w:space="0" w:color="auto"/>
            </w:tcBorders>
            <w:shd w:val="clear" w:color="auto" w:fill="auto"/>
            <w:noWrap/>
            <w:vAlign w:val="bottom"/>
            <w:hideMark/>
          </w:tcPr>
          <w:p w14:paraId="165A775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0,893</w:t>
            </w:r>
          </w:p>
        </w:tc>
        <w:tc>
          <w:tcPr>
            <w:tcW w:w="899" w:type="dxa"/>
            <w:tcBorders>
              <w:top w:val="nil"/>
              <w:left w:val="nil"/>
              <w:bottom w:val="single" w:sz="4" w:space="0" w:color="auto"/>
              <w:right w:val="single" w:sz="4" w:space="0" w:color="auto"/>
            </w:tcBorders>
            <w:shd w:val="clear" w:color="auto" w:fill="auto"/>
            <w:noWrap/>
            <w:vAlign w:val="center"/>
            <w:hideMark/>
          </w:tcPr>
          <w:p w14:paraId="27A0E1C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2,027</w:t>
            </w:r>
          </w:p>
        </w:tc>
        <w:tc>
          <w:tcPr>
            <w:tcW w:w="802" w:type="dxa"/>
            <w:tcBorders>
              <w:top w:val="nil"/>
              <w:left w:val="nil"/>
              <w:bottom w:val="single" w:sz="4" w:space="0" w:color="auto"/>
              <w:right w:val="single" w:sz="4" w:space="0" w:color="auto"/>
            </w:tcBorders>
            <w:shd w:val="clear" w:color="auto" w:fill="auto"/>
            <w:noWrap/>
            <w:vAlign w:val="center"/>
            <w:hideMark/>
          </w:tcPr>
          <w:p w14:paraId="620175D7"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0,923</w:t>
            </w:r>
          </w:p>
        </w:tc>
        <w:tc>
          <w:tcPr>
            <w:tcW w:w="851" w:type="dxa"/>
            <w:tcBorders>
              <w:top w:val="nil"/>
              <w:left w:val="nil"/>
              <w:bottom w:val="single" w:sz="4" w:space="0" w:color="auto"/>
              <w:right w:val="single" w:sz="4" w:space="0" w:color="auto"/>
            </w:tcBorders>
            <w:shd w:val="clear" w:color="auto" w:fill="auto"/>
            <w:noWrap/>
            <w:vAlign w:val="center"/>
            <w:hideMark/>
          </w:tcPr>
          <w:p w14:paraId="6D1292F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2,533</w:t>
            </w:r>
          </w:p>
        </w:tc>
        <w:tc>
          <w:tcPr>
            <w:tcW w:w="850" w:type="dxa"/>
            <w:tcBorders>
              <w:top w:val="nil"/>
              <w:left w:val="nil"/>
              <w:bottom w:val="single" w:sz="4" w:space="0" w:color="auto"/>
              <w:right w:val="single" w:sz="4" w:space="0" w:color="auto"/>
            </w:tcBorders>
            <w:shd w:val="clear" w:color="auto" w:fill="auto"/>
            <w:noWrap/>
            <w:vAlign w:val="center"/>
            <w:hideMark/>
          </w:tcPr>
          <w:p w14:paraId="7C9C1F95"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2,131</w:t>
            </w:r>
          </w:p>
        </w:tc>
      </w:tr>
      <w:tr w:rsidR="0022781F" w:rsidRPr="0022781F" w14:paraId="487DF27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FD2EA24"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96D57EC"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Ventspils</w:t>
            </w:r>
          </w:p>
        </w:tc>
        <w:tc>
          <w:tcPr>
            <w:tcW w:w="899" w:type="dxa"/>
            <w:tcBorders>
              <w:top w:val="nil"/>
              <w:left w:val="nil"/>
              <w:bottom w:val="single" w:sz="4" w:space="0" w:color="auto"/>
              <w:right w:val="single" w:sz="4" w:space="0" w:color="auto"/>
            </w:tcBorders>
            <w:shd w:val="clear" w:color="auto" w:fill="auto"/>
            <w:noWrap/>
            <w:vAlign w:val="bottom"/>
            <w:hideMark/>
          </w:tcPr>
          <w:p w14:paraId="42D2C17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1,227</w:t>
            </w:r>
          </w:p>
        </w:tc>
        <w:tc>
          <w:tcPr>
            <w:tcW w:w="802" w:type="dxa"/>
            <w:tcBorders>
              <w:top w:val="nil"/>
              <w:left w:val="nil"/>
              <w:bottom w:val="single" w:sz="4" w:space="0" w:color="auto"/>
              <w:right w:val="single" w:sz="4" w:space="0" w:color="auto"/>
            </w:tcBorders>
            <w:shd w:val="clear" w:color="auto" w:fill="auto"/>
            <w:noWrap/>
            <w:vAlign w:val="bottom"/>
            <w:hideMark/>
          </w:tcPr>
          <w:p w14:paraId="2A55C09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0,032</w:t>
            </w:r>
          </w:p>
        </w:tc>
        <w:tc>
          <w:tcPr>
            <w:tcW w:w="850" w:type="dxa"/>
            <w:tcBorders>
              <w:top w:val="nil"/>
              <w:left w:val="nil"/>
              <w:bottom w:val="single" w:sz="4" w:space="0" w:color="auto"/>
              <w:right w:val="single" w:sz="4" w:space="0" w:color="auto"/>
            </w:tcBorders>
            <w:shd w:val="clear" w:color="auto" w:fill="auto"/>
            <w:noWrap/>
            <w:vAlign w:val="bottom"/>
            <w:hideMark/>
          </w:tcPr>
          <w:p w14:paraId="36C91A39"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1,867</w:t>
            </w:r>
          </w:p>
        </w:tc>
        <w:tc>
          <w:tcPr>
            <w:tcW w:w="851" w:type="dxa"/>
            <w:tcBorders>
              <w:top w:val="nil"/>
              <w:left w:val="nil"/>
              <w:bottom w:val="single" w:sz="4" w:space="0" w:color="auto"/>
              <w:right w:val="single" w:sz="4" w:space="0" w:color="auto"/>
            </w:tcBorders>
            <w:shd w:val="clear" w:color="auto" w:fill="auto"/>
            <w:noWrap/>
            <w:vAlign w:val="bottom"/>
            <w:hideMark/>
          </w:tcPr>
          <w:p w14:paraId="5BFFC23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1,409</w:t>
            </w:r>
          </w:p>
        </w:tc>
        <w:tc>
          <w:tcPr>
            <w:tcW w:w="1417" w:type="dxa"/>
            <w:tcBorders>
              <w:top w:val="nil"/>
              <w:left w:val="nil"/>
              <w:bottom w:val="single" w:sz="4" w:space="0" w:color="auto"/>
              <w:right w:val="single" w:sz="4" w:space="0" w:color="auto"/>
            </w:tcBorders>
            <w:shd w:val="clear" w:color="auto" w:fill="auto"/>
            <w:noWrap/>
            <w:vAlign w:val="bottom"/>
            <w:hideMark/>
          </w:tcPr>
          <w:p w14:paraId="7DCB8D9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0,862</w:t>
            </w:r>
          </w:p>
        </w:tc>
        <w:tc>
          <w:tcPr>
            <w:tcW w:w="899" w:type="dxa"/>
            <w:tcBorders>
              <w:top w:val="nil"/>
              <w:left w:val="nil"/>
              <w:bottom w:val="single" w:sz="4" w:space="0" w:color="auto"/>
              <w:right w:val="single" w:sz="4" w:space="0" w:color="auto"/>
            </w:tcBorders>
            <w:shd w:val="clear" w:color="auto" w:fill="auto"/>
            <w:noWrap/>
            <w:vAlign w:val="center"/>
            <w:hideMark/>
          </w:tcPr>
          <w:p w14:paraId="0503446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2,089</w:t>
            </w:r>
          </w:p>
        </w:tc>
        <w:tc>
          <w:tcPr>
            <w:tcW w:w="802" w:type="dxa"/>
            <w:tcBorders>
              <w:top w:val="nil"/>
              <w:left w:val="nil"/>
              <w:bottom w:val="single" w:sz="4" w:space="0" w:color="auto"/>
              <w:right w:val="single" w:sz="4" w:space="0" w:color="auto"/>
            </w:tcBorders>
            <w:shd w:val="clear" w:color="auto" w:fill="auto"/>
            <w:noWrap/>
            <w:vAlign w:val="center"/>
            <w:hideMark/>
          </w:tcPr>
          <w:p w14:paraId="6964E588"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0,894</w:t>
            </w:r>
          </w:p>
        </w:tc>
        <w:tc>
          <w:tcPr>
            <w:tcW w:w="851" w:type="dxa"/>
            <w:tcBorders>
              <w:top w:val="nil"/>
              <w:left w:val="nil"/>
              <w:bottom w:val="single" w:sz="4" w:space="0" w:color="auto"/>
              <w:right w:val="single" w:sz="4" w:space="0" w:color="auto"/>
            </w:tcBorders>
            <w:shd w:val="clear" w:color="auto" w:fill="auto"/>
            <w:noWrap/>
            <w:vAlign w:val="center"/>
            <w:hideMark/>
          </w:tcPr>
          <w:p w14:paraId="5EC68DB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2,761</w:t>
            </w:r>
          </w:p>
        </w:tc>
        <w:tc>
          <w:tcPr>
            <w:tcW w:w="850" w:type="dxa"/>
            <w:tcBorders>
              <w:top w:val="nil"/>
              <w:left w:val="nil"/>
              <w:bottom w:val="single" w:sz="4" w:space="0" w:color="auto"/>
              <w:right w:val="single" w:sz="4" w:space="0" w:color="auto"/>
            </w:tcBorders>
            <w:shd w:val="clear" w:color="auto" w:fill="auto"/>
            <w:noWrap/>
            <w:vAlign w:val="center"/>
            <w:hideMark/>
          </w:tcPr>
          <w:p w14:paraId="023864C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2,303</w:t>
            </w:r>
          </w:p>
        </w:tc>
      </w:tr>
      <w:tr w:rsidR="0022781F" w:rsidRPr="0022781F" w14:paraId="7F09E3C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2CB9B79"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8182C13"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Zīlāni</w:t>
            </w:r>
          </w:p>
        </w:tc>
        <w:tc>
          <w:tcPr>
            <w:tcW w:w="899" w:type="dxa"/>
            <w:tcBorders>
              <w:top w:val="nil"/>
              <w:left w:val="nil"/>
              <w:bottom w:val="single" w:sz="4" w:space="0" w:color="auto"/>
              <w:right w:val="single" w:sz="4" w:space="0" w:color="auto"/>
            </w:tcBorders>
            <w:shd w:val="clear" w:color="auto" w:fill="auto"/>
            <w:noWrap/>
            <w:vAlign w:val="bottom"/>
            <w:hideMark/>
          </w:tcPr>
          <w:p w14:paraId="525FBAC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1,036</w:t>
            </w:r>
          </w:p>
        </w:tc>
        <w:tc>
          <w:tcPr>
            <w:tcW w:w="802" w:type="dxa"/>
            <w:tcBorders>
              <w:top w:val="nil"/>
              <w:left w:val="nil"/>
              <w:bottom w:val="single" w:sz="4" w:space="0" w:color="auto"/>
              <w:right w:val="single" w:sz="4" w:space="0" w:color="auto"/>
            </w:tcBorders>
            <w:shd w:val="clear" w:color="auto" w:fill="auto"/>
            <w:noWrap/>
            <w:vAlign w:val="bottom"/>
            <w:hideMark/>
          </w:tcPr>
          <w:p w14:paraId="3D8E4BE0"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0,024</w:t>
            </w:r>
          </w:p>
        </w:tc>
        <w:tc>
          <w:tcPr>
            <w:tcW w:w="850" w:type="dxa"/>
            <w:tcBorders>
              <w:top w:val="nil"/>
              <w:left w:val="nil"/>
              <w:bottom w:val="single" w:sz="4" w:space="0" w:color="auto"/>
              <w:right w:val="single" w:sz="4" w:space="0" w:color="auto"/>
            </w:tcBorders>
            <w:shd w:val="clear" w:color="auto" w:fill="auto"/>
            <w:noWrap/>
            <w:vAlign w:val="bottom"/>
            <w:hideMark/>
          </w:tcPr>
          <w:p w14:paraId="17019E7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1,496</w:t>
            </w:r>
          </w:p>
        </w:tc>
        <w:tc>
          <w:tcPr>
            <w:tcW w:w="851" w:type="dxa"/>
            <w:tcBorders>
              <w:top w:val="nil"/>
              <w:left w:val="nil"/>
              <w:bottom w:val="single" w:sz="4" w:space="0" w:color="auto"/>
              <w:right w:val="single" w:sz="4" w:space="0" w:color="auto"/>
            </w:tcBorders>
            <w:shd w:val="clear" w:color="auto" w:fill="auto"/>
            <w:noWrap/>
            <w:vAlign w:val="bottom"/>
            <w:hideMark/>
          </w:tcPr>
          <w:p w14:paraId="342885F5"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1,046</w:t>
            </w:r>
          </w:p>
        </w:tc>
        <w:tc>
          <w:tcPr>
            <w:tcW w:w="1417" w:type="dxa"/>
            <w:tcBorders>
              <w:top w:val="nil"/>
              <w:left w:val="nil"/>
              <w:bottom w:val="single" w:sz="4" w:space="0" w:color="auto"/>
              <w:right w:val="single" w:sz="4" w:space="0" w:color="auto"/>
            </w:tcBorders>
            <w:shd w:val="clear" w:color="auto" w:fill="auto"/>
            <w:noWrap/>
            <w:vAlign w:val="bottom"/>
            <w:hideMark/>
          </w:tcPr>
          <w:p w14:paraId="11A7DC3A"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0,913</w:t>
            </w:r>
          </w:p>
        </w:tc>
        <w:tc>
          <w:tcPr>
            <w:tcW w:w="899" w:type="dxa"/>
            <w:tcBorders>
              <w:top w:val="nil"/>
              <w:left w:val="nil"/>
              <w:bottom w:val="single" w:sz="4" w:space="0" w:color="auto"/>
              <w:right w:val="single" w:sz="4" w:space="0" w:color="auto"/>
            </w:tcBorders>
            <w:shd w:val="clear" w:color="auto" w:fill="auto"/>
            <w:noWrap/>
            <w:vAlign w:val="center"/>
            <w:hideMark/>
          </w:tcPr>
          <w:p w14:paraId="6FB856D6"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1,949</w:t>
            </w:r>
          </w:p>
        </w:tc>
        <w:tc>
          <w:tcPr>
            <w:tcW w:w="802" w:type="dxa"/>
            <w:tcBorders>
              <w:top w:val="nil"/>
              <w:left w:val="nil"/>
              <w:bottom w:val="single" w:sz="4" w:space="0" w:color="auto"/>
              <w:right w:val="single" w:sz="4" w:space="0" w:color="auto"/>
            </w:tcBorders>
            <w:shd w:val="clear" w:color="auto" w:fill="auto"/>
            <w:noWrap/>
            <w:vAlign w:val="center"/>
            <w:hideMark/>
          </w:tcPr>
          <w:p w14:paraId="0DE851AC"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0,937</w:t>
            </w:r>
          </w:p>
        </w:tc>
        <w:tc>
          <w:tcPr>
            <w:tcW w:w="851" w:type="dxa"/>
            <w:tcBorders>
              <w:top w:val="nil"/>
              <w:left w:val="nil"/>
              <w:bottom w:val="single" w:sz="4" w:space="0" w:color="auto"/>
              <w:right w:val="single" w:sz="4" w:space="0" w:color="auto"/>
            </w:tcBorders>
            <w:shd w:val="clear" w:color="auto" w:fill="auto"/>
            <w:noWrap/>
            <w:vAlign w:val="center"/>
            <w:hideMark/>
          </w:tcPr>
          <w:p w14:paraId="2491E5C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2,433</w:t>
            </w:r>
          </w:p>
        </w:tc>
        <w:tc>
          <w:tcPr>
            <w:tcW w:w="850" w:type="dxa"/>
            <w:tcBorders>
              <w:top w:val="nil"/>
              <w:left w:val="nil"/>
              <w:bottom w:val="single" w:sz="4" w:space="0" w:color="auto"/>
              <w:right w:val="single" w:sz="4" w:space="0" w:color="auto"/>
            </w:tcBorders>
            <w:shd w:val="clear" w:color="auto" w:fill="auto"/>
            <w:noWrap/>
            <w:vAlign w:val="center"/>
            <w:hideMark/>
          </w:tcPr>
          <w:p w14:paraId="0C283F1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1,983</w:t>
            </w:r>
          </w:p>
        </w:tc>
      </w:tr>
      <w:tr w:rsidR="00507E61" w:rsidRPr="0022781F" w14:paraId="28CA456B"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3973EB29"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F1161A2" w14:textId="77777777" w:rsidR="00F45063" w:rsidRPr="0022781F" w:rsidRDefault="00F450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Zosēni</w:t>
            </w:r>
          </w:p>
        </w:tc>
        <w:tc>
          <w:tcPr>
            <w:tcW w:w="899" w:type="dxa"/>
            <w:tcBorders>
              <w:top w:val="nil"/>
              <w:left w:val="nil"/>
              <w:bottom w:val="single" w:sz="4" w:space="0" w:color="auto"/>
              <w:right w:val="single" w:sz="4" w:space="0" w:color="auto"/>
            </w:tcBorders>
            <w:shd w:val="clear" w:color="auto" w:fill="auto"/>
            <w:noWrap/>
            <w:vAlign w:val="bottom"/>
            <w:hideMark/>
          </w:tcPr>
          <w:p w14:paraId="48DB403E"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1,014</w:t>
            </w:r>
          </w:p>
        </w:tc>
        <w:tc>
          <w:tcPr>
            <w:tcW w:w="802" w:type="dxa"/>
            <w:tcBorders>
              <w:top w:val="nil"/>
              <w:left w:val="nil"/>
              <w:bottom w:val="single" w:sz="4" w:space="0" w:color="auto"/>
              <w:right w:val="single" w:sz="4" w:space="0" w:color="auto"/>
            </w:tcBorders>
            <w:shd w:val="clear" w:color="auto" w:fill="auto"/>
            <w:noWrap/>
            <w:vAlign w:val="bottom"/>
            <w:hideMark/>
          </w:tcPr>
          <w:p w14:paraId="1E3C73CD"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0,026</w:t>
            </w:r>
          </w:p>
        </w:tc>
        <w:tc>
          <w:tcPr>
            <w:tcW w:w="850" w:type="dxa"/>
            <w:tcBorders>
              <w:top w:val="nil"/>
              <w:left w:val="nil"/>
              <w:bottom w:val="single" w:sz="4" w:space="0" w:color="auto"/>
              <w:right w:val="single" w:sz="4" w:space="0" w:color="auto"/>
            </w:tcBorders>
            <w:shd w:val="clear" w:color="auto" w:fill="auto"/>
            <w:noWrap/>
            <w:vAlign w:val="bottom"/>
            <w:hideMark/>
          </w:tcPr>
          <w:p w14:paraId="10333AD2"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1,430</w:t>
            </w:r>
          </w:p>
        </w:tc>
        <w:tc>
          <w:tcPr>
            <w:tcW w:w="851" w:type="dxa"/>
            <w:tcBorders>
              <w:top w:val="nil"/>
              <w:left w:val="nil"/>
              <w:bottom w:val="single" w:sz="4" w:space="0" w:color="auto"/>
              <w:right w:val="single" w:sz="4" w:space="0" w:color="auto"/>
            </w:tcBorders>
            <w:shd w:val="clear" w:color="auto" w:fill="auto"/>
            <w:noWrap/>
            <w:vAlign w:val="bottom"/>
            <w:hideMark/>
          </w:tcPr>
          <w:p w14:paraId="1864385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1,025</w:t>
            </w:r>
          </w:p>
        </w:tc>
        <w:tc>
          <w:tcPr>
            <w:tcW w:w="1417" w:type="dxa"/>
            <w:tcBorders>
              <w:top w:val="nil"/>
              <w:left w:val="nil"/>
              <w:bottom w:val="single" w:sz="4" w:space="0" w:color="auto"/>
              <w:right w:val="single" w:sz="4" w:space="0" w:color="auto"/>
            </w:tcBorders>
            <w:shd w:val="clear" w:color="auto" w:fill="auto"/>
            <w:noWrap/>
            <w:vAlign w:val="bottom"/>
            <w:hideMark/>
          </w:tcPr>
          <w:p w14:paraId="57D3632F"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0,915</w:t>
            </w:r>
          </w:p>
        </w:tc>
        <w:tc>
          <w:tcPr>
            <w:tcW w:w="899" w:type="dxa"/>
            <w:tcBorders>
              <w:top w:val="nil"/>
              <w:left w:val="nil"/>
              <w:bottom w:val="single" w:sz="4" w:space="0" w:color="auto"/>
              <w:right w:val="single" w:sz="4" w:space="0" w:color="auto"/>
            </w:tcBorders>
            <w:shd w:val="clear" w:color="auto" w:fill="auto"/>
            <w:noWrap/>
            <w:vAlign w:val="center"/>
            <w:hideMark/>
          </w:tcPr>
          <w:p w14:paraId="6390F7A3"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1,929</w:t>
            </w:r>
          </w:p>
        </w:tc>
        <w:tc>
          <w:tcPr>
            <w:tcW w:w="802" w:type="dxa"/>
            <w:tcBorders>
              <w:top w:val="nil"/>
              <w:left w:val="nil"/>
              <w:bottom w:val="single" w:sz="4" w:space="0" w:color="auto"/>
              <w:right w:val="single" w:sz="4" w:space="0" w:color="auto"/>
            </w:tcBorders>
            <w:shd w:val="clear" w:color="auto" w:fill="auto"/>
            <w:noWrap/>
            <w:vAlign w:val="center"/>
            <w:hideMark/>
          </w:tcPr>
          <w:p w14:paraId="4B7901D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0,941</w:t>
            </w:r>
          </w:p>
        </w:tc>
        <w:tc>
          <w:tcPr>
            <w:tcW w:w="851" w:type="dxa"/>
            <w:tcBorders>
              <w:top w:val="nil"/>
              <w:left w:val="nil"/>
              <w:bottom w:val="single" w:sz="4" w:space="0" w:color="auto"/>
              <w:right w:val="single" w:sz="4" w:space="0" w:color="auto"/>
            </w:tcBorders>
            <w:shd w:val="clear" w:color="auto" w:fill="auto"/>
            <w:noWrap/>
            <w:vAlign w:val="center"/>
            <w:hideMark/>
          </w:tcPr>
          <w:p w14:paraId="7C480524"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2,371</w:t>
            </w:r>
          </w:p>
        </w:tc>
        <w:tc>
          <w:tcPr>
            <w:tcW w:w="850" w:type="dxa"/>
            <w:tcBorders>
              <w:top w:val="nil"/>
              <w:left w:val="nil"/>
              <w:bottom w:val="single" w:sz="4" w:space="0" w:color="auto"/>
              <w:right w:val="single" w:sz="4" w:space="0" w:color="auto"/>
            </w:tcBorders>
            <w:shd w:val="clear" w:color="auto" w:fill="auto"/>
            <w:noWrap/>
            <w:vAlign w:val="center"/>
            <w:hideMark/>
          </w:tcPr>
          <w:p w14:paraId="71FA4231" w14:textId="77777777" w:rsidR="00F45063" w:rsidRPr="0022781F" w:rsidRDefault="00F450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1,966</w:t>
            </w:r>
          </w:p>
        </w:tc>
      </w:tr>
    </w:tbl>
    <w:p w14:paraId="7D4AA586" w14:textId="77777777" w:rsidR="00401BF6" w:rsidRPr="0022781F" w:rsidRDefault="00401BF6" w:rsidP="00401BF6">
      <w:pPr>
        <w:rPr>
          <w:sz w:val="16"/>
          <w:szCs w:val="20"/>
        </w:rPr>
      </w:pPr>
    </w:p>
    <w:p w14:paraId="33BD11CC" w14:textId="64951E06" w:rsidR="00401BF6" w:rsidRPr="0022781F" w:rsidRDefault="00401BF6" w:rsidP="00401BF6">
      <w:pPr>
        <w:ind w:firstLine="720"/>
        <w:jc w:val="both"/>
        <w:rPr>
          <w:spacing w:val="-2"/>
          <w:sz w:val="20"/>
          <w:szCs w:val="20"/>
        </w:rPr>
      </w:pPr>
      <w:r w:rsidRPr="0022781F">
        <w:rPr>
          <w:rFonts w:eastAsia="Calibri" w:cs="Times New Roman"/>
          <w:spacing w:val="-2"/>
          <w:sz w:val="20"/>
          <w:szCs w:val="20"/>
        </w:rPr>
        <w:t xml:space="preserve">Piezīme. 19. tabulā </w:t>
      </w:r>
      <w:r w:rsidR="00E246D9" w:rsidRPr="0022781F">
        <w:rPr>
          <w:rFonts w:eastAsia="Calibri" w:cs="Times New Roman"/>
          <w:spacing w:val="-2"/>
          <w:sz w:val="20"/>
          <w:szCs w:val="20"/>
        </w:rPr>
        <w:t xml:space="preserve">sniegta informācija par ilggadīgā mēneša vidējā diennakts saules starojuma summu uz dažādi orientētām vertikālām virsmām. Dati par saules starojumu iegūti, izmantojot CMSAF SARAH 2.1 produkta ilggadīgos </w:t>
      </w:r>
      <w:r w:rsidR="00E246D9" w:rsidRPr="0022781F">
        <w:rPr>
          <w:rFonts w:cs="Times New Roman"/>
          <w:sz w:val="20"/>
          <w:szCs w:val="20"/>
        </w:rPr>
        <w:t>satelītu</w:t>
      </w:r>
      <w:r w:rsidR="00E246D9"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w:t>
      </w:r>
      <w:r w:rsidR="0022781F" w:rsidRPr="0022781F">
        <w:rPr>
          <w:rFonts w:eastAsia="Calibri" w:cs="Times New Roman"/>
          <w:spacing w:val="-2"/>
          <w:sz w:val="20"/>
          <w:szCs w:val="20"/>
        </w:rPr>
        <w:t xml:space="preserve">dati par saules starojumu </w:t>
      </w:r>
      <w:r w:rsidR="00E246D9" w:rsidRPr="0022781F">
        <w:rPr>
          <w:rFonts w:eastAsia="Calibri" w:cs="Times New Roman"/>
          <w:spacing w:val="-2"/>
          <w:sz w:val="20"/>
          <w:szCs w:val="20"/>
        </w:rPr>
        <w:t>laikposmā no 1988. līdz 2017. gadam. Kopējā (jeb summārā) saules starojuma vērtību iegūst, saskaitot tiešā un izkliedētā saules starojuma vērtības</w:t>
      </w:r>
      <w:r w:rsidRPr="0022781F">
        <w:rPr>
          <w:rFonts w:eastAsia="Calibri" w:cs="Times New Roman"/>
          <w:spacing w:val="-2"/>
          <w:sz w:val="20"/>
          <w:szCs w:val="20"/>
        </w:rPr>
        <w:t xml:space="preserve">. </w:t>
      </w:r>
    </w:p>
    <w:p w14:paraId="27DF6852" w14:textId="40B1E75C" w:rsidR="00A71F71" w:rsidRPr="0022781F" w:rsidRDefault="00A71F71" w:rsidP="00EE0718">
      <w:pPr>
        <w:rPr>
          <w:sz w:val="24"/>
        </w:rPr>
      </w:pPr>
    </w:p>
    <w:p w14:paraId="04057889" w14:textId="7D9834A8" w:rsidR="00552157" w:rsidRPr="0022781F" w:rsidRDefault="00552157">
      <w:pPr>
        <w:rPr>
          <w:sz w:val="24"/>
        </w:rPr>
      </w:pPr>
      <w:r w:rsidRPr="0022781F">
        <w:rPr>
          <w:sz w:val="24"/>
        </w:rPr>
        <w:br w:type="page"/>
      </w:r>
    </w:p>
    <w:p w14:paraId="6B362924" w14:textId="76780EA4" w:rsidR="00552157" w:rsidRPr="0022781F" w:rsidRDefault="00552157" w:rsidP="00552157">
      <w:pPr>
        <w:jc w:val="right"/>
        <w:rPr>
          <w:rFonts w:eastAsia="Times New Roman" w:cs="Times New Roman"/>
          <w:bCs/>
          <w:sz w:val="20"/>
        </w:rPr>
      </w:pPr>
      <w:r w:rsidRPr="0022781F">
        <w:rPr>
          <w:rFonts w:eastAsia="Times New Roman" w:cs="Times New Roman"/>
          <w:bCs/>
          <w:sz w:val="20"/>
        </w:rPr>
        <w:lastRenderedPageBreak/>
        <w:fldChar w:fldCharType="begin"/>
      </w:r>
      <w:r w:rsidRPr="0022781F">
        <w:rPr>
          <w:rFonts w:eastAsia="Times New Roman" w:cs="Times New Roman"/>
          <w:bCs/>
          <w:sz w:val="20"/>
        </w:rPr>
        <w:instrText xml:space="preserve"> SEQ Tabula \* ARABIC </w:instrText>
      </w:r>
      <w:r w:rsidRPr="0022781F">
        <w:rPr>
          <w:rFonts w:eastAsia="Times New Roman" w:cs="Times New Roman"/>
          <w:bCs/>
          <w:sz w:val="20"/>
        </w:rPr>
        <w:fldChar w:fldCharType="separate"/>
      </w:r>
      <w:r w:rsidR="00F04DE7" w:rsidRPr="0022781F">
        <w:rPr>
          <w:rFonts w:eastAsia="Times New Roman" w:cs="Times New Roman"/>
          <w:bCs/>
          <w:noProof/>
          <w:sz w:val="20"/>
        </w:rPr>
        <w:t>2</w:t>
      </w:r>
      <w:r w:rsidRPr="0022781F">
        <w:rPr>
          <w:rFonts w:eastAsia="Times New Roman" w:cs="Times New Roman"/>
          <w:bCs/>
          <w:sz w:val="20"/>
        </w:rPr>
        <w:fldChar w:fldCharType="end"/>
      </w:r>
      <w:r w:rsidRPr="0022781F">
        <w:rPr>
          <w:rFonts w:eastAsia="Times New Roman" w:cs="Times New Roman"/>
          <w:bCs/>
          <w:sz w:val="20"/>
        </w:rPr>
        <w:t>0. tabula</w:t>
      </w:r>
    </w:p>
    <w:p w14:paraId="17D54C75" w14:textId="77777777" w:rsidR="00552157" w:rsidRPr="0022781F" w:rsidRDefault="00552157" w:rsidP="00552157">
      <w:pPr>
        <w:jc w:val="right"/>
        <w:rPr>
          <w:rFonts w:eastAsia="Times New Roman" w:cs="Times New Roman"/>
          <w:bCs/>
          <w:sz w:val="20"/>
        </w:rPr>
      </w:pPr>
    </w:p>
    <w:p w14:paraId="6CE2DA13" w14:textId="2120147A" w:rsidR="00552157" w:rsidRPr="0022781F" w:rsidRDefault="00552157" w:rsidP="00552157">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Dati par saules </w:t>
      </w:r>
      <w:r w:rsidR="00692EC9" w:rsidRPr="0022781F">
        <w:rPr>
          <w:rFonts w:ascii="Times New Roman" w:hAnsi="Times New Roman" w:cs="Times New Roman"/>
          <w:b/>
          <w:bCs/>
          <w:i w:val="0"/>
          <w:iCs w:val="0"/>
          <w:color w:val="auto"/>
          <w:sz w:val="24"/>
          <w:szCs w:val="22"/>
        </w:rPr>
        <w:t xml:space="preserve">starojumu uz dažādi orientētām </w:t>
      </w:r>
      <w:r w:rsidRPr="0022781F">
        <w:rPr>
          <w:rFonts w:ascii="Times New Roman" w:hAnsi="Times New Roman" w:cs="Times New Roman"/>
          <w:b/>
          <w:bCs/>
          <w:i w:val="0"/>
          <w:iCs w:val="0"/>
          <w:color w:val="auto"/>
          <w:sz w:val="24"/>
          <w:szCs w:val="22"/>
        </w:rPr>
        <w:t>vertikālām virsmām maijā</w:t>
      </w:r>
      <w:r w:rsidR="00964BE5" w:rsidRPr="0022781F">
        <w:rPr>
          <w:rFonts w:ascii="Times New Roman" w:hAnsi="Times New Roman" w:cs="Times New Roman"/>
          <w:b/>
          <w:bCs/>
          <w:i w:val="0"/>
          <w:iCs w:val="0"/>
          <w:color w:val="auto"/>
          <w:sz w:val="24"/>
          <w:szCs w:val="22"/>
        </w:rPr>
        <w:br/>
        <w:t>(kWh/m</w:t>
      </w:r>
      <w:r w:rsidR="00964BE5" w:rsidRPr="0022781F">
        <w:rPr>
          <w:rFonts w:ascii="Times New Roman" w:hAnsi="Times New Roman" w:cs="Times New Roman"/>
          <w:b/>
          <w:bCs/>
          <w:i w:val="0"/>
          <w:iCs w:val="0"/>
          <w:color w:val="auto"/>
          <w:sz w:val="24"/>
          <w:szCs w:val="22"/>
          <w:vertAlign w:val="superscript"/>
        </w:rPr>
        <w:t>2</w:t>
      </w:r>
      <w:r w:rsidR="00964BE5" w:rsidRPr="0022781F">
        <w:rPr>
          <w:rFonts w:ascii="Times New Roman" w:hAnsi="Times New Roman" w:cs="Times New Roman"/>
          <w:b/>
          <w:bCs/>
          <w:i w:val="0"/>
          <w:iCs w:val="0"/>
          <w:color w:val="auto"/>
          <w:sz w:val="24"/>
          <w:szCs w:val="22"/>
        </w:rPr>
        <w:t>)</w:t>
      </w:r>
    </w:p>
    <w:p w14:paraId="55D5063C" w14:textId="77777777" w:rsidR="00552157" w:rsidRPr="0022781F" w:rsidRDefault="00552157" w:rsidP="00552157">
      <w:pPr>
        <w:rPr>
          <w:sz w:val="20"/>
        </w:rPr>
      </w:pPr>
    </w:p>
    <w:tbl>
      <w:tblPr>
        <w:tblW w:w="9776" w:type="dxa"/>
        <w:jc w:val="center"/>
        <w:tblLook w:val="04A0" w:firstRow="1" w:lastRow="0" w:firstColumn="1" w:lastColumn="0" w:noHBand="0" w:noVBand="1"/>
      </w:tblPr>
      <w:tblGrid>
        <w:gridCol w:w="499"/>
        <w:gridCol w:w="1056"/>
        <w:gridCol w:w="899"/>
        <w:gridCol w:w="802"/>
        <w:gridCol w:w="850"/>
        <w:gridCol w:w="851"/>
        <w:gridCol w:w="1417"/>
        <w:gridCol w:w="899"/>
        <w:gridCol w:w="802"/>
        <w:gridCol w:w="851"/>
        <w:gridCol w:w="850"/>
      </w:tblGrid>
      <w:tr w:rsidR="0022781F" w:rsidRPr="0022781F" w14:paraId="4035C9A8" w14:textId="77777777" w:rsidTr="00CF4509">
        <w:trPr>
          <w:trHeight w:val="315"/>
          <w:jc w:val="center"/>
        </w:trPr>
        <w:tc>
          <w:tcPr>
            <w:tcW w:w="499" w:type="dxa"/>
            <w:vMerge w:val="restart"/>
            <w:tcBorders>
              <w:top w:val="single" w:sz="4" w:space="0" w:color="auto"/>
              <w:left w:val="single" w:sz="4" w:space="0" w:color="auto"/>
              <w:right w:val="single" w:sz="4" w:space="0" w:color="auto"/>
            </w:tcBorders>
            <w:vAlign w:val="center"/>
          </w:tcPr>
          <w:p w14:paraId="685D050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cs="Times New Roman"/>
                <w:spacing w:val="-2"/>
                <w:sz w:val="20"/>
                <w:szCs w:val="20"/>
              </w:rPr>
              <w:t>Nr.</w:t>
            </w:r>
            <w:r w:rsidRPr="0022781F">
              <w:rPr>
                <w:rFonts w:cs="Times New Roman"/>
                <w:spacing w:val="-2"/>
                <w:sz w:val="20"/>
                <w:szCs w:val="20"/>
              </w:rPr>
              <w:br/>
              <w:t>p. k.</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710E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Stacija</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7101BA" w14:textId="66BE41D1"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Tiešais saules starojums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5C2E2A" w14:textId="2BEFE34A"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63C2D2" w14:textId="2CEF6B18"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Kopējais saules starojums </w:t>
            </w:r>
          </w:p>
        </w:tc>
      </w:tr>
      <w:tr w:rsidR="0022781F" w:rsidRPr="0022781F" w14:paraId="226CC21E" w14:textId="77777777" w:rsidTr="00CF4509">
        <w:trPr>
          <w:trHeight w:val="300"/>
          <w:jc w:val="center"/>
        </w:trPr>
        <w:tc>
          <w:tcPr>
            <w:tcW w:w="499" w:type="dxa"/>
            <w:vMerge/>
            <w:tcBorders>
              <w:left w:val="single" w:sz="4" w:space="0" w:color="auto"/>
              <w:right w:val="single" w:sz="4" w:space="0" w:color="auto"/>
            </w:tcBorders>
            <w:vAlign w:val="center"/>
          </w:tcPr>
          <w:p w14:paraId="6A8603ED" w14:textId="77777777" w:rsidR="00552157" w:rsidRPr="0022781F" w:rsidRDefault="00552157" w:rsidP="00CF4509">
            <w:pPr>
              <w:ind w:left="-57" w:right="-57"/>
              <w:rPr>
                <w:rFonts w:eastAsia="Times New Roman" w:cs="Times New Roman"/>
                <w:spacing w:val="-2"/>
                <w:sz w:val="20"/>
                <w:szCs w:val="20"/>
                <w:lang w:eastAsia="lv-LV"/>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32518965" w14:textId="77777777" w:rsidR="00552157" w:rsidRPr="0022781F" w:rsidRDefault="00552157" w:rsidP="00CF4509">
            <w:pPr>
              <w:ind w:left="-57" w:right="-57"/>
              <w:rPr>
                <w:rFonts w:eastAsia="Times New Roman" w:cs="Times New Roman"/>
                <w:spacing w:val="-2"/>
                <w:sz w:val="20"/>
                <w:szCs w:val="20"/>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D10A98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1417" w:type="dxa"/>
            <w:vMerge w:val="restart"/>
            <w:tcBorders>
              <w:top w:val="nil"/>
              <w:left w:val="nil"/>
              <w:right w:val="single" w:sz="4" w:space="0" w:color="auto"/>
            </w:tcBorders>
            <w:shd w:val="clear" w:color="auto" w:fill="auto"/>
            <w:noWrap/>
            <w:vAlign w:val="center"/>
            <w:hideMark/>
          </w:tcPr>
          <w:p w14:paraId="03457977" w14:textId="2657E698"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B518BC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r>
      <w:tr w:rsidR="0022781F" w:rsidRPr="0022781F" w14:paraId="6509D94F" w14:textId="77777777" w:rsidTr="00CF4509">
        <w:trPr>
          <w:trHeight w:val="300"/>
          <w:jc w:val="center"/>
        </w:trPr>
        <w:tc>
          <w:tcPr>
            <w:tcW w:w="499" w:type="dxa"/>
            <w:vMerge/>
            <w:tcBorders>
              <w:left w:val="single" w:sz="4" w:space="0" w:color="auto"/>
              <w:bottom w:val="single" w:sz="4" w:space="0" w:color="auto"/>
              <w:right w:val="single" w:sz="4" w:space="0" w:color="auto"/>
            </w:tcBorders>
            <w:vAlign w:val="center"/>
          </w:tcPr>
          <w:p w14:paraId="415FBB6F" w14:textId="77777777" w:rsidR="00552157" w:rsidRPr="0022781F" w:rsidRDefault="00552157" w:rsidP="00CF4509">
            <w:pPr>
              <w:ind w:left="-57" w:right="-57"/>
              <w:rPr>
                <w:rFonts w:eastAsia="Times New Roman" w:cs="Times New Roman"/>
                <w:spacing w:val="-2"/>
                <w:sz w:val="20"/>
                <w:szCs w:val="20"/>
                <w:lang w:eastAsia="lv-LV"/>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10A6768E" w14:textId="77777777" w:rsidR="00552157" w:rsidRPr="0022781F" w:rsidRDefault="00552157" w:rsidP="00CF4509">
            <w:pPr>
              <w:ind w:left="-57" w:right="-57"/>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5D1EE845" w14:textId="7D2082A3" w:rsidR="00552157"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05C1923C" w14:textId="29FA0A59" w:rsidR="00552157"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0" w:type="dxa"/>
            <w:tcBorders>
              <w:top w:val="nil"/>
              <w:left w:val="nil"/>
              <w:bottom w:val="single" w:sz="4" w:space="0" w:color="auto"/>
              <w:right w:val="single" w:sz="4" w:space="0" w:color="auto"/>
            </w:tcBorders>
            <w:shd w:val="clear" w:color="auto" w:fill="auto"/>
            <w:noWrap/>
            <w:vAlign w:val="center"/>
            <w:hideMark/>
          </w:tcPr>
          <w:p w14:paraId="6E13C23D" w14:textId="070306BC" w:rsidR="00552157"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1" w:type="dxa"/>
            <w:tcBorders>
              <w:top w:val="nil"/>
              <w:left w:val="nil"/>
              <w:bottom w:val="single" w:sz="4" w:space="0" w:color="auto"/>
              <w:right w:val="single" w:sz="4" w:space="0" w:color="auto"/>
            </w:tcBorders>
            <w:shd w:val="clear" w:color="auto" w:fill="auto"/>
            <w:noWrap/>
            <w:vAlign w:val="center"/>
            <w:hideMark/>
          </w:tcPr>
          <w:p w14:paraId="070F9214" w14:textId="6C92739F" w:rsidR="00552157"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c>
          <w:tcPr>
            <w:tcW w:w="1417" w:type="dxa"/>
            <w:vMerge/>
            <w:tcBorders>
              <w:left w:val="nil"/>
              <w:bottom w:val="single" w:sz="4" w:space="0" w:color="auto"/>
              <w:right w:val="single" w:sz="4" w:space="0" w:color="auto"/>
            </w:tcBorders>
            <w:shd w:val="clear" w:color="auto" w:fill="auto"/>
            <w:noWrap/>
            <w:vAlign w:val="center"/>
            <w:hideMark/>
          </w:tcPr>
          <w:p w14:paraId="7B63BCBD" w14:textId="77777777" w:rsidR="00552157" w:rsidRPr="0022781F" w:rsidRDefault="00552157" w:rsidP="00CF4509">
            <w:pPr>
              <w:ind w:left="-57" w:right="-57"/>
              <w:jc w:val="center"/>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3C4C96B2" w14:textId="3F920601" w:rsidR="00552157"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613E0434" w14:textId="5B1D1726" w:rsidR="00552157"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1" w:type="dxa"/>
            <w:tcBorders>
              <w:top w:val="nil"/>
              <w:left w:val="nil"/>
              <w:bottom w:val="single" w:sz="4" w:space="0" w:color="auto"/>
              <w:right w:val="single" w:sz="4" w:space="0" w:color="auto"/>
            </w:tcBorders>
            <w:shd w:val="clear" w:color="auto" w:fill="auto"/>
            <w:noWrap/>
            <w:vAlign w:val="center"/>
            <w:hideMark/>
          </w:tcPr>
          <w:p w14:paraId="23341B0E" w14:textId="3FB4C492" w:rsidR="00552157"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0" w:type="dxa"/>
            <w:tcBorders>
              <w:top w:val="nil"/>
              <w:left w:val="nil"/>
              <w:bottom w:val="single" w:sz="4" w:space="0" w:color="auto"/>
              <w:right w:val="single" w:sz="4" w:space="0" w:color="auto"/>
            </w:tcBorders>
            <w:shd w:val="clear" w:color="auto" w:fill="auto"/>
            <w:noWrap/>
            <w:vAlign w:val="center"/>
            <w:hideMark/>
          </w:tcPr>
          <w:p w14:paraId="20FEAB99" w14:textId="14F3BF17" w:rsidR="00552157"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r>
      <w:tr w:rsidR="0022781F" w:rsidRPr="0022781F" w14:paraId="16BCBE60"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45E2858A"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E29D0CF"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Ainaži</w:t>
            </w:r>
          </w:p>
        </w:tc>
        <w:tc>
          <w:tcPr>
            <w:tcW w:w="899" w:type="dxa"/>
            <w:tcBorders>
              <w:top w:val="nil"/>
              <w:left w:val="nil"/>
              <w:bottom w:val="single" w:sz="4" w:space="0" w:color="auto"/>
              <w:right w:val="single" w:sz="4" w:space="0" w:color="auto"/>
            </w:tcBorders>
            <w:shd w:val="clear" w:color="auto" w:fill="auto"/>
            <w:noWrap/>
            <w:vAlign w:val="bottom"/>
            <w:hideMark/>
          </w:tcPr>
          <w:p w14:paraId="453C483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1,766</w:t>
            </w:r>
          </w:p>
        </w:tc>
        <w:tc>
          <w:tcPr>
            <w:tcW w:w="802" w:type="dxa"/>
            <w:tcBorders>
              <w:top w:val="nil"/>
              <w:left w:val="nil"/>
              <w:bottom w:val="single" w:sz="4" w:space="0" w:color="auto"/>
              <w:right w:val="single" w:sz="4" w:space="0" w:color="auto"/>
            </w:tcBorders>
            <w:shd w:val="clear" w:color="auto" w:fill="auto"/>
            <w:noWrap/>
            <w:vAlign w:val="bottom"/>
            <w:hideMark/>
          </w:tcPr>
          <w:p w14:paraId="34ABA74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0,203</w:t>
            </w:r>
          </w:p>
        </w:tc>
        <w:tc>
          <w:tcPr>
            <w:tcW w:w="850" w:type="dxa"/>
            <w:tcBorders>
              <w:top w:val="nil"/>
              <w:left w:val="nil"/>
              <w:bottom w:val="single" w:sz="4" w:space="0" w:color="auto"/>
              <w:right w:val="single" w:sz="4" w:space="0" w:color="auto"/>
            </w:tcBorders>
            <w:shd w:val="clear" w:color="auto" w:fill="auto"/>
            <w:noWrap/>
            <w:vAlign w:val="bottom"/>
            <w:hideMark/>
          </w:tcPr>
          <w:p w14:paraId="383DDA5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1,836</w:t>
            </w:r>
          </w:p>
        </w:tc>
        <w:tc>
          <w:tcPr>
            <w:tcW w:w="851" w:type="dxa"/>
            <w:tcBorders>
              <w:top w:val="nil"/>
              <w:left w:val="nil"/>
              <w:bottom w:val="single" w:sz="4" w:space="0" w:color="auto"/>
              <w:right w:val="single" w:sz="4" w:space="0" w:color="auto"/>
            </w:tcBorders>
            <w:shd w:val="clear" w:color="auto" w:fill="auto"/>
            <w:noWrap/>
            <w:vAlign w:val="bottom"/>
            <w:hideMark/>
          </w:tcPr>
          <w:p w14:paraId="37EEEDC3"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2,067</w:t>
            </w:r>
          </w:p>
        </w:tc>
        <w:tc>
          <w:tcPr>
            <w:tcW w:w="1417" w:type="dxa"/>
            <w:tcBorders>
              <w:top w:val="nil"/>
              <w:left w:val="nil"/>
              <w:bottom w:val="single" w:sz="4" w:space="0" w:color="auto"/>
              <w:right w:val="single" w:sz="4" w:space="0" w:color="auto"/>
            </w:tcBorders>
            <w:shd w:val="clear" w:color="auto" w:fill="auto"/>
            <w:noWrap/>
            <w:vAlign w:val="bottom"/>
            <w:hideMark/>
          </w:tcPr>
          <w:p w14:paraId="642432B8"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1,053</w:t>
            </w:r>
          </w:p>
        </w:tc>
        <w:tc>
          <w:tcPr>
            <w:tcW w:w="899" w:type="dxa"/>
            <w:tcBorders>
              <w:top w:val="nil"/>
              <w:left w:val="nil"/>
              <w:bottom w:val="single" w:sz="4" w:space="0" w:color="auto"/>
              <w:right w:val="single" w:sz="4" w:space="0" w:color="auto"/>
            </w:tcBorders>
            <w:shd w:val="clear" w:color="auto" w:fill="auto"/>
            <w:noWrap/>
            <w:vAlign w:val="center"/>
            <w:hideMark/>
          </w:tcPr>
          <w:p w14:paraId="5BBAB7B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2,819</w:t>
            </w:r>
          </w:p>
        </w:tc>
        <w:tc>
          <w:tcPr>
            <w:tcW w:w="802" w:type="dxa"/>
            <w:tcBorders>
              <w:top w:val="nil"/>
              <w:left w:val="nil"/>
              <w:bottom w:val="single" w:sz="4" w:space="0" w:color="auto"/>
              <w:right w:val="single" w:sz="4" w:space="0" w:color="auto"/>
            </w:tcBorders>
            <w:shd w:val="clear" w:color="auto" w:fill="auto"/>
            <w:noWrap/>
            <w:vAlign w:val="center"/>
            <w:hideMark/>
          </w:tcPr>
          <w:p w14:paraId="2527303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1,256</w:t>
            </w:r>
          </w:p>
        </w:tc>
        <w:tc>
          <w:tcPr>
            <w:tcW w:w="851" w:type="dxa"/>
            <w:tcBorders>
              <w:top w:val="nil"/>
              <w:left w:val="nil"/>
              <w:bottom w:val="single" w:sz="4" w:space="0" w:color="auto"/>
              <w:right w:val="single" w:sz="4" w:space="0" w:color="auto"/>
            </w:tcBorders>
            <w:shd w:val="clear" w:color="auto" w:fill="auto"/>
            <w:noWrap/>
            <w:vAlign w:val="center"/>
            <w:hideMark/>
          </w:tcPr>
          <w:p w14:paraId="6B71790E"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3,092</w:t>
            </w:r>
          </w:p>
        </w:tc>
        <w:tc>
          <w:tcPr>
            <w:tcW w:w="850" w:type="dxa"/>
            <w:tcBorders>
              <w:top w:val="nil"/>
              <w:left w:val="nil"/>
              <w:bottom w:val="single" w:sz="4" w:space="0" w:color="auto"/>
              <w:right w:val="single" w:sz="4" w:space="0" w:color="auto"/>
            </w:tcBorders>
            <w:shd w:val="clear" w:color="auto" w:fill="auto"/>
            <w:noWrap/>
            <w:vAlign w:val="center"/>
            <w:hideMark/>
          </w:tcPr>
          <w:p w14:paraId="7B3E0E6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3,323</w:t>
            </w:r>
          </w:p>
        </w:tc>
      </w:tr>
      <w:tr w:rsidR="0022781F" w:rsidRPr="0022781F" w14:paraId="751A632C"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61E01AB3"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D6D3D36"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Alūksne</w:t>
            </w:r>
          </w:p>
        </w:tc>
        <w:tc>
          <w:tcPr>
            <w:tcW w:w="899" w:type="dxa"/>
            <w:tcBorders>
              <w:top w:val="nil"/>
              <w:left w:val="nil"/>
              <w:bottom w:val="single" w:sz="4" w:space="0" w:color="auto"/>
              <w:right w:val="single" w:sz="4" w:space="0" w:color="auto"/>
            </w:tcBorders>
            <w:shd w:val="clear" w:color="auto" w:fill="auto"/>
            <w:noWrap/>
            <w:vAlign w:val="bottom"/>
            <w:hideMark/>
          </w:tcPr>
          <w:p w14:paraId="12D227F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1,593</w:t>
            </w:r>
          </w:p>
        </w:tc>
        <w:tc>
          <w:tcPr>
            <w:tcW w:w="802" w:type="dxa"/>
            <w:tcBorders>
              <w:top w:val="nil"/>
              <w:left w:val="nil"/>
              <w:bottom w:val="single" w:sz="4" w:space="0" w:color="auto"/>
              <w:right w:val="single" w:sz="4" w:space="0" w:color="auto"/>
            </w:tcBorders>
            <w:shd w:val="clear" w:color="auto" w:fill="auto"/>
            <w:noWrap/>
            <w:vAlign w:val="bottom"/>
            <w:hideMark/>
          </w:tcPr>
          <w:p w14:paraId="235334F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0,173</w:t>
            </w:r>
          </w:p>
        </w:tc>
        <w:tc>
          <w:tcPr>
            <w:tcW w:w="850" w:type="dxa"/>
            <w:tcBorders>
              <w:top w:val="nil"/>
              <w:left w:val="nil"/>
              <w:bottom w:val="single" w:sz="4" w:space="0" w:color="auto"/>
              <w:right w:val="single" w:sz="4" w:space="0" w:color="auto"/>
            </w:tcBorders>
            <w:shd w:val="clear" w:color="auto" w:fill="auto"/>
            <w:noWrap/>
            <w:vAlign w:val="bottom"/>
            <w:hideMark/>
          </w:tcPr>
          <w:p w14:paraId="4A2407E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1,404</w:t>
            </w:r>
          </w:p>
        </w:tc>
        <w:tc>
          <w:tcPr>
            <w:tcW w:w="851" w:type="dxa"/>
            <w:tcBorders>
              <w:top w:val="nil"/>
              <w:left w:val="nil"/>
              <w:bottom w:val="single" w:sz="4" w:space="0" w:color="auto"/>
              <w:right w:val="single" w:sz="4" w:space="0" w:color="auto"/>
            </w:tcBorders>
            <w:shd w:val="clear" w:color="auto" w:fill="auto"/>
            <w:noWrap/>
            <w:vAlign w:val="bottom"/>
            <w:hideMark/>
          </w:tcPr>
          <w:p w14:paraId="6350F646"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1,514</w:t>
            </w:r>
          </w:p>
        </w:tc>
        <w:tc>
          <w:tcPr>
            <w:tcW w:w="1417" w:type="dxa"/>
            <w:tcBorders>
              <w:top w:val="nil"/>
              <w:left w:val="nil"/>
              <w:bottom w:val="single" w:sz="4" w:space="0" w:color="auto"/>
              <w:right w:val="single" w:sz="4" w:space="0" w:color="auto"/>
            </w:tcBorders>
            <w:shd w:val="clear" w:color="auto" w:fill="auto"/>
            <w:noWrap/>
            <w:vAlign w:val="bottom"/>
            <w:hideMark/>
          </w:tcPr>
          <w:p w14:paraId="3404B9D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1,146</w:t>
            </w:r>
          </w:p>
        </w:tc>
        <w:tc>
          <w:tcPr>
            <w:tcW w:w="899" w:type="dxa"/>
            <w:tcBorders>
              <w:top w:val="nil"/>
              <w:left w:val="nil"/>
              <w:bottom w:val="single" w:sz="4" w:space="0" w:color="auto"/>
              <w:right w:val="single" w:sz="4" w:space="0" w:color="auto"/>
            </w:tcBorders>
            <w:shd w:val="clear" w:color="auto" w:fill="auto"/>
            <w:noWrap/>
            <w:vAlign w:val="center"/>
            <w:hideMark/>
          </w:tcPr>
          <w:p w14:paraId="345A41D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2,739</w:t>
            </w:r>
          </w:p>
        </w:tc>
        <w:tc>
          <w:tcPr>
            <w:tcW w:w="802" w:type="dxa"/>
            <w:tcBorders>
              <w:top w:val="nil"/>
              <w:left w:val="nil"/>
              <w:bottom w:val="single" w:sz="4" w:space="0" w:color="auto"/>
              <w:right w:val="single" w:sz="4" w:space="0" w:color="auto"/>
            </w:tcBorders>
            <w:shd w:val="clear" w:color="auto" w:fill="auto"/>
            <w:noWrap/>
            <w:vAlign w:val="center"/>
            <w:hideMark/>
          </w:tcPr>
          <w:p w14:paraId="059D0C6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1,319</w:t>
            </w:r>
          </w:p>
        </w:tc>
        <w:tc>
          <w:tcPr>
            <w:tcW w:w="851" w:type="dxa"/>
            <w:tcBorders>
              <w:top w:val="nil"/>
              <w:left w:val="nil"/>
              <w:bottom w:val="single" w:sz="4" w:space="0" w:color="auto"/>
              <w:right w:val="single" w:sz="4" w:space="0" w:color="auto"/>
            </w:tcBorders>
            <w:shd w:val="clear" w:color="auto" w:fill="auto"/>
            <w:noWrap/>
            <w:vAlign w:val="center"/>
            <w:hideMark/>
          </w:tcPr>
          <w:p w14:paraId="74F0CA5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2,723</w:t>
            </w:r>
          </w:p>
        </w:tc>
        <w:tc>
          <w:tcPr>
            <w:tcW w:w="850" w:type="dxa"/>
            <w:tcBorders>
              <w:top w:val="nil"/>
              <w:left w:val="nil"/>
              <w:bottom w:val="single" w:sz="4" w:space="0" w:color="auto"/>
              <w:right w:val="single" w:sz="4" w:space="0" w:color="auto"/>
            </w:tcBorders>
            <w:shd w:val="clear" w:color="auto" w:fill="auto"/>
            <w:noWrap/>
            <w:vAlign w:val="center"/>
            <w:hideMark/>
          </w:tcPr>
          <w:p w14:paraId="548E608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2,833</w:t>
            </w:r>
          </w:p>
        </w:tc>
      </w:tr>
      <w:tr w:rsidR="0022781F" w:rsidRPr="0022781F" w14:paraId="5167278A"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105B9569"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3.</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47F8B87"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Bauska</w:t>
            </w:r>
          </w:p>
        </w:tc>
        <w:tc>
          <w:tcPr>
            <w:tcW w:w="899" w:type="dxa"/>
            <w:tcBorders>
              <w:top w:val="nil"/>
              <w:left w:val="nil"/>
              <w:bottom w:val="single" w:sz="4" w:space="0" w:color="auto"/>
              <w:right w:val="single" w:sz="4" w:space="0" w:color="auto"/>
            </w:tcBorders>
            <w:shd w:val="clear" w:color="auto" w:fill="auto"/>
            <w:noWrap/>
            <w:vAlign w:val="bottom"/>
            <w:hideMark/>
          </w:tcPr>
          <w:p w14:paraId="4C187E3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1,621</w:t>
            </w:r>
          </w:p>
        </w:tc>
        <w:tc>
          <w:tcPr>
            <w:tcW w:w="802" w:type="dxa"/>
            <w:tcBorders>
              <w:top w:val="nil"/>
              <w:left w:val="nil"/>
              <w:bottom w:val="single" w:sz="4" w:space="0" w:color="auto"/>
              <w:right w:val="single" w:sz="4" w:space="0" w:color="auto"/>
            </w:tcBorders>
            <w:shd w:val="clear" w:color="auto" w:fill="auto"/>
            <w:noWrap/>
            <w:vAlign w:val="bottom"/>
            <w:hideMark/>
          </w:tcPr>
          <w:p w14:paraId="62AF5C26"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0,171</w:t>
            </w:r>
          </w:p>
        </w:tc>
        <w:tc>
          <w:tcPr>
            <w:tcW w:w="850" w:type="dxa"/>
            <w:tcBorders>
              <w:top w:val="nil"/>
              <w:left w:val="nil"/>
              <w:bottom w:val="single" w:sz="4" w:space="0" w:color="auto"/>
              <w:right w:val="single" w:sz="4" w:space="0" w:color="auto"/>
            </w:tcBorders>
            <w:shd w:val="clear" w:color="auto" w:fill="auto"/>
            <w:noWrap/>
            <w:vAlign w:val="bottom"/>
            <w:hideMark/>
          </w:tcPr>
          <w:p w14:paraId="7C6EF8E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1,567</w:t>
            </w:r>
          </w:p>
        </w:tc>
        <w:tc>
          <w:tcPr>
            <w:tcW w:w="851" w:type="dxa"/>
            <w:tcBorders>
              <w:top w:val="nil"/>
              <w:left w:val="nil"/>
              <w:bottom w:val="single" w:sz="4" w:space="0" w:color="auto"/>
              <w:right w:val="single" w:sz="4" w:space="0" w:color="auto"/>
            </w:tcBorders>
            <w:shd w:val="clear" w:color="auto" w:fill="auto"/>
            <w:noWrap/>
            <w:vAlign w:val="bottom"/>
            <w:hideMark/>
          </w:tcPr>
          <w:p w14:paraId="4850246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1,671</w:t>
            </w:r>
          </w:p>
        </w:tc>
        <w:tc>
          <w:tcPr>
            <w:tcW w:w="1417" w:type="dxa"/>
            <w:tcBorders>
              <w:top w:val="nil"/>
              <w:left w:val="nil"/>
              <w:bottom w:val="single" w:sz="4" w:space="0" w:color="auto"/>
              <w:right w:val="single" w:sz="4" w:space="0" w:color="auto"/>
            </w:tcBorders>
            <w:shd w:val="clear" w:color="auto" w:fill="auto"/>
            <w:noWrap/>
            <w:vAlign w:val="bottom"/>
            <w:hideMark/>
          </w:tcPr>
          <w:p w14:paraId="4591D6A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1,134</w:t>
            </w:r>
          </w:p>
        </w:tc>
        <w:tc>
          <w:tcPr>
            <w:tcW w:w="899" w:type="dxa"/>
            <w:tcBorders>
              <w:top w:val="nil"/>
              <w:left w:val="nil"/>
              <w:bottom w:val="single" w:sz="4" w:space="0" w:color="auto"/>
              <w:right w:val="single" w:sz="4" w:space="0" w:color="auto"/>
            </w:tcBorders>
            <w:shd w:val="clear" w:color="auto" w:fill="auto"/>
            <w:noWrap/>
            <w:vAlign w:val="center"/>
            <w:hideMark/>
          </w:tcPr>
          <w:p w14:paraId="06E42D2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2,755</w:t>
            </w:r>
          </w:p>
        </w:tc>
        <w:tc>
          <w:tcPr>
            <w:tcW w:w="802" w:type="dxa"/>
            <w:tcBorders>
              <w:top w:val="nil"/>
              <w:left w:val="nil"/>
              <w:bottom w:val="single" w:sz="4" w:space="0" w:color="auto"/>
              <w:right w:val="single" w:sz="4" w:space="0" w:color="auto"/>
            </w:tcBorders>
            <w:shd w:val="clear" w:color="auto" w:fill="auto"/>
            <w:noWrap/>
            <w:vAlign w:val="center"/>
            <w:hideMark/>
          </w:tcPr>
          <w:p w14:paraId="7AA49691"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1,305</w:t>
            </w:r>
          </w:p>
        </w:tc>
        <w:tc>
          <w:tcPr>
            <w:tcW w:w="851" w:type="dxa"/>
            <w:tcBorders>
              <w:top w:val="nil"/>
              <w:left w:val="nil"/>
              <w:bottom w:val="single" w:sz="4" w:space="0" w:color="auto"/>
              <w:right w:val="single" w:sz="4" w:space="0" w:color="auto"/>
            </w:tcBorders>
            <w:shd w:val="clear" w:color="auto" w:fill="auto"/>
            <w:noWrap/>
            <w:vAlign w:val="center"/>
            <w:hideMark/>
          </w:tcPr>
          <w:p w14:paraId="1731266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2,872</w:t>
            </w:r>
          </w:p>
        </w:tc>
        <w:tc>
          <w:tcPr>
            <w:tcW w:w="850" w:type="dxa"/>
            <w:tcBorders>
              <w:top w:val="nil"/>
              <w:left w:val="nil"/>
              <w:bottom w:val="single" w:sz="4" w:space="0" w:color="auto"/>
              <w:right w:val="single" w:sz="4" w:space="0" w:color="auto"/>
            </w:tcBorders>
            <w:shd w:val="clear" w:color="auto" w:fill="auto"/>
            <w:noWrap/>
            <w:vAlign w:val="center"/>
            <w:hideMark/>
          </w:tcPr>
          <w:p w14:paraId="5399E15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2,976</w:t>
            </w:r>
          </w:p>
        </w:tc>
      </w:tr>
      <w:tr w:rsidR="0022781F" w:rsidRPr="0022781F" w14:paraId="118C5C53"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7D64BDE8"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4.</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CD67940"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Daugavpils</w:t>
            </w:r>
          </w:p>
        </w:tc>
        <w:tc>
          <w:tcPr>
            <w:tcW w:w="899" w:type="dxa"/>
            <w:tcBorders>
              <w:top w:val="nil"/>
              <w:left w:val="nil"/>
              <w:bottom w:val="single" w:sz="4" w:space="0" w:color="auto"/>
              <w:right w:val="single" w:sz="4" w:space="0" w:color="auto"/>
            </w:tcBorders>
            <w:shd w:val="clear" w:color="auto" w:fill="auto"/>
            <w:noWrap/>
            <w:vAlign w:val="bottom"/>
            <w:hideMark/>
          </w:tcPr>
          <w:p w14:paraId="6AF64B6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1,517</w:t>
            </w:r>
          </w:p>
        </w:tc>
        <w:tc>
          <w:tcPr>
            <w:tcW w:w="802" w:type="dxa"/>
            <w:tcBorders>
              <w:top w:val="nil"/>
              <w:left w:val="nil"/>
              <w:bottom w:val="single" w:sz="4" w:space="0" w:color="auto"/>
              <w:right w:val="single" w:sz="4" w:space="0" w:color="auto"/>
            </w:tcBorders>
            <w:shd w:val="clear" w:color="auto" w:fill="auto"/>
            <w:noWrap/>
            <w:vAlign w:val="bottom"/>
            <w:hideMark/>
          </w:tcPr>
          <w:p w14:paraId="05B8001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0,148</w:t>
            </w:r>
          </w:p>
        </w:tc>
        <w:tc>
          <w:tcPr>
            <w:tcW w:w="850" w:type="dxa"/>
            <w:tcBorders>
              <w:top w:val="nil"/>
              <w:left w:val="nil"/>
              <w:bottom w:val="single" w:sz="4" w:space="0" w:color="auto"/>
              <w:right w:val="single" w:sz="4" w:space="0" w:color="auto"/>
            </w:tcBorders>
            <w:shd w:val="clear" w:color="auto" w:fill="auto"/>
            <w:noWrap/>
            <w:vAlign w:val="bottom"/>
            <w:hideMark/>
          </w:tcPr>
          <w:p w14:paraId="7EE76F01"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1,505</w:t>
            </w:r>
          </w:p>
        </w:tc>
        <w:tc>
          <w:tcPr>
            <w:tcW w:w="851" w:type="dxa"/>
            <w:tcBorders>
              <w:top w:val="nil"/>
              <w:left w:val="nil"/>
              <w:bottom w:val="single" w:sz="4" w:space="0" w:color="auto"/>
              <w:right w:val="single" w:sz="4" w:space="0" w:color="auto"/>
            </w:tcBorders>
            <w:shd w:val="clear" w:color="auto" w:fill="auto"/>
            <w:noWrap/>
            <w:vAlign w:val="bottom"/>
            <w:hideMark/>
          </w:tcPr>
          <w:p w14:paraId="0F9A699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1,501</w:t>
            </w:r>
          </w:p>
        </w:tc>
        <w:tc>
          <w:tcPr>
            <w:tcW w:w="1417" w:type="dxa"/>
            <w:tcBorders>
              <w:top w:val="nil"/>
              <w:left w:val="nil"/>
              <w:bottom w:val="single" w:sz="4" w:space="0" w:color="auto"/>
              <w:right w:val="single" w:sz="4" w:space="0" w:color="auto"/>
            </w:tcBorders>
            <w:shd w:val="clear" w:color="auto" w:fill="auto"/>
            <w:noWrap/>
            <w:vAlign w:val="bottom"/>
            <w:hideMark/>
          </w:tcPr>
          <w:p w14:paraId="31D23D0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1,143</w:t>
            </w:r>
          </w:p>
        </w:tc>
        <w:tc>
          <w:tcPr>
            <w:tcW w:w="899" w:type="dxa"/>
            <w:tcBorders>
              <w:top w:val="nil"/>
              <w:left w:val="nil"/>
              <w:bottom w:val="single" w:sz="4" w:space="0" w:color="auto"/>
              <w:right w:val="single" w:sz="4" w:space="0" w:color="auto"/>
            </w:tcBorders>
            <w:shd w:val="clear" w:color="auto" w:fill="auto"/>
            <w:noWrap/>
            <w:vAlign w:val="center"/>
            <w:hideMark/>
          </w:tcPr>
          <w:p w14:paraId="697CB1C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2,660</w:t>
            </w:r>
          </w:p>
        </w:tc>
        <w:tc>
          <w:tcPr>
            <w:tcW w:w="802" w:type="dxa"/>
            <w:tcBorders>
              <w:top w:val="nil"/>
              <w:left w:val="nil"/>
              <w:bottom w:val="single" w:sz="4" w:space="0" w:color="auto"/>
              <w:right w:val="single" w:sz="4" w:space="0" w:color="auto"/>
            </w:tcBorders>
            <w:shd w:val="clear" w:color="auto" w:fill="auto"/>
            <w:noWrap/>
            <w:vAlign w:val="center"/>
            <w:hideMark/>
          </w:tcPr>
          <w:p w14:paraId="6FBBFC06"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1,291</w:t>
            </w:r>
          </w:p>
        </w:tc>
        <w:tc>
          <w:tcPr>
            <w:tcW w:w="851" w:type="dxa"/>
            <w:tcBorders>
              <w:top w:val="nil"/>
              <w:left w:val="nil"/>
              <w:bottom w:val="single" w:sz="4" w:space="0" w:color="auto"/>
              <w:right w:val="single" w:sz="4" w:space="0" w:color="auto"/>
            </w:tcBorders>
            <w:shd w:val="clear" w:color="auto" w:fill="auto"/>
            <w:noWrap/>
            <w:vAlign w:val="center"/>
            <w:hideMark/>
          </w:tcPr>
          <w:p w14:paraId="19C053E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2,796</w:t>
            </w:r>
          </w:p>
        </w:tc>
        <w:tc>
          <w:tcPr>
            <w:tcW w:w="850" w:type="dxa"/>
            <w:tcBorders>
              <w:top w:val="nil"/>
              <w:left w:val="nil"/>
              <w:bottom w:val="single" w:sz="4" w:space="0" w:color="auto"/>
              <w:right w:val="single" w:sz="4" w:space="0" w:color="auto"/>
            </w:tcBorders>
            <w:shd w:val="clear" w:color="auto" w:fill="auto"/>
            <w:noWrap/>
            <w:vAlign w:val="center"/>
            <w:hideMark/>
          </w:tcPr>
          <w:p w14:paraId="025EFFE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2,792</w:t>
            </w:r>
          </w:p>
        </w:tc>
      </w:tr>
      <w:tr w:rsidR="0022781F" w:rsidRPr="0022781F" w14:paraId="6A567A52"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50BE84FD"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5.</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800CE87"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Dobele</w:t>
            </w:r>
          </w:p>
        </w:tc>
        <w:tc>
          <w:tcPr>
            <w:tcW w:w="899" w:type="dxa"/>
            <w:tcBorders>
              <w:top w:val="nil"/>
              <w:left w:val="nil"/>
              <w:bottom w:val="single" w:sz="4" w:space="0" w:color="auto"/>
              <w:right w:val="single" w:sz="4" w:space="0" w:color="auto"/>
            </w:tcBorders>
            <w:shd w:val="clear" w:color="auto" w:fill="auto"/>
            <w:noWrap/>
            <w:vAlign w:val="bottom"/>
            <w:hideMark/>
          </w:tcPr>
          <w:p w14:paraId="11FFEB1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1,662</w:t>
            </w:r>
          </w:p>
        </w:tc>
        <w:tc>
          <w:tcPr>
            <w:tcW w:w="802" w:type="dxa"/>
            <w:tcBorders>
              <w:top w:val="nil"/>
              <w:left w:val="nil"/>
              <w:bottom w:val="single" w:sz="4" w:space="0" w:color="auto"/>
              <w:right w:val="single" w:sz="4" w:space="0" w:color="auto"/>
            </w:tcBorders>
            <w:shd w:val="clear" w:color="auto" w:fill="auto"/>
            <w:noWrap/>
            <w:vAlign w:val="bottom"/>
            <w:hideMark/>
          </w:tcPr>
          <w:p w14:paraId="21EB5163"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0,176</w:t>
            </w:r>
          </w:p>
        </w:tc>
        <w:tc>
          <w:tcPr>
            <w:tcW w:w="850" w:type="dxa"/>
            <w:tcBorders>
              <w:top w:val="nil"/>
              <w:left w:val="nil"/>
              <w:bottom w:val="single" w:sz="4" w:space="0" w:color="auto"/>
              <w:right w:val="single" w:sz="4" w:space="0" w:color="auto"/>
            </w:tcBorders>
            <w:shd w:val="clear" w:color="auto" w:fill="auto"/>
            <w:noWrap/>
            <w:vAlign w:val="bottom"/>
            <w:hideMark/>
          </w:tcPr>
          <w:p w14:paraId="5B9E0FF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1,584</w:t>
            </w:r>
          </w:p>
        </w:tc>
        <w:tc>
          <w:tcPr>
            <w:tcW w:w="851" w:type="dxa"/>
            <w:tcBorders>
              <w:top w:val="nil"/>
              <w:left w:val="nil"/>
              <w:bottom w:val="single" w:sz="4" w:space="0" w:color="auto"/>
              <w:right w:val="single" w:sz="4" w:space="0" w:color="auto"/>
            </w:tcBorders>
            <w:shd w:val="clear" w:color="auto" w:fill="auto"/>
            <w:noWrap/>
            <w:vAlign w:val="bottom"/>
            <w:hideMark/>
          </w:tcPr>
          <w:p w14:paraId="59D8529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1,704</w:t>
            </w:r>
          </w:p>
        </w:tc>
        <w:tc>
          <w:tcPr>
            <w:tcW w:w="1417" w:type="dxa"/>
            <w:tcBorders>
              <w:top w:val="nil"/>
              <w:left w:val="nil"/>
              <w:bottom w:val="single" w:sz="4" w:space="0" w:color="auto"/>
              <w:right w:val="single" w:sz="4" w:space="0" w:color="auto"/>
            </w:tcBorders>
            <w:shd w:val="clear" w:color="auto" w:fill="auto"/>
            <w:noWrap/>
            <w:vAlign w:val="bottom"/>
            <w:hideMark/>
          </w:tcPr>
          <w:p w14:paraId="5AE6855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1,132</w:t>
            </w:r>
          </w:p>
        </w:tc>
        <w:tc>
          <w:tcPr>
            <w:tcW w:w="899" w:type="dxa"/>
            <w:tcBorders>
              <w:top w:val="nil"/>
              <w:left w:val="nil"/>
              <w:bottom w:val="single" w:sz="4" w:space="0" w:color="auto"/>
              <w:right w:val="single" w:sz="4" w:space="0" w:color="auto"/>
            </w:tcBorders>
            <w:shd w:val="clear" w:color="auto" w:fill="auto"/>
            <w:noWrap/>
            <w:vAlign w:val="center"/>
            <w:hideMark/>
          </w:tcPr>
          <w:p w14:paraId="589528F3"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2,794</w:t>
            </w:r>
          </w:p>
        </w:tc>
        <w:tc>
          <w:tcPr>
            <w:tcW w:w="802" w:type="dxa"/>
            <w:tcBorders>
              <w:top w:val="nil"/>
              <w:left w:val="nil"/>
              <w:bottom w:val="single" w:sz="4" w:space="0" w:color="auto"/>
              <w:right w:val="single" w:sz="4" w:space="0" w:color="auto"/>
            </w:tcBorders>
            <w:shd w:val="clear" w:color="auto" w:fill="auto"/>
            <w:noWrap/>
            <w:vAlign w:val="center"/>
            <w:hideMark/>
          </w:tcPr>
          <w:p w14:paraId="6D50D8C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1,308</w:t>
            </w:r>
          </w:p>
        </w:tc>
        <w:tc>
          <w:tcPr>
            <w:tcW w:w="851" w:type="dxa"/>
            <w:tcBorders>
              <w:top w:val="nil"/>
              <w:left w:val="nil"/>
              <w:bottom w:val="single" w:sz="4" w:space="0" w:color="auto"/>
              <w:right w:val="single" w:sz="4" w:space="0" w:color="auto"/>
            </w:tcBorders>
            <w:shd w:val="clear" w:color="auto" w:fill="auto"/>
            <w:noWrap/>
            <w:vAlign w:val="center"/>
            <w:hideMark/>
          </w:tcPr>
          <w:p w14:paraId="519936B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2,892</w:t>
            </w:r>
          </w:p>
        </w:tc>
        <w:tc>
          <w:tcPr>
            <w:tcW w:w="850" w:type="dxa"/>
            <w:tcBorders>
              <w:top w:val="nil"/>
              <w:left w:val="nil"/>
              <w:bottom w:val="single" w:sz="4" w:space="0" w:color="auto"/>
              <w:right w:val="single" w:sz="4" w:space="0" w:color="auto"/>
            </w:tcBorders>
            <w:shd w:val="clear" w:color="auto" w:fill="auto"/>
            <w:noWrap/>
            <w:vAlign w:val="center"/>
            <w:hideMark/>
          </w:tcPr>
          <w:p w14:paraId="7DD4DE06"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3,012</w:t>
            </w:r>
          </w:p>
        </w:tc>
      </w:tr>
      <w:tr w:rsidR="0022781F" w:rsidRPr="0022781F" w14:paraId="1F49F409"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129F9C98"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6.</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472FEA"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Gulbene</w:t>
            </w:r>
          </w:p>
        </w:tc>
        <w:tc>
          <w:tcPr>
            <w:tcW w:w="899" w:type="dxa"/>
            <w:tcBorders>
              <w:top w:val="nil"/>
              <w:left w:val="nil"/>
              <w:bottom w:val="single" w:sz="4" w:space="0" w:color="auto"/>
              <w:right w:val="single" w:sz="4" w:space="0" w:color="auto"/>
            </w:tcBorders>
            <w:shd w:val="clear" w:color="auto" w:fill="auto"/>
            <w:noWrap/>
            <w:vAlign w:val="bottom"/>
            <w:hideMark/>
          </w:tcPr>
          <w:p w14:paraId="1605DC6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1,632</w:t>
            </w:r>
          </w:p>
        </w:tc>
        <w:tc>
          <w:tcPr>
            <w:tcW w:w="802" w:type="dxa"/>
            <w:tcBorders>
              <w:top w:val="nil"/>
              <w:left w:val="nil"/>
              <w:bottom w:val="single" w:sz="4" w:space="0" w:color="auto"/>
              <w:right w:val="single" w:sz="4" w:space="0" w:color="auto"/>
            </w:tcBorders>
            <w:shd w:val="clear" w:color="auto" w:fill="auto"/>
            <w:noWrap/>
            <w:vAlign w:val="bottom"/>
            <w:hideMark/>
          </w:tcPr>
          <w:p w14:paraId="79E6392E"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0,170</w:t>
            </w:r>
          </w:p>
        </w:tc>
        <w:tc>
          <w:tcPr>
            <w:tcW w:w="850" w:type="dxa"/>
            <w:tcBorders>
              <w:top w:val="nil"/>
              <w:left w:val="nil"/>
              <w:bottom w:val="single" w:sz="4" w:space="0" w:color="auto"/>
              <w:right w:val="single" w:sz="4" w:space="0" w:color="auto"/>
            </w:tcBorders>
            <w:shd w:val="clear" w:color="auto" w:fill="auto"/>
            <w:noWrap/>
            <w:vAlign w:val="bottom"/>
            <w:hideMark/>
          </w:tcPr>
          <w:p w14:paraId="102C960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1,489</w:t>
            </w:r>
          </w:p>
        </w:tc>
        <w:tc>
          <w:tcPr>
            <w:tcW w:w="851" w:type="dxa"/>
            <w:tcBorders>
              <w:top w:val="nil"/>
              <w:left w:val="nil"/>
              <w:bottom w:val="single" w:sz="4" w:space="0" w:color="auto"/>
              <w:right w:val="single" w:sz="4" w:space="0" w:color="auto"/>
            </w:tcBorders>
            <w:shd w:val="clear" w:color="auto" w:fill="auto"/>
            <w:noWrap/>
            <w:vAlign w:val="bottom"/>
            <w:hideMark/>
          </w:tcPr>
          <w:p w14:paraId="1983FE7B"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1,558</w:t>
            </w:r>
          </w:p>
        </w:tc>
        <w:tc>
          <w:tcPr>
            <w:tcW w:w="1417" w:type="dxa"/>
            <w:tcBorders>
              <w:top w:val="nil"/>
              <w:left w:val="nil"/>
              <w:bottom w:val="single" w:sz="4" w:space="0" w:color="auto"/>
              <w:right w:val="single" w:sz="4" w:space="0" w:color="auto"/>
            </w:tcBorders>
            <w:shd w:val="clear" w:color="auto" w:fill="auto"/>
            <w:noWrap/>
            <w:vAlign w:val="bottom"/>
            <w:hideMark/>
          </w:tcPr>
          <w:p w14:paraId="77C6852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1,139</w:t>
            </w:r>
          </w:p>
        </w:tc>
        <w:tc>
          <w:tcPr>
            <w:tcW w:w="899" w:type="dxa"/>
            <w:tcBorders>
              <w:top w:val="nil"/>
              <w:left w:val="nil"/>
              <w:bottom w:val="single" w:sz="4" w:space="0" w:color="auto"/>
              <w:right w:val="single" w:sz="4" w:space="0" w:color="auto"/>
            </w:tcBorders>
            <w:shd w:val="clear" w:color="auto" w:fill="auto"/>
            <w:noWrap/>
            <w:vAlign w:val="center"/>
            <w:hideMark/>
          </w:tcPr>
          <w:p w14:paraId="15EF2C8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2,771</w:t>
            </w:r>
          </w:p>
        </w:tc>
        <w:tc>
          <w:tcPr>
            <w:tcW w:w="802" w:type="dxa"/>
            <w:tcBorders>
              <w:top w:val="nil"/>
              <w:left w:val="nil"/>
              <w:bottom w:val="single" w:sz="4" w:space="0" w:color="auto"/>
              <w:right w:val="single" w:sz="4" w:space="0" w:color="auto"/>
            </w:tcBorders>
            <w:shd w:val="clear" w:color="auto" w:fill="auto"/>
            <w:noWrap/>
            <w:vAlign w:val="center"/>
            <w:hideMark/>
          </w:tcPr>
          <w:p w14:paraId="138BADD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1,309</w:t>
            </w:r>
          </w:p>
        </w:tc>
        <w:tc>
          <w:tcPr>
            <w:tcW w:w="851" w:type="dxa"/>
            <w:tcBorders>
              <w:top w:val="nil"/>
              <w:left w:val="nil"/>
              <w:bottom w:val="single" w:sz="4" w:space="0" w:color="auto"/>
              <w:right w:val="single" w:sz="4" w:space="0" w:color="auto"/>
            </w:tcBorders>
            <w:shd w:val="clear" w:color="auto" w:fill="auto"/>
            <w:noWrap/>
            <w:vAlign w:val="center"/>
            <w:hideMark/>
          </w:tcPr>
          <w:p w14:paraId="70986AB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2,798</w:t>
            </w:r>
          </w:p>
        </w:tc>
        <w:tc>
          <w:tcPr>
            <w:tcW w:w="850" w:type="dxa"/>
            <w:tcBorders>
              <w:top w:val="nil"/>
              <w:left w:val="nil"/>
              <w:bottom w:val="single" w:sz="4" w:space="0" w:color="auto"/>
              <w:right w:val="single" w:sz="4" w:space="0" w:color="auto"/>
            </w:tcBorders>
            <w:shd w:val="clear" w:color="auto" w:fill="auto"/>
            <w:noWrap/>
            <w:vAlign w:val="center"/>
            <w:hideMark/>
          </w:tcPr>
          <w:p w14:paraId="2243D4D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2,867</w:t>
            </w:r>
          </w:p>
        </w:tc>
      </w:tr>
      <w:tr w:rsidR="0022781F" w:rsidRPr="0022781F" w14:paraId="40ABCB09"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7323B743"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7.</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C3A75CF"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Jelgava</w:t>
            </w:r>
          </w:p>
        </w:tc>
        <w:tc>
          <w:tcPr>
            <w:tcW w:w="899" w:type="dxa"/>
            <w:tcBorders>
              <w:top w:val="nil"/>
              <w:left w:val="nil"/>
              <w:bottom w:val="single" w:sz="4" w:space="0" w:color="auto"/>
              <w:right w:val="single" w:sz="4" w:space="0" w:color="auto"/>
            </w:tcBorders>
            <w:shd w:val="clear" w:color="auto" w:fill="auto"/>
            <w:noWrap/>
            <w:vAlign w:val="bottom"/>
            <w:hideMark/>
          </w:tcPr>
          <w:p w14:paraId="29C6526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1,632</w:t>
            </w:r>
          </w:p>
        </w:tc>
        <w:tc>
          <w:tcPr>
            <w:tcW w:w="802" w:type="dxa"/>
            <w:tcBorders>
              <w:top w:val="nil"/>
              <w:left w:val="nil"/>
              <w:bottom w:val="single" w:sz="4" w:space="0" w:color="auto"/>
              <w:right w:val="single" w:sz="4" w:space="0" w:color="auto"/>
            </w:tcBorders>
            <w:shd w:val="clear" w:color="auto" w:fill="auto"/>
            <w:noWrap/>
            <w:vAlign w:val="bottom"/>
            <w:hideMark/>
          </w:tcPr>
          <w:p w14:paraId="385408D8"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0,171</w:t>
            </w:r>
          </w:p>
        </w:tc>
        <w:tc>
          <w:tcPr>
            <w:tcW w:w="850" w:type="dxa"/>
            <w:tcBorders>
              <w:top w:val="nil"/>
              <w:left w:val="nil"/>
              <w:bottom w:val="single" w:sz="4" w:space="0" w:color="auto"/>
              <w:right w:val="single" w:sz="4" w:space="0" w:color="auto"/>
            </w:tcBorders>
            <w:shd w:val="clear" w:color="auto" w:fill="auto"/>
            <w:noWrap/>
            <w:vAlign w:val="bottom"/>
            <w:hideMark/>
          </w:tcPr>
          <w:p w14:paraId="0AE40EA1"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1,584</w:t>
            </w:r>
          </w:p>
        </w:tc>
        <w:tc>
          <w:tcPr>
            <w:tcW w:w="851" w:type="dxa"/>
            <w:tcBorders>
              <w:top w:val="nil"/>
              <w:left w:val="nil"/>
              <w:bottom w:val="single" w:sz="4" w:space="0" w:color="auto"/>
              <w:right w:val="single" w:sz="4" w:space="0" w:color="auto"/>
            </w:tcBorders>
            <w:shd w:val="clear" w:color="auto" w:fill="auto"/>
            <w:noWrap/>
            <w:vAlign w:val="bottom"/>
            <w:hideMark/>
          </w:tcPr>
          <w:p w14:paraId="6A11E6E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1,709</w:t>
            </w:r>
          </w:p>
        </w:tc>
        <w:tc>
          <w:tcPr>
            <w:tcW w:w="1417" w:type="dxa"/>
            <w:tcBorders>
              <w:top w:val="nil"/>
              <w:left w:val="nil"/>
              <w:bottom w:val="single" w:sz="4" w:space="0" w:color="auto"/>
              <w:right w:val="single" w:sz="4" w:space="0" w:color="auto"/>
            </w:tcBorders>
            <w:shd w:val="clear" w:color="auto" w:fill="auto"/>
            <w:noWrap/>
            <w:vAlign w:val="bottom"/>
            <w:hideMark/>
          </w:tcPr>
          <w:p w14:paraId="4BD39FB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1,127</w:t>
            </w:r>
          </w:p>
        </w:tc>
        <w:tc>
          <w:tcPr>
            <w:tcW w:w="899" w:type="dxa"/>
            <w:tcBorders>
              <w:top w:val="nil"/>
              <w:left w:val="nil"/>
              <w:bottom w:val="single" w:sz="4" w:space="0" w:color="auto"/>
              <w:right w:val="single" w:sz="4" w:space="0" w:color="auto"/>
            </w:tcBorders>
            <w:shd w:val="clear" w:color="auto" w:fill="auto"/>
            <w:noWrap/>
            <w:vAlign w:val="center"/>
            <w:hideMark/>
          </w:tcPr>
          <w:p w14:paraId="10A2A54B"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2,759</w:t>
            </w:r>
          </w:p>
        </w:tc>
        <w:tc>
          <w:tcPr>
            <w:tcW w:w="802" w:type="dxa"/>
            <w:tcBorders>
              <w:top w:val="nil"/>
              <w:left w:val="nil"/>
              <w:bottom w:val="single" w:sz="4" w:space="0" w:color="auto"/>
              <w:right w:val="single" w:sz="4" w:space="0" w:color="auto"/>
            </w:tcBorders>
            <w:shd w:val="clear" w:color="auto" w:fill="auto"/>
            <w:noWrap/>
            <w:vAlign w:val="center"/>
            <w:hideMark/>
          </w:tcPr>
          <w:p w14:paraId="4AABED1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1,298</w:t>
            </w:r>
          </w:p>
        </w:tc>
        <w:tc>
          <w:tcPr>
            <w:tcW w:w="851" w:type="dxa"/>
            <w:tcBorders>
              <w:top w:val="nil"/>
              <w:left w:val="nil"/>
              <w:bottom w:val="single" w:sz="4" w:space="0" w:color="auto"/>
              <w:right w:val="single" w:sz="4" w:space="0" w:color="auto"/>
            </w:tcBorders>
            <w:shd w:val="clear" w:color="auto" w:fill="auto"/>
            <w:noWrap/>
            <w:vAlign w:val="center"/>
            <w:hideMark/>
          </w:tcPr>
          <w:p w14:paraId="40B4343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2,882</w:t>
            </w:r>
          </w:p>
        </w:tc>
        <w:tc>
          <w:tcPr>
            <w:tcW w:w="850" w:type="dxa"/>
            <w:tcBorders>
              <w:top w:val="nil"/>
              <w:left w:val="nil"/>
              <w:bottom w:val="single" w:sz="4" w:space="0" w:color="auto"/>
              <w:right w:val="single" w:sz="4" w:space="0" w:color="auto"/>
            </w:tcBorders>
            <w:shd w:val="clear" w:color="auto" w:fill="auto"/>
            <w:noWrap/>
            <w:vAlign w:val="center"/>
            <w:hideMark/>
          </w:tcPr>
          <w:p w14:paraId="5C443B8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3,007</w:t>
            </w:r>
          </w:p>
        </w:tc>
      </w:tr>
      <w:tr w:rsidR="0022781F" w:rsidRPr="0022781F" w14:paraId="7EF30D5D"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1998E5D3"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8.</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9B5830E"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Kolka</w:t>
            </w:r>
          </w:p>
        </w:tc>
        <w:tc>
          <w:tcPr>
            <w:tcW w:w="899" w:type="dxa"/>
            <w:tcBorders>
              <w:top w:val="nil"/>
              <w:left w:val="nil"/>
              <w:bottom w:val="single" w:sz="4" w:space="0" w:color="auto"/>
              <w:right w:val="single" w:sz="4" w:space="0" w:color="auto"/>
            </w:tcBorders>
            <w:shd w:val="clear" w:color="auto" w:fill="auto"/>
            <w:noWrap/>
            <w:vAlign w:val="bottom"/>
            <w:hideMark/>
          </w:tcPr>
          <w:p w14:paraId="63717AC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1,703</w:t>
            </w:r>
          </w:p>
        </w:tc>
        <w:tc>
          <w:tcPr>
            <w:tcW w:w="802" w:type="dxa"/>
            <w:tcBorders>
              <w:top w:val="nil"/>
              <w:left w:val="nil"/>
              <w:bottom w:val="single" w:sz="4" w:space="0" w:color="auto"/>
              <w:right w:val="single" w:sz="4" w:space="0" w:color="auto"/>
            </w:tcBorders>
            <w:shd w:val="clear" w:color="auto" w:fill="auto"/>
            <w:noWrap/>
            <w:vAlign w:val="bottom"/>
            <w:hideMark/>
          </w:tcPr>
          <w:p w14:paraId="138074E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0,204</w:t>
            </w:r>
          </w:p>
        </w:tc>
        <w:tc>
          <w:tcPr>
            <w:tcW w:w="850" w:type="dxa"/>
            <w:tcBorders>
              <w:top w:val="nil"/>
              <w:left w:val="nil"/>
              <w:bottom w:val="single" w:sz="4" w:space="0" w:color="auto"/>
              <w:right w:val="single" w:sz="4" w:space="0" w:color="auto"/>
            </w:tcBorders>
            <w:shd w:val="clear" w:color="auto" w:fill="auto"/>
            <w:noWrap/>
            <w:vAlign w:val="bottom"/>
            <w:hideMark/>
          </w:tcPr>
          <w:p w14:paraId="4211430B"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1,752</w:t>
            </w:r>
          </w:p>
        </w:tc>
        <w:tc>
          <w:tcPr>
            <w:tcW w:w="851" w:type="dxa"/>
            <w:tcBorders>
              <w:top w:val="nil"/>
              <w:left w:val="nil"/>
              <w:bottom w:val="single" w:sz="4" w:space="0" w:color="auto"/>
              <w:right w:val="single" w:sz="4" w:space="0" w:color="auto"/>
            </w:tcBorders>
            <w:shd w:val="clear" w:color="auto" w:fill="auto"/>
            <w:noWrap/>
            <w:vAlign w:val="bottom"/>
            <w:hideMark/>
          </w:tcPr>
          <w:p w14:paraId="2B45CC46"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2,009</w:t>
            </w:r>
          </w:p>
        </w:tc>
        <w:tc>
          <w:tcPr>
            <w:tcW w:w="1417" w:type="dxa"/>
            <w:tcBorders>
              <w:top w:val="nil"/>
              <w:left w:val="nil"/>
              <w:bottom w:val="single" w:sz="4" w:space="0" w:color="auto"/>
              <w:right w:val="single" w:sz="4" w:space="0" w:color="auto"/>
            </w:tcBorders>
            <w:shd w:val="clear" w:color="auto" w:fill="auto"/>
            <w:noWrap/>
            <w:vAlign w:val="bottom"/>
            <w:hideMark/>
          </w:tcPr>
          <w:p w14:paraId="2FBA53A6"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1,065</w:t>
            </w:r>
          </w:p>
        </w:tc>
        <w:tc>
          <w:tcPr>
            <w:tcW w:w="899" w:type="dxa"/>
            <w:tcBorders>
              <w:top w:val="nil"/>
              <w:left w:val="nil"/>
              <w:bottom w:val="single" w:sz="4" w:space="0" w:color="auto"/>
              <w:right w:val="single" w:sz="4" w:space="0" w:color="auto"/>
            </w:tcBorders>
            <w:shd w:val="clear" w:color="auto" w:fill="auto"/>
            <w:noWrap/>
            <w:vAlign w:val="center"/>
            <w:hideMark/>
          </w:tcPr>
          <w:p w14:paraId="1A27E651"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2,768</w:t>
            </w:r>
          </w:p>
        </w:tc>
        <w:tc>
          <w:tcPr>
            <w:tcW w:w="802" w:type="dxa"/>
            <w:tcBorders>
              <w:top w:val="nil"/>
              <w:left w:val="nil"/>
              <w:bottom w:val="single" w:sz="4" w:space="0" w:color="auto"/>
              <w:right w:val="single" w:sz="4" w:space="0" w:color="auto"/>
            </w:tcBorders>
            <w:shd w:val="clear" w:color="auto" w:fill="auto"/>
            <w:noWrap/>
            <w:vAlign w:val="center"/>
            <w:hideMark/>
          </w:tcPr>
          <w:p w14:paraId="07BB713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1,269</w:t>
            </w:r>
          </w:p>
        </w:tc>
        <w:tc>
          <w:tcPr>
            <w:tcW w:w="851" w:type="dxa"/>
            <w:tcBorders>
              <w:top w:val="nil"/>
              <w:left w:val="nil"/>
              <w:bottom w:val="single" w:sz="4" w:space="0" w:color="auto"/>
              <w:right w:val="single" w:sz="4" w:space="0" w:color="auto"/>
            </w:tcBorders>
            <w:shd w:val="clear" w:color="auto" w:fill="auto"/>
            <w:noWrap/>
            <w:vAlign w:val="center"/>
            <w:hideMark/>
          </w:tcPr>
          <w:p w14:paraId="3CF22E6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3,021</w:t>
            </w:r>
          </w:p>
        </w:tc>
        <w:tc>
          <w:tcPr>
            <w:tcW w:w="850" w:type="dxa"/>
            <w:tcBorders>
              <w:top w:val="nil"/>
              <w:left w:val="nil"/>
              <w:bottom w:val="single" w:sz="4" w:space="0" w:color="auto"/>
              <w:right w:val="single" w:sz="4" w:space="0" w:color="auto"/>
            </w:tcBorders>
            <w:shd w:val="clear" w:color="auto" w:fill="auto"/>
            <w:noWrap/>
            <w:vAlign w:val="center"/>
            <w:hideMark/>
          </w:tcPr>
          <w:p w14:paraId="31EA2751"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3,278</w:t>
            </w:r>
          </w:p>
        </w:tc>
      </w:tr>
      <w:tr w:rsidR="0022781F" w:rsidRPr="0022781F" w14:paraId="44DCF365"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4D5498CD"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9.</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176DF97"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Liepāja</w:t>
            </w:r>
          </w:p>
        </w:tc>
        <w:tc>
          <w:tcPr>
            <w:tcW w:w="899" w:type="dxa"/>
            <w:tcBorders>
              <w:top w:val="nil"/>
              <w:left w:val="nil"/>
              <w:bottom w:val="single" w:sz="4" w:space="0" w:color="auto"/>
              <w:right w:val="single" w:sz="4" w:space="0" w:color="auto"/>
            </w:tcBorders>
            <w:shd w:val="clear" w:color="auto" w:fill="auto"/>
            <w:noWrap/>
            <w:vAlign w:val="bottom"/>
            <w:hideMark/>
          </w:tcPr>
          <w:p w14:paraId="086C8C0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1,701</w:t>
            </w:r>
          </w:p>
        </w:tc>
        <w:tc>
          <w:tcPr>
            <w:tcW w:w="802" w:type="dxa"/>
            <w:tcBorders>
              <w:top w:val="nil"/>
              <w:left w:val="nil"/>
              <w:bottom w:val="single" w:sz="4" w:space="0" w:color="auto"/>
              <w:right w:val="single" w:sz="4" w:space="0" w:color="auto"/>
            </w:tcBorders>
            <w:shd w:val="clear" w:color="auto" w:fill="auto"/>
            <w:noWrap/>
            <w:vAlign w:val="bottom"/>
            <w:hideMark/>
          </w:tcPr>
          <w:p w14:paraId="4743EEA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0,189</w:t>
            </w:r>
          </w:p>
        </w:tc>
        <w:tc>
          <w:tcPr>
            <w:tcW w:w="850" w:type="dxa"/>
            <w:tcBorders>
              <w:top w:val="nil"/>
              <w:left w:val="nil"/>
              <w:bottom w:val="single" w:sz="4" w:space="0" w:color="auto"/>
              <w:right w:val="single" w:sz="4" w:space="0" w:color="auto"/>
            </w:tcBorders>
            <w:shd w:val="clear" w:color="auto" w:fill="auto"/>
            <w:noWrap/>
            <w:vAlign w:val="bottom"/>
            <w:hideMark/>
          </w:tcPr>
          <w:p w14:paraId="1426A8C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1,827</w:t>
            </w:r>
          </w:p>
        </w:tc>
        <w:tc>
          <w:tcPr>
            <w:tcW w:w="851" w:type="dxa"/>
            <w:tcBorders>
              <w:top w:val="nil"/>
              <w:left w:val="nil"/>
              <w:bottom w:val="single" w:sz="4" w:space="0" w:color="auto"/>
              <w:right w:val="single" w:sz="4" w:space="0" w:color="auto"/>
            </w:tcBorders>
            <w:shd w:val="clear" w:color="auto" w:fill="auto"/>
            <w:noWrap/>
            <w:vAlign w:val="bottom"/>
            <w:hideMark/>
          </w:tcPr>
          <w:p w14:paraId="2A2496C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1,995</w:t>
            </w:r>
          </w:p>
        </w:tc>
        <w:tc>
          <w:tcPr>
            <w:tcW w:w="1417" w:type="dxa"/>
            <w:tcBorders>
              <w:top w:val="nil"/>
              <w:left w:val="nil"/>
              <w:bottom w:val="single" w:sz="4" w:space="0" w:color="auto"/>
              <w:right w:val="single" w:sz="4" w:space="0" w:color="auto"/>
            </w:tcBorders>
            <w:shd w:val="clear" w:color="auto" w:fill="auto"/>
            <w:noWrap/>
            <w:vAlign w:val="bottom"/>
            <w:hideMark/>
          </w:tcPr>
          <w:p w14:paraId="58BA3A7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1,074</w:t>
            </w:r>
          </w:p>
        </w:tc>
        <w:tc>
          <w:tcPr>
            <w:tcW w:w="899" w:type="dxa"/>
            <w:tcBorders>
              <w:top w:val="nil"/>
              <w:left w:val="nil"/>
              <w:bottom w:val="single" w:sz="4" w:space="0" w:color="auto"/>
              <w:right w:val="single" w:sz="4" w:space="0" w:color="auto"/>
            </w:tcBorders>
            <w:shd w:val="clear" w:color="auto" w:fill="auto"/>
            <w:noWrap/>
            <w:vAlign w:val="center"/>
            <w:hideMark/>
          </w:tcPr>
          <w:p w14:paraId="7B62F5E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2,775</w:t>
            </w:r>
          </w:p>
        </w:tc>
        <w:tc>
          <w:tcPr>
            <w:tcW w:w="802" w:type="dxa"/>
            <w:tcBorders>
              <w:top w:val="nil"/>
              <w:left w:val="nil"/>
              <w:bottom w:val="single" w:sz="4" w:space="0" w:color="auto"/>
              <w:right w:val="single" w:sz="4" w:space="0" w:color="auto"/>
            </w:tcBorders>
            <w:shd w:val="clear" w:color="auto" w:fill="auto"/>
            <w:noWrap/>
            <w:vAlign w:val="center"/>
            <w:hideMark/>
          </w:tcPr>
          <w:p w14:paraId="1E814C2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1,263</w:t>
            </w:r>
          </w:p>
        </w:tc>
        <w:tc>
          <w:tcPr>
            <w:tcW w:w="851" w:type="dxa"/>
            <w:tcBorders>
              <w:top w:val="nil"/>
              <w:left w:val="nil"/>
              <w:bottom w:val="single" w:sz="4" w:space="0" w:color="auto"/>
              <w:right w:val="single" w:sz="4" w:space="0" w:color="auto"/>
            </w:tcBorders>
            <w:shd w:val="clear" w:color="auto" w:fill="auto"/>
            <w:noWrap/>
            <w:vAlign w:val="center"/>
            <w:hideMark/>
          </w:tcPr>
          <w:p w14:paraId="61526F5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3,090</w:t>
            </w:r>
          </w:p>
        </w:tc>
        <w:tc>
          <w:tcPr>
            <w:tcW w:w="850" w:type="dxa"/>
            <w:tcBorders>
              <w:top w:val="nil"/>
              <w:left w:val="nil"/>
              <w:bottom w:val="single" w:sz="4" w:space="0" w:color="auto"/>
              <w:right w:val="single" w:sz="4" w:space="0" w:color="auto"/>
            </w:tcBorders>
            <w:shd w:val="clear" w:color="auto" w:fill="auto"/>
            <w:noWrap/>
            <w:vAlign w:val="center"/>
            <w:hideMark/>
          </w:tcPr>
          <w:p w14:paraId="328574C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3,258</w:t>
            </w:r>
          </w:p>
        </w:tc>
      </w:tr>
      <w:tr w:rsidR="0022781F" w:rsidRPr="0022781F" w14:paraId="184EE5BE"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6B723704"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10.</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7B57FAE"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Mērsrags</w:t>
            </w:r>
          </w:p>
        </w:tc>
        <w:tc>
          <w:tcPr>
            <w:tcW w:w="899" w:type="dxa"/>
            <w:tcBorders>
              <w:top w:val="nil"/>
              <w:left w:val="nil"/>
              <w:bottom w:val="single" w:sz="4" w:space="0" w:color="auto"/>
              <w:right w:val="single" w:sz="4" w:space="0" w:color="auto"/>
            </w:tcBorders>
            <w:shd w:val="clear" w:color="auto" w:fill="auto"/>
            <w:noWrap/>
            <w:vAlign w:val="bottom"/>
            <w:hideMark/>
          </w:tcPr>
          <w:p w14:paraId="28EFE6FE"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1,670</w:t>
            </w:r>
          </w:p>
        </w:tc>
        <w:tc>
          <w:tcPr>
            <w:tcW w:w="802" w:type="dxa"/>
            <w:tcBorders>
              <w:top w:val="nil"/>
              <w:left w:val="nil"/>
              <w:bottom w:val="single" w:sz="4" w:space="0" w:color="auto"/>
              <w:right w:val="single" w:sz="4" w:space="0" w:color="auto"/>
            </w:tcBorders>
            <w:shd w:val="clear" w:color="auto" w:fill="auto"/>
            <w:noWrap/>
            <w:vAlign w:val="bottom"/>
            <w:hideMark/>
          </w:tcPr>
          <w:p w14:paraId="167D5B4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0,192</w:t>
            </w:r>
          </w:p>
        </w:tc>
        <w:tc>
          <w:tcPr>
            <w:tcW w:w="850" w:type="dxa"/>
            <w:tcBorders>
              <w:top w:val="nil"/>
              <w:left w:val="nil"/>
              <w:bottom w:val="single" w:sz="4" w:space="0" w:color="auto"/>
              <w:right w:val="single" w:sz="4" w:space="0" w:color="auto"/>
            </w:tcBorders>
            <w:shd w:val="clear" w:color="auto" w:fill="auto"/>
            <w:noWrap/>
            <w:vAlign w:val="bottom"/>
            <w:hideMark/>
          </w:tcPr>
          <w:p w14:paraId="622313F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1,611</w:t>
            </w:r>
          </w:p>
        </w:tc>
        <w:tc>
          <w:tcPr>
            <w:tcW w:w="851" w:type="dxa"/>
            <w:tcBorders>
              <w:top w:val="nil"/>
              <w:left w:val="nil"/>
              <w:bottom w:val="single" w:sz="4" w:space="0" w:color="auto"/>
              <w:right w:val="single" w:sz="4" w:space="0" w:color="auto"/>
            </w:tcBorders>
            <w:shd w:val="clear" w:color="auto" w:fill="auto"/>
            <w:noWrap/>
            <w:vAlign w:val="bottom"/>
            <w:hideMark/>
          </w:tcPr>
          <w:p w14:paraId="76C304B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1,809</w:t>
            </w:r>
          </w:p>
        </w:tc>
        <w:tc>
          <w:tcPr>
            <w:tcW w:w="1417" w:type="dxa"/>
            <w:tcBorders>
              <w:top w:val="nil"/>
              <w:left w:val="nil"/>
              <w:bottom w:val="single" w:sz="4" w:space="0" w:color="auto"/>
              <w:right w:val="single" w:sz="4" w:space="0" w:color="auto"/>
            </w:tcBorders>
            <w:shd w:val="clear" w:color="auto" w:fill="auto"/>
            <w:noWrap/>
            <w:vAlign w:val="bottom"/>
            <w:hideMark/>
          </w:tcPr>
          <w:p w14:paraId="32999E1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1,066</w:t>
            </w:r>
          </w:p>
        </w:tc>
        <w:tc>
          <w:tcPr>
            <w:tcW w:w="899" w:type="dxa"/>
            <w:tcBorders>
              <w:top w:val="nil"/>
              <w:left w:val="nil"/>
              <w:bottom w:val="single" w:sz="4" w:space="0" w:color="auto"/>
              <w:right w:val="single" w:sz="4" w:space="0" w:color="auto"/>
            </w:tcBorders>
            <w:shd w:val="clear" w:color="auto" w:fill="auto"/>
            <w:noWrap/>
            <w:vAlign w:val="center"/>
            <w:hideMark/>
          </w:tcPr>
          <w:p w14:paraId="4A532463"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2,736</w:t>
            </w:r>
          </w:p>
        </w:tc>
        <w:tc>
          <w:tcPr>
            <w:tcW w:w="802" w:type="dxa"/>
            <w:tcBorders>
              <w:top w:val="nil"/>
              <w:left w:val="nil"/>
              <w:bottom w:val="single" w:sz="4" w:space="0" w:color="auto"/>
              <w:right w:val="single" w:sz="4" w:space="0" w:color="auto"/>
            </w:tcBorders>
            <w:shd w:val="clear" w:color="auto" w:fill="auto"/>
            <w:noWrap/>
            <w:vAlign w:val="center"/>
            <w:hideMark/>
          </w:tcPr>
          <w:p w14:paraId="72A7B4BE"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1,258</w:t>
            </w:r>
          </w:p>
        </w:tc>
        <w:tc>
          <w:tcPr>
            <w:tcW w:w="851" w:type="dxa"/>
            <w:tcBorders>
              <w:top w:val="nil"/>
              <w:left w:val="nil"/>
              <w:bottom w:val="single" w:sz="4" w:space="0" w:color="auto"/>
              <w:right w:val="single" w:sz="4" w:space="0" w:color="auto"/>
            </w:tcBorders>
            <w:shd w:val="clear" w:color="auto" w:fill="auto"/>
            <w:noWrap/>
            <w:vAlign w:val="center"/>
            <w:hideMark/>
          </w:tcPr>
          <w:p w14:paraId="26CDC181"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2,869</w:t>
            </w:r>
          </w:p>
        </w:tc>
        <w:tc>
          <w:tcPr>
            <w:tcW w:w="850" w:type="dxa"/>
            <w:tcBorders>
              <w:top w:val="nil"/>
              <w:left w:val="nil"/>
              <w:bottom w:val="single" w:sz="4" w:space="0" w:color="auto"/>
              <w:right w:val="single" w:sz="4" w:space="0" w:color="auto"/>
            </w:tcBorders>
            <w:shd w:val="clear" w:color="auto" w:fill="auto"/>
            <w:noWrap/>
            <w:vAlign w:val="center"/>
            <w:hideMark/>
          </w:tcPr>
          <w:p w14:paraId="3E853BAB"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3,067</w:t>
            </w:r>
          </w:p>
        </w:tc>
      </w:tr>
      <w:tr w:rsidR="0022781F" w:rsidRPr="0022781F" w14:paraId="15F99728"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25D05C9A"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457D4AB9"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Pāvilosta</w:t>
            </w:r>
          </w:p>
        </w:tc>
        <w:tc>
          <w:tcPr>
            <w:tcW w:w="899" w:type="dxa"/>
            <w:tcBorders>
              <w:top w:val="nil"/>
              <w:left w:val="nil"/>
              <w:bottom w:val="single" w:sz="4" w:space="0" w:color="auto"/>
              <w:right w:val="single" w:sz="4" w:space="0" w:color="auto"/>
            </w:tcBorders>
            <w:shd w:val="clear" w:color="auto" w:fill="auto"/>
            <w:noWrap/>
            <w:vAlign w:val="bottom"/>
            <w:hideMark/>
          </w:tcPr>
          <w:p w14:paraId="72A87FA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1,673</w:t>
            </w:r>
          </w:p>
        </w:tc>
        <w:tc>
          <w:tcPr>
            <w:tcW w:w="802" w:type="dxa"/>
            <w:tcBorders>
              <w:top w:val="nil"/>
              <w:left w:val="nil"/>
              <w:bottom w:val="single" w:sz="4" w:space="0" w:color="auto"/>
              <w:right w:val="single" w:sz="4" w:space="0" w:color="auto"/>
            </w:tcBorders>
            <w:shd w:val="clear" w:color="auto" w:fill="auto"/>
            <w:noWrap/>
            <w:vAlign w:val="bottom"/>
            <w:hideMark/>
          </w:tcPr>
          <w:p w14:paraId="45374CAB"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0,190</w:t>
            </w:r>
          </w:p>
        </w:tc>
        <w:tc>
          <w:tcPr>
            <w:tcW w:w="850" w:type="dxa"/>
            <w:tcBorders>
              <w:top w:val="nil"/>
              <w:left w:val="nil"/>
              <w:bottom w:val="single" w:sz="4" w:space="0" w:color="auto"/>
              <w:right w:val="single" w:sz="4" w:space="0" w:color="auto"/>
            </w:tcBorders>
            <w:shd w:val="clear" w:color="auto" w:fill="auto"/>
            <w:noWrap/>
            <w:vAlign w:val="bottom"/>
            <w:hideMark/>
          </w:tcPr>
          <w:p w14:paraId="75850BC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1,763</w:t>
            </w:r>
          </w:p>
        </w:tc>
        <w:tc>
          <w:tcPr>
            <w:tcW w:w="851" w:type="dxa"/>
            <w:tcBorders>
              <w:top w:val="nil"/>
              <w:left w:val="nil"/>
              <w:bottom w:val="single" w:sz="4" w:space="0" w:color="auto"/>
              <w:right w:val="single" w:sz="4" w:space="0" w:color="auto"/>
            </w:tcBorders>
            <w:shd w:val="clear" w:color="auto" w:fill="auto"/>
            <w:noWrap/>
            <w:vAlign w:val="bottom"/>
            <w:hideMark/>
          </w:tcPr>
          <w:p w14:paraId="0C2161A1"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1,962</w:t>
            </w:r>
          </w:p>
        </w:tc>
        <w:tc>
          <w:tcPr>
            <w:tcW w:w="1417" w:type="dxa"/>
            <w:tcBorders>
              <w:top w:val="nil"/>
              <w:left w:val="nil"/>
              <w:bottom w:val="single" w:sz="4" w:space="0" w:color="auto"/>
              <w:right w:val="single" w:sz="4" w:space="0" w:color="auto"/>
            </w:tcBorders>
            <w:shd w:val="clear" w:color="auto" w:fill="auto"/>
            <w:noWrap/>
            <w:vAlign w:val="bottom"/>
            <w:hideMark/>
          </w:tcPr>
          <w:p w14:paraId="77AB280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1,079</w:t>
            </w:r>
          </w:p>
        </w:tc>
        <w:tc>
          <w:tcPr>
            <w:tcW w:w="899" w:type="dxa"/>
            <w:tcBorders>
              <w:top w:val="nil"/>
              <w:left w:val="nil"/>
              <w:bottom w:val="single" w:sz="4" w:space="0" w:color="auto"/>
              <w:right w:val="single" w:sz="4" w:space="0" w:color="auto"/>
            </w:tcBorders>
            <w:shd w:val="clear" w:color="auto" w:fill="auto"/>
            <w:noWrap/>
            <w:vAlign w:val="center"/>
            <w:hideMark/>
          </w:tcPr>
          <w:p w14:paraId="7C2BFD91"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2,752</w:t>
            </w:r>
          </w:p>
        </w:tc>
        <w:tc>
          <w:tcPr>
            <w:tcW w:w="802" w:type="dxa"/>
            <w:tcBorders>
              <w:top w:val="nil"/>
              <w:left w:val="nil"/>
              <w:bottom w:val="single" w:sz="4" w:space="0" w:color="auto"/>
              <w:right w:val="single" w:sz="4" w:space="0" w:color="auto"/>
            </w:tcBorders>
            <w:shd w:val="clear" w:color="auto" w:fill="auto"/>
            <w:noWrap/>
            <w:vAlign w:val="center"/>
            <w:hideMark/>
          </w:tcPr>
          <w:p w14:paraId="3EABA048"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1,269</w:t>
            </w:r>
          </w:p>
        </w:tc>
        <w:tc>
          <w:tcPr>
            <w:tcW w:w="851" w:type="dxa"/>
            <w:tcBorders>
              <w:top w:val="nil"/>
              <w:left w:val="nil"/>
              <w:bottom w:val="single" w:sz="4" w:space="0" w:color="auto"/>
              <w:right w:val="single" w:sz="4" w:space="0" w:color="auto"/>
            </w:tcBorders>
            <w:shd w:val="clear" w:color="auto" w:fill="auto"/>
            <w:noWrap/>
            <w:vAlign w:val="center"/>
            <w:hideMark/>
          </w:tcPr>
          <w:p w14:paraId="5930C6B1"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3,032</w:t>
            </w:r>
          </w:p>
        </w:tc>
        <w:tc>
          <w:tcPr>
            <w:tcW w:w="850" w:type="dxa"/>
            <w:tcBorders>
              <w:top w:val="nil"/>
              <w:left w:val="nil"/>
              <w:bottom w:val="single" w:sz="4" w:space="0" w:color="auto"/>
              <w:right w:val="single" w:sz="4" w:space="0" w:color="auto"/>
            </w:tcBorders>
            <w:shd w:val="clear" w:color="auto" w:fill="auto"/>
            <w:noWrap/>
            <w:vAlign w:val="center"/>
            <w:hideMark/>
          </w:tcPr>
          <w:p w14:paraId="3F435AA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3,231</w:t>
            </w:r>
          </w:p>
        </w:tc>
      </w:tr>
      <w:tr w:rsidR="0022781F" w:rsidRPr="0022781F" w14:paraId="7A51BBC5"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23288EE2"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12.</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5FE342A"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Priekuļi</w:t>
            </w:r>
          </w:p>
        </w:tc>
        <w:tc>
          <w:tcPr>
            <w:tcW w:w="899" w:type="dxa"/>
            <w:tcBorders>
              <w:top w:val="nil"/>
              <w:left w:val="nil"/>
              <w:bottom w:val="single" w:sz="4" w:space="0" w:color="auto"/>
              <w:right w:val="single" w:sz="4" w:space="0" w:color="auto"/>
            </w:tcBorders>
            <w:shd w:val="clear" w:color="auto" w:fill="auto"/>
            <w:noWrap/>
            <w:vAlign w:val="bottom"/>
            <w:hideMark/>
          </w:tcPr>
          <w:p w14:paraId="642414B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1,636</w:t>
            </w:r>
          </w:p>
        </w:tc>
        <w:tc>
          <w:tcPr>
            <w:tcW w:w="802" w:type="dxa"/>
            <w:tcBorders>
              <w:top w:val="nil"/>
              <w:left w:val="nil"/>
              <w:bottom w:val="single" w:sz="4" w:space="0" w:color="auto"/>
              <w:right w:val="single" w:sz="4" w:space="0" w:color="auto"/>
            </w:tcBorders>
            <w:shd w:val="clear" w:color="auto" w:fill="auto"/>
            <w:noWrap/>
            <w:vAlign w:val="bottom"/>
            <w:hideMark/>
          </w:tcPr>
          <w:p w14:paraId="573B61B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0,182</w:t>
            </w:r>
          </w:p>
        </w:tc>
        <w:tc>
          <w:tcPr>
            <w:tcW w:w="850" w:type="dxa"/>
            <w:tcBorders>
              <w:top w:val="nil"/>
              <w:left w:val="nil"/>
              <w:bottom w:val="single" w:sz="4" w:space="0" w:color="auto"/>
              <w:right w:val="single" w:sz="4" w:space="0" w:color="auto"/>
            </w:tcBorders>
            <w:shd w:val="clear" w:color="auto" w:fill="auto"/>
            <w:noWrap/>
            <w:vAlign w:val="bottom"/>
            <w:hideMark/>
          </w:tcPr>
          <w:p w14:paraId="1C20438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1,439</w:t>
            </w:r>
          </w:p>
        </w:tc>
        <w:tc>
          <w:tcPr>
            <w:tcW w:w="851" w:type="dxa"/>
            <w:tcBorders>
              <w:top w:val="nil"/>
              <w:left w:val="nil"/>
              <w:bottom w:val="single" w:sz="4" w:space="0" w:color="auto"/>
              <w:right w:val="single" w:sz="4" w:space="0" w:color="auto"/>
            </w:tcBorders>
            <w:shd w:val="clear" w:color="auto" w:fill="auto"/>
            <w:noWrap/>
            <w:vAlign w:val="bottom"/>
            <w:hideMark/>
          </w:tcPr>
          <w:p w14:paraId="1CCC808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1,552</w:t>
            </w:r>
          </w:p>
        </w:tc>
        <w:tc>
          <w:tcPr>
            <w:tcW w:w="1417" w:type="dxa"/>
            <w:tcBorders>
              <w:top w:val="nil"/>
              <w:left w:val="nil"/>
              <w:bottom w:val="single" w:sz="4" w:space="0" w:color="auto"/>
              <w:right w:val="single" w:sz="4" w:space="0" w:color="auto"/>
            </w:tcBorders>
            <w:shd w:val="clear" w:color="auto" w:fill="auto"/>
            <w:noWrap/>
            <w:vAlign w:val="bottom"/>
            <w:hideMark/>
          </w:tcPr>
          <w:p w14:paraId="6C6B314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1,136</w:t>
            </w:r>
          </w:p>
        </w:tc>
        <w:tc>
          <w:tcPr>
            <w:tcW w:w="899" w:type="dxa"/>
            <w:tcBorders>
              <w:top w:val="nil"/>
              <w:left w:val="nil"/>
              <w:bottom w:val="single" w:sz="4" w:space="0" w:color="auto"/>
              <w:right w:val="single" w:sz="4" w:space="0" w:color="auto"/>
            </w:tcBorders>
            <w:shd w:val="clear" w:color="auto" w:fill="auto"/>
            <w:noWrap/>
            <w:vAlign w:val="center"/>
            <w:hideMark/>
          </w:tcPr>
          <w:p w14:paraId="674F3FA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2,772</w:t>
            </w:r>
          </w:p>
        </w:tc>
        <w:tc>
          <w:tcPr>
            <w:tcW w:w="802" w:type="dxa"/>
            <w:tcBorders>
              <w:top w:val="nil"/>
              <w:left w:val="nil"/>
              <w:bottom w:val="single" w:sz="4" w:space="0" w:color="auto"/>
              <w:right w:val="single" w:sz="4" w:space="0" w:color="auto"/>
            </w:tcBorders>
            <w:shd w:val="clear" w:color="auto" w:fill="auto"/>
            <w:noWrap/>
            <w:vAlign w:val="center"/>
            <w:hideMark/>
          </w:tcPr>
          <w:p w14:paraId="664993B3"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1,318</w:t>
            </w:r>
          </w:p>
        </w:tc>
        <w:tc>
          <w:tcPr>
            <w:tcW w:w="851" w:type="dxa"/>
            <w:tcBorders>
              <w:top w:val="nil"/>
              <w:left w:val="nil"/>
              <w:bottom w:val="single" w:sz="4" w:space="0" w:color="auto"/>
              <w:right w:val="single" w:sz="4" w:space="0" w:color="auto"/>
            </w:tcBorders>
            <w:shd w:val="clear" w:color="auto" w:fill="auto"/>
            <w:noWrap/>
            <w:vAlign w:val="center"/>
            <w:hideMark/>
          </w:tcPr>
          <w:p w14:paraId="2FB4366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2,757</w:t>
            </w:r>
          </w:p>
        </w:tc>
        <w:tc>
          <w:tcPr>
            <w:tcW w:w="850" w:type="dxa"/>
            <w:tcBorders>
              <w:top w:val="nil"/>
              <w:left w:val="nil"/>
              <w:bottom w:val="single" w:sz="4" w:space="0" w:color="auto"/>
              <w:right w:val="single" w:sz="4" w:space="0" w:color="auto"/>
            </w:tcBorders>
            <w:shd w:val="clear" w:color="auto" w:fill="auto"/>
            <w:noWrap/>
            <w:vAlign w:val="center"/>
            <w:hideMark/>
          </w:tcPr>
          <w:p w14:paraId="2F9821B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2,870</w:t>
            </w:r>
          </w:p>
        </w:tc>
      </w:tr>
      <w:tr w:rsidR="0022781F" w:rsidRPr="0022781F" w14:paraId="559D5E05"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2C9D7C6A"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13.</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30BAAE20"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Rēzekne</w:t>
            </w:r>
          </w:p>
        </w:tc>
        <w:tc>
          <w:tcPr>
            <w:tcW w:w="899" w:type="dxa"/>
            <w:tcBorders>
              <w:top w:val="nil"/>
              <w:left w:val="nil"/>
              <w:bottom w:val="single" w:sz="4" w:space="0" w:color="auto"/>
              <w:right w:val="single" w:sz="4" w:space="0" w:color="auto"/>
            </w:tcBorders>
            <w:shd w:val="clear" w:color="auto" w:fill="auto"/>
            <w:noWrap/>
            <w:vAlign w:val="bottom"/>
            <w:hideMark/>
          </w:tcPr>
          <w:p w14:paraId="04B6BD46"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1,528</w:t>
            </w:r>
          </w:p>
        </w:tc>
        <w:tc>
          <w:tcPr>
            <w:tcW w:w="802" w:type="dxa"/>
            <w:tcBorders>
              <w:top w:val="nil"/>
              <w:left w:val="nil"/>
              <w:bottom w:val="single" w:sz="4" w:space="0" w:color="auto"/>
              <w:right w:val="single" w:sz="4" w:space="0" w:color="auto"/>
            </w:tcBorders>
            <w:shd w:val="clear" w:color="auto" w:fill="auto"/>
            <w:noWrap/>
            <w:vAlign w:val="bottom"/>
            <w:hideMark/>
          </w:tcPr>
          <w:p w14:paraId="7187CA0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0,155</w:t>
            </w:r>
          </w:p>
        </w:tc>
        <w:tc>
          <w:tcPr>
            <w:tcW w:w="850" w:type="dxa"/>
            <w:tcBorders>
              <w:top w:val="nil"/>
              <w:left w:val="nil"/>
              <w:bottom w:val="single" w:sz="4" w:space="0" w:color="auto"/>
              <w:right w:val="single" w:sz="4" w:space="0" w:color="auto"/>
            </w:tcBorders>
            <w:shd w:val="clear" w:color="auto" w:fill="auto"/>
            <w:noWrap/>
            <w:vAlign w:val="bottom"/>
            <w:hideMark/>
          </w:tcPr>
          <w:p w14:paraId="015E066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1,466</w:t>
            </w:r>
          </w:p>
        </w:tc>
        <w:tc>
          <w:tcPr>
            <w:tcW w:w="851" w:type="dxa"/>
            <w:tcBorders>
              <w:top w:val="nil"/>
              <w:left w:val="nil"/>
              <w:bottom w:val="single" w:sz="4" w:space="0" w:color="auto"/>
              <w:right w:val="single" w:sz="4" w:space="0" w:color="auto"/>
            </w:tcBorders>
            <w:shd w:val="clear" w:color="auto" w:fill="auto"/>
            <w:noWrap/>
            <w:vAlign w:val="bottom"/>
            <w:hideMark/>
          </w:tcPr>
          <w:p w14:paraId="0F273B5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1,518</w:t>
            </w:r>
          </w:p>
        </w:tc>
        <w:tc>
          <w:tcPr>
            <w:tcW w:w="1417" w:type="dxa"/>
            <w:tcBorders>
              <w:top w:val="nil"/>
              <w:left w:val="nil"/>
              <w:bottom w:val="single" w:sz="4" w:space="0" w:color="auto"/>
              <w:right w:val="single" w:sz="4" w:space="0" w:color="auto"/>
            </w:tcBorders>
            <w:shd w:val="clear" w:color="auto" w:fill="auto"/>
            <w:noWrap/>
            <w:vAlign w:val="bottom"/>
            <w:hideMark/>
          </w:tcPr>
          <w:p w14:paraId="6F1D11E3"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1,141</w:t>
            </w:r>
          </w:p>
        </w:tc>
        <w:tc>
          <w:tcPr>
            <w:tcW w:w="899" w:type="dxa"/>
            <w:tcBorders>
              <w:top w:val="nil"/>
              <w:left w:val="nil"/>
              <w:bottom w:val="single" w:sz="4" w:space="0" w:color="auto"/>
              <w:right w:val="single" w:sz="4" w:space="0" w:color="auto"/>
            </w:tcBorders>
            <w:shd w:val="clear" w:color="auto" w:fill="auto"/>
            <w:noWrap/>
            <w:vAlign w:val="center"/>
            <w:hideMark/>
          </w:tcPr>
          <w:p w14:paraId="4944122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2,669</w:t>
            </w:r>
          </w:p>
        </w:tc>
        <w:tc>
          <w:tcPr>
            <w:tcW w:w="802" w:type="dxa"/>
            <w:tcBorders>
              <w:top w:val="nil"/>
              <w:left w:val="nil"/>
              <w:bottom w:val="single" w:sz="4" w:space="0" w:color="auto"/>
              <w:right w:val="single" w:sz="4" w:space="0" w:color="auto"/>
            </w:tcBorders>
            <w:shd w:val="clear" w:color="auto" w:fill="auto"/>
            <w:noWrap/>
            <w:vAlign w:val="center"/>
            <w:hideMark/>
          </w:tcPr>
          <w:p w14:paraId="5379854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1,296</w:t>
            </w:r>
          </w:p>
        </w:tc>
        <w:tc>
          <w:tcPr>
            <w:tcW w:w="851" w:type="dxa"/>
            <w:tcBorders>
              <w:top w:val="nil"/>
              <w:left w:val="nil"/>
              <w:bottom w:val="single" w:sz="4" w:space="0" w:color="auto"/>
              <w:right w:val="single" w:sz="4" w:space="0" w:color="auto"/>
            </w:tcBorders>
            <w:shd w:val="clear" w:color="auto" w:fill="auto"/>
            <w:noWrap/>
            <w:vAlign w:val="center"/>
            <w:hideMark/>
          </w:tcPr>
          <w:p w14:paraId="77FB2BE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2,762</w:t>
            </w:r>
          </w:p>
        </w:tc>
        <w:tc>
          <w:tcPr>
            <w:tcW w:w="850" w:type="dxa"/>
            <w:tcBorders>
              <w:top w:val="nil"/>
              <w:left w:val="nil"/>
              <w:bottom w:val="single" w:sz="4" w:space="0" w:color="auto"/>
              <w:right w:val="single" w:sz="4" w:space="0" w:color="auto"/>
            </w:tcBorders>
            <w:shd w:val="clear" w:color="auto" w:fill="auto"/>
            <w:noWrap/>
            <w:vAlign w:val="center"/>
            <w:hideMark/>
          </w:tcPr>
          <w:p w14:paraId="79D0AD8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2,814</w:t>
            </w:r>
          </w:p>
        </w:tc>
      </w:tr>
      <w:tr w:rsidR="0022781F" w:rsidRPr="0022781F" w14:paraId="0DADBEC7"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112CC128"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14.</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CFADF1D"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Rīga</w:t>
            </w:r>
          </w:p>
        </w:tc>
        <w:tc>
          <w:tcPr>
            <w:tcW w:w="899" w:type="dxa"/>
            <w:tcBorders>
              <w:top w:val="nil"/>
              <w:left w:val="nil"/>
              <w:bottom w:val="single" w:sz="4" w:space="0" w:color="auto"/>
              <w:right w:val="single" w:sz="4" w:space="0" w:color="auto"/>
            </w:tcBorders>
            <w:shd w:val="clear" w:color="auto" w:fill="auto"/>
            <w:noWrap/>
            <w:vAlign w:val="bottom"/>
            <w:hideMark/>
          </w:tcPr>
          <w:p w14:paraId="3F4E5598"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1,635</w:t>
            </w:r>
          </w:p>
        </w:tc>
        <w:tc>
          <w:tcPr>
            <w:tcW w:w="802" w:type="dxa"/>
            <w:tcBorders>
              <w:top w:val="nil"/>
              <w:left w:val="nil"/>
              <w:bottom w:val="single" w:sz="4" w:space="0" w:color="auto"/>
              <w:right w:val="single" w:sz="4" w:space="0" w:color="auto"/>
            </w:tcBorders>
            <w:shd w:val="clear" w:color="auto" w:fill="auto"/>
            <w:noWrap/>
            <w:vAlign w:val="bottom"/>
            <w:hideMark/>
          </w:tcPr>
          <w:p w14:paraId="3B367E03"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0,181</w:t>
            </w:r>
          </w:p>
        </w:tc>
        <w:tc>
          <w:tcPr>
            <w:tcW w:w="850" w:type="dxa"/>
            <w:tcBorders>
              <w:top w:val="nil"/>
              <w:left w:val="nil"/>
              <w:bottom w:val="single" w:sz="4" w:space="0" w:color="auto"/>
              <w:right w:val="single" w:sz="4" w:space="0" w:color="auto"/>
            </w:tcBorders>
            <w:shd w:val="clear" w:color="auto" w:fill="auto"/>
            <w:noWrap/>
            <w:vAlign w:val="bottom"/>
            <w:hideMark/>
          </w:tcPr>
          <w:p w14:paraId="348D121B"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1,582</w:t>
            </w:r>
          </w:p>
        </w:tc>
        <w:tc>
          <w:tcPr>
            <w:tcW w:w="851" w:type="dxa"/>
            <w:tcBorders>
              <w:top w:val="nil"/>
              <w:left w:val="nil"/>
              <w:bottom w:val="single" w:sz="4" w:space="0" w:color="auto"/>
              <w:right w:val="single" w:sz="4" w:space="0" w:color="auto"/>
            </w:tcBorders>
            <w:shd w:val="clear" w:color="auto" w:fill="auto"/>
            <w:noWrap/>
            <w:vAlign w:val="bottom"/>
            <w:hideMark/>
          </w:tcPr>
          <w:p w14:paraId="22FC678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1,731</w:t>
            </w:r>
          </w:p>
        </w:tc>
        <w:tc>
          <w:tcPr>
            <w:tcW w:w="1417" w:type="dxa"/>
            <w:tcBorders>
              <w:top w:val="nil"/>
              <w:left w:val="nil"/>
              <w:bottom w:val="single" w:sz="4" w:space="0" w:color="auto"/>
              <w:right w:val="single" w:sz="4" w:space="0" w:color="auto"/>
            </w:tcBorders>
            <w:shd w:val="clear" w:color="auto" w:fill="auto"/>
            <w:noWrap/>
            <w:vAlign w:val="bottom"/>
            <w:hideMark/>
          </w:tcPr>
          <w:p w14:paraId="481D92F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1,118</w:t>
            </w:r>
          </w:p>
        </w:tc>
        <w:tc>
          <w:tcPr>
            <w:tcW w:w="899" w:type="dxa"/>
            <w:tcBorders>
              <w:top w:val="nil"/>
              <w:left w:val="nil"/>
              <w:bottom w:val="single" w:sz="4" w:space="0" w:color="auto"/>
              <w:right w:val="single" w:sz="4" w:space="0" w:color="auto"/>
            </w:tcBorders>
            <w:shd w:val="clear" w:color="auto" w:fill="auto"/>
            <w:noWrap/>
            <w:vAlign w:val="center"/>
            <w:hideMark/>
          </w:tcPr>
          <w:p w14:paraId="319B180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2,753</w:t>
            </w:r>
          </w:p>
        </w:tc>
        <w:tc>
          <w:tcPr>
            <w:tcW w:w="802" w:type="dxa"/>
            <w:tcBorders>
              <w:top w:val="nil"/>
              <w:left w:val="nil"/>
              <w:bottom w:val="single" w:sz="4" w:space="0" w:color="auto"/>
              <w:right w:val="single" w:sz="4" w:space="0" w:color="auto"/>
            </w:tcBorders>
            <w:shd w:val="clear" w:color="auto" w:fill="auto"/>
            <w:noWrap/>
            <w:vAlign w:val="center"/>
            <w:hideMark/>
          </w:tcPr>
          <w:p w14:paraId="25F543F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1,299</w:t>
            </w:r>
          </w:p>
        </w:tc>
        <w:tc>
          <w:tcPr>
            <w:tcW w:w="851" w:type="dxa"/>
            <w:tcBorders>
              <w:top w:val="nil"/>
              <w:left w:val="nil"/>
              <w:bottom w:val="single" w:sz="4" w:space="0" w:color="auto"/>
              <w:right w:val="single" w:sz="4" w:space="0" w:color="auto"/>
            </w:tcBorders>
            <w:shd w:val="clear" w:color="auto" w:fill="auto"/>
            <w:noWrap/>
            <w:vAlign w:val="center"/>
            <w:hideMark/>
          </w:tcPr>
          <w:p w14:paraId="4D3C635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2,881</w:t>
            </w:r>
          </w:p>
        </w:tc>
        <w:tc>
          <w:tcPr>
            <w:tcW w:w="850" w:type="dxa"/>
            <w:tcBorders>
              <w:top w:val="nil"/>
              <w:left w:val="nil"/>
              <w:bottom w:val="single" w:sz="4" w:space="0" w:color="auto"/>
              <w:right w:val="single" w:sz="4" w:space="0" w:color="auto"/>
            </w:tcBorders>
            <w:shd w:val="clear" w:color="auto" w:fill="auto"/>
            <w:noWrap/>
            <w:vAlign w:val="center"/>
            <w:hideMark/>
          </w:tcPr>
          <w:p w14:paraId="20BCFFC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3,030</w:t>
            </w:r>
          </w:p>
        </w:tc>
      </w:tr>
      <w:tr w:rsidR="0022781F" w:rsidRPr="0022781F" w14:paraId="505EC917"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5D7C9C54"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15.</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08619A9"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Rūjiena</w:t>
            </w:r>
          </w:p>
        </w:tc>
        <w:tc>
          <w:tcPr>
            <w:tcW w:w="899" w:type="dxa"/>
            <w:tcBorders>
              <w:top w:val="nil"/>
              <w:left w:val="nil"/>
              <w:bottom w:val="single" w:sz="4" w:space="0" w:color="auto"/>
              <w:right w:val="single" w:sz="4" w:space="0" w:color="auto"/>
            </w:tcBorders>
            <w:shd w:val="clear" w:color="auto" w:fill="auto"/>
            <w:noWrap/>
            <w:vAlign w:val="bottom"/>
            <w:hideMark/>
          </w:tcPr>
          <w:p w14:paraId="0393256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1,692</w:t>
            </w:r>
          </w:p>
        </w:tc>
        <w:tc>
          <w:tcPr>
            <w:tcW w:w="802" w:type="dxa"/>
            <w:tcBorders>
              <w:top w:val="nil"/>
              <w:left w:val="nil"/>
              <w:bottom w:val="single" w:sz="4" w:space="0" w:color="auto"/>
              <w:right w:val="single" w:sz="4" w:space="0" w:color="auto"/>
            </w:tcBorders>
            <w:shd w:val="clear" w:color="auto" w:fill="auto"/>
            <w:noWrap/>
            <w:vAlign w:val="bottom"/>
            <w:hideMark/>
          </w:tcPr>
          <w:p w14:paraId="3F0E1B4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0,196</w:t>
            </w:r>
          </w:p>
        </w:tc>
        <w:tc>
          <w:tcPr>
            <w:tcW w:w="850" w:type="dxa"/>
            <w:tcBorders>
              <w:top w:val="nil"/>
              <w:left w:val="nil"/>
              <w:bottom w:val="single" w:sz="4" w:space="0" w:color="auto"/>
              <w:right w:val="single" w:sz="4" w:space="0" w:color="auto"/>
            </w:tcBorders>
            <w:shd w:val="clear" w:color="auto" w:fill="auto"/>
            <w:noWrap/>
            <w:vAlign w:val="bottom"/>
            <w:hideMark/>
          </w:tcPr>
          <w:p w14:paraId="1B389A1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1,518</w:t>
            </w:r>
          </w:p>
        </w:tc>
        <w:tc>
          <w:tcPr>
            <w:tcW w:w="851" w:type="dxa"/>
            <w:tcBorders>
              <w:top w:val="nil"/>
              <w:left w:val="nil"/>
              <w:bottom w:val="single" w:sz="4" w:space="0" w:color="auto"/>
              <w:right w:val="single" w:sz="4" w:space="0" w:color="auto"/>
            </w:tcBorders>
            <w:shd w:val="clear" w:color="auto" w:fill="auto"/>
            <w:noWrap/>
            <w:vAlign w:val="bottom"/>
            <w:hideMark/>
          </w:tcPr>
          <w:p w14:paraId="657BC8B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1,709</w:t>
            </w:r>
          </w:p>
        </w:tc>
        <w:tc>
          <w:tcPr>
            <w:tcW w:w="1417" w:type="dxa"/>
            <w:tcBorders>
              <w:top w:val="nil"/>
              <w:left w:val="nil"/>
              <w:bottom w:val="single" w:sz="4" w:space="0" w:color="auto"/>
              <w:right w:val="single" w:sz="4" w:space="0" w:color="auto"/>
            </w:tcBorders>
            <w:shd w:val="clear" w:color="auto" w:fill="auto"/>
            <w:noWrap/>
            <w:vAlign w:val="bottom"/>
            <w:hideMark/>
          </w:tcPr>
          <w:p w14:paraId="58CFA09E"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1,121</w:t>
            </w:r>
          </w:p>
        </w:tc>
        <w:tc>
          <w:tcPr>
            <w:tcW w:w="899" w:type="dxa"/>
            <w:tcBorders>
              <w:top w:val="nil"/>
              <w:left w:val="nil"/>
              <w:bottom w:val="single" w:sz="4" w:space="0" w:color="auto"/>
              <w:right w:val="single" w:sz="4" w:space="0" w:color="auto"/>
            </w:tcBorders>
            <w:shd w:val="clear" w:color="auto" w:fill="auto"/>
            <w:noWrap/>
            <w:vAlign w:val="center"/>
            <w:hideMark/>
          </w:tcPr>
          <w:p w14:paraId="3051B793"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2,813</w:t>
            </w:r>
          </w:p>
        </w:tc>
        <w:tc>
          <w:tcPr>
            <w:tcW w:w="802" w:type="dxa"/>
            <w:tcBorders>
              <w:top w:val="nil"/>
              <w:left w:val="nil"/>
              <w:bottom w:val="single" w:sz="4" w:space="0" w:color="auto"/>
              <w:right w:val="single" w:sz="4" w:space="0" w:color="auto"/>
            </w:tcBorders>
            <w:shd w:val="clear" w:color="auto" w:fill="auto"/>
            <w:noWrap/>
            <w:vAlign w:val="center"/>
            <w:hideMark/>
          </w:tcPr>
          <w:p w14:paraId="49FC44A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1,317</w:t>
            </w:r>
          </w:p>
        </w:tc>
        <w:tc>
          <w:tcPr>
            <w:tcW w:w="851" w:type="dxa"/>
            <w:tcBorders>
              <w:top w:val="nil"/>
              <w:left w:val="nil"/>
              <w:bottom w:val="single" w:sz="4" w:space="0" w:color="auto"/>
              <w:right w:val="single" w:sz="4" w:space="0" w:color="auto"/>
            </w:tcBorders>
            <w:shd w:val="clear" w:color="auto" w:fill="auto"/>
            <w:noWrap/>
            <w:vAlign w:val="center"/>
            <w:hideMark/>
          </w:tcPr>
          <w:p w14:paraId="6DE210EE"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2,835</w:t>
            </w:r>
          </w:p>
        </w:tc>
        <w:tc>
          <w:tcPr>
            <w:tcW w:w="850" w:type="dxa"/>
            <w:tcBorders>
              <w:top w:val="nil"/>
              <w:left w:val="nil"/>
              <w:bottom w:val="single" w:sz="4" w:space="0" w:color="auto"/>
              <w:right w:val="single" w:sz="4" w:space="0" w:color="auto"/>
            </w:tcBorders>
            <w:shd w:val="clear" w:color="auto" w:fill="auto"/>
            <w:noWrap/>
            <w:vAlign w:val="center"/>
            <w:hideMark/>
          </w:tcPr>
          <w:p w14:paraId="14B073F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3,026</w:t>
            </w:r>
          </w:p>
        </w:tc>
      </w:tr>
      <w:tr w:rsidR="0022781F" w:rsidRPr="0022781F" w14:paraId="54949A4D"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5F554DD2"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16.</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669762A7"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Saldus</w:t>
            </w:r>
          </w:p>
        </w:tc>
        <w:tc>
          <w:tcPr>
            <w:tcW w:w="899" w:type="dxa"/>
            <w:tcBorders>
              <w:top w:val="nil"/>
              <w:left w:val="nil"/>
              <w:bottom w:val="single" w:sz="4" w:space="0" w:color="auto"/>
              <w:right w:val="single" w:sz="4" w:space="0" w:color="auto"/>
            </w:tcBorders>
            <w:shd w:val="clear" w:color="auto" w:fill="auto"/>
            <w:noWrap/>
            <w:vAlign w:val="bottom"/>
            <w:hideMark/>
          </w:tcPr>
          <w:p w14:paraId="58B09A0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1,626</w:t>
            </w:r>
          </w:p>
        </w:tc>
        <w:tc>
          <w:tcPr>
            <w:tcW w:w="802" w:type="dxa"/>
            <w:tcBorders>
              <w:top w:val="nil"/>
              <w:left w:val="nil"/>
              <w:bottom w:val="single" w:sz="4" w:space="0" w:color="auto"/>
              <w:right w:val="single" w:sz="4" w:space="0" w:color="auto"/>
            </w:tcBorders>
            <w:shd w:val="clear" w:color="auto" w:fill="auto"/>
            <w:noWrap/>
            <w:vAlign w:val="bottom"/>
            <w:hideMark/>
          </w:tcPr>
          <w:p w14:paraId="0A12C87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0,182</w:t>
            </w:r>
          </w:p>
        </w:tc>
        <w:tc>
          <w:tcPr>
            <w:tcW w:w="850" w:type="dxa"/>
            <w:tcBorders>
              <w:top w:val="nil"/>
              <w:left w:val="nil"/>
              <w:bottom w:val="single" w:sz="4" w:space="0" w:color="auto"/>
              <w:right w:val="single" w:sz="4" w:space="0" w:color="auto"/>
            </w:tcBorders>
            <w:shd w:val="clear" w:color="auto" w:fill="auto"/>
            <w:noWrap/>
            <w:vAlign w:val="bottom"/>
            <w:hideMark/>
          </w:tcPr>
          <w:p w14:paraId="0DA0DAEB"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1,479</w:t>
            </w:r>
          </w:p>
        </w:tc>
        <w:tc>
          <w:tcPr>
            <w:tcW w:w="851" w:type="dxa"/>
            <w:tcBorders>
              <w:top w:val="nil"/>
              <w:left w:val="nil"/>
              <w:bottom w:val="single" w:sz="4" w:space="0" w:color="auto"/>
              <w:right w:val="single" w:sz="4" w:space="0" w:color="auto"/>
            </w:tcBorders>
            <w:shd w:val="clear" w:color="auto" w:fill="auto"/>
            <w:noWrap/>
            <w:vAlign w:val="bottom"/>
            <w:hideMark/>
          </w:tcPr>
          <w:p w14:paraId="6EFB158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1,640</w:t>
            </w:r>
          </w:p>
        </w:tc>
        <w:tc>
          <w:tcPr>
            <w:tcW w:w="1417" w:type="dxa"/>
            <w:tcBorders>
              <w:top w:val="nil"/>
              <w:left w:val="nil"/>
              <w:bottom w:val="single" w:sz="4" w:space="0" w:color="auto"/>
              <w:right w:val="single" w:sz="4" w:space="0" w:color="auto"/>
            </w:tcBorders>
            <w:shd w:val="clear" w:color="auto" w:fill="auto"/>
            <w:noWrap/>
            <w:vAlign w:val="bottom"/>
            <w:hideMark/>
          </w:tcPr>
          <w:p w14:paraId="3174CF2E"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1,148</w:t>
            </w:r>
          </w:p>
        </w:tc>
        <w:tc>
          <w:tcPr>
            <w:tcW w:w="899" w:type="dxa"/>
            <w:tcBorders>
              <w:top w:val="nil"/>
              <w:left w:val="nil"/>
              <w:bottom w:val="single" w:sz="4" w:space="0" w:color="auto"/>
              <w:right w:val="single" w:sz="4" w:space="0" w:color="auto"/>
            </w:tcBorders>
            <w:shd w:val="clear" w:color="auto" w:fill="auto"/>
            <w:noWrap/>
            <w:vAlign w:val="center"/>
            <w:hideMark/>
          </w:tcPr>
          <w:p w14:paraId="693CDEF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2,774</w:t>
            </w:r>
          </w:p>
        </w:tc>
        <w:tc>
          <w:tcPr>
            <w:tcW w:w="802" w:type="dxa"/>
            <w:tcBorders>
              <w:top w:val="nil"/>
              <w:left w:val="nil"/>
              <w:bottom w:val="single" w:sz="4" w:space="0" w:color="auto"/>
              <w:right w:val="single" w:sz="4" w:space="0" w:color="auto"/>
            </w:tcBorders>
            <w:shd w:val="clear" w:color="auto" w:fill="auto"/>
            <w:noWrap/>
            <w:vAlign w:val="center"/>
            <w:hideMark/>
          </w:tcPr>
          <w:p w14:paraId="5F429FF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1,330</w:t>
            </w:r>
          </w:p>
        </w:tc>
        <w:tc>
          <w:tcPr>
            <w:tcW w:w="851" w:type="dxa"/>
            <w:tcBorders>
              <w:top w:val="nil"/>
              <w:left w:val="nil"/>
              <w:bottom w:val="single" w:sz="4" w:space="0" w:color="auto"/>
              <w:right w:val="single" w:sz="4" w:space="0" w:color="auto"/>
            </w:tcBorders>
            <w:shd w:val="clear" w:color="auto" w:fill="auto"/>
            <w:noWrap/>
            <w:vAlign w:val="center"/>
            <w:hideMark/>
          </w:tcPr>
          <w:p w14:paraId="19FFB8B3"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2,809</w:t>
            </w:r>
          </w:p>
        </w:tc>
        <w:tc>
          <w:tcPr>
            <w:tcW w:w="850" w:type="dxa"/>
            <w:tcBorders>
              <w:top w:val="nil"/>
              <w:left w:val="nil"/>
              <w:bottom w:val="single" w:sz="4" w:space="0" w:color="auto"/>
              <w:right w:val="single" w:sz="4" w:space="0" w:color="auto"/>
            </w:tcBorders>
            <w:shd w:val="clear" w:color="auto" w:fill="auto"/>
            <w:noWrap/>
            <w:vAlign w:val="center"/>
            <w:hideMark/>
          </w:tcPr>
          <w:p w14:paraId="025D691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2,970</w:t>
            </w:r>
          </w:p>
        </w:tc>
      </w:tr>
      <w:tr w:rsidR="0022781F" w:rsidRPr="0022781F" w14:paraId="03768644"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63F04FBE"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17.</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5301FB7"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Skrīveri</w:t>
            </w:r>
          </w:p>
        </w:tc>
        <w:tc>
          <w:tcPr>
            <w:tcW w:w="899" w:type="dxa"/>
            <w:tcBorders>
              <w:top w:val="nil"/>
              <w:left w:val="nil"/>
              <w:bottom w:val="single" w:sz="4" w:space="0" w:color="auto"/>
              <w:right w:val="single" w:sz="4" w:space="0" w:color="auto"/>
            </w:tcBorders>
            <w:shd w:val="clear" w:color="auto" w:fill="auto"/>
            <w:noWrap/>
            <w:vAlign w:val="bottom"/>
            <w:hideMark/>
          </w:tcPr>
          <w:p w14:paraId="723D7456"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1,578</w:t>
            </w:r>
          </w:p>
        </w:tc>
        <w:tc>
          <w:tcPr>
            <w:tcW w:w="802" w:type="dxa"/>
            <w:tcBorders>
              <w:top w:val="nil"/>
              <w:left w:val="nil"/>
              <w:bottom w:val="single" w:sz="4" w:space="0" w:color="auto"/>
              <w:right w:val="single" w:sz="4" w:space="0" w:color="auto"/>
            </w:tcBorders>
            <w:shd w:val="clear" w:color="auto" w:fill="auto"/>
            <w:noWrap/>
            <w:vAlign w:val="bottom"/>
            <w:hideMark/>
          </w:tcPr>
          <w:p w14:paraId="3AA504A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0,168</w:t>
            </w:r>
          </w:p>
        </w:tc>
        <w:tc>
          <w:tcPr>
            <w:tcW w:w="850" w:type="dxa"/>
            <w:tcBorders>
              <w:top w:val="nil"/>
              <w:left w:val="nil"/>
              <w:bottom w:val="single" w:sz="4" w:space="0" w:color="auto"/>
              <w:right w:val="single" w:sz="4" w:space="0" w:color="auto"/>
            </w:tcBorders>
            <w:shd w:val="clear" w:color="auto" w:fill="auto"/>
            <w:noWrap/>
            <w:vAlign w:val="bottom"/>
            <w:hideMark/>
          </w:tcPr>
          <w:p w14:paraId="67B1170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1,440</w:t>
            </w:r>
          </w:p>
        </w:tc>
        <w:tc>
          <w:tcPr>
            <w:tcW w:w="851" w:type="dxa"/>
            <w:tcBorders>
              <w:top w:val="nil"/>
              <w:left w:val="nil"/>
              <w:bottom w:val="single" w:sz="4" w:space="0" w:color="auto"/>
              <w:right w:val="single" w:sz="4" w:space="0" w:color="auto"/>
            </w:tcBorders>
            <w:shd w:val="clear" w:color="auto" w:fill="auto"/>
            <w:noWrap/>
            <w:vAlign w:val="bottom"/>
            <w:hideMark/>
          </w:tcPr>
          <w:p w14:paraId="0FCD012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1,523</w:t>
            </w:r>
          </w:p>
        </w:tc>
        <w:tc>
          <w:tcPr>
            <w:tcW w:w="1417" w:type="dxa"/>
            <w:tcBorders>
              <w:top w:val="nil"/>
              <w:left w:val="nil"/>
              <w:bottom w:val="single" w:sz="4" w:space="0" w:color="auto"/>
              <w:right w:val="single" w:sz="4" w:space="0" w:color="auto"/>
            </w:tcBorders>
            <w:shd w:val="clear" w:color="auto" w:fill="auto"/>
            <w:noWrap/>
            <w:vAlign w:val="bottom"/>
            <w:hideMark/>
          </w:tcPr>
          <w:p w14:paraId="46B2AD1B"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1,146</w:t>
            </w:r>
          </w:p>
        </w:tc>
        <w:tc>
          <w:tcPr>
            <w:tcW w:w="899" w:type="dxa"/>
            <w:tcBorders>
              <w:top w:val="nil"/>
              <w:left w:val="nil"/>
              <w:bottom w:val="single" w:sz="4" w:space="0" w:color="auto"/>
              <w:right w:val="single" w:sz="4" w:space="0" w:color="auto"/>
            </w:tcBorders>
            <w:shd w:val="clear" w:color="auto" w:fill="auto"/>
            <w:noWrap/>
            <w:vAlign w:val="center"/>
            <w:hideMark/>
          </w:tcPr>
          <w:p w14:paraId="4FA7C08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2,724</w:t>
            </w:r>
          </w:p>
        </w:tc>
        <w:tc>
          <w:tcPr>
            <w:tcW w:w="802" w:type="dxa"/>
            <w:tcBorders>
              <w:top w:val="nil"/>
              <w:left w:val="nil"/>
              <w:bottom w:val="single" w:sz="4" w:space="0" w:color="auto"/>
              <w:right w:val="single" w:sz="4" w:space="0" w:color="auto"/>
            </w:tcBorders>
            <w:shd w:val="clear" w:color="auto" w:fill="auto"/>
            <w:noWrap/>
            <w:vAlign w:val="center"/>
            <w:hideMark/>
          </w:tcPr>
          <w:p w14:paraId="719194BE"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1,314</w:t>
            </w:r>
          </w:p>
        </w:tc>
        <w:tc>
          <w:tcPr>
            <w:tcW w:w="851" w:type="dxa"/>
            <w:tcBorders>
              <w:top w:val="nil"/>
              <w:left w:val="nil"/>
              <w:bottom w:val="single" w:sz="4" w:space="0" w:color="auto"/>
              <w:right w:val="single" w:sz="4" w:space="0" w:color="auto"/>
            </w:tcBorders>
            <w:shd w:val="clear" w:color="auto" w:fill="auto"/>
            <w:noWrap/>
            <w:vAlign w:val="center"/>
            <w:hideMark/>
          </w:tcPr>
          <w:p w14:paraId="7904227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2,754</w:t>
            </w:r>
          </w:p>
        </w:tc>
        <w:tc>
          <w:tcPr>
            <w:tcW w:w="850" w:type="dxa"/>
            <w:tcBorders>
              <w:top w:val="nil"/>
              <w:left w:val="nil"/>
              <w:bottom w:val="single" w:sz="4" w:space="0" w:color="auto"/>
              <w:right w:val="single" w:sz="4" w:space="0" w:color="auto"/>
            </w:tcBorders>
            <w:shd w:val="clear" w:color="auto" w:fill="auto"/>
            <w:noWrap/>
            <w:vAlign w:val="center"/>
            <w:hideMark/>
          </w:tcPr>
          <w:p w14:paraId="2EAB7A1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2,837</w:t>
            </w:r>
          </w:p>
        </w:tc>
      </w:tr>
      <w:tr w:rsidR="0022781F" w:rsidRPr="0022781F" w14:paraId="35FA83A0"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750998FF"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18.</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0C3F549E"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Skulte</w:t>
            </w:r>
          </w:p>
        </w:tc>
        <w:tc>
          <w:tcPr>
            <w:tcW w:w="899" w:type="dxa"/>
            <w:tcBorders>
              <w:top w:val="nil"/>
              <w:left w:val="nil"/>
              <w:bottom w:val="single" w:sz="4" w:space="0" w:color="auto"/>
              <w:right w:val="single" w:sz="4" w:space="0" w:color="auto"/>
            </w:tcBorders>
            <w:shd w:val="clear" w:color="auto" w:fill="auto"/>
            <w:noWrap/>
            <w:vAlign w:val="bottom"/>
            <w:hideMark/>
          </w:tcPr>
          <w:p w14:paraId="749DED1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1,689</w:t>
            </w:r>
          </w:p>
        </w:tc>
        <w:tc>
          <w:tcPr>
            <w:tcW w:w="802" w:type="dxa"/>
            <w:tcBorders>
              <w:top w:val="nil"/>
              <w:left w:val="nil"/>
              <w:bottom w:val="single" w:sz="4" w:space="0" w:color="auto"/>
              <w:right w:val="single" w:sz="4" w:space="0" w:color="auto"/>
            </w:tcBorders>
            <w:shd w:val="clear" w:color="auto" w:fill="auto"/>
            <w:noWrap/>
            <w:vAlign w:val="bottom"/>
            <w:hideMark/>
          </w:tcPr>
          <w:p w14:paraId="699E68D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0,186</w:t>
            </w:r>
          </w:p>
        </w:tc>
        <w:tc>
          <w:tcPr>
            <w:tcW w:w="850" w:type="dxa"/>
            <w:tcBorders>
              <w:top w:val="nil"/>
              <w:left w:val="nil"/>
              <w:bottom w:val="single" w:sz="4" w:space="0" w:color="auto"/>
              <w:right w:val="single" w:sz="4" w:space="0" w:color="auto"/>
            </w:tcBorders>
            <w:shd w:val="clear" w:color="auto" w:fill="auto"/>
            <w:noWrap/>
            <w:vAlign w:val="bottom"/>
            <w:hideMark/>
          </w:tcPr>
          <w:p w14:paraId="7D2820B8"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1,734</w:t>
            </w:r>
          </w:p>
        </w:tc>
        <w:tc>
          <w:tcPr>
            <w:tcW w:w="851" w:type="dxa"/>
            <w:tcBorders>
              <w:top w:val="nil"/>
              <w:left w:val="nil"/>
              <w:bottom w:val="single" w:sz="4" w:space="0" w:color="auto"/>
              <w:right w:val="single" w:sz="4" w:space="0" w:color="auto"/>
            </w:tcBorders>
            <w:shd w:val="clear" w:color="auto" w:fill="auto"/>
            <w:noWrap/>
            <w:vAlign w:val="bottom"/>
            <w:hideMark/>
          </w:tcPr>
          <w:p w14:paraId="077C2A4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1,909</w:t>
            </w:r>
          </w:p>
        </w:tc>
        <w:tc>
          <w:tcPr>
            <w:tcW w:w="1417" w:type="dxa"/>
            <w:tcBorders>
              <w:top w:val="nil"/>
              <w:left w:val="nil"/>
              <w:bottom w:val="single" w:sz="4" w:space="0" w:color="auto"/>
              <w:right w:val="single" w:sz="4" w:space="0" w:color="auto"/>
            </w:tcBorders>
            <w:shd w:val="clear" w:color="auto" w:fill="auto"/>
            <w:noWrap/>
            <w:vAlign w:val="bottom"/>
            <w:hideMark/>
          </w:tcPr>
          <w:p w14:paraId="416ED45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1,076</w:t>
            </w:r>
          </w:p>
        </w:tc>
        <w:tc>
          <w:tcPr>
            <w:tcW w:w="899" w:type="dxa"/>
            <w:tcBorders>
              <w:top w:val="nil"/>
              <w:left w:val="nil"/>
              <w:bottom w:val="single" w:sz="4" w:space="0" w:color="auto"/>
              <w:right w:val="single" w:sz="4" w:space="0" w:color="auto"/>
            </w:tcBorders>
            <w:shd w:val="clear" w:color="auto" w:fill="auto"/>
            <w:noWrap/>
            <w:vAlign w:val="center"/>
            <w:hideMark/>
          </w:tcPr>
          <w:p w14:paraId="53D3D7D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2,765</w:t>
            </w:r>
          </w:p>
        </w:tc>
        <w:tc>
          <w:tcPr>
            <w:tcW w:w="802" w:type="dxa"/>
            <w:tcBorders>
              <w:top w:val="nil"/>
              <w:left w:val="nil"/>
              <w:bottom w:val="single" w:sz="4" w:space="0" w:color="auto"/>
              <w:right w:val="single" w:sz="4" w:space="0" w:color="auto"/>
            </w:tcBorders>
            <w:shd w:val="clear" w:color="auto" w:fill="auto"/>
            <w:noWrap/>
            <w:vAlign w:val="center"/>
            <w:hideMark/>
          </w:tcPr>
          <w:p w14:paraId="010BC6E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1,262</w:t>
            </w:r>
          </w:p>
        </w:tc>
        <w:tc>
          <w:tcPr>
            <w:tcW w:w="851" w:type="dxa"/>
            <w:tcBorders>
              <w:top w:val="nil"/>
              <w:left w:val="nil"/>
              <w:bottom w:val="single" w:sz="4" w:space="0" w:color="auto"/>
              <w:right w:val="single" w:sz="4" w:space="0" w:color="auto"/>
            </w:tcBorders>
            <w:shd w:val="clear" w:color="auto" w:fill="auto"/>
            <w:noWrap/>
            <w:vAlign w:val="center"/>
            <w:hideMark/>
          </w:tcPr>
          <w:p w14:paraId="3BDA01B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2,996</w:t>
            </w:r>
          </w:p>
        </w:tc>
        <w:tc>
          <w:tcPr>
            <w:tcW w:w="850" w:type="dxa"/>
            <w:tcBorders>
              <w:top w:val="nil"/>
              <w:left w:val="nil"/>
              <w:bottom w:val="single" w:sz="4" w:space="0" w:color="auto"/>
              <w:right w:val="single" w:sz="4" w:space="0" w:color="auto"/>
            </w:tcBorders>
            <w:shd w:val="clear" w:color="auto" w:fill="auto"/>
            <w:noWrap/>
            <w:vAlign w:val="center"/>
            <w:hideMark/>
          </w:tcPr>
          <w:p w14:paraId="358121C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3,171</w:t>
            </w:r>
          </w:p>
        </w:tc>
      </w:tr>
      <w:tr w:rsidR="0022781F" w:rsidRPr="0022781F" w14:paraId="30D7480B"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669855E8"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19.</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7D249BBD"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Stende</w:t>
            </w:r>
          </w:p>
        </w:tc>
        <w:tc>
          <w:tcPr>
            <w:tcW w:w="899" w:type="dxa"/>
            <w:tcBorders>
              <w:top w:val="nil"/>
              <w:left w:val="nil"/>
              <w:bottom w:val="single" w:sz="4" w:space="0" w:color="auto"/>
              <w:right w:val="single" w:sz="4" w:space="0" w:color="auto"/>
            </w:tcBorders>
            <w:shd w:val="clear" w:color="auto" w:fill="auto"/>
            <w:noWrap/>
            <w:vAlign w:val="bottom"/>
            <w:hideMark/>
          </w:tcPr>
          <w:p w14:paraId="0077A88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1,657</w:t>
            </w:r>
          </w:p>
        </w:tc>
        <w:tc>
          <w:tcPr>
            <w:tcW w:w="802" w:type="dxa"/>
            <w:tcBorders>
              <w:top w:val="nil"/>
              <w:left w:val="nil"/>
              <w:bottom w:val="single" w:sz="4" w:space="0" w:color="auto"/>
              <w:right w:val="single" w:sz="4" w:space="0" w:color="auto"/>
            </w:tcBorders>
            <w:shd w:val="clear" w:color="auto" w:fill="auto"/>
            <w:noWrap/>
            <w:vAlign w:val="bottom"/>
            <w:hideMark/>
          </w:tcPr>
          <w:p w14:paraId="09894173"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0,190</w:t>
            </w:r>
          </w:p>
        </w:tc>
        <w:tc>
          <w:tcPr>
            <w:tcW w:w="850" w:type="dxa"/>
            <w:tcBorders>
              <w:top w:val="nil"/>
              <w:left w:val="nil"/>
              <w:bottom w:val="single" w:sz="4" w:space="0" w:color="auto"/>
              <w:right w:val="single" w:sz="4" w:space="0" w:color="auto"/>
            </w:tcBorders>
            <w:shd w:val="clear" w:color="auto" w:fill="auto"/>
            <w:noWrap/>
            <w:vAlign w:val="bottom"/>
            <w:hideMark/>
          </w:tcPr>
          <w:p w14:paraId="71A09CA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1,518</w:t>
            </w:r>
          </w:p>
        </w:tc>
        <w:tc>
          <w:tcPr>
            <w:tcW w:w="851" w:type="dxa"/>
            <w:tcBorders>
              <w:top w:val="nil"/>
              <w:left w:val="nil"/>
              <w:bottom w:val="single" w:sz="4" w:space="0" w:color="auto"/>
              <w:right w:val="single" w:sz="4" w:space="0" w:color="auto"/>
            </w:tcBorders>
            <w:shd w:val="clear" w:color="auto" w:fill="auto"/>
            <w:noWrap/>
            <w:vAlign w:val="bottom"/>
            <w:hideMark/>
          </w:tcPr>
          <w:p w14:paraId="39A6FA7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1,731</w:t>
            </w:r>
          </w:p>
        </w:tc>
        <w:tc>
          <w:tcPr>
            <w:tcW w:w="1417" w:type="dxa"/>
            <w:tcBorders>
              <w:top w:val="nil"/>
              <w:left w:val="nil"/>
              <w:bottom w:val="single" w:sz="4" w:space="0" w:color="auto"/>
              <w:right w:val="single" w:sz="4" w:space="0" w:color="auto"/>
            </w:tcBorders>
            <w:shd w:val="clear" w:color="auto" w:fill="auto"/>
            <w:noWrap/>
            <w:vAlign w:val="bottom"/>
            <w:hideMark/>
          </w:tcPr>
          <w:p w14:paraId="55E37B3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1,120</w:t>
            </w:r>
          </w:p>
        </w:tc>
        <w:tc>
          <w:tcPr>
            <w:tcW w:w="899" w:type="dxa"/>
            <w:tcBorders>
              <w:top w:val="nil"/>
              <w:left w:val="nil"/>
              <w:bottom w:val="single" w:sz="4" w:space="0" w:color="auto"/>
              <w:right w:val="single" w:sz="4" w:space="0" w:color="auto"/>
            </w:tcBorders>
            <w:shd w:val="clear" w:color="auto" w:fill="auto"/>
            <w:noWrap/>
            <w:vAlign w:val="center"/>
            <w:hideMark/>
          </w:tcPr>
          <w:p w14:paraId="12FB2B4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2,777</w:t>
            </w:r>
          </w:p>
        </w:tc>
        <w:tc>
          <w:tcPr>
            <w:tcW w:w="802" w:type="dxa"/>
            <w:tcBorders>
              <w:top w:val="nil"/>
              <w:left w:val="nil"/>
              <w:bottom w:val="single" w:sz="4" w:space="0" w:color="auto"/>
              <w:right w:val="single" w:sz="4" w:space="0" w:color="auto"/>
            </w:tcBorders>
            <w:shd w:val="clear" w:color="auto" w:fill="auto"/>
            <w:noWrap/>
            <w:vAlign w:val="center"/>
            <w:hideMark/>
          </w:tcPr>
          <w:p w14:paraId="48B8EA89"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1,310</w:t>
            </w:r>
          </w:p>
        </w:tc>
        <w:tc>
          <w:tcPr>
            <w:tcW w:w="851" w:type="dxa"/>
            <w:tcBorders>
              <w:top w:val="nil"/>
              <w:left w:val="nil"/>
              <w:bottom w:val="single" w:sz="4" w:space="0" w:color="auto"/>
              <w:right w:val="single" w:sz="4" w:space="0" w:color="auto"/>
            </w:tcBorders>
            <w:shd w:val="clear" w:color="auto" w:fill="auto"/>
            <w:noWrap/>
            <w:vAlign w:val="center"/>
            <w:hideMark/>
          </w:tcPr>
          <w:p w14:paraId="790A612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2,828</w:t>
            </w:r>
          </w:p>
        </w:tc>
        <w:tc>
          <w:tcPr>
            <w:tcW w:w="850" w:type="dxa"/>
            <w:tcBorders>
              <w:top w:val="nil"/>
              <w:left w:val="nil"/>
              <w:bottom w:val="single" w:sz="4" w:space="0" w:color="auto"/>
              <w:right w:val="single" w:sz="4" w:space="0" w:color="auto"/>
            </w:tcBorders>
            <w:shd w:val="clear" w:color="auto" w:fill="auto"/>
            <w:noWrap/>
            <w:vAlign w:val="center"/>
            <w:hideMark/>
          </w:tcPr>
          <w:p w14:paraId="1E3D4D9D"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3,041</w:t>
            </w:r>
          </w:p>
        </w:tc>
      </w:tr>
      <w:tr w:rsidR="0022781F" w:rsidRPr="0022781F" w14:paraId="3CFDBC43"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4DF396D3"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20.</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14EE0BC6"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Ventspils</w:t>
            </w:r>
          </w:p>
        </w:tc>
        <w:tc>
          <w:tcPr>
            <w:tcW w:w="899" w:type="dxa"/>
            <w:tcBorders>
              <w:top w:val="nil"/>
              <w:left w:val="nil"/>
              <w:bottom w:val="single" w:sz="4" w:space="0" w:color="auto"/>
              <w:right w:val="single" w:sz="4" w:space="0" w:color="auto"/>
            </w:tcBorders>
            <w:shd w:val="clear" w:color="auto" w:fill="auto"/>
            <w:noWrap/>
            <w:vAlign w:val="bottom"/>
            <w:hideMark/>
          </w:tcPr>
          <w:p w14:paraId="0B466CB8"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1,741</w:t>
            </w:r>
          </w:p>
        </w:tc>
        <w:tc>
          <w:tcPr>
            <w:tcW w:w="802" w:type="dxa"/>
            <w:tcBorders>
              <w:top w:val="nil"/>
              <w:left w:val="nil"/>
              <w:bottom w:val="single" w:sz="4" w:space="0" w:color="auto"/>
              <w:right w:val="single" w:sz="4" w:space="0" w:color="auto"/>
            </w:tcBorders>
            <w:shd w:val="clear" w:color="auto" w:fill="auto"/>
            <w:noWrap/>
            <w:vAlign w:val="bottom"/>
            <w:hideMark/>
          </w:tcPr>
          <w:p w14:paraId="27C594C1"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0,198</w:t>
            </w:r>
          </w:p>
        </w:tc>
        <w:tc>
          <w:tcPr>
            <w:tcW w:w="850" w:type="dxa"/>
            <w:tcBorders>
              <w:top w:val="nil"/>
              <w:left w:val="nil"/>
              <w:bottom w:val="single" w:sz="4" w:space="0" w:color="auto"/>
              <w:right w:val="single" w:sz="4" w:space="0" w:color="auto"/>
            </w:tcBorders>
            <w:shd w:val="clear" w:color="auto" w:fill="auto"/>
            <w:noWrap/>
            <w:vAlign w:val="bottom"/>
            <w:hideMark/>
          </w:tcPr>
          <w:p w14:paraId="61E875A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1,844</w:t>
            </w:r>
          </w:p>
        </w:tc>
        <w:tc>
          <w:tcPr>
            <w:tcW w:w="851" w:type="dxa"/>
            <w:tcBorders>
              <w:top w:val="nil"/>
              <w:left w:val="nil"/>
              <w:bottom w:val="single" w:sz="4" w:space="0" w:color="auto"/>
              <w:right w:val="single" w:sz="4" w:space="0" w:color="auto"/>
            </w:tcBorders>
            <w:shd w:val="clear" w:color="auto" w:fill="auto"/>
            <w:noWrap/>
            <w:vAlign w:val="bottom"/>
            <w:hideMark/>
          </w:tcPr>
          <w:p w14:paraId="2DF62A5C"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2,042</w:t>
            </w:r>
          </w:p>
        </w:tc>
        <w:tc>
          <w:tcPr>
            <w:tcW w:w="1417" w:type="dxa"/>
            <w:tcBorders>
              <w:top w:val="nil"/>
              <w:left w:val="nil"/>
              <w:bottom w:val="single" w:sz="4" w:space="0" w:color="auto"/>
              <w:right w:val="single" w:sz="4" w:space="0" w:color="auto"/>
            </w:tcBorders>
            <w:shd w:val="clear" w:color="auto" w:fill="auto"/>
            <w:noWrap/>
            <w:vAlign w:val="bottom"/>
            <w:hideMark/>
          </w:tcPr>
          <w:p w14:paraId="57C3E91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1,053</w:t>
            </w:r>
          </w:p>
        </w:tc>
        <w:tc>
          <w:tcPr>
            <w:tcW w:w="899" w:type="dxa"/>
            <w:tcBorders>
              <w:top w:val="nil"/>
              <w:left w:val="nil"/>
              <w:bottom w:val="single" w:sz="4" w:space="0" w:color="auto"/>
              <w:right w:val="single" w:sz="4" w:space="0" w:color="auto"/>
            </w:tcBorders>
            <w:shd w:val="clear" w:color="auto" w:fill="auto"/>
            <w:noWrap/>
            <w:vAlign w:val="center"/>
            <w:hideMark/>
          </w:tcPr>
          <w:p w14:paraId="11D1A66B"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2,794</w:t>
            </w:r>
          </w:p>
        </w:tc>
        <w:tc>
          <w:tcPr>
            <w:tcW w:w="802" w:type="dxa"/>
            <w:tcBorders>
              <w:top w:val="nil"/>
              <w:left w:val="nil"/>
              <w:bottom w:val="single" w:sz="4" w:space="0" w:color="auto"/>
              <w:right w:val="single" w:sz="4" w:space="0" w:color="auto"/>
            </w:tcBorders>
            <w:shd w:val="clear" w:color="auto" w:fill="auto"/>
            <w:noWrap/>
            <w:vAlign w:val="center"/>
            <w:hideMark/>
          </w:tcPr>
          <w:p w14:paraId="32EA1DE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1,251</w:t>
            </w:r>
          </w:p>
        </w:tc>
        <w:tc>
          <w:tcPr>
            <w:tcW w:w="851" w:type="dxa"/>
            <w:tcBorders>
              <w:top w:val="nil"/>
              <w:left w:val="nil"/>
              <w:bottom w:val="single" w:sz="4" w:space="0" w:color="auto"/>
              <w:right w:val="single" w:sz="4" w:space="0" w:color="auto"/>
            </w:tcBorders>
            <w:shd w:val="clear" w:color="auto" w:fill="auto"/>
            <w:noWrap/>
            <w:vAlign w:val="center"/>
            <w:hideMark/>
          </w:tcPr>
          <w:p w14:paraId="5A8A084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3,095</w:t>
            </w:r>
          </w:p>
        </w:tc>
        <w:tc>
          <w:tcPr>
            <w:tcW w:w="850" w:type="dxa"/>
            <w:tcBorders>
              <w:top w:val="nil"/>
              <w:left w:val="nil"/>
              <w:bottom w:val="single" w:sz="4" w:space="0" w:color="auto"/>
              <w:right w:val="single" w:sz="4" w:space="0" w:color="auto"/>
            </w:tcBorders>
            <w:shd w:val="clear" w:color="auto" w:fill="auto"/>
            <w:noWrap/>
            <w:vAlign w:val="center"/>
            <w:hideMark/>
          </w:tcPr>
          <w:p w14:paraId="7C6B5736"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3,293</w:t>
            </w:r>
          </w:p>
        </w:tc>
      </w:tr>
      <w:tr w:rsidR="0022781F" w:rsidRPr="0022781F" w14:paraId="67BE1968"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6D2C23BD"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21.</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5163FBDA"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Zīlāni</w:t>
            </w:r>
          </w:p>
        </w:tc>
        <w:tc>
          <w:tcPr>
            <w:tcW w:w="899" w:type="dxa"/>
            <w:tcBorders>
              <w:top w:val="nil"/>
              <w:left w:val="nil"/>
              <w:bottom w:val="single" w:sz="4" w:space="0" w:color="auto"/>
              <w:right w:val="single" w:sz="4" w:space="0" w:color="auto"/>
            </w:tcBorders>
            <w:shd w:val="clear" w:color="auto" w:fill="auto"/>
            <w:noWrap/>
            <w:vAlign w:val="bottom"/>
            <w:hideMark/>
          </w:tcPr>
          <w:p w14:paraId="03C1AD2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1,565</w:t>
            </w:r>
          </w:p>
        </w:tc>
        <w:tc>
          <w:tcPr>
            <w:tcW w:w="802" w:type="dxa"/>
            <w:tcBorders>
              <w:top w:val="nil"/>
              <w:left w:val="nil"/>
              <w:bottom w:val="single" w:sz="4" w:space="0" w:color="auto"/>
              <w:right w:val="single" w:sz="4" w:space="0" w:color="auto"/>
            </w:tcBorders>
            <w:shd w:val="clear" w:color="auto" w:fill="auto"/>
            <w:noWrap/>
            <w:vAlign w:val="bottom"/>
            <w:hideMark/>
          </w:tcPr>
          <w:p w14:paraId="381C1AD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0,158</w:t>
            </w:r>
          </w:p>
        </w:tc>
        <w:tc>
          <w:tcPr>
            <w:tcW w:w="850" w:type="dxa"/>
            <w:tcBorders>
              <w:top w:val="nil"/>
              <w:left w:val="nil"/>
              <w:bottom w:val="single" w:sz="4" w:space="0" w:color="auto"/>
              <w:right w:val="single" w:sz="4" w:space="0" w:color="auto"/>
            </w:tcBorders>
            <w:shd w:val="clear" w:color="auto" w:fill="auto"/>
            <w:noWrap/>
            <w:vAlign w:val="bottom"/>
            <w:hideMark/>
          </w:tcPr>
          <w:p w14:paraId="293E7F0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1,486</w:t>
            </w:r>
          </w:p>
        </w:tc>
        <w:tc>
          <w:tcPr>
            <w:tcW w:w="851" w:type="dxa"/>
            <w:tcBorders>
              <w:top w:val="nil"/>
              <w:left w:val="nil"/>
              <w:bottom w:val="single" w:sz="4" w:space="0" w:color="auto"/>
              <w:right w:val="single" w:sz="4" w:space="0" w:color="auto"/>
            </w:tcBorders>
            <w:shd w:val="clear" w:color="auto" w:fill="auto"/>
            <w:noWrap/>
            <w:vAlign w:val="bottom"/>
            <w:hideMark/>
          </w:tcPr>
          <w:p w14:paraId="5D9AF51F"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1,494</w:t>
            </w:r>
          </w:p>
        </w:tc>
        <w:tc>
          <w:tcPr>
            <w:tcW w:w="1417" w:type="dxa"/>
            <w:tcBorders>
              <w:top w:val="nil"/>
              <w:left w:val="nil"/>
              <w:bottom w:val="single" w:sz="4" w:space="0" w:color="auto"/>
              <w:right w:val="single" w:sz="4" w:space="0" w:color="auto"/>
            </w:tcBorders>
            <w:shd w:val="clear" w:color="auto" w:fill="auto"/>
            <w:noWrap/>
            <w:vAlign w:val="bottom"/>
            <w:hideMark/>
          </w:tcPr>
          <w:p w14:paraId="1CBA831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1,135</w:t>
            </w:r>
          </w:p>
        </w:tc>
        <w:tc>
          <w:tcPr>
            <w:tcW w:w="899" w:type="dxa"/>
            <w:tcBorders>
              <w:top w:val="nil"/>
              <w:left w:val="nil"/>
              <w:bottom w:val="single" w:sz="4" w:space="0" w:color="auto"/>
              <w:right w:val="single" w:sz="4" w:space="0" w:color="auto"/>
            </w:tcBorders>
            <w:shd w:val="clear" w:color="auto" w:fill="auto"/>
            <w:noWrap/>
            <w:vAlign w:val="center"/>
            <w:hideMark/>
          </w:tcPr>
          <w:p w14:paraId="3A4431F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2,700</w:t>
            </w:r>
          </w:p>
        </w:tc>
        <w:tc>
          <w:tcPr>
            <w:tcW w:w="802" w:type="dxa"/>
            <w:tcBorders>
              <w:top w:val="nil"/>
              <w:left w:val="nil"/>
              <w:bottom w:val="single" w:sz="4" w:space="0" w:color="auto"/>
              <w:right w:val="single" w:sz="4" w:space="0" w:color="auto"/>
            </w:tcBorders>
            <w:shd w:val="clear" w:color="auto" w:fill="auto"/>
            <w:noWrap/>
            <w:vAlign w:val="center"/>
            <w:hideMark/>
          </w:tcPr>
          <w:p w14:paraId="653CDEEA"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1,293</w:t>
            </w:r>
          </w:p>
        </w:tc>
        <w:tc>
          <w:tcPr>
            <w:tcW w:w="851" w:type="dxa"/>
            <w:tcBorders>
              <w:top w:val="nil"/>
              <w:left w:val="nil"/>
              <w:bottom w:val="single" w:sz="4" w:space="0" w:color="auto"/>
              <w:right w:val="single" w:sz="4" w:space="0" w:color="auto"/>
            </w:tcBorders>
            <w:shd w:val="clear" w:color="auto" w:fill="auto"/>
            <w:noWrap/>
            <w:vAlign w:val="center"/>
            <w:hideMark/>
          </w:tcPr>
          <w:p w14:paraId="6B40943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2,779</w:t>
            </w:r>
          </w:p>
        </w:tc>
        <w:tc>
          <w:tcPr>
            <w:tcW w:w="850" w:type="dxa"/>
            <w:tcBorders>
              <w:top w:val="nil"/>
              <w:left w:val="nil"/>
              <w:bottom w:val="single" w:sz="4" w:space="0" w:color="auto"/>
              <w:right w:val="single" w:sz="4" w:space="0" w:color="auto"/>
            </w:tcBorders>
            <w:shd w:val="clear" w:color="auto" w:fill="auto"/>
            <w:noWrap/>
            <w:vAlign w:val="center"/>
            <w:hideMark/>
          </w:tcPr>
          <w:p w14:paraId="278300B0"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2,787</w:t>
            </w:r>
          </w:p>
        </w:tc>
      </w:tr>
      <w:tr w:rsidR="00507E61" w:rsidRPr="0022781F" w14:paraId="6BFADD10" w14:textId="77777777" w:rsidTr="00CF4509">
        <w:trPr>
          <w:trHeight w:val="227"/>
          <w:jc w:val="center"/>
        </w:trPr>
        <w:tc>
          <w:tcPr>
            <w:tcW w:w="499" w:type="dxa"/>
            <w:tcBorders>
              <w:top w:val="nil"/>
              <w:left w:val="single" w:sz="4" w:space="0" w:color="auto"/>
              <w:bottom w:val="single" w:sz="4" w:space="0" w:color="auto"/>
              <w:right w:val="single" w:sz="4" w:space="0" w:color="auto"/>
            </w:tcBorders>
            <w:vAlign w:val="center"/>
          </w:tcPr>
          <w:p w14:paraId="02E190D6"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22.</w:t>
            </w:r>
          </w:p>
        </w:tc>
        <w:tc>
          <w:tcPr>
            <w:tcW w:w="1056" w:type="dxa"/>
            <w:tcBorders>
              <w:top w:val="nil"/>
              <w:left w:val="single" w:sz="4" w:space="0" w:color="auto"/>
              <w:bottom w:val="single" w:sz="4" w:space="0" w:color="auto"/>
              <w:right w:val="single" w:sz="4" w:space="0" w:color="auto"/>
            </w:tcBorders>
            <w:shd w:val="clear" w:color="auto" w:fill="auto"/>
            <w:noWrap/>
            <w:vAlign w:val="center"/>
            <w:hideMark/>
          </w:tcPr>
          <w:p w14:paraId="227E245B" w14:textId="77777777" w:rsidR="00552157" w:rsidRPr="0022781F" w:rsidRDefault="00552157"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Zosēni</w:t>
            </w:r>
          </w:p>
        </w:tc>
        <w:tc>
          <w:tcPr>
            <w:tcW w:w="899" w:type="dxa"/>
            <w:tcBorders>
              <w:top w:val="nil"/>
              <w:left w:val="nil"/>
              <w:bottom w:val="single" w:sz="4" w:space="0" w:color="auto"/>
              <w:right w:val="single" w:sz="4" w:space="0" w:color="auto"/>
            </w:tcBorders>
            <w:shd w:val="clear" w:color="auto" w:fill="auto"/>
            <w:noWrap/>
            <w:vAlign w:val="bottom"/>
            <w:hideMark/>
          </w:tcPr>
          <w:p w14:paraId="5C457CE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1,598</w:t>
            </w:r>
          </w:p>
        </w:tc>
        <w:tc>
          <w:tcPr>
            <w:tcW w:w="802" w:type="dxa"/>
            <w:tcBorders>
              <w:top w:val="nil"/>
              <w:left w:val="nil"/>
              <w:bottom w:val="single" w:sz="4" w:space="0" w:color="auto"/>
              <w:right w:val="single" w:sz="4" w:space="0" w:color="auto"/>
            </w:tcBorders>
            <w:shd w:val="clear" w:color="auto" w:fill="auto"/>
            <w:noWrap/>
            <w:vAlign w:val="bottom"/>
            <w:hideMark/>
          </w:tcPr>
          <w:p w14:paraId="70D532C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0,171</w:t>
            </w:r>
          </w:p>
        </w:tc>
        <w:tc>
          <w:tcPr>
            <w:tcW w:w="850" w:type="dxa"/>
            <w:tcBorders>
              <w:top w:val="nil"/>
              <w:left w:val="nil"/>
              <w:bottom w:val="single" w:sz="4" w:space="0" w:color="auto"/>
              <w:right w:val="single" w:sz="4" w:space="0" w:color="auto"/>
            </w:tcBorders>
            <w:shd w:val="clear" w:color="auto" w:fill="auto"/>
            <w:noWrap/>
            <w:vAlign w:val="bottom"/>
            <w:hideMark/>
          </w:tcPr>
          <w:p w14:paraId="3E0926F3"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1,428</w:t>
            </w:r>
          </w:p>
        </w:tc>
        <w:tc>
          <w:tcPr>
            <w:tcW w:w="851" w:type="dxa"/>
            <w:tcBorders>
              <w:top w:val="nil"/>
              <w:left w:val="nil"/>
              <w:bottom w:val="single" w:sz="4" w:space="0" w:color="auto"/>
              <w:right w:val="single" w:sz="4" w:space="0" w:color="auto"/>
            </w:tcBorders>
            <w:shd w:val="clear" w:color="auto" w:fill="auto"/>
            <w:noWrap/>
            <w:vAlign w:val="bottom"/>
            <w:hideMark/>
          </w:tcPr>
          <w:p w14:paraId="0028167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1,502</w:t>
            </w:r>
          </w:p>
        </w:tc>
        <w:tc>
          <w:tcPr>
            <w:tcW w:w="1417" w:type="dxa"/>
            <w:tcBorders>
              <w:top w:val="nil"/>
              <w:left w:val="nil"/>
              <w:bottom w:val="single" w:sz="4" w:space="0" w:color="auto"/>
              <w:right w:val="single" w:sz="4" w:space="0" w:color="auto"/>
            </w:tcBorders>
            <w:shd w:val="clear" w:color="auto" w:fill="auto"/>
            <w:noWrap/>
            <w:vAlign w:val="bottom"/>
            <w:hideMark/>
          </w:tcPr>
          <w:p w14:paraId="1CF29312"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1,145</w:t>
            </w:r>
          </w:p>
        </w:tc>
        <w:tc>
          <w:tcPr>
            <w:tcW w:w="899" w:type="dxa"/>
            <w:tcBorders>
              <w:top w:val="nil"/>
              <w:left w:val="nil"/>
              <w:bottom w:val="single" w:sz="4" w:space="0" w:color="auto"/>
              <w:right w:val="single" w:sz="4" w:space="0" w:color="auto"/>
            </w:tcBorders>
            <w:shd w:val="clear" w:color="auto" w:fill="auto"/>
            <w:noWrap/>
            <w:vAlign w:val="center"/>
            <w:hideMark/>
          </w:tcPr>
          <w:p w14:paraId="2100EA17"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2,743</w:t>
            </w:r>
          </w:p>
        </w:tc>
        <w:tc>
          <w:tcPr>
            <w:tcW w:w="802" w:type="dxa"/>
            <w:tcBorders>
              <w:top w:val="nil"/>
              <w:left w:val="nil"/>
              <w:bottom w:val="single" w:sz="4" w:space="0" w:color="auto"/>
              <w:right w:val="single" w:sz="4" w:space="0" w:color="auto"/>
            </w:tcBorders>
            <w:shd w:val="clear" w:color="auto" w:fill="auto"/>
            <w:noWrap/>
            <w:vAlign w:val="center"/>
            <w:hideMark/>
          </w:tcPr>
          <w:p w14:paraId="3B214055"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1,316</w:t>
            </w:r>
          </w:p>
        </w:tc>
        <w:tc>
          <w:tcPr>
            <w:tcW w:w="851" w:type="dxa"/>
            <w:tcBorders>
              <w:top w:val="nil"/>
              <w:left w:val="nil"/>
              <w:bottom w:val="single" w:sz="4" w:space="0" w:color="auto"/>
              <w:right w:val="single" w:sz="4" w:space="0" w:color="auto"/>
            </w:tcBorders>
            <w:shd w:val="clear" w:color="auto" w:fill="auto"/>
            <w:noWrap/>
            <w:vAlign w:val="center"/>
            <w:hideMark/>
          </w:tcPr>
          <w:p w14:paraId="05ADDDC4"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2,744</w:t>
            </w:r>
          </w:p>
        </w:tc>
        <w:tc>
          <w:tcPr>
            <w:tcW w:w="850" w:type="dxa"/>
            <w:tcBorders>
              <w:top w:val="nil"/>
              <w:left w:val="nil"/>
              <w:bottom w:val="single" w:sz="4" w:space="0" w:color="auto"/>
              <w:right w:val="single" w:sz="4" w:space="0" w:color="auto"/>
            </w:tcBorders>
            <w:shd w:val="clear" w:color="auto" w:fill="auto"/>
            <w:noWrap/>
            <w:vAlign w:val="center"/>
            <w:hideMark/>
          </w:tcPr>
          <w:p w14:paraId="7A21565B" w14:textId="77777777" w:rsidR="00552157" w:rsidRPr="0022781F" w:rsidRDefault="00552157"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2,818</w:t>
            </w:r>
          </w:p>
        </w:tc>
      </w:tr>
    </w:tbl>
    <w:p w14:paraId="5FAF8D2F" w14:textId="77777777" w:rsidR="00401BF6" w:rsidRPr="0022781F" w:rsidRDefault="00401BF6" w:rsidP="00401BF6">
      <w:pPr>
        <w:rPr>
          <w:sz w:val="16"/>
          <w:szCs w:val="20"/>
        </w:rPr>
      </w:pPr>
    </w:p>
    <w:p w14:paraId="6CC82E05" w14:textId="6C92F64E" w:rsidR="00401BF6" w:rsidRPr="0022781F" w:rsidRDefault="00401BF6" w:rsidP="00401BF6">
      <w:pPr>
        <w:ind w:firstLine="720"/>
        <w:jc w:val="both"/>
        <w:rPr>
          <w:spacing w:val="-2"/>
          <w:sz w:val="20"/>
          <w:szCs w:val="20"/>
        </w:rPr>
      </w:pPr>
      <w:r w:rsidRPr="0022781F">
        <w:rPr>
          <w:rFonts w:eastAsia="Calibri" w:cs="Times New Roman"/>
          <w:spacing w:val="-2"/>
          <w:sz w:val="20"/>
          <w:szCs w:val="20"/>
        </w:rPr>
        <w:t xml:space="preserve">Piezīme. 20. tabulā </w:t>
      </w:r>
      <w:r w:rsidR="00E246D9" w:rsidRPr="0022781F">
        <w:rPr>
          <w:rFonts w:eastAsia="Calibri" w:cs="Times New Roman"/>
          <w:spacing w:val="-2"/>
          <w:sz w:val="20"/>
          <w:szCs w:val="20"/>
        </w:rPr>
        <w:t xml:space="preserve">sniegta informācija par ilggadīgā mēneša vidējā diennakts saules starojuma summu uz dažādi orientētām vertikālām virsmām. Dati par saules starojumu iegūti, izmantojot CMSAF SARAH 2.1 produkta ilggadīgos </w:t>
      </w:r>
      <w:r w:rsidR="00E246D9" w:rsidRPr="0022781F">
        <w:rPr>
          <w:rFonts w:cs="Times New Roman"/>
          <w:sz w:val="20"/>
          <w:szCs w:val="20"/>
        </w:rPr>
        <w:t>satelītu</w:t>
      </w:r>
      <w:r w:rsidR="00E246D9"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w:t>
      </w:r>
      <w:r w:rsidR="0022781F" w:rsidRPr="0022781F">
        <w:rPr>
          <w:rFonts w:eastAsia="Calibri" w:cs="Times New Roman"/>
          <w:spacing w:val="-2"/>
          <w:sz w:val="20"/>
          <w:szCs w:val="20"/>
        </w:rPr>
        <w:t xml:space="preserve">dati par saules starojumu </w:t>
      </w:r>
      <w:r w:rsidR="00E246D9" w:rsidRPr="0022781F">
        <w:rPr>
          <w:rFonts w:eastAsia="Calibri" w:cs="Times New Roman"/>
          <w:spacing w:val="-2"/>
          <w:sz w:val="20"/>
          <w:szCs w:val="20"/>
        </w:rPr>
        <w:t>laikposmā no 1988. līdz 2017. gadam. Kopējā (jeb summārā) saules starojuma vērtību iegūst, saskaitot tiešā un izkliedētā saules starojuma vērtības</w:t>
      </w:r>
      <w:r w:rsidRPr="0022781F">
        <w:rPr>
          <w:rFonts w:eastAsia="Calibri" w:cs="Times New Roman"/>
          <w:spacing w:val="-2"/>
          <w:sz w:val="20"/>
          <w:szCs w:val="20"/>
        </w:rPr>
        <w:t xml:space="preserve">. </w:t>
      </w:r>
    </w:p>
    <w:p w14:paraId="53291C79" w14:textId="77777777" w:rsidR="00A71F71" w:rsidRPr="0022781F" w:rsidRDefault="00A71F71" w:rsidP="00EE0718">
      <w:pPr>
        <w:rPr>
          <w:sz w:val="24"/>
        </w:rPr>
      </w:pPr>
    </w:p>
    <w:p w14:paraId="1F71C230" w14:textId="11FFA055" w:rsidR="00552157" w:rsidRPr="0022781F" w:rsidRDefault="00552157">
      <w:pPr>
        <w:rPr>
          <w:sz w:val="24"/>
        </w:rPr>
      </w:pPr>
      <w:r w:rsidRPr="0022781F">
        <w:rPr>
          <w:sz w:val="24"/>
        </w:rPr>
        <w:br w:type="page"/>
      </w:r>
    </w:p>
    <w:p w14:paraId="17ECF0D1" w14:textId="77777777" w:rsidR="004608F5" w:rsidRPr="0022781F" w:rsidRDefault="004608F5" w:rsidP="004608F5">
      <w:pPr>
        <w:jc w:val="right"/>
        <w:rPr>
          <w:rFonts w:eastAsia="Times New Roman" w:cs="Times New Roman"/>
          <w:bCs/>
          <w:sz w:val="20"/>
        </w:rPr>
      </w:pPr>
      <w:r w:rsidRPr="0022781F">
        <w:rPr>
          <w:rFonts w:eastAsia="Times New Roman" w:cs="Times New Roman"/>
          <w:bCs/>
          <w:sz w:val="20"/>
        </w:rPr>
        <w:lastRenderedPageBreak/>
        <w:t>21. tabula</w:t>
      </w:r>
    </w:p>
    <w:p w14:paraId="77DF30C1" w14:textId="77777777" w:rsidR="004608F5" w:rsidRPr="0022781F" w:rsidRDefault="004608F5" w:rsidP="004608F5">
      <w:pPr>
        <w:jc w:val="right"/>
        <w:rPr>
          <w:rFonts w:eastAsia="Times New Roman" w:cs="Times New Roman"/>
          <w:bCs/>
          <w:sz w:val="20"/>
        </w:rPr>
      </w:pPr>
    </w:p>
    <w:p w14:paraId="485E4A1C" w14:textId="60A1A2C6" w:rsidR="004608F5" w:rsidRPr="0022781F" w:rsidRDefault="004608F5" w:rsidP="004608F5">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Dati par saules </w:t>
      </w:r>
      <w:r w:rsidR="00692EC9" w:rsidRPr="0022781F">
        <w:rPr>
          <w:rFonts w:ascii="Times New Roman" w:hAnsi="Times New Roman" w:cs="Times New Roman"/>
          <w:b/>
          <w:bCs/>
          <w:i w:val="0"/>
          <w:iCs w:val="0"/>
          <w:color w:val="auto"/>
          <w:sz w:val="24"/>
          <w:szCs w:val="22"/>
        </w:rPr>
        <w:t xml:space="preserve">starojumu uz dažādi orientētām </w:t>
      </w:r>
      <w:r w:rsidRPr="0022781F">
        <w:rPr>
          <w:rFonts w:ascii="Times New Roman" w:hAnsi="Times New Roman" w:cs="Times New Roman"/>
          <w:b/>
          <w:bCs/>
          <w:i w:val="0"/>
          <w:iCs w:val="0"/>
          <w:color w:val="auto"/>
          <w:sz w:val="24"/>
          <w:szCs w:val="22"/>
        </w:rPr>
        <w:t>vertikālām virsmām jūnijā</w:t>
      </w:r>
      <w:r w:rsidR="00964BE5" w:rsidRPr="0022781F">
        <w:rPr>
          <w:rFonts w:ascii="Times New Roman" w:hAnsi="Times New Roman" w:cs="Times New Roman"/>
          <w:b/>
          <w:bCs/>
          <w:i w:val="0"/>
          <w:iCs w:val="0"/>
          <w:color w:val="auto"/>
          <w:sz w:val="24"/>
          <w:szCs w:val="22"/>
        </w:rPr>
        <w:br/>
        <w:t>(kWh/m</w:t>
      </w:r>
      <w:r w:rsidR="00964BE5" w:rsidRPr="0022781F">
        <w:rPr>
          <w:rFonts w:ascii="Times New Roman" w:hAnsi="Times New Roman" w:cs="Times New Roman"/>
          <w:b/>
          <w:bCs/>
          <w:i w:val="0"/>
          <w:iCs w:val="0"/>
          <w:color w:val="auto"/>
          <w:sz w:val="24"/>
          <w:szCs w:val="22"/>
          <w:vertAlign w:val="superscript"/>
        </w:rPr>
        <w:t>2</w:t>
      </w:r>
      <w:r w:rsidR="00964BE5" w:rsidRPr="0022781F">
        <w:rPr>
          <w:rFonts w:ascii="Times New Roman" w:hAnsi="Times New Roman" w:cs="Times New Roman"/>
          <w:b/>
          <w:bCs/>
          <w:i w:val="0"/>
          <w:iCs w:val="0"/>
          <w:color w:val="auto"/>
          <w:sz w:val="24"/>
          <w:szCs w:val="22"/>
        </w:rPr>
        <w:t>)</w:t>
      </w:r>
    </w:p>
    <w:p w14:paraId="644DE086" w14:textId="77777777" w:rsidR="004608F5" w:rsidRPr="0022781F" w:rsidRDefault="004608F5" w:rsidP="004608F5">
      <w:pPr>
        <w:rPr>
          <w:sz w:val="20"/>
        </w:rPr>
      </w:pPr>
    </w:p>
    <w:tbl>
      <w:tblPr>
        <w:tblW w:w="9776" w:type="dxa"/>
        <w:jc w:val="center"/>
        <w:tblLook w:val="04A0" w:firstRow="1" w:lastRow="0" w:firstColumn="1" w:lastColumn="0" w:noHBand="0" w:noVBand="1"/>
      </w:tblPr>
      <w:tblGrid>
        <w:gridCol w:w="443"/>
        <w:gridCol w:w="1112"/>
        <w:gridCol w:w="899"/>
        <w:gridCol w:w="802"/>
        <w:gridCol w:w="850"/>
        <w:gridCol w:w="851"/>
        <w:gridCol w:w="1417"/>
        <w:gridCol w:w="899"/>
        <w:gridCol w:w="802"/>
        <w:gridCol w:w="851"/>
        <w:gridCol w:w="850"/>
      </w:tblGrid>
      <w:tr w:rsidR="0022781F" w:rsidRPr="0022781F" w14:paraId="49C99ABC" w14:textId="77777777" w:rsidTr="00CF4509">
        <w:trPr>
          <w:trHeight w:val="315"/>
          <w:jc w:val="center"/>
        </w:trPr>
        <w:tc>
          <w:tcPr>
            <w:tcW w:w="443" w:type="dxa"/>
            <w:vMerge w:val="restart"/>
            <w:tcBorders>
              <w:top w:val="single" w:sz="4" w:space="0" w:color="auto"/>
              <w:left w:val="single" w:sz="4" w:space="0" w:color="auto"/>
              <w:right w:val="single" w:sz="4" w:space="0" w:color="auto"/>
            </w:tcBorders>
            <w:vAlign w:val="center"/>
          </w:tcPr>
          <w:p w14:paraId="1AAB520B" w14:textId="77777777" w:rsidR="004608F5" w:rsidRPr="0022781F" w:rsidRDefault="004608F5" w:rsidP="00CF4509">
            <w:pPr>
              <w:ind w:left="-113" w:right="-113"/>
              <w:jc w:val="center"/>
              <w:rPr>
                <w:rFonts w:eastAsia="Times New Roman" w:cs="Times New Roman"/>
                <w:spacing w:val="-2"/>
                <w:sz w:val="20"/>
                <w:szCs w:val="20"/>
                <w:lang w:eastAsia="lv-LV"/>
              </w:rPr>
            </w:pPr>
            <w:r w:rsidRPr="0022781F">
              <w:rPr>
                <w:rFonts w:cs="Times New Roman"/>
                <w:spacing w:val="-2"/>
                <w:sz w:val="20"/>
                <w:szCs w:val="20"/>
              </w:rPr>
              <w:t>Nr.</w:t>
            </w:r>
            <w:r w:rsidRPr="0022781F">
              <w:rPr>
                <w:rFonts w:cs="Times New Roman"/>
                <w:spacing w:val="-2"/>
                <w:sz w:val="20"/>
                <w:szCs w:val="20"/>
              </w:rPr>
              <w:br/>
              <w:t>p. k.</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72FE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Stacija</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C75D52A" w14:textId="44FB27B9"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Tiešais saules starojums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F7F65BA" w14:textId="722FCCE1"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56E76A0" w14:textId="2ED3CA6D"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Kopējais saules starojums </w:t>
            </w:r>
          </w:p>
        </w:tc>
      </w:tr>
      <w:tr w:rsidR="0022781F" w:rsidRPr="0022781F" w14:paraId="7F50697B" w14:textId="77777777" w:rsidTr="00CF4509">
        <w:trPr>
          <w:trHeight w:val="300"/>
          <w:jc w:val="center"/>
        </w:trPr>
        <w:tc>
          <w:tcPr>
            <w:tcW w:w="443" w:type="dxa"/>
            <w:vMerge/>
            <w:tcBorders>
              <w:left w:val="single" w:sz="4" w:space="0" w:color="auto"/>
              <w:right w:val="single" w:sz="4" w:space="0" w:color="auto"/>
            </w:tcBorders>
            <w:vAlign w:val="center"/>
          </w:tcPr>
          <w:p w14:paraId="56420A7E" w14:textId="77777777" w:rsidR="004608F5" w:rsidRPr="0022781F" w:rsidRDefault="004608F5"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3E9968B4" w14:textId="77777777" w:rsidR="004608F5" w:rsidRPr="0022781F" w:rsidRDefault="004608F5" w:rsidP="00CF4509">
            <w:pPr>
              <w:ind w:left="-57" w:right="-57"/>
              <w:rPr>
                <w:rFonts w:eastAsia="Times New Roman" w:cs="Times New Roman"/>
                <w:spacing w:val="-2"/>
                <w:sz w:val="20"/>
                <w:szCs w:val="20"/>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528E9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1417" w:type="dxa"/>
            <w:vMerge w:val="restart"/>
            <w:tcBorders>
              <w:top w:val="nil"/>
              <w:left w:val="nil"/>
              <w:right w:val="single" w:sz="4" w:space="0" w:color="auto"/>
            </w:tcBorders>
            <w:shd w:val="clear" w:color="auto" w:fill="auto"/>
            <w:noWrap/>
            <w:vAlign w:val="center"/>
            <w:hideMark/>
          </w:tcPr>
          <w:p w14:paraId="60342DF6" w14:textId="2810C4BA"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D415AD"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r>
      <w:tr w:rsidR="0022781F" w:rsidRPr="0022781F" w14:paraId="5F6C00D6" w14:textId="77777777" w:rsidTr="00CF4509">
        <w:trPr>
          <w:trHeight w:val="300"/>
          <w:jc w:val="center"/>
        </w:trPr>
        <w:tc>
          <w:tcPr>
            <w:tcW w:w="443" w:type="dxa"/>
            <w:vMerge/>
            <w:tcBorders>
              <w:left w:val="single" w:sz="4" w:space="0" w:color="auto"/>
              <w:bottom w:val="single" w:sz="4" w:space="0" w:color="auto"/>
              <w:right w:val="single" w:sz="4" w:space="0" w:color="auto"/>
            </w:tcBorders>
            <w:vAlign w:val="center"/>
          </w:tcPr>
          <w:p w14:paraId="4AEB9981" w14:textId="77777777" w:rsidR="004608F5" w:rsidRPr="0022781F" w:rsidRDefault="004608F5"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B6CD396" w14:textId="77777777" w:rsidR="004608F5" w:rsidRPr="0022781F" w:rsidRDefault="004608F5" w:rsidP="00CF4509">
            <w:pPr>
              <w:ind w:left="-57" w:right="-57"/>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28FE06A6" w14:textId="0E9A75CD" w:rsidR="004608F5"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3451CA06" w14:textId="5DB520DB" w:rsidR="004608F5"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0" w:type="dxa"/>
            <w:tcBorders>
              <w:top w:val="nil"/>
              <w:left w:val="nil"/>
              <w:bottom w:val="single" w:sz="4" w:space="0" w:color="auto"/>
              <w:right w:val="single" w:sz="4" w:space="0" w:color="auto"/>
            </w:tcBorders>
            <w:shd w:val="clear" w:color="auto" w:fill="auto"/>
            <w:noWrap/>
            <w:vAlign w:val="center"/>
            <w:hideMark/>
          </w:tcPr>
          <w:p w14:paraId="40C0191A" w14:textId="51AE5A91" w:rsidR="004608F5"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1" w:type="dxa"/>
            <w:tcBorders>
              <w:top w:val="nil"/>
              <w:left w:val="nil"/>
              <w:bottom w:val="single" w:sz="4" w:space="0" w:color="auto"/>
              <w:right w:val="single" w:sz="4" w:space="0" w:color="auto"/>
            </w:tcBorders>
            <w:shd w:val="clear" w:color="auto" w:fill="auto"/>
            <w:noWrap/>
            <w:vAlign w:val="center"/>
            <w:hideMark/>
          </w:tcPr>
          <w:p w14:paraId="248FDAE1" w14:textId="3FFFED20" w:rsidR="004608F5"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c>
          <w:tcPr>
            <w:tcW w:w="1417" w:type="dxa"/>
            <w:vMerge/>
            <w:tcBorders>
              <w:left w:val="nil"/>
              <w:bottom w:val="single" w:sz="4" w:space="0" w:color="auto"/>
              <w:right w:val="single" w:sz="4" w:space="0" w:color="auto"/>
            </w:tcBorders>
            <w:shd w:val="clear" w:color="auto" w:fill="auto"/>
            <w:noWrap/>
            <w:vAlign w:val="center"/>
            <w:hideMark/>
          </w:tcPr>
          <w:p w14:paraId="3DCCBAD0" w14:textId="77777777" w:rsidR="004608F5" w:rsidRPr="0022781F" w:rsidRDefault="004608F5" w:rsidP="00CF4509">
            <w:pPr>
              <w:ind w:left="-57" w:right="-57"/>
              <w:jc w:val="center"/>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72278591" w14:textId="349FED8C" w:rsidR="004608F5"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713BFADE" w14:textId="6DF11977" w:rsidR="004608F5"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1" w:type="dxa"/>
            <w:tcBorders>
              <w:top w:val="nil"/>
              <w:left w:val="nil"/>
              <w:bottom w:val="single" w:sz="4" w:space="0" w:color="auto"/>
              <w:right w:val="single" w:sz="4" w:space="0" w:color="auto"/>
            </w:tcBorders>
            <w:shd w:val="clear" w:color="auto" w:fill="auto"/>
            <w:noWrap/>
            <w:vAlign w:val="center"/>
            <w:hideMark/>
          </w:tcPr>
          <w:p w14:paraId="251405C5" w14:textId="1C23E36B" w:rsidR="004608F5"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0" w:type="dxa"/>
            <w:tcBorders>
              <w:top w:val="nil"/>
              <w:left w:val="nil"/>
              <w:bottom w:val="single" w:sz="4" w:space="0" w:color="auto"/>
              <w:right w:val="single" w:sz="4" w:space="0" w:color="auto"/>
            </w:tcBorders>
            <w:shd w:val="clear" w:color="auto" w:fill="auto"/>
            <w:noWrap/>
            <w:vAlign w:val="center"/>
            <w:hideMark/>
          </w:tcPr>
          <w:p w14:paraId="0C2E186F" w14:textId="14994546" w:rsidR="004608F5"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r>
      <w:tr w:rsidR="0022781F" w:rsidRPr="0022781F" w14:paraId="0EFD33E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D68F984"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F392CBF"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Ainaži</w:t>
            </w:r>
          </w:p>
        </w:tc>
        <w:tc>
          <w:tcPr>
            <w:tcW w:w="899" w:type="dxa"/>
            <w:tcBorders>
              <w:top w:val="nil"/>
              <w:left w:val="nil"/>
              <w:bottom w:val="single" w:sz="4" w:space="0" w:color="auto"/>
              <w:right w:val="single" w:sz="4" w:space="0" w:color="auto"/>
            </w:tcBorders>
            <w:shd w:val="clear" w:color="auto" w:fill="auto"/>
            <w:noWrap/>
            <w:vAlign w:val="bottom"/>
            <w:hideMark/>
          </w:tcPr>
          <w:p w14:paraId="5F76758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1,700</w:t>
            </w:r>
          </w:p>
        </w:tc>
        <w:tc>
          <w:tcPr>
            <w:tcW w:w="802" w:type="dxa"/>
            <w:tcBorders>
              <w:top w:val="nil"/>
              <w:left w:val="nil"/>
              <w:bottom w:val="single" w:sz="4" w:space="0" w:color="auto"/>
              <w:right w:val="single" w:sz="4" w:space="0" w:color="auto"/>
            </w:tcBorders>
            <w:shd w:val="clear" w:color="auto" w:fill="auto"/>
            <w:noWrap/>
            <w:vAlign w:val="bottom"/>
            <w:hideMark/>
          </w:tcPr>
          <w:p w14:paraId="5E87833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0,309</w:t>
            </w:r>
          </w:p>
        </w:tc>
        <w:tc>
          <w:tcPr>
            <w:tcW w:w="850" w:type="dxa"/>
            <w:tcBorders>
              <w:top w:val="nil"/>
              <w:left w:val="nil"/>
              <w:bottom w:val="single" w:sz="4" w:space="0" w:color="auto"/>
              <w:right w:val="single" w:sz="4" w:space="0" w:color="auto"/>
            </w:tcBorders>
            <w:shd w:val="clear" w:color="auto" w:fill="auto"/>
            <w:noWrap/>
            <w:vAlign w:val="bottom"/>
            <w:hideMark/>
          </w:tcPr>
          <w:p w14:paraId="0FC210F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1,518</w:t>
            </w:r>
          </w:p>
        </w:tc>
        <w:tc>
          <w:tcPr>
            <w:tcW w:w="851" w:type="dxa"/>
            <w:tcBorders>
              <w:top w:val="nil"/>
              <w:left w:val="nil"/>
              <w:bottom w:val="single" w:sz="4" w:space="0" w:color="auto"/>
              <w:right w:val="single" w:sz="4" w:space="0" w:color="auto"/>
            </w:tcBorders>
            <w:shd w:val="clear" w:color="auto" w:fill="auto"/>
            <w:noWrap/>
            <w:vAlign w:val="bottom"/>
            <w:hideMark/>
          </w:tcPr>
          <w:p w14:paraId="2312168C"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2,098</w:t>
            </w:r>
          </w:p>
        </w:tc>
        <w:tc>
          <w:tcPr>
            <w:tcW w:w="1417" w:type="dxa"/>
            <w:tcBorders>
              <w:top w:val="nil"/>
              <w:left w:val="nil"/>
              <w:bottom w:val="single" w:sz="4" w:space="0" w:color="auto"/>
              <w:right w:val="single" w:sz="4" w:space="0" w:color="auto"/>
            </w:tcBorders>
            <w:shd w:val="clear" w:color="auto" w:fill="auto"/>
            <w:noWrap/>
            <w:vAlign w:val="bottom"/>
            <w:hideMark/>
          </w:tcPr>
          <w:p w14:paraId="07F7B687"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1,192</w:t>
            </w:r>
          </w:p>
        </w:tc>
        <w:tc>
          <w:tcPr>
            <w:tcW w:w="899" w:type="dxa"/>
            <w:tcBorders>
              <w:top w:val="nil"/>
              <w:left w:val="nil"/>
              <w:bottom w:val="single" w:sz="4" w:space="0" w:color="auto"/>
              <w:right w:val="single" w:sz="4" w:space="0" w:color="auto"/>
            </w:tcBorders>
            <w:shd w:val="clear" w:color="auto" w:fill="auto"/>
            <w:noWrap/>
            <w:vAlign w:val="center"/>
            <w:hideMark/>
          </w:tcPr>
          <w:p w14:paraId="45221F53"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2,892</w:t>
            </w:r>
          </w:p>
        </w:tc>
        <w:tc>
          <w:tcPr>
            <w:tcW w:w="802" w:type="dxa"/>
            <w:tcBorders>
              <w:top w:val="nil"/>
              <w:left w:val="nil"/>
              <w:bottom w:val="single" w:sz="4" w:space="0" w:color="auto"/>
              <w:right w:val="single" w:sz="4" w:space="0" w:color="auto"/>
            </w:tcBorders>
            <w:shd w:val="clear" w:color="auto" w:fill="auto"/>
            <w:noWrap/>
            <w:vAlign w:val="center"/>
            <w:hideMark/>
          </w:tcPr>
          <w:p w14:paraId="49189B87"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1,501</w:t>
            </w:r>
          </w:p>
        </w:tc>
        <w:tc>
          <w:tcPr>
            <w:tcW w:w="851" w:type="dxa"/>
            <w:tcBorders>
              <w:top w:val="nil"/>
              <w:left w:val="nil"/>
              <w:bottom w:val="single" w:sz="4" w:space="0" w:color="auto"/>
              <w:right w:val="single" w:sz="4" w:space="0" w:color="auto"/>
            </w:tcBorders>
            <w:shd w:val="clear" w:color="auto" w:fill="auto"/>
            <w:noWrap/>
            <w:vAlign w:val="center"/>
            <w:hideMark/>
          </w:tcPr>
          <w:p w14:paraId="501364D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3,019</w:t>
            </w:r>
          </w:p>
        </w:tc>
        <w:tc>
          <w:tcPr>
            <w:tcW w:w="850" w:type="dxa"/>
            <w:tcBorders>
              <w:top w:val="nil"/>
              <w:left w:val="nil"/>
              <w:bottom w:val="single" w:sz="4" w:space="0" w:color="auto"/>
              <w:right w:val="single" w:sz="4" w:space="0" w:color="auto"/>
            </w:tcBorders>
            <w:shd w:val="clear" w:color="auto" w:fill="auto"/>
            <w:noWrap/>
            <w:vAlign w:val="center"/>
            <w:hideMark/>
          </w:tcPr>
          <w:p w14:paraId="1311051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3,599</w:t>
            </w:r>
          </w:p>
        </w:tc>
      </w:tr>
      <w:tr w:rsidR="0022781F" w:rsidRPr="0022781F" w14:paraId="44B8F28C"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2BCD1A7"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0C3B801"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Alūksne</w:t>
            </w:r>
          </w:p>
        </w:tc>
        <w:tc>
          <w:tcPr>
            <w:tcW w:w="899" w:type="dxa"/>
            <w:tcBorders>
              <w:top w:val="nil"/>
              <w:left w:val="nil"/>
              <w:bottom w:val="single" w:sz="4" w:space="0" w:color="auto"/>
              <w:right w:val="single" w:sz="4" w:space="0" w:color="auto"/>
            </w:tcBorders>
            <w:shd w:val="clear" w:color="auto" w:fill="auto"/>
            <w:noWrap/>
            <w:vAlign w:val="bottom"/>
            <w:hideMark/>
          </w:tcPr>
          <w:p w14:paraId="2F76CB0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1,587</w:t>
            </w:r>
          </w:p>
        </w:tc>
        <w:tc>
          <w:tcPr>
            <w:tcW w:w="802" w:type="dxa"/>
            <w:tcBorders>
              <w:top w:val="nil"/>
              <w:left w:val="nil"/>
              <w:bottom w:val="single" w:sz="4" w:space="0" w:color="auto"/>
              <w:right w:val="single" w:sz="4" w:space="0" w:color="auto"/>
            </w:tcBorders>
            <w:shd w:val="clear" w:color="auto" w:fill="auto"/>
            <w:noWrap/>
            <w:vAlign w:val="bottom"/>
            <w:hideMark/>
          </w:tcPr>
          <w:p w14:paraId="7B572B5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0,302</w:t>
            </w:r>
          </w:p>
        </w:tc>
        <w:tc>
          <w:tcPr>
            <w:tcW w:w="850" w:type="dxa"/>
            <w:tcBorders>
              <w:top w:val="nil"/>
              <w:left w:val="nil"/>
              <w:bottom w:val="single" w:sz="4" w:space="0" w:color="auto"/>
              <w:right w:val="single" w:sz="4" w:space="0" w:color="auto"/>
            </w:tcBorders>
            <w:shd w:val="clear" w:color="auto" w:fill="auto"/>
            <w:noWrap/>
            <w:vAlign w:val="bottom"/>
            <w:hideMark/>
          </w:tcPr>
          <w:p w14:paraId="5A25E4F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1,134</w:t>
            </w:r>
          </w:p>
        </w:tc>
        <w:tc>
          <w:tcPr>
            <w:tcW w:w="851" w:type="dxa"/>
            <w:tcBorders>
              <w:top w:val="nil"/>
              <w:left w:val="nil"/>
              <w:bottom w:val="single" w:sz="4" w:space="0" w:color="auto"/>
              <w:right w:val="single" w:sz="4" w:space="0" w:color="auto"/>
            </w:tcBorders>
            <w:shd w:val="clear" w:color="auto" w:fill="auto"/>
            <w:noWrap/>
            <w:vAlign w:val="bottom"/>
            <w:hideMark/>
          </w:tcPr>
          <w:p w14:paraId="7ACCF100"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1,607</w:t>
            </w:r>
          </w:p>
        </w:tc>
        <w:tc>
          <w:tcPr>
            <w:tcW w:w="1417" w:type="dxa"/>
            <w:tcBorders>
              <w:top w:val="nil"/>
              <w:left w:val="nil"/>
              <w:bottom w:val="single" w:sz="4" w:space="0" w:color="auto"/>
              <w:right w:val="single" w:sz="4" w:space="0" w:color="auto"/>
            </w:tcBorders>
            <w:shd w:val="clear" w:color="auto" w:fill="auto"/>
            <w:noWrap/>
            <w:vAlign w:val="bottom"/>
            <w:hideMark/>
          </w:tcPr>
          <w:p w14:paraId="23468C1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1,301</w:t>
            </w:r>
          </w:p>
        </w:tc>
        <w:tc>
          <w:tcPr>
            <w:tcW w:w="899" w:type="dxa"/>
            <w:tcBorders>
              <w:top w:val="nil"/>
              <w:left w:val="nil"/>
              <w:bottom w:val="single" w:sz="4" w:space="0" w:color="auto"/>
              <w:right w:val="single" w:sz="4" w:space="0" w:color="auto"/>
            </w:tcBorders>
            <w:shd w:val="clear" w:color="auto" w:fill="auto"/>
            <w:noWrap/>
            <w:vAlign w:val="center"/>
            <w:hideMark/>
          </w:tcPr>
          <w:p w14:paraId="6478B780"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2,888</w:t>
            </w:r>
          </w:p>
        </w:tc>
        <w:tc>
          <w:tcPr>
            <w:tcW w:w="802" w:type="dxa"/>
            <w:tcBorders>
              <w:top w:val="nil"/>
              <w:left w:val="nil"/>
              <w:bottom w:val="single" w:sz="4" w:space="0" w:color="auto"/>
              <w:right w:val="single" w:sz="4" w:space="0" w:color="auto"/>
            </w:tcBorders>
            <w:shd w:val="clear" w:color="auto" w:fill="auto"/>
            <w:noWrap/>
            <w:vAlign w:val="center"/>
            <w:hideMark/>
          </w:tcPr>
          <w:p w14:paraId="06249A5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1,603</w:t>
            </w:r>
          </w:p>
        </w:tc>
        <w:tc>
          <w:tcPr>
            <w:tcW w:w="851" w:type="dxa"/>
            <w:tcBorders>
              <w:top w:val="nil"/>
              <w:left w:val="nil"/>
              <w:bottom w:val="single" w:sz="4" w:space="0" w:color="auto"/>
              <w:right w:val="single" w:sz="4" w:space="0" w:color="auto"/>
            </w:tcBorders>
            <w:shd w:val="clear" w:color="auto" w:fill="auto"/>
            <w:noWrap/>
            <w:vAlign w:val="center"/>
            <w:hideMark/>
          </w:tcPr>
          <w:p w14:paraId="4541EA93"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2,737</w:t>
            </w:r>
          </w:p>
        </w:tc>
        <w:tc>
          <w:tcPr>
            <w:tcW w:w="850" w:type="dxa"/>
            <w:tcBorders>
              <w:top w:val="nil"/>
              <w:left w:val="nil"/>
              <w:bottom w:val="single" w:sz="4" w:space="0" w:color="auto"/>
              <w:right w:val="single" w:sz="4" w:space="0" w:color="auto"/>
            </w:tcBorders>
            <w:shd w:val="clear" w:color="auto" w:fill="auto"/>
            <w:noWrap/>
            <w:vAlign w:val="center"/>
            <w:hideMark/>
          </w:tcPr>
          <w:p w14:paraId="0CD0E39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3,210</w:t>
            </w:r>
          </w:p>
        </w:tc>
      </w:tr>
      <w:tr w:rsidR="0022781F" w:rsidRPr="0022781F" w14:paraId="56079C82"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63DD003"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C61ACD4"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Bauska</w:t>
            </w:r>
          </w:p>
        </w:tc>
        <w:tc>
          <w:tcPr>
            <w:tcW w:w="899" w:type="dxa"/>
            <w:tcBorders>
              <w:top w:val="nil"/>
              <w:left w:val="nil"/>
              <w:bottom w:val="single" w:sz="4" w:space="0" w:color="auto"/>
              <w:right w:val="single" w:sz="4" w:space="0" w:color="auto"/>
            </w:tcBorders>
            <w:shd w:val="clear" w:color="auto" w:fill="auto"/>
            <w:noWrap/>
            <w:vAlign w:val="bottom"/>
            <w:hideMark/>
          </w:tcPr>
          <w:p w14:paraId="1A2FFB2A"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1,675</w:t>
            </w:r>
          </w:p>
        </w:tc>
        <w:tc>
          <w:tcPr>
            <w:tcW w:w="802" w:type="dxa"/>
            <w:tcBorders>
              <w:top w:val="nil"/>
              <w:left w:val="nil"/>
              <w:bottom w:val="single" w:sz="4" w:space="0" w:color="auto"/>
              <w:right w:val="single" w:sz="4" w:space="0" w:color="auto"/>
            </w:tcBorders>
            <w:shd w:val="clear" w:color="auto" w:fill="auto"/>
            <w:noWrap/>
            <w:vAlign w:val="bottom"/>
            <w:hideMark/>
          </w:tcPr>
          <w:p w14:paraId="3DC32BF0"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0,295</w:t>
            </w:r>
          </w:p>
        </w:tc>
        <w:tc>
          <w:tcPr>
            <w:tcW w:w="850" w:type="dxa"/>
            <w:tcBorders>
              <w:top w:val="nil"/>
              <w:left w:val="nil"/>
              <w:bottom w:val="single" w:sz="4" w:space="0" w:color="auto"/>
              <w:right w:val="single" w:sz="4" w:space="0" w:color="auto"/>
            </w:tcBorders>
            <w:shd w:val="clear" w:color="auto" w:fill="auto"/>
            <w:noWrap/>
            <w:vAlign w:val="bottom"/>
            <w:hideMark/>
          </w:tcPr>
          <w:p w14:paraId="03795A1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1,292</w:t>
            </w:r>
          </w:p>
        </w:tc>
        <w:tc>
          <w:tcPr>
            <w:tcW w:w="851" w:type="dxa"/>
            <w:tcBorders>
              <w:top w:val="nil"/>
              <w:left w:val="nil"/>
              <w:bottom w:val="single" w:sz="4" w:space="0" w:color="auto"/>
              <w:right w:val="single" w:sz="4" w:space="0" w:color="auto"/>
            </w:tcBorders>
            <w:shd w:val="clear" w:color="auto" w:fill="auto"/>
            <w:noWrap/>
            <w:vAlign w:val="bottom"/>
            <w:hideMark/>
          </w:tcPr>
          <w:p w14:paraId="6181541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1,757</w:t>
            </w:r>
          </w:p>
        </w:tc>
        <w:tc>
          <w:tcPr>
            <w:tcW w:w="1417" w:type="dxa"/>
            <w:tcBorders>
              <w:top w:val="nil"/>
              <w:left w:val="nil"/>
              <w:bottom w:val="single" w:sz="4" w:space="0" w:color="auto"/>
              <w:right w:val="single" w:sz="4" w:space="0" w:color="auto"/>
            </w:tcBorders>
            <w:shd w:val="clear" w:color="auto" w:fill="auto"/>
            <w:noWrap/>
            <w:vAlign w:val="bottom"/>
            <w:hideMark/>
          </w:tcPr>
          <w:p w14:paraId="39847B6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1,262</w:t>
            </w:r>
          </w:p>
        </w:tc>
        <w:tc>
          <w:tcPr>
            <w:tcW w:w="899" w:type="dxa"/>
            <w:tcBorders>
              <w:top w:val="nil"/>
              <w:left w:val="nil"/>
              <w:bottom w:val="single" w:sz="4" w:space="0" w:color="auto"/>
              <w:right w:val="single" w:sz="4" w:space="0" w:color="auto"/>
            </w:tcBorders>
            <w:shd w:val="clear" w:color="auto" w:fill="auto"/>
            <w:noWrap/>
            <w:vAlign w:val="center"/>
            <w:hideMark/>
          </w:tcPr>
          <w:p w14:paraId="2A7F185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2,937</w:t>
            </w:r>
          </w:p>
        </w:tc>
        <w:tc>
          <w:tcPr>
            <w:tcW w:w="802" w:type="dxa"/>
            <w:tcBorders>
              <w:top w:val="nil"/>
              <w:left w:val="nil"/>
              <w:bottom w:val="single" w:sz="4" w:space="0" w:color="auto"/>
              <w:right w:val="single" w:sz="4" w:space="0" w:color="auto"/>
            </w:tcBorders>
            <w:shd w:val="clear" w:color="auto" w:fill="auto"/>
            <w:noWrap/>
            <w:vAlign w:val="center"/>
            <w:hideMark/>
          </w:tcPr>
          <w:p w14:paraId="68D5164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1,557</w:t>
            </w:r>
          </w:p>
        </w:tc>
        <w:tc>
          <w:tcPr>
            <w:tcW w:w="851" w:type="dxa"/>
            <w:tcBorders>
              <w:top w:val="nil"/>
              <w:left w:val="nil"/>
              <w:bottom w:val="single" w:sz="4" w:space="0" w:color="auto"/>
              <w:right w:val="single" w:sz="4" w:space="0" w:color="auto"/>
            </w:tcBorders>
            <w:shd w:val="clear" w:color="auto" w:fill="auto"/>
            <w:noWrap/>
            <w:vAlign w:val="center"/>
            <w:hideMark/>
          </w:tcPr>
          <w:p w14:paraId="51C53BE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2,849</w:t>
            </w:r>
          </w:p>
        </w:tc>
        <w:tc>
          <w:tcPr>
            <w:tcW w:w="850" w:type="dxa"/>
            <w:tcBorders>
              <w:top w:val="nil"/>
              <w:left w:val="nil"/>
              <w:bottom w:val="single" w:sz="4" w:space="0" w:color="auto"/>
              <w:right w:val="single" w:sz="4" w:space="0" w:color="auto"/>
            </w:tcBorders>
            <w:shd w:val="clear" w:color="auto" w:fill="auto"/>
            <w:noWrap/>
            <w:vAlign w:val="center"/>
            <w:hideMark/>
          </w:tcPr>
          <w:p w14:paraId="1697BBAD"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3,314</w:t>
            </w:r>
          </w:p>
        </w:tc>
      </w:tr>
      <w:tr w:rsidR="0022781F" w:rsidRPr="0022781F" w14:paraId="477E5F6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D0C1E0F"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4EA28CC"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Daugavpils</w:t>
            </w:r>
          </w:p>
        </w:tc>
        <w:tc>
          <w:tcPr>
            <w:tcW w:w="899" w:type="dxa"/>
            <w:tcBorders>
              <w:top w:val="nil"/>
              <w:left w:val="nil"/>
              <w:bottom w:val="single" w:sz="4" w:space="0" w:color="auto"/>
              <w:right w:val="single" w:sz="4" w:space="0" w:color="auto"/>
            </w:tcBorders>
            <w:shd w:val="clear" w:color="auto" w:fill="auto"/>
            <w:noWrap/>
            <w:vAlign w:val="bottom"/>
            <w:hideMark/>
          </w:tcPr>
          <w:p w14:paraId="362C03FC"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1,550</w:t>
            </w:r>
          </w:p>
        </w:tc>
        <w:tc>
          <w:tcPr>
            <w:tcW w:w="802" w:type="dxa"/>
            <w:tcBorders>
              <w:top w:val="nil"/>
              <w:left w:val="nil"/>
              <w:bottom w:val="single" w:sz="4" w:space="0" w:color="auto"/>
              <w:right w:val="single" w:sz="4" w:space="0" w:color="auto"/>
            </w:tcBorders>
            <w:shd w:val="clear" w:color="auto" w:fill="auto"/>
            <w:noWrap/>
            <w:vAlign w:val="bottom"/>
            <w:hideMark/>
          </w:tcPr>
          <w:p w14:paraId="51A1A74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0,263</w:t>
            </w:r>
          </w:p>
        </w:tc>
        <w:tc>
          <w:tcPr>
            <w:tcW w:w="850" w:type="dxa"/>
            <w:tcBorders>
              <w:top w:val="nil"/>
              <w:left w:val="nil"/>
              <w:bottom w:val="single" w:sz="4" w:space="0" w:color="auto"/>
              <w:right w:val="single" w:sz="4" w:space="0" w:color="auto"/>
            </w:tcBorders>
            <w:shd w:val="clear" w:color="auto" w:fill="auto"/>
            <w:noWrap/>
            <w:vAlign w:val="bottom"/>
            <w:hideMark/>
          </w:tcPr>
          <w:p w14:paraId="419B024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1,206</w:t>
            </w:r>
          </w:p>
        </w:tc>
        <w:tc>
          <w:tcPr>
            <w:tcW w:w="851" w:type="dxa"/>
            <w:tcBorders>
              <w:top w:val="nil"/>
              <w:left w:val="nil"/>
              <w:bottom w:val="single" w:sz="4" w:space="0" w:color="auto"/>
              <w:right w:val="single" w:sz="4" w:space="0" w:color="auto"/>
            </w:tcBorders>
            <w:shd w:val="clear" w:color="auto" w:fill="auto"/>
            <w:noWrap/>
            <w:vAlign w:val="bottom"/>
            <w:hideMark/>
          </w:tcPr>
          <w:p w14:paraId="72B2E2BC"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1,593</w:t>
            </w:r>
          </w:p>
        </w:tc>
        <w:tc>
          <w:tcPr>
            <w:tcW w:w="1417" w:type="dxa"/>
            <w:tcBorders>
              <w:top w:val="nil"/>
              <w:left w:val="nil"/>
              <w:bottom w:val="single" w:sz="4" w:space="0" w:color="auto"/>
              <w:right w:val="single" w:sz="4" w:space="0" w:color="auto"/>
            </w:tcBorders>
            <w:shd w:val="clear" w:color="auto" w:fill="auto"/>
            <w:noWrap/>
            <w:vAlign w:val="bottom"/>
            <w:hideMark/>
          </w:tcPr>
          <w:p w14:paraId="53B1460C"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1,282</w:t>
            </w:r>
          </w:p>
        </w:tc>
        <w:tc>
          <w:tcPr>
            <w:tcW w:w="899" w:type="dxa"/>
            <w:tcBorders>
              <w:top w:val="nil"/>
              <w:left w:val="nil"/>
              <w:bottom w:val="single" w:sz="4" w:space="0" w:color="auto"/>
              <w:right w:val="single" w:sz="4" w:space="0" w:color="auto"/>
            </w:tcBorders>
            <w:shd w:val="clear" w:color="auto" w:fill="auto"/>
            <w:noWrap/>
            <w:vAlign w:val="center"/>
            <w:hideMark/>
          </w:tcPr>
          <w:p w14:paraId="52D92F0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2,832</w:t>
            </w:r>
          </w:p>
        </w:tc>
        <w:tc>
          <w:tcPr>
            <w:tcW w:w="802" w:type="dxa"/>
            <w:tcBorders>
              <w:top w:val="nil"/>
              <w:left w:val="nil"/>
              <w:bottom w:val="single" w:sz="4" w:space="0" w:color="auto"/>
              <w:right w:val="single" w:sz="4" w:space="0" w:color="auto"/>
            </w:tcBorders>
            <w:shd w:val="clear" w:color="auto" w:fill="auto"/>
            <w:noWrap/>
            <w:vAlign w:val="center"/>
            <w:hideMark/>
          </w:tcPr>
          <w:p w14:paraId="70EDCBE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1,545</w:t>
            </w:r>
          </w:p>
        </w:tc>
        <w:tc>
          <w:tcPr>
            <w:tcW w:w="851" w:type="dxa"/>
            <w:tcBorders>
              <w:top w:val="nil"/>
              <w:left w:val="nil"/>
              <w:bottom w:val="single" w:sz="4" w:space="0" w:color="auto"/>
              <w:right w:val="single" w:sz="4" w:space="0" w:color="auto"/>
            </w:tcBorders>
            <w:shd w:val="clear" w:color="auto" w:fill="auto"/>
            <w:noWrap/>
            <w:vAlign w:val="center"/>
            <w:hideMark/>
          </w:tcPr>
          <w:p w14:paraId="6DB424C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2,751</w:t>
            </w:r>
          </w:p>
        </w:tc>
        <w:tc>
          <w:tcPr>
            <w:tcW w:w="850" w:type="dxa"/>
            <w:tcBorders>
              <w:top w:val="nil"/>
              <w:left w:val="nil"/>
              <w:bottom w:val="single" w:sz="4" w:space="0" w:color="auto"/>
              <w:right w:val="single" w:sz="4" w:space="0" w:color="auto"/>
            </w:tcBorders>
            <w:shd w:val="clear" w:color="auto" w:fill="auto"/>
            <w:noWrap/>
            <w:vAlign w:val="center"/>
            <w:hideMark/>
          </w:tcPr>
          <w:p w14:paraId="32F3A143"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3,138</w:t>
            </w:r>
          </w:p>
        </w:tc>
      </w:tr>
      <w:tr w:rsidR="0022781F" w:rsidRPr="0022781F" w14:paraId="2EF2A0B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61DF67C"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685E29D"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Dobele</w:t>
            </w:r>
          </w:p>
        </w:tc>
        <w:tc>
          <w:tcPr>
            <w:tcW w:w="899" w:type="dxa"/>
            <w:tcBorders>
              <w:top w:val="nil"/>
              <w:left w:val="nil"/>
              <w:bottom w:val="single" w:sz="4" w:space="0" w:color="auto"/>
              <w:right w:val="single" w:sz="4" w:space="0" w:color="auto"/>
            </w:tcBorders>
            <w:shd w:val="clear" w:color="auto" w:fill="auto"/>
            <w:noWrap/>
            <w:vAlign w:val="bottom"/>
            <w:hideMark/>
          </w:tcPr>
          <w:p w14:paraId="69538CA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1,707</w:t>
            </w:r>
          </w:p>
        </w:tc>
        <w:tc>
          <w:tcPr>
            <w:tcW w:w="802" w:type="dxa"/>
            <w:tcBorders>
              <w:top w:val="nil"/>
              <w:left w:val="nil"/>
              <w:bottom w:val="single" w:sz="4" w:space="0" w:color="auto"/>
              <w:right w:val="single" w:sz="4" w:space="0" w:color="auto"/>
            </w:tcBorders>
            <w:shd w:val="clear" w:color="auto" w:fill="auto"/>
            <w:noWrap/>
            <w:vAlign w:val="bottom"/>
            <w:hideMark/>
          </w:tcPr>
          <w:p w14:paraId="4546F66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0,295</w:t>
            </w:r>
          </w:p>
        </w:tc>
        <w:tc>
          <w:tcPr>
            <w:tcW w:w="850" w:type="dxa"/>
            <w:tcBorders>
              <w:top w:val="nil"/>
              <w:left w:val="nil"/>
              <w:bottom w:val="single" w:sz="4" w:space="0" w:color="auto"/>
              <w:right w:val="single" w:sz="4" w:space="0" w:color="auto"/>
            </w:tcBorders>
            <w:shd w:val="clear" w:color="auto" w:fill="auto"/>
            <w:noWrap/>
            <w:vAlign w:val="bottom"/>
            <w:hideMark/>
          </w:tcPr>
          <w:p w14:paraId="4E676ED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1,287</w:t>
            </w:r>
          </w:p>
        </w:tc>
        <w:tc>
          <w:tcPr>
            <w:tcW w:w="851" w:type="dxa"/>
            <w:tcBorders>
              <w:top w:val="nil"/>
              <w:left w:val="nil"/>
              <w:bottom w:val="single" w:sz="4" w:space="0" w:color="auto"/>
              <w:right w:val="single" w:sz="4" w:space="0" w:color="auto"/>
            </w:tcBorders>
            <w:shd w:val="clear" w:color="auto" w:fill="auto"/>
            <w:noWrap/>
            <w:vAlign w:val="bottom"/>
            <w:hideMark/>
          </w:tcPr>
          <w:p w14:paraId="7113E207"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1,757</w:t>
            </w:r>
          </w:p>
        </w:tc>
        <w:tc>
          <w:tcPr>
            <w:tcW w:w="1417" w:type="dxa"/>
            <w:tcBorders>
              <w:top w:val="nil"/>
              <w:left w:val="nil"/>
              <w:bottom w:val="single" w:sz="4" w:space="0" w:color="auto"/>
              <w:right w:val="single" w:sz="4" w:space="0" w:color="auto"/>
            </w:tcBorders>
            <w:shd w:val="clear" w:color="auto" w:fill="auto"/>
            <w:noWrap/>
            <w:vAlign w:val="bottom"/>
            <w:hideMark/>
          </w:tcPr>
          <w:p w14:paraId="22D32207"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1,271</w:t>
            </w:r>
          </w:p>
        </w:tc>
        <w:tc>
          <w:tcPr>
            <w:tcW w:w="899" w:type="dxa"/>
            <w:tcBorders>
              <w:top w:val="nil"/>
              <w:left w:val="nil"/>
              <w:bottom w:val="single" w:sz="4" w:space="0" w:color="auto"/>
              <w:right w:val="single" w:sz="4" w:space="0" w:color="auto"/>
            </w:tcBorders>
            <w:shd w:val="clear" w:color="auto" w:fill="auto"/>
            <w:noWrap/>
            <w:vAlign w:val="center"/>
            <w:hideMark/>
          </w:tcPr>
          <w:p w14:paraId="18CD273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2,978</w:t>
            </w:r>
          </w:p>
        </w:tc>
        <w:tc>
          <w:tcPr>
            <w:tcW w:w="802" w:type="dxa"/>
            <w:tcBorders>
              <w:top w:val="nil"/>
              <w:left w:val="nil"/>
              <w:bottom w:val="single" w:sz="4" w:space="0" w:color="auto"/>
              <w:right w:val="single" w:sz="4" w:space="0" w:color="auto"/>
            </w:tcBorders>
            <w:shd w:val="clear" w:color="auto" w:fill="auto"/>
            <w:noWrap/>
            <w:vAlign w:val="center"/>
            <w:hideMark/>
          </w:tcPr>
          <w:p w14:paraId="1165ECB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1,566</w:t>
            </w:r>
          </w:p>
        </w:tc>
        <w:tc>
          <w:tcPr>
            <w:tcW w:w="851" w:type="dxa"/>
            <w:tcBorders>
              <w:top w:val="nil"/>
              <w:left w:val="nil"/>
              <w:bottom w:val="single" w:sz="4" w:space="0" w:color="auto"/>
              <w:right w:val="single" w:sz="4" w:space="0" w:color="auto"/>
            </w:tcBorders>
            <w:shd w:val="clear" w:color="auto" w:fill="auto"/>
            <w:noWrap/>
            <w:vAlign w:val="center"/>
            <w:hideMark/>
          </w:tcPr>
          <w:p w14:paraId="0E37788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2,853</w:t>
            </w:r>
          </w:p>
        </w:tc>
        <w:tc>
          <w:tcPr>
            <w:tcW w:w="850" w:type="dxa"/>
            <w:tcBorders>
              <w:top w:val="nil"/>
              <w:left w:val="nil"/>
              <w:bottom w:val="single" w:sz="4" w:space="0" w:color="auto"/>
              <w:right w:val="single" w:sz="4" w:space="0" w:color="auto"/>
            </w:tcBorders>
            <w:shd w:val="clear" w:color="auto" w:fill="auto"/>
            <w:noWrap/>
            <w:vAlign w:val="center"/>
            <w:hideMark/>
          </w:tcPr>
          <w:p w14:paraId="0118C96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3,323</w:t>
            </w:r>
          </w:p>
        </w:tc>
      </w:tr>
      <w:tr w:rsidR="0022781F" w:rsidRPr="0022781F" w14:paraId="5E185372"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D0CB72B"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BDBC96B"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Gulbene</w:t>
            </w:r>
          </w:p>
        </w:tc>
        <w:tc>
          <w:tcPr>
            <w:tcW w:w="899" w:type="dxa"/>
            <w:tcBorders>
              <w:top w:val="nil"/>
              <w:left w:val="nil"/>
              <w:bottom w:val="single" w:sz="4" w:space="0" w:color="auto"/>
              <w:right w:val="single" w:sz="4" w:space="0" w:color="auto"/>
            </w:tcBorders>
            <w:shd w:val="clear" w:color="auto" w:fill="auto"/>
            <w:noWrap/>
            <w:vAlign w:val="bottom"/>
            <w:hideMark/>
          </w:tcPr>
          <w:p w14:paraId="19CAF96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1,623</w:t>
            </w:r>
          </w:p>
        </w:tc>
        <w:tc>
          <w:tcPr>
            <w:tcW w:w="802" w:type="dxa"/>
            <w:tcBorders>
              <w:top w:val="nil"/>
              <w:left w:val="nil"/>
              <w:bottom w:val="single" w:sz="4" w:space="0" w:color="auto"/>
              <w:right w:val="single" w:sz="4" w:space="0" w:color="auto"/>
            </w:tcBorders>
            <w:shd w:val="clear" w:color="auto" w:fill="auto"/>
            <w:noWrap/>
            <w:vAlign w:val="bottom"/>
            <w:hideMark/>
          </w:tcPr>
          <w:p w14:paraId="1ACFD42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0,300</w:t>
            </w:r>
          </w:p>
        </w:tc>
        <w:tc>
          <w:tcPr>
            <w:tcW w:w="850" w:type="dxa"/>
            <w:tcBorders>
              <w:top w:val="nil"/>
              <w:left w:val="nil"/>
              <w:bottom w:val="single" w:sz="4" w:space="0" w:color="auto"/>
              <w:right w:val="single" w:sz="4" w:space="0" w:color="auto"/>
            </w:tcBorders>
            <w:shd w:val="clear" w:color="auto" w:fill="auto"/>
            <w:noWrap/>
            <w:vAlign w:val="bottom"/>
            <w:hideMark/>
          </w:tcPr>
          <w:p w14:paraId="320B3BF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1,194</w:t>
            </w:r>
          </w:p>
        </w:tc>
        <w:tc>
          <w:tcPr>
            <w:tcW w:w="851" w:type="dxa"/>
            <w:tcBorders>
              <w:top w:val="nil"/>
              <w:left w:val="nil"/>
              <w:bottom w:val="single" w:sz="4" w:space="0" w:color="auto"/>
              <w:right w:val="single" w:sz="4" w:space="0" w:color="auto"/>
            </w:tcBorders>
            <w:shd w:val="clear" w:color="auto" w:fill="auto"/>
            <w:noWrap/>
            <w:vAlign w:val="bottom"/>
            <w:hideMark/>
          </w:tcPr>
          <w:p w14:paraId="7408D52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1,665</w:t>
            </w:r>
          </w:p>
        </w:tc>
        <w:tc>
          <w:tcPr>
            <w:tcW w:w="1417" w:type="dxa"/>
            <w:tcBorders>
              <w:top w:val="nil"/>
              <w:left w:val="nil"/>
              <w:bottom w:val="single" w:sz="4" w:space="0" w:color="auto"/>
              <w:right w:val="single" w:sz="4" w:space="0" w:color="auto"/>
            </w:tcBorders>
            <w:shd w:val="clear" w:color="auto" w:fill="auto"/>
            <w:noWrap/>
            <w:vAlign w:val="bottom"/>
            <w:hideMark/>
          </w:tcPr>
          <w:p w14:paraId="11E682F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1,295</w:t>
            </w:r>
          </w:p>
        </w:tc>
        <w:tc>
          <w:tcPr>
            <w:tcW w:w="899" w:type="dxa"/>
            <w:tcBorders>
              <w:top w:val="nil"/>
              <w:left w:val="nil"/>
              <w:bottom w:val="single" w:sz="4" w:space="0" w:color="auto"/>
              <w:right w:val="single" w:sz="4" w:space="0" w:color="auto"/>
            </w:tcBorders>
            <w:shd w:val="clear" w:color="auto" w:fill="auto"/>
            <w:noWrap/>
            <w:vAlign w:val="center"/>
            <w:hideMark/>
          </w:tcPr>
          <w:p w14:paraId="533A844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2,918</w:t>
            </w:r>
          </w:p>
        </w:tc>
        <w:tc>
          <w:tcPr>
            <w:tcW w:w="802" w:type="dxa"/>
            <w:tcBorders>
              <w:top w:val="nil"/>
              <w:left w:val="nil"/>
              <w:bottom w:val="single" w:sz="4" w:space="0" w:color="auto"/>
              <w:right w:val="single" w:sz="4" w:space="0" w:color="auto"/>
            </w:tcBorders>
            <w:shd w:val="clear" w:color="auto" w:fill="auto"/>
            <w:noWrap/>
            <w:vAlign w:val="center"/>
            <w:hideMark/>
          </w:tcPr>
          <w:p w14:paraId="06F0CBF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1,595</w:t>
            </w:r>
          </w:p>
        </w:tc>
        <w:tc>
          <w:tcPr>
            <w:tcW w:w="851" w:type="dxa"/>
            <w:tcBorders>
              <w:top w:val="nil"/>
              <w:left w:val="nil"/>
              <w:bottom w:val="single" w:sz="4" w:space="0" w:color="auto"/>
              <w:right w:val="single" w:sz="4" w:space="0" w:color="auto"/>
            </w:tcBorders>
            <w:shd w:val="clear" w:color="auto" w:fill="auto"/>
            <w:noWrap/>
            <w:vAlign w:val="center"/>
            <w:hideMark/>
          </w:tcPr>
          <w:p w14:paraId="5ECDA37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2,789</w:t>
            </w:r>
          </w:p>
        </w:tc>
        <w:tc>
          <w:tcPr>
            <w:tcW w:w="850" w:type="dxa"/>
            <w:tcBorders>
              <w:top w:val="nil"/>
              <w:left w:val="nil"/>
              <w:bottom w:val="single" w:sz="4" w:space="0" w:color="auto"/>
              <w:right w:val="single" w:sz="4" w:space="0" w:color="auto"/>
            </w:tcBorders>
            <w:shd w:val="clear" w:color="auto" w:fill="auto"/>
            <w:noWrap/>
            <w:vAlign w:val="center"/>
            <w:hideMark/>
          </w:tcPr>
          <w:p w14:paraId="1204D2D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3,260</w:t>
            </w:r>
          </w:p>
        </w:tc>
      </w:tr>
      <w:tr w:rsidR="0022781F" w:rsidRPr="0022781F" w14:paraId="1D0AEF8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6462D1B"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D3D45D8"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Jelgava</w:t>
            </w:r>
          </w:p>
        </w:tc>
        <w:tc>
          <w:tcPr>
            <w:tcW w:w="899" w:type="dxa"/>
            <w:tcBorders>
              <w:top w:val="nil"/>
              <w:left w:val="nil"/>
              <w:bottom w:val="single" w:sz="4" w:space="0" w:color="auto"/>
              <w:right w:val="single" w:sz="4" w:space="0" w:color="auto"/>
            </w:tcBorders>
            <w:shd w:val="clear" w:color="auto" w:fill="auto"/>
            <w:noWrap/>
            <w:vAlign w:val="bottom"/>
            <w:hideMark/>
          </w:tcPr>
          <w:p w14:paraId="22AD2B90"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1,671</w:t>
            </w:r>
          </w:p>
        </w:tc>
        <w:tc>
          <w:tcPr>
            <w:tcW w:w="802" w:type="dxa"/>
            <w:tcBorders>
              <w:top w:val="nil"/>
              <w:left w:val="nil"/>
              <w:bottom w:val="single" w:sz="4" w:space="0" w:color="auto"/>
              <w:right w:val="single" w:sz="4" w:space="0" w:color="auto"/>
            </w:tcBorders>
            <w:shd w:val="clear" w:color="auto" w:fill="auto"/>
            <w:noWrap/>
            <w:vAlign w:val="bottom"/>
            <w:hideMark/>
          </w:tcPr>
          <w:p w14:paraId="686D00B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0,290</w:t>
            </w:r>
          </w:p>
        </w:tc>
        <w:tc>
          <w:tcPr>
            <w:tcW w:w="850" w:type="dxa"/>
            <w:tcBorders>
              <w:top w:val="nil"/>
              <w:left w:val="nil"/>
              <w:bottom w:val="single" w:sz="4" w:space="0" w:color="auto"/>
              <w:right w:val="single" w:sz="4" w:space="0" w:color="auto"/>
            </w:tcBorders>
            <w:shd w:val="clear" w:color="auto" w:fill="auto"/>
            <w:noWrap/>
            <w:vAlign w:val="bottom"/>
            <w:hideMark/>
          </w:tcPr>
          <w:p w14:paraId="38C1384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1,293</w:t>
            </w:r>
          </w:p>
        </w:tc>
        <w:tc>
          <w:tcPr>
            <w:tcW w:w="851" w:type="dxa"/>
            <w:tcBorders>
              <w:top w:val="nil"/>
              <w:left w:val="nil"/>
              <w:bottom w:val="single" w:sz="4" w:space="0" w:color="auto"/>
              <w:right w:val="single" w:sz="4" w:space="0" w:color="auto"/>
            </w:tcBorders>
            <w:shd w:val="clear" w:color="auto" w:fill="auto"/>
            <w:noWrap/>
            <w:vAlign w:val="bottom"/>
            <w:hideMark/>
          </w:tcPr>
          <w:p w14:paraId="679A01A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1,753</w:t>
            </w:r>
          </w:p>
        </w:tc>
        <w:tc>
          <w:tcPr>
            <w:tcW w:w="1417" w:type="dxa"/>
            <w:tcBorders>
              <w:top w:val="nil"/>
              <w:left w:val="nil"/>
              <w:bottom w:val="single" w:sz="4" w:space="0" w:color="auto"/>
              <w:right w:val="single" w:sz="4" w:space="0" w:color="auto"/>
            </w:tcBorders>
            <w:shd w:val="clear" w:color="auto" w:fill="auto"/>
            <w:noWrap/>
            <w:vAlign w:val="bottom"/>
            <w:hideMark/>
          </w:tcPr>
          <w:p w14:paraId="1A3DF3B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1,260</w:t>
            </w:r>
          </w:p>
        </w:tc>
        <w:tc>
          <w:tcPr>
            <w:tcW w:w="899" w:type="dxa"/>
            <w:tcBorders>
              <w:top w:val="nil"/>
              <w:left w:val="nil"/>
              <w:bottom w:val="single" w:sz="4" w:space="0" w:color="auto"/>
              <w:right w:val="single" w:sz="4" w:space="0" w:color="auto"/>
            </w:tcBorders>
            <w:shd w:val="clear" w:color="auto" w:fill="auto"/>
            <w:noWrap/>
            <w:vAlign w:val="center"/>
            <w:hideMark/>
          </w:tcPr>
          <w:p w14:paraId="55BB154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2,931</w:t>
            </w:r>
          </w:p>
        </w:tc>
        <w:tc>
          <w:tcPr>
            <w:tcW w:w="802" w:type="dxa"/>
            <w:tcBorders>
              <w:top w:val="nil"/>
              <w:left w:val="nil"/>
              <w:bottom w:val="single" w:sz="4" w:space="0" w:color="auto"/>
              <w:right w:val="single" w:sz="4" w:space="0" w:color="auto"/>
            </w:tcBorders>
            <w:shd w:val="clear" w:color="auto" w:fill="auto"/>
            <w:noWrap/>
            <w:vAlign w:val="center"/>
            <w:hideMark/>
          </w:tcPr>
          <w:p w14:paraId="052C63A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1,550</w:t>
            </w:r>
          </w:p>
        </w:tc>
        <w:tc>
          <w:tcPr>
            <w:tcW w:w="851" w:type="dxa"/>
            <w:tcBorders>
              <w:top w:val="nil"/>
              <w:left w:val="nil"/>
              <w:bottom w:val="single" w:sz="4" w:space="0" w:color="auto"/>
              <w:right w:val="single" w:sz="4" w:space="0" w:color="auto"/>
            </w:tcBorders>
            <w:shd w:val="clear" w:color="auto" w:fill="auto"/>
            <w:noWrap/>
            <w:vAlign w:val="center"/>
            <w:hideMark/>
          </w:tcPr>
          <w:p w14:paraId="12F7676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2,843</w:t>
            </w:r>
          </w:p>
        </w:tc>
        <w:tc>
          <w:tcPr>
            <w:tcW w:w="850" w:type="dxa"/>
            <w:tcBorders>
              <w:top w:val="nil"/>
              <w:left w:val="nil"/>
              <w:bottom w:val="single" w:sz="4" w:space="0" w:color="auto"/>
              <w:right w:val="single" w:sz="4" w:space="0" w:color="auto"/>
            </w:tcBorders>
            <w:shd w:val="clear" w:color="auto" w:fill="auto"/>
            <w:noWrap/>
            <w:vAlign w:val="center"/>
            <w:hideMark/>
          </w:tcPr>
          <w:p w14:paraId="3847295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3,303</w:t>
            </w:r>
          </w:p>
        </w:tc>
      </w:tr>
      <w:tr w:rsidR="0022781F" w:rsidRPr="0022781F" w14:paraId="71D8CA1F"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79351CD"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9B5FDCF"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Kolka</w:t>
            </w:r>
          </w:p>
        </w:tc>
        <w:tc>
          <w:tcPr>
            <w:tcW w:w="899" w:type="dxa"/>
            <w:tcBorders>
              <w:top w:val="nil"/>
              <w:left w:val="nil"/>
              <w:bottom w:val="single" w:sz="4" w:space="0" w:color="auto"/>
              <w:right w:val="single" w:sz="4" w:space="0" w:color="auto"/>
            </w:tcBorders>
            <w:shd w:val="clear" w:color="auto" w:fill="auto"/>
            <w:noWrap/>
            <w:vAlign w:val="bottom"/>
            <w:hideMark/>
          </w:tcPr>
          <w:p w14:paraId="55D6F45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1,789</w:t>
            </w:r>
          </w:p>
        </w:tc>
        <w:tc>
          <w:tcPr>
            <w:tcW w:w="802" w:type="dxa"/>
            <w:tcBorders>
              <w:top w:val="nil"/>
              <w:left w:val="nil"/>
              <w:bottom w:val="single" w:sz="4" w:space="0" w:color="auto"/>
              <w:right w:val="single" w:sz="4" w:space="0" w:color="auto"/>
            </w:tcBorders>
            <w:shd w:val="clear" w:color="auto" w:fill="auto"/>
            <w:noWrap/>
            <w:vAlign w:val="bottom"/>
            <w:hideMark/>
          </w:tcPr>
          <w:p w14:paraId="3267CD0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0,329</w:t>
            </w:r>
          </w:p>
        </w:tc>
        <w:tc>
          <w:tcPr>
            <w:tcW w:w="850" w:type="dxa"/>
            <w:tcBorders>
              <w:top w:val="nil"/>
              <w:left w:val="nil"/>
              <w:bottom w:val="single" w:sz="4" w:space="0" w:color="auto"/>
              <w:right w:val="single" w:sz="4" w:space="0" w:color="auto"/>
            </w:tcBorders>
            <w:shd w:val="clear" w:color="auto" w:fill="auto"/>
            <w:noWrap/>
            <w:vAlign w:val="bottom"/>
            <w:hideMark/>
          </w:tcPr>
          <w:p w14:paraId="533133D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1,461</w:t>
            </w:r>
          </w:p>
        </w:tc>
        <w:tc>
          <w:tcPr>
            <w:tcW w:w="851" w:type="dxa"/>
            <w:tcBorders>
              <w:top w:val="nil"/>
              <w:left w:val="nil"/>
              <w:bottom w:val="single" w:sz="4" w:space="0" w:color="auto"/>
              <w:right w:val="single" w:sz="4" w:space="0" w:color="auto"/>
            </w:tcBorders>
            <w:shd w:val="clear" w:color="auto" w:fill="auto"/>
            <w:noWrap/>
            <w:vAlign w:val="bottom"/>
            <w:hideMark/>
          </w:tcPr>
          <w:p w14:paraId="219EEF6A"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2,051</w:t>
            </w:r>
          </w:p>
        </w:tc>
        <w:tc>
          <w:tcPr>
            <w:tcW w:w="1417" w:type="dxa"/>
            <w:tcBorders>
              <w:top w:val="nil"/>
              <w:left w:val="nil"/>
              <w:bottom w:val="single" w:sz="4" w:space="0" w:color="auto"/>
              <w:right w:val="single" w:sz="4" w:space="0" w:color="auto"/>
            </w:tcBorders>
            <w:shd w:val="clear" w:color="auto" w:fill="auto"/>
            <w:noWrap/>
            <w:vAlign w:val="bottom"/>
            <w:hideMark/>
          </w:tcPr>
          <w:p w14:paraId="69537857"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1,190</w:t>
            </w:r>
          </w:p>
        </w:tc>
        <w:tc>
          <w:tcPr>
            <w:tcW w:w="899" w:type="dxa"/>
            <w:tcBorders>
              <w:top w:val="nil"/>
              <w:left w:val="nil"/>
              <w:bottom w:val="single" w:sz="4" w:space="0" w:color="auto"/>
              <w:right w:val="single" w:sz="4" w:space="0" w:color="auto"/>
            </w:tcBorders>
            <w:shd w:val="clear" w:color="auto" w:fill="auto"/>
            <w:noWrap/>
            <w:vAlign w:val="center"/>
            <w:hideMark/>
          </w:tcPr>
          <w:p w14:paraId="423CA2B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2,979</w:t>
            </w:r>
          </w:p>
        </w:tc>
        <w:tc>
          <w:tcPr>
            <w:tcW w:w="802" w:type="dxa"/>
            <w:tcBorders>
              <w:top w:val="nil"/>
              <w:left w:val="nil"/>
              <w:bottom w:val="single" w:sz="4" w:space="0" w:color="auto"/>
              <w:right w:val="single" w:sz="4" w:space="0" w:color="auto"/>
            </w:tcBorders>
            <w:shd w:val="clear" w:color="auto" w:fill="auto"/>
            <w:noWrap/>
            <w:vAlign w:val="center"/>
            <w:hideMark/>
          </w:tcPr>
          <w:p w14:paraId="2B3AD25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1,519</w:t>
            </w:r>
          </w:p>
        </w:tc>
        <w:tc>
          <w:tcPr>
            <w:tcW w:w="851" w:type="dxa"/>
            <w:tcBorders>
              <w:top w:val="nil"/>
              <w:left w:val="nil"/>
              <w:bottom w:val="single" w:sz="4" w:space="0" w:color="auto"/>
              <w:right w:val="single" w:sz="4" w:space="0" w:color="auto"/>
            </w:tcBorders>
            <w:shd w:val="clear" w:color="auto" w:fill="auto"/>
            <w:noWrap/>
            <w:vAlign w:val="center"/>
            <w:hideMark/>
          </w:tcPr>
          <w:p w14:paraId="0AA3621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2,980</w:t>
            </w:r>
          </w:p>
        </w:tc>
        <w:tc>
          <w:tcPr>
            <w:tcW w:w="850" w:type="dxa"/>
            <w:tcBorders>
              <w:top w:val="nil"/>
              <w:left w:val="nil"/>
              <w:bottom w:val="single" w:sz="4" w:space="0" w:color="auto"/>
              <w:right w:val="single" w:sz="4" w:space="0" w:color="auto"/>
            </w:tcBorders>
            <w:shd w:val="clear" w:color="auto" w:fill="auto"/>
            <w:noWrap/>
            <w:vAlign w:val="center"/>
            <w:hideMark/>
          </w:tcPr>
          <w:p w14:paraId="38F6DF1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3,570</w:t>
            </w:r>
          </w:p>
        </w:tc>
      </w:tr>
      <w:tr w:rsidR="0022781F" w:rsidRPr="0022781F" w14:paraId="562E8E88"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4CEE885"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0BB0777"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Liepāja</w:t>
            </w:r>
          </w:p>
        </w:tc>
        <w:tc>
          <w:tcPr>
            <w:tcW w:w="899" w:type="dxa"/>
            <w:tcBorders>
              <w:top w:val="nil"/>
              <w:left w:val="nil"/>
              <w:bottom w:val="single" w:sz="4" w:space="0" w:color="auto"/>
              <w:right w:val="single" w:sz="4" w:space="0" w:color="auto"/>
            </w:tcBorders>
            <w:shd w:val="clear" w:color="auto" w:fill="auto"/>
            <w:noWrap/>
            <w:vAlign w:val="bottom"/>
            <w:hideMark/>
          </w:tcPr>
          <w:p w14:paraId="121A2F3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1,733</w:t>
            </w:r>
          </w:p>
        </w:tc>
        <w:tc>
          <w:tcPr>
            <w:tcW w:w="802" w:type="dxa"/>
            <w:tcBorders>
              <w:top w:val="nil"/>
              <w:left w:val="nil"/>
              <w:bottom w:val="single" w:sz="4" w:space="0" w:color="auto"/>
              <w:right w:val="single" w:sz="4" w:space="0" w:color="auto"/>
            </w:tcBorders>
            <w:shd w:val="clear" w:color="auto" w:fill="auto"/>
            <w:noWrap/>
            <w:vAlign w:val="bottom"/>
            <w:hideMark/>
          </w:tcPr>
          <w:p w14:paraId="1191C8F7"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0,311</w:t>
            </w:r>
          </w:p>
        </w:tc>
        <w:tc>
          <w:tcPr>
            <w:tcW w:w="850" w:type="dxa"/>
            <w:tcBorders>
              <w:top w:val="nil"/>
              <w:left w:val="nil"/>
              <w:bottom w:val="single" w:sz="4" w:space="0" w:color="auto"/>
              <w:right w:val="single" w:sz="4" w:space="0" w:color="auto"/>
            </w:tcBorders>
            <w:shd w:val="clear" w:color="auto" w:fill="auto"/>
            <w:noWrap/>
            <w:vAlign w:val="bottom"/>
            <w:hideMark/>
          </w:tcPr>
          <w:p w14:paraId="20D774DD"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1,557</w:t>
            </w:r>
          </w:p>
        </w:tc>
        <w:tc>
          <w:tcPr>
            <w:tcW w:w="851" w:type="dxa"/>
            <w:tcBorders>
              <w:top w:val="nil"/>
              <w:left w:val="nil"/>
              <w:bottom w:val="single" w:sz="4" w:space="0" w:color="auto"/>
              <w:right w:val="single" w:sz="4" w:space="0" w:color="auto"/>
            </w:tcBorders>
            <w:shd w:val="clear" w:color="auto" w:fill="auto"/>
            <w:noWrap/>
            <w:vAlign w:val="bottom"/>
            <w:hideMark/>
          </w:tcPr>
          <w:p w14:paraId="04AB008E"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2,119</w:t>
            </w:r>
          </w:p>
        </w:tc>
        <w:tc>
          <w:tcPr>
            <w:tcW w:w="1417" w:type="dxa"/>
            <w:tcBorders>
              <w:top w:val="nil"/>
              <w:left w:val="nil"/>
              <w:bottom w:val="single" w:sz="4" w:space="0" w:color="auto"/>
              <w:right w:val="single" w:sz="4" w:space="0" w:color="auto"/>
            </w:tcBorders>
            <w:shd w:val="clear" w:color="auto" w:fill="auto"/>
            <w:noWrap/>
            <w:vAlign w:val="bottom"/>
            <w:hideMark/>
          </w:tcPr>
          <w:p w14:paraId="2F40F8E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1,196</w:t>
            </w:r>
          </w:p>
        </w:tc>
        <w:tc>
          <w:tcPr>
            <w:tcW w:w="899" w:type="dxa"/>
            <w:tcBorders>
              <w:top w:val="nil"/>
              <w:left w:val="nil"/>
              <w:bottom w:val="single" w:sz="4" w:space="0" w:color="auto"/>
              <w:right w:val="single" w:sz="4" w:space="0" w:color="auto"/>
            </w:tcBorders>
            <w:shd w:val="clear" w:color="auto" w:fill="auto"/>
            <w:noWrap/>
            <w:vAlign w:val="center"/>
            <w:hideMark/>
          </w:tcPr>
          <w:p w14:paraId="6A990A3C"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2,929</w:t>
            </w:r>
          </w:p>
        </w:tc>
        <w:tc>
          <w:tcPr>
            <w:tcW w:w="802" w:type="dxa"/>
            <w:tcBorders>
              <w:top w:val="nil"/>
              <w:left w:val="nil"/>
              <w:bottom w:val="single" w:sz="4" w:space="0" w:color="auto"/>
              <w:right w:val="single" w:sz="4" w:space="0" w:color="auto"/>
            </w:tcBorders>
            <w:shd w:val="clear" w:color="auto" w:fill="auto"/>
            <w:noWrap/>
            <w:vAlign w:val="center"/>
            <w:hideMark/>
          </w:tcPr>
          <w:p w14:paraId="0C2A7D9C"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1,507</w:t>
            </w:r>
          </w:p>
        </w:tc>
        <w:tc>
          <w:tcPr>
            <w:tcW w:w="851" w:type="dxa"/>
            <w:tcBorders>
              <w:top w:val="nil"/>
              <w:left w:val="nil"/>
              <w:bottom w:val="single" w:sz="4" w:space="0" w:color="auto"/>
              <w:right w:val="single" w:sz="4" w:space="0" w:color="auto"/>
            </w:tcBorders>
            <w:shd w:val="clear" w:color="auto" w:fill="auto"/>
            <w:noWrap/>
            <w:vAlign w:val="center"/>
            <w:hideMark/>
          </w:tcPr>
          <w:p w14:paraId="55218D0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3,064</w:t>
            </w:r>
          </w:p>
        </w:tc>
        <w:tc>
          <w:tcPr>
            <w:tcW w:w="850" w:type="dxa"/>
            <w:tcBorders>
              <w:top w:val="nil"/>
              <w:left w:val="nil"/>
              <w:bottom w:val="single" w:sz="4" w:space="0" w:color="auto"/>
              <w:right w:val="single" w:sz="4" w:space="0" w:color="auto"/>
            </w:tcBorders>
            <w:shd w:val="clear" w:color="auto" w:fill="auto"/>
            <w:noWrap/>
            <w:vAlign w:val="center"/>
            <w:hideMark/>
          </w:tcPr>
          <w:p w14:paraId="032C5110"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3,626</w:t>
            </w:r>
          </w:p>
        </w:tc>
      </w:tr>
      <w:tr w:rsidR="0022781F" w:rsidRPr="0022781F" w14:paraId="66335BC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31EC855"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EF835F3"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Mērsrags</w:t>
            </w:r>
          </w:p>
        </w:tc>
        <w:tc>
          <w:tcPr>
            <w:tcW w:w="899" w:type="dxa"/>
            <w:tcBorders>
              <w:top w:val="nil"/>
              <w:left w:val="nil"/>
              <w:bottom w:val="single" w:sz="4" w:space="0" w:color="auto"/>
              <w:right w:val="single" w:sz="4" w:space="0" w:color="auto"/>
            </w:tcBorders>
            <w:shd w:val="clear" w:color="auto" w:fill="auto"/>
            <w:noWrap/>
            <w:vAlign w:val="bottom"/>
            <w:hideMark/>
          </w:tcPr>
          <w:p w14:paraId="733A99A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1,673</w:t>
            </w:r>
          </w:p>
        </w:tc>
        <w:tc>
          <w:tcPr>
            <w:tcW w:w="802" w:type="dxa"/>
            <w:tcBorders>
              <w:top w:val="nil"/>
              <w:left w:val="nil"/>
              <w:bottom w:val="single" w:sz="4" w:space="0" w:color="auto"/>
              <w:right w:val="single" w:sz="4" w:space="0" w:color="auto"/>
            </w:tcBorders>
            <w:shd w:val="clear" w:color="auto" w:fill="auto"/>
            <w:noWrap/>
            <w:vAlign w:val="bottom"/>
            <w:hideMark/>
          </w:tcPr>
          <w:p w14:paraId="2A253E23"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0,310</w:t>
            </w:r>
          </w:p>
        </w:tc>
        <w:tc>
          <w:tcPr>
            <w:tcW w:w="850" w:type="dxa"/>
            <w:tcBorders>
              <w:top w:val="nil"/>
              <w:left w:val="nil"/>
              <w:bottom w:val="single" w:sz="4" w:space="0" w:color="auto"/>
              <w:right w:val="single" w:sz="4" w:space="0" w:color="auto"/>
            </w:tcBorders>
            <w:shd w:val="clear" w:color="auto" w:fill="auto"/>
            <w:noWrap/>
            <w:vAlign w:val="bottom"/>
            <w:hideMark/>
          </w:tcPr>
          <w:p w14:paraId="71CD8D7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1,291</w:t>
            </w:r>
          </w:p>
        </w:tc>
        <w:tc>
          <w:tcPr>
            <w:tcW w:w="851" w:type="dxa"/>
            <w:tcBorders>
              <w:top w:val="nil"/>
              <w:left w:val="nil"/>
              <w:bottom w:val="single" w:sz="4" w:space="0" w:color="auto"/>
              <w:right w:val="single" w:sz="4" w:space="0" w:color="auto"/>
            </w:tcBorders>
            <w:shd w:val="clear" w:color="auto" w:fill="auto"/>
            <w:noWrap/>
            <w:vAlign w:val="bottom"/>
            <w:hideMark/>
          </w:tcPr>
          <w:p w14:paraId="75B91CBE"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1,802</w:t>
            </w:r>
          </w:p>
        </w:tc>
        <w:tc>
          <w:tcPr>
            <w:tcW w:w="1417" w:type="dxa"/>
            <w:tcBorders>
              <w:top w:val="nil"/>
              <w:left w:val="nil"/>
              <w:bottom w:val="single" w:sz="4" w:space="0" w:color="auto"/>
              <w:right w:val="single" w:sz="4" w:space="0" w:color="auto"/>
            </w:tcBorders>
            <w:shd w:val="clear" w:color="auto" w:fill="auto"/>
            <w:noWrap/>
            <w:vAlign w:val="bottom"/>
            <w:hideMark/>
          </w:tcPr>
          <w:p w14:paraId="5990917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1,209</w:t>
            </w:r>
          </w:p>
        </w:tc>
        <w:tc>
          <w:tcPr>
            <w:tcW w:w="899" w:type="dxa"/>
            <w:tcBorders>
              <w:top w:val="nil"/>
              <w:left w:val="nil"/>
              <w:bottom w:val="single" w:sz="4" w:space="0" w:color="auto"/>
              <w:right w:val="single" w:sz="4" w:space="0" w:color="auto"/>
            </w:tcBorders>
            <w:shd w:val="clear" w:color="auto" w:fill="auto"/>
            <w:noWrap/>
            <w:vAlign w:val="center"/>
            <w:hideMark/>
          </w:tcPr>
          <w:p w14:paraId="1A2895F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2,882</w:t>
            </w:r>
          </w:p>
        </w:tc>
        <w:tc>
          <w:tcPr>
            <w:tcW w:w="802" w:type="dxa"/>
            <w:tcBorders>
              <w:top w:val="nil"/>
              <w:left w:val="nil"/>
              <w:bottom w:val="single" w:sz="4" w:space="0" w:color="auto"/>
              <w:right w:val="single" w:sz="4" w:space="0" w:color="auto"/>
            </w:tcBorders>
            <w:shd w:val="clear" w:color="auto" w:fill="auto"/>
            <w:noWrap/>
            <w:vAlign w:val="center"/>
            <w:hideMark/>
          </w:tcPr>
          <w:p w14:paraId="220DC627"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1,519</w:t>
            </w:r>
          </w:p>
        </w:tc>
        <w:tc>
          <w:tcPr>
            <w:tcW w:w="851" w:type="dxa"/>
            <w:tcBorders>
              <w:top w:val="nil"/>
              <w:left w:val="nil"/>
              <w:bottom w:val="single" w:sz="4" w:space="0" w:color="auto"/>
              <w:right w:val="single" w:sz="4" w:space="0" w:color="auto"/>
            </w:tcBorders>
            <w:shd w:val="clear" w:color="auto" w:fill="auto"/>
            <w:noWrap/>
            <w:vAlign w:val="center"/>
            <w:hideMark/>
          </w:tcPr>
          <w:p w14:paraId="05777A1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2,810</w:t>
            </w:r>
          </w:p>
        </w:tc>
        <w:tc>
          <w:tcPr>
            <w:tcW w:w="850" w:type="dxa"/>
            <w:tcBorders>
              <w:top w:val="nil"/>
              <w:left w:val="nil"/>
              <w:bottom w:val="single" w:sz="4" w:space="0" w:color="auto"/>
              <w:right w:val="single" w:sz="4" w:space="0" w:color="auto"/>
            </w:tcBorders>
            <w:shd w:val="clear" w:color="auto" w:fill="auto"/>
            <w:noWrap/>
            <w:vAlign w:val="center"/>
            <w:hideMark/>
          </w:tcPr>
          <w:p w14:paraId="5393BFD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3,321</w:t>
            </w:r>
          </w:p>
        </w:tc>
      </w:tr>
      <w:tr w:rsidR="0022781F" w:rsidRPr="0022781F" w14:paraId="5729B8A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B54650A"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FB50D9E"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Pāvilosta</w:t>
            </w:r>
          </w:p>
        </w:tc>
        <w:tc>
          <w:tcPr>
            <w:tcW w:w="899" w:type="dxa"/>
            <w:tcBorders>
              <w:top w:val="nil"/>
              <w:left w:val="nil"/>
              <w:bottom w:val="single" w:sz="4" w:space="0" w:color="auto"/>
              <w:right w:val="single" w:sz="4" w:space="0" w:color="auto"/>
            </w:tcBorders>
            <w:shd w:val="clear" w:color="auto" w:fill="auto"/>
            <w:noWrap/>
            <w:vAlign w:val="bottom"/>
            <w:hideMark/>
          </w:tcPr>
          <w:p w14:paraId="6FD8503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1,741</w:t>
            </w:r>
          </w:p>
        </w:tc>
        <w:tc>
          <w:tcPr>
            <w:tcW w:w="802" w:type="dxa"/>
            <w:tcBorders>
              <w:top w:val="nil"/>
              <w:left w:val="nil"/>
              <w:bottom w:val="single" w:sz="4" w:space="0" w:color="auto"/>
              <w:right w:val="single" w:sz="4" w:space="0" w:color="auto"/>
            </w:tcBorders>
            <w:shd w:val="clear" w:color="auto" w:fill="auto"/>
            <w:noWrap/>
            <w:vAlign w:val="bottom"/>
            <w:hideMark/>
          </w:tcPr>
          <w:p w14:paraId="58897A4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0,321</w:t>
            </w:r>
          </w:p>
        </w:tc>
        <w:tc>
          <w:tcPr>
            <w:tcW w:w="850" w:type="dxa"/>
            <w:tcBorders>
              <w:top w:val="nil"/>
              <w:left w:val="nil"/>
              <w:bottom w:val="single" w:sz="4" w:space="0" w:color="auto"/>
              <w:right w:val="single" w:sz="4" w:space="0" w:color="auto"/>
            </w:tcBorders>
            <w:shd w:val="clear" w:color="auto" w:fill="auto"/>
            <w:noWrap/>
            <w:vAlign w:val="bottom"/>
            <w:hideMark/>
          </w:tcPr>
          <w:p w14:paraId="2D25208E"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1,472</w:t>
            </w:r>
          </w:p>
        </w:tc>
        <w:tc>
          <w:tcPr>
            <w:tcW w:w="851" w:type="dxa"/>
            <w:tcBorders>
              <w:top w:val="nil"/>
              <w:left w:val="nil"/>
              <w:bottom w:val="single" w:sz="4" w:space="0" w:color="auto"/>
              <w:right w:val="single" w:sz="4" w:space="0" w:color="auto"/>
            </w:tcBorders>
            <w:shd w:val="clear" w:color="auto" w:fill="auto"/>
            <w:noWrap/>
            <w:vAlign w:val="bottom"/>
            <w:hideMark/>
          </w:tcPr>
          <w:p w14:paraId="045EBFD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2,076</w:t>
            </w:r>
          </w:p>
        </w:tc>
        <w:tc>
          <w:tcPr>
            <w:tcW w:w="1417" w:type="dxa"/>
            <w:tcBorders>
              <w:top w:val="nil"/>
              <w:left w:val="nil"/>
              <w:bottom w:val="single" w:sz="4" w:space="0" w:color="auto"/>
              <w:right w:val="single" w:sz="4" w:space="0" w:color="auto"/>
            </w:tcBorders>
            <w:shd w:val="clear" w:color="auto" w:fill="auto"/>
            <w:noWrap/>
            <w:vAlign w:val="bottom"/>
            <w:hideMark/>
          </w:tcPr>
          <w:p w14:paraId="41F2E6FC"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1,203</w:t>
            </w:r>
          </w:p>
        </w:tc>
        <w:tc>
          <w:tcPr>
            <w:tcW w:w="899" w:type="dxa"/>
            <w:tcBorders>
              <w:top w:val="nil"/>
              <w:left w:val="nil"/>
              <w:bottom w:val="single" w:sz="4" w:space="0" w:color="auto"/>
              <w:right w:val="single" w:sz="4" w:space="0" w:color="auto"/>
            </w:tcBorders>
            <w:shd w:val="clear" w:color="auto" w:fill="auto"/>
            <w:noWrap/>
            <w:vAlign w:val="center"/>
            <w:hideMark/>
          </w:tcPr>
          <w:p w14:paraId="1E9434C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2,944</w:t>
            </w:r>
          </w:p>
        </w:tc>
        <w:tc>
          <w:tcPr>
            <w:tcW w:w="802" w:type="dxa"/>
            <w:tcBorders>
              <w:top w:val="nil"/>
              <w:left w:val="nil"/>
              <w:bottom w:val="single" w:sz="4" w:space="0" w:color="auto"/>
              <w:right w:val="single" w:sz="4" w:space="0" w:color="auto"/>
            </w:tcBorders>
            <w:shd w:val="clear" w:color="auto" w:fill="auto"/>
            <w:noWrap/>
            <w:vAlign w:val="center"/>
            <w:hideMark/>
          </w:tcPr>
          <w:p w14:paraId="36B8967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1,524</w:t>
            </w:r>
          </w:p>
        </w:tc>
        <w:tc>
          <w:tcPr>
            <w:tcW w:w="851" w:type="dxa"/>
            <w:tcBorders>
              <w:top w:val="nil"/>
              <w:left w:val="nil"/>
              <w:bottom w:val="single" w:sz="4" w:space="0" w:color="auto"/>
              <w:right w:val="single" w:sz="4" w:space="0" w:color="auto"/>
            </w:tcBorders>
            <w:shd w:val="clear" w:color="auto" w:fill="auto"/>
            <w:noWrap/>
            <w:vAlign w:val="center"/>
            <w:hideMark/>
          </w:tcPr>
          <w:p w14:paraId="627168E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2,996</w:t>
            </w:r>
          </w:p>
        </w:tc>
        <w:tc>
          <w:tcPr>
            <w:tcW w:w="850" w:type="dxa"/>
            <w:tcBorders>
              <w:top w:val="nil"/>
              <w:left w:val="nil"/>
              <w:bottom w:val="single" w:sz="4" w:space="0" w:color="auto"/>
              <w:right w:val="single" w:sz="4" w:space="0" w:color="auto"/>
            </w:tcBorders>
            <w:shd w:val="clear" w:color="auto" w:fill="auto"/>
            <w:noWrap/>
            <w:vAlign w:val="center"/>
            <w:hideMark/>
          </w:tcPr>
          <w:p w14:paraId="33D395E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3,600</w:t>
            </w:r>
          </w:p>
        </w:tc>
      </w:tr>
      <w:tr w:rsidR="0022781F" w:rsidRPr="0022781F" w14:paraId="42D7A96E"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69D7EF6"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31C8839"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Priekuļi</w:t>
            </w:r>
          </w:p>
        </w:tc>
        <w:tc>
          <w:tcPr>
            <w:tcW w:w="899" w:type="dxa"/>
            <w:tcBorders>
              <w:top w:val="nil"/>
              <w:left w:val="nil"/>
              <w:bottom w:val="single" w:sz="4" w:space="0" w:color="auto"/>
              <w:right w:val="single" w:sz="4" w:space="0" w:color="auto"/>
            </w:tcBorders>
            <w:shd w:val="clear" w:color="auto" w:fill="auto"/>
            <w:noWrap/>
            <w:vAlign w:val="bottom"/>
            <w:hideMark/>
          </w:tcPr>
          <w:p w14:paraId="48A2B91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1,547</w:t>
            </w:r>
          </w:p>
        </w:tc>
        <w:tc>
          <w:tcPr>
            <w:tcW w:w="802" w:type="dxa"/>
            <w:tcBorders>
              <w:top w:val="nil"/>
              <w:left w:val="nil"/>
              <w:bottom w:val="single" w:sz="4" w:space="0" w:color="auto"/>
              <w:right w:val="single" w:sz="4" w:space="0" w:color="auto"/>
            </w:tcBorders>
            <w:shd w:val="clear" w:color="auto" w:fill="auto"/>
            <w:noWrap/>
            <w:vAlign w:val="bottom"/>
            <w:hideMark/>
          </w:tcPr>
          <w:p w14:paraId="25A28A2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0,277</w:t>
            </w:r>
          </w:p>
        </w:tc>
        <w:tc>
          <w:tcPr>
            <w:tcW w:w="850" w:type="dxa"/>
            <w:tcBorders>
              <w:top w:val="nil"/>
              <w:left w:val="nil"/>
              <w:bottom w:val="single" w:sz="4" w:space="0" w:color="auto"/>
              <w:right w:val="single" w:sz="4" w:space="0" w:color="auto"/>
            </w:tcBorders>
            <w:shd w:val="clear" w:color="auto" w:fill="auto"/>
            <w:noWrap/>
            <w:vAlign w:val="bottom"/>
            <w:hideMark/>
          </w:tcPr>
          <w:p w14:paraId="679AF73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1,160</w:t>
            </w:r>
          </w:p>
        </w:tc>
        <w:tc>
          <w:tcPr>
            <w:tcW w:w="851" w:type="dxa"/>
            <w:tcBorders>
              <w:top w:val="nil"/>
              <w:left w:val="nil"/>
              <w:bottom w:val="single" w:sz="4" w:space="0" w:color="auto"/>
              <w:right w:val="single" w:sz="4" w:space="0" w:color="auto"/>
            </w:tcBorders>
            <w:shd w:val="clear" w:color="auto" w:fill="auto"/>
            <w:noWrap/>
            <w:vAlign w:val="bottom"/>
            <w:hideMark/>
          </w:tcPr>
          <w:p w14:paraId="3F0B259E"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1,614</w:t>
            </w:r>
          </w:p>
        </w:tc>
        <w:tc>
          <w:tcPr>
            <w:tcW w:w="1417" w:type="dxa"/>
            <w:tcBorders>
              <w:top w:val="nil"/>
              <w:left w:val="nil"/>
              <w:bottom w:val="single" w:sz="4" w:space="0" w:color="auto"/>
              <w:right w:val="single" w:sz="4" w:space="0" w:color="auto"/>
            </w:tcBorders>
            <w:shd w:val="clear" w:color="auto" w:fill="auto"/>
            <w:noWrap/>
            <w:vAlign w:val="bottom"/>
            <w:hideMark/>
          </w:tcPr>
          <w:p w14:paraId="29AEE50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1,291</w:t>
            </w:r>
          </w:p>
        </w:tc>
        <w:tc>
          <w:tcPr>
            <w:tcW w:w="899" w:type="dxa"/>
            <w:tcBorders>
              <w:top w:val="nil"/>
              <w:left w:val="nil"/>
              <w:bottom w:val="single" w:sz="4" w:space="0" w:color="auto"/>
              <w:right w:val="single" w:sz="4" w:space="0" w:color="auto"/>
            </w:tcBorders>
            <w:shd w:val="clear" w:color="auto" w:fill="auto"/>
            <w:noWrap/>
            <w:vAlign w:val="center"/>
            <w:hideMark/>
          </w:tcPr>
          <w:p w14:paraId="35962EF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2,838</w:t>
            </w:r>
          </w:p>
        </w:tc>
        <w:tc>
          <w:tcPr>
            <w:tcW w:w="802" w:type="dxa"/>
            <w:tcBorders>
              <w:top w:val="nil"/>
              <w:left w:val="nil"/>
              <w:bottom w:val="single" w:sz="4" w:space="0" w:color="auto"/>
              <w:right w:val="single" w:sz="4" w:space="0" w:color="auto"/>
            </w:tcBorders>
            <w:shd w:val="clear" w:color="auto" w:fill="auto"/>
            <w:noWrap/>
            <w:vAlign w:val="center"/>
            <w:hideMark/>
          </w:tcPr>
          <w:p w14:paraId="5D9399C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1,568</w:t>
            </w:r>
          </w:p>
        </w:tc>
        <w:tc>
          <w:tcPr>
            <w:tcW w:w="851" w:type="dxa"/>
            <w:tcBorders>
              <w:top w:val="nil"/>
              <w:left w:val="nil"/>
              <w:bottom w:val="single" w:sz="4" w:space="0" w:color="auto"/>
              <w:right w:val="single" w:sz="4" w:space="0" w:color="auto"/>
            </w:tcBorders>
            <w:shd w:val="clear" w:color="auto" w:fill="auto"/>
            <w:noWrap/>
            <w:vAlign w:val="center"/>
            <w:hideMark/>
          </w:tcPr>
          <w:p w14:paraId="027E88E3"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2,728</w:t>
            </w:r>
          </w:p>
        </w:tc>
        <w:tc>
          <w:tcPr>
            <w:tcW w:w="850" w:type="dxa"/>
            <w:tcBorders>
              <w:top w:val="nil"/>
              <w:left w:val="nil"/>
              <w:bottom w:val="single" w:sz="4" w:space="0" w:color="auto"/>
              <w:right w:val="single" w:sz="4" w:space="0" w:color="auto"/>
            </w:tcBorders>
            <w:shd w:val="clear" w:color="auto" w:fill="auto"/>
            <w:noWrap/>
            <w:vAlign w:val="center"/>
            <w:hideMark/>
          </w:tcPr>
          <w:p w14:paraId="4B56250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3,182</w:t>
            </w:r>
          </w:p>
        </w:tc>
      </w:tr>
      <w:tr w:rsidR="0022781F" w:rsidRPr="0022781F" w14:paraId="2C2837B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68BC5AA"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B2AE965"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Rēzekne</w:t>
            </w:r>
          </w:p>
        </w:tc>
        <w:tc>
          <w:tcPr>
            <w:tcW w:w="899" w:type="dxa"/>
            <w:tcBorders>
              <w:top w:val="nil"/>
              <w:left w:val="nil"/>
              <w:bottom w:val="single" w:sz="4" w:space="0" w:color="auto"/>
              <w:right w:val="single" w:sz="4" w:space="0" w:color="auto"/>
            </w:tcBorders>
            <w:shd w:val="clear" w:color="auto" w:fill="auto"/>
            <w:noWrap/>
            <w:vAlign w:val="bottom"/>
            <w:hideMark/>
          </w:tcPr>
          <w:p w14:paraId="58488AFA"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1,588</w:t>
            </w:r>
          </w:p>
        </w:tc>
        <w:tc>
          <w:tcPr>
            <w:tcW w:w="802" w:type="dxa"/>
            <w:tcBorders>
              <w:top w:val="nil"/>
              <w:left w:val="nil"/>
              <w:bottom w:val="single" w:sz="4" w:space="0" w:color="auto"/>
              <w:right w:val="single" w:sz="4" w:space="0" w:color="auto"/>
            </w:tcBorders>
            <w:shd w:val="clear" w:color="auto" w:fill="auto"/>
            <w:noWrap/>
            <w:vAlign w:val="bottom"/>
            <w:hideMark/>
          </w:tcPr>
          <w:p w14:paraId="7208770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0,295</w:t>
            </w:r>
          </w:p>
        </w:tc>
        <w:tc>
          <w:tcPr>
            <w:tcW w:w="850" w:type="dxa"/>
            <w:tcBorders>
              <w:top w:val="nil"/>
              <w:left w:val="nil"/>
              <w:bottom w:val="single" w:sz="4" w:space="0" w:color="auto"/>
              <w:right w:val="single" w:sz="4" w:space="0" w:color="auto"/>
            </w:tcBorders>
            <w:shd w:val="clear" w:color="auto" w:fill="auto"/>
            <w:noWrap/>
            <w:vAlign w:val="bottom"/>
            <w:hideMark/>
          </w:tcPr>
          <w:p w14:paraId="49CA479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1,179</w:t>
            </w:r>
          </w:p>
        </w:tc>
        <w:tc>
          <w:tcPr>
            <w:tcW w:w="851" w:type="dxa"/>
            <w:tcBorders>
              <w:top w:val="nil"/>
              <w:left w:val="nil"/>
              <w:bottom w:val="single" w:sz="4" w:space="0" w:color="auto"/>
              <w:right w:val="single" w:sz="4" w:space="0" w:color="auto"/>
            </w:tcBorders>
            <w:shd w:val="clear" w:color="auto" w:fill="auto"/>
            <w:noWrap/>
            <w:vAlign w:val="bottom"/>
            <w:hideMark/>
          </w:tcPr>
          <w:p w14:paraId="7028563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1,609</w:t>
            </w:r>
          </w:p>
        </w:tc>
        <w:tc>
          <w:tcPr>
            <w:tcW w:w="1417" w:type="dxa"/>
            <w:tcBorders>
              <w:top w:val="nil"/>
              <w:left w:val="nil"/>
              <w:bottom w:val="single" w:sz="4" w:space="0" w:color="auto"/>
              <w:right w:val="single" w:sz="4" w:space="0" w:color="auto"/>
            </w:tcBorders>
            <w:shd w:val="clear" w:color="auto" w:fill="auto"/>
            <w:noWrap/>
            <w:vAlign w:val="bottom"/>
            <w:hideMark/>
          </w:tcPr>
          <w:p w14:paraId="5680ACA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1,290</w:t>
            </w:r>
          </w:p>
        </w:tc>
        <w:tc>
          <w:tcPr>
            <w:tcW w:w="899" w:type="dxa"/>
            <w:tcBorders>
              <w:top w:val="nil"/>
              <w:left w:val="nil"/>
              <w:bottom w:val="single" w:sz="4" w:space="0" w:color="auto"/>
              <w:right w:val="single" w:sz="4" w:space="0" w:color="auto"/>
            </w:tcBorders>
            <w:shd w:val="clear" w:color="auto" w:fill="auto"/>
            <w:noWrap/>
            <w:vAlign w:val="center"/>
            <w:hideMark/>
          </w:tcPr>
          <w:p w14:paraId="216CB53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2,878</w:t>
            </w:r>
          </w:p>
        </w:tc>
        <w:tc>
          <w:tcPr>
            <w:tcW w:w="802" w:type="dxa"/>
            <w:tcBorders>
              <w:top w:val="nil"/>
              <w:left w:val="nil"/>
              <w:bottom w:val="single" w:sz="4" w:space="0" w:color="auto"/>
              <w:right w:val="single" w:sz="4" w:space="0" w:color="auto"/>
            </w:tcBorders>
            <w:shd w:val="clear" w:color="auto" w:fill="auto"/>
            <w:noWrap/>
            <w:vAlign w:val="center"/>
            <w:hideMark/>
          </w:tcPr>
          <w:p w14:paraId="62711FC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1,585</w:t>
            </w:r>
          </w:p>
        </w:tc>
        <w:tc>
          <w:tcPr>
            <w:tcW w:w="851" w:type="dxa"/>
            <w:tcBorders>
              <w:top w:val="nil"/>
              <w:left w:val="nil"/>
              <w:bottom w:val="single" w:sz="4" w:space="0" w:color="auto"/>
              <w:right w:val="single" w:sz="4" w:space="0" w:color="auto"/>
            </w:tcBorders>
            <w:shd w:val="clear" w:color="auto" w:fill="auto"/>
            <w:noWrap/>
            <w:vAlign w:val="center"/>
            <w:hideMark/>
          </w:tcPr>
          <w:p w14:paraId="28DCE77E"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2,764</w:t>
            </w:r>
          </w:p>
        </w:tc>
        <w:tc>
          <w:tcPr>
            <w:tcW w:w="850" w:type="dxa"/>
            <w:tcBorders>
              <w:top w:val="nil"/>
              <w:left w:val="nil"/>
              <w:bottom w:val="single" w:sz="4" w:space="0" w:color="auto"/>
              <w:right w:val="single" w:sz="4" w:space="0" w:color="auto"/>
            </w:tcBorders>
            <w:shd w:val="clear" w:color="auto" w:fill="auto"/>
            <w:noWrap/>
            <w:vAlign w:val="center"/>
            <w:hideMark/>
          </w:tcPr>
          <w:p w14:paraId="3DA98A37"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3,194</w:t>
            </w:r>
          </w:p>
        </w:tc>
      </w:tr>
      <w:tr w:rsidR="0022781F" w:rsidRPr="0022781F" w14:paraId="691B68C2"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DEE8296"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21467D1"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Rīga</w:t>
            </w:r>
          </w:p>
        </w:tc>
        <w:tc>
          <w:tcPr>
            <w:tcW w:w="899" w:type="dxa"/>
            <w:tcBorders>
              <w:top w:val="nil"/>
              <w:left w:val="nil"/>
              <w:bottom w:val="single" w:sz="4" w:space="0" w:color="auto"/>
              <w:right w:val="single" w:sz="4" w:space="0" w:color="auto"/>
            </w:tcBorders>
            <w:shd w:val="clear" w:color="auto" w:fill="auto"/>
            <w:noWrap/>
            <w:vAlign w:val="bottom"/>
            <w:hideMark/>
          </w:tcPr>
          <w:p w14:paraId="43DFA70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1,635</w:t>
            </w:r>
          </w:p>
        </w:tc>
        <w:tc>
          <w:tcPr>
            <w:tcW w:w="802" w:type="dxa"/>
            <w:tcBorders>
              <w:top w:val="nil"/>
              <w:left w:val="nil"/>
              <w:bottom w:val="single" w:sz="4" w:space="0" w:color="auto"/>
              <w:right w:val="single" w:sz="4" w:space="0" w:color="auto"/>
            </w:tcBorders>
            <w:shd w:val="clear" w:color="auto" w:fill="auto"/>
            <w:noWrap/>
            <w:vAlign w:val="bottom"/>
            <w:hideMark/>
          </w:tcPr>
          <w:p w14:paraId="761772C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0,294</w:t>
            </w:r>
          </w:p>
        </w:tc>
        <w:tc>
          <w:tcPr>
            <w:tcW w:w="850" w:type="dxa"/>
            <w:tcBorders>
              <w:top w:val="nil"/>
              <w:left w:val="nil"/>
              <w:bottom w:val="single" w:sz="4" w:space="0" w:color="auto"/>
              <w:right w:val="single" w:sz="4" w:space="0" w:color="auto"/>
            </w:tcBorders>
            <w:shd w:val="clear" w:color="auto" w:fill="auto"/>
            <w:noWrap/>
            <w:vAlign w:val="bottom"/>
            <w:hideMark/>
          </w:tcPr>
          <w:p w14:paraId="7C9C630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1,246</w:t>
            </w:r>
          </w:p>
        </w:tc>
        <w:tc>
          <w:tcPr>
            <w:tcW w:w="851" w:type="dxa"/>
            <w:tcBorders>
              <w:top w:val="nil"/>
              <w:left w:val="nil"/>
              <w:bottom w:val="single" w:sz="4" w:space="0" w:color="auto"/>
              <w:right w:val="single" w:sz="4" w:space="0" w:color="auto"/>
            </w:tcBorders>
            <w:shd w:val="clear" w:color="auto" w:fill="auto"/>
            <w:noWrap/>
            <w:vAlign w:val="bottom"/>
            <w:hideMark/>
          </w:tcPr>
          <w:p w14:paraId="1690499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1,744</w:t>
            </w:r>
          </w:p>
        </w:tc>
        <w:tc>
          <w:tcPr>
            <w:tcW w:w="1417" w:type="dxa"/>
            <w:tcBorders>
              <w:top w:val="nil"/>
              <w:left w:val="nil"/>
              <w:bottom w:val="single" w:sz="4" w:space="0" w:color="auto"/>
              <w:right w:val="single" w:sz="4" w:space="0" w:color="auto"/>
            </w:tcBorders>
            <w:shd w:val="clear" w:color="auto" w:fill="auto"/>
            <w:noWrap/>
            <w:vAlign w:val="bottom"/>
            <w:hideMark/>
          </w:tcPr>
          <w:p w14:paraId="38638F9A"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1,269</w:t>
            </w:r>
          </w:p>
        </w:tc>
        <w:tc>
          <w:tcPr>
            <w:tcW w:w="899" w:type="dxa"/>
            <w:tcBorders>
              <w:top w:val="nil"/>
              <w:left w:val="nil"/>
              <w:bottom w:val="single" w:sz="4" w:space="0" w:color="auto"/>
              <w:right w:val="single" w:sz="4" w:space="0" w:color="auto"/>
            </w:tcBorders>
            <w:shd w:val="clear" w:color="auto" w:fill="auto"/>
            <w:noWrap/>
            <w:vAlign w:val="center"/>
            <w:hideMark/>
          </w:tcPr>
          <w:p w14:paraId="5E88E2CE"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2,904</w:t>
            </w:r>
          </w:p>
        </w:tc>
        <w:tc>
          <w:tcPr>
            <w:tcW w:w="802" w:type="dxa"/>
            <w:tcBorders>
              <w:top w:val="nil"/>
              <w:left w:val="nil"/>
              <w:bottom w:val="single" w:sz="4" w:space="0" w:color="auto"/>
              <w:right w:val="single" w:sz="4" w:space="0" w:color="auto"/>
            </w:tcBorders>
            <w:shd w:val="clear" w:color="auto" w:fill="auto"/>
            <w:noWrap/>
            <w:vAlign w:val="center"/>
            <w:hideMark/>
          </w:tcPr>
          <w:p w14:paraId="4471ED33"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1,563</w:t>
            </w:r>
          </w:p>
        </w:tc>
        <w:tc>
          <w:tcPr>
            <w:tcW w:w="851" w:type="dxa"/>
            <w:tcBorders>
              <w:top w:val="nil"/>
              <w:left w:val="nil"/>
              <w:bottom w:val="single" w:sz="4" w:space="0" w:color="auto"/>
              <w:right w:val="single" w:sz="4" w:space="0" w:color="auto"/>
            </w:tcBorders>
            <w:shd w:val="clear" w:color="auto" w:fill="auto"/>
            <w:noWrap/>
            <w:vAlign w:val="center"/>
            <w:hideMark/>
          </w:tcPr>
          <w:p w14:paraId="61A59ABD"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2,809</w:t>
            </w:r>
          </w:p>
        </w:tc>
        <w:tc>
          <w:tcPr>
            <w:tcW w:w="850" w:type="dxa"/>
            <w:tcBorders>
              <w:top w:val="nil"/>
              <w:left w:val="nil"/>
              <w:bottom w:val="single" w:sz="4" w:space="0" w:color="auto"/>
              <w:right w:val="single" w:sz="4" w:space="0" w:color="auto"/>
            </w:tcBorders>
            <w:shd w:val="clear" w:color="auto" w:fill="auto"/>
            <w:noWrap/>
            <w:vAlign w:val="center"/>
            <w:hideMark/>
          </w:tcPr>
          <w:p w14:paraId="292E1D0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3,307</w:t>
            </w:r>
          </w:p>
        </w:tc>
      </w:tr>
      <w:tr w:rsidR="0022781F" w:rsidRPr="0022781F" w14:paraId="5EC70CAA"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B8EB98F"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D71900C"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Rūjiena</w:t>
            </w:r>
          </w:p>
        </w:tc>
        <w:tc>
          <w:tcPr>
            <w:tcW w:w="899" w:type="dxa"/>
            <w:tcBorders>
              <w:top w:val="nil"/>
              <w:left w:val="nil"/>
              <w:bottom w:val="single" w:sz="4" w:space="0" w:color="auto"/>
              <w:right w:val="single" w:sz="4" w:space="0" w:color="auto"/>
            </w:tcBorders>
            <w:shd w:val="clear" w:color="auto" w:fill="auto"/>
            <w:noWrap/>
            <w:vAlign w:val="bottom"/>
            <w:hideMark/>
          </w:tcPr>
          <w:p w14:paraId="58AFE1D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1,638</w:t>
            </w:r>
          </w:p>
        </w:tc>
        <w:tc>
          <w:tcPr>
            <w:tcW w:w="802" w:type="dxa"/>
            <w:tcBorders>
              <w:top w:val="nil"/>
              <w:left w:val="nil"/>
              <w:bottom w:val="single" w:sz="4" w:space="0" w:color="auto"/>
              <w:right w:val="single" w:sz="4" w:space="0" w:color="auto"/>
            </w:tcBorders>
            <w:shd w:val="clear" w:color="auto" w:fill="auto"/>
            <w:noWrap/>
            <w:vAlign w:val="bottom"/>
            <w:hideMark/>
          </w:tcPr>
          <w:p w14:paraId="6E76F760"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0,312</w:t>
            </w:r>
          </w:p>
        </w:tc>
        <w:tc>
          <w:tcPr>
            <w:tcW w:w="850" w:type="dxa"/>
            <w:tcBorders>
              <w:top w:val="nil"/>
              <w:left w:val="nil"/>
              <w:bottom w:val="single" w:sz="4" w:space="0" w:color="auto"/>
              <w:right w:val="single" w:sz="4" w:space="0" w:color="auto"/>
            </w:tcBorders>
            <w:shd w:val="clear" w:color="auto" w:fill="auto"/>
            <w:noWrap/>
            <w:vAlign w:val="bottom"/>
            <w:hideMark/>
          </w:tcPr>
          <w:p w14:paraId="64FCFFA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1,235</w:t>
            </w:r>
          </w:p>
        </w:tc>
        <w:tc>
          <w:tcPr>
            <w:tcW w:w="851" w:type="dxa"/>
            <w:tcBorders>
              <w:top w:val="nil"/>
              <w:left w:val="nil"/>
              <w:bottom w:val="single" w:sz="4" w:space="0" w:color="auto"/>
              <w:right w:val="single" w:sz="4" w:space="0" w:color="auto"/>
            </w:tcBorders>
            <w:shd w:val="clear" w:color="auto" w:fill="auto"/>
            <w:noWrap/>
            <w:vAlign w:val="bottom"/>
            <w:hideMark/>
          </w:tcPr>
          <w:p w14:paraId="58E8AB8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1,764</w:t>
            </w:r>
          </w:p>
        </w:tc>
        <w:tc>
          <w:tcPr>
            <w:tcW w:w="1417" w:type="dxa"/>
            <w:tcBorders>
              <w:top w:val="nil"/>
              <w:left w:val="nil"/>
              <w:bottom w:val="single" w:sz="4" w:space="0" w:color="auto"/>
              <w:right w:val="single" w:sz="4" w:space="0" w:color="auto"/>
            </w:tcBorders>
            <w:shd w:val="clear" w:color="auto" w:fill="auto"/>
            <w:noWrap/>
            <w:vAlign w:val="bottom"/>
            <w:hideMark/>
          </w:tcPr>
          <w:p w14:paraId="7108DED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1,281</w:t>
            </w:r>
          </w:p>
        </w:tc>
        <w:tc>
          <w:tcPr>
            <w:tcW w:w="899" w:type="dxa"/>
            <w:tcBorders>
              <w:top w:val="nil"/>
              <w:left w:val="nil"/>
              <w:bottom w:val="single" w:sz="4" w:space="0" w:color="auto"/>
              <w:right w:val="single" w:sz="4" w:space="0" w:color="auto"/>
            </w:tcBorders>
            <w:shd w:val="clear" w:color="auto" w:fill="auto"/>
            <w:noWrap/>
            <w:vAlign w:val="center"/>
            <w:hideMark/>
          </w:tcPr>
          <w:p w14:paraId="7C59A98E"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2,919</w:t>
            </w:r>
          </w:p>
        </w:tc>
        <w:tc>
          <w:tcPr>
            <w:tcW w:w="802" w:type="dxa"/>
            <w:tcBorders>
              <w:top w:val="nil"/>
              <w:left w:val="nil"/>
              <w:bottom w:val="single" w:sz="4" w:space="0" w:color="auto"/>
              <w:right w:val="single" w:sz="4" w:space="0" w:color="auto"/>
            </w:tcBorders>
            <w:shd w:val="clear" w:color="auto" w:fill="auto"/>
            <w:noWrap/>
            <w:vAlign w:val="center"/>
            <w:hideMark/>
          </w:tcPr>
          <w:p w14:paraId="16CAA97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1,593</w:t>
            </w:r>
          </w:p>
        </w:tc>
        <w:tc>
          <w:tcPr>
            <w:tcW w:w="851" w:type="dxa"/>
            <w:tcBorders>
              <w:top w:val="nil"/>
              <w:left w:val="nil"/>
              <w:bottom w:val="single" w:sz="4" w:space="0" w:color="auto"/>
              <w:right w:val="single" w:sz="4" w:space="0" w:color="auto"/>
            </w:tcBorders>
            <w:shd w:val="clear" w:color="auto" w:fill="auto"/>
            <w:noWrap/>
            <w:vAlign w:val="center"/>
            <w:hideMark/>
          </w:tcPr>
          <w:p w14:paraId="77D518D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2,828</w:t>
            </w:r>
          </w:p>
        </w:tc>
        <w:tc>
          <w:tcPr>
            <w:tcW w:w="850" w:type="dxa"/>
            <w:tcBorders>
              <w:top w:val="nil"/>
              <w:left w:val="nil"/>
              <w:bottom w:val="single" w:sz="4" w:space="0" w:color="auto"/>
              <w:right w:val="single" w:sz="4" w:space="0" w:color="auto"/>
            </w:tcBorders>
            <w:shd w:val="clear" w:color="auto" w:fill="auto"/>
            <w:noWrap/>
            <w:vAlign w:val="center"/>
            <w:hideMark/>
          </w:tcPr>
          <w:p w14:paraId="4526062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3,357</w:t>
            </w:r>
          </w:p>
        </w:tc>
      </w:tr>
      <w:tr w:rsidR="0022781F" w:rsidRPr="0022781F" w14:paraId="2BD42EA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53DB153"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AC86F47"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Saldus</w:t>
            </w:r>
          </w:p>
        </w:tc>
        <w:tc>
          <w:tcPr>
            <w:tcW w:w="899" w:type="dxa"/>
            <w:tcBorders>
              <w:top w:val="nil"/>
              <w:left w:val="nil"/>
              <w:bottom w:val="single" w:sz="4" w:space="0" w:color="auto"/>
              <w:right w:val="single" w:sz="4" w:space="0" w:color="auto"/>
            </w:tcBorders>
            <w:shd w:val="clear" w:color="auto" w:fill="auto"/>
            <w:noWrap/>
            <w:vAlign w:val="bottom"/>
            <w:hideMark/>
          </w:tcPr>
          <w:p w14:paraId="7661E47C"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1,632</w:t>
            </w:r>
          </w:p>
        </w:tc>
        <w:tc>
          <w:tcPr>
            <w:tcW w:w="802" w:type="dxa"/>
            <w:tcBorders>
              <w:top w:val="nil"/>
              <w:left w:val="nil"/>
              <w:bottom w:val="single" w:sz="4" w:space="0" w:color="auto"/>
              <w:right w:val="single" w:sz="4" w:space="0" w:color="auto"/>
            </w:tcBorders>
            <w:shd w:val="clear" w:color="auto" w:fill="auto"/>
            <w:noWrap/>
            <w:vAlign w:val="bottom"/>
            <w:hideMark/>
          </w:tcPr>
          <w:p w14:paraId="2487664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0,298</w:t>
            </w:r>
          </w:p>
        </w:tc>
        <w:tc>
          <w:tcPr>
            <w:tcW w:w="850" w:type="dxa"/>
            <w:tcBorders>
              <w:top w:val="nil"/>
              <w:left w:val="nil"/>
              <w:bottom w:val="single" w:sz="4" w:space="0" w:color="auto"/>
              <w:right w:val="single" w:sz="4" w:space="0" w:color="auto"/>
            </w:tcBorders>
            <w:shd w:val="clear" w:color="auto" w:fill="auto"/>
            <w:noWrap/>
            <w:vAlign w:val="bottom"/>
            <w:hideMark/>
          </w:tcPr>
          <w:p w14:paraId="796A932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1,189</w:t>
            </w:r>
          </w:p>
        </w:tc>
        <w:tc>
          <w:tcPr>
            <w:tcW w:w="851" w:type="dxa"/>
            <w:tcBorders>
              <w:top w:val="nil"/>
              <w:left w:val="nil"/>
              <w:bottom w:val="single" w:sz="4" w:space="0" w:color="auto"/>
              <w:right w:val="single" w:sz="4" w:space="0" w:color="auto"/>
            </w:tcBorders>
            <w:shd w:val="clear" w:color="auto" w:fill="auto"/>
            <w:noWrap/>
            <w:vAlign w:val="bottom"/>
            <w:hideMark/>
          </w:tcPr>
          <w:p w14:paraId="089CC45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1,680</w:t>
            </w:r>
          </w:p>
        </w:tc>
        <w:tc>
          <w:tcPr>
            <w:tcW w:w="1417" w:type="dxa"/>
            <w:tcBorders>
              <w:top w:val="nil"/>
              <w:left w:val="nil"/>
              <w:bottom w:val="single" w:sz="4" w:space="0" w:color="auto"/>
              <w:right w:val="single" w:sz="4" w:space="0" w:color="auto"/>
            </w:tcBorders>
            <w:shd w:val="clear" w:color="auto" w:fill="auto"/>
            <w:noWrap/>
            <w:vAlign w:val="bottom"/>
            <w:hideMark/>
          </w:tcPr>
          <w:p w14:paraId="01262BC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1,281</w:t>
            </w:r>
          </w:p>
        </w:tc>
        <w:tc>
          <w:tcPr>
            <w:tcW w:w="899" w:type="dxa"/>
            <w:tcBorders>
              <w:top w:val="nil"/>
              <w:left w:val="nil"/>
              <w:bottom w:val="single" w:sz="4" w:space="0" w:color="auto"/>
              <w:right w:val="single" w:sz="4" w:space="0" w:color="auto"/>
            </w:tcBorders>
            <w:shd w:val="clear" w:color="auto" w:fill="auto"/>
            <w:noWrap/>
            <w:vAlign w:val="center"/>
            <w:hideMark/>
          </w:tcPr>
          <w:p w14:paraId="306A652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2,913</w:t>
            </w:r>
          </w:p>
        </w:tc>
        <w:tc>
          <w:tcPr>
            <w:tcW w:w="802" w:type="dxa"/>
            <w:tcBorders>
              <w:top w:val="nil"/>
              <w:left w:val="nil"/>
              <w:bottom w:val="single" w:sz="4" w:space="0" w:color="auto"/>
              <w:right w:val="single" w:sz="4" w:space="0" w:color="auto"/>
            </w:tcBorders>
            <w:shd w:val="clear" w:color="auto" w:fill="auto"/>
            <w:noWrap/>
            <w:vAlign w:val="center"/>
            <w:hideMark/>
          </w:tcPr>
          <w:p w14:paraId="7CB69C2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1,579</w:t>
            </w:r>
          </w:p>
        </w:tc>
        <w:tc>
          <w:tcPr>
            <w:tcW w:w="851" w:type="dxa"/>
            <w:tcBorders>
              <w:top w:val="nil"/>
              <w:left w:val="nil"/>
              <w:bottom w:val="single" w:sz="4" w:space="0" w:color="auto"/>
              <w:right w:val="single" w:sz="4" w:space="0" w:color="auto"/>
            </w:tcBorders>
            <w:shd w:val="clear" w:color="auto" w:fill="auto"/>
            <w:noWrap/>
            <w:vAlign w:val="center"/>
            <w:hideMark/>
          </w:tcPr>
          <w:p w14:paraId="0491382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2,768</w:t>
            </w:r>
          </w:p>
        </w:tc>
        <w:tc>
          <w:tcPr>
            <w:tcW w:w="850" w:type="dxa"/>
            <w:tcBorders>
              <w:top w:val="nil"/>
              <w:left w:val="nil"/>
              <w:bottom w:val="single" w:sz="4" w:space="0" w:color="auto"/>
              <w:right w:val="single" w:sz="4" w:space="0" w:color="auto"/>
            </w:tcBorders>
            <w:shd w:val="clear" w:color="auto" w:fill="auto"/>
            <w:noWrap/>
            <w:vAlign w:val="center"/>
            <w:hideMark/>
          </w:tcPr>
          <w:p w14:paraId="522335C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3,259</w:t>
            </w:r>
          </w:p>
        </w:tc>
      </w:tr>
      <w:tr w:rsidR="0022781F" w:rsidRPr="0022781F" w14:paraId="4EB6892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60E7817"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421BF67"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Skrīveri</w:t>
            </w:r>
          </w:p>
        </w:tc>
        <w:tc>
          <w:tcPr>
            <w:tcW w:w="899" w:type="dxa"/>
            <w:tcBorders>
              <w:top w:val="nil"/>
              <w:left w:val="nil"/>
              <w:bottom w:val="single" w:sz="4" w:space="0" w:color="auto"/>
              <w:right w:val="single" w:sz="4" w:space="0" w:color="auto"/>
            </w:tcBorders>
            <w:shd w:val="clear" w:color="auto" w:fill="auto"/>
            <w:noWrap/>
            <w:vAlign w:val="bottom"/>
            <w:hideMark/>
          </w:tcPr>
          <w:p w14:paraId="4DB8C35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1,570</w:t>
            </w:r>
          </w:p>
        </w:tc>
        <w:tc>
          <w:tcPr>
            <w:tcW w:w="802" w:type="dxa"/>
            <w:tcBorders>
              <w:top w:val="nil"/>
              <w:left w:val="nil"/>
              <w:bottom w:val="single" w:sz="4" w:space="0" w:color="auto"/>
              <w:right w:val="single" w:sz="4" w:space="0" w:color="auto"/>
            </w:tcBorders>
            <w:shd w:val="clear" w:color="auto" w:fill="auto"/>
            <w:noWrap/>
            <w:vAlign w:val="bottom"/>
            <w:hideMark/>
          </w:tcPr>
          <w:p w14:paraId="442A89E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0,279</w:t>
            </w:r>
          </w:p>
        </w:tc>
        <w:tc>
          <w:tcPr>
            <w:tcW w:w="850" w:type="dxa"/>
            <w:tcBorders>
              <w:top w:val="nil"/>
              <w:left w:val="nil"/>
              <w:bottom w:val="single" w:sz="4" w:space="0" w:color="auto"/>
              <w:right w:val="single" w:sz="4" w:space="0" w:color="auto"/>
            </w:tcBorders>
            <w:shd w:val="clear" w:color="auto" w:fill="auto"/>
            <w:noWrap/>
            <w:vAlign w:val="bottom"/>
            <w:hideMark/>
          </w:tcPr>
          <w:p w14:paraId="2EF8CCE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1,171</w:t>
            </w:r>
          </w:p>
        </w:tc>
        <w:tc>
          <w:tcPr>
            <w:tcW w:w="851" w:type="dxa"/>
            <w:tcBorders>
              <w:top w:val="nil"/>
              <w:left w:val="nil"/>
              <w:bottom w:val="single" w:sz="4" w:space="0" w:color="auto"/>
              <w:right w:val="single" w:sz="4" w:space="0" w:color="auto"/>
            </w:tcBorders>
            <w:shd w:val="clear" w:color="auto" w:fill="auto"/>
            <w:noWrap/>
            <w:vAlign w:val="bottom"/>
            <w:hideMark/>
          </w:tcPr>
          <w:p w14:paraId="19D9113C"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1,620</w:t>
            </w:r>
          </w:p>
        </w:tc>
        <w:tc>
          <w:tcPr>
            <w:tcW w:w="1417" w:type="dxa"/>
            <w:tcBorders>
              <w:top w:val="nil"/>
              <w:left w:val="nil"/>
              <w:bottom w:val="single" w:sz="4" w:space="0" w:color="auto"/>
              <w:right w:val="single" w:sz="4" w:space="0" w:color="auto"/>
            </w:tcBorders>
            <w:shd w:val="clear" w:color="auto" w:fill="auto"/>
            <w:noWrap/>
            <w:vAlign w:val="bottom"/>
            <w:hideMark/>
          </w:tcPr>
          <w:p w14:paraId="3776EC6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1,291</w:t>
            </w:r>
          </w:p>
        </w:tc>
        <w:tc>
          <w:tcPr>
            <w:tcW w:w="899" w:type="dxa"/>
            <w:tcBorders>
              <w:top w:val="nil"/>
              <w:left w:val="nil"/>
              <w:bottom w:val="single" w:sz="4" w:space="0" w:color="auto"/>
              <w:right w:val="single" w:sz="4" w:space="0" w:color="auto"/>
            </w:tcBorders>
            <w:shd w:val="clear" w:color="auto" w:fill="auto"/>
            <w:noWrap/>
            <w:vAlign w:val="center"/>
            <w:hideMark/>
          </w:tcPr>
          <w:p w14:paraId="68593CA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2,861</w:t>
            </w:r>
          </w:p>
        </w:tc>
        <w:tc>
          <w:tcPr>
            <w:tcW w:w="802" w:type="dxa"/>
            <w:tcBorders>
              <w:top w:val="nil"/>
              <w:left w:val="nil"/>
              <w:bottom w:val="single" w:sz="4" w:space="0" w:color="auto"/>
              <w:right w:val="single" w:sz="4" w:space="0" w:color="auto"/>
            </w:tcBorders>
            <w:shd w:val="clear" w:color="auto" w:fill="auto"/>
            <w:noWrap/>
            <w:vAlign w:val="center"/>
            <w:hideMark/>
          </w:tcPr>
          <w:p w14:paraId="4278ED2C"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1,570</w:t>
            </w:r>
          </w:p>
        </w:tc>
        <w:tc>
          <w:tcPr>
            <w:tcW w:w="851" w:type="dxa"/>
            <w:tcBorders>
              <w:top w:val="nil"/>
              <w:left w:val="nil"/>
              <w:bottom w:val="single" w:sz="4" w:space="0" w:color="auto"/>
              <w:right w:val="single" w:sz="4" w:space="0" w:color="auto"/>
            </w:tcBorders>
            <w:shd w:val="clear" w:color="auto" w:fill="auto"/>
            <w:noWrap/>
            <w:vAlign w:val="center"/>
            <w:hideMark/>
          </w:tcPr>
          <w:p w14:paraId="342F794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2,741</w:t>
            </w:r>
          </w:p>
        </w:tc>
        <w:tc>
          <w:tcPr>
            <w:tcW w:w="850" w:type="dxa"/>
            <w:tcBorders>
              <w:top w:val="nil"/>
              <w:left w:val="nil"/>
              <w:bottom w:val="single" w:sz="4" w:space="0" w:color="auto"/>
              <w:right w:val="single" w:sz="4" w:space="0" w:color="auto"/>
            </w:tcBorders>
            <w:shd w:val="clear" w:color="auto" w:fill="auto"/>
            <w:noWrap/>
            <w:vAlign w:val="center"/>
            <w:hideMark/>
          </w:tcPr>
          <w:p w14:paraId="1C4CF097"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3,190</w:t>
            </w:r>
          </w:p>
        </w:tc>
      </w:tr>
      <w:tr w:rsidR="0022781F" w:rsidRPr="0022781F" w14:paraId="1299617F"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BB77A46"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8DAAD9D"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Skulte</w:t>
            </w:r>
          </w:p>
        </w:tc>
        <w:tc>
          <w:tcPr>
            <w:tcW w:w="899" w:type="dxa"/>
            <w:tcBorders>
              <w:top w:val="nil"/>
              <w:left w:val="nil"/>
              <w:bottom w:val="single" w:sz="4" w:space="0" w:color="auto"/>
              <w:right w:val="single" w:sz="4" w:space="0" w:color="auto"/>
            </w:tcBorders>
            <w:shd w:val="clear" w:color="auto" w:fill="auto"/>
            <w:noWrap/>
            <w:vAlign w:val="bottom"/>
            <w:hideMark/>
          </w:tcPr>
          <w:p w14:paraId="5843463C"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1,651</w:t>
            </w:r>
          </w:p>
        </w:tc>
        <w:tc>
          <w:tcPr>
            <w:tcW w:w="802" w:type="dxa"/>
            <w:tcBorders>
              <w:top w:val="nil"/>
              <w:left w:val="nil"/>
              <w:bottom w:val="single" w:sz="4" w:space="0" w:color="auto"/>
              <w:right w:val="single" w:sz="4" w:space="0" w:color="auto"/>
            </w:tcBorders>
            <w:shd w:val="clear" w:color="auto" w:fill="auto"/>
            <w:noWrap/>
            <w:vAlign w:val="bottom"/>
            <w:hideMark/>
          </w:tcPr>
          <w:p w14:paraId="27EA62B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0,291</w:t>
            </w:r>
          </w:p>
        </w:tc>
        <w:tc>
          <w:tcPr>
            <w:tcW w:w="850" w:type="dxa"/>
            <w:tcBorders>
              <w:top w:val="nil"/>
              <w:left w:val="nil"/>
              <w:bottom w:val="single" w:sz="4" w:space="0" w:color="auto"/>
              <w:right w:val="single" w:sz="4" w:space="0" w:color="auto"/>
            </w:tcBorders>
            <w:shd w:val="clear" w:color="auto" w:fill="auto"/>
            <w:noWrap/>
            <w:vAlign w:val="bottom"/>
            <w:hideMark/>
          </w:tcPr>
          <w:p w14:paraId="65D99DB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1,433</w:t>
            </w:r>
          </w:p>
        </w:tc>
        <w:tc>
          <w:tcPr>
            <w:tcW w:w="851" w:type="dxa"/>
            <w:tcBorders>
              <w:top w:val="nil"/>
              <w:left w:val="nil"/>
              <w:bottom w:val="single" w:sz="4" w:space="0" w:color="auto"/>
              <w:right w:val="single" w:sz="4" w:space="0" w:color="auto"/>
            </w:tcBorders>
            <w:shd w:val="clear" w:color="auto" w:fill="auto"/>
            <w:noWrap/>
            <w:vAlign w:val="bottom"/>
            <w:hideMark/>
          </w:tcPr>
          <w:p w14:paraId="68840E6E"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1,945</w:t>
            </w:r>
          </w:p>
        </w:tc>
        <w:tc>
          <w:tcPr>
            <w:tcW w:w="1417" w:type="dxa"/>
            <w:tcBorders>
              <w:top w:val="nil"/>
              <w:left w:val="nil"/>
              <w:bottom w:val="single" w:sz="4" w:space="0" w:color="auto"/>
              <w:right w:val="single" w:sz="4" w:space="0" w:color="auto"/>
            </w:tcBorders>
            <w:shd w:val="clear" w:color="auto" w:fill="auto"/>
            <w:noWrap/>
            <w:vAlign w:val="bottom"/>
            <w:hideMark/>
          </w:tcPr>
          <w:p w14:paraId="2D2A7E75"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1,199</w:t>
            </w:r>
          </w:p>
        </w:tc>
        <w:tc>
          <w:tcPr>
            <w:tcW w:w="899" w:type="dxa"/>
            <w:tcBorders>
              <w:top w:val="nil"/>
              <w:left w:val="nil"/>
              <w:bottom w:val="single" w:sz="4" w:space="0" w:color="auto"/>
              <w:right w:val="single" w:sz="4" w:space="0" w:color="auto"/>
            </w:tcBorders>
            <w:shd w:val="clear" w:color="auto" w:fill="auto"/>
            <w:noWrap/>
            <w:vAlign w:val="center"/>
            <w:hideMark/>
          </w:tcPr>
          <w:p w14:paraId="524228F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2,850</w:t>
            </w:r>
          </w:p>
        </w:tc>
        <w:tc>
          <w:tcPr>
            <w:tcW w:w="802" w:type="dxa"/>
            <w:tcBorders>
              <w:top w:val="nil"/>
              <w:left w:val="nil"/>
              <w:bottom w:val="single" w:sz="4" w:space="0" w:color="auto"/>
              <w:right w:val="single" w:sz="4" w:space="0" w:color="auto"/>
            </w:tcBorders>
            <w:shd w:val="clear" w:color="auto" w:fill="auto"/>
            <w:noWrap/>
            <w:vAlign w:val="center"/>
            <w:hideMark/>
          </w:tcPr>
          <w:p w14:paraId="4F29889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1,490</w:t>
            </w:r>
          </w:p>
        </w:tc>
        <w:tc>
          <w:tcPr>
            <w:tcW w:w="851" w:type="dxa"/>
            <w:tcBorders>
              <w:top w:val="nil"/>
              <w:left w:val="nil"/>
              <w:bottom w:val="single" w:sz="4" w:space="0" w:color="auto"/>
              <w:right w:val="single" w:sz="4" w:space="0" w:color="auto"/>
            </w:tcBorders>
            <w:shd w:val="clear" w:color="auto" w:fill="auto"/>
            <w:noWrap/>
            <w:vAlign w:val="center"/>
            <w:hideMark/>
          </w:tcPr>
          <w:p w14:paraId="076A8119"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2,923</w:t>
            </w:r>
          </w:p>
        </w:tc>
        <w:tc>
          <w:tcPr>
            <w:tcW w:w="850" w:type="dxa"/>
            <w:tcBorders>
              <w:top w:val="nil"/>
              <w:left w:val="nil"/>
              <w:bottom w:val="single" w:sz="4" w:space="0" w:color="auto"/>
              <w:right w:val="single" w:sz="4" w:space="0" w:color="auto"/>
            </w:tcBorders>
            <w:shd w:val="clear" w:color="auto" w:fill="auto"/>
            <w:noWrap/>
            <w:vAlign w:val="center"/>
            <w:hideMark/>
          </w:tcPr>
          <w:p w14:paraId="1BE746F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3,435</w:t>
            </w:r>
          </w:p>
        </w:tc>
      </w:tr>
      <w:tr w:rsidR="0022781F" w:rsidRPr="0022781F" w14:paraId="71651E9C"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13E05BA"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36E7A13"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Stende</w:t>
            </w:r>
          </w:p>
        </w:tc>
        <w:tc>
          <w:tcPr>
            <w:tcW w:w="899" w:type="dxa"/>
            <w:tcBorders>
              <w:top w:val="nil"/>
              <w:left w:val="nil"/>
              <w:bottom w:val="single" w:sz="4" w:space="0" w:color="auto"/>
              <w:right w:val="single" w:sz="4" w:space="0" w:color="auto"/>
            </w:tcBorders>
            <w:shd w:val="clear" w:color="auto" w:fill="auto"/>
            <w:noWrap/>
            <w:vAlign w:val="bottom"/>
            <w:hideMark/>
          </w:tcPr>
          <w:p w14:paraId="204E0C03"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1,671</w:t>
            </w:r>
          </w:p>
        </w:tc>
        <w:tc>
          <w:tcPr>
            <w:tcW w:w="802" w:type="dxa"/>
            <w:tcBorders>
              <w:top w:val="nil"/>
              <w:left w:val="nil"/>
              <w:bottom w:val="single" w:sz="4" w:space="0" w:color="auto"/>
              <w:right w:val="single" w:sz="4" w:space="0" w:color="auto"/>
            </w:tcBorders>
            <w:shd w:val="clear" w:color="auto" w:fill="auto"/>
            <w:noWrap/>
            <w:vAlign w:val="bottom"/>
            <w:hideMark/>
          </w:tcPr>
          <w:p w14:paraId="6D2F922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0,308</w:t>
            </w:r>
          </w:p>
        </w:tc>
        <w:tc>
          <w:tcPr>
            <w:tcW w:w="850" w:type="dxa"/>
            <w:tcBorders>
              <w:top w:val="nil"/>
              <w:left w:val="nil"/>
              <w:bottom w:val="single" w:sz="4" w:space="0" w:color="auto"/>
              <w:right w:val="single" w:sz="4" w:space="0" w:color="auto"/>
            </w:tcBorders>
            <w:shd w:val="clear" w:color="auto" w:fill="auto"/>
            <w:noWrap/>
            <w:vAlign w:val="bottom"/>
            <w:hideMark/>
          </w:tcPr>
          <w:p w14:paraId="5506AB7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1,218</w:t>
            </w:r>
          </w:p>
        </w:tc>
        <w:tc>
          <w:tcPr>
            <w:tcW w:w="851" w:type="dxa"/>
            <w:tcBorders>
              <w:top w:val="nil"/>
              <w:left w:val="nil"/>
              <w:bottom w:val="single" w:sz="4" w:space="0" w:color="auto"/>
              <w:right w:val="single" w:sz="4" w:space="0" w:color="auto"/>
            </w:tcBorders>
            <w:shd w:val="clear" w:color="auto" w:fill="auto"/>
            <w:noWrap/>
            <w:vAlign w:val="bottom"/>
            <w:hideMark/>
          </w:tcPr>
          <w:p w14:paraId="7BEC2720"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1,722</w:t>
            </w:r>
          </w:p>
        </w:tc>
        <w:tc>
          <w:tcPr>
            <w:tcW w:w="1417" w:type="dxa"/>
            <w:tcBorders>
              <w:top w:val="nil"/>
              <w:left w:val="nil"/>
              <w:bottom w:val="single" w:sz="4" w:space="0" w:color="auto"/>
              <w:right w:val="single" w:sz="4" w:space="0" w:color="auto"/>
            </w:tcBorders>
            <w:shd w:val="clear" w:color="auto" w:fill="auto"/>
            <w:noWrap/>
            <w:vAlign w:val="bottom"/>
            <w:hideMark/>
          </w:tcPr>
          <w:p w14:paraId="2DA5FA5A"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1,273</w:t>
            </w:r>
          </w:p>
        </w:tc>
        <w:tc>
          <w:tcPr>
            <w:tcW w:w="899" w:type="dxa"/>
            <w:tcBorders>
              <w:top w:val="nil"/>
              <w:left w:val="nil"/>
              <w:bottom w:val="single" w:sz="4" w:space="0" w:color="auto"/>
              <w:right w:val="single" w:sz="4" w:space="0" w:color="auto"/>
            </w:tcBorders>
            <w:shd w:val="clear" w:color="auto" w:fill="auto"/>
            <w:noWrap/>
            <w:vAlign w:val="center"/>
            <w:hideMark/>
          </w:tcPr>
          <w:p w14:paraId="53820EC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2,944</w:t>
            </w:r>
          </w:p>
        </w:tc>
        <w:tc>
          <w:tcPr>
            <w:tcW w:w="802" w:type="dxa"/>
            <w:tcBorders>
              <w:top w:val="nil"/>
              <w:left w:val="nil"/>
              <w:bottom w:val="single" w:sz="4" w:space="0" w:color="auto"/>
              <w:right w:val="single" w:sz="4" w:space="0" w:color="auto"/>
            </w:tcBorders>
            <w:shd w:val="clear" w:color="auto" w:fill="auto"/>
            <w:noWrap/>
            <w:vAlign w:val="center"/>
            <w:hideMark/>
          </w:tcPr>
          <w:p w14:paraId="3F7D0DEE"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1,581</w:t>
            </w:r>
          </w:p>
        </w:tc>
        <w:tc>
          <w:tcPr>
            <w:tcW w:w="851" w:type="dxa"/>
            <w:tcBorders>
              <w:top w:val="nil"/>
              <w:left w:val="nil"/>
              <w:bottom w:val="single" w:sz="4" w:space="0" w:color="auto"/>
              <w:right w:val="single" w:sz="4" w:space="0" w:color="auto"/>
            </w:tcBorders>
            <w:shd w:val="clear" w:color="auto" w:fill="auto"/>
            <w:noWrap/>
            <w:vAlign w:val="center"/>
            <w:hideMark/>
          </w:tcPr>
          <w:p w14:paraId="3B8C3B0D"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2,799</w:t>
            </w:r>
          </w:p>
        </w:tc>
        <w:tc>
          <w:tcPr>
            <w:tcW w:w="850" w:type="dxa"/>
            <w:tcBorders>
              <w:top w:val="nil"/>
              <w:left w:val="nil"/>
              <w:bottom w:val="single" w:sz="4" w:space="0" w:color="auto"/>
              <w:right w:val="single" w:sz="4" w:space="0" w:color="auto"/>
            </w:tcBorders>
            <w:shd w:val="clear" w:color="auto" w:fill="auto"/>
            <w:noWrap/>
            <w:vAlign w:val="center"/>
            <w:hideMark/>
          </w:tcPr>
          <w:p w14:paraId="0DC24887"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3,303</w:t>
            </w:r>
          </w:p>
        </w:tc>
      </w:tr>
      <w:tr w:rsidR="0022781F" w:rsidRPr="0022781F" w14:paraId="56640D9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F543005"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BC318A4"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Ventspils</w:t>
            </w:r>
          </w:p>
        </w:tc>
        <w:tc>
          <w:tcPr>
            <w:tcW w:w="899" w:type="dxa"/>
            <w:tcBorders>
              <w:top w:val="nil"/>
              <w:left w:val="nil"/>
              <w:bottom w:val="single" w:sz="4" w:space="0" w:color="auto"/>
              <w:right w:val="single" w:sz="4" w:space="0" w:color="auto"/>
            </w:tcBorders>
            <w:shd w:val="clear" w:color="auto" w:fill="auto"/>
            <w:noWrap/>
            <w:vAlign w:val="bottom"/>
            <w:hideMark/>
          </w:tcPr>
          <w:p w14:paraId="369529D7"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1,779</w:t>
            </w:r>
          </w:p>
        </w:tc>
        <w:tc>
          <w:tcPr>
            <w:tcW w:w="802" w:type="dxa"/>
            <w:tcBorders>
              <w:top w:val="nil"/>
              <w:left w:val="nil"/>
              <w:bottom w:val="single" w:sz="4" w:space="0" w:color="auto"/>
              <w:right w:val="single" w:sz="4" w:space="0" w:color="auto"/>
            </w:tcBorders>
            <w:shd w:val="clear" w:color="auto" w:fill="auto"/>
            <w:noWrap/>
            <w:vAlign w:val="bottom"/>
            <w:hideMark/>
          </w:tcPr>
          <w:p w14:paraId="1372E41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0,327</w:t>
            </w:r>
          </w:p>
        </w:tc>
        <w:tc>
          <w:tcPr>
            <w:tcW w:w="850" w:type="dxa"/>
            <w:tcBorders>
              <w:top w:val="nil"/>
              <w:left w:val="nil"/>
              <w:bottom w:val="single" w:sz="4" w:space="0" w:color="auto"/>
              <w:right w:val="single" w:sz="4" w:space="0" w:color="auto"/>
            </w:tcBorders>
            <w:shd w:val="clear" w:color="auto" w:fill="auto"/>
            <w:noWrap/>
            <w:vAlign w:val="bottom"/>
            <w:hideMark/>
          </w:tcPr>
          <w:p w14:paraId="39A4142D"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1,548</w:t>
            </w:r>
          </w:p>
        </w:tc>
        <w:tc>
          <w:tcPr>
            <w:tcW w:w="851" w:type="dxa"/>
            <w:tcBorders>
              <w:top w:val="nil"/>
              <w:left w:val="nil"/>
              <w:bottom w:val="single" w:sz="4" w:space="0" w:color="auto"/>
              <w:right w:val="single" w:sz="4" w:space="0" w:color="auto"/>
            </w:tcBorders>
            <w:shd w:val="clear" w:color="auto" w:fill="auto"/>
            <w:noWrap/>
            <w:vAlign w:val="bottom"/>
            <w:hideMark/>
          </w:tcPr>
          <w:p w14:paraId="66A6DE6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2,181</w:t>
            </w:r>
          </w:p>
        </w:tc>
        <w:tc>
          <w:tcPr>
            <w:tcW w:w="1417" w:type="dxa"/>
            <w:tcBorders>
              <w:top w:val="nil"/>
              <w:left w:val="nil"/>
              <w:bottom w:val="single" w:sz="4" w:space="0" w:color="auto"/>
              <w:right w:val="single" w:sz="4" w:space="0" w:color="auto"/>
            </w:tcBorders>
            <w:shd w:val="clear" w:color="auto" w:fill="auto"/>
            <w:noWrap/>
            <w:vAlign w:val="bottom"/>
            <w:hideMark/>
          </w:tcPr>
          <w:p w14:paraId="2AB02B3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1,180</w:t>
            </w:r>
          </w:p>
        </w:tc>
        <w:tc>
          <w:tcPr>
            <w:tcW w:w="899" w:type="dxa"/>
            <w:tcBorders>
              <w:top w:val="nil"/>
              <w:left w:val="nil"/>
              <w:bottom w:val="single" w:sz="4" w:space="0" w:color="auto"/>
              <w:right w:val="single" w:sz="4" w:space="0" w:color="auto"/>
            </w:tcBorders>
            <w:shd w:val="clear" w:color="auto" w:fill="auto"/>
            <w:noWrap/>
            <w:vAlign w:val="center"/>
            <w:hideMark/>
          </w:tcPr>
          <w:p w14:paraId="4377474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2,959</w:t>
            </w:r>
          </w:p>
        </w:tc>
        <w:tc>
          <w:tcPr>
            <w:tcW w:w="802" w:type="dxa"/>
            <w:tcBorders>
              <w:top w:val="nil"/>
              <w:left w:val="nil"/>
              <w:bottom w:val="single" w:sz="4" w:space="0" w:color="auto"/>
              <w:right w:val="single" w:sz="4" w:space="0" w:color="auto"/>
            </w:tcBorders>
            <w:shd w:val="clear" w:color="auto" w:fill="auto"/>
            <w:noWrap/>
            <w:vAlign w:val="center"/>
            <w:hideMark/>
          </w:tcPr>
          <w:p w14:paraId="51F66E9F"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1,507</w:t>
            </w:r>
          </w:p>
        </w:tc>
        <w:tc>
          <w:tcPr>
            <w:tcW w:w="851" w:type="dxa"/>
            <w:tcBorders>
              <w:top w:val="nil"/>
              <w:left w:val="nil"/>
              <w:bottom w:val="single" w:sz="4" w:space="0" w:color="auto"/>
              <w:right w:val="single" w:sz="4" w:space="0" w:color="auto"/>
            </w:tcBorders>
            <w:shd w:val="clear" w:color="auto" w:fill="auto"/>
            <w:noWrap/>
            <w:vAlign w:val="center"/>
            <w:hideMark/>
          </w:tcPr>
          <w:p w14:paraId="75FE9EF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3,055</w:t>
            </w:r>
          </w:p>
        </w:tc>
        <w:tc>
          <w:tcPr>
            <w:tcW w:w="850" w:type="dxa"/>
            <w:tcBorders>
              <w:top w:val="nil"/>
              <w:left w:val="nil"/>
              <w:bottom w:val="single" w:sz="4" w:space="0" w:color="auto"/>
              <w:right w:val="single" w:sz="4" w:space="0" w:color="auto"/>
            </w:tcBorders>
            <w:shd w:val="clear" w:color="auto" w:fill="auto"/>
            <w:noWrap/>
            <w:vAlign w:val="center"/>
            <w:hideMark/>
          </w:tcPr>
          <w:p w14:paraId="4424E4A3"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3,688</w:t>
            </w:r>
          </w:p>
        </w:tc>
      </w:tr>
      <w:tr w:rsidR="0022781F" w:rsidRPr="0022781F" w14:paraId="5E3AC1A6"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7695109"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E56AC8B"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Zīlāni</w:t>
            </w:r>
          </w:p>
        </w:tc>
        <w:tc>
          <w:tcPr>
            <w:tcW w:w="899" w:type="dxa"/>
            <w:tcBorders>
              <w:top w:val="nil"/>
              <w:left w:val="nil"/>
              <w:bottom w:val="single" w:sz="4" w:space="0" w:color="auto"/>
              <w:right w:val="single" w:sz="4" w:space="0" w:color="auto"/>
            </w:tcBorders>
            <w:shd w:val="clear" w:color="auto" w:fill="auto"/>
            <w:noWrap/>
            <w:vAlign w:val="bottom"/>
            <w:hideMark/>
          </w:tcPr>
          <w:p w14:paraId="5E264E60"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1,561</w:t>
            </w:r>
          </w:p>
        </w:tc>
        <w:tc>
          <w:tcPr>
            <w:tcW w:w="802" w:type="dxa"/>
            <w:tcBorders>
              <w:top w:val="nil"/>
              <w:left w:val="nil"/>
              <w:bottom w:val="single" w:sz="4" w:space="0" w:color="auto"/>
              <w:right w:val="single" w:sz="4" w:space="0" w:color="auto"/>
            </w:tcBorders>
            <w:shd w:val="clear" w:color="auto" w:fill="auto"/>
            <w:noWrap/>
            <w:vAlign w:val="bottom"/>
            <w:hideMark/>
          </w:tcPr>
          <w:p w14:paraId="7E9998B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0,271</w:t>
            </w:r>
          </w:p>
        </w:tc>
        <w:tc>
          <w:tcPr>
            <w:tcW w:w="850" w:type="dxa"/>
            <w:tcBorders>
              <w:top w:val="nil"/>
              <w:left w:val="nil"/>
              <w:bottom w:val="single" w:sz="4" w:space="0" w:color="auto"/>
              <w:right w:val="single" w:sz="4" w:space="0" w:color="auto"/>
            </w:tcBorders>
            <w:shd w:val="clear" w:color="auto" w:fill="auto"/>
            <w:noWrap/>
            <w:vAlign w:val="bottom"/>
            <w:hideMark/>
          </w:tcPr>
          <w:p w14:paraId="65843DCE"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1,187</w:t>
            </w:r>
          </w:p>
        </w:tc>
        <w:tc>
          <w:tcPr>
            <w:tcW w:w="851" w:type="dxa"/>
            <w:tcBorders>
              <w:top w:val="nil"/>
              <w:left w:val="nil"/>
              <w:bottom w:val="single" w:sz="4" w:space="0" w:color="auto"/>
              <w:right w:val="single" w:sz="4" w:space="0" w:color="auto"/>
            </w:tcBorders>
            <w:shd w:val="clear" w:color="auto" w:fill="auto"/>
            <w:noWrap/>
            <w:vAlign w:val="bottom"/>
            <w:hideMark/>
          </w:tcPr>
          <w:p w14:paraId="1D43F0F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1,600</w:t>
            </w:r>
          </w:p>
        </w:tc>
        <w:tc>
          <w:tcPr>
            <w:tcW w:w="1417" w:type="dxa"/>
            <w:tcBorders>
              <w:top w:val="nil"/>
              <w:left w:val="nil"/>
              <w:bottom w:val="single" w:sz="4" w:space="0" w:color="auto"/>
              <w:right w:val="single" w:sz="4" w:space="0" w:color="auto"/>
            </w:tcBorders>
            <w:shd w:val="clear" w:color="auto" w:fill="auto"/>
            <w:noWrap/>
            <w:vAlign w:val="bottom"/>
            <w:hideMark/>
          </w:tcPr>
          <w:p w14:paraId="527FE123"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1,284</w:t>
            </w:r>
          </w:p>
        </w:tc>
        <w:tc>
          <w:tcPr>
            <w:tcW w:w="899" w:type="dxa"/>
            <w:tcBorders>
              <w:top w:val="nil"/>
              <w:left w:val="nil"/>
              <w:bottom w:val="single" w:sz="4" w:space="0" w:color="auto"/>
              <w:right w:val="single" w:sz="4" w:space="0" w:color="auto"/>
            </w:tcBorders>
            <w:shd w:val="clear" w:color="auto" w:fill="auto"/>
            <w:noWrap/>
            <w:vAlign w:val="center"/>
            <w:hideMark/>
          </w:tcPr>
          <w:p w14:paraId="0EECD86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2,845</w:t>
            </w:r>
          </w:p>
        </w:tc>
        <w:tc>
          <w:tcPr>
            <w:tcW w:w="802" w:type="dxa"/>
            <w:tcBorders>
              <w:top w:val="nil"/>
              <w:left w:val="nil"/>
              <w:bottom w:val="single" w:sz="4" w:space="0" w:color="auto"/>
              <w:right w:val="single" w:sz="4" w:space="0" w:color="auto"/>
            </w:tcBorders>
            <w:shd w:val="clear" w:color="auto" w:fill="auto"/>
            <w:noWrap/>
            <w:vAlign w:val="center"/>
            <w:hideMark/>
          </w:tcPr>
          <w:p w14:paraId="2F36B55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1,555</w:t>
            </w:r>
          </w:p>
        </w:tc>
        <w:tc>
          <w:tcPr>
            <w:tcW w:w="851" w:type="dxa"/>
            <w:tcBorders>
              <w:top w:val="nil"/>
              <w:left w:val="nil"/>
              <w:bottom w:val="single" w:sz="4" w:space="0" w:color="auto"/>
              <w:right w:val="single" w:sz="4" w:space="0" w:color="auto"/>
            </w:tcBorders>
            <w:shd w:val="clear" w:color="auto" w:fill="auto"/>
            <w:noWrap/>
            <w:vAlign w:val="center"/>
            <w:hideMark/>
          </w:tcPr>
          <w:p w14:paraId="60D7C73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2,742</w:t>
            </w:r>
          </w:p>
        </w:tc>
        <w:tc>
          <w:tcPr>
            <w:tcW w:w="850" w:type="dxa"/>
            <w:tcBorders>
              <w:top w:val="nil"/>
              <w:left w:val="nil"/>
              <w:bottom w:val="single" w:sz="4" w:space="0" w:color="auto"/>
              <w:right w:val="single" w:sz="4" w:space="0" w:color="auto"/>
            </w:tcBorders>
            <w:shd w:val="clear" w:color="auto" w:fill="auto"/>
            <w:noWrap/>
            <w:vAlign w:val="center"/>
            <w:hideMark/>
          </w:tcPr>
          <w:p w14:paraId="51023F1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3,155</w:t>
            </w:r>
          </w:p>
        </w:tc>
      </w:tr>
      <w:tr w:rsidR="00507E61" w:rsidRPr="0022781F" w14:paraId="165808B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F23DFEA"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E51C8FB" w14:textId="77777777" w:rsidR="004608F5" w:rsidRPr="0022781F" w:rsidRDefault="004608F5"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Zosēni</w:t>
            </w:r>
          </w:p>
        </w:tc>
        <w:tc>
          <w:tcPr>
            <w:tcW w:w="899" w:type="dxa"/>
            <w:tcBorders>
              <w:top w:val="nil"/>
              <w:left w:val="nil"/>
              <w:bottom w:val="single" w:sz="4" w:space="0" w:color="auto"/>
              <w:right w:val="single" w:sz="4" w:space="0" w:color="auto"/>
            </w:tcBorders>
            <w:shd w:val="clear" w:color="auto" w:fill="auto"/>
            <w:noWrap/>
            <w:vAlign w:val="bottom"/>
            <w:hideMark/>
          </w:tcPr>
          <w:p w14:paraId="52982F22"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1,555</w:t>
            </w:r>
          </w:p>
        </w:tc>
        <w:tc>
          <w:tcPr>
            <w:tcW w:w="802" w:type="dxa"/>
            <w:tcBorders>
              <w:top w:val="nil"/>
              <w:left w:val="nil"/>
              <w:bottom w:val="single" w:sz="4" w:space="0" w:color="auto"/>
              <w:right w:val="single" w:sz="4" w:space="0" w:color="auto"/>
            </w:tcBorders>
            <w:shd w:val="clear" w:color="auto" w:fill="auto"/>
            <w:noWrap/>
            <w:vAlign w:val="bottom"/>
            <w:hideMark/>
          </w:tcPr>
          <w:p w14:paraId="3354FF33"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0,292</w:t>
            </w:r>
          </w:p>
        </w:tc>
        <w:tc>
          <w:tcPr>
            <w:tcW w:w="850" w:type="dxa"/>
            <w:tcBorders>
              <w:top w:val="nil"/>
              <w:left w:val="nil"/>
              <w:bottom w:val="single" w:sz="4" w:space="0" w:color="auto"/>
              <w:right w:val="single" w:sz="4" w:space="0" w:color="auto"/>
            </w:tcBorders>
            <w:shd w:val="clear" w:color="auto" w:fill="auto"/>
            <w:noWrap/>
            <w:vAlign w:val="bottom"/>
            <w:hideMark/>
          </w:tcPr>
          <w:p w14:paraId="5ECF04D1"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1,146</w:t>
            </w:r>
          </w:p>
        </w:tc>
        <w:tc>
          <w:tcPr>
            <w:tcW w:w="851" w:type="dxa"/>
            <w:tcBorders>
              <w:top w:val="nil"/>
              <w:left w:val="nil"/>
              <w:bottom w:val="single" w:sz="4" w:space="0" w:color="auto"/>
              <w:right w:val="single" w:sz="4" w:space="0" w:color="auto"/>
            </w:tcBorders>
            <w:shd w:val="clear" w:color="auto" w:fill="auto"/>
            <w:noWrap/>
            <w:vAlign w:val="bottom"/>
            <w:hideMark/>
          </w:tcPr>
          <w:p w14:paraId="46F8B618"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1,613</w:t>
            </w:r>
          </w:p>
        </w:tc>
        <w:tc>
          <w:tcPr>
            <w:tcW w:w="1417" w:type="dxa"/>
            <w:tcBorders>
              <w:top w:val="nil"/>
              <w:left w:val="nil"/>
              <w:bottom w:val="single" w:sz="4" w:space="0" w:color="auto"/>
              <w:right w:val="single" w:sz="4" w:space="0" w:color="auto"/>
            </w:tcBorders>
            <w:shd w:val="clear" w:color="auto" w:fill="auto"/>
            <w:noWrap/>
            <w:vAlign w:val="bottom"/>
            <w:hideMark/>
          </w:tcPr>
          <w:p w14:paraId="4E6E8D56"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1,298</w:t>
            </w:r>
          </w:p>
        </w:tc>
        <w:tc>
          <w:tcPr>
            <w:tcW w:w="899" w:type="dxa"/>
            <w:tcBorders>
              <w:top w:val="nil"/>
              <w:left w:val="nil"/>
              <w:bottom w:val="single" w:sz="4" w:space="0" w:color="auto"/>
              <w:right w:val="single" w:sz="4" w:space="0" w:color="auto"/>
            </w:tcBorders>
            <w:shd w:val="clear" w:color="auto" w:fill="auto"/>
            <w:noWrap/>
            <w:vAlign w:val="center"/>
            <w:hideMark/>
          </w:tcPr>
          <w:p w14:paraId="0230F530"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2,853</w:t>
            </w:r>
          </w:p>
        </w:tc>
        <w:tc>
          <w:tcPr>
            <w:tcW w:w="802" w:type="dxa"/>
            <w:tcBorders>
              <w:top w:val="nil"/>
              <w:left w:val="nil"/>
              <w:bottom w:val="single" w:sz="4" w:space="0" w:color="auto"/>
              <w:right w:val="single" w:sz="4" w:space="0" w:color="auto"/>
            </w:tcBorders>
            <w:shd w:val="clear" w:color="auto" w:fill="auto"/>
            <w:noWrap/>
            <w:vAlign w:val="center"/>
            <w:hideMark/>
          </w:tcPr>
          <w:p w14:paraId="2B3AD6DB"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1,590</w:t>
            </w:r>
          </w:p>
        </w:tc>
        <w:tc>
          <w:tcPr>
            <w:tcW w:w="851" w:type="dxa"/>
            <w:tcBorders>
              <w:top w:val="nil"/>
              <w:left w:val="nil"/>
              <w:bottom w:val="single" w:sz="4" w:space="0" w:color="auto"/>
              <w:right w:val="single" w:sz="4" w:space="0" w:color="auto"/>
            </w:tcBorders>
            <w:shd w:val="clear" w:color="auto" w:fill="auto"/>
            <w:noWrap/>
            <w:vAlign w:val="center"/>
            <w:hideMark/>
          </w:tcPr>
          <w:p w14:paraId="0B514DAE"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2,736</w:t>
            </w:r>
          </w:p>
        </w:tc>
        <w:tc>
          <w:tcPr>
            <w:tcW w:w="850" w:type="dxa"/>
            <w:tcBorders>
              <w:top w:val="nil"/>
              <w:left w:val="nil"/>
              <w:bottom w:val="single" w:sz="4" w:space="0" w:color="auto"/>
              <w:right w:val="single" w:sz="4" w:space="0" w:color="auto"/>
            </w:tcBorders>
            <w:shd w:val="clear" w:color="auto" w:fill="auto"/>
            <w:noWrap/>
            <w:vAlign w:val="center"/>
            <w:hideMark/>
          </w:tcPr>
          <w:p w14:paraId="491DC694" w14:textId="77777777" w:rsidR="004608F5" w:rsidRPr="0022781F" w:rsidRDefault="004608F5"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3,203</w:t>
            </w:r>
          </w:p>
        </w:tc>
      </w:tr>
    </w:tbl>
    <w:p w14:paraId="4B4C4CAD" w14:textId="77777777" w:rsidR="00401BF6" w:rsidRPr="0022781F" w:rsidRDefault="00401BF6" w:rsidP="00401BF6">
      <w:pPr>
        <w:rPr>
          <w:sz w:val="16"/>
          <w:szCs w:val="20"/>
        </w:rPr>
      </w:pPr>
    </w:p>
    <w:p w14:paraId="492654F9" w14:textId="628EA018" w:rsidR="00401BF6" w:rsidRPr="0022781F" w:rsidRDefault="00401BF6" w:rsidP="00401BF6">
      <w:pPr>
        <w:ind w:firstLine="720"/>
        <w:jc w:val="both"/>
        <w:rPr>
          <w:spacing w:val="-2"/>
          <w:sz w:val="20"/>
          <w:szCs w:val="20"/>
        </w:rPr>
      </w:pPr>
      <w:r w:rsidRPr="0022781F">
        <w:rPr>
          <w:rFonts w:eastAsia="Calibri" w:cs="Times New Roman"/>
          <w:spacing w:val="-2"/>
          <w:sz w:val="20"/>
          <w:szCs w:val="20"/>
        </w:rPr>
        <w:t xml:space="preserve">Piezīme. 21. tabulā </w:t>
      </w:r>
      <w:r w:rsidR="00E246D9" w:rsidRPr="0022781F">
        <w:rPr>
          <w:rFonts w:eastAsia="Calibri" w:cs="Times New Roman"/>
          <w:spacing w:val="-2"/>
          <w:sz w:val="20"/>
          <w:szCs w:val="20"/>
        </w:rPr>
        <w:t xml:space="preserve">sniegta informācija par ilggadīgā mēneša vidējā diennakts saules starojuma summu uz dažādi orientētām vertikālām virsmām. Dati par saules starojumu iegūti, izmantojot CMSAF SARAH 2.1 produkta ilggadīgos </w:t>
      </w:r>
      <w:r w:rsidR="00E246D9" w:rsidRPr="0022781F">
        <w:rPr>
          <w:rFonts w:cs="Times New Roman"/>
          <w:sz w:val="20"/>
          <w:szCs w:val="20"/>
        </w:rPr>
        <w:t>satelītu</w:t>
      </w:r>
      <w:r w:rsidR="00E246D9"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w:t>
      </w:r>
      <w:r w:rsidR="0022781F" w:rsidRPr="0022781F">
        <w:rPr>
          <w:rFonts w:eastAsia="Calibri" w:cs="Times New Roman"/>
          <w:spacing w:val="-2"/>
          <w:sz w:val="20"/>
          <w:szCs w:val="20"/>
        </w:rPr>
        <w:t xml:space="preserve">dati par saules starojumu </w:t>
      </w:r>
      <w:r w:rsidR="00E246D9" w:rsidRPr="0022781F">
        <w:rPr>
          <w:rFonts w:eastAsia="Calibri" w:cs="Times New Roman"/>
          <w:spacing w:val="-2"/>
          <w:sz w:val="20"/>
          <w:szCs w:val="20"/>
        </w:rPr>
        <w:t>laikposmā no 1988. līdz 2017. gadam. Kopējā (jeb summārā) saules starojuma vērtību iegūst, saskaitot tiešā un izkliedētā saules starojuma vērtības</w:t>
      </w:r>
      <w:r w:rsidRPr="0022781F">
        <w:rPr>
          <w:rFonts w:eastAsia="Calibri" w:cs="Times New Roman"/>
          <w:spacing w:val="-2"/>
          <w:sz w:val="20"/>
          <w:szCs w:val="20"/>
        </w:rPr>
        <w:t xml:space="preserve">. </w:t>
      </w:r>
    </w:p>
    <w:p w14:paraId="16B6978D" w14:textId="77777777" w:rsidR="00A71F71" w:rsidRPr="0022781F" w:rsidRDefault="00A71F71" w:rsidP="00EE0718">
      <w:pPr>
        <w:rPr>
          <w:sz w:val="24"/>
        </w:rPr>
      </w:pPr>
    </w:p>
    <w:p w14:paraId="54C66F63" w14:textId="0D61AE98" w:rsidR="008A650A" w:rsidRPr="0022781F" w:rsidRDefault="008A650A">
      <w:pPr>
        <w:rPr>
          <w:sz w:val="24"/>
        </w:rPr>
      </w:pPr>
      <w:r w:rsidRPr="0022781F">
        <w:rPr>
          <w:sz w:val="24"/>
        </w:rPr>
        <w:br w:type="page"/>
      </w:r>
    </w:p>
    <w:p w14:paraId="4B867C95" w14:textId="33BDF089" w:rsidR="007D2F6F" w:rsidRPr="0022781F" w:rsidRDefault="007D2F6F" w:rsidP="007D2F6F">
      <w:pPr>
        <w:jc w:val="right"/>
        <w:rPr>
          <w:rFonts w:eastAsia="Times New Roman" w:cs="Times New Roman"/>
          <w:bCs/>
          <w:sz w:val="20"/>
        </w:rPr>
      </w:pPr>
      <w:r w:rsidRPr="0022781F">
        <w:rPr>
          <w:rFonts w:eastAsia="Times New Roman" w:cs="Times New Roman"/>
          <w:bCs/>
          <w:sz w:val="20"/>
        </w:rPr>
        <w:lastRenderedPageBreak/>
        <w:t>22. tabula</w:t>
      </w:r>
    </w:p>
    <w:p w14:paraId="016644E9" w14:textId="77777777" w:rsidR="007D2F6F" w:rsidRPr="0022781F" w:rsidRDefault="007D2F6F" w:rsidP="007D2F6F">
      <w:pPr>
        <w:jc w:val="right"/>
        <w:rPr>
          <w:rFonts w:eastAsia="Times New Roman" w:cs="Times New Roman"/>
          <w:bCs/>
          <w:sz w:val="20"/>
        </w:rPr>
      </w:pPr>
    </w:p>
    <w:p w14:paraId="4B6E5DE2" w14:textId="1E7F59FC" w:rsidR="007D2F6F" w:rsidRPr="0022781F" w:rsidRDefault="007D2F6F" w:rsidP="007D2F6F">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Dati par saules </w:t>
      </w:r>
      <w:r w:rsidR="00692EC9" w:rsidRPr="0022781F">
        <w:rPr>
          <w:rFonts w:ascii="Times New Roman" w:hAnsi="Times New Roman" w:cs="Times New Roman"/>
          <w:b/>
          <w:bCs/>
          <w:i w:val="0"/>
          <w:iCs w:val="0"/>
          <w:color w:val="auto"/>
          <w:sz w:val="24"/>
          <w:szCs w:val="22"/>
        </w:rPr>
        <w:t xml:space="preserve">starojumu uz dažādi orientētām </w:t>
      </w:r>
      <w:r w:rsidRPr="0022781F">
        <w:rPr>
          <w:rFonts w:ascii="Times New Roman" w:hAnsi="Times New Roman" w:cs="Times New Roman"/>
          <w:b/>
          <w:bCs/>
          <w:i w:val="0"/>
          <w:iCs w:val="0"/>
          <w:color w:val="auto"/>
          <w:sz w:val="24"/>
          <w:szCs w:val="22"/>
        </w:rPr>
        <w:t>vertikālām virsmām jūlijā</w:t>
      </w:r>
      <w:r w:rsidR="00964BE5" w:rsidRPr="0022781F">
        <w:rPr>
          <w:rFonts w:ascii="Times New Roman" w:hAnsi="Times New Roman" w:cs="Times New Roman"/>
          <w:b/>
          <w:bCs/>
          <w:i w:val="0"/>
          <w:iCs w:val="0"/>
          <w:color w:val="auto"/>
          <w:sz w:val="24"/>
          <w:szCs w:val="22"/>
        </w:rPr>
        <w:br/>
        <w:t>(kWh/m</w:t>
      </w:r>
      <w:r w:rsidR="00964BE5" w:rsidRPr="0022781F">
        <w:rPr>
          <w:rFonts w:ascii="Times New Roman" w:hAnsi="Times New Roman" w:cs="Times New Roman"/>
          <w:b/>
          <w:bCs/>
          <w:i w:val="0"/>
          <w:iCs w:val="0"/>
          <w:color w:val="auto"/>
          <w:sz w:val="24"/>
          <w:szCs w:val="22"/>
          <w:vertAlign w:val="superscript"/>
        </w:rPr>
        <w:t>2</w:t>
      </w:r>
      <w:r w:rsidR="00964BE5" w:rsidRPr="0022781F">
        <w:rPr>
          <w:rFonts w:ascii="Times New Roman" w:hAnsi="Times New Roman" w:cs="Times New Roman"/>
          <w:b/>
          <w:bCs/>
          <w:i w:val="0"/>
          <w:iCs w:val="0"/>
          <w:color w:val="auto"/>
          <w:sz w:val="24"/>
          <w:szCs w:val="22"/>
        </w:rPr>
        <w:t>)</w:t>
      </w:r>
    </w:p>
    <w:p w14:paraId="64148CA1" w14:textId="77777777" w:rsidR="007D2F6F" w:rsidRPr="0022781F" w:rsidRDefault="007D2F6F" w:rsidP="007D2F6F">
      <w:pPr>
        <w:rPr>
          <w:sz w:val="20"/>
        </w:rPr>
      </w:pPr>
    </w:p>
    <w:tbl>
      <w:tblPr>
        <w:tblW w:w="9776" w:type="dxa"/>
        <w:jc w:val="center"/>
        <w:tblLook w:val="04A0" w:firstRow="1" w:lastRow="0" w:firstColumn="1" w:lastColumn="0" w:noHBand="0" w:noVBand="1"/>
      </w:tblPr>
      <w:tblGrid>
        <w:gridCol w:w="443"/>
        <w:gridCol w:w="1112"/>
        <w:gridCol w:w="899"/>
        <w:gridCol w:w="802"/>
        <w:gridCol w:w="850"/>
        <w:gridCol w:w="851"/>
        <w:gridCol w:w="1417"/>
        <w:gridCol w:w="992"/>
        <w:gridCol w:w="767"/>
        <w:gridCol w:w="843"/>
        <w:gridCol w:w="800"/>
      </w:tblGrid>
      <w:tr w:rsidR="0022781F" w:rsidRPr="0022781F" w14:paraId="698F848F" w14:textId="77777777" w:rsidTr="00CF4509">
        <w:trPr>
          <w:trHeight w:val="315"/>
          <w:jc w:val="center"/>
        </w:trPr>
        <w:tc>
          <w:tcPr>
            <w:tcW w:w="443" w:type="dxa"/>
            <w:vMerge w:val="restart"/>
            <w:tcBorders>
              <w:top w:val="single" w:sz="4" w:space="0" w:color="auto"/>
              <w:left w:val="single" w:sz="4" w:space="0" w:color="auto"/>
              <w:right w:val="single" w:sz="4" w:space="0" w:color="auto"/>
            </w:tcBorders>
            <w:vAlign w:val="center"/>
          </w:tcPr>
          <w:p w14:paraId="0363E684" w14:textId="77777777" w:rsidR="007D2F6F" w:rsidRPr="0022781F" w:rsidRDefault="007D2F6F" w:rsidP="00CF4509">
            <w:pPr>
              <w:ind w:left="-113" w:right="-113"/>
              <w:jc w:val="center"/>
              <w:rPr>
                <w:rFonts w:eastAsia="Times New Roman" w:cs="Times New Roman"/>
                <w:spacing w:val="-2"/>
                <w:sz w:val="20"/>
                <w:szCs w:val="20"/>
                <w:lang w:eastAsia="lv-LV"/>
              </w:rPr>
            </w:pPr>
            <w:r w:rsidRPr="0022781F">
              <w:rPr>
                <w:rFonts w:cs="Times New Roman"/>
                <w:spacing w:val="-2"/>
                <w:sz w:val="20"/>
                <w:szCs w:val="20"/>
              </w:rPr>
              <w:t>Nr.</w:t>
            </w:r>
            <w:r w:rsidRPr="0022781F">
              <w:rPr>
                <w:rFonts w:cs="Times New Roman"/>
                <w:spacing w:val="-2"/>
                <w:sz w:val="20"/>
                <w:szCs w:val="20"/>
              </w:rPr>
              <w:br/>
              <w:t>p. k.</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F0A4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Stacija</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893136" w14:textId="5A5F759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Tiešais saules starojums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631B70A" w14:textId="1B2EF601"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47CCFA" w14:textId="73A03729"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Kopējais saules starojums </w:t>
            </w:r>
          </w:p>
        </w:tc>
      </w:tr>
      <w:tr w:rsidR="0022781F" w:rsidRPr="0022781F" w14:paraId="1292EBD6" w14:textId="77777777" w:rsidTr="00CF4509">
        <w:trPr>
          <w:trHeight w:val="300"/>
          <w:jc w:val="center"/>
        </w:trPr>
        <w:tc>
          <w:tcPr>
            <w:tcW w:w="443" w:type="dxa"/>
            <w:vMerge/>
            <w:tcBorders>
              <w:left w:val="single" w:sz="4" w:space="0" w:color="auto"/>
              <w:right w:val="single" w:sz="4" w:space="0" w:color="auto"/>
            </w:tcBorders>
            <w:vAlign w:val="center"/>
          </w:tcPr>
          <w:p w14:paraId="41DD57F6" w14:textId="77777777" w:rsidR="007D2F6F" w:rsidRPr="0022781F" w:rsidRDefault="007D2F6F"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384556D" w14:textId="77777777" w:rsidR="007D2F6F" w:rsidRPr="0022781F" w:rsidRDefault="007D2F6F" w:rsidP="00CF4509">
            <w:pPr>
              <w:ind w:left="-57" w:right="-57"/>
              <w:rPr>
                <w:rFonts w:eastAsia="Times New Roman" w:cs="Times New Roman"/>
                <w:spacing w:val="-2"/>
                <w:sz w:val="20"/>
                <w:szCs w:val="20"/>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CE275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1417" w:type="dxa"/>
            <w:vMerge w:val="restart"/>
            <w:tcBorders>
              <w:top w:val="nil"/>
              <w:left w:val="nil"/>
              <w:right w:val="single" w:sz="4" w:space="0" w:color="auto"/>
            </w:tcBorders>
            <w:shd w:val="clear" w:color="auto" w:fill="auto"/>
            <w:noWrap/>
            <w:vAlign w:val="center"/>
            <w:hideMark/>
          </w:tcPr>
          <w:p w14:paraId="0DC902CA" w14:textId="59FBB30C"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37CB75A"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r>
      <w:tr w:rsidR="0022781F" w:rsidRPr="0022781F" w14:paraId="581F6805" w14:textId="77777777" w:rsidTr="00CF4509">
        <w:trPr>
          <w:trHeight w:val="300"/>
          <w:jc w:val="center"/>
        </w:trPr>
        <w:tc>
          <w:tcPr>
            <w:tcW w:w="443" w:type="dxa"/>
            <w:vMerge/>
            <w:tcBorders>
              <w:left w:val="single" w:sz="4" w:space="0" w:color="auto"/>
              <w:bottom w:val="single" w:sz="4" w:space="0" w:color="auto"/>
              <w:right w:val="single" w:sz="4" w:space="0" w:color="auto"/>
            </w:tcBorders>
            <w:vAlign w:val="center"/>
          </w:tcPr>
          <w:p w14:paraId="296E3933" w14:textId="77777777" w:rsidR="007D2F6F" w:rsidRPr="0022781F" w:rsidRDefault="007D2F6F"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049525CF" w14:textId="77777777" w:rsidR="007D2F6F" w:rsidRPr="0022781F" w:rsidRDefault="007D2F6F" w:rsidP="00CF4509">
            <w:pPr>
              <w:ind w:left="-57" w:right="-57"/>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68D8263A" w14:textId="3209627C" w:rsidR="007D2F6F"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473F6978" w14:textId="00630514" w:rsidR="007D2F6F"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0" w:type="dxa"/>
            <w:tcBorders>
              <w:top w:val="nil"/>
              <w:left w:val="nil"/>
              <w:bottom w:val="single" w:sz="4" w:space="0" w:color="auto"/>
              <w:right w:val="single" w:sz="4" w:space="0" w:color="auto"/>
            </w:tcBorders>
            <w:shd w:val="clear" w:color="auto" w:fill="auto"/>
            <w:noWrap/>
            <w:vAlign w:val="center"/>
            <w:hideMark/>
          </w:tcPr>
          <w:p w14:paraId="66BDF7BC" w14:textId="2BB274F4" w:rsidR="007D2F6F"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1" w:type="dxa"/>
            <w:tcBorders>
              <w:top w:val="nil"/>
              <w:left w:val="nil"/>
              <w:bottom w:val="single" w:sz="4" w:space="0" w:color="auto"/>
              <w:right w:val="single" w:sz="4" w:space="0" w:color="auto"/>
            </w:tcBorders>
            <w:shd w:val="clear" w:color="auto" w:fill="auto"/>
            <w:noWrap/>
            <w:vAlign w:val="center"/>
            <w:hideMark/>
          </w:tcPr>
          <w:p w14:paraId="20D5CAA7" w14:textId="36C167E3" w:rsidR="007D2F6F"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c>
          <w:tcPr>
            <w:tcW w:w="1417" w:type="dxa"/>
            <w:vMerge/>
            <w:tcBorders>
              <w:left w:val="nil"/>
              <w:bottom w:val="single" w:sz="4" w:space="0" w:color="auto"/>
              <w:right w:val="single" w:sz="4" w:space="0" w:color="auto"/>
            </w:tcBorders>
            <w:shd w:val="clear" w:color="auto" w:fill="auto"/>
            <w:noWrap/>
            <w:vAlign w:val="center"/>
            <w:hideMark/>
          </w:tcPr>
          <w:p w14:paraId="44CC3CF6" w14:textId="77777777" w:rsidR="007D2F6F" w:rsidRPr="0022781F" w:rsidRDefault="007D2F6F" w:rsidP="00CF4509">
            <w:pPr>
              <w:ind w:left="-57" w:right="-57"/>
              <w:jc w:val="center"/>
              <w:rPr>
                <w:rFonts w:eastAsia="Times New Roman" w:cs="Times New Roman"/>
                <w:spacing w:val="-2"/>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6A4B9077" w14:textId="74720076" w:rsidR="007D2F6F"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767" w:type="dxa"/>
            <w:tcBorders>
              <w:top w:val="nil"/>
              <w:left w:val="nil"/>
              <w:bottom w:val="single" w:sz="4" w:space="0" w:color="auto"/>
              <w:right w:val="single" w:sz="4" w:space="0" w:color="auto"/>
            </w:tcBorders>
            <w:shd w:val="clear" w:color="auto" w:fill="auto"/>
            <w:noWrap/>
            <w:vAlign w:val="center"/>
            <w:hideMark/>
          </w:tcPr>
          <w:p w14:paraId="6FF22308" w14:textId="65999A23" w:rsidR="007D2F6F"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43" w:type="dxa"/>
            <w:tcBorders>
              <w:top w:val="nil"/>
              <w:left w:val="nil"/>
              <w:bottom w:val="single" w:sz="4" w:space="0" w:color="auto"/>
              <w:right w:val="single" w:sz="4" w:space="0" w:color="auto"/>
            </w:tcBorders>
            <w:shd w:val="clear" w:color="auto" w:fill="auto"/>
            <w:noWrap/>
            <w:vAlign w:val="center"/>
            <w:hideMark/>
          </w:tcPr>
          <w:p w14:paraId="3736E923" w14:textId="6C285B02" w:rsidR="007D2F6F"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00" w:type="dxa"/>
            <w:tcBorders>
              <w:top w:val="nil"/>
              <w:left w:val="nil"/>
              <w:bottom w:val="single" w:sz="4" w:space="0" w:color="auto"/>
              <w:right w:val="single" w:sz="4" w:space="0" w:color="auto"/>
            </w:tcBorders>
            <w:shd w:val="clear" w:color="auto" w:fill="auto"/>
            <w:noWrap/>
            <w:vAlign w:val="center"/>
            <w:hideMark/>
          </w:tcPr>
          <w:p w14:paraId="509AA7AD" w14:textId="113718A8" w:rsidR="007D2F6F"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r>
      <w:tr w:rsidR="0022781F" w:rsidRPr="0022781F" w14:paraId="69DCE7D3"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7E66F4B"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E48642A"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Ainaži</w:t>
            </w:r>
          </w:p>
        </w:tc>
        <w:tc>
          <w:tcPr>
            <w:tcW w:w="899" w:type="dxa"/>
            <w:tcBorders>
              <w:top w:val="nil"/>
              <w:left w:val="nil"/>
              <w:bottom w:val="single" w:sz="4" w:space="0" w:color="auto"/>
              <w:right w:val="single" w:sz="4" w:space="0" w:color="auto"/>
            </w:tcBorders>
            <w:shd w:val="clear" w:color="auto" w:fill="auto"/>
            <w:noWrap/>
            <w:vAlign w:val="bottom"/>
            <w:hideMark/>
          </w:tcPr>
          <w:p w14:paraId="6A3789E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1,597</w:t>
            </w:r>
          </w:p>
        </w:tc>
        <w:tc>
          <w:tcPr>
            <w:tcW w:w="802" w:type="dxa"/>
            <w:tcBorders>
              <w:top w:val="nil"/>
              <w:left w:val="nil"/>
              <w:bottom w:val="single" w:sz="4" w:space="0" w:color="auto"/>
              <w:right w:val="single" w:sz="4" w:space="0" w:color="auto"/>
            </w:tcBorders>
            <w:shd w:val="clear" w:color="auto" w:fill="auto"/>
            <w:noWrap/>
            <w:vAlign w:val="bottom"/>
            <w:hideMark/>
          </w:tcPr>
          <w:p w14:paraId="6FB168DB"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0,223</w:t>
            </w:r>
          </w:p>
        </w:tc>
        <w:tc>
          <w:tcPr>
            <w:tcW w:w="850" w:type="dxa"/>
            <w:tcBorders>
              <w:top w:val="nil"/>
              <w:left w:val="nil"/>
              <w:bottom w:val="single" w:sz="4" w:space="0" w:color="auto"/>
              <w:right w:val="single" w:sz="4" w:space="0" w:color="auto"/>
            </w:tcBorders>
            <w:shd w:val="clear" w:color="auto" w:fill="auto"/>
            <w:noWrap/>
            <w:vAlign w:val="bottom"/>
            <w:hideMark/>
          </w:tcPr>
          <w:p w14:paraId="04109DE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1,638</w:t>
            </w:r>
          </w:p>
        </w:tc>
        <w:tc>
          <w:tcPr>
            <w:tcW w:w="851" w:type="dxa"/>
            <w:tcBorders>
              <w:top w:val="nil"/>
              <w:left w:val="nil"/>
              <w:bottom w:val="single" w:sz="4" w:space="0" w:color="auto"/>
              <w:right w:val="single" w:sz="4" w:space="0" w:color="auto"/>
            </w:tcBorders>
            <w:shd w:val="clear" w:color="auto" w:fill="auto"/>
            <w:noWrap/>
            <w:vAlign w:val="bottom"/>
            <w:hideMark/>
          </w:tcPr>
          <w:p w14:paraId="0C85B88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1,988</w:t>
            </w:r>
          </w:p>
        </w:tc>
        <w:tc>
          <w:tcPr>
            <w:tcW w:w="1417" w:type="dxa"/>
            <w:tcBorders>
              <w:top w:val="nil"/>
              <w:left w:val="nil"/>
              <w:bottom w:val="single" w:sz="4" w:space="0" w:color="auto"/>
              <w:right w:val="single" w:sz="4" w:space="0" w:color="auto"/>
            </w:tcBorders>
            <w:shd w:val="clear" w:color="auto" w:fill="auto"/>
            <w:noWrap/>
            <w:vAlign w:val="bottom"/>
            <w:hideMark/>
          </w:tcPr>
          <w:p w14:paraId="0105BDB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1,189</w:t>
            </w:r>
          </w:p>
        </w:tc>
        <w:tc>
          <w:tcPr>
            <w:tcW w:w="992" w:type="dxa"/>
            <w:tcBorders>
              <w:top w:val="nil"/>
              <w:left w:val="nil"/>
              <w:bottom w:val="single" w:sz="4" w:space="0" w:color="auto"/>
              <w:right w:val="single" w:sz="4" w:space="0" w:color="auto"/>
            </w:tcBorders>
            <w:shd w:val="clear" w:color="auto" w:fill="auto"/>
            <w:noWrap/>
            <w:vAlign w:val="center"/>
            <w:hideMark/>
          </w:tcPr>
          <w:p w14:paraId="544BA35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2,786</w:t>
            </w:r>
          </w:p>
        </w:tc>
        <w:tc>
          <w:tcPr>
            <w:tcW w:w="767" w:type="dxa"/>
            <w:tcBorders>
              <w:top w:val="nil"/>
              <w:left w:val="nil"/>
              <w:bottom w:val="single" w:sz="4" w:space="0" w:color="auto"/>
              <w:right w:val="single" w:sz="4" w:space="0" w:color="auto"/>
            </w:tcBorders>
            <w:shd w:val="clear" w:color="auto" w:fill="auto"/>
            <w:noWrap/>
            <w:vAlign w:val="center"/>
            <w:hideMark/>
          </w:tcPr>
          <w:p w14:paraId="74C6319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1,412</w:t>
            </w:r>
          </w:p>
        </w:tc>
        <w:tc>
          <w:tcPr>
            <w:tcW w:w="843" w:type="dxa"/>
            <w:tcBorders>
              <w:top w:val="nil"/>
              <w:left w:val="nil"/>
              <w:bottom w:val="single" w:sz="4" w:space="0" w:color="auto"/>
              <w:right w:val="single" w:sz="4" w:space="0" w:color="auto"/>
            </w:tcBorders>
            <w:shd w:val="clear" w:color="auto" w:fill="auto"/>
            <w:noWrap/>
            <w:vAlign w:val="center"/>
            <w:hideMark/>
          </w:tcPr>
          <w:p w14:paraId="72699C9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3,050</w:t>
            </w:r>
          </w:p>
        </w:tc>
        <w:tc>
          <w:tcPr>
            <w:tcW w:w="800" w:type="dxa"/>
            <w:tcBorders>
              <w:top w:val="nil"/>
              <w:left w:val="nil"/>
              <w:bottom w:val="single" w:sz="4" w:space="0" w:color="auto"/>
              <w:right w:val="single" w:sz="4" w:space="0" w:color="auto"/>
            </w:tcBorders>
            <w:shd w:val="clear" w:color="auto" w:fill="auto"/>
            <w:noWrap/>
            <w:vAlign w:val="center"/>
            <w:hideMark/>
          </w:tcPr>
          <w:p w14:paraId="58A916C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3,400</w:t>
            </w:r>
          </w:p>
        </w:tc>
      </w:tr>
      <w:tr w:rsidR="0022781F" w:rsidRPr="0022781F" w14:paraId="2BA3AF4C"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AB687AE"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7800BFC"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Alūksne</w:t>
            </w:r>
          </w:p>
        </w:tc>
        <w:tc>
          <w:tcPr>
            <w:tcW w:w="899" w:type="dxa"/>
            <w:tcBorders>
              <w:top w:val="nil"/>
              <w:left w:val="nil"/>
              <w:bottom w:val="single" w:sz="4" w:space="0" w:color="auto"/>
              <w:right w:val="single" w:sz="4" w:space="0" w:color="auto"/>
            </w:tcBorders>
            <w:shd w:val="clear" w:color="auto" w:fill="auto"/>
            <w:noWrap/>
            <w:vAlign w:val="bottom"/>
            <w:hideMark/>
          </w:tcPr>
          <w:p w14:paraId="765879FE"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1,523</w:t>
            </w:r>
          </w:p>
        </w:tc>
        <w:tc>
          <w:tcPr>
            <w:tcW w:w="802" w:type="dxa"/>
            <w:tcBorders>
              <w:top w:val="nil"/>
              <w:left w:val="nil"/>
              <w:bottom w:val="single" w:sz="4" w:space="0" w:color="auto"/>
              <w:right w:val="single" w:sz="4" w:space="0" w:color="auto"/>
            </w:tcBorders>
            <w:shd w:val="clear" w:color="auto" w:fill="auto"/>
            <w:noWrap/>
            <w:vAlign w:val="bottom"/>
            <w:hideMark/>
          </w:tcPr>
          <w:p w14:paraId="3B4CEEF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0,219</w:t>
            </w:r>
          </w:p>
        </w:tc>
        <w:tc>
          <w:tcPr>
            <w:tcW w:w="850" w:type="dxa"/>
            <w:tcBorders>
              <w:top w:val="nil"/>
              <w:left w:val="nil"/>
              <w:bottom w:val="single" w:sz="4" w:space="0" w:color="auto"/>
              <w:right w:val="single" w:sz="4" w:space="0" w:color="auto"/>
            </w:tcBorders>
            <w:shd w:val="clear" w:color="auto" w:fill="auto"/>
            <w:noWrap/>
            <w:vAlign w:val="bottom"/>
            <w:hideMark/>
          </w:tcPr>
          <w:p w14:paraId="117991DE"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1,275</w:t>
            </w:r>
          </w:p>
        </w:tc>
        <w:tc>
          <w:tcPr>
            <w:tcW w:w="851" w:type="dxa"/>
            <w:tcBorders>
              <w:top w:val="nil"/>
              <w:left w:val="nil"/>
              <w:bottom w:val="single" w:sz="4" w:space="0" w:color="auto"/>
              <w:right w:val="single" w:sz="4" w:space="0" w:color="auto"/>
            </w:tcBorders>
            <w:shd w:val="clear" w:color="auto" w:fill="auto"/>
            <w:noWrap/>
            <w:vAlign w:val="bottom"/>
            <w:hideMark/>
          </w:tcPr>
          <w:p w14:paraId="7FDDB455"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1,582</w:t>
            </w:r>
          </w:p>
        </w:tc>
        <w:tc>
          <w:tcPr>
            <w:tcW w:w="1417" w:type="dxa"/>
            <w:tcBorders>
              <w:top w:val="nil"/>
              <w:left w:val="nil"/>
              <w:bottom w:val="single" w:sz="4" w:space="0" w:color="auto"/>
              <w:right w:val="single" w:sz="4" w:space="0" w:color="auto"/>
            </w:tcBorders>
            <w:shd w:val="clear" w:color="auto" w:fill="auto"/>
            <w:noWrap/>
            <w:vAlign w:val="bottom"/>
            <w:hideMark/>
          </w:tcPr>
          <w:p w14:paraId="775C140A"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1,272</w:t>
            </w:r>
          </w:p>
        </w:tc>
        <w:tc>
          <w:tcPr>
            <w:tcW w:w="992" w:type="dxa"/>
            <w:tcBorders>
              <w:top w:val="nil"/>
              <w:left w:val="nil"/>
              <w:bottom w:val="single" w:sz="4" w:space="0" w:color="auto"/>
              <w:right w:val="single" w:sz="4" w:space="0" w:color="auto"/>
            </w:tcBorders>
            <w:shd w:val="clear" w:color="auto" w:fill="auto"/>
            <w:noWrap/>
            <w:vAlign w:val="center"/>
            <w:hideMark/>
          </w:tcPr>
          <w:p w14:paraId="2279CAE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2,795</w:t>
            </w:r>
          </w:p>
        </w:tc>
        <w:tc>
          <w:tcPr>
            <w:tcW w:w="767" w:type="dxa"/>
            <w:tcBorders>
              <w:top w:val="nil"/>
              <w:left w:val="nil"/>
              <w:bottom w:val="single" w:sz="4" w:space="0" w:color="auto"/>
              <w:right w:val="single" w:sz="4" w:space="0" w:color="auto"/>
            </w:tcBorders>
            <w:shd w:val="clear" w:color="auto" w:fill="auto"/>
            <w:noWrap/>
            <w:vAlign w:val="center"/>
            <w:hideMark/>
          </w:tcPr>
          <w:p w14:paraId="3568EE55"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1,491</w:t>
            </w:r>
          </w:p>
        </w:tc>
        <w:tc>
          <w:tcPr>
            <w:tcW w:w="843" w:type="dxa"/>
            <w:tcBorders>
              <w:top w:val="nil"/>
              <w:left w:val="nil"/>
              <w:bottom w:val="single" w:sz="4" w:space="0" w:color="auto"/>
              <w:right w:val="single" w:sz="4" w:space="0" w:color="auto"/>
            </w:tcBorders>
            <w:shd w:val="clear" w:color="auto" w:fill="auto"/>
            <w:noWrap/>
            <w:vAlign w:val="center"/>
            <w:hideMark/>
          </w:tcPr>
          <w:p w14:paraId="158C0F7E"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2,766</w:t>
            </w:r>
          </w:p>
        </w:tc>
        <w:tc>
          <w:tcPr>
            <w:tcW w:w="800" w:type="dxa"/>
            <w:tcBorders>
              <w:top w:val="nil"/>
              <w:left w:val="nil"/>
              <w:bottom w:val="single" w:sz="4" w:space="0" w:color="auto"/>
              <w:right w:val="single" w:sz="4" w:space="0" w:color="auto"/>
            </w:tcBorders>
            <w:shd w:val="clear" w:color="auto" w:fill="auto"/>
            <w:noWrap/>
            <w:vAlign w:val="center"/>
            <w:hideMark/>
          </w:tcPr>
          <w:p w14:paraId="393B1BBB"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3,073</w:t>
            </w:r>
          </w:p>
        </w:tc>
      </w:tr>
      <w:tr w:rsidR="0022781F" w:rsidRPr="0022781F" w14:paraId="4CBEAE56"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188D2B2"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907D992"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Bauska</w:t>
            </w:r>
          </w:p>
        </w:tc>
        <w:tc>
          <w:tcPr>
            <w:tcW w:w="899" w:type="dxa"/>
            <w:tcBorders>
              <w:top w:val="nil"/>
              <w:left w:val="nil"/>
              <w:bottom w:val="single" w:sz="4" w:space="0" w:color="auto"/>
              <w:right w:val="single" w:sz="4" w:space="0" w:color="auto"/>
            </w:tcBorders>
            <w:shd w:val="clear" w:color="auto" w:fill="auto"/>
            <w:noWrap/>
            <w:vAlign w:val="bottom"/>
            <w:hideMark/>
          </w:tcPr>
          <w:p w14:paraId="7D3286E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1,548</w:t>
            </w:r>
          </w:p>
        </w:tc>
        <w:tc>
          <w:tcPr>
            <w:tcW w:w="802" w:type="dxa"/>
            <w:tcBorders>
              <w:top w:val="nil"/>
              <w:left w:val="nil"/>
              <w:bottom w:val="single" w:sz="4" w:space="0" w:color="auto"/>
              <w:right w:val="single" w:sz="4" w:space="0" w:color="auto"/>
            </w:tcBorders>
            <w:shd w:val="clear" w:color="auto" w:fill="auto"/>
            <w:noWrap/>
            <w:vAlign w:val="bottom"/>
            <w:hideMark/>
          </w:tcPr>
          <w:p w14:paraId="166D8BE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0,205</w:t>
            </w:r>
          </w:p>
        </w:tc>
        <w:tc>
          <w:tcPr>
            <w:tcW w:w="850" w:type="dxa"/>
            <w:tcBorders>
              <w:top w:val="nil"/>
              <w:left w:val="nil"/>
              <w:bottom w:val="single" w:sz="4" w:space="0" w:color="auto"/>
              <w:right w:val="single" w:sz="4" w:space="0" w:color="auto"/>
            </w:tcBorders>
            <w:shd w:val="clear" w:color="auto" w:fill="auto"/>
            <w:noWrap/>
            <w:vAlign w:val="bottom"/>
            <w:hideMark/>
          </w:tcPr>
          <w:p w14:paraId="039DFEC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1,415</w:t>
            </w:r>
          </w:p>
        </w:tc>
        <w:tc>
          <w:tcPr>
            <w:tcW w:w="851" w:type="dxa"/>
            <w:tcBorders>
              <w:top w:val="nil"/>
              <w:left w:val="nil"/>
              <w:bottom w:val="single" w:sz="4" w:space="0" w:color="auto"/>
              <w:right w:val="single" w:sz="4" w:space="0" w:color="auto"/>
            </w:tcBorders>
            <w:shd w:val="clear" w:color="auto" w:fill="auto"/>
            <w:noWrap/>
            <w:vAlign w:val="bottom"/>
            <w:hideMark/>
          </w:tcPr>
          <w:p w14:paraId="5F44FA6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1,693</w:t>
            </w:r>
          </w:p>
        </w:tc>
        <w:tc>
          <w:tcPr>
            <w:tcW w:w="1417" w:type="dxa"/>
            <w:tcBorders>
              <w:top w:val="nil"/>
              <w:left w:val="nil"/>
              <w:bottom w:val="single" w:sz="4" w:space="0" w:color="auto"/>
              <w:right w:val="single" w:sz="4" w:space="0" w:color="auto"/>
            </w:tcBorders>
            <w:shd w:val="clear" w:color="auto" w:fill="auto"/>
            <w:noWrap/>
            <w:vAlign w:val="bottom"/>
            <w:hideMark/>
          </w:tcPr>
          <w:p w14:paraId="74472BE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1,250</w:t>
            </w:r>
          </w:p>
        </w:tc>
        <w:tc>
          <w:tcPr>
            <w:tcW w:w="992" w:type="dxa"/>
            <w:tcBorders>
              <w:top w:val="nil"/>
              <w:left w:val="nil"/>
              <w:bottom w:val="single" w:sz="4" w:space="0" w:color="auto"/>
              <w:right w:val="single" w:sz="4" w:space="0" w:color="auto"/>
            </w:tcBorders>
            <w:shd w:val="clear" w:color="auto" w:fill="auto"/>
            <w:noWrap/>
            <w:vAlign w:val="center"/>
            <w:hideMark/>
          </w:tcPr>
          <w:p w14:paraId="696BA7F0"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2,798</w:t>
            </w:r>
          </w:p>
        </w:tc>
        <w:tc>
          <w:tcPr>
            <w:tcW w:w="767" w:type="dxa"/>
            <w:tcBorders>
              <w:top w:val="nil"/>
              <w:left w:val="nil"/>
              <w:bottom w:val="single" w:sz="4" w:space="0" w:color="auto"/>
              <w:right w:val="single" w:sz="4" w:space="0" w:color="auto"/>
            </w:tcBorders>
            <w:shd w:val="clear" w:color="auto" w:fill="auto"/>
            <w:noWrap/>
            <w:vAlign w:val="center"/>
            <w:hideMark/>
          </w:tcPr>
          <w:p w14:paraId="6216816B"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1,455</w:t>
            </w:r>
          </w:p>
        </w:tc>
        <w:tc>
          <w:tcPr>
            <w:tcW w:w="843" w:type="dxa"/>
            <w:tcBorders>
              <w:top w:val="nil"/>
              <w:left w:val="nil"/>
              <w:bottom w:val="single" w:sz="4" w:space="0" w:color="auto"/>
              <w:right w:val="single" w:sz="4" w:space="0" w:color="auto"/>
            </w:tcBorders>
            <w:shd w:val="clear" w:color="auto" w:fill="auto"/>
            <w:noWrap/>
            <w:vAlign w:val="center"/>
            <w:hideMark/>
          </w:tcPr>
          <w:p w14:paraId="146FE0E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2,870</w:t>
            </w:r>
          </w:p>
        </w:tc>
        <w:tc>
          <w:tcPr>
            <w:tcW w:w="800" w:type="dxa"/>
            <w:tcBorders>
              <w:top w:val="nil"/>
              <w:left w:val="nil"/>
              <w:bottom w:val="single" w:sz="4" w:space="0" w:color="auto"/>
              <w:right w:val="single" w:sz="4" w:space="0" w:color="auto"/>
            </w:tcBorders>
            <w:shd w:val="clear" w:color="auto" w:fill="auto"/>
            <w:noWrap/>
            <w:vAlign w:val="center"/>
            <w:hideMark/>
          </w:tcPr>
          <w:p w14:paraId="2313E180"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3,148</w:t>
            </w:r>
          </w:p>
        </w:tc>
      </w:tr>
      <w:tr w:rsidR="0022781F" w:rsidRPr="0022781F" w14:paraId="154EDB9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A32F3FB"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FC6BCC0"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Daugavpils</w:t>
            </w:r>
          </w:p>
        </w:tc>
        <w:tc>
          <w:tcPr>
            <w:tcW w:w="899" w:type="dxa"/>
            <w:tcBorders>
              <w:top w:val="nil"/>
              <w:left w:val="nil"/>
              <w:bottom w:val="single" w:sz="4" w:space="0" w:color="auto"/>
              <w:right w:val="single" w:sz="4" w:space="0" w:color="auto"/>
            </w:tcBorders>
            <w:shd w:val="clear" w:color="auto" w:fill="auto"/>
            <w:noWrap/>
            <w:vAlign w:val="bottom"/>
            <w:hideMark/>
          </w:tcPr>
          <w:p w14:paraId="2643E00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1,453</w:t>
            </w:r>
          </w:p>
        </w:tc>
        <w:tc>
          <w:tcPr>
            <w:tcW w:w="802" w:type="dxa"/>
            <w:tcBorders>
              <w:top w:val="nil"/>
              <w:left w:val="nil"/>
              <w:bottom w:val="single" w:sz="4" w:space="0" w:color="auto"/>
              <w:right w:val="single" w:sz="4" w:space="0" w:color="auto"/>
            </w:tcBorders>
            <w:shd w:val="clear" w:color="auto" w:fill="auto"/>
            <w:noWrap/>
            <w:vAlign w:val="bottom"/>
            <w:hideMark/>
          </w:tcPr>
          <w:p w14:paraId="14F7257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0,192</w:t>
            </w:r>
          </w:p>
        </w:tc>
        <w:tc>
          <w:tcPr>
            <w:tcW w:w="850" w:type="dxa"/>
            <w:tcBorders>
              <w:top w:val="nil"/>
              <w:left w:val="nil"/>
              <w:bottom w:val="single" w:sz="4" w:space="0" w:color="auto"/>
              <w:right w:val="single" w:sz="4" w:space="0" w:color="auto"/>
            </w:tcBorders>
            <w:shd w:val="clear" w:color="auto" w:fill="auto"/>
            <w:noWrap/>
            <w:vAlign w:val="bottom"/>
            <w:hideMark/>
          </w:tcPr>
          <w:p w14:paraId="68644E45"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1,334</w:t>
            </w:r>
          </w:p>
        </w:tc>
        <w:tc>
          <w:tcPr>
            <w:tcW w:w="851" w:type="dxa"/>
            <w:tcBorders>
              <w:top w:val="nil"/>
              <w:left w:val="nil"/>
              <w:bottom w:val="single" w:sz="4" w:space="0" w:color="auto"/>
              <w:right w:val="single" w:sz="4" w:space="0" w:color="auto"/>
            </w:tcBorders>
            <w:shd w:val="clear" w:color="auto" w:fill="auto"/>
            <w:noWrap/>
            <w:vAlign w:val="bottom"/>
            <w:hideMark/>
          </w:tcPr>
          <w:p w14:paraId="6B1B8E5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1,582</w:t>
            </w:r>
          </w:p>
        </w:tc>
        <w:tc>
          <w:tcPr>
            <w:tcW w:w="1417" w:type="dxa"/>
            <w:tcBorders>
              <w:top w:val="nil"/>
              <w:left w:val="nil"/>
              <w:bottom w:val="single" w:sz="4" w:space="0" w:color="auto"/>
              <w:right w:val="single" w:sz="4" w:space="0" w:color="auto"/>
            </w:tcBorders>
            <w:shd w:val="clear" w:color="auto" w:fill="auto"/>
            <w:noWrap/>
            <w:vAlign w:val="bottom"/>
            <w:hideMark/>
          </w:tcPr>
          <w:p w14:paraId="1B2FD72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1,256</w:t>
            </w:r>
          </w:p>
        </w:tc>
        <w:tc>
          <w:tcPr>
            <w:tcW w:w="992" w:type="dxa"/>
            <w:tcBorders>
              <w:top w:val="nil"/>
              <w:left w:val="nil"/>
              <w:bottom w:val="single" w:sz="4" w:space="0" w:color="auto"/>
              <w:right w:val="single" w:sz="4" w:space="0" w:color="auto"/>
            </w:tcBorders>
            <w:shd w:val="clear" w:color="auto" w:fill="auto"/>
            <w:noWrap/>
            <w:vAlign w:val="center"/>
            <w:hideMark/>
          </w:tcPr>
          <w:p w14:paraId="155DB449"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2,709</w:t>
            </w:r>
          </w:p>
        </w:tc>
        <w:tc>
          <w:tcPr>
            <w:tcW w:w="767" w:type="dxa"/>
            <w:tcBorders>
              <w:top w:val="nil"/>
              <w:left w:val="nil"/>
              <w:bottom w:val="single" w:sz="4" w:space="0" w:color="auto"/>
              <w:right w:val="single" w:sz="4" w:space="0" w:color="auto"/>
            </w:tcBorders>
            <w:shd w:val="clear" w:color="auto" w:fill="auto"/>
            <w:noWrap/>
            <w:vAlign w:val="center"/>
            <w:hideMark/>
          </w:tcPr>
          <w:p w14:paraId="46DA021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1,448</w:t>
            </w:r>
          </w:p>
        </w:tc>
        <w:tc>
          <w:tcPr>
            <w:tcW w:w="843" w:type="dxa"/>
            <w:tcBorders>
              <w:top w:val="nil"/>
              <w:left w:val="nil"/>
              <w:bottom w:val="single" w:sz="4" w:space="0" w:color="auto"/>
              <w:right w:val="single" w:sz="4" w:space="0" w:color="auto"/>
            </w:tcBorders>
            <w:shd w:val="clear" w:color="auto" w:fill="auto"/>
            <w:noWrap/>
            <w:vAlign w:val="center"/>
            <w:hideMark/>
          </w:tcPr>
          <w:p w14:paraId="348E7D8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2,782</w:t>
            </w:r>
          </w:p>
        </w:tc>
        <w:tc>
          <w:tcPr>
            <w:tcW w:w="800" w:type="dxa"/>
            <w:tcBorders>
              <w:top w:val="nil"/>
              <w:left w:val="nil"/>
              <w:bottom w:val="single" w:sz="4" w:space="0" w:color="auto"/>
              <w:right w:val="single" w:sz="4" w:space="0" w:color="auto"/>
            </w:tcBorders>
            <w:shd w:val="clear" w:color="auto" w:fill="auto"/>
            <w:noWrap/>
            <w:vAlign w:val="center"/>
            <w:hideMark/>
          </w:tcPr>
          <w:p w14:paraId="597269BA"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3,030</w:t>
            </w:r>
          </w:p>
        </w:tc>
      </w:tr>
      <w:tr w:rsidR="0022781F" w:rsidRPr="0022781F" w14:paraId="7131614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D49F8BC"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9D7FA78"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Dobele</w:t>
            </w:r>
          </w:p>
        </w:tc>
        <w:tc>
          <w:tcPr>
            <w:tcW w:w="899" w:type="dxa"/>
            <w:tcBorders>
              <w:top w:val="nil"/>
              <w:left w:val="nil"/>
              <w:bottom w:val="single" w:sz="4" w:space="0" w:color="auto"/>
              <w:right w:val="single" w:sz="4" w:space="0" w:color="auto"/>
            </w:tcBorders>
            <w:shd w:val="clear" w:color="auto" w:fill="auto"/>
            <w:noWrap/>
            <w:vAlign w:val="bottom"/>
            <w:hideMark/>
          </w:tcPr>
          <w:p w14:paraId="1DB0B3F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1,616</w:t>
            </w:r>
          </w:p>
        </w:tc>
        <w:tc>
          <w:tcPr>
            <w:tcW w:w="802" w:type="dxa"/>
            <w:tcBorders>
              <w:top w:val="nil"/>
              <w:left w:val="nil"/>
              <w:bottom w:val="single" w:sz="4" w:space="0" w:color="auto"/>
              <w:right w:val="single" w:sz="4" w:space="0" w:color="auto"/>
            </w:tcBorders>
            <w:shd w:val="clear" w:color="auto" w:fill="auto"/>
            <w:noWrap/>
            <w:vAlign w:val="bottom"/>
            <w:hideMark/>
          </w:tcPr>
          <w:p w14:paraId="1EF4296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0,223</w:t>
            </w:r>
          </w:p>
        </w:tc>
        <w:tc>
          <w:tcPr>
            <w:tcW w:w="850" w:type="dxa"/>
            <w:tcBorders>
              <w:top w:val="nil"/>
              <w:left w:val="nil"/>
              <w:bottom w:val="single" w:sz="4" w:space="0" w:color="auto"/>
              <w:right w:val="single" w:sz="4" w:space="0" w:color="auto"/>
            </w:tcBorders>
            <w:shd w:val="clear" w:color="auto" w:fill="auto"/>
            <w:noWrap/>
            <w:vAlign w:val="bottom"/>
            <w:hideMark/>
          </w:tcPr>
          <w:p w14:paraId="17E509C5"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1,416</w:t>
            </w:r>
          </w:p>
        </w:tc>
        <w:tc>
          <w:tcPr>
            <w:tcW w:w="851" w:type="dxa"/>
            <w:tcBorders>
              <w:top w:val="nil"/>
              <w:left w:val="nil"/>
              <w:bottom w:val="single" w:sz="4" w:space="0" w:color="auto"/>
              <w:right w:val="single" w:sz="4" w:space="0" w:color="auto"/>
            </w:tcBorders>
            <w:shd w:val="clear" w:color="auto" w:fill="auto"/>
            <w:noWrap/>
            <w:vAlign w:val="bottom"/>
            <w:hideMark/>
          </w:tcPr>
          <w:p w14:paraId="48B48AA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1,728</w:t>
            </w:r>
          </w:p>
        </w:tc>
        <w:tc>
          <w:tcPr>
            <w:tcW w:w="1417" w:type="dxa"/>
            <w:tcBorders>
              <w:top w:val="nil"/>
              <w:left w:val="nil"/>
              <w:bottom w:val="single" w:sz="4" w:space="0" w:color="auto"/>
              <w:right w:val="single" w:sz="4" w:space="0" w:color="auto"/>
            </w:tcBorders>
            <w:shd w:val="clear" w:color="auto" w:fill="auto"/>
            <w:noWrap/>
            <w:vAlign w:val="bottom"/>
            <w:hideMark/>
          </w:tcPr>
          <w:p w14:paraId="513727F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1,254</w:t>
            </w:r>
          </w:p>
        </w:tc>
        <w:tc>
          <w:tcPr>
            <w:tcW w:w="992" w:type="dxa"/>
            <w:tcBorders>
              <w:top w:val="nil"/>
              <w:left w:val="nil"/>
              <w:bottom w:val="single" w:sz="4" w:space="0" w:color="auto"/>
              <w:right w:val="single" w:sz="4" w:space="0" w:color="auto"/>
            </w:tcBorders>
            <w:shd w:val="clear" w:color="auto" w:fill="auto"/>
            <w:noWrap/>
            <w:vAlign w:val="center"/>
            <w:hideMark/>
          </w:tcPr>
          <w:p w14:paraId="4C042024"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2,870</w:t>
            </w:r>
          </w:p>
        </w:tc>
        <w:tc>
          <w:tcPr>
            <w:tcW w:w="767" w:type="dxa"/>
            <w:tcBorders>
              <w:top w:val="nil"/>
              <w:left w:val="nil"/>
              <w:bottom w:val="single" w:sz="4" w:space="0" w:color="auto"/>
              <w:right w:val="single" w:sz="4" w:space="0" w:color="auto"/>
            </w:tcBorders>
            <w:shd w:val="clear" w:color="auto" w:fill="auto"/>
            <w:noWrap/>
            <w:vAlign w:val="center"/>
            <w:hideMark/>
          </w:tcPr>
          <w:p w14:paraId="5551EBE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1,477</w:t>
            </w:r>
          </w:p>
        </w:tc>
        <w:tc>
          <w:tcPr>
            <w:tcW w:w="843" w:type="dxa"/>
            <w:tcBorders>
              <w:top w:val="nil"/>
              <w:left w:val="nil"/>
              <w:bottom w:val="single" w:sz="4" w:space="0" w:color="auto"/>
              <w:right w:val="single" w:sz="4" w:space="0" w:color="auto"/>
            </w:tcBorders>
            <w:shd w:val="clear" w:color="auto" w:fill="auto"/>
            <w:noWrap/>
            <w:vAlign w:val="center"/>
            <w:hideMark/>
          </w:tcPr>
          <w:p w14:paraId="42D2F8AB"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2,893</w:t>
            </w:r>
          </w:p>
        </w:tc>
        <w:tc>
          <w:tcPr>
            <w:tcW w:w="800" w:type="dxa"/>
            <w:tcBorders>
              <w:top w:val="nil"/>
              <w:left w:val="nil"/>
              <w:bottom w:val="single" w:sz="4" w:space="0" w:color="auto"/>
              <w:right w:val="single" w:sz="4" w:space="0" w:color="auto"/>
            </w:tcBorders>
            <w:shd w:val="clear" w:color="auto" w:fill="auto"/>
            <w:noWrap/>
            <w:vAlign w:val="center"/>
            <w:hideMark/>
          </w:tcPr>
          <w:p w14:paraId="329AA179"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3,205</w:t>
            </w:r>
          </w:p>
        </w:tc>
      </w:tr>
      <w:tr w:rsidR="0022781F" w:rsidRPr="0022781F" w14:paraId="26FA569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E6D6465"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5B11F61"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Gulbene</w:t>
            </w:r>
          </w:p>
        </w:tc>
        <w:tc>
          <w:tcPr>
            <w:tcW w:w="899" w:type="dxa"/>
            <w:tcBorders>
              <w:top w:val="nil"/>
              <w:left w:val="nil"/>
              <w:bottom w:val="single" w:sz="4" w:space="0" w:color="auto"/>
              <w:right w:val="single" w:sz="4" w:space="0" w:color="auto"/>
            </w:tcBorders>
            <w:shd w:val="clear" w:color="auto" w:fill="auto"/>
            <w:noWrap/>
            <w:vAlign w:val="bottom"/>
            <w:hideMark/>
          </w:tcPr>
          <w:p w14:paraId="470D97EA"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1,551</w:t>
            </w:r>
          </w:p>
        </w:tc>
        <w:tc>
          <w:tcPr>
            <w:tcW w:w="802" w:type="dxa"/>
            <w:tcBorders>
              <w:top w:val="nil"/>
              <w:left w:val="nil"/>
              <w:bottom w:val="single" w:sz="4" w:space="0" w:color="auto"/>
              <w:right w:val="single" w:sz="4" w:space="0" w:color="auto"/>
            </w:tcBorders>
            <w:shd w:val="clear" w:color="auto" w:fill="auto"/>
            <w:noWrap/>
            <w:vAlign w:val="bottom"/>
            <w:hideMark/>
          </w:tcPr>
          <w:p w14:paraId="6F89D76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0,209</w:t>
            </w:r>
          </w:p>
        </w:tc>
        <w:tc>
          <w:tcPr>
            <w:tcW w:w="850" w:type="dxa"/>
            <w:tcBorders>
              <w:top w:val="nil"/>
              <w:left w:val="nil"/>
              <w:bottom w:val="single" w:sz="4" w:space="0" w:color="auto"/>
              <w:right w:val="single" w:sz="4" w:space="0" w:color="auto"/>
            </w:tcBorders>
            <w:shd w:val="clear" w:color="auto" w:fill="auto"/>
            <w:noWrap/>
            <w:vAlign w:val="bottom"/>
            <w:hideMark/>
          </w:tcPr>
          <w:p w14:paraId="1618893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1,332</w:t>
            </w:r>
          </w:p>
        </w:tc>
        <w:tc>
          <w:tcPr>
            <w:tcW w:w="851" w:type="dxa"/>
            <w:tcBorders>
              <w:top w:val="nil"/>
              <w:left w:val="nil"/>
              <w:bottom w:val="single" w:sz="4" w:space="0" w:color="auto"/>
              <w:right w:val="single" w:sz="4" w:space="0" w:color="auto"/>
            </w:tcBorders>
            <w:shd w:val="clear" w:color="auto" w:fill="auto"/>
            <w:noWrap/>
            <w:vAlign w:val="bottom"/>
            <w:hideMark/>
          </w:tcPr>
          <w:p w14:paraId="4655E3AB"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1,606</w:t>
            </w:r>
          </w:p>
        </w:tc>
        <w:tc>
          <w:tcPr>
            <w:tcW w:w="1417" w:type="dxa"/>
            <w:tcBorders>
              <w:top w:val="nil"/>
              <w:left w:val="nil"/>
              <w:bottom w:val="single" w:sz="4" w:space="0" w:color="auto"/>
              <w:right w:val="single" w:sz="4" w:space="0" w:color="auto"/>
            </w:tcBorders>
            <w:shd w:val="clear" w:color="auto" w:fill="auto"/>
            <w:noWrap/>
            <w:vAlign w:val="bottom"/>
            <w:hideMark/>
          </w:tcPr>
          <w:p w14:paraId="680BF049"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1,267</w:t>
            </w:r>
          </w:p>
        </w:tc>
        <w:tc>
          <w:tcPr>
            <w:tcW w:w="992" w:type="dxa"/>
            <w:tcBorders>
              <w:top w:val="nil"/>
              <w:left w:val="nil"/>
              <w:bottom w:val="single" w:sz="4" w:space="0" w:color="auto"/>
              <w:right w:val="single" w:sz="4" w:space="0" w:color="auto"/>
            </w:tcBorders>
            <w:shd w:val="clear" w:color="auto" w:fill="auto"/>
            <w:noWrap/>
            <w:vAlign w:val="center"/>
            <w:hideMark/>
          </w:tcPr>
          <w:p w14:paraId="2D0E0034"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2,818</w:t>
            </w:r>
          </w:p>
        </w:tc>
        <w:tc>
          <w:tcPr>
            <w:tcW w:w="767" w:type="dxa"/>
            <w:tcBorders>
              <w:top w:val="nil"/>
              <w:left w:val="nil"/>
              <w:bottom w:val="single" w:sz="4" w:space="0" w:color="auto"/>
              <w:right w:val="single" w:sz="4" w:space="0" w:color="auto"/>
            </w:tcBorders>
            <w:shd w:val="clear" w:color="auto" w:fill="auto"/>
            <w:noWrap/>
            <w:vAlign w:val="center"/>
            <w:hideMark/>
          </w:tcPr>
          <w:p w14:paraId="0D2AA30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1,476</w:t>
            </w:r>
          </w:p>
        </w:tc>
        <w:tc>
          <w:tcPr>
            <w:tcW w:w="843" w:type="dxa"/>
            <w:tcBorders>
              <w:top w:val="nil"/>
              <w:left w:val="nil"/>
              <w:bottom w:val="single" w:sz="4" w:space="0" w:color="auto"/>
              <w:right w:val="single" w:sz="4" w:space="0" w:color="auto"/>
            </w:tcBorders>
            <w:shd w:val="clear" w:color="auto" w:fill="auto"/>
            <w:noWrap/>
            <w:vAlign w:val="center"/>
            <w:hideMark/>
          </w:tcPr>
          <w:p w14:paraId="37BC4E95"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2,808</w:t>
            </w:r>
          </w:p>
        </w:tc>
        <w:tc>
          <w:tcPr>
            <w:tcW w:w="800" w:type="dxa"/>
            <w:tcBorders>
              <w:top w:val="nil"/>
              <w:left w:val="nil"/>
              <w:bottom w:val="single" w:sz="4" w:space="0" w:color="auto"/>
              <w:right w:val="single" w:sz="4" w:space="0" w:color="auto"/>
            </w:tcBorders>
            <w:shd w:val="clear" w:color="auto" w:fill="auto"/>
            <w:noWrap/>
            <w:vAlign w:val="center"/>
            <w:hideMark/>
          </w:tcPr>
          <w:p w14:paraId="4E1F6F3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3,082</w:t>
            </w:r>
          </w:p>
        </w:tc>
      </w:tr>
      <w:tr w:rsidR="0022781F" w:rsidRPr="0022781F" w14:paraId="41D6E25C"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CD8AEE0"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FB9C747"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Jelgava</w:t>
            </w:r>
          </w:p>
        </w:tc>
        <w:tc>
          <w:tcPr>
            <w:tcW w:w="899" w:type="dxa"/>
            <w:tcBorders>
              <w:top w:val="nil"/>
              <w:left w:val="nil"/>
              <w:bottom w:val="single" w:sz="4" w:space="0" w:color="auto"/>
              <w:right w:val="single" w:sz="4" w:space="0" w:color="auto"/>
            </w:tcBorders>
            <w:shd w:val="clear" w:color="auto" w:fill="auto"/>
            <w:noWrap/>
            <w:vAlign w:val="bottom"/>
            <w:hideMark/>
          </w:tcPr>
          <w:p w14:paraId="251ECB0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1,540</w:t>
            </w:r>
          </w:p>
        </w:tc>
        <w:tc>
          <w:tcPr>
            <w:tcW w:w="802" w:type="dxa"/>
            <w:tcBorders>
              <w:top w:val="nil"/>
              <w:left w:val="nil"/>
              <w:bottom w:val="single" w:sz="4" w:space="0" w:color="auto"/>
              <w:right w:val="single" w:sz="4" w:space="0" w:color="auto"/>
            </w:tcBorders>
            <w:shd w:val="clear" w:color="auto" w:fill="auto"/>
            <w:noWrap/>
            <w:vAlign w:val="bottom"/>
            <w:hideMark/>
          </w:tcPr>
          <w:p w14:paraId="295FBC6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0,212</w:t>
            </w:r>
          </w:p>
        </w:tc>
        <w:tc>
          <w:tcPr>
            <w:tcW w:w="850" w:type="dxa"/>
            <w:tcBorders>
              <w:top w:val="nil"/>
              <w:left w:val="nil"/>
              <w:bottom w:val="single" w:sz="4" w:space="0" w:color="auto"/>
              <w:right w:val="single" w:sz="4" w:space="0" w:color="auto"/>
            </w:tcBorders>
            <w:shd w:val="clear" w:color="auto" w:fill="auto"/>
            <w:noWrap/>
            <w:vAlign w:val="bottom"/>
            <w:hideMark/>
          </w:tcPr>
          <w:p w14:paraId="58CAEA9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1,409</w:t>
            </w:r>
          </w:p>
        </w:tc>
        <w:tc>
          <w:tcPr>
            <w:tcW w:w="851" w:type="dxa"/>
            <w:tcBorders>
              <w:top w:val="nil"/>
              <w:left w:val="nil"/>
              <w:bottom w:val="single" w:sz="4" w:space="0" w:color="auto"/>
              <w:right w:val="single" w:sz="4" w:space="0" w:color="auto"/>
            </w:tcBorders>
            <w:shd w:val="clear" w:color="auto" w:fill="auto"/>
            <w:noWrap/>
            <w:vAlign w:val="bottom"/>
            <w:hideMark/>
          </w:tcPr>
          <w:p w14:paraId="7B95BD40"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1,714</w:t>
            </w:r>
          </w:p>
        </w:tc>
        <w:tc>
          <w:tcPr>
            <w:tcW w:w="1417" w:type="dxa"/>
            <w:tcBorders>
              <w:top w:val="nil"/>
              <w:left w:val="nil"/>
              <w:bottom w:val="single" w:sz="4" w:space="0" w:color="auto"/>
              <w:right w:val="single" w:sz="4" w:space="0" w:color="auto"/>
            </w:tcBorders>
            <w:shd w:val="clear" w:color="auto" w:fill="auto"/>
            <w:noWrap/>
            <w:vAlign w:val="bottom"/>
            <w:hideMark/>
          </w:tcPr>
          <w:p w14:paraId="3A8A34C4"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1,251</w:t>
            </w:r>
          </w:p>
        </w:tc>
        <w:tc>
          <w:tcPr>
            <w:tcW w:w="992" w:type="dxa"/>
            <w:tcBorders>
              <w:top w:val="nil"/>
              <w:left w:val="nil"/>
              <w:bottom w:val="single" w:sz="4" w:space="0" w:color="auto"/>
              <w:right w:val="single" w:sz="4" w:space="0" w:color="auto"/>
            </w:tcBorders>
            <w:shd w:val="clear" w:color="auto" w:fill="auto"/>
            <w:noWrap/>
            <w:vAlign w:val="center"/>
            <w:hideMark/>
          </w:tcPr>
          <w:p w14:paraId="6317080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2,791</w:t>
            </w:r>
          </w:p>
        </w:tc>
        <w:tc>
          <w:tcPr>
            <w:tcW w:w="767" w:type="dxa"/>
            <w:tcBorders>
              <w:top w:val="nil"/>
              <w:left w:val="nil"/>
              <w:bottom w:val="single" w:sz="4" w:space="0" w:color="auto"/>
              <w:right w:val="single" w:sz="4" w:space="0" w:color="auto"/>
            </w:tcBorders>
            <w:shd w:val="clear" w:color="auto" w:fill="auto"/>
            <w:noWrap/>
            <w:vAlign w:val="center"/>
            <w:hideMark/>
          </w:tcPr>
          <w:p w14:paraId="059D24E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1,463</w:t>
            </w:r>
          </w:p>
        </w:tc>
        <w:tc>
          <w:tcPr>
            <w:tcW w:w="843" w:type="dxa"/>
            <w:tcBorders>
              <w:top w:val="nil"/>
              <w:left w:val="nil"/>
              <w:bottom w:val="single" w:sz="4" w:space="0" w:color="auto"/>
              <w:right w:val="single" w:sz="4" w:space="0" w:color="auto"/>
            </w:tcBorders>
            <w:shd w:val="clear" w:color="auto" w:fill="auto"/>
            <w:noWrap/>
            <w:vAlign w:val="center"/>
            <w:hideMark/>
          </w:tcPr>
          <w:p w14:paraId="789CA81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2,872</w:t>
            </w:r>
          </w:p>
        </w:tc>
        <w:tc>
          <w:tcPr>
            <w:tcW w:w="800" w:type="dxa"/>
            <w:tcBorders>
              <w:top w:val="nil"/>
              <w:left w:val="nil"/>
              <w:bottom w:val="single" w:sz="4" w:space="0" w:color="auto"/>
              <w:right w:val="single" w:sz="4" w:space="0" w:color="auto"/>
            </w:tcBorders>
            <w:shd w:val="clear" w:color="auto" w:fill="auto"/>
            <w:noWrap/>
            <w:vAlign w:val="center"/>
            <w:hideMark/>
          </w:tcPr>
          <w:p w14:paraId="2CEAAC0B"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3,177</w:t>
            </w:r>
          </w:p>
        </w:tc>
      </w:tr>
      <w:tr w:rsidR="0022781F" w:rsidRPr="0022781F" w14:paraId="2555CD1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BB6BE62"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CB2A312"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Kolka</w:t>
            </w:r>
          </w:p>
        </w:tc>
        <w:tc>
          <w:tcPr>
            <w:tcW w:w="899" w:type="dxa"/>
            <w:tcBorders>
              <w:top w:val="nil"/>
              <w:left w:val="nil"/>
              <w:bottom w:val="single" w:sz="4" w:space="0" w:color="auto"/>
              <w:right w:val="single" w:sz="4" w:space="0" w:color="auto"/>
            </w:tcBorders>
            <w:shd w:val="clear" w:color="auto" w:fill="auto"/>
            <w:noWrap/>
            <w:vAlign w:val="bottom"/>
            <w:hideMark/>
          </w:tcPr>
          <w:p w14:paraId="4C26D1EA"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1,658</w:t>
            </w:r>
          </w:p>
        </w:tc>
        <w:tc>
          <w:tcPr>
            <w:tcW w:w="802" w:type="dxa"/>
            <w:tcBorders>
              <w:top w:val="nil"/>
              <w:left w:val="nil"/>
              <w:bottom w:val="single" w:sz="4" w:space="0" w:color="auto"/>
              <w:right w:val="single" w:sz="4" w:space="0" w:color="auto"/>
            </w:tcBorders>
            <w:shd w:val="clear" w:color="auto" w:fill="auto"/>
            <w:noWrap/>
            <w:vAlign w:val="bottom"/>
            <w:hideMark/>
          </w:tcPr>
          <w:p w14:paraId="084FD8D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0,240</w:t>
            </w:r>
          </w:p>
        </w:tc>
        <w:tc>
          <w:tcPr>
            <w:tcW w:w="850" w:type="dxa"/>
            <w:tcBorders>
              <w:top w:val="nil"/>
              <w:left w:val="nil"/>
              <w:bottom w:val="single" w:sz="4" w:space="0" w:color="auto"/>
              <w:right w:val="single" w:sz="4" w:space="0" w:color="auto"/>
            </w:tcBorders>
            <w:shd w:val="clear" w:color="auto" w:fill="auto"/>
            <w:noWrap/>
            <w:vAlign w:val="bottom"/>
            <w:hideMark/>
          </w:tcPr>
          <w:p w14:paraId="7A3DCFD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1,486</w:t>
            </w:r>
          </w:p>
        </w:tc>
        <w:tc>
          <w:tcPr>
            <w:tcW w:w="851" w:type="dxa"/>
            <w:tcBorders>
              <w:top w:val="nil"/>
              <w:left w:val="nil"/>
              <w:bottom w:val="single" w:sz="4" w:space="0" w:color="auto"/>
              <w:right w:val="single" w:sz="4" w:space="0" w:color="auto"/>
            </w:tcBorders>
            <w:shd w:val="clear" w:color="auto" w:fill="auto"/>
            <w:noWrap/>
            <w:vAlign w:val="bottom"/>
            <w:hideMark/>
          </w:tcPr>
          <w:p w14:paraId="305A9BD5"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1,873</w:t>
            </w:r>
          </w:p>
        </w:tc>
        <w:tc>
          <w:tcPr>
            <w:tcW w:w="1417" w:type="dxa"/>
            <w:tcBorders>
              <w:top w:val="nil"/>
              <w:left w:val="nil"/>
              <w:bottom w:val="single" w:sz="4" w:space="0" w:color="auto"/>
              <w:right w:val="single" w:sz="4" w:space="0" w:color="auto"/>
            </w:tcBorders>
            <w:shd w:val="clear" w:color="auto" w:fill="auto"/>
            <w:noWrap/>
            <w:vAlign w:val="bottom"/>
            <w:hideMark/>
          </w:tcPr>
          <w:p w14:paraId="1F190DA0"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1,198</w:t>
            </w:r>
          </w:p>
        </w:tc>
        <w:tc>
          <w:tcPr>
            <w:tcW w:w="992" w:type="dxa"/>
            <w:tcBorders>
              <w:top w:val="nil"/>
              <w:left w:val="nil"/>
              <w:bottom w:val="single" w:sz="4" w:space="0" w:color="auto"/>
              <w:right w:val="single" w:sz="4" w:space="0" w:color="auto"/>
            </w:tcBorders>
            <w:shd w:val="clear" w:color="auto" w:fill="auto"/>
            <w:noWrap/>
            <w:vAlign w:val="center"/>
            <w:hideMark/>
          </w:tcPr>
          <w:p w14:paraId="1F2C856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2,856</w:t>
            </w:r>
          </w:p>
        </w:tc>
        <w:tc>
          <w:tcPr>
            <w:tcW w:w="767" w:type="dxa"/>
            <w:tcBorders>
              <w:top w:val="nil"/>
              <w:left w:val="nil"/>
              <w:bottom w:val="single" w:sz="4" w:space="0" w:color="auto"/>
              <w:right w:val="single" w:sz="4" w:space="0" w:color="auto"/>
            </w:tcBorders>
            <w:shd w:val="clear" w:color="auto" w:fill="auto"/>
            <w:noWrap/>
            <w:vAlign w:val="center"/>
            <w:hideMark/>
          </w:tcPr>
          <w:p w14:paraId="0A065E7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1,438</w:t>
            </w:r>
          </w:p>
        </w:tc>
        <w:tc>
          <w:tcPr>
            <w:tcW w:w="843" w:type="dxa"/>
            <w:tcBorders>
              <w:top w:val="nil"/>
              <w:left w:val="nil"/>
              <w:bottom w:val="single" w:sz="4" w:space="0" w:color="auto"/>
              <w:right w:val="single" w:sz="4" w:space="0" w:color="auto"/>
            </w:tcBorders>
            <w:shd w:val="clear" w:color="auto" w:fill="auto"/>
            <w:noWrap/>
            <w:vAlign w:val="center"/>
            <w:hideMark/>
          </w:tcPr>
          <w:p w14:paraId="3162CEDA"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2,924</w:t>
            </w:r>
          </w:p>
        </w:tc>
        <w:tc>
          <w:tcPr>
            <w:tcW w:w="800" w:type="dxa"/>
            <w:tcBorders>
              <w:top w:val="nil"/>
              <w:left w:val="nil"/>
              <w:bottom w:val="single" w:sz="4" w:space="0" w:color="auto"/>
              <w:right w:val="single" w:sz="4" w:space="0" w:color="auto"/>
            </w:tcBorders>
            <w:shd w:val="clear" w:color="auto" w:fill="auto"/>
            <w:noWrap/>
            <w:vAlign w:val="center"/>
            <w:hideMark/>
          </w:tcPr>
          <w:p w14:paraId="36A64FF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3,311</w:t>
            </w:r>
          </w:p>
        </w:tc>
      </w:tr>
      <w:tr w:rsidR="0022781F" w:rsidRPr="0022781F" w14:paraId="45D2CB32"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7A9741F"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AD8ACC4"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Liepāja</w:t>
            </w:r>
          </w:p>
        </w:tc>
        <w:tc>
          <w:tcPr>
            <w:tcW w:w="899" w:type="dxa"/>
            <w:tcBorders>
              <w:top w:val="nil"/>
              <w:left w:val="nil"/>
              <w:bottom w:val="single" w:sz="4" w:space="0" w:color="auto"/>
              <w:right w:val="single" w:sz="4" w:space="0" w:color="auto"/>
            </w:tcBorders>
            <w:shd w:val="clear" w:color="auto" w:fill="auto"/>
            <w:noWrap/>
            <w:vAlign w:val="bottom"/>
            <w:hideMark/>
          </w:tcPr>
          <w:p w14:paraId="1568BD70"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1,592</w:t>
            </w:r>
          </w:p>
        </w:tc>
        <w:tc>
          <w:tcPr>
            <w:tcW w:w="802" w:type="dxa"/>
            <w:tcBorders>
              <w:top w:val="nil"/>
              <w:left w:val="nil"/>
              <w:bottom w:val="single" w:sz="4" w:space="0" w:color="auto"/>
              <w:right w:val="single" w:sz="4" w:space="0" w:color="auto"/>
            </w:tcBorders>
            <w:shd w:val="clear" w:color="auto" w:fill="auto"/>
            <w:noWrap/>
            <w:vAlign w:val="bottom"/>
            <w:hideMark/>
          </w:tcPr>
          <w:p w14:paraId="6E382A4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0,212</w:t>
            </w:r>
          </w:p>
        </w:tc>
        <w:tc>
          <w:tcPr>
            <w:tcW w:w="850" w:type="dxa"/>
            <w:tcBorders>
              <w:top w:val="nil"/>
              <w:left w:val="nil"/>
              <w:bottom w:val="single" w:sz="4" w:space="0" w:color="auto"/>
              <w:right w:val="single" w:sz="4" w:space="0" w:color="auto"/>
            </w:tcBorders>
            <w:shd w:val="clear" w:color="auto" w:fill="auto"/>
            <w:noWrap/>
            <w:vAlign w:val="bottom"/>
            <w:hideMark/>
          </w:tcPr>
          <w:p w14:paraId="7BBA052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1,566</w:t>
            </w:r>
          </w:p>
        </w:tc>
        <w:tc>
          <w:tcPr>
            <w:tcW w:w="851" w:type="dxa"/>
            <w:tcBorders>
              <w:top w:val="nil"/>
              <w:left w:val="nil"/>
              <w:bottom w:val="single" w:sz="4" w:space="0" w:color="auto"/>
              <w:right w:val="single" w:sz="4" w:space="0" w:color="auto"/>
            </w:tcBorders>
            <w:shd w:val="clear" w:color="auto" w:fill="auto"/>
            <w:noWrap/>
            <w:vAlign w:val="bottom"/>
            <w:hideMark/>
          </w:tcPr>
          <w:p w14:paraId="2A63DD9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1,836</w:t>
            </w:r>
          </w:p>
        </w:tc>
        <w:tc>
          <w:tcPr>
            <w:tcW w:w="1417" w:type="dxa"/>
            <w:tcBorders>
              <w:top w:val="nil"/>
              <w:left w:val="nil"/>
              <w:bottom w:val="single" w:sz="4" w:space="0" w:color="auto"/>
              <w:right w:val="single" w:sz="4" w:space="0" w:color="auto"/>
            </w:tcBorders>
            <w:shd w:val="clear" w:color="auto" w:fill="auto"/>
            <w:noWrap/>
            <w:vAlign w:val="bottom"/>
            <w:hideMark/>
          </w:tcPr>
          <w:p w14:paraId="5437D30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1,224</w:t>
            </w:r>
          </w:p>
        </w:tc>
        <w:tc>
          <w:tcPr>
            <w:tcW w:w="992" w:type="dxa"/>
            <w:tcBorders>
              <w:top w:val="nil"/>
              <w:left w:val="nil"/>
              <w:bottom w:val="single" w:sz="4" w:space="0" w:color="auto"/>
              <w:right w:val="single" w:sz="4" w:space="0" w:color="auto"/>
            </w:tcBorders>
            <w:shd w:val="clear" w:color="auto" w:fill="auto"/>
            <w:noWrap/>
            <w:vAlign w:val="center"/>
            <w:hideMark/>
          </w:tcPr>
          <w:p w14:paraId="7CA774BA"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2,816</w:t>
            </w:r>
          </w:p>
        </w:tc>
        <w:tc>
          <w:tcPr>
            <w:tcW w:w="767" w:type="dxa"/>
            <w:tcBorders>
              <w:top w:val="nil"/>
              <w:left w:val="nil"/>
              <w:bottom w:val="single" w:sz="4" w:space="0" w:color="auto"/>
              <w:right w:val="single" w:sz="4" w:space="0" w:color="auto"/>
            </w:tcBorders>
            <w:shd w:val="clear" w:color="auto" w:fill="auto"/>
            <w:noWrap/>
            <w:vAlign w:val="center"/>
            <w:hideMark/>
          </w:tcPr>
          <w:p w14:paraId="3F3604D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1,436</w:t>
            </w:r>
          </w:p>
        </w:tc>
        <w:tc>
          <w:tcPr>
            <w:tcW w:w="843" w:type="dxa"/>
            <w:tcBorders>
              <w:top w:val="nil"/>
              <w:left w:val="nil"/>
              <w:bottom w:val="single" w:sz="4" w:space="0" w:color="auto"/>
              <w:right w:val="single" w:sz="4" w:space="0" w:color="auto"/>
            </w:tcBorders>
            <w:shd w:val="clear" w:color="auto" w:fill="auto"/>
            <w:noWrap/>
            <w:vAlign w:val="center"/>
            <w:hideMark/>
          </w:tcPr>
          <w:p w14:paraId="1663D2DE"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3,002</w:t>
            </w:r>
          </w:p>
        </w:tc>
        <w:tc>
          <w:tcPr>
            <w:tcW w:w="800" w:type="dxa"/>
            <w:tcBorders>
              <w:top w:val="nil"/>
              <w:left w:val="nil"/>
              <w:bottom w:val="single" w:sz="4" w:space="0" w:color="auto"/>
              <w:right w:val="single" w:sz="4" w:space="0" w:color="auto"/>
            </w:tcBorders>
            <w:shd w:val="clear" w:color="auto" w:fill="auto"/>
            <w:noWrap/>
            <w:vAlign w:val="center"/>
            <w:hideMark/>
          </w:tcPr>
          <w:p w14:paraId="0E9D5BAE"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3,272</w:t>
            </w:r>
          </w:p>
        </w:tc>
      </w:tr>
      <w:tr w:rsidR="0022781F" w:rsidRPr="0022781F" w14:paraId="1719CE7C"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2CA24B7"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FEF5B5E"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Mērsrags</w:t>
            </w:r>
          </w:p>
        </w:tc>
        <w:tc>
          <w:tcPr>
            <w:tcW w:w="899" w:type="dxa"/>
            <w:tcBorders>
              <w:top w:val="nil"/>
              <w:left w:val="nil"/>
              <w:bottom w:val="single" w:sz="4" w:space="0" w:color="auto"/>
              <w:right w:val="single" w:sz="4" w:space="0" w:color="auto"/>
            </w:tcBorders>
            <w:shd w:val="clear" w:color="auto" w:fill="auto"/>
            <w:noWrap/>
            <w:vAlign w:val="bottom"/>
            <w:hideMark/>
          </w:tcPr>
          <w:p w14:paraId="7C910BA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1,608</w:t>
            </w:r>
          </w:p>
        </w:tc>
        <w:tc>
          <w:tcPr>
            <w:tcW w:w="802" w:type="dxa"/>
            <w:tcBorders>
              <w:top w:val="nil"/>
              <w:left w:val="nil"/>
              <w:bottom w:val="single" w:sz="4" w:space="0" w:color="auto"/>
              <w:right w:val="single" w:sz="4" w:space="0" w:color="auto"/>
            </w:tcBorders>
            <w:shd w:val="clear" w:color="auto" w:fill="auto"/>
            <w:noWrap/>
            <w:vAlign w:val="bottom"/>
            <w:hideMark/>
          </w:tcPr>
          <w:p w14:paraId="6378CBB9"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0,226</w:t>
            </w:r>
          </w:p>
        </w:tc>
        <w:tc>
          <w:tcPr>
            <w:tcW w:w="850" w:type="dxa"/>
            <w:tcBorders>
              <w:top w:val="nil"/>
              <w:left w:val="nil"/>
              <w:bottom w:val="single" w:sz="4" w:space="0" w:color="auto"/>
              <w:right w:val="single" w:sz="4" w:space="0" w:color="auto"/>
            </w:tcBorders>
            <w:shd w:val="clear" w:color="auto" w:fill="auto"/>
            <w:noWrap/>
            <w:vAlign w:val="bottom"/>
            <w:hideMark/>
          </w:tcPr>
          <w:p w14:paraId="2C2C721E"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1,379</w:t>
            </w:r>
          </w:p>
        </w:tc>
        <w:tc>
          <w:tcPr>
            <w:tcW w:w="851" w:type="dxa"/>
            <w:tcBorders>
              <w:top w:val="nil"/>
              <w:left w:val="nil"/>
              <w:bottom w:val="single" w:sz="4" w:space="0" w:color="auto"/>
              <w:right w:val="single" w:sz="4" w:space="0" w:color="auto"/>
            </w:tcBorders>
            <w:shd w:val="clear" w:color="auto" w:fill="auto"/>
            <w:noWrap/>
            <w:vAlign w:val="bottom"/>
            <w:hideMark/>
          </w:tcPr>
          <w:p w14:paraId="4022B0AE"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1,706</w:t>
            </w:r>
          </w:p>
        </w:tc>
        <w:tc>
          <w:tcPr>
            <w:tcW w:w="1417" w:type="dxa"/>
            <w:tcBorders>
              <w:top w:val="nil"/>
              <w:left w:val="nil"/>
              <w:bottom w:val="single" w:sz="4" w:space="0" w:color="auto"/>
              <w:right w:val="single" w:sz="4" w:space="0" w:color="auto"/>
            </w:tcBorders>
            <w:shd w:val="clear" w:color="auto" w:fill="auto"/>
            <w:noWrap/>
            <w:vAlign w:val="bottom"/>
            <w:hideMark/>
          </w:tcPr>
          <w:p w14:paraId="0DE0DD8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1,202</w:t>
            </w:r>
          </w:p>
        </w:tc>
        <w:tc>
          <w:tcPr>
            <w:tcW w:w="992" w:type="dxa"/>
            <w:tcBorders>
              <w:top w:val="nil"/>
              <w:left w:val="nil"/>
              <w:bottom w:val="single" w:sz="4" w:space="0" w:color="auto"/>
              <w:right w:val="single" w:sz="4" w:space="0" w:color="auto"/>
            </w:tcBorders>
            <w:shd w:val="clear" w:color="auto" w:fill="auto"/>
            <w:noWrap/>
            <w:vAlign w:val="center"/>
            <w:hideMark/>
          </w:tcPr>
          <w:p w14:paraId="069E4C9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2,810</w:t>
            </w:r>
          </w:p>
        </w:tc>
        <w:tc>
          <w:tcPr>
            <w:tcW w:w="767" w:type="dxa"/>
            <w:tcBorders>
              <w:top w:val="nil"/>
              <w:left w:val="nil"/>
              <w:bottom w:val="single" w:sz="4" w:space="0" w:color="auto"/>
              <w:right w:val="single" w:sz="4" w:space="0" w:color="auto"/>
            </w:tcBorders>
            <w:shd w:val="clear" w:color="auto" w:fill="auto"/>
            <w:noWrap/>
            <w:vAlign w:val="center"/>
            <w:hideMark/>
          </w:tcPr>
          <w:p w14:paraId="01EE306E"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1,428</w:t>
            </w:r>
          </w:p>
        </w:tc>
        <w:tc>
          <w:tcPr>
            <w:tcW w:w="843" w:type="dxa"/>
            <w:tcBorders>
              <w:top w:val="nil"/>
              <w:left w:val="nil"/>
              <w:bottom w:val="single" w:sz="4" w:space="0" w:color="auto"/>
              <w:right w:val="single" w:sz="4" w:space="0" w:color="auto"/>
            </w:tcBorders>
            <w:shd w:val="clear" w:color="auto" w:fill="auto"/>
            <w:noWrap/>
            <w:vAlign w:val="center"/>
            <w:hideMark/>
          </w:tcPr>
          <w:p w14:paraId="29C4961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2,807</w:t>
            </w:r>
          </w:p>
        </w:tc>
        <w:tc>
          <w:tcPr>
            <w:tcW w:w="800" w:type="dxa"/>
            <w:tcBorders>
              <w:top w:val="nil"/>
              <w:left w:val="nil"/>
              <w:bottom w:val="single" w:sz="4" w:space="0" w:color="auto"/>
              <w:right w:val="single" w:sz="4" w:space="0" w:color="auto"/>
            </w:tcBorders>
            <w:shd w:val="clear" w:color="auto" w:fill="auto"/>
            <w:noWrap/>
            <w:vAlign w:val="center"/>
            <w:hideMark/>
          </w:tcPr>
          <w:p w14:paraId="75BE0D8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3,134</w:t>
            </w:r>
          </w:p>
        </w:tc>
      </w:tr>
      <w:tr w:rsidR="0022781F" w:rsidRPr="0022781F" w14:paraId="04F9462F"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41327D0"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DEB3C50"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Pāvilosta</w:t>
            </w:r>
          </w:p>
        </w:tc>
        <w:tc>
          <w:tcPr>
            <w:tcW w:w="899" w:type="dxa"/>
            <w:tcBorders>
              <w:top w:val="nil"/>
              <w:left w:val="nil"/>
              <w:bottom w:val="single" w:sz="4" w:space="0" w:color="auto"/>
              <w:right w:val="single" w:sz="4" w:space="0" w:color="auto"/>
            </w:tcBorders>
            <w:shd w:val="clear" w:color="auto" w:fill="auto"/>
            <w:noWrap/>
            <w:vAlign w:val="bottom"/>
            <w:hideMark/>
          </w:tcPr>
          <w:p w14:paraId="4475BC8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1,577</w:t>
            </w:r>
          </w:p>
        </w:tc>
        <w:tc>
          <w:tcPr>
            <w:tcW w:w="802" w:type="dxa"/>
            <w:tcBorders>
              <w:top w:val="nil"/>
              <w:left w:val="nil"/>
              <w:bottom w:val="single" w:sz="4" w:space="0" w:color="auto"/>
              <w:right w:val="single" w:sz="4" w:space="0" w:color="auto"/>
            </w:tcBorders>
            <w:shd w:val="clear" w:color="auto" w:fill="auto"/>
            <w:noWrap/>
            <w:vAlign w:val="bottom"/>
            <w:hideMark/>
          </w:tcPr>
          <w:p w14:paraId="73CE5D6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0,219</w:t>
            </w:r>
          </w:p>
        </w:tc>
        <w:tc>
          <w:tcPr>
            <w:tcW w:w="850" w:type="dxa"/>
            <w:tcBorders>
              <w:top w:val="nil"/>
              <w:left w:val="nil"/>
              <w:bottom w:val="single" w:sz="4" w:space="0" w:color="auto"/>
              <w:right w:val="single" w:sz="4" w:space="0" w:color="auto"/>
            </w:tcBorders>
            <w:shd w:val="clear" w:color="auto" w:fill="auto"/>
            <w:noWrap/>
            <w:vAlign w:val="bottom"/>
            <w:hideMark/>
          </w:tcPr>
          <w:p w14:paraId="4EE355B9"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1,478</w:t>
            </w:r>
          </w:p>
        </w:tc>
        <w:tc>
          <w:tcPr>
            <w:tcW w:w="851" w:type="dxa"/>
            <w:tcBorders>
              <w:top w:val="nil"/>
              <w:left w:val="nil"/>
              <w:bottom w:val="single" w:sz="4" w:space="0" w:color="auto"/>
              <w:right w:val="single" w:sz="4" w:space="0" w:color="auto"/>
            </w:tcBorders>
            <w:shd w:val="clear" w:color="auto" w:fill="auto"/>
            <w:noWrap/>
            <w:vAlign w:val="bottom"/>
            <w:hideMark/>
          </w:tcPr>
          <w:p w14:paraId="025C715A"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1,784</w:t>
            </w:r>
          </w:p>
        </w:tc>
        <w:tc>
          <w:tcPr>
            <w:tcW w:w="1417" w:type="dxa"/>
            <w:tcBorders>
              <w:top w:val="nil"/>
              <w:left w:val="nil"/>
              <w:bottom w:val="single" w:sz="4" w:space="0" w:color="auto"/>
              <w:right w:val="single" w:sz="4" w:space="0" w:color="auto"/>
            </w:tcBorders>
            <w:shd w:val="clear" w:color="auto" w:fill="auto"/>
            <w:noWrap/>
            <w:vAlign w:val="bottom"/>
            <w:hideMark/>
          </w:tcPr>
          <w:p w14:paraId="2F7546B0"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1,235</w:t>
            </w:r>
          </w:p>
        </w:tc>
        <w:tc>
          <w:tcPr>
            <w:tcW w:w="992" w:type="dxa"/>
            <w:tcBorders>
              <w:top w:val="nil"/>
              <w:left w:val="nil"/>
              <w:bottom w:val="single" w:sz="4" w:space="0" w:color="auto"/>
              <w:right w:val="single" w:sz="4" w:space="0" w:color="auto"/>
            </w:tcBorders>
            <w:shd w:val="clear" w:color="auto" w:fill="auto"/>
            <w:noWrap/>
            <w:vAlign w:val="center"/>
            <w:hideMark/>
          </w:tcPr>
          <w:p w14:paraId="4125A23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2,812</w:t>
            </w:r>
          </w:p>
        </w:tc>
        <w:tc>
          <w:tcPr>
            <w:tcW w:w="767" w:type="dxa"/>
            <w:tcBorders>
              <w:top w:val="nil"/>
              <w:left w:val="nil"/>
              <w:bottom w:val="single" w:sz="4" w:space="0" w:color="auto"/>
              <w:right w:val="single" w:sz="4" w:space="0" w:color="auto"/>
            </w:tcBorders>
            <w:shd w:val="clear" w:color="auto" w:fill="auto"/>
            <w:noWrap/>
            <w:vAlign w:val="center"/>
            <w:hideMark/>
          </w:tcPr>
          <w:p w14:paraId="5BCDAF89"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1,454</w:t>
            </w:r>
          </w:p>
        </w:tc>
        <w:tc>
          <w:tcPr>
            <w:tcW w:w="843" w:type="dxa"/>
            <w:tcBorders>
              <w:top w:val="nil"/>
              <w:left w:val="nil"/>
              <w:bottom w:val="single" w:sz="4" w:space="0" w:color="auto"/>
              <w:right w:val="single" w:sz="4" w:space="0" w:color="auto"/>
            </w:tcBorders>
            <w:shd w:val="clear" w:color="auto" w:fill="auto"/>
            <w:noWrap/>
            <w:vAlign w:val="center"/>
            <w:hideMark/>
          </w:tcPr>
          <w:p w14:paraId="7CD40F8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2,932</w:t>
            </w:r>
          </w:p>
        </w:tc>
        <w:tc>
          <w:tcPr>
            <w:tcW w:w="800" w:type="dxa"/>
            <w:tcBorders>
              <w:top w:val="nil"/>
              <w:left w:val="nil"/>
              <w:bottom w:val="single" w:sz="4" w:space="0" w:color="auto"/>
              <w:right w:val="single" w:sz="4" w:space="0" w:color="auto"/>
            </w:tcBorders>
            <w:shd w:val="clear" w:color="auto" w:fill="auto"/>
            <w:noWrap/>
            <w:vAlign w:val="center"/>
            <w:hideMark/>
          </w:tcPr>
          <w:p w14:paraId="6E63C7EA"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3,238</w:t>
            </w:r>
          </w:p>
        </w:tc>
      </w:tr>
      <w:tr w:rsidR="0022781F" w:rsidRPr="0022781F" w14:paraId="766CA96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A063B62"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C21154B"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Priekuļi</w:t>
            </w:r>
          </w:p>
        </w:tc>
        <w:tc>
          <w:tcPr>
            <w:tcW w:w="899" w:type="dxa"/>
            <w:tcBorders>
              <w:top w:val="nil"/>
              <w:left w:val="nil"/>
              <w:bottom w:val="single" w:sz="4" w:space="0" w:color="auto"/>
              <w:right w:val="single" w:sz="4" w:space="0" w:color="auto"/>
            </w:tcBorders>
            <w:shd w:val="clear" w:color="auto" w:fill="auto"/>
            <w:noWrap/>
            <w:vAlign w:val="bottom"/>
            <w:hideMark/>
          </w:tcPr>
          <w:p w14:paraId="6C3A86EE"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1,504</w:t>
            </w:r>
          </w:p>
        </w:tc>
        <w:tc>
          <w:tcPr>
            <w:tcW w:w="802" w:type="dxa"/>
            <w:tcBorders>
              <w:top w:val="nil"/>
              <w:left w:val="nil"/>
              <w:bottom w:val="single" w:sz="4" w:space="0" w:color="auto"/>
              <w:right w:val="single" w:sz="4" w:space="0" w:color="auto"/>
            </w:tcBorders>
            <w:shd w:val="clear" w:color="auto" w:fill="auto"/>
            <w:noWrap/>
            <w:vAlign w:val="bottom"/>
            <w:hideMark/>
          </w:tcPr>
          <w:p w14:paraId="1C574A8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0,210</w:t>
            </w:r>
          </w:p>
        </w:tc>
        <w:tc>
          <w:tcPr>
            <w:tcW w:w="850" w:type="dxa"/>
            <w:tcBorders>
              <w:top w:val="nil"/>
              <w:left w:val="nil"/>
              <w:bottom w:val="single" w:sz="4" w:space="0" w:color="auto"/>
              <w:right w:val="single" w:sz="4" w:space="0" w:color="auto"/>
            </w:tcBorders>
            <w:shd w:val="clear" w:color="auto" w:fill="auto"/>
            <w:noWrap/>
            <w:vAlign w:val="bottom"/>
            <w:hideMark/>
          </w:tcPr>
          <w:p w14:paraId="5BD1FC05"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1,264</w:t>
            </w:r>
          </w:p>
        </w:tc>
        <w:tc>
          <w:tcPr>
            <w:tcW w:w="851" w:type="dxa"/>
            <w:tcBorders>
              <w:top w:val="nil"/>
              <w:left w:val="nil"/>
              <w:bottom w:val="single" w:sz="4" w:space="0" w:color="auto"/>
              <w:right w:val="single" w:sz="4" w:space="0" w:color="auto"/>
            </w:tcBorders>
            <w:shd w:val="clear" w:color="auto" w:fill="auto"/>
            <w:noWrap/>
            <w:vAlign w:val="bottom"/>
            <w:hideMark/>
          </w:tcPr>
          <w:p w14:paraId="21BE3EC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1,563</w:t>
            </w:r>
          </w:p>
        </w:tc>
        <w:tc>
          <w:tcPr>
            <w:tcW w:w="1417" w:type="dxa"/>
            <w:tcBorders>
              <w:top w:val="nil"/>
              <w:left w:val="nil"/>
              <w:bottom w:val="single" w:sz="4" w:space="0" w:color="auto"/>
              <w:right w:val="single" w:sz="4" w:space="0" w:color="auto"/>
            </w:tcBorders>
            <w:shd w:val="clear" w:color="auto" w:fill="auto"/>
            <w:noWrap/>
            <w:vAlign w:val="bottom"/>
            <w:hideMark/>
          </w:tcPr>
          <w:p w14:paraId="1A7A646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1,272</w:t>
            </w:r>
          </w:p>
        </w:tc>
        <w:tc>
          <w:tcPr>
            <w:tcW w:w="992" w:type="dxa"/>
            <w:tcBorders>
              <w:top w:val="nil"/>
              <w:left w:val="nil"/>
              <w:bottom w:val="single" w:sz="4" w:space="0" w:color="auto"/>
              <w:right w:val="single" w:sz="4" w:space="0" w:color="auto"/>
            </w:tcBorders>
            <w:shd w:val="clear" w:color="auto" w:fill="auto"/>
            <w:noWrap/>
            <w:vAlign w:val="center"/>
            <w:hideMark/>
          </w:tcPr>
          <w:p w14:paraId="6469B72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2,776</w:t>
            </w:r>
          </w:p>
        </w:tc>
        <w:tc>
          <w:tcPr>
            <w:tcW w:w="767" w:type="dxa"/>
            <w:tcBorders>
              <w:top w:val="nil"/>
              <w:left w:val="nil"/>
              <w:bottom w:val="single" w:sz="4" w:space="0" w:color="auto"/>
              <w:right w:val="single" w:sz="4" w:space="0" w:color="auto"/>
            </w:tcBorders>
            <w:shd w:val="clear" w:color="auto" w:fill="auto"/>
            <w:noWrap/>
            <w:vAlign w:val="center"/>
            <w:hideMark/>
          </w:tcPr>
          <w:p w14:paraId="46A42BC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1,482</w:t>
            </w:r>
          </w:p>
        </w:tc>
        <w:tc>
          <w:tcPr>
            <w:tcW w:w="843" w:type="dxa"/>
            <w:tcBorders>
              <w:top w:val="nil"/>
              <w:left w:val="nil"/>
              <w:bottom w:val="single" w:sz="4" w:space="0" w:color="auto"/>
              <w:right w:val="single" w:sz="4" w:space="0" w:color="auto"/>
            </w:tcBorders>
            <w:shd w:val="clear" w:color="auto" w:fill="auto"/>
            <w:noWrap/>
            <w:vAlign w:val="center"/>
            <w:hideMark/>
          </w:tcPr>
          <w:p w14:paraId="2331797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2,746</w:t>
            </w:r>
          </w:p>
        </w:tc>
        <w:tc>
          <w:tcPr>
            <w:tcW w:w="800" w:type="dxa"/>
            <w:tcBorders>
              <w:top w:val="nil"/>
              <w:left w:val="nil"/>
              <w:bottom w:val="single" w:sz="4" w:space="0" w:color="auto"/>
              <w:right w:val="single" w:sz="4" w:space="0" w:color="auto"/>
            </w:tcBorders>
            <w:shd w:val="clear" w:color="auto" w:fill="auto"/>
            <w:noWrap/>
            <w:vAlign w:val="center"/>
            <w:hideMark/>
          </w:tcPr>
          <w:p w14:paraId="3C0DBF3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3,045</w:t>
            </w:r>
          </w:p>
        </w:tc>
      </w:tr>
      <w:tr w:rsidR="0022781F" w:rsidRPr="0022781F" w14:paraId="042C4163"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1AB656D"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75EE96D"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Rēzekne</w:t>
            </w:r>
          </w:p>
        </w:tc>
        <w:tc>
          <w:tcPr>
            <w:tcW w:w="899" w:type="dxa"/>
            <w:tcBorders>
              <w:top w:val="nil"/>
              <w:left w:val="nil"/>
              <w:bottom w:val="single" w:sz="4" w:space="0" w:color="auto"/>
              <w:right w:val="single" w:sz="4" w:space="0" w:color="auto"/>
            </w:tcBorders>
            <w:shd w:val="clear" w:color="auto" w:fill="auto"/>
            <w:noWrap/>
            <w:vAlign w:val="bottom"/>
            <w:hideMark/>
          </w:tcPr>
          <w:p w14:paraId="3F2DEAD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1,491</w:t>
            </w:r>
          </w:p>
        </w:tc>
        <w:tc>
          <w:tcPr>
            <w:tcW w:w="802" w:type="dxa"/>
            <w:tcBorders>
              <w:top w:val="nil"/>
              <w:left w:val="nil"/>
              <w:bottom w:val="single" w:sz="4" w:space="0" w:color="auto"/>
              <w:right w:val="single" w:sz="4" w:space="0" w:color="auto"/>
            </w:tcBorders>
            <w:shd w:val="clear" w:color="auto" w:fill="auto"/>
            <w:noWrap/>
            <w:vAlign w:val="bottom"/>
            <w:hideMark/>
          </w:tcPr>
          <w:p w14:paraId="5F9717B0"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0,201</w:t>
            </w:r>
          </w:p>
        </w:tc>
        <w:tc>
          <w:tcPr>
            <w:tcW w:w="850" w:type="dxa"/>
            <w:tcBorders>
              <w:top w:val="nil"/>
              <w:left w:val="nil"/>
              <w:bottom w:val="single" w:sz="4" w:space="0" w:color="auto"/>
              <w:right w:val="single" w:sz="4" w:space="0" w:color="auto"/>
            </w:tcBorders>
            <w:shd w:val="clear" w:color="auto" w:fill="auto"/>
            <w:noWrap/>
            <w:vAlign w:val="bottom"/>
            <w:hideMark/>
          </w:tcPr>
          <w:p w14:paraId="4274B61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1,307</w:t>
            </w:r>
          </w:p>
        </w:tc>
        <w:tc>
          <w:tcPr>
            <w:tcW w:w="851" w:type="dxa"/>
            <w:tcBorders>
              <w:top w:val="nil"/>
              <w:left w:val="nil"/>
              <w:bottom w:val="single" w:sz="4" w:space="0" w:color="auto"/>
              <w:right w:val="single" w:sz="4" w:space="0" w:color="auto"/>
            </w:tcBorders>
            <w:shd w:val="clear" w:color="auto" w:fill="auto"/>
            <w:noWrap/>
            <w:vAlign w:val="bottom"/>
            <w:hideMark/>
          </w:tcPr>
          <w:p w14:paraId="127B8E6B"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1,577</w:t>
            </w:r>
          </w:p>
        </w:tc>
        <w:tc>
          <w:tcPr>
            <w:tcW w:w="1417" w:type="dxa"/>
            <w:tcBorders>
              <w:top w:val="nil"/>
              <w:left w:val="nil"/>
              <w:bottom w:val="single" w:sz="4" w:space="0" w:color="auto"/>
              <w:right w:val="single" w:sz="4" w:space="0" w:color="auto"/>
            </w:tcBorders>
            <w:shd w:val="clear" w:color="auto" w:fill="auto"/>
            <w:noWrap/>
            <w:vAlign w:val="bottom"/>
            <w:hideMark/>
          </w:tcPr>
          <w:p w14:paraId="2913597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1,265</w:t>
            </w:r>
          </w:p>
        </w:tc>
        <w:tc>
          <w:tcPr>
            <w:tcW w:w="992" w:type="dxa"/>
            <w:tcBorders>
              <w:top w:val="nil"/>
              <w:left w:val="nil"/>
              <w:bottom w:val="single" w:sz="4" w:space="0" w:color="auto"/>
              <w:right w:val="single" w:sz="4" w:space="0" w:color="auto"/>
            </w:tcBorders>
            <w:shd w:val="clear" w:color="auto" w:fill="auto"/>
            <w:noWrap/>
            <w:vAlign w:val="center"/>
            <w:hideMark/>
          </w:tcPr>
          <w:p w14:paraId="665C05B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2,756</w:t>
            </w:r>
          </w:p>
        </w:tc>
        <w:tc>
          <w:tcPr>
            <w:tcW w:w="767" w:type="dxa"/>
            <w:tcBorders>
              <w:top w:val="nil"/>
              <w:left w:val="nil"/>
              <w:bottom w:val="single" w:sz="4" w:space="0" w:color="auto"/>
              <w:right w:val="single" w:sz="4" w:space="0" w:color="auto"/>
            </w:tcBorders>
            <w:shd w:val="clear" w:color="auto" w:fill="auto"/>
            <w:noWrap/>
            <w:vAlign w:val="center"/>
            <w:hideMark/>
          </w:tcPr>
          <w:p w14:paraId="7354355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1,466</w:t>
            </w:r>
          </w:p>
        </w:tc>
        <w:tc>
          <w:tcPr>
            <w:tcW w:w="843" w:type="dxa"/>
            <w:tcBorders>
              <w:top w:val="nil"/>
              <w:left w:val="nil"/>
              <w:bottom w:val="single" w:sz="4" w:space="0" w:color="auto"/>
              <w:right w:val="single" w:sz="4" w:space="0" w:color="auto"/>
            </w:tcBorders>
            <w:shd w:val="clear" w:color="auto" w:fill="auto"/>
            <w:noWrap/>
            <w:vAlign w:val="center"/>
            <w:hideMark/>
          </w:tcPr>
          <w:p w14:paraId="0090229B"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2,773</w:t>
            </w:r>
          </w:p>
        </w:tc>
        <w:tc>
          <w:tcPr>
            <w:tcW w:w="800" w:type="dxa"/>
            <w:tcBorders>
              <w:top w:val="nil"/>
              <w:left w:val="nil"/>
              <w:bottom w:val="single" w:sz="4" w:space="0" w:color="auto"/>
              <w:right w:val="single" w:sz="4" w:space="0" w:color="auto"/>
            </w:tcBorders>
            <w:shd w:val="clear" w:color="auto" w:fill="auto"/>
            <w:noWrap/>
            <w:vAlign w:val="center"/>
            <w:hideMark/>
          </w:tcPr>
          <w:p w14:paraId="348C447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3,043</w:t>
            </w:r>
          </w:p>
        </w:tc>
      </w:tr>
      <w:tr w:rsidR="0022781F" w:rsidRPr="0022781F" w14:paraId="47E4A30A"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30D52701"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C461DC0"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Rīga</w:t>
            </w:r>
          </w:p>
        </w:tc>
        <w:tc>
          <w:tcPr>
            <w:tcW w:w="899" w:type="dxa"/>
            <w:tcBorders>
              <w:top w:val="nil"/>
              <w:left w:val="nil"/>
              <w:bottom w:val="single" w:sz="4" w:space="0" w:color="auto"/>
              <w:right w:val="single" w:sz="4" w:space="0" w:color="auto"/>
            </w:tcBorders>
            <w:shd w:val="clear" w:color="auto" w:fill="auto"/>
            <w:noWrap/>
            <w:vAlign w:val="bottom"/>
            <w:hideMark/>
          </w:tcPr>
          <w:p w14:paraId="28F042C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1,510</w:t>
            </w:r>
          </w:p>
        </w:tc>
        <w:tc>
          <w:tcPr>
            <w:tcW w:w="802" w:type="dxa"/>
            <w:tcBorders>
              <w:top w:val="nil"/>
              <w:left w:val="nil"/>
              <w:bottom w:val="single" w:sz="4" w:space="0" w:color="auto"/>
              <w:right w:val="single" w:sz="4" w:space="0" w:color="auto"/>
            </w:tcBorders>
            <w:shd w:val="clear" w:color="auto" w:fill="auto"/>
            <w:noWrap/>
            <w:vAlign w:val="bottom"/>
            <w:hideMark/>
          </w:tcPr>
          <w:p w14:paraId="243E9D7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0,216</w:t>
            </w:r>
          </w:p>
        </w:tc>
        <w:tc>
          <w:tcPr>
            <w:tcW w:w="850" w:type="dxa"/>
            <w:tcBorders>
              <w:top w:val="nil"/>
              <w:left w:val="nil"/>
              <w:bottom w:val="single" w:sz="4" w:space="0" w:color="auto"/>
              <w:right w:val="single" w:sz="4" w:space="0" w:color="auto"/>
            </w:tcBorders>
            <w:shd w:val="clear" w:color="auto" w:fill="auto"/>
            <w:noWrap/>
            <w:vAlign w:val="bottom"/>
            <w:hideMark/>
          </w:tcPr>
          <w:p w14:paraId="112AC70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1,354</w:t>
            </w:r>
          </w:p>
        </w:tc>
        <w:tc>
          <w:tcPr>
            <w:tcW w:w="851" w:type="dxa"/>
            <w:tcBorders>
              <w:top w:val="nil"/>
              <w:left w:val="nil"/>
              <w:bottom w:val="single" w:sz="4" w:space="0" w:color="auto"/>
              <w:right w:val="single" w:sz="4" w:space="0" w:color="auto"/>
            </w:tcBorders>
            <w:shd w:val="clear" w:color="auto" w:fill="auto"/>
            <w:noWrap/>
            <w:vAlign w:val="bottom"/>
            <w:hideMark/>
          </w:tcPr>
          <w:p w14:paraId="31221C4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1,658</w:t>
            </w:r>
          </w:p>
        </w:tc>
        <w:tc>
          <w:tcPr>
            <w:tcW w:w="1417" w:type="dxa"/>
            <w:tcBorders>
              <w:top w:val="nil"/>
              <w:left w:val="nil"/>
              <w:bottom w:val="single" w:sz="4" w:space="0" w:color="auto"/>
              <w:right w:val="single" w:sz="4" w:space="0" w:color="auto"/>
            </w:tcBorders>
            <w:shd w:val="clear" w:color="auto" w:fill="auto"/>
            <w:noWrap/>
            <w:vAlign w:val="bottom"/>
            <w:hideMark/>
          </w:tcPr>
          <w:p w14:paraId="04A2B2B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1,271</w:t>
            </w:r>
          </w:p>
        </w:tc>
        <w:tc>
          <w:tcPr>
            <w:tcW w:w="992" w:type="dxa"/>
            <w:tcBorders>
              <w:top w:val="nil"/>
              <w:left w:val="nil"/>
              <w:bottom w:val="single" w:sz="4" w:space="0" w:color="auto"/>
              <w:right w:val="single" w:sz="4" w:space="0" w:color="auto"/>
            </w:tcBorders>
            <w:shd w:val="clear" w:color="auto" w:fill="auto"/>
            <w:noWrap/>
            <w:vAlign w:val="center"/>
            <w:hideMark/>
          </w:tcPr>
          <w:p w14:paraId="70B007A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2,781</w:t>
            </w:r>
          </w:p>
        </w:tc>
        <w:tc>
          <w:tcPr>
            <w:tcW w:w="767" w:type="dxa"/>
            <w:tcBorders>
              <w:top w:val="nil"/>
              <w:left w:val="nil"/>
              <w:bottom w:val="single" w:sz="4" w:space="0" w:color="auto"/>
              <w:right w:val="single" w:sz="4" w:space="0" w:color="auto"/>
            </w:tcBorders>
            <w:shd w:val="clear" w:color="auto" w:fill="auto"/>
            <w:noWrap/>
            <w:vAlign w:val="center"/>
            <w:hideMark/>
          </w:tcPr>
          <w:p w14:paraId="2C22695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1,487</w:t>
            </w:r>
          </w:p>
        </w:tc>
        <w:tc>
          <w:tcPr>
            <w:tcW w:w="843" w:type="dxa"/>
            <w:tcBorders>
              <w:top w:val="nil"/>
              <w:left w:val="nil"/>
              <w:bottom w:val="single" w:sz="4" w:space="0" w:color="auto"/>
              <w:right w:val="single" w:sz="4" w:space="0" w:color="auto"/>
            </w:tcBorders>
            <w:shd w:val="clear" w:color="auto" w:fill="auto"/>
            <w:noWrap/>
            <w:vAlign w:val="center"/>
            <w:hideMark/>
          </w:tcPr>
          <w:p w14:paraId="3F2FCFC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2,841</w:t>
            </w:r>
          </w:p>
        </w:tc>
        <w:tc>
          <w:tcPr>
            <w:tcW w:w="800" w:type="dxa"/>
            <w:tcBorders>
              <w:top w:val="nil"/>
              <w:left w:val="nil"/>
              <w:bottom w:val="single" w:sz="4" w:space="0" w:color="auto"/>
              <w:right w:val="single" w:sz="4" w:space="0" w:color="auto"/>
            </w:tcBorders>
            <w:shd w:val="clear" w:color="auto" w:fill="auto"/>
            <w:noWrap/>
            <w:vAlign w:val="center"/>
            <w:hideMark/>
          </w:tcPr>
          <w:p w14:paraId="2843B0D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3,145</w:t>
            </w:r>
          </w:p>
        </w:tc>
      </w:tr>
      <w:tr w:rsidR="0022781F" w:rsidRPr="0022781F" w14:paraId="28E04F8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94F9C89"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E350ECE"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Rūjiena</w:t>
            </w:r>
          </w:p>
        </w:tc>
        <w:tc>
          <w:tcPr>
            <w:tcW w:w="899" w:type="dxa"/>
            <w:tcBorders>
              <w:top w:val="nil"/>
              <w:left w:val="nil"/>
              <w:bottom w:val="single" w:sz="4" w:space="0" w:color="auto"/>
              <w:right w:val="single" w:sz="4" w:space="0" w:color="auto"/>
            </w:tcBorders>
            <w:shd w:val="clear" w:color="auto" w:fill="auto"/>
            <w:noWrap/>
            <w:vAlign w:val="bottom"/>
            <w:hideMark/>
          </w:tcPr>
          <w:p w14:paraId="0485E94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1,540</w:t>
            </w:r>
          </w:p>
        </w:tc>
        <w:tc>
          <w:tcPr>
            <w:tcW w:w="802" w:type="dxa"/>
            <w:tcBorders>
              <w:top w:val="nil"/>
              <w:left w:val="nil"/>
              <w:bottom w:val="single" w:sz="4" w:space="0" w:color="auto"/>
              <w:right w:val="single" w:sz="4" w:space="0" w:color="auto"/>
            </w:tcBorders>
            <w:shd w:val="clear" w:color="auto" w:fill="auto"/>
            <w:noWrap/>
            <w:vAlign w:val="bottom"/>
            <w:hideMark/>
          </w:tcPr>
          <w:p w14:paraId="205306C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0,224</w:t>
            </w:r>
          </w:p>
        </w:tc>
        <w:tc>
          <w:tcPr>
            <w:tcW w:w="850" w:type="dxa"/>
            <w:tcBorders>
              <w:top w:val="nil"/>
              <w:left w:val="nil"/>
              <w:bottom w:val="single" w:sz="4" w:space="0" w:color="auto"/>
              <w:right w:val="single" w:sz="4" w:space="0" w:color="auto"/>
            </w:tcBorders>
            <w:shd w:val="clear" w:color="auto" w:fill="auto"/>
            <w:noWrap/>
            <w:vAlign w:val="bottom"/>
            <w:hideMark/>
          </w:tcPr>
          <w:p w14:paraId="2C3722A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1,344</w:t>
            </w:r>
          </w:p>
        </w:tc>
        <w:tc>
          <w:tcPr>
            <w:tcW w:w="851" w:type="dxa"/>
            <w:tcBorders>
              <w:top w:val="nil"/>
              <w:left w:val="nil"/>
              <w:bottom w:val="single" w:sz="4" w:space="0" w:color="auto"/>
              <w:right w:val="single" w:sz="4" w:space="0" w:color="auto"/>
            </w:tcBorders>
            <w:shd w:val="clear" w:color="auto" w:fill="auto"/>
            <w:noWrap/>
            <w:vAlign w:val="bottom"/>
            <w:hideMark/>
          </w:tcPr>
          <w:p w14:paraId="5A3878BE"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1,731</w:t>
            </w:r>
          </w:p>
        </w:tc>
        <w:tc>
          <w:tcPr>
            <w:tcW w:w="1417" w:type="dxa"/>
            <w:tcBorders>
              <w:top w:val="nil"/>
              <w:left w:val="nil"/>
              <w:bottom w:val="single" w:sz="4" w:space="0" w:color="auto"/>
              <w:right w:val="single" w:sz="4" w:space="0" w:color="auto"/>
            </w:tcBorders>
            <w:shd w:val="clear" w:color="auto" w:fill="auto"/>
            <w:noWrap/>
            <w:vAlign w:val="bottom"/>
            <w:hideMark/>
          </w:tcPr>
          <w:p w14:paraId="437CED5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1,260</w:t>
            </w:r>
          </w:p>
        </w:tc>
        <w:tc>
          <w:tcPr>
            <w:tcW w:w="992" w:type="dxa"/>
            <w:tcBorders>
              <w:top w:val="nil"/>
              <w:left w:val="nil"/>
              <w:bottom w:val="single" w:sz="4" w:space="0" w:color="auto"/>
              <w:right w:val="single" w:sz="4" w:space="0" w:color="auto"/>
            </w:tcBorders>
            <w:shd w:val="clear" w:color="auto" w:fill="auto"/>
            <w:noWrap/>
            <w:vAlign w:val="center"/>
            <w:hideMark/>
          </w:tcPr>
          <w:p w14:paraId="2AA9CDB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2,800</w:t>
            </w:r>
          </w:p>
        </w:tc>
        <w:tc>
          <w:tcPr>
            <w:tcW w:w="767" w:type="dxa"/>
            <w:tcBorders>
              <w:top w:val="nil"/>
              <w:left w:val="nil"/>
              <w:bottom w:val="single" w:sz="4" w:space="0" w:color="auto"/>
              <w:right w:val="single" w:sz="4" w:space="0" w:color="auto"/>
            </w:tcBorders>
            <w:shd w:val="clear" w:color="auto" w:fill="auto"/>
            <w:noWrap/>
            <w:vAlign w:val="center"/>
            <w:hideMark/>
          </w:tcPr>
          <w:p w14:paraId="4F44C3C9"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1,484</w:t>
            </w:r>
          </w:p>
        </w:tc>
        <w:tc>
          <w:tcPr>
            <w:tcW w:w="843" w:type="dxa"/>
            <w:tcBorders>
              <w:top w:val="nil"/>
              <w:left w:val="nil"/>
              <w:bottom w:val="single" w:sz="4" w:space="0" w:color="auto"/>
              <w:right w:val="single" w:sz="4" w:space="0" w:color="auto"/>
            </w:tcBorders>
            <w:shd w:val="clear" w:color="auto" w:fill="auto"/>
            <w:noWrap/>
            <w:vAlign w:val="center"/>
            <w:hideMark/>
          </w:tcPr>
          <w:p w14:paraId="1C17D09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2,828</w:t>
            </w:r>
          </w:p>
        </w:tc>
        <w:tc>
          <w:tcPr>
            <w:tcW w:w="800" w:type="dxa"/>
            <w:tcBorders>
              <w:top w:val="nil"/>
              <w:left w:val="nil"/>
              <w:bottom w:val="single" w:sz="4" w:space="0" w:color="auto"/>
              <w:right w:val="single" w:sz="4" w:space="0" w:color="auto"/>
            </w:tcBorders>
            <w:shd w:val="clear" w:color="auto" w:fill="auto"/>
            <w:noWrap/>
            <w:vAlign w:val="center"/>
            <w:hideMark/>
          </w:tcPr>
          <w:p w14:paraId="58AABB4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3,215</w:t>
            </w:r>
          </w:p>
        </w:tc>
      </w:tr>
      <w:tr w:rsidR="0022781F" w:rsidRPr="0022781F" w14:paraId="125DDB6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0574CED"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02EEEFF"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Saldus</w:t>
            </w:r>
          </w:p>
        </w:tc>
        <w:tc>
          <w:tcPr>
            <w:tcW w:w="899" w:type="dxa"/>
            <w:tcBorders>
              <w:top w:val="nil"/>
              <w:left w:val="nil"/>
              <w:bottom w:val="single" w:sz="4" w:space="0" w:color="auto"/>
              <w:right w:val="single" w:sz="4" w:space="0" w:color="auto"/>
            </w:tcBorders>
            <w:shd w:val="clear" w:color="auto" w:fill="auto"/>
            <w:noWrap/>
            <w:vAlign w:val="bottom"/>
            <w:hideMark/>
          </w:tcPr>
          <w:p w14:paraId="539390B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1,529</w:t>
            </w:r>
          </w:p>
        </w:tc>
        <w:tc>
          <w:tcPr>
            <w:tcW w:w="802" w:type="dxa"/>
            <w:tcBorders>
              <w:top w:val="nil"/>
              <w:left w:val="nil"/>
              <w:bottom w:val="single" w:sz="4" w:space="0" w:color="auto"/>
              <w:right w:val="single" w:sz="4" w:space="0" w:color="auto"/>
            </w:tcBorders>
            <w:shd w:val="clear" w:color="auto" w:fill="auto"/>
            <w:noWrap/>
            <w:vAlign w:val="bottom"/>
            <w:hideMark/>
          </w:tcPr>
          <w:p w14:paraId="5F24964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0,216</w:t>
            </w:r>
          </w:p>
        </w:tc>
        <w:tc>
          <w:tcPr>
            <w:tcW w:w="850" w:type="dxa"/>
            <w:tcBorders>
              <w:top w:val="nil"/>
              <w:left w:val="nil"/>
              <w:bottom w:val="single" w:sz="4" w:space="0" w:color="auto"/>
              <w:right w:val="single" w:sz="4" w:space="0" w:color="auto"/>
            </w:tcBorders>
            <w:shd w:val="clear" w:color="auto" w:fill="auto"/>
            <w:noWrap/>
            <w:vAlign w:val="bottom"/>
            <w:hideMark/>
          </w:tcPr>
          <w:p w14:paraId="19A5DFB0"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1,284</w:t>
            </w:r>
          </w:p>
        </w:tc>
        <w:tc>
          <w:tcPr>
            <w:tcW w:w="851" w:type="dxa"/>
            <w:tcBorders>
              <w:top w:val="nil"/>
              <w:left w:val="nil"/>
              <w:bottom w:val="single" w:sz="4" w:space="0" w:color="auto"/>
              <w:right w:val="single" w:sz="4" w:space="0" w:color="auto"/>
            </w:tcBorders>
            <w:shd w:val="clear" w:color="auto" w:fill="auto"/>
            <w:noWrap/>
            <w:vAlign w:val="bottom"/>
            <w:hideMark/>
          </w:tcPr>
          <w:p w14:paraId="0B8317C4"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1,577</w:t>
            </w:r>
          </w:p>
        </w:tc>
        <w:tc>
          <w:tcPr>
            <w:tcW w:w="1417" w:type="dxa"/>
            <w:tcBorders>
              <w:top w:val="nil"/>
              <w:left w:val="nil"/>
              <w:bottom w:val="single" w:sz="4" w:space="0" w:color="auto"/>
              <w:right w:val="single" w:sz="4" w:space="0" w:color="auto"/>
            </w:tcBorders>
            <w:shd w:val="clear" w:color="auto" w:fill="auto"/>
            <w:noWrap/>
            <w:vAlign w:val="bottom"/>
            <w:hideMark/>
          </w:tcPr>
          <w:p w14:paraId="3F336FDA"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1,280</w:t>
            </w:r>
          </w:p>
        </w:tc>
        <w:tc>
          <w:tcPr>
            <w:tcW w:w="992" w:type="dxa"/>
            <w:tcBorders>
              <w:top w:val="nil"/>
              <w:left w:val="nil"/>
              <w:bottom w:val="single" w:sz="4" w:space="0" w:color="auto"/>
              <w:right w:val="single" w:sz="4" w:space="0" w:color="auto"/>
            </w:tcBorders>
            <w:shd w:val="clear" w:color="auto" w:fill="auto"/>
            <w:noWrap/>
            <w:vAlign w:val="center"/>
            <w:hideMark/>
          </w:tcPr>
          <w:p w14:paraId="3356DA2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2,809</w:t>
            </w:r>
          </w:p>
        </w:tc>
        <w:tc>
          <w:tcPr>
            <w:tcW w:w="767" w:type="dxa"/>
            <w:tcBorders>
              <w:top w:val="nil"/>
              <w:left w:val="nil"/>
              <w:bottom w:val="single" w:sz="4" w:space="0" w:color="auto"/>
              <w:right w:val="single" w:sz="4" w:space="0" w:color="auto"/>
            </w:tcBorders>
            <w:shd w:val="clear" w:color="auto" w:fill="auto"/>
            <w:noWrap/>
            <w:vAlign w:val="center"/>
            <w:hideMark/>
          </w:tcPr>
          <w:p w14:paraId="25FB1F5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1,496</w:t>
            </w:r>
          </w:p>
        </w:tc>
        <w:tc>
          <w:tcPr>
            <w:tcW w:w="843" w:type="dxa"/>
            <w:tcBorders>
              <w:top w:val="nil"/>
              <w:left w:val="nil"/>
              <w:bottom w:val="single" w:sz="4" w:space="0" w:color="auto"/>
              <w:right w:val="single" w:sz="4" w:space="0" w:color="auto"/>
            </w:tcBorders>
            <w:shd w:val="clear" w:color="auto" w:fill="auto"/>
            <w:noWrap/>
            <w:vAlign w:val="center"/>
            <w:hideMark/>
          </w:tcPr>
          <w:p w14:paraId="2DED65E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2,780</w:t>
            </w:r>
          </w:p>
        </w:tc>
        <w:tc>
          <w:tcPr>
            <w:tcW w:w="800" w:type="dxa"/>
            <w:tcBorders>
              <w:top w:val="nil"/>
              <w:left w:val="nil"/>
              <w:bottom w:val="single" w:sz="4" w:space="0" w:color="auto"/>
              <w:right w:val="single" w:sz="4" w:space="0" w:color="auto"/>
            </w:tcBorders>
            <w:shd w:val="clear" w:color="auto" w:fill="auto"/>
            <w:noWrap/>
            <w:vAlign w:val="center"/>
            <w:hideMark/>
          </w:tcPr>
          <w:p w14:paraId="076A4175"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3,073</w:t>
            </w:r>
          </w:p>
        </w:tc>
      </w:tr>
      <w:tr w:rsidR="0022781F" w:rsidRPr="0022781F" w14:paraId="5117AE33"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35B5E2B8"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DC77574"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Skrīveri</w:t>
            </w:r>
          </w:p>
        </w:tc>
        <w:tc>
          <w:tcPr>
            <w:tcW w:w="899" w:type="dxa"/>
            <w:tcBorders>
              <w:top w:val="nil"/>
              <w:left w:val="nil"/>
              <w:bottom w:val="single" w:sz="4" w:space="0" w:color="auto"/>
              <w:right w:val="single" w:sz="4" w:space="0" w:color="auto"/>
            </w:tcBorders>
            <w:shd w:val="clear" w:color="auto" w:fill="auto"/>
            <w:noWrap/>
            <w:vAlign w:val="bottom"/>
            <w:hideMark/>
          </w:tcPr>
          <w:p w14:paraId="07F196F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1,471</w:t>
            </w:r>
          </w:p>
        </w:tc>
        <w:tc>
          <w:tcPr>
            <w:tcW w:w="802" w:type="dxa"/>
            <w:tcBorders>
              <w:top w:val="nil"/>
              <w:left w:val="nil"/>
              <w:bottom w:val="single" w:sz="4" w:space="0" w:color="auto"/>
              <w:right w:val="single" w:sz="4" w:space="0" w:color="auto"/>
            </w:tcBorders>
            <w:shd w:val="clear" w:color="auto" w:fill="auto"/>
            <w:noWrap/>
            <w:vAlign w:val="bottom"/>
            <w:hideMark/>
          </w:tcPr>
          <w:p w14:paraId="5A3A5C6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0,203</w:t>
            </w:r>
          </w:p>
        </w:tc>
        <w:tc>
          <w:tcPr>
            <w:tcW w:w="850" w:type="dxa"/>
            <w:tcBorders>
              <w:top w:val="nil"/>
              <w:left w:val="nil"/>
              <w:bottom w:val="single" w:sz="4" w:space="0" w:color="auto"/>
              <w:right w:val="single" w:sz="4" w:space="0" w:color="auto"/>
            </w:tcBorders>
            <w:shd w:val="clear" w:color="auto" w:fill="auto"/>
            <w:noWrap/>
            <w:vAlign w:val="bottom"/>
            <w:hideMark/>
          </w:tcPr>
          <w:p w14:paraId="0BF8866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1,289</w:t>
            </w:r>
          </w:p>
        </w:tc>
        <w:tc>
          <w:tcPr>
            <w:tcW w:w="851" w:type="dxa"/>
            <w:tcBorders>
              <w:top w:val="nil"/>
              <w:left w:val="nil"/>
              <w:bottom w:val="single" w:sz="4" w:space="0" w:color="auto"/>
              <w:right w:val="single" w:sz="4" w:space="0" w:color="auto"/>
            </w:tcBorders>
            <w:shd w:val="clear" w:color="auto" w:fill="auto"/>
            <w:noWrap/>
            <w:vAlign w:val="bottom"/>
            <w:hideMark/>
          </w:tcPr>
          <w:p w14:paraId="58482DB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1,590</w:t>
            </w:r>
          </w:p>
        </w:tc>
        <w:tc>
          <w:tcPr>
            <w:tcW w:w="1417" w:type="dxa"/>
            <w:tcBorders>
              <w:top w:val="nil"/>
              <w:left w:val="nil"/>
              <w:bottom w:val="single" w:sz="4" w:space="0" w:color="auto"/>
              <w:right w:val="single" w:sz="4" w:space="0" w:color="auto"/>
            </w:tcBorders>
            <w:shd w:val="clear" w:color="auto" w:fill="auto"/>
            <w:noWrap/>
            <w:vAlign w:val="bottom"/>
            <w:hideMark/>
          </w:tcPr>
          <w:p w14:paraId="640E0C8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1,268</w:t>
            </w:r>
          </w:p>
        </w:tc>
        <w:tc>
          <w:tcPr>
            <w:tcW w:w="992" w:type="dxa"/>
            <w:tcBorders>
              <w:top w:val="nil"/>
              <w:left w:val="nil"/>
              <w:bottom w:val="single" w:sz="4" w:space="0" w:color="auto"/>
              <w:right w:val="single" w:sz="4" w:space="0" w:color="auto"/>
            </w:tcBorders>
            <w:shd w:val="clear" w:color="auto" w:fill="auto"/>
            <w:noWrap/>
            <w:vAlign w:val="center"/>
            <w:hideMark/>
          </w:tcPr>
          <w:p w14:paraId="0A03BBD0"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2,739</w:t>
            </w:r>
          </w:p>
        </w:tc>
        <w:tc>
          <w:tcPr>
            <w:tcW w:w="767" w:type="dxa"/>
            <w:tcBorders>
              <w:top w:val="nil"/>
              <w:left w:val="nil"/>
              <w:bottom w:val="single" w:sz="4" w:space="0" w:color="auto"/>
              <w:right w:val="single" w:sz="4" w:space="0" w:color="auto"/>
            </w:tcBorders>
            <w:shd w:val="clear" w:color="auto" w:fill="auto"/>
            <w:noWrap/>
            <w:vAlign w:val="center"/>
            <w:hideMark/>
          </w:tcPr>
          <w:p w14:paraId="4C48DE7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1,471</w:t>
            </w:r>
          </w:p>
        </w:tc>
        <w:tc>
          <w:tcPr>
            <w:tcW w:w="843" w:type="dxa"/>
            <w:tcBorders>
              <w:top w:val="nil"/>
              <w:left w:val="nil"/>
              <w:bottom w:val="single" w:sz="4" w:space="0" w:color="auto"/>
              <w:right w:val="single" w:sz="4" w:space="0" w:color="auto"/>
            </w:tcBorders>
            <w:shd w:val="clear" w:color="auto" w:fill="auto"/>
            <w:noWrap/>
            <w:vAlign w:val="center"/>
            <w:hideMark/>
          </w:tcPr>
          <w:p w14:paraId="228AAAF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2,760</w:t>
            </w:r>
          </w:p>
        </w:tc>
        <w:tc>
          <w:tcPr>
            <w:tcW w:w="800" w:type="dxa"/>
            <w:tcBorders>
              <w:top w:val="nil"/>
              <w:left w:val="nil"/>
              <w:bottom w:val="single" w:sz="4" w:space="0" w:color="auto"/>
              <w:right w:val="single" w:sz="4" w:space="0" w:color="auto"/>
            </w:tcBorders>
            <w:shd w:val="clear" w:color="auto" w:fill="auto"/>
            <w:noWrap/>
            <w:vAlign w:val="center"/>
            <w:hideMark/>
          </w:tcPr>
          <w:p w14:paraId="3CCE4AC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3,061</w:t>
            </w:r>
          </w:p>
        </w:tc>
      </w:tr>
      <w:tr w:rsidR="0022781F" w:rsidRPr="0022781F" w14:paraId="2A67B3CA"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482C8AD"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85948C5"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Skulte</w:t>
            </w:r>
          </w:p>
        </w:tc>
        <w:tc>
          <w:tcPr>
            <w:tcW w:w="899" w:type="dxa"/>
            <w:tcBorders>
              <w:top w:val="nil"/>
              <w:left w:val="nil"/>
              <w:bottom w:val="single" w:sz="4" w:space="0" w:color="auto"/>
              <w:right w:val="single" w:sz="4" w:space="0" w:color="auto"/>
            </w:tcBorders>
            <w:shd w:val="clear" w:color="auto" w:fill="auto"/>
            <w:noWrap/>
            <w:vAlign w:val="bottom"/>
            <w:hideMark/>
          </w:tcPr>
          <w:p w14:paraId="1449A90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1,537</w:t>
            </w:r>
          </w:p>
        </w:tc>
        <w:tc>
          <w:tcPr>
            <w:tcW w:w="802" w:type="dxa"/>
            <w:tcBorders>
              <w:top w:val="nil"/>
              <w:left w:val="nil"/>
              <w:bottom w:val="single" w:sz="4" w:space="0" w:color="auto"/>
              <w:right w:val="single" w:sz="4" w:space="0" w:color="auto"/>
            </w:tcBorders>
            <w:shd w:val="clear" w:color="auto" w:fill="auto"/>
            <w:noWrap/>
            <w:vAlign w:val="bottom"/>
            <w:hideMark/>
          </w:tcPr>
          <w:p w14:paraId="68E7186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0,210</w:t>
            </w:r>
          </w:p>
        </w:tc>
        <w:tc>
          <w:tcPr>
            <w:tcW w:w="850" w:type="dxa"/>
            <w:tcBorders>
              <w:top w:val="nil"/>
              <w:left w:val="nil"/>
              <w:bottom w:val="single" w:sz="4" w:space="0" w:color="auto"/>
              <w:right w:val="single" w:sz="4" w:space="0" w:color="auto"/>
            </w:tcBorders>
            <w:shd w:val="clear" w:color="auto" w:fill="auto"/>
            <w:noWrap/>
            <w:vAlign w:val="bottom"/>
            <w:hideMark/>
          </w:tcPr>
          <w:p w14:paraId="049F5E7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1,521</w:t>
            </w:r>
          </w:p>
        </w:tc>
        <w:tc>
          <w:tcPr>
            <w:tcW w:w="851" w:type="dxa"/>
            <w:tcBorders>
              <w:top w:val="nil"/>
              <w:left w:val="nil"/>
              <w:bottom w:val="single" w:sz="4" w:space="0" w:color="auto"/>
              <w:right w:val="single" w:sz="4" w:space="0" w:color="auto"/>
            </w:tcBorders>
            <w:shd w:val="clear" w:color="auto" w:fill="auto"/>
            <w:noWrap/>
            <w:vAlign w:val="bottom"/>
            <w:hideMark/>
          </w:tcPr>
          <w:p w14:paraId="70F6CBA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1,817</w:t>
            </w:r>
          </w:p>
        </w:tc>
        <w:tc>
          <w:tcPr>
            <w:tcW w:w="1417" w:type="dxa"/>
            <w:tcBorders>
              <w:top w:val="nil"/>
              <w:left w:val="nil"/>
              <w:bottom w:val="single" w:sz="4" w:space="0" w:color="auto"/>
              <w:right w:val="single" w:sz="4" w:space="0" w:color="auto"/>
            </w:tcBorders>
            <w:shd w:val="clear" w:color="auto" w:fill="auto"/>
            <w:noWrap/>
            <w:vAlign w:val="bottom"/>
            <w:hideMark/>
          </w:tcPr>
          <w:p w14:paraId="46F06F4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1,216</w:t>
            </w:r>
          </w:p>
        </w:tc>
        <w:tc>
          <w:tcPr>
            <w:tcW w:w="992" w:type="dxa"/>
            <w:tcBorders>
              <w:top w:val="nil"/>
              <w:left w:val="nil"/>
              <w:bottom w:val="single" w:sz="4" w:space="0" w:color="auto"/>
              <w:right w:val="single" w:sz="4" w:space="0" w:color="auto"/>
            </w:tcBorders>
            <w:shd w:val="clear" w:color="auto" w:fill="auto"/>
            <w:noWrap/>
            <w:vAlign w:val="center"/>
            <w:hideMark/>
          </w:tcPr>
          <w:p w14:paraId="10EA094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2,753</w:t>
            </w:r>
          </w:p>
        </w:tc>
        <w:tc>
          <w:tcPr>
            <w:tcW w:w="767" w:type="dxa"/>
            <w:tcBorders>
              <w:top w:val="nil"/>
              <w:left w:val="nil"/>
              <w:bottom w:val="single" w:sz="4" w:space="0" w:color="auto"/>
              <w:right w:val="single" w:sz="4" w:space="0" w:color="auto"/>
            </w:tcBorders>
            <w:shd w:val="clear" w:color="auto" w:fill="auto"/>
            <w:noWrap/>
            <w:vAlign w:val="center"/>
            <w:hideMark/>
          </w:tcPr>
          <w:p w14:paraId="7D72C6C0"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1,426</w:t>
            </w:r>
          </w:p>
        </w:tc>
        <w:tc>
          <w:tcPr>
            <w:tcW w:w="843" w:type="dxa"/>
            <w:tcBorders>
              <w:top w:val="nil"/>
              <w:left w:val="nil"/>
              <w:bottom w:val="single" w:sz="4" w:space="0" w:color="auto"/>
              <w:right w:val="single" w:sz="4" w:space="0" w:color="auto"/>
            </w:tcBorders>
            <w:shd w:val="clear" w:color="auto" w:fill="auto"/>
            <w:noWrap/>
            <w:vAlign w:val="center"/>
            <w:hideMark/>
          </w:tcPr>
          <w:p w14:paraId="373FAB69"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2,947</w:t>
            </w:r>
          </w:p>
        </w:tc>
        <w:tc>
          <w:tcPr>
            <w:tcW w:w="800" w:type="dxa"/>
            <w:tcBorders>
              <w:top w:val="nil"/>
              <w:left w:val="nil"/>
              <w:bottom w:val="single" w:sz="4" w:space="0" w:color="auto"/>
              <w:right w:val="single" w:sz="4" w:space="0" w:color="auto"/>
            </w:tcBorders>
            <w:shd w:val="clear" w:color="auto" w:fill="auto"/>
            <w:noWrap/>
            <w:vAlign w:val="center"/>
            <w:hideMark/>
          </w:tcPr>
          <w:p w14:paraId="209FB82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3,243</w:t>
            </w:r>
          </w:p>
        </w:tc>
      </w:tr>
      <w:tr w:rsidR="0022781F" w:rsidRPr="0022781F" w14:paraId="456EBB1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7691224"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4E9CD0A"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Stende</w:t>
            </w:r>
          </w:p>
        </w:tc>
        <w:tc>
          <w:tcPr>
            <w:tcW w:w="899" w:type="dxa"/>
            <w:tcBorders>
              <w:top w:val="nil"/>
              <w:left w:val="nil"/>
              <w:bottom w:val="single" w:sz="4" w:space="0" w:color="auto"/>
              <w:right w:val="single" w:sz="4" w:space="0" w:color="auto"/>
            </w:tcBorders>
            <w:shd w:val="clear" w:color="auto" w:fill="auto"/>
            <w:noWrap/>
            <w:vAlign w:val="bottom"/>
            <w:hideMark/>
          </w:tcPr>
          <w:p w14:paraId="586BC9EE"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1,552</w:t>
            </w:r>
          </w:p>
        </w:tc>
        <w:tc>
          <w:tcPr>
            <w:tcW w:w="802" w:type="dxa"/>
            <w:tcBorders>
              <w:top w:val="nil"/>
              <w:left w:val="nil"/>
              <w:bottom w:val="single" w:sz="4" w:space="0" w:color="auto"/>
              <w:right w:val="single" w:sz="4" w:space="0" w:color="auto"/>
            </w:tcBorders>
            <w:shd w:val="clear" w:color="auto" w:fill="auto"/>
            <w:noWrap/>
            <w:vAlign w:val="bottom"/>
            <w:hideMark/>
          </w:tcPr>
          <w:p w14:paraId="3A2E8C5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0,226</w:t>
            </w:r>
          </w:p>
        </w:tc>
        <w:tc>
          <w:tcPr>
            <w:tcW w:w="850" w:type="dxa"/>
            <w:tcBorders>
              <w:top w:val="nil"/>
              <w:left w:val="nil"/>
              <w:bottom w:val="single" w:sz="4" w:space="0" w:color="auto"/>
              <w:right w:val="single" w:sz="4" w:space="0" w:color="auto"/>
            </w:tcBorders>
            <w:shd w:val="clear" w:color="auto" w:fill="auto"/>
            <w:noWrap/>
            <w:vAlign w:val="bottom"/>
            <w:hideMark/>
          </w:tcPr>
          <w:p w14:paraId="26CBFB5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1,273</w:t>
            </w:r>
          </w:p>
        </w:tc>
        <w:tc>
          <w:tcPr>
            <w:tcW w:w="851" w:type="dxa"/>
            <w:tcBorders>
              <w:top w:val="nil"/>
              <w:left w:val="nil"/>
              <w:bottom w:val="single" w:sz="4" w:space="0" w:color="auto"/>
              <w:right w:val="single" w:sz="4" w:space="0" w:color="auto"/>
            </w:tcBorders>
            <w:shd w:val="clear" w:color="auto" w:fill="auto"/>
            <w:noWrap/>
            <w:vAlign w:val="bottom"/>
            <w:hideMark/>
          </w:tcPr>
          <w:p w14:paraId="7A7628D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1,635</w:t>
            </w:r>
          </w:p>
        </w:tc>
        <w:tc>
          <w:tcPr>
            <w:tcW w:w="1417" w:type="dxa"/>
            <w:tcBorders>
              <w:top w:val="nil"/>
              <w:left w:val="nil"/>
              <w:bottom w:val="single" w:sz="4" w:space="0" w:color="auto"/>
              <w:right w:val="single" w:sz="4" w:space="0" w:color="auto"/>
            </w:tcBorders>
            <w:shd w:val="clear" w:color="auto" w:fill="auto"/>
            <w:noWrap/>
            <w:vAlign w:val="bottom"/>
            <w:hideMark/>
          </w:tcPr>
          <w:p w14:paraId="2209EA6B"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1,278</w:t>
            </w:r>
          </w:p>
        </w:tc>
        <w:tc>
          <w:tcPr>
            <w:tcW w:w="992" w:type="dxa"/>
            <w:tcBorders>
              <w:top w:val="nil"/>
              <w:left w:val="nil"/>
              <w:bottom w:val="single" w:sz="4" w:space="0" w:color="auto"/>
              <w:right w:val="single" w:sz="4" w:space="0" w:color="auto"/>
            </w:tcBorders>
            <w:shd w:val="clear" w:color="auto" w:fill="auto"/>
            <w:noWrap/>
            <w:vAlign w:val="center"/>
            <w:hideMark/>
          </w:tcPr>
          <w:p w14:paraId="7172DFC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2,830</w:t>
            </w:r>
          </w:p>
        </w:tc>
        <w:tc>
          <w:tcPr>
            <w:tcW w:w="767" w:type="dxa"/>
            <w:tcBorders>
              <w:top w:val="nil"/>
              <w:left w:val="nil"/>
              <w:bottom w:val="single" w:sz="4" w:space="0" w:color="auto"/>
              <w:right w:val="single" w:sz="4" w:space="0" w:color="auto"/>
            </w:tcBorders>
            <w:shd w:val="clear" w:color="auto" w:fill="auto"/>
            <w:noWrap/>
            <w:vAlign w:val="center"/>
            <w:hideMark/>
          </w:tcPr>
          <w:p w14:paraId="5EFF345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1,504</w:t>
            </w:r>
          </w:p>
        </w:tc>
        <w:tc>
          <w:tcPr>
            <w:tcW w:w="843" w:type="dxa"/>
            <w:tcBorders>
              <w:top w:val="nil"/>
              <w:left w:val="nil"/>
              <w:bottom w:val="single" w:sz="4" w:space="0" w:color="auto"/>
              <w:right w:val="single" w:sz="4" w:space="0" w:color="auto"/>
            </w:tcBorders>
            <w:shd w:val="clear" w:color="auto" w:fill="auto"/>
            <w:noWrap/>
            <w:vAlign w:val="center"/>
            <w:hideMark/>
          </w:tcPr>
          <w:p w14:paraId="7F8730F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2,777</w:t>
            </w:r>
          </w:p>
        </w:tc>
        <w:tc>
          <w:tcPr>
            <w:tcW w:w="800" w:type="dxa"/>
            <w:tcBorders>
              <w:top w:val="nil"/>
              <w:left w:val="nil"/>
              <w:bottom w:val="single" w:sz="4" w:space="0" w:color="auto"/>
              <w:right w:val="single" w:sz="4" w:space="0" w:color="auto"/>
            </w:tcBorders>
            <w:shd w:val="clear" w:color="auto" w:fill="auto"/>
            <w:noWrap/>
            <w:vAlign w:val="center"/>
            <w:hideMark/>
          </w:tcPr>
          <w:p w14:paraId="006F35C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3,139</w:t>
            </w:r>
          </w:p>
        </w:tc>
      </w:tr>
      <w:tr w:rsidR="0022781F" w:rsidRPr="0022781F" w14:paraId="5A66658B"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40BD96A"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5A09313"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Ventspils</w:t>
            </w:r>
          </w:p>
        </w:tc>
        <w:tc>
          <w:tcPr>
            <w:tcW w:w="899" w:type="dxa"/>
            <w:tcBorders>
              <w:top w:val="nil"/>
              <w:left w:val="nil"/>
              <w:bottom w:val="single" w:sz="4" w:space="0" w:color="auto"/>
              <w:right w:val="single" w:sz="4" w:space="0" w:color="auto"/>
            </w:tcBorders>
            <w:shd w:val="clear" w:color="auto" w:fill="auto"/>
            <w:noWrap/>
            <w:vAlign w:val="bottom"/>
            <w:hideMark/>
          </w:tcPr>
          <w:p w14:paraId="4C36F20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1,637</w:t>
            </w:r>
          </w:p>
        </w:tc>
        <w:tc>
          <w:tcPr>
            <w:tcW w:w="802" w:type="dxa"/>
            <w:tcBorders>
              <w:top w:val="nil"/>
              <w:left w:val="nil"/>
              <w:bottom w:val="single" w:sz="4" w:space="0" w:color="auto"/>
              <w:right w:val="single" w:sz="4" w:space="0" w:color="auto"/>
            </w:tcBorders>
            <w:shd w:val="clear" w:color="auto" w:fill="auto"/>
            <w:noWrap/>
            <w:vAlign w:val="bottom"/>
            <w:hideMark/>
          </w:tcPr>
          <w:p w14:paraId="72EFE43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0,230</w:t>
            </w:r>
          </w:p>
        </w:tc>
        <w:tc>
          <w:tcPr>
            <w:tcW w:w="850" w:type="dxa"/>
            <w:tcBorders>
              <w:top w:val="nil"/>
              <w:left w:val="nil"/>
              <w:bottom w:val="single" w:sz="4" w:space="0" w:color="auto"/>
              <w:right w:val="single" w:sz="4" w:space="0" w:color="auto"/>
            </w:tcBorders>
            <w:shd w:val="clear" w:color="auto" w:fill="auto"/>
            <w:noWrap/>
            <w:vAlign w:val="bottom"/>
            <w:hideMark/>
          </w:tcPr>
          <w:p w14:paraId="7813CF00"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1,569</w:t>
            </w:r>
          </w:p>
        </w:tc>
        <w:tc>
          <w:tcPr>
            <w:tcW w:w="851" w:type="dxa"/>
            <w:tcBorders>
              <w:top w:val="nil"/>
              <w:left w:val="nil"/>
              <w:bottom w:val="single" w:sz="4" w:space="0" w:color="auto"/>
              <w:right w:val="single" w:sz="4" w:space="0" w:color="auto"/>
            </w:tcBorders>
            <w:shd w:val="clear" w:color="auto" w:fill="auto"/>
            <w:noWrap/>
            <w:vAlign w:val="bottom"/>
            <w:hideMark/>
          </w:tcPr>
          <w:p w14:paraId="2AF920E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1,926</w:t>
            </w:r>
          </w:p>
        </w:tc>
        <w:tc>
          <w:tcPr>
            <w:tcW w:w="1417" w:type="dxa"/>
            <w:tcBorders>
              <w:top w:val="nil"/>
              <w:left w:val="nil"/>
              <w:bottom w:val="single" w:sz="4" w:space="0" w:color="auto"/>
              <w:right w:val="single" w:sz="4" w:space="0" w:color="auto"/>
            </w:tcBorders>
            <w:shd w:val="clear" w:color="auto" w:fill="auto"/>
            <w:noWrap/>
            <w:vAlign w:val="bottom"/>
            <w:hideMark/>
          </w:tcPr>
          <w:p w14:paraId="3270C33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1,207</w:t>
            </w:r>
          </w:p>
        </w:tc>
        <w:tc>
          <w:tcPr>
            <w:tcW w:w="992" w:type="dxa"/>
            <w:tcBorders>
              <w:top w:val="nil"/>
              <w:left w:val="nil"/>
              <w:bottom w:val="single" w:sz="4" w:space="0" w:color="auto"/>
              <w:right w:val="single" w:sz="4" w:space="0" w:color="auto"/>
            </w:tcBorders>
            <w:shd w:val="clear" w:color="auto" w:fill="auto"/>
            <w:noWrap/>
            <w:vAlign w:val="center"/>
            <w:hideMark/>
          </w:tcPr>
          <w:p w14:paraId="2AFD1741"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2,844</w:t>
            </w:r>
          </w:p>
        </w:tc>
        <w:tc>
          <w:tcPr>
            <w:tcW w:w="767" w:type="dxa"/>
            <w:tcBorders>
              <w:top w:val="nil"/>
              <w:left w:val="nil"/>
              <w:bottom w:val="single" w:sz="4" w:space="0" w:color="auto"/>
              <w:right w:val="single" w:sz="4" w:space="0" w:color="auto"/>
            </w:tcBorders>
            <w:shd w:val="clear" w:color="auto" w:fill="auto"/>
            <w:noWrap/>
            <w:vAlign w:val="center"/>
            <w:hideMark/>
          </w:tcPr>
          <w:p w14:paraId="4A71D40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1,437</w:t>
            </w:r>
          </w:p>
        </w:tc>
        <w:tc>
          <w:tcPr>
            <w:tcW w:w="843" w:type="dxa"/>
            <w:tcBorders>
              <w:top w:val="nil"/>
              <w:left w:val="nil"/>
              <w:bottom w:val="single" w:sz="4" w:space="0" w:color="auto"/>
              <w:right w:val="single" w:sz="4" w:space="0" w:color="auto"/>
            </w:tcBorders>
            <w:shd w:val="clear" w:color="auto" w:fill="auto"/>
            <w:noWrap/>
            <w:vAlign w:val="center"/>
            <w:hideMark/>
          </w:tcPr>
          <w:p w14:paraId="0BE0125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3,006</w:t>
            </w:r>
          </w:p>
        </w:tc>
        <w:tc>
          <w:tcPr>
            <w:tcW w:w="800" w:type="dxa"/>
            <w:tcBorders>
              <w:top w:val="nil"/>
              <w:left w:val="nil"/>
              <w:bottom w:val="single" w:sz="4" w:space="0" w:color="auto"/>
              <w:right w:val="single" w:sz="4" w:space="0" w:color="auto"/>
            </w:tcBorders>
            <w:shd w:val="clear" w:color="auto" w:fill="auto"/>
            <w:noWrap/>
            <w:vAlign w:val="center"/>
            <w:hideMark/>
          </w:tcPr>
          <w:p w14:paraId="2E2B9E58"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3,363</w:t>
            </w:r>
          </w:p>
        </w:tc>
      </w:tr>
      <w:tr w:rsidR="0022781F" w:rsidRPr="0022781F" w14:paraId="46063AEB"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5525B97"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3907E61"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Zīlāni</w:t>
            </w:r>
          </w:p>
        </w:tc>
        <w:tc>
          <w:tcPr>
            <w:tcW w:w="899" w:type="dxa"/>
            <w:tcBorders>
              <w:top w:val="nil"/>
              <w:left w:val="nil"/>
              <w:bottom w:val="single" w:sz="4" w:space="0" w:color="auto"/>
              <w:right w:val="single" w:sz="4" w:space="0" w:color="auto"/>
            </w:tcBorders>
            <w:shd w:val="clear" w:color="auto" w:fill="auto"/>
            <w:noWrap/>
            <w:vAlign w:val="bottom"/>
            <w:hideMark/>
          </w:tcPr>
          <w:p w14:paraId="394D36D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1,473</w:t>
            </w:r>
          </w:p>
        </w:tc>
        <w:tc>
          <w:tcPr>
            <w:tcW w:w="802" w:type="dxa"/>
            <w:tcBorders>
              <w:top w:val="nil"/>
              <w:left w:val="nil"/>
              <w:bottom w:val="single" w:sz="4" w:space="0" w:color="auto"/>
              <w:right w:val="single" w:sz="4" w:space="0" w:color="auto"/>
            </w:tcBorders>
            <w:shd w:val="clear" w:color="auto" w:fill="auto"/>
            <w:noWrap/>
            <w:vAlign w:val="bottom"/>
            <w:hideMark/>
          </w:tcPr>
          <w:p w14:paraId="623E9E24"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0,204</w:t>
            </w:r>
          </w:p>
        </w:tc>
        <w:tc>
          <w:tcPr>
            <w:tcW w:w="850" w:type="dxa"/>
            <w:tcBorders>
              <w:top w:val="nil"/>
              <w:left w:val="nil"/>
              <w:bottom w:val="single" w:sz="4" w:space="0" w:color="auto"/>
              <w:right w:val="single" w:sz="4" w:space="0" w:color="auto"/>
            </w:tcBorders>
            <w:shd w:val="clear" w:color="auto" w:fill="auto"/>
            <w:noWrap/>
            <w:vAlign w:val="bottom"/>
            <w:hideMark/>
          </w:tcPr>
          <w:p w14:paraId="1745AD7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1,303</w:t>
            </w:r>
          </w:p>
        </w:tc>
        <w:tc>
          <w:tcPr>
            <w:tcW w:w="851" w:type="dxa"/>
            <w:tcBorders>
              <w:top w:val="nil"/>
              <w:left w:val="nil"/>
              <w:bottom w:val="single" w:sz="4" w:space="0" w:color="auto"/>
              <w:right w:val="single" w:sz="4" w:space="0" w:color="auto"/>
            </w:tcBorders>
            <w:shd w:val="clear" w:color="auto" w:fill="auto"/>
            <w:noWrap/>
            <w:vAlign w:val="bottom"/>
            <w:hideMark/>
          </w:tcPr>
          <w:p w14:paraId="671C4E4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1,592</w:t>
            </w:r>
          </w:p>
        </w:tc>
        <w:tc>
          <w:tcPr>
            <w:tcW w:w="1417" w:type="dxa"/>
            <w:tcBorders>
              <w:top w:val="nil"/>
              <w:left w:val="nil"/>
              <w:bottom w:val="single" w:sz="4" w:space="0" w:color="auto"/>
              <w:right w:val="single" w:sz="4" w:space="0" w:color="auto"/>
            </w:tcBorders>
            <w:shd w:val="clear" w:color="auto" w:fill="auto"/>
            <w:noWrap/>
            <w:vAlign w:val="bottom"/>
            <w:hideMark/>
          </w:tcPr>
          <w:p w14:paraId="43F4AFE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1,267</w:t>
            </w:r>
          </w:p>
        </w:tc>
        <w:tc>
          <w:tcPr>
            <w:tcW w:w="992" w:type="dxa"/>
            <w:tcBorders>
              <w:top w:val="nil"/>
              <w:left w:val="nil"/>
              <w:bottom w:val="single" w:sz="4" w:space="0" w:color="auto"/>
              <w:right w:val="single" w:sz="4" w:space="0" w:color="auto"/>
            </w:tcBorders>
            <w:shd w:val="clear" w:color="auto" w:fill="auto"/>
            <w:noWrap/>
            <w:vAlign w:val="center"/>
            <w:hideMark/>
          </w:tcPr>
          <w:p w14:paraId="1D0DC34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2,740</w:t>
            </w:r>
          </w:p>
        </w:tc>
        <w:tc>
          <w:tcPr>
            <w:tcW w:w="767" w:type="dxa"/>
            <w:tcBorders>
              <w:top w:val="nil"/>
              <w:left w:val="nil"/>
              <w:bottom w:val="single" w:sz="4" w:space="0" w:color="auto"/>
              <w:right w:val="single" w:sz="4" w:space="0" w:color="auto"/>
            </w:tcBorders>
            <w:shd w:val="clear" w:color="auto" w:fill="auto"/>
            <w:noWrap/>
            <w:vAlign w:val="center"/>
            <w:hideMark/>
          </w:tcPr>
          <w:p w14:paraId="340A679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1,471</w:t>
            </w:r>
          </w:p>
        </w:tc>
        <w:tc>
          <w:tcPr>
            <w:tcW w:w="843" w:type="dxa"/>
            <w:tcBorders>
              <w:top w:val="nil"/>
              <w:left w:val="nil"/>
              <w:bottom w:val="single" w:sz="4" w:space="0" w:color="auto"/>
              <w:right w:val="single" w:sz="4" w:space="0" w:color="auto"/>
            </w:tcBorders>
            <w:shd w:val="clear" w:color="auto" w:fill="auto"/>
            <w:noWrap/>
            <w:vAlign w:val="center"/>
            <w:hideMark/>
          </w:tcPr>
          <w:p w14:paraId="0E3601E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2,774</w:t>
            </w:r>
          </w:p>
        </w:tc>
        <w:tc>
          <w:tcPr>
            <w:tcW w:w="800" w:type="dxa"/>
            <w:tcBorders>
              <w:top w:val="nil"/>
              <w:left w:val="nil"/>
              <w:bottom w:val="single" w:sz="4" w:space="0" w:color="auto"/>
              <w:right w:val="single" w:sz="4" w:space="0" w:color="auto"/>
            </w:tcBorders>
            <w:shd w:val="clear" w:color="auto" w:fill="auto"/>
            <w:noWrap/>
            <w:vAlign w:val="center"/>
            <w:hideMark/>
          </w:tcPr>
          <w:p w14:paraId="48F3A4C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3,063</w:t>
            </w:r>
          </w:p>
        </w:tc>
      </w:tr>
      <w:tr w:rsidR="00507E61" w:rsidRPr="0022781F" w14:paraId="0303617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80F192B"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645719E" w14:textId="77777777" w:rsidR="007D2F6F" w:rsidRPr="0022781F" w:rsidRDefault="007D2F6F"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Zosēni</w:t>
            </w:r>
          </w:p>
        </w:tc>
        <w:tc>
          <w:tcPr>
            <w:tcW w:w="899" w:type="dxa"/>
            <w:tcBorders>
              <w:top w:val="nil"/>
              <w:left w:val="nil"/>
              <w:bottom w:val="single" w:sz="4" w:space="0" w:color="auto"/>
              <w:right w:val="single" w:sz="4" w:space="0" w:color="auto"/>
            </w:tcBorders>
            <w:shd w:val="clear" w:color="auto" w:fill="auto"/>
            <w:noWrap/>
            <w:vAlign w:val="bottom"/>
            <w:hideMark/>
          </w:tcPr>
          <w:p w14:paraId="6124A2EC"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1,492</w:t>
            </w:r>
          </w:p>
        </w:tc>
        <w:tc>
          <w:tcPr>
            <w:tcW w:w="802" w:type="dxa"/>
            <w:tcBorders>
              <w:top w:val="nil"/>
              <w:left w:val="nil"/>
              <w:bottom w:val="single" w:sz="4" w:space="0" w:color="auto"/>
              <w:right w:val="single" w:sz="4" w:space="0" w:color="auto"/>
            </w:tcBorders>
            <w:shd w:val="clear" w:color="auto" w:fill="auto"/>
            <w:noWrap/>
            <w:vAlign w:val="bottom"/>
            <w:hideMark/>
          </w:tcPr>
          <w:p w14:paraId="558B208F"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0,203</w:t>
            </w:r>
          </w:p>
        </w:tc>
        <w:tc>
          <w:tcPr>
            <w:tcW w:w="850" w:type="dxa"/>
            <w:tcBorders>
              <w:top w:val="nil"/>
              <w:left w:val="nil"/>
              <w:bottom w:val="single" w:sz="4" w:space="0" w:color="auto"/>
              <w:right w:val="single" w:sz="4" w:space="0" w:color="auto"/>
            </w:tcBorders>
            <w:shd w:val="clear" w:color="auto" w:fill="auto"/>
            <w:noWrap/>
            <w:vAlign w:val="bottom"/>
            <w:hideMark/>
          </w:tcPr>
          <w:p w14:paraId="556CEC35"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1,269</w:t>
            </w:r>
          </w:p>
        </w:tc>
        <w:tc>
          <w:tcPr>
            <w:tcW w:w="851" w:type="dxa"/>
            <w:tcBorders>
              <w:top w:val="nil"/>
              <w:left w:val="nil"/>
              <w:bottom w:val="single" w:sz="4" w:space="0" w:color="auto"/>
              <w:right w:val="single" w:sz="4" w:space="0" w:color="auto"/>
            </w:tcBorders>
            <w:shd w:val="clear" w:color="auto" w:fill="auto"/>
            <w:noWrap/>
            <w:vAlign w:val="bottom"/>
            <w:hideMark/>
          </w:tcPr>
          <w:p w14:paraId="4EAE9A6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1,538</w:t>
            </w:r>
          </w:p>
        </w:tc>
        <w:tc>
          <w:tcPr>
            <w:tcW w:w="1417" w:type="dxa"/>
            <w:tcBorders>
              <w:top w:val="nil"/>
              <w:left w:val="nil"/>
              <w:bottom w:val="single" w:sz="4" w:space="0" w:color="auto"/>
              <w:right w:val="single" w:sz="4" w:space="0" w:color="auto"/>
            </w:tcBorders>
            <w:shd w:val="clear" w:color="auto" w:fill="auto"/>
            <w:noWrap/>
            <w:vAlign w:val="bottom"/>
            <w:hideMark/>
          </w:tcPr>
          <w:p w14:paraId="1B671407"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1,272</w:t>
            </w:r>
          </w:p>
        </w:tc>
        <w:tc>
          <w:tcPr>
            <w:tcW w:w="992" w:type="dxa"/>
            <w:tcBorders>
              <w:top w:val="nil"/>
              <w:left w:val="nil"/>
              <w:bottom w:val="single" w:sz="4" w:space="0" w:color="auto"/>
              <w:right w:val="single" w:sz="4" w:space="0" w:color="auto"/>
            </w:tcBorders>
            <w:shd w:val="clear" w:color="auto" w:fill="auto"/>
            <w:noWrap/>
            <w:vAlign w:val="center"/>
            <w:hideMark/>
          </w:tcPr>
          <w:p w14:paraId="5C780E82"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2,764</w:t>
            </w:r>
          </w:p>
        </w:tc>
        <w:tc>
          <w:tcPr>
            <w:tcW w:w="767" w:type="dxa"/>
            <w:tcBorders>
              <w:top w:val="nil"/>
              <w:left w:val="nil"/>
              <w:bottom w:val="single" w:sz="4" w:space="0" w:color="auto"/>
              <w:right w:val="single" w:sz="4" w:space="0" w:color="auto"/>
            </w:tcBorders>
            <w:shd w:val="clear" w:color="auto" w:fill="auto"/>
            <w:noWrap/>
            <w:vAlign w:val="center"/>
            <w:hideMark/>
          </w:tcPr>
          <w:p w14:paraId="04D17363"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1,475</w:t>
            </w:r>
          </w:p>
        </w:tc>
        <w:tc>
          <w:tcPr>
            <w:tcW w:w="843" w:type="dxa"/>
            <w:tcBorders>
              <w:top w:val="nil"/>
              <w:left w:val="nil"/>
              <w:bottom w:val="single" w:sz="4" w:space="0" w:color="auto"/>
              <w:right w:val="single" w:sz="4" w:space="0" w:color="auto"/>
            </w:tcBorders>
            <w:shd w:val="clear" w:color="auto" w:fill="auto"/>
            <w:noWrap/>
            <w:vAlign w:val="center"/>
            <w:hideMark/>
          </w:tcPr>
          <w:p w14:paraId="72444E7D"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2,744</w:t>
            </w:r>
          </w:p>
        </w:tc>
        <w:tc>
          <w:tcPr>
            <w:tcW w:w="800" w:type="dxa"/>
            <w:tcBorders>
              <w:top w:val="nil"/>
              <w:left w:val="nil"/>
              <w:bottom w:val="single" w:sz="4" w:space="0" w:color="auto"/>
              <w:right w:val="single" w:sz="4" w:space="0" w:color="auto"/>
            </w:tcBorders>
            <w:shd w:val="clear" w:color="auto" w:fill="auto"/>
            <w:noWrap/>
            <w:vAlign w:val="center"/>
            <w:hideMark/>
          </w:tcPr>
          <w:p w14:paraId="41841416" w14:textId="77777777" w:rsidR="007D2F6F" w:rsidRPr="0022781F" w:rsidRDefault="007D2F6F"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3,013</w:t>
            </w:r>
          </w:p>
        </w:tc>
      </w:tr>
    </w:tbl>
    <w:p w14:paraId="7C8953EE" w14:textId="77777777" w:rsidR="00401BF6" w:rsidRPr="0022781F" w:rsidRDefault="00401BF6" w:rsidP="00401BF6">
      <w:pPr>
        <w:rPr>
          <w:sz w:val="16"/>
          <w:szCs w:val="20"/>
        </w:rPr>
      </w:pPr>
    </w:p>
    <w:p w14:paraId="3B65BBDC" w14:textId="6FCCE1FD" w:rsidR="00401BF6" w:rsidRPr="0022781F" w:rsidRDefault="00401BF6" w:rsidP="00401BF6">
      <w:pPr>
        <w:ind w:firstLine="720"/>
        <w:jc w:val="both"/>
        <w:rPr>
          <w:spacing w:val="-2"/>
          <w:sz w:val="20"/>
          <w:szCs w:val="20"/>
        </w:rPr>
      </w:pPr>
      <w:r w:rsidRPr="0022781F">
        <w:rPr>
          <w:rFonts w:eastAsia="Calibri" w:cs="Times New Roman"/>
          <w:spacing w:val="-2"/>
          <w:sz w:val="20"/>
          <w:szCs w:val="20"/>
        </w:rPr>
        <w:t xml:space="preserve">Piezīme. 22. tabulā </w:t>
      </w:r>
      <w:r w:rsidR="00E246D9" w:rsidRPr="0022781F">
        <w:rPr>
          <w:rFonts w:eastAsia="Calibri" w:cs="Times New Roman"/>
          <w:spacing w:val="-2"/>
          <w:sz w:val="20"/>
          <w:szCs w:val="20"/>
        </w:rPr>
        <w:t xml:space="preserve">sniegta informācija par ilggadīgā mēneša vidējā diennakts saules starojuma summu uz dažādi orientētām vertikālām virsmām. Dati par saules starojumu iegūti, izmantojot CMSAF SARAH 2.1 produkta ilggadīgos </w:t>
      </w:r>
      <w:r w:rsidR="00E246D9" w:rsidRPr="0022781F">
        <w:rPr>
          <w:rFonts w:cs="Times New Roman"/>
          <w:sz w:val="20"/>
          <w:szCs w:val="20"/>
        </w:rPr>
        <w:t>satelītu</w:t>
      </w:r>
      <w:r w:rsidR="00E246D9"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w:t>
      </w:r>
      <w:r w:rsidR="0022781F" w:rsidRPr="0022781F">
        <w:rPr>
          <w:rFonts w:eastAsia="Calibri" w:cs="Times New Roman"/>
          <w:spacing w:val="-2"/>
          <w:sz w:val="20"/>
          <w:szCs w:val="20"/>
        </w:rPr>
        <w:t xml:space="preserve">dati par saules starojumu </w:t>
      </w:r>
      <w:r w:rsidR="00E246D9" w:rsidRPr="0022781F">
        <w:rPr>
          <w:rFonts w:eastAsia="Calibri" w:cs="Times New Roman"/>
          <w:spacing w:val="-2"/>
          <w:sz w:val="20"/>
          <w:szCs w:val="20"/>
        </w:rPr>
        <w:t>laikposmā no 1988. līdz 2017. gadam. Kopējā (jeb summārā) saules starojuma vērtību iegūst, saskaitot tiešā un izkliedētā saules starojuma vērtības</w:t>
      </w:r>
      <w:r w:rsidRPr="0022781F">
        <w:rPr>
          <w:rFonts w:eastAsia="Calibri" w:cs="Times New Roman"/>
          <w:spacing w:val="-2"/>
          <w:sz w:val="20"/>
          <w:szCs w:val="20"/>
        </w:rPr>
        <w:t xml:space="preserve">. </w:t>
      </w:r>
    </w:p>
    <w:p w14:paraId="7773A587" w14:textId="77777777" w:rsidR="00A71F71" w:rsidRPr="0022781F" w:rsidRDefault="00A71F71" w:rsidP="00EE0718">
      <w:pPr>
        <w:rPr>
          <w:sz w:val="24"/>
        </w:rPr>
      </w:pPr>
    </w:p>
    <w:p w14:paraId="4F707250" w14:textId="5518B50D" w:rsidR="007D2F6F" w:rsidRPr="0022781F" w:rsidRDefault="007D2F6F">
      <w:pPr>
        <w:rPr>
          <w:sz w:val="24"/>
        </w:rPr>
      </w:pPr>
      <w:r w:rsidRPr="0022781F">
        <w:rPr>
          <w:sz w:val="24"/>
        </w:rPr>
        <w:br w:type="page"/>
      </w:r>
    </w:p>
    <w:p w14:paraId="5D2DE1DA" w14:textId="77777777" w:rsidR="00F2080D" w:rsidRPr="0022781F" w:rsidRDefault="00F2080D" w:rsidP="00F2080D">
      <w:pPr>
        <w:jc w:val="right"/>
        <w:rPr>
          <w:rFonts w:eastAsia="Times New Roman" w:cs="Times New Roman"/>
          <w:bCs/>
          <w:sz w:val="20"/>
        </w:rPr>
      </w:pPr>
      <w:r w:rsidRPr="0022781F">
        <w:rPr>
          <w:rFonts w:eastAsia="Times New Roman" w:cs="Times New Roman"/>
          <w:bCs/>
          <w:sz w:val="20"/>
        </w:rPr>
        <w:lastRenderedPageBreak/>
        <w:t>23. tabula</w:t>
      </w:r>
    </w:p>
    <w:p w14:paraId="443E45EE" w14:textId="77777777" w:rsidR="00F2080D" w:rsidRPr="0022781F" w:rsidRDefault="00F2080D" w:rsidP="00F2080D">
      <w:pPr>
        <w:jc w:val="right"/>
        <w:rPr>
          <w:rFonts w:eastAsia="Times New Roman" w:cs="Times New Roman"/>
          <w:bCs/>
          <w:sz w:val="20"/>
        </w:rPr>
      </w:pPr>
    </w:p>
    <w:p w14:paraId="240D9E38" w14:textId="63C966BD" w:rsidR="00F2080D" w:rsidRPr="0022781F" w:rsidRDefault="00F2080D" w:rsidP="00F2080D">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Dati par saules </w:t>
      </w:r>
      <w:r w:rsidR="00692EC9" w:rsidRPr="0022781F">
        <w:rPr>
          <w:rFonts w:ascii="Times New Roman" w:hAnsi="Times New Roman" w:cs="Times New Roman"/>
          <w:b/>
          <w:bCs/>
          <w:i w:val="0"/>
          <w:iCs w:val="0"/>
          <w:color w:val="auto"/>
          <w:sz w:val="24"/>
          <w:szCs w:val="22"/>
        </w:rPr>
        <w:t xml:space="preserve">starojumu uz dažādi orientētām </w:t>
      </w:r>
      <w:r w:rsidRPr="0022781F">
        <w:rPr>
          <w:rFonts w:ascii="Times New Roman" w:hAnsi="Times New Roman" w:cs="Times New Roman"/>
          <w:b/>
          <w:bCs/>
          <w:i w:val="0"/>
          <w:iCs w:val="0"/>
          <w:color w:val="auto"/>
          <w:sz w:val="24"/>
          <w:szCs w:val="22"/>
        </w:rPr>
        <w:t>vertikālām virsmām augustā</w:t>
      </w:r>
      <w:r w:rsidR="00964BE5" w:rsidRPr="0022781F">
        <w:rPr>
          <w:rFonts w:ascii="Times New Roman" w:hAnsi="Times New Roman" w:cs="Times New Roman"/>
          <w:b/>
          <w:bCs/>
          <w:i w:val="0"/>
          <w:iCs w:val="0"/>
          <w:color w:val="auto"/>
          <w:sz w:val="24"/>
          <w:szCs w:val="22"/>
        </w:rPr>
        <w:br/>
        <w:t>(kWh/m</w:t>
      </w:r>
      <w:r w:rsidR="00964BE5" w:rsidRPr="0022781F">
        <w:rPr>
          <w:rFonts w:ascii="Times New Roman" w:hAnsi="Times New Roman" w:cs="Times New Roman"/>
          <w:b/>
          <w:bCs/>
          <w:i w:val="0"/>
          <w:iCs w:val="0"/>
          <w:color w:val="auto"/>
          <w:sz w:val="24"/>
          <w:szCs w:val="22"/>
          <w:vertAlign w:val="superscript"/>
        </w:rPr>
        <w:t>2</w:t>
      </w:r>
      <w:r w:rsidR="00964BE5" w:rsidRPr="0022781F">
        <w:rPr>
          <w:rFonts w:ascii="Times New Roman" w:hAnsi="Times New Roman" w:cs="Times New Roman"/>
          <w:b/>
          <w:bCs/>
          <w:i w:val="0"/>
          <w:iCs w:val="0"/>
          <w:color w:val="auto"/>
          <w:sz w:val="24"/>
          <w:szCs w:val="22"/>
        </w:rPr>
        <w:t>)</w:t>
      </w:r>
    </w:p>
    <w:p w14:paraId="397B8D41" w14:textId="77777777" w:rsidR="00F2080D" w:rsidRPr="0022781F" w:rsidRDefault="00F2080D" w:rsidP="00F2080D">
      <w:pPr>
        <w:rPr>
          <w:sz w:val="20"/>
        </w:rPr>
      </w:pPr>
    </w:p>
    <w:tbl>
      <w:tblPr>
        <w:tblW w:w="9776" w:type="dxa"/>
        <w:jc w:val="center"/>
        <w:tblLook w:val="04A0" w:firstRow="1" w:lastRow="0" w:firstColumn="1" w:lastColumn="0" w:noHBand="0" w:noVBand="1"/>
      </w:tblPr>
      <w:tblGrid>
        <w:gridCol w:w="443"/>
        <w:gridCol w:w="1112"/>
        <w:gridCol w:w="899"/>
        <w:gridCol w:w="802"/>
        <w:gridCol w:w="850"/>
        <w:gridCol w:w="851"/>
        <w:gridCol w:w="1417"/>
        <w:gridCol w:w="899"/>
        <w:gridCol w:w="802"/>
        <w:gridCol w:w="851"/>
        <w:gridCol w:w="850"/>
      </w:tblGrid>
      <w:tr w:rsidR="0022781F" w:rsidRPr="0022781F" w14:paraId="5FE99192" w14:textId="77777777" w:rsidTr="00CF4509">
        <w:trPr>
          <w:trHeight w:val="315"/>
          <w:jc w:val="center"/>
        </w:trPr>
        <w:tc>
          <w:tcPr>
            <w:tcW w:w="443" w:type="dxa"/>
            <w:vMerge w:val="restart"/>
            <w:tcBorders>
              <w:top w:val="single" w:sz="4" w:space="0" w:color="auto"/>
              <w:left w:val="single" w:sz="4" w:space="0" w:color="auto"/>
              <w:right w:val="single" w:sz="4" w:space="0" w:color="auto"/>
            </w:tcBorders>
            <w:vAlign w:val="center"/>
          </w:tcPr>
          <w:p w14:paraId="53E6D852" w14:textId="77777777" w:rsidR="00F2080D" w:rsidRPr="0022781F" w:rsidRDefault="00F2080D" w:rsidP="00CF4509">
            <w:pPr>
              <w:ind w:left="-113" w:right="-113"/>
              <w:jc w:val="center"/>
              <w:rPr>
                <w:rFonts w:eastAsia="Times New Roman" w:cs="Times New Roman"/>
                <w:spacing w:val="-2"/>
                <w:sz w:val="20"/>
                <w:szCs w:val="20"/>
                <w:lang w:eastAsia="lv-LV"/>
              </w:rPr>
            </w:pPr>
            <w:r w:rsidRPr="0022781F">
              <w:rPr>
                <w:rFonts w:cs="Times New Roman"/>
                <w:spacing w:val="-2"/>
                <w:sz w:val="20"/>
                <w:szCs w:val="20"/>
              </w:rPr>
              <w:t>Nr.</w:t>
            </w:r>
            <w:r w:rsidRPr="0022781F">
              <w:rPr>
                <w:rFonts w:cs="Times New Roman"/>
                <w:spacing w:val="-2"/>
                <w:sz w:val="20"/>
                <w:szCs w:val="20"/>
              </w:rPr>
              <w:br/>
              <w:t>p. k.</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5963B"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Stacija</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614A79" w14:textId="14878118"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Tiešais saules starojums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72D327" w14:textId="3D983DCC"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E1B7F25" w14:textId="407758D8"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Kopējais saules starojums </w:t>
            </w:r>
          </w:p>
        </w:tc>
      </w:tr>
      <w:tr w:rsidR="0022781F" w:rsidRPr="0022781F" w14:paraId="13D3CA4E" w14:textId="77777777" w:rsidTr="00CF4509">
        <w:trPr>
          <w:trHeight w:val="300"/>
          <w:jc w:val="center"/>
        </w:trPr>
        <w:tc>
          <w:tcPr>
            <w:tcW w:w="443" w:type="dxa"/>
            <w:vMerge/>
            <w:tcBorders>
              <w:left w:val="single" w:sz="4" w:space="0" w:color="auto"/>
              <w:right w:val="single" w:sz="4" w:space="0" w:color="auto"/>
            </w:tcBorders>
            <w:vAlign w:val="center"/>
          </w:tcPr>
          <w:p w14:paraId="1E8273CB" w14:textId="77777777" w:rsidR="00F2080D" w:rsidRPr="0022781F" w:rsidRDefault="00F2080D"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0DA0FFDA" w14:textId="77777777" w:rsidR="00F2080D" w:rsidRPr="0022781F" w:rsidRDefault="00F2080D" w:rsidP="00CF4509">
            <w:pPr>
              <w:ind w:left="-57" w:right="-57"/>
              <w:rPr>
                <w:rFonts w:eastAsia="Times New Roman" w:cs="Times New Roman"/>
                <w:spacing w:val="-2"/>
                <w:sz w:val="20"/>
                <w:szCs w:val="20"/>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83FE26"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1417" w:type="dxa"/>
            <w:vMerge w:val="restart"/>
            <w:tcBorders>
              <w:top w:val="nil"/>
              <w:left w:val="nil"/>
              <w:right w:val="single" w:sz="4" w:space="0" w:color="auto"/>
            </w:tcBorders>
            <w:shd w:val="clear" w:color="auto" w:fill="auto"/>
            <w:noWrap/>
            <w:vAlign w:val="center"/>
            <w:hideMark/>
          </w:tcPr>
          <w:p w14:paraId="06B9DB3D"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1C6823"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r>
      <w:tr w:rsidR="0022781F" w:rsidRPr="0022781F" w14:paraId="4B4505DA" w14:textId="77777777" w:rsidTr="00CF4509">
        <w:trPr>
          <w:trHeight w:val="300"/>
          <w:jc w:val="center"/>
        </w:trPr>
        <w:tc>
          <w:tcPr>
            <w:tcW w:w="443" w:type="dxa"/>
            <w:vMerge/>
            <w:tcBorders>
              <w:left w:val="single" w:sz="4" w:space="0" w:color="auto"/>
              <w:bottom w:val="single" w:sz="4" w:space="0" w:color="auto"/>
              <w:right w:val="single" w:sz="4" w:space="0" w:color="auto"/>
            </w:tcBorders>
            <w:vAlign w:val="center"/>
          </w:tcPr>
          <w:p w14:paraId="3F04BFAB" w14:textId="77777777" w:rsidR="00F2080D" w:rsidRPr="0022781F" w:rsidRDefault="00F2080D"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3439D8D7" w14:textId="77777777" w:rsidR="00F2080D" w:rsidRPr="0022781F" w:rsidRDefault="00F2080D" w:rsidP="00CF4509">
            <w:pPr>
              <w:ind w:left="-57" w:right="-57"/>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2A408227" w14:textId="1A3E1C76" w:rsidR="00F2080D"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07CDE80A" w14:textId="3667CF07" w:rsidR="00F2080D"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0" w:type="dxa"/>
            <w:tcBorders>
              <w:top w:val="nil"/>
              <w:left w:val="nil"/>
              <w:bottom w:val="single" w:sz="4" w:space="0" w:color="auto"/>
              <w:right w:val="single" w:sz="4" w:space="0" w:color="auto"/>
            </w:tcBorders>
            <w:shd w:val="clear" w:color="auto" w:fill="auto"/>
            <w:noWrap/>
            <w:vAlign w:val="center"/>
            <w:hideMark/>
          </w:tcPr>
          <w:p w14:paraId="014B8142" w14:textId="035C9486" w:rsidR="00F2080D"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1" w:type="dxa"/>
            <w:tcBorders>
              <w:top w:val="nil"/>
              <w:left w:val="nil"/>
              <w:bottom w:val="single" w:sz="4" w:space="0" w:color="auto"/>
              <w:right w:val="single" w:sz="4" w:space="0" w:color="auto"/>
            </w:tcBorders>
            <w:shd w:val="clear" w:color="auto" w:fill="auto"/>
            <w:noWrap/>
            <w:vAlign w:val="center"/>
            <w:hideMark/>
          </w:tcPr>
          <w:p w14:paraId="48AA683D" w14:textId="307B60A2" w:rsidR="00F2080D"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c>
          <w:tcPr>
            <w:tcW w:w="1417" w:type="dxa"/>
            <w:vMerge/>
            <w:tcBorders>
              <w:left w:val="nil"/>
              <w:bottom w:val="single" w:sz="4" w:space="0" w:color="auto"/>
              <w:right w:val="single" w:sz="4" w:space="0" w:color="auto"/>
            </w:tcBorders>
            <w:shd w:val="clear" w:color="auto" w:fill="auto"/>
            <w:noWrap/>
            <w:vAlign w:val="center"/>
            <w:hideMark/>
          </w:tcPr>
          <w:p w14:paraId="4C6DCCE5" w14:textId="77777777" w:rsidR="00F2080D" w:rsidRPr="0022781F" w:rsidRDefault="00F2080D" w:rsidP="00CF4509">
            <w:pPr>
              <w:ind w:left="-57" w:right="-57"/>
              <w:jc w:val="center"/>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2B5A3F3D" w14:textId="53CE98BB" w:rsidR="00F2080D"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4038DD07" w14:textId="4D1085B8" w:rsidR="00F2080D"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1" w:type="dxa"/>
            <w:tcBorders>
              <w:top w:val="nil"/>
              <w:left w:val="nil"/>
              <w:bottom w:val="single" w:sz="4" w:space="0" w:color="auto"/>
              <w:right w:val="single" w:sz="4" w:space="0" w:color="auto"/>
            </w:tcBorders>
            <w:shd w:val="clear" w:color="auto" w:fill="auto"/>
            <w:noWrap/>
            <w:vAlign w:val="center"/>
            <w:hideMark/>
          </w:tcPr>
          <w:p w14:paraId="60843586" w14:textId="3C12D28A" w:rsidR="00F2080D"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0" w:type="dxa"/>
            <w:tcBorders>
              <w:top w:val="nil"/>
              <w:left w:val="nil"/>
              <w:bottom w:val="single" w:sz="4" w:space="0" w:color="auto"/>
              <w:right w:val="single" w:sz="4" w:space="0" w:color="auto"/>
            </w:tcBorders>
            <w:shd w:val="clear" w:color="auto" w:fill="auto"/>
            <w:noWrap/>
            <w:vAlign w:val="center"/>
            <w:hideMark/>
          </w:tcPr>
          <w:p w14:paraId="4B0649AB" w14:textId="3DEF1CD5" w:rsidR="00F2080D"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r>
      <w:tr w:rsidR="0022781F" w:rsidRPr="0022781F" w14:paraId="659B6076"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31FE6924"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81467F8"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Ainaži</w:t>
            </w:r>
          </w:p>
        </w:tc>
        <w:tc>
          <w:tcPr>
            <w:tcW w:w="899" w:type="dxa"/>
            <w:tcBorders>
              <w:top w:val="nil"/>
              <w:left w:val="nil"/>
              <w:bottom w:val="single" w:sz="4" w:space="0" w:color="auto"/>
              <w:right w:val="single" w:sz="4" w:space="0" w:color="auto"/>
            </w:tcBorders>
            <w:shd w:val="clear" w:color="auto" w:fill="auto"/>
            <w:noWrap/>
            <w:vAlign w:val="bottom"/>
            <w:hideMark/>
          </w:tcPr>
          <w:p w14:paraId="11E5391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1,306</w:t>
            </w:r>
          </w:p>
        </w:tc>
        <w:tc>
          <w:tcPr>
            <w:tcW w:w="802" w:type="dxa"/>
            <w:tcBorders>
              <w:top w:val="nil"/>
              <w:left w:val="nil"/>
              <w:bottom w:val="single" w:sz="4" w:space="0" w:color="auto"/>
              <w:right w:val="single" w:sz="4" w:space="0" w:color="auto"/>
            </w:tcBorders>
            <w:shd w:val="clear" w:color="auto" w:fill="auto"/>
            <w:noWrap/>
            <w:vAlign w:val="bottom"/>
            <w:hideMark/>
          </w:tcPr>
          <w:p w14:paraId="21CAD57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0,069</w:t>
            </w:r>
          </w:p>
        </w:tc>
        <w:tc>
          <w:tcPr>
            <w:tcW w:w="850" w:type="dxa"/>
            <w:tcBorders>
              <w:top w:val="nil"/>
              <w:left w:val="nil"/>
              <w:bottom w:val="single" w:sz="4" w:space="0" w:color="auto"/>
              <w:right w:val="single" w:sz="4" w:space="0" w:color="auto"/>
            </w:tcBorders>
            <w:shd w:val="clear" w:color="auto" w:fill="auto"/>
            <w:noWrap/>
            <w:vAlign w:val="bottom"/>
            <w:hideMark/>
          </w:tcPr>
          <w:p w14:paraId="7D6CB223"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1,758</w:t>
            </w:r>
          </w:p>
        </w:tc>
        <w:tc>
          <w:tcPr>
            <w:tcW w:w="851" w:type="dxa"/>
            <w:tcBorders>
              <w:top w:val="nil"/>
              <w:left w:val="nil"/>
              <w:bottom w:val="single" w:sz="4" w:space="0" w:color="auto"/>
              <w:right w:val="single" w:sz="4" w:space="0" w:color="auto"/>
            </w:tcBorders>
            <w:shd w:val="clear" w:color="auto" w:fill="auto"/>
            <w:noWrap/>
            <w:vAlign w:val="bottom"/>
            <w:hideMark/>
          </w:tcPr>
          <w:p w14:paraId="4DFADC7B"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1,545</w:t>
            </w:r>
          </w:p>
        </w:tc>
        <w:tc>
          <w:tcPr>
            <w:tcW w:w="1417" w:type="dxa"/>
            <w:tcBorders>
              <w:top w:val="nil"/>
              <w:left w:val="nil"/>
              <w:bottom w:val="single" w:sz="4" w:space="0" w:color="auto"/>
              <w:right w:val="single" w:sz="4" w:space="0" w:color="auto"/>
            </w:tcBorders>
            <w:shd w:val="clear" w:color="auto" w:fill="auto"/>
            <w:noWrap/>
            <w:vAlign w:val="bottom"/>
            <w:hideMark/>
          </w:tcPr>
          <w:p w14:paraId="2BE92696"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0,993</w:t>
            </w:r>
          </w:p>
        </w:tc>
        <w:tc>
          <w:tcPr>
            <w:tcW w:w="899" w:type="dxa"/>
            <w:tcBorders>
              <w:top w:val="nil"/>
              <w:left w:val="nil"/>
              <w:bottom w:val="single" w:sz="4" w:space="0" w:color="auto"/>
              <w:right w:val="single" w:sz="4" w:space="0" w:color="auto"/>
            </w:tcBorders>
            <w:shd w:val="clear" w:color="auto" w:fill="auto"/>
            <w:noWrap/>
            <w:vAlign w:val="center"/>
            <w:hideMark/>
          </w:tcPr>
          <w:p w14:paraId="2A7A226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2,299</w:t>
            </w:r>
          </w:p>
        </w:tc>
        <w:tc>
          <w:tcPr>
            <w:tcW w:w="802" w:type="dxa"/>
            <w:tcBorders>
              <w:top w:val="nil"/>
              <w:left w:val="nil"/>
              <w:bottom w:val="single" w:sz="4" w:space="0" w:color="auto"/>
              <w:right w:val="single" w:sz="4" w:space="0" w:color="auto"/>
            </w:tcBorders>
            <w:shd w:val="clear" w:color="auto" w:fill="auto"/>
            <w:noWrap/>
            <w:vAlign w:val="center"/>
            <w:hideMark/>
          </w:tcPr>
          <w:p w14:paraId="2A86C86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1,062</w:t>
            </w:r>
          </w:p>
        </w:tc>
        <w:tc>
          <w:tcPr>
            <w:tcW w:w="851" w:type="dxa"/>
            <w:tcBorders>
              <w:top w:val="nil"/>
              <w:left w:val="nil"/>
              <w:bottom w:val="single" w:sz="4" w:space="0" w:color="auto"/>
              <w:right w:val="single" w:sz="4" w:space="0" w:color="auto"/>
            </w:tcBorders>
            <w:shd w:val="clear" w:color="auto" w:fill="auto"/>
            <w:noWrap/>
            <w:vAlign w:val="center"/>
            <w:hideMark/>
          </w:tcPr>
          <w:p w14:paraId="0FC3AC82"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2,820</w:t>
            </w:r>
          </w:p>
        </w:tc>
        <w:tc>
          <w:tcPr>
            <w:tcW w:w="850" w:type="dxa"/>
            <w:tcBorders>
              <w:top w:val="nil"/>
              <w:left w:val="nil"/>
              <w:bottom w:val="single" w:sz="4" w:space="0" w:color="auto"/>
              <w:right w:val="single" w:sz="4" w:space="0" w:color="auto"/>
            </w:tcBorders>
            <w:shd w:val="clear" w:color="auto" w:fill="auto"/>
            <w:noWrap/>
            <w:vAlign w:val="center"/>
            <w:hideMark/>
          </w:tcPr>
          <w:p w14:paraId="60BD9F76"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2,607</w:t>
            </w:r>
          </w:p>
        </w:tc>
      </w:tr>
      <w:tr w:rsidR="0022781F" w:rsidRPr="0022781F" w14:paraId="29F602E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4D06C9B"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AE332B4"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Alūksne</w:t>
            </w:r>
          </w:p>
        </w:tc>
        <w:tc>
          <w:tcPr>
            <w:tcW w:w="899" w:type="dxa"/>
            <w:tcBorders>
              <w:top w:val="nil"/>
              <w:left w:val="nil"/>
              <w:bottom w:val="single" w:sz="4" w:space="0" w:color="auto"/>
              <w:right w:val="single" w:sz="4" w:space="0" w:color="auto"/>
            </w:tcBorders>
            <w:shd w:val="clear" w:color="auto" w:fill="auto"/>
            <w:noWrap/>
            <w:vAlign w:val="bottom"/>
            <w:hideMark/>
          </w:tcPr>
          <w:p w14:paraId="191CE64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1,153</w:t>
            </w:r>
          </w:p>
        </w:tc>
        <w:tc>
          <w:tcPr>
            <w:tcW w:w="802" w:type="dxa"/>
            <w:tcBorders>
              <w:top w:val="nil"/>
              <w:left w:val="nil"/>
              <w:bottom w:val="single" w:sz="4" w:space="0" w:color="auto"/>
              <w:right w:val="single" w:sz="4" w:space="0" w:color="auto"/>
            </w:tcBorders>
            <w:shd w:val="clear" w:color="auto" w:fill="auto"/>
            <w:noWrap/>
            <w:vAlign w:val="bottom"/>
            <w:hideMark/>
          </w:tcPr>
          <w:p w14:paraId="04BBF9AF"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0,063</w:t>
            </w:r>
          </w:p>
        </w:tc>
        <w:tc>
          <w:tcPr>
            <w:tcW w:w="850" w:type="dxa"/>
            <w:tcBorders>
              <w:top w:val="nil"/>
              <w:left w:val="nil"/>
              <w:bottom w:val="single" w:sz="4" w:space="0" w:color="auto"/>
              <w:right w:val="single" w:sz="4" w:space="0" w:color="auto"/>
            </w:tcBorders>
            <w:shd w:val="clear" w:color="auto" w:fill="auto"/>
            <w:noWrap/>
            <w:vAlign w:val="bottom"/>
            <w:hideMark/>
          </w:tcPr>
          <w:p w14:paraId="3A665CA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1,456</w:t>
            </w:r>
          </w:p>
        </w:tc>
        <w:tc>
          <w:tcPr>
            <w:tcW w:w="851" w:type="dxa"/>
            <w:tcBorders>
              <w:top w:val="nil"/>
              <w:left w:val="nil"/>
              <w:bottom w:val="single" w:sz="4" w:space="0" w:color="auto"/>
              <w:right w:val="single" w:sz="4" w:space="0" w:color="auto"/>
            </w:tcBorders>
            <w:shd w:val="clear" w:color="auto" w:fill="auto"/>
            <w:noWrap/>
            <w:vAlign w:val="bottom"/>
            <w:hideMark/>
          </w:tcPr>
          <w:p w14:paraId="03FD67B6"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1,297</w:t>
            </w:r>
          </w:p>
        </w:tc>
        <w:tc>
          <w:tcPr>
            <w:tcW w:w="1417" w:type="dxa"/>
            <w:tcBorders>
              <w:top w:val="nil"/>
              <w:left w:val="nil"/>
              <w:bottom w:val="single" w:sz="4" w:space="0" w:color="auto"/>
              <w:right w:val="single" w:sz="4" w:space="0" w:color="auto"/>
            </w:tcBorders>
            <w:shd w:val="clear" w:color="auto" w:fill="auto"/>
            <w:noWrap/>
            <w:vAlign w:val="bottom"/>
            <w:hideMark/>
          </w:tcPr>
          <w:p w14:paraId="2B8059F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1,032</w:t>
            </w:r>
          </w:p>
        </w:tc>
        <w:tc>
          <w:tcPr>
            <w:tcW w:w="899" w:type="dxa"/>
            <w:tcBorders>
              <w:top w:val="nil"/>
              <w:left w:val="nil"/>
              <w:bottom w:val="single" w:sz="4" w:space="0" w:color="auto"/>
              <w:right w:val="single" w:sz="4" w:space="0" w:color="auto"/>
            </w:tcBorders>
            <w:shd w:val="clear" w:color="auto" w:fill="auto"/>
            <w:noWrap/>
            <w:vAlign w:val="center"/>
            <w:hideMark/>
          </w:tcPr>
          <w:p w14:paraId="7607BF4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2,185</w:t>
            </w:r>
          </w:p>
        </w:tc>
        <w:tc>
          <w:tcPr>
            <w:tcW w:w="802" w:type="dxa"/>
            <w:tcBorders>
              <w:top w:val="nil"/>
              <w:left w:val="nil"/>
              <w:bottom w:val="single" w:sz="4" w:space="0" w:color="auto"/>
              <w:right w:val="single" w:sz="4" w:space="0" w:color="auto"/>
            </w:tcBorders>
            <w:shd w:val="clear" w:color="auto" w:fill="auto"/>
            <w:noWrap/>
            <w:vAlign w:val="center"/>
            <w:hideMark/>
          </w:tcPr>
          <w:p w14:paraId="224103BF"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1,095</w:t>
            </w:r>
          </w:p>
        </w:tc>
        <w:tc>
          <w:tcPr>
            <w:tcW w:w="851" w:type="dxa"/>
            <w:tcBorders>
              <w:top w:val="nil"/>
              <w:left w:val="nil"/>
              <w:bottom w:val="single" w:sz="4" w:space="0" w:color="auto"/>
              <w:right w:val="single" w:sz="4" w:space="0" w:color="auto"/>
            </w:tcBorders>
            <w:shd w:val="clear" w:color="auto" w:fill="auto"/>
            <w:noWrap/>
            <w:vAlign w:val="center"/>
            <w:hideMark/>
          </w:tcPr>
          <w:p w14:paraId="333975D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2,551</w:t>
            </w:r>
          </w:p>
        </w:tc>
        <w:tc>
          <w:tcPr>
            <w:tcW w:w="850" w:type="dxa"/>
            <w:tcBorders>
              <w:top w:val="nil"/>
              <w:left w:val="nil"/>
              <w:bottom w:val="single" w:sz="4" w:space="0" w:color="auto"/>
              <w:right w:val="single" w:sz="4" w:space="0" w:color="auto"/>
            </w:tcBorders>
            <w:shd w:val="clear" w:color="auto" w:fill="auto"/>
            <w:noWrap/>
            <w:vAlign w:val="center"/>
            <w:hideMark/>
          </w:tcPr>
          <w:p w14:paraId="3E6B004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2,392</w:t>
            </w:r>
          </w:p>
        </w:tc>
      </w:tr>
      <w:tr w:rsidR="0022781F" w:rsidRPr="0022781F" w14:paraId="7A596D6C"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DDA155C"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272422A"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Bauska</w:t>
            </w:r>
          </w:p>
        </w:tc>
        <w:tc>
          <w:tcPr>
            <w:tcW w:w="899" w:type="dxa"/>
            <w:tcBorders>
              <w:top w:val="nil"/>
              <w:left w:val="nil"/>
              <w:bottom w:val="single" w:sz="4" w:space="0" w:color="auto"/>
              <w:right w:val="single" w:sz="4" w:space="0" w:color="auto"/>
            </w:tcBorders>
            <w:shd w:val="clear" w:color="auto" w:fill="auto"/>
            <w:noWrap/>
            <w:vAlign w:val="bottom"/>
            <w:hideMark/>
          </w:tcPr>
          <w:p w14:paraId="446113A2"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1,276</w:t>
            </w:r>
          </w:p>
        </w:tc>
        <w:tc>
          <w:tcPr>
            <w:tcW w:w="802" w:type="dxa"/>
            <w:tcBorders>
              <w:top w:val="nil"/>
              <w:left w:val="nil"/>
              <w:bottom w:val="single" w:sz="4" w:space="0" w:color="auto"/>
              <w:right w:val="single" w:sz="4" w:space="0" w:color="auto"/>
            </w:tcBorders>
            <w:shd w:val="clear" w:color="auto" w:fill="auto"/>
            <w:noWrap/>
            <w:vAlign w:val="bottom"/>
            <w:hideMark/>
          </w:tcPr>
          <w:p w14:paraId="5B3B078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0,060</w:t>
            </w:r>
          </w:p>
        </w:tc>
        <w:tc>
          <w:tcPr>
            <w:tcW w:w="850" w:type="dxa"/>
            <w:tcBorders>
              <w:top w:val="nil"/>
              <w:left w:val="nil"/>
              <w:bottom w:val="single" w:sz="4" w:space="0" w:color="auto"/>
              <w:right w:val="single" w:sz="4" w:space="0" w:color="auto"/>
            </w:tcBorders>
            <w:shd w:val="clear" w:color="auto" w:fill="auto"/>
            <w:noWrap/>
            <w:vAlign w:val="bottom"/>
            <w:hideMark/>
          </w:tcPr>
          <w:p w14:paraId="029D233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1,619</w:t>
            </w:r>
          </w:p>
        </w:tc>
        <w:tc>
          <w:tcPr>
            <w:tcW w:w="851" w:type="dxa"/>
            <w:tcBorders>
              <w:top w:val="nil"/>
              <w:left w:val="nil"/>
              <w:bottom w:val="single" w:sz="4" w:space="0" w:color="auto"/>
              <w:right w:val="single" w:sz="4" w:space="0" w:color="auto"/>
            </w:tcBorders>
            <w:shd w:val="clear" w:color="auto" w:fill="auto"/>
            <w:noWrap/>
            <w:vAlign w:val="bottom"/>
            <w:hideMark/>
          </w:tcPr>
          <w:p w14:paraId="615D701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1,350</w:t>
            </w:r>
          </w:p>
        </w:tc>
        <w:tc>
          <w:tcPr>
            <w:tcW w:w="1417" w:type="dxa"/>
            <w:tcBorders>
              <w:top w:val="nil"/>
              <w:left w:val="nil"/>
              <w:bottom w:val="single" w:sz="4" w:space="0" w:color="auto"/>
              <w:right w:val="single" w:sz="4" w:space="0" w:color="auto"/>
            </w:tcBorders>
            <w:shd w:val="clear" w:color="auto" w:fill="auto"/>
            <w:noWrap/>
            <w:vAlign w:val="bottom"/>
            <w:hideMark/>
          </w:tcPr>
          <w:p w14:paraId="58A109A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1,043</w:t>
            </w:r>
          </w:p>
        </w:tc>
        <w:tc>
          <w:tcPr>
            <w:tcW w:w="899" w:type="dxa"/>
            <w:tcBorders>
              <w:top w:val="nil"/>
              <w:left w:val="nil"/>
              <w:bottom w:val="single" w:sz="4" w:space="0" w:color="auto"/>
              <w:right w:val="single" w:sz="4" w:space="0" w:color="auto"/>
            </w:tcBorders>
            <w:shd w:val="clear" w:color="auto" w:fill="auto"/>
            <w:noWrap/>
            <w:vAlign w:val="center"/>
            <w:hideMark/>
          </w:tcPr>
          <w:p w14:paraId="34FC357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2,319</w:t>
            </w:r>
          </w:p>
        </w:tc>
        <w:tc>
          <w:tcPr>
            <w:tcW w:w="802" w:type="dxa"/>
            <w:tcBorders>
              <w:top w:val="nil"/>
              <w:left w:val="nil"/>
              <w:bottom w:val="single" w:sz="4" w:space="0" w:color="auto"/>
              <w:right w:val="single" w:sz="4" w:space="0" w:color="auto"/>
            </w:tcBorders>
            <w:shd w:val="clear" w:color="auto" w:fill="auto"/>
            <w:noWrap/>
            <w:vAlign w:val="center"/>
            <w:hideMark/>
          </w:tcPr>
          <w:p w14:paraId="4A9C025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1,103</w:t>
            </w:r>
          </w:p>
        </w:tc>
        <w:tc>
          <w:tcPr>
            <w:tcW w:w="851" w:type="dxa"/>
            <w:tcBorders>
              <w:top w:val="nil"/>
              <w:left w:val="nil"/>
              <w:bottom w:val="single" w:sz="4" w:space="0" w:color="auto"/>
              <w:right w:val="single" w:sz="4" w:space="0" w:color="auto"/>
            </w:tcBorders>
            <w:shd w:val="clear" w:color="auto" w:fill="auto"/>
            <w:noWrap/>
            <w:vAlign w:val="center"/>
            <w:hideMark/>
          </w:tcPr>
          <w:p w14:paraId="5E1314A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2,722</w:t>
            </w:r>
          </w:p>
        </w:tc>
        <w:tc>
          <w:tcPr>
            <w:tcW w:w="850" w:type="dxa"/>
            <w:tcBorders>
              <w:top w:val="nil"/>
              <w:left w:val="nil"/>
              <w:bottom w:val="single" w:sz="4" w:space="0" w:color="auto"/>
              <w:right w:val="single" w:sz="4" w:space="0" w:color="auto"/>
            </w:tcBorders>
            <w:shd w:val="clear" w:color="auto" w:fill="auto"/>
            <w:noWrap/>
            <w:vAlign w:val="center"/>
            <w:hideMark/>
          </w:tcPr>
          <w:p w14:paraId="1D0C425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2,453</w:t>
            </w:r>
          </w:p>
        </w:tc>
      </w:tr>
      <w:tr w:rsidR="0022781F" w:rsidRPr="0022781F" w14:paraId="1FA392C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3C7D16D"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3BA32EB"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Daugavpils</w:t>
            </w:r>
          </w:p>
        </w:tc>
        <w:tc>
          <w:tcPr>
            <w:tcW w:w="899" w:type="dxa"/>
            <w:tcBorders>
              <w:top w:val="nil"/>
              <w:left w:val="nil"/>
              <w:bottom w:val="single" w:sz="4" w:space="0" w:color="auto"/>
              <w:right w:val="single" w:sz="4" w:space="0" w:color="auto"/>
            </w:tcBorders>
            <w:shd w:val="clear" w:color="auto" w:fill="auto"/>
            <w:noWrap/>
            <w:vAlign w:val="bottom"/>
            <w:hideMark/>
          </w:tcPr>
          <w:p w14:paraId="09401F91"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1,176</w:t>
            </w:r>
          </w:p>
        </w:tc>
        <w:tc>
          <w:tcPr>
            <w:tcW w:w="802" w:type="dxa"/>
            <w:tcBorders>
              <w:top w:val="nil"/>
              <w:left w:val="nil"/>
              <w:bottom w:val="single" w:sz="4" w:space="0" w:color="auto"/>
              <w:right w:val="single" w:sz="4" w:space="0" w:color="auto"/>
            </w:tcBorders>
            <w:shd w:val="clear" w:color="auto" w:fill="auto"/>
            <w:noWrap/>
            <w:vAlign w:val="bottom"/>
            <w:hideMark/>
          </w:tcPr>
          <w:p w14:paraId="7C07A802"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0,057</w:t>
            </w:r>
          </w:p>
        </w:tc>
        <w:tc>
          <w:tcPr>
            <w:tcW w:w="850" w:type="dxa"/>
            <w:tcBorders>
              <w:top w:val="nil"/>
              <w:left w:val="nil"/>
              <w:bottom w:val="single" w:sz="4" w:space="0" w:color="auto"/>
              <w:right w:val="single" w:sz="4" w:space="0" w:color="auto"/>
            </w:tcBorders>
            <w:shd w:val="clear" w:color="auto" w:fill="auto"/>
            <w:noWrap/>
            <w:vAlign w:val="bottom"/>
            <w:hideMark/>
          </w:tcPr>
          <w:p w14:paraId="4CC5469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1,578</w:t>
            </w:r>
          </w:p>
        </w:tc>
        <w:tc>
          <w:tcPr>
            <w:tcW w:w="851" w:type="dxa"/>
            <w:tcBorders>
              <w:top w:val="nil"/>
              <w:left w:val="nil"/>
              <w:bottom w:val="single" w:sz="4" w:space="0" w:color="auto"/>
              <w:right w:val="single" w:sz="4" w:space="0" w:color="auto"/>
            </w:tcBorders>
            <w:shd w:val="clear" w:color="auto" w:fill="auto"/>
            <w:noWrap/>
            <w:vAlign w:val="bottom"/>
            <w:hideMark/>
          </w:tcPr>
          <w:p w14:paraId="4732F8D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1,333</w:t>
            </w:r>
          </w:p>
        </w:tc>
        <w:tc>
          <w:tcPr>
            <w:tcW w:w="1417" w:type="dxa"/>
            <w:tcBorders>
              <w:top w:val="nil"/>
              <w:left w:val="nil"/>
              <w:bottom w:val="single" w:sz="4" w:space="0" w:color="auto"/>
              <w:right w:val="single" w:sz="4" w:space="0" w:color="auto"/>
            </w:tcBorders>
            <w:shd w:val="clear" w:color="auto" w:fill="auto"/>
            <w:noWrap/>
            <w:vAlign w:val="bottom"/>
            <w:hideMark/>
          </w:tcPr>
          <w:p w14:paraId="0980F0A1"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1,045</w:t>
            </w:r>
          </w:p>
        </w:tc>
        <w:tc>
          <w:tcPr>
            <w:tcW w:w="899" w:type="dxa"/>
            <w:tcBorders>
              <w:top w:val="nil"/>
              <w:left w:val="nil"/>
              <w:bottom w:val="single" w:sz="4" w:space="0" w:color="auto"/>
              <w:right w:val="single" w:sz="4" w:space="0" w:color="auto"/>
            </w:tcBorders>
            <w:shd w:val="clear" w:color="auto" w:fill="auto"/>
            <w:noWrap/>
            <w:vAlign w:val="center"/>
            <w:hideMark/>
          </w:tcPr>
          <w:p w14:paraId="329BFD8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2,221</w:t>
            </w:r>
          </w:p>
        </w:tc>
        <w:tc>
          <w:tcPr>
            <w:tcW w:w="802" w:type="dxa"/>
            <w:tcBorders>
              <w:top w:val="nil"/>
              <w:left w:val="nil"/>
              <w:bottom w:val="single" w:sz="4" w:space="0" w:color="auto"/>
              <w:right w:val="single" w:sz="4" w:space="0" w:color="auto"/>
            </w:tcBorders>
            <w:shd w:val="clear" w:color="auto" w:fill="auto"/>
            <w:noWrap/>
            <w:vAlign w:val="center"/>
            <w:hideMark/>
          </w:tcPr>
          <w:p w14:paraId="2559B78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1,102</w:t>
            </w:r>
          </w:p>
        </w:tc>
        <w:tc>
          <w:tcPr>
            <w:tcW w:w="851" w:type="dxa"/>
            <w:tcBorders>
              <w:top w:val="nil"/>
              <w:left w:val="nil"/>
              <w:bottom w:val="single" w:sz="4" w:space="0" w:color="auto"/>
              <w:right w:val="single" w:sz="4" w:space="0" w:color="auto"/>
            </w:tcBorders>
            <w:shd w:val="clear" w:color="auto" w:fill="auto"/>
            <w:noWrap/>
            <w:vAlign w:val="center"/>
            <w:hideMark/>
          </w:tcPr>
          <w:p w14:paraId="7DE2723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2,680</w:t>
            </w:r>
          </w:p>
        </w:tc>
        <w:tc>
          <w:tcPr>
            <w:tcW w:w="850" w:type="dxa"/>
            <w:tcBorders>
              <w:top w:val="nil"/>
              <w:left w:val="nil"/>
              <w:bottom w:val="single" w:sz="4" w:space="0" w:color="auto"/>
              <w:right w:val="single" w:sz="4" w:space="0" w:color="auto"/>
            </w:tcBorders>
            <w:shd w:val="clear" w:color="auto" w:fill="auto"/>
            <w:noWrap/>
            <w:vAlign w:val="center"/>
            <w:hideMark/>
          </w:tcPr>
          <w:p w14:paraId="734455F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2,435</w:t>
            </w:r>
          </w:p>
        </w:tc>
      </w:tr>
      <w:tr w:rsidR="0022781F" w:rsidRPr="0022781F" w14:paraId="1B0A68AC"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1424A89"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73241BC"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Dobele</w:t>
            </w:r>
          </w:p>
        </w:tc>
        <w:tc>
          <w:tcPr>
            <w:tcW w:w="899" w:type="dxa"/>
            <w:tcBorders>
              <w:top w:val="nil"/>
              <w:left w:val="nil"/>
              <w:bottom w:val="single" w:sz="4" w:space="0" w:color="auto"/>
              <w:right w:val="single" w:sz="4" w:space="0" w:color="auto"/>
            </w:tcBorders>
            <w:shd w:val="clear" w:color="auto" w:fill="auto"/>
            <w:noWrap/>
            <w:vAlign w:val="bottom"/>
            <w:hideMark/>
          </w:tcPr>
          <w:p w14:paraId="6E10AC93"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1,335</w:t>
            </w:r>
          </w:p>
        </w:tc>
        <w:tc>
          <w:tcPr>
            <w:tcW w:w="802" w:type="dxa"/>
            <w:tcBorders>
              <w:top w:val="nil"/>
              <w:left w:val="nil"/>
              <w:bottom w:val="single" w:sz="4" w:space="0" w:color="auto"/>
              <w:right w:val="single" w:sz="4" w:space="0" w:color="auto"/>
            </w:tcBorders>
            <w:shd w:val="clear" w:color="auto" w:fill="auto"/>
            <w:noWrap/>
            <w:vAlign w:val="bottom"/>
            <w:hideMark/>
          </w:tcPr>
          <w:p w14:paraId="10B9771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0,060</w:t>
            </w:r>
          </w:p>
        </w:tc>
        <w:tc>
          <w:tcPr>
            <w:tcW w:w="850" w:type="dxa"/>
            <w:tcBorders>
              <w:top w:val="nil"/>
              <w:left w:val="nil"/>
              <w:bottom w:val="single" w:sz="4" w:space="0" w:color="auto"/>
              <w:right w:val="single" w:sz="4" w:space="0" w:color="auto"/>
            </w:tcBorders>
            <w:shd w:val="clear" w:color="auto" w:fill="auto"/>
            <w:noWrap/>
            <w:vAlign w:val="bottom"/>
            <w:hideMark/>
          </w:tcPr>
          <w:p w14:paraId="361A989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1,638</w:t>
            </w:r>
          </w:p>
        </w:tc>
        <w:tc>
          <w:tcPr>
            <w:tcW w:w="851" w:type="dxa"/>
            <w:tcBorders>
              <w:top w:val="nil"/>
              <w:left w:val="nil"/>
              <w:bottom w:val="single" w:sz="4" w:space="0" w:color="auto"/>
              <w:right w:val="single" w:sz="4" w:space="0" w:color="auto"/>
            </w:tcBorders>
            <w:shd w:val="clear" w:color="auto" w:fill="auto"/>
            <w:noWrap/>
            <w:vAlign w:val="bottom"/>
            <w:hideMark/>
          </w:tcPr>
          <w:p w14:paraId="355C3CD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1,353</w:t>
            </w:r>
          </w:p>
        </w:tc>
        <w:tc>
          <w:tcPr>
            <w:tcW w:w="1417" w:type="dxa"/>
            <w:tcBorders>
              <w:top w:val="nil"/>
              <w:left w:val="nil"/>
              <w:bottom w:val="single" w:sz="4" w:space="0" w:color="auto"/>
              <w:right w:val="single" w:sz="4" w:space="0" w:color="auto"/>
            </w:tcBorders>
            <w:shd w:val="clear" w:color="auto" w:fill="auto"/>
            <w:noWrap/>
            <w:vAlign w:val="bottom"/>
            <w:hideMark/>
          </w:tcPr>
          <w:p w14:paraId="2E9693C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1,048</w:t>
            </w:r>
          </w:p>
        </w:tc>
        <w:tc>
          <w:tcPr>
            <w:tcW w:w="899" w:type="dxa"/>
            <w:tcBorders>
              <w:top w:val="nil"/>
              <w:left w:val="nil"/>
              <w:bottom w:val="single" w:sz="4" w:space="0" w:color="auto"/>
              <w:right w:val="single" w:sz="4" w:space="0" w:color="auto"/>
            </w:tcBorders>
            <w:shd w:val="clear" w:color="auto" w:fill="auto"/>
            <w:noWrap/>
            <w:vAlign w:val="center"/>
            <w:hideMark/>
          </w:tcPr>
          <w:p w14:paraId="61AF9E9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2,383</w:t>
            </w:r>
          </w:p>
        </w:tc>
        <w:tc>
          <w:tcPr>
            <w:tcW w:w="802" w:type="dxa"/>
            <w:tcBorders>
              <w:top w:val="nil"/>
              <w:left w:val="nil"/>
              <w:bottom w:val="single" w:sz="4" w:space="0" w:color="auto"/>
              <w:right w:val="single" w:sz="4" w:space="0" w:color="auto"/>
            </w:tcBorders>
            <w:shd w:val="clear" w:color="auto" w:fill="auto"/>
            <w:noWrap/>
            <w:vAlign w:val="center"/>
            <w:hideMark/>
          </w:tcPr>
          <w:p w14:paraId="2964FA2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1,108</w:t>
            </w:r>
          </w:p>
        </w:tc>
        <w:tc>
          <w:tcPr>
            <w:tcW w:w="851" w:type="dxa"/>
            <w:tcBorders>
              <w:top w:val="nil"/>
              <w:left w:val="nil"/>
              <w:bottom w:val="single" w:sz="4" w:space="0" w:color="auto"/>
              <w:right w:val="single" w:sz="4" w:space="0" w:color="auto"/>
            </w:tcBorders>
            <w:shd w:val="clear" w:color="auto" w:fill="auto"/>
            <w:noWrap/>
            <w:vAlign w:val="center"/>
            <w:hideMark/>
          </w:tcPr>
          <w:p w14:paraId="21DC789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2,746</w:t>
            </w:r>
          </w:p>
        </w:tc>
        <w:tc>
          <w:tcPr>
            <w:tcW w:w="850" w:type="dxa"/>
            <w:tcBorders>
              <w:top w:val="nil"/>
              <w:left w:val="nil"/>
              <w:bottom w:val="single" w:sz="4" w:space="0" w:color="auto"/>
              <w:right w:val="single" w:sz="4" w:space="0" w:color="auto"/>
            </w:tcBorders>
            <w:shd w:val="clear" w:color="auto" w:fill="auto"/>
            <w:noWrap/>
            <w:vAlign w:val="center"/>
            <w:hideMark/>
          </w:tcPr>
          <w:p w14:paraId="220AFFF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2,461</w:t>
            </w:r>
          </w:p>
        </w:tc>
      </w:tr>
      <w:tr w:rsidR="0022781F" w:rsidRPr="0022781F" w14:paraId="4EFF0DE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95E3BF6"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F2F5663"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Gulbene</w:t>
            </w:r>
          </w:p>
        </w:tc>
        <w:tc>
          <w:tcPr>
            <w:tcW w:w="899" w:type="dxa"/>
            <w:tcBorders>
              <w:top w:val="nil"/>
              <w:left w:val="nil"/>
              <w:bottom w:val="single" w:sz="4" w:space="0" w:color="auto"/>
              <w:right w:val="single" w:sz="4" w:space="0" w:color="auto"/>
            </w:tcBorders>
            <w:shd w:val="clear" w:color="auto" w:fill="auto"/>
            <w:noWrap/>
            <w:vAlign w:val="bottom"/>
            <w:hideMark/>
          </w:tcPr>
          <w:p w14:paraId="4611DDEB"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1,208</w:t>
            </w:r>
          </w:p>
        </w:tc>
        <w:tc>
          <w:tcPr>
            <w:tcW w:w="802" w:type="dxa"/>
            <w:tcBorders>
              <w:top w:val="nil"/>
              <w:left w:val="nil"/>
              <w:bottom w:val="single" w:sz="4" w:space="0" w:color="auto"/>
              <w:right w:val="single" w:sz="4" w:space="0" w:color="auto"/>
            </w:tcBorders>
            <w:shd w:val="clear" w:color="auto" w:fill="auto"/>
            <w:noWrap/>
            <w:vAlign w:val="bottom"/>
            <w:hideMark/>
          </w:tcPr>
          <w:p w14:paraId="367B64ED"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0,062</w:t>
            </w:r>
          </w:p>
        </w:tc>
        <w:tc>
          <w:tcPr>
            <w:tcW w:w="850" w:type="dxa"/>
            <w:tcBorders>
              <w:top w:val="nil"/>
              <w:left w:val="nil"/>
              <w:bottom w:val="single" w:sz="4" w:space="0" w:color="auto"/>
              <w:right w:val="single" w:sz="4" w:space="0" w:color="auto"/>
            </w:tcBorders>
            <w:shd w:val="clear" w:color="auto" w:fill="auto"/>
            <w:noWrap/>
            <w:vAlign w:val="bottom"/>
            <w:hideMark/>
          </w:tcPr>
          <w:p w14:paraId="36DBA8C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1,510</w:t>
            </w:r>
          </w:p>
        </w:tc>
        <w:tc>
          <w:tcPr>
            <w:tcW w:w="851" w:type="dxa"/>
            <w:tcBorders>
              <w:top w:val="nil"/>
              <w:left w:val="nil"/>
              <w:bottom w:val="single" w:sz="4" w:space="0" w:color="auto"/>
              <w:right w:val="single" w:sz="4" w:space="0" w:color="auto"/>
            </w:tcBorders>
            <w:shd w:val="clear" w:color="auto" w:fill="auto"/>
            <w:noWrap/>
            <w:vAlign w:val="bottom"/>
            <w:hideMark/>
          </w:tcPr>
          <w:p w14:paraId="23E765A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1,304</w:t>
            </w:r>
          </w:p>
        </w:tc>
        <w:tc>
          <w:tcPr>
            <w:tcW w:w="1417" w:type="dxa"/>
            <w:tcBorders>
              <w:top w:val="nil"/>
              <w:left w:val="nil"/>
              <w:bottom w:val="single" w:sz="4" w:space="0" w:color="auto"/>
              <w:right w:val="single" w:sz="4" w:space="0" w:color="auto"/>
            </w:tcBorders>
            <w:shd w:val="clear" w:color="auto" w:fill="auto"/>
            <w:noWrap/>
            <w:vAlign w:val="bottom"/>
            <w:hideMark/>
          </w:tcPr>
          <w:p w14:paraId="7F32FBA6"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1,039</w:t>
            </w:r>
          </w:p>
        </w:tc>
        <w:tc>
          <w:tcPr>
            <w:tcW w:w="899" w:type="dxa"/>
            <w:tcBorders>
              <w:top w:val="nil"/>
              <w:left w:val="nil"/>
              <w:bottom w:val="single" w:sz="4" w:space="0" w:color="auto"/>
              <w:right w:val="single" w:sz="4" w:space="0" w:color="auto"/>
            </w:tcBorders>
            <w:shd w:val="clear" w:color="auto" w:fill="auto"/>
            <w:noWrap/>
            <w:vAlign w:val="center"/>
            <w:hideMark/>
          </w:tcPr>
          <w:p w14:paraId="61ECFC8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2,247</w:t>
            </w:r>
          </w:p>
        </w:tc>
        <w:tc>
          <w:tcPr>
            <w:tcW w:w="802" w:type="dxa"/>
            <w:tcBorders>
              <w:top w:val="nil"/>
              <w:left w:val="nil"/>
              <w:bottom w:val="single" w:sz="4" w:space="0" w:color="auto"/>
              <w:right w:val="single" w:sz="4" w:space="0" w:color="auto"/>
            </w:tcBorders>
            <w:shd w:val="clear" w:color="auto" w:fill="auto"/>
            <w:noWrap/>
            <w:vAlign w:val="center"/>
            <w:hideMark/>
          </w:tcPr>
          <w:p w14:paraId="5BA180C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1,101</w:t>
            </w:r>
          </w:p>
        </w:tc>
        <w:tc>
          <w:tcPr>
            <w:tcW w:w="851" w:type="dxa"/>
            <w:tcBorders>
              <w:top w:val="nil"/>
              <w:left w:val="nil"/>
              <w:bottom w:val="single" w:sz="4" w:space="0" w:color="auto"/>
              <w:right w:val="single" w:sz="4" w:space="0" w:color="auto"/>
            </w:tcBorders>
            <w:shd w:val="clear" w:color="auto" w:fill="auto"/>
            <w:noWrap/>
            <w:vAlign w:val="center"/>
            <w:hideMark/>
          </w:tcPr>
          <w:p w14:paraId="5DD5CD59"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2,611</w:t>
            </w:r>
          </w:p>
        </w:tc>
        <w:tc>
          <w:tcPr>
            <w:tcW w:w="850" w:type="dxa"/>
            <w:tcBorders>
              <w:top w:val="nil"/>
              <w:left w:val="nil"/>
              <w:bottom w:val="single" w:sz="4" w:space="0" w:color="auto"/>
              <w:right w:val="single" w:sz="4" w:space="0" w:color="auto"/>
            </w:tcBorders>
            <w:shd w:val="clear" w:color="auto" w:fill="auto"/>
            <w:noWrap/>
            <w:vAlign w:val="center"/>
            <w:hideMark/>
          </w:tcPr>
          <w:p w14:paraId="6E33A99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2,405</w:t>
            </w:r>
          </w:p>
        </w:tc>
      </w:tr>
      <w:tr w:rsidR="0022781F" w:rsidRPr="0022781F" w14:paraId="19522462"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9C457C4"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C67CAAC"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Jelgava</w:t>
            </w:r>
          </w:p>
        </w:tc>
        <w:tc>
          <w:tcPr>
            <w:tcW w:w="899" w:type="dxa"/>
            <w:tcBorders>
              <w:top w:val="nil"/>
              <w:left w:val="nil"/>
              <w:bottom w:val="single" w:sz="4" w:space="0" w:color="auto"/>
              <w:right w:val="single" w:sz="4" w:space="0" w:color="auto"/>
            </w:tcBorders>
            <w:shd w:val="clear" w:color="auto" w:fill="auto"/>
            <w:noWrap/>
            <w:vAlign w:val="bottom"/>
            <w:hideMark/>
          </w:tcPr>
          <w:p w14:paraId="64D72BD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1,284</w:t>
            </w:r>
          </w:p>
        </w:tc>
        <w:tc>
          <w:tcPr>
            <w:tcW w:w="802" w:type="dxa"/>
            <w:tcBorders>
              <w:top w:val="nil"/>
              <w:left w:val="nil"/>
              <w:bottom w:val="single" w:sz="4" w:space="0" w:color="auto"/>
              <w:right w:val="single" w:sz="4" w:space="0" w:color="auto"/>
            </w:tcBorders>
            <w:shd w:val="clear" w:color="auto" w:fill="auto"/>
            <w:noWrap/>
            <w:vAlign w:val="bottom"/>
            <w:hideMark/>
          </w:tcPr>
          <w:p w14:paraId="2DB97441"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0,061</w:t>
            </w:r>
          </w:p>
        </w:tc>
        <w:tc>
          <w:tcPr>
            <w:tcW w:w="850" w:type="dxa"/>
            <w:tcBorders>
              <w:top w:val="nil"/>
              <w:left w:val="nil"/>
              <w:bottom w:val="single" w:sz="4" w:space="0" w:color="auto"/>
              <w:right w:val="single" w:sz="4" w:space="0" w:color="auto"/>
            </w:tcBorders>
            <w:shd w:val="clear" w:color="auto" w:fill="auto"/>
            <w:noWrap/>
            <w:vAlign w:val="bottom"/>
            <w:hideMark/>
          </w:tcPr>
          <w:p w14:paraId="3EADAE5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1,607</w:t>
            </w:r>
          </w:p>
        </w:tc>
        <w:tc>
          <w:tcPr>
            <w:tcW w:w="851" w:type="dxa"/>
            <w:tcBorders>
              <w:top w:val="nil"/>
              <w:left w:val="nil"/>
              <w:bottom w:val="single" w:sz="4" w:space="0" w:color="auto"/>
              <w:right w:val="single" w:sz="4" w:space="0" w:color="auto"/>
            </w:tcBorders>
            <w:shd w:val="clear" w:color="auto" w:fill="auto"/>
            <w:noWrap/>
            <w:vAlign w:val="bottom"/>
            <w:hideMark/>
          </w:tcPr>
          <w:p w14:paraId="28061972"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1,344</w:t>
            </w:r>
          </w:p>
        </w:tc>
        <w:tc>
          <w:tcPr>
            <w:tcW w:w="1417" w:type="dxa"/>
            <w:tcBorders>
              <w:top w:val="nil"/>
              <w:left w:val="nil"/>
              <w:bottom w:val="single" w:sz="4" w:space="0" w:color="auto"/>
              <w:right w:val="single" w:sz="4" w:space="0" w:color="auto"/>
            </w:tcBorders>
            <w:shd w:val="clear" w:color="auto" w:fill="auto"/>
            <w:noWrap/>
            <w:vAlign w:val="bottom"/>
            <w:hideMark/>
          </w:tcPr>
          <w:p w14:paraId="0D0AFC1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1,046</w:t>
            </w:r>
          </w:p>
        </w:tc>
        <w:tc>
          <w:tcPr>
            <w:tcW w:w="899" w:type="dxa"/>
            <w:tcBorders>
              <w:top w:val="nil"/>
              <w:left w:val="nil"/>
              <w:bottom w:val="single" w:sz="4" w:space="0" w:color="auto"/>
              <w:right w:val="single" w:sz="4" w:space="0" w:color="auto"/>
            </w:tcBorders>
            <w:shd w:val="clear" w:color="auto" w:fill="auto"/>
            <w:noWrap/>
            <w:vAlign w:val="center"/>
            <w:hideMark/>
          </w:tcPr>
          <w:p w14:paraId="7975B161"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2,330</w:t>
            </w:r>
          </w:p>
        </w:tc>
        <w:tc>
          <w:tcPr>
            <w:tcW w:w="802" w:type="dxa"/>
            <w:tcBorders>
              <w:top w:val="nil"/>
              <w:left w:val="nil"/>
              <w:bottom w:val="single" w:sz="4" w:space="0" w:color="auto"/>
              <w:right w:val="single" w:sz="4" w:space="0" w:color="auto"/>
            </w:tcBorders>
            <w:shd w:val="clear" w:color="auto" w:fill="auto"/>
            <w:noWrap/>
            <w:vAlign w:val="center"/>
            <w:hideMark/>
          </w:tcPr>
          <w:p w14:paraId="3322CAD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1,107</w:t>
            </w:r>
          </w:p>
        </w:tc>
        <w:tc>
          <w:tcPr>
            <w:tcW w:w="851" w:type="dxa"/>
            <w:tcBorders>
              <w:top w:val="nil"/>
              <w:left w:val="nil"/>
              <w:bottom w:val="single" w:sz="4" w:space="0" w:color="auto"/>
              <w:right w:val="single" w:sz="4" w:space="0" w:color="auto"/>
            </w:tcBorders>
            <w:shd w:val="clear" w:color="auto" w:fill="auto"/>
            <w:noWrap/>
            <w:vAlign w:val="center"/>
            <w:hideMark/>
          </w:tcPr>
          <w:p w14:paraId="58CBF2C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2,714</w:t>
            </w:r>
          </w:p>
        </w:tc>
        <w:tc>
          <w:tcPr>
            <w:tcW w:w="850" w:type="dxa"/>
            <w:tcBorders>
              <w:top w:val="nil"/>
              <w:left w:val="nil"/>
              <w:bottom w:val="single" w:sz="4" w:space="0" w:color="auto"/>
              <w:right w:val="single" w:sz="4" w:space="0" w:color="auto"/>
            </w:tcBorders>
            <w:shd w:val="clear" w:color="auto" w:fill="auto"/>
            <w:noWrap/>
            <w:vAlign w:val="center"/>
            <w:hideMark/>
          </w:tcPr>
          <w:p w14:paraId="232D3B8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2,451</w:t>
            </w:r>
          </w:p>
        </w:tc>
      </w:tr>
      <w:tr w:rsidR="0022781F" w:rsidRPr="0022781F" w14:paraId="593A2E1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F4A71C1"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5FAF51E"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Kolka</w:t>
            </w:r>
          </w:p>
        </w:tc>
        <w:tc>
          <w:tcPr>
            <w:tcW w:w="899" w:type="dxa"/>
            <w:tcBorders>
              <w:top w:val="nil"/>
              <w:left w:val="nil"/>
              <w:bottom w:val="single" w:sz="4" w:space="0" w:color="auto"/>
              <w:right w:val="single" w:sz="4" w:space="0" w:color="auto"/>
            </w:tcBorders>
            <w:shd w:val="clear" w:color="auto" w:fill="auto"/>
            <w:noWrap/>
            <w:vAlign w:val="bottom"/>
            <w:hideMark/>
          </w:tcPr>
          <w:p w14:paraId="679A716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1,317</w:t>
            </w:r>
          </w:p>
        </w:tc>
        <w:tc>
          <w:tcPr>
            <w:tcW w:w="802" w:type="dxa"/>
            <w:tcBorders>
              <w:top w:val="nil"/>
              <w:left w:val="nil"/>
              <w:bottom w:val="single" w:sz="4" w:space="0" w:color="auto"/>
              <w:right w:val="single" w:sz="4" w:space="0" w:color="auto"/>
            </w:tcBorders>
            <w:shd w:val="clear" w:color="auto" w:fill="auto"/>
            <w:noWrap/>
            <w:vAlign w:val="bottom"/>
            <w:hideMark/>
          </w:tcPr>
          <w:p w14:paraId="2AFDD07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0,071</w:t>
            </w:r>
          </w:p>
        </w:tc>
        <w:tc>
          <w:tcPr>
            <w:tcW w:w="850" w:type="dxa"/>
            <w:tcBorders>
              <w:top w:val="nil"/>
              <w:left w:val="nil"/>
              <w:bottom w:val="single" w:sz="4" w:space="0" w:color="auto"/>
              <w:right w:val="single" w:sz="4" w:space="0" w:color="auto"/>
            </w:tcBorders>
            <w:shd w:val="clear" w:color="auto" w:fill="auto"/>
            <w:noWrap/>
            <w:vAlign w:val="bottom"/>
            <w:hideMark/>
          </w:tcPr>
          <w:p w14:paraId="663340B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1,648</w:t>
            </w:r>
          </w:p>
        </w:tc>
        <w:tc>
          <w:tcPr>
            <w:tcW w:w="851" w:type="dxa"/>
            <w:tcBorders>
              <w:top w:val="nil"/>
              <w:left w:val="nil"/>
              <w:bottom w:val="single" w:sz="4" w:space="0" w:color="auto"/>
              <w:right w:val="single" w:sz="4" w:space="0" w:color="auto"/>
            </w:tcBorders>
            <w:shd w:val="clear" w:color="auto" w:fill="auto"/>
            <w:noWrap/>
            <w:vAlign w:val="bottom"/>
            <w:hideMark/>
          </w:tcPr>
          <w:p w14:paraId="5746A45D"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1,471</w:t>
            </w:r>
          </w:p>
        </w:tc>
        <w:tc>
          <w:tcPr>
            <w:tcW w:w="1417" w:type="dxa"/>
            <w:tcBorders>
              <w:top w:val="nil"/>
              <w:left w:val="nil"/>
              <w:bottom w:val="single" w:sz="4" w:space="0" w:color="auto"/>
              <w:right w:val="single" w:sz="4" w:space="0" w:color="auto"/>
            </w:tcBorders>
            <w:shd w:val="clear" w:color="auto" w:fill="auto"/>
            <w:noWrap/>
            <w:vAlign w:val="bottom"/>
            <w:hideMark/>
          </w:tcPr>
          <w:p w14:paraId="4C1C759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1,011</w:t>
            </w:r>
          </w:p>
        </w:tc>
        <w:tc>
          <w:tcPr>
            <w:tcW w:w="899" w:type="dxa"/>
            <w:tcBorders>
              <w:top w:val="nil"/>
              <w:left w:val="nil"/>
              <w:bottom w:val="single" w:sz="4" w:space="0" w:color="auto"/>
              <w:right w:val="single" w:sz="4" w:space="0" w:color="auto"/>
            </w:tcBorders>
            <w:shd w:val="clear" w:color="auto" w:fill="auto"/>
            <w:noWrap/>
            <w:vAlign w:val="center"/>
            <w:hideMark/>
          </w:tcPr>
          <w:p w14:paraId="7AD86B69"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2,328</w:t>
            </w:r>
          </w:p>
        </w:tc>
        <w:tc>
          <w:tcPr>
            <w:tcW w:w="802" w:type="dxa"/>
            <w:tcBorders>
              <w:top w:val="nil"/>
              <w:left w:val="nil"/>
              <w:bottom w:val="single" w:sz="4" w:space="0" w:color="auto"/>
              <w:right w:val="single" w:sz="4" w:space="0" w:color="auto"/>
            </w:tcBorders>
            <w:shd w:val="clear" w:color="auto" w:fill="auto"/>
            <w:noWrap/>
            <w:vAlign w:val="center"/>
            <w:hideMark/>
          </w:tcPr>
          <w:p w14:paraId="5B9D8C82"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1,082</w:t>
            </w:r>
          </w:p>
        </w:tc>
        <w:tc>
          <w:tcPr>
            <w:tcW w:w="851" w:type="dxa"/>
            <w:tcBorders>
              <w:top w:val="nil"/>
              <w:left w:val="nil"/>
              <w:bottom w:val="single" w:sz="4" w:space="0" w:color="auto"/>
              <w:right w:val="single" w:sz="4" w:space="0" w:color="auto"/>
            </w:tcBorders>
            <w:shd w:val="clear" w:color="auto" w:fill="auto"/>
            <w:noWrap/>
            <w:vAlign w:val="center"/>
            <w:hideMark/>
          </w:tcPr>
          <w:p w14:paraId="462450AF"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2,730</w:t>
            </w:r>
          </w:p>
        </w:tc>
        <w:tc>
          <w:tcPr>
            <w:tcW w:w="850" w:type="dxa"/>
            <w:tcBorders>
              <w:top w:val="nil"/>
              <w:left w:val="nil"/>
              <w:bottom w:val="single" w:sz="4" w:space="0" w:color="auto"/>
              <w:right w:val="single" w:sz="4" w:space="0" w:color="auto"/>
            </w:tcBorders>
            <w:shd w:val="clear" w:color="auto" w:fill="auto"/>
            <w:noWrap/>
            <w:vAlign w:val="center"/>
            <w:hideMark/>
          </w:tcPr>
          <w:p w14:paraId="7A38344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2,553</w:t>
            </w:r>
          </w:p>
        </w:tc>
      </w:tr>
      <w:tr w:rsidR="0022781F" w:rsidRPr="0022781F" w14:paraId="7A633C9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806AE94"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3641A2A"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Liepāja</w:t>
            </w:r>
          </w:p>
        </w:tc>
        <w:tc>
          <w:tcPr>
            <w:tcW w:w="899" w:type="dxa"/>
            <w:tcBorders>
              <w:top w:val="nil"/>
              <w:left w:val="nil"/>
              <w:bottom w:val="single" w:sz="4" w:space="0" w:color="auto"/>
              <w:right w:val="single" w:sz="4" w:space="0" w:color="auto"/>
            </w:tcBorders>
            <w:shd w:val="clear" w:color="auto" w:fill="auto"/>
            <w:noWrap/>
            <w:vAlign w:val="bottom"/>
            <w:hideMark/>
          </w:tcPr>
          <w:p w14:paraId="524C922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1,314</w:t>
            </w:r>
          </w:p>
        </w:tc>
        <w:tc>
          <w:tcPr>
            <w:tcW w:w="802" w:type="dxa"/>
            <w:tcBorders>
              <w:top w:val="nil"/>
              <w:left w:val="nil"/>
              <w:bottom w:val="single" w:sz="4" w:space="0" w:color="auto"/>
              <w:right w:val="single" w:sz="4" w:space="0" w:color="auto"/>
            </w:tcBorders>
            <w:shd w:val="clear" w:color="auto" w:fill="auto"/>
            <w:noWrap/>
            <w:vAlign w:val="bottom"/>
            <w:hideMark/>
          </w:tcPr>
          <w:p w14:paraId="5E8FB44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0,061</w:t>
            </w:r>
          </w:p>
        </w:tc>
        <w:tc>
          <w:tcPr>
            <w:tcW w:w="850" w:type="dxa"/>
            <w:tcBorders>
              <w:top w:val="nil"/>
              <w:left w:val="nil"/>
              <w:bottom w:val="single" w:sz="4" w:space="0" w:color="auto"/>
              <w:right w:val="single" w:sz="4" w:space="0" w:color="auto"/>
            </w:tcBorders>
            <w:shd w:val="clear" w:color="auto" w:fill="auto"/>
            <w:noWrap/>
            <w:vAlign w:val="bottom"/>
            <w:hideMark/>
          </w:tcPr>
          <w:p w14:paraId="4A0457B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1,728</w:t>
            </w:r>
          </w:p>
        </w:tc>
        <w:tc>
          <w:tcPr>
            <w:tcW w:w="851" w:type="dxa"/>
            <w:tcBorders>
              <w:top w:val="nil"/>
              <w:left w:val="nil"/>
              <w:bottom w:val="single" w:sz="4" w:space="0" w:color="auto"/>
              <w:right w:val="single" w:sz="4" w:space="0" w:color="auto"/>
            </w:tcBorders>
            <w:shd w:val="clear" w:color="auto" w:fill="auto"/>
            <w:noWrap/>
            <w:vAlign w:val="bottom"/>
            <w:hideMark/>
          </w:tcPr>
          <w:p w14:paraId="23A609B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1,439</w:t>
            </w:r>
          </w:p>
        </w:tc>
        <w:tc>
          <w:tcPr>
            <w:tcW w:w="1417" w:type="dxa"/>
            <w:tcBorders>
              <w:top w:val="nil"/>
              <w:left w:val="nil"/>
              <w:bottom w:val="single" w:sz="4" w:space="0" w:color="auto"/>
              <w:right w:val="single" w:sz="4" w:space="0" w:color="auto"/>
            </w:tcBorders>
            <w:shd w:val="clear" w:color="auto" w:fill="auto"/>
            <w:noWrap/>
            <w:vAlign w:val="bottom"/>
            <w:hideMark/>
          </w:tcPr>
          <w:p w14:paraId="33CF32C1"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1,034</w:t>
            </w:r>
          </w:p>
        </w:tc>
        <w:tc>
          <w:tcPr>
            <w:tcW w:w="899" w:type="dxa"/>
            <w:tcBorders>
              <w:top w:val="nil"/>
              <w:left w:val="nil"/>
              <w:bottom w:val="single" w:sz="4" w:space="0" w:color="auto"/>
              <w:right w:val="single" w:sz="4" w:space="0" w:color="auto"/>
            </w:tcBorders>
            <w:shd w:val="clear" w:color="auto" w:fill="auto"/>
            <w:noWrap/>
            <w:vAlign w:val="center"/>
            <w:hideMark/>
          </w:tcPr>
          <w:p w14:paraId="2EDAF353"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2,348</w:t>
            </w:r>
          </w:p>
        </w:tc>
        <w:tc>
          <w:tcPr>
            <w:tcW w:w="802" w:type="dxa"/>
            <w:tcBorders>
              <w:top w:val="nil"/>
              <w:left w:val="nil"/>
              <w:bottom w:val="single" w:sz="4" w:space="0" w:color="auto"/>
              <w:right w:val="single" w:sz="4" w:space="0" w:color="auto"/>
            </w:tcBorders>
            <w:shd w:val="clear" w:color="auto" w:fill="auto"/>
            <w:noWrap/>
            <w:vAlign w:val="center"/>
            <w:hideMark/>
          </w:tcPr>
          <w:p w14:paraId="20B58F7F"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1,095</w:t>
            </w:r>
          </w:p>
        </w:tc>
        <w:tc>
          <w:tcPr>
            <w:tcW w:w="851" w:type="dxa"/>
            <w:tcBorders>
              <w:top w:val="nil"/>
              <w:left w:val="nil"/>
              <w:bottom w:val="single" w:sz="4" w:space="0" w:color="auto"/>
              <w:right w:val="single" w:sz="4" w:space="0" w:color="auto"/>
            </w:tcBorders>
            <w:shd w:val="clear" w:color="auto" w:fill="auto"/>
            <w:noWrap/>
            <w:vAlign w:val="center"/>
            <w:hideMark/>
          </w:tcPr>
          <w:p w14:paraId="704EB48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2,823</w:t>
            </w:r>
          </w:p>
        </w:tc>
        <w:tc>
          <w:tcPr>
            <w:tcW w:w="850" w:type="dxa"/>
            <w:tcBorders>
              <w:top w:val="nil"/>
              <w:left w:val="nil"/>
              <w:bottom w:val="single" w:sz="4" w:space="0" w:color="auto"/>
              <w:right w:val="single" w:sz="4" w:space="0" w:color="auto"/>
            </w:tcBorders>
            <w:shd w:val="clear" w:color="auto" w:fill="auto"/>
            <w:noWrap/>
            <w:vAlign w:val="center"/>
            <w:hideMark/>
          </w:tcPr>
          <w:p w14:paraId="1670A47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2,534</w:t>
            </w:r>
          </w:p>
        </w:tc>
      </w:tr>
      <w:tr w:rsidR="0022781F" w:rsidRPr="0022781F" w14:paraId="7663408D"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C17EC8E"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CDAE7EA"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Mērsrags</w:t>
            </w:r>
          </w:p>
        </w:tc>
        <w:tc>
          <w:tcPr>
            <w:tcW w:w="899" w:type="dxa"/>
            <w:tcBorders>
              <w:top w:val="nil"/>
              <w:left w:val="nil"/>
              <w:bottom w:val="single" w:sz="4" w:space="0" w:color="auto"/>
              <w:right w:val="single" w:sz="4" w:space="0" w:color="auto"/>
            </w:tcBorders>
            <w:shd w:val="clear" w:color="auto" w:fill="auto"/>
            <w:noWrap/>
            <w:vAlign w:val="bottom"/>
            <w:hideMark/>
          </w:tcPr>
          <w:p w14:paraId="04FFDE2B"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1,297</w:t>
            </w:r>
          </w:p>
        </w:tc>
        <w:tc>
          <w:tcPr>
            <w:tcW w:w="802" w:type="dxa"/>
            <w:tcBorders>
              <w:top w:val="nil"/>
              <w:left w:val="nil"/>
              <w:bottom w:val="single" w:sz="4" w:space="0" w:color="auto"/>
              <w:right w:val="single" w:sz="4" w:space="0" w:color="auto"/>
            </w:tcBorders>
            <w:shd w:val="clear" w:color="auto" w:fill="auto"/>
            <w:noWrap/>
            <w:vAlign w:val="bottom"/>
            <w:hideMark/>
          </w:tcPr>
          <w:p w14:paraId="66FAC926"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0,068</w:t>
            </w:r>
          </w:p>
        </w:tc>
        <w:tc>
          <w:tcPr>
            <w:tcW w:w="850" w:type="dxa"/>
            <w:tcBorders>
              <w:top w:val="nil"/>
              <w:left w:val="nil"/>
              <w:bottom w:val="single" w:sz="4" w:space="0" w:color="auto"/>
              <w:right w:val="single" w:sz="4" w:space="0" w:color="auto"/>
            </w:tcBorders>
            <w:shd w:val="clear" w:color="auto" w:fill="auto"/>
            <w:noWrap/>
            <w:vAlign w:val="bottom"/>
            <w:hideMark/>
          </w:tcPr>
          <w:p w14:paraId="3E03931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1,604</w:t>
            </w:r>
          </w:p>
        </w:tc>
        <w:tc>
          <w:tcPr>
            <w:tcW w:w="851" w:type="dxa"/>
            <w:tcBorders>
              <w:top w:val="nil"/>
              <w:left w:val="nil"/>
              <w:bottom w:val="single" w:sz="4" w:space="0" w:color="auto"/>
              <w:right w:val="single" w:sz="4" w:space="0" w:color="auto"/>
            </w:tcBorders>
            <w:shd w:val="clear" w:color="auto" w:fill="auto"/>
            <w:noWrap/>
            <w:vAlign w:val="bottom"/>
            <w:hideMark/>
          </w:tcPr>
          <w:p w14:paraId="2A2FB759"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1,393</w:t>
            </w:r>
          </w:p>
        </w:tc>
        <w:tc>
          <w:tcPr>
            <w:tcW w:w="1417" w:type="dxa"/>
            <w:tcBorders>
              <w:top w:val="nil"/>
              <w:left w:val="nil"/>
              <w:bottom w:val="single" w:sz="4" w:space="0" w:color="auto"/>
              <w:right w:val="single" w:sz="4" w:space="0" w:color="auto"/>
            </w:tcBorders>
            <w:shd w:val="clear" w:color="auto" w:fill="auto"/>
            <w:noWrap/>
            <w:vAlign w:val="bottom"/>
            <w:hideMark/>
          </w:tcPr>
          <w:p w14:paraId="039995D2"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0,994</w:t>
            </w:r>
          </w:p>
        </w:tc>
        <w:tc>
          <w:tcPr>
            <w:tcW w:w="899" w:type="dxa"/>
            <w:tcBorders>
              <w:top w:val="nil"/>
              <w:left w:val="nil"/>
              <w:bottom w:val="single" w:sz="4" w:space="0" w:color="auto"/>
              <w:right w:val="single" w:sz="4" w:space="0" w:color="auto"/>
            </w:tcBorders>
            <w:shd w:val="clear" w:color="auto" w:fill="auto"/>
            <w:noWrap/>
            <w:vAlign w:val="center"/>
            <w:hideMark/>
          </w:tcPr>
          <w:p w14:paraId="36154D8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2,291</w:t>
            </w:r>
          </w:p>
        </w:tc>
        <w:tc>
          <w:tcPr>
            <w:tcW w:w="802" w:type="dxa"/>
            <w:tcBorders>
              <w:top w:val="nil"/>
              <w:left w:val="nil"/>
              <w:bottom w:val="single" w:sz="4" w:space="0" w:color="auto"/>
              <w:right w:val="single" w:sz="4" w:space="0" w:color="auto"/>
            </w:tcBorders>
            <w:shd w:val="clear" w:color="auto" w:fill="auto"/>
            <w:noWrap/>
            <w:vAlign w:val="center"/>
            <w:hideMark/>
          </w:tcPr>
          <w:p w14:paraId="6A4B8B9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1,062</w:t>
            </w:r>
          </w:p>
        </w:tc>
        <w:tc>
          <w:tcPr>
            <w:tcW w:w="851" w:type="dxa"/>
            <w:tcBorders>
              <w:top w:val="nil"/>
              <w:left w:val="nil"/>
              <w:bottom w:val="single" w:sz="4" w:space="0" w:color="auto"/>
              <w:right w:val="single" w:sz="4" w:space="0" w:color="auto"/>
            </w:tcBorders>
            <w:shd w:val="clear" w:color="auto" w:fill="auto"/>
            <w:noWrap/>
            <w:vAlign w:val="center"/>
            <w:hideMark/>
          </w:tcPr>
          <w:p w14:paraId="6F36A9AB"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2,666</w:t>
            </w:r>
          </w:p>
        </w:tc>
        <w:tc>
          <w:tcPr>
            <w:tcW w:w="850" w:type="dxa"/>
            <w:tcBorders>
              <w:top w:val="nil"/>
              <w:left w:val="nil"/>
              <w:bottom w:val="single" w:sz="4" w:space="0" w:color="auto"/>
              <w:right w:val="single" w:sz="4" w:space="0" w:color="auto"/>
            </w:tcBorders>
            <w:shd w:val="clear" w:color="auto" w:fill="auto"/>
            <w:noWrap/>
            <w:vAlign w:val="center"/>
            <w:hideMark/>
          </w:tcPr>
          <w:p w14:paraId="1F17FD7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2,455</w:t>
            </w:r>
          </w:p>
        </w:tc>
      </w:tr>
      <w:tr w:rsidR="0022781F" w:rsidRPr="0022781F" w14:paraId="7D7363BF"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8B05343"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F771CDC"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Pāvilosta</w:t>
            </w:r>
          </w:p>
        </w:tc>
        <w:tc>
          <w:tcPr>
            <w:tcW w:w="899" w:type="dxa"/>
            <w:tcBorders>
              <w:top w:val="nil"/>
              <w:left w:val="nil"/>
              <w:bottom w:val="single" w:sz="4" w:space="0" w:color="auto"/>
              <w:right w:val="single" w:sz="4" w:space="0" w:color="auto"/>
            </w:tcBorders>
            <w:shd w:val="clear" w:color="auto" w:fill="auto"/>
            <w:noWrap/>
            <w:vAlign w:val="bottom"/>
            <w:hideMark/>
          </w:tcPr>
          <w:p w14:paraId="179B16DD"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1,268</w:t>
            </w:r>
          </w:p>
        </w:tc>
        <w:tc>
          <w:tcPr>
            <w:tcW w:w="802" w:type="dxa"/>
            <w:tcBorders>
              <w:top w:val="nil"/>
              <w:left w:val="nil"/>
              <w:bottom w:val="single" w:sz="4" w:space="0" w:color="auto"/>
              <w:right w:val="single" w:sz="4" w:space="0" w:color="auto"/>
            </w:tcBorders>
            <w:shd w:val="clear" w:color="auto" w:fill="auto"/>
            <w:noWrap/>
            <w:vAlign w:val="bottom"/>
            <w:hideMark/>
          </w:tcPr>
          <w:p w14:paraId="33C8E85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0,063</w:t>
            </w:r>
          </w:p>
        </w:tc>
        <w:tc>
          <w:tcPr>
            <w:tcW w:w="850" w:type="dxa"/>
            <w:tcBorders>
              <w:top w:val="nil"/>
              <w:left w:val="nil"/>
              <w:bottom w:val="single" w:sz="4" w:space="0" w:color="auto"/>
              <w:right w:val="single" w:sz="4" w:space="0" w:color="auto"/>
            </w:tcBorders>
            <w:shd w:val="clear" w:color="auto" w:fill="auto"/>
            <w:noWrap/>
            <w:vAlign w:val="bottom"/>
            <w:hideMark/>
          </w:tcPr>
          <w:p w14:paraId="3D86131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1,600</w:t>
            </w:r>
          </w:p>
        </w:tc>
        <w:tc>
          <w:tcPr>
            <w:tcW w:w="851" w:type="dxa"/>
            <w:tcBorders>
              <w:top w:val="nil"/>
              <w:left w:val="nil"/>
              <w:bottom w:val="single" w:sz="4" w:space="0" w:color="auto"/>
              <w:right w:val="single" w:sz="4" w:space="0" w:color="auto"/>
            </w:tcBorders>
            <w:shd w:val="clear" w:color="auto" w:fill="auto"/>
            <w:noWrap/>
            <w:vAlign w:val="bottom"/>
            <w:hideMark/>
          </w:tcPr>
          <w:p w14:paraId="5B97501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1,369</w:t>
            </w:r>
          </w:p>
        </w:tc>
        <w:tc>
          <w:tcPr>
            <w:tcW w:w="1417" w:type="dxa"/>
            <w:tcBorders>
              <w:top w:val="nil"/>
              <w:left w:val="nil"/>
              <w:bottom w:val="single" w:sz="4" w:space="0" w:color="auto"/>
              <w:right w:val="single" w:sz="4" w:space="0" w:color="auto"/>
            </w:tcBorders>
            <w:shd w:val="clear" w:color="auto" w:fill="auto"/>
            <w:noWrap/>
            <w:vAlign w:val="bottom"/>
            <w:hideMark/>
          </w:tcPr>
          <w:p w14:paraId="56E964E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1,052</w:t>
            </w:r>
          </w:p>
        </w:tc>
        <w:tc>
          <w:tcPr>
            <w:tcW w:w="899" w:type="dxa"/>
            <w:tcBorders>
              <w:top w:val="nil"/>
              <w:left w:val="nil"/>
              <w:bottom w:val="single" w:sz="4" w:space="0" w:color="auto"/>
              <w:right w:val="single" w:sz="4" w:space="0" w:color="auto"/>
            </w:tcBorders>
            <w:shd w:val="clear" w:color="auto" w:fill="auto"/>
            <w:noWrap/>
            <w:vAlign w:val="center"/>
            <w:hideMark/>
          </w:tcPr>
          <w:p w14:paraId="52D152ED"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2,320</w:t>
            </w:r>
          </w:p>
        </w:tc>
        <w:tc>
          <w:tcPr>
            <w:tcW w:w="802" w:type="dxa"/>
            <w:tcBorders>
              <w:top w:val="nil"/>
              <w:left w:val="nil"/>
              <w:bottom w:val="single" w:sz="4" w:space="0" w:color="auto"/>
              <w:right w:val="single" w:sz="4" w:space="0" w:color="auto"/>
            </w:tcBorders>
            <w:shd w:val="clear" w:color="auto" w:fill="auto"/>
            <w:noWrap/>
            <w:vAlign w:val="center"/>
            <w:hideMark/>
          </w:tcPr>
          <w:p w14:paraId="436739D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1,115</w:t>
            </w:r>
          </w:p>
        </w:tc>
        <w:tc>
          <w:tcPr>
            <w:tcW w:w="851" w:type="dxa"/>
            <w:tcBorders>
              <w:top w:val="nil"/>
              <w:left w:val="nil"/>
              <w:bottom w:val="single" w:sz="4" w:space="0" w:color="auto"/>
              <w:right w:val="single" w:sz="4" w:space="0" w:color="auto"/>
            </w:tcBorders>
            <w:shd w:val="clear" w:color="auto" w:fill="auto"/>
            <w:noWrap/>
            <w:vAlign w:val="center"/>
            <w:hideMark/>
          </w:tcPr>
          <w:p w14:paraId="6A22F4F3"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2,715</w:t>
            </w:r>
          </w:p>
        </w:tc>
        <w:tc>
          <w:tcPr>
            <w:tcW w:w="850" w:type="dxa"/>
            <w:tcBorders>
              <w:top w:val="nil"/>
              <w:left w:val="nil"/>
              <w:bottom w:val="single" w:sz="4" w:space="0" w:color="auto"/>
              <w:right w:val="single" w:sz="4" w:space="0" w:color="auto"/>
            </w:tcBorders>
            <w:shd w:val="clear" w:color="auto" w:fill="auto"/>
            <w:noWrap/>
            <w:vAlign w:val="center"/>
            <w:hideMark/>
          </w:tcPr>
          <w:p w14:paraId="5A1BF42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2,484</w:t>
            </w:r>
          </w:p>
        </w:tc>
      </w:tr>
      <w:tr w:rsidR="0022781F" w:rsidRPr="0022781F" w14:paraId="412573AB"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EC68AD3"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1C8A4FC"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Priekuļi</w:t>
            </w:r>
          </w:p>
        </w:tc>
        <w:tc>
          <w:tcPr>
            <w:tcW w:w="899" w:type="dxa"/>
            <w:tcBorders>
              <w:top w:val="nil"/>
              <w:left w:val="nil"/>
              <w:bottom w:val="single" w:sz="4" w:space="0" w:color="auto"/>
              <w:right w:val="single" w:sz="4" w:space="0" w:color="auto"/>
            </w:tcBorders>
            <w:shd w:val="clear" w:color="auto" w:fill="auto"/>
            <w:noWrap/>
            <w:vAlign w:val="bottom"/>
            <w:hideMark/>
          </w:tcPr>
          <w:p w14:paraId="796E1356"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1,206</w:t>
            </w:r>
          </w:p>
        </w:tc>
        <w:tc>
          <w:tcPr>
            <w:tcW w:w="802" w:type="dxa"/>
            <w:tcBorders>
              <w:top w:val="nil"/>
              <w:left w:val="nil"/>
              <w:bottom w:val="single" w:sz="4" w:space="0" w:color="auto"/>
              <w:right w:val="single" w:sz="4" w:space="0" w:color="auto"/>
            </w:tcBorders>
            <w:shd w:val="clear" w:color="auto" w:fill="auto"/>
            <w:noWrap/>
            <w:vAlign w:val="bottom"/>
            <w:hideMark/>
          </w:tcPr>
          <w:p w14:paraId="0EE8C88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0,065</w:t>
            </w:r>
          </w:p>
        </w:tc>
        <w:tc>
          <w:tcPr>
            <w:tcW w:w="850" w:type="dxa"/>
            <w:tcBorders>
              <w:top w:val="nil"/>
              <w:left w:val="nil"/>
              <w:bottom w:val="single" w:sz="4" w:space="0" w:color="auto"/>
              <w:right w:val="single" w:sz="4" w:space="0" w:color="auto"/>
            </w:tcBorders>
            <w:shd w:val="clear" w:color="auto" w:fill="auto"/>
            <w:noWrap/>
            <w:vAlign w:val="bottom"/>
            <w:hideMark/>
          </w:tcPr>
          <w:p w14:paraId="13608C8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1,473</w:t>
            </w:r>
          </w:p>
        </w:tc>
        <w:tc>
          <w:tcPr>
            <w:tcW w:w="851" w:type="dxa"/>
            <w:tcBorders>
              <w:top w:val="nil"/>
              <w:left w:val="nil"/>
              <w:bottom w:val="single" w:sz="4" w:space="0" w:color="auto"/>
              <w:right w:val="single" w:sz="4" w:space="0" w:color="auto"/>
            </w:tcBorders>
            <w:shd w:val="clear" w:color="auto" w:fill="auto"/>
            <w:noWrap/>
            <w:vAlign w:val="bottom"/>
            <w:hideMark/>
          </w:tcPr>
          <w:p w14:paraId="79FBC91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1,302</w:t>
            </w:r>
          </w:p>
        </w:tc>
        <w:tc>
          <w:tcPr>
            <w:tcW w:w="1417" w:type="dxa"/>
            <w:tcBorders>
              <w:top w:val="nil"/>
              <w:left w:val="nil"/>
              <w:bottom w:val="single" w:sz="4" w:space="0" w:color="auto"/>
              <w:right w:val="single" w:sz="4" w:space="0" w:color="auto"/>
            </w:tcBorders>
            <w:shd w:val="clear" w:color="auto" w:fill="auto"/>
            <w:noWrap/>
            <w:vAlign w:val="bottom"/>
            <w:hideMark/>
          </w:tcPr>
          <w:p w14:paraId="4B5E8472"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1,039</w:t>
            </w:r>
          </w:p>
        </w:tc>
        <w:tc>
          <w:tcPr>
            <w:tcW w:w="899" w:type="dxa"/>
            <w:tcBorders>
              <w:top w:val="nil"/>
              <w:left w:val="nil"/>
              <w:bottom w:val="single" w:sz="4" w:space="0" w:color="auto"/>
              <w:right w:val="single" w:sz="4" w:space="0" w:color="auto"/>
            </w:tcBorders>
            <w:shd w:val="clear" w:color="auto" w:fill="auto"/>
            <w:noWrap/>
            <w:vAlign w:val="center"/>
            <w:hideMark/>
          </w:tcPr>
          <w:p w14:paraId="040BE47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2,245</w:t>
            </w:r>
          </w:p>
        </w:tc>
        <w:tc>
          <w:tcPr>
            <w:tcW w:w="802" w:type="dxa"/>
            <w:tcBorders>
              <w:top w:val="nil"/>
              <w:left w:val="nil"/>
              <w:bottom w:val="single" w:sz="4" w:space="0" w:color="auto"/>
              <w:right w:val="single" w:sz="4" w:space="0" w:color="auto"/>
            </w:tcBorders>
            <w:shd w:val="clear" w:color="auto" w:fill="auto"/>
            <w:noWrap/>
            <w:vAlign w:val="center"/>
            <w:hideMark/>
          </w:tcPr>
          <w:p w14:paraId="5748043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1,104</w:t>
            </w:r>
          </w:p>
        </w:tc>
        <w:tc>
          <w:tcPr>
            <w:tcW w:w="851" w:type="dxa"/>
            <w:tcBorders>
              <w:top w:val="nil"/>
              <w:left w:val="nil"/>
              <w:bottom w:val="single" w:sz="4" w:space="0" w:color="auto"/>
              <w:right w:val="single" w:sz="4" w:space="0" w:color="auto"/>
            </w:tcBorders>
            <w:shd w:val="clear" w:color="auto" w:fill="auto"/>
            <w:noWrap/>
            <w:vAlign w:val="center"/>
            <w:hideMark/>
          </w:tcPr>
          <w:p w14:paraId="00D6962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2,577</w:t>
            </w:r>
          </w:p>
        </w:tc>
        <w:tc>
          <w:tcPr>
            <w:tcW w:w="850" w:type="dxa"/>
            <w:tcBorders>
              <w:top w:val="nil"/>
              <w:left w:val="nil"/>
              <w:bottom w:val="single" w:sz="4" w:space="0" w:color="auto"/>
              <w:right w:val="single" w:sz="4" w:space="0" w:color="auto"/>
            </w:tcBorders>
            <w:shd w:val="clear" w:color="auto" w:fill="auto"/>
            <w:noWrap/>
            <w:vAlign w:val="center"/>
            <w:hideMark/>
          </w:tcPr>
          <w:p w14:paraId="434B771D"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2,406</w:t>
            </w:r>
          </w:p>
        </w:tc>
      </w:tr>
      <w:tr w:rsidR="0022781F" w:rsidRPr="0022781F" w14:paraId="3B59923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4D34E26"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969D847"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Rēzekne</w:t>
            </w:r>
          </w:p>
        </w:tc>
        <w:tc>
          <w:tcPr>
            <w:tcW w:w="899" w:type="dxa"/>
            <w:tcBorders>
              <w:top w:val="nil"/>
              <w:left w:val="nil"/>
              <w:bottom w:val="single" w:sz="4" w:space="0" w:color="auto"/>
              <w:right w:val="single" w:sz="4" w:space="0" w:color="auto"/>
            </w:tcBorders>
            <w:shd w:val="clear" w:color="auto" w:fill="auto"/>
            <w:noWrap/>
            <w:vAlign w:val="bottom"/>
            <w:hideMark/>
          </w:tcPr>
          <w:p w14:paraId="7C9AF8C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1,148</w:t>
            </w:r>
          </w:p>
        </w:tc>
        <w:tc>
          <w:tcPr>
            <w:tcW w:w="802" w:type="dxa"/>
            <w:tcBorders>
              <w:top w:val="nil"/>
              <w:left w:val="nil"/>
              <w:bottom w:val="single" w:sz="4" w:space="0" w:color="auto"/>
              <w:right w:val="single" w:sz="4" w:space="0" w:color="auto"/>
            </w:tcBorders>
            <w:shd w:val="clear" w:color="auto" w:fill="auto"/>
            <w:noWrap/>
            <w:vAlign w:val="bottom"/>
            <w:hideMark/>
          </w:tcPr>
          <w:p w14:paraId="6046D41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0,058</w:t>
            </w:r>
          </w:p>
        </w:tc>
        <w:tc>
          <w:tcPr>
            <w:tcW w:w="850" w:type="dxa"/>
            <w:tcBorders>
              <w:top w:val="nil"/>
              <w:left w:val="nil"/>
              <w:bottom w:val="single" w:sz="4" w:space="0" w:color="auto"/>
              <w:right w:val="single" w:sz="4" w:space="0" w:color="auto"/>
            </w:tcBorders>
            <w:shd w:val="clear" w:color="auto" w:fill="auto"/>
            <w:noWrap/>
            <w:vAlign w:val="bottom"/>
            <w:hideMark/>
          </w:tcPr>
          <w:p w14:paraId="1843627B"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1,524</w:t>
            </w:r>
          </w:p>
        </w:tc>
        <w:tc>
          <w:tcPr>
            <w:tcW w:w="851" w:type="dxa"/>
            <w:tcBorders>
              <w:top w:val="nil"/>
              <w:left w:val="nil"/>
              <w:bottom w:val="single" w:sz="4" w:space="0" w:color="auto"/>
              <w:right w:val="single" w:sz="4" w:space="0" w:color="auto"/>
            </w:tcBorders>
            <w:shd w:val="clear" w:color="auto" w:fill="auto"/>
            <w:noWrap/>
            <w:vAlign w:val="bottom"/>
            <w:hideMark/>
          </w:tcPr>
          <w:p w14:paraId="6C25C04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1,296</w:t>
            </w:r>
          </w:p>
        </w:tc>
        <w:tc>
          <w:tcPr>
            <w:tcW w:w="1417" w:type="dxa"/>
            <w:tcBorders>
              <w:top w:val="nil"/>
              <w:left w:val="nil"/>
              <w:bottom w:val="single" w:sz="4" w:space="0" w:color="auto"/>
              <w:right w:val="single" w:sz="4" w:space="0" w:color="auto"/>
            </w:tcBorders>
            <w:shd w:val="clear" w:color="auto" w:fill="auto"/>
            <w:noWrap/>
            <w:vAlign w:val="bottom"/>
            <w:hideMark/>
          </w:tcPr>
          <w:p w14:paraId="7F4E5B73"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1,040</w:t>
            </w:r>
          </w:p>
        </w:tc>
        <w:tc>
          <w:tcPr>
            <w:tcW w:w="899" w:type="dxa"/>
            <w:tcBorders>
              <w:top w:val="nil"/>
              <w:left w:val="nil"/>
              <w:bottom w:val="single" w:sz="4" w:space="0" w:color="auto"/>
              <w:right w:val="single" w:sz="4" w:space="0" w:color="auto"/>
            </w:tcBorders>
            <w:shd w:val="clear" w:color="auto" w:fill="auto"/>
            <w:noWrap/>
            <w:vAlign w:val="center"/>
            <w:hideMark/>
          </w:tcPr>
          <w:p w14:paraId="7C174E2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2,188</w:t>
            </w:r>
          </w:p>
        </w:tc>
        <w:tc>
          <w:tcPr>
            <w:tcW w:w="802" w:type="dxa"/>
            <w:tcBorders>
              <w:top w:val="nil"/>
              <w:left w:val="nil"/>
              <w:bottom w:val="single" w:sz="4" w:space="0" w:color="auto"/>
              <w:right w:val="single" w:sz="4" w:space="0" w:color="auto"/>
            </w:tcBorders>
            <w:shd w:val="clear" w:color="auto" w:fill="auto"/>
            <w:noWrap/>
            <w:vAlign w:val="center"/>
            <w:hideMark/>
          </w:tcPr>
          <w:p w14:paraId="251D0B8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1,098</w:t>
            </w:r>
          </w:p>
        </w:tc>
        <w:tc>
          <w:tcPr>
            <w:tcW w:w="851" w:type="dxa"/>
            <w:tcBorders>
              <w:top w:val="nil"/>
              <w:left w:val="nil"/>
              <w:bottom w:val="single" w:sz="4" w:space="0" w:color="auto"/>
              <w:right w:val="single" w:sz="4" w:space="0" w:color="auto"/>
            </w:tcBorders>
            <w:shd w:val="clear" w:color="auto" w:fill="auto"/>
            <w:noWrap/>
            <w:vAlign w:val="center"/>
            <w:hideMark/>
          </w:tcPr>
          <w:p w14:paraId="664EFA4D"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2,622</w:t>
            </w:r>
          </w:p>
        </w:tc>
        <w:tc>
          <w:tcPr>
            <w:tcW w:w="850" w:type="dxa"/>
            <w:tcBorders>
              <w:top w:val="nil"/>
              <w:left w:val="nil"/>
              <w:bottom w:val="single" w:sz="4" w:space="0" w:color="auto"/>
              <w:right w:val="single" w:sz="4" w:space="0" w:color="auto"/>
            </w:tcBorders>
            <w:shd w:val="clear" w:color="auto" w:fill="auto"/>
            <w:noWrap/>
            <w:vAlign w:val="center"/>
            <w:hideMark/>
          </w:tcPr>
          <w:p w14:paraId="7EE53CC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2,394</w:t>
            </w:r>
          </w:p>
        </w:tc>
      </w:tr>
      <w:tr w:rsidR="0022781F" w:rsidRPr="0022781F" w14:paraId="11579A5C"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64AD517"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FDDCB64"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Rīga</w:t>
            </w:r>
          </w:p>
        </w:tc>
        <w:tc>
          <w:tcPr>
            <w:tcW w:w="899" w:type="dxa"/>
            <w:tcBorders>
              <w:top w:val="nil"/>
              <w:left w:val="nil"/>
              <w:bottom w:val="single" w:sz="4" w:space="0" w:color="auto"/>
              <w:right w:val="single" w:sz="4" w:space="0" w:color="auto"/>
            </w:tcBorders>
            <w:shd w:val="clear" w:color="auto" w:fill="auto"/>
            <w:noWrap/>
            <w:vAlign w:val="bottom"/>
            <w:hideMark/>
          </w:tcPr>
          <w:p w14:paraId="6AD094DD"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1,249</w:t>
            </w:r>
          </w:p>
        </w:tc>
        <w:tc>
          <w:tcPr>
            <w:tcW w:w="802" w:type="dxa"/>
            <w:tcBorders>
              <w:top w:val="nil"/>
              <w:left w:val="nil"/>
              <w:bottom w:val="single" w:sz="4" w:space="0" w:color="auto"/>
              <w:right w:val="single" w:sz="4" w:space="0" w:color="auto"/>
            </w:tcBorders>
            <w:shd w:val="clear" w:color="auto" w:fill="auto"/>
            <w:noWrap/>
            <w:vAlign w:val="bottom"/>
            <w:hideMark/>
          </w:tcPr>
          <w:p w14:paraId="5EEBE4CF"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0,063</w:t>
            </w:r>
          </w:p>
        </w:tc>
        <w:tc>
          <w:tcPr>
            <w:tcW w:w="850" w:type="dxa"/>
            <w:tcBorders>
              <w:top w:val="nil"/>
              <w:left w:val="nil"/>
              <w:bottom w:val="single" w:sz="4" w:space="0" w:color="auto"/>
              <w:right w:val="single" w:sz="4" w:space="0" w:color="auto"/>
            </w:tcBorders>
            <w:shd w:val="clear" w:color="auto" w:fill="auto"/>
            <w:noWrap/>
            <w:vAlign w:val="bottom"/>
            <w:hideMark/>
          </w:tcPr>
          <w:p w14:paraId="1AB5C33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1,534</w:t>
            </w:r>
          </w:p>
        </w:tc>
        <w:tc>
          <w:tcPr>
            <w:tcW w:w="851" w:type="dxa"/>
            <w:tcBorders>
              <w:top w:val="nil"/>
              <w:left w:val="nil"/>
              <w:bottom w:val="single" w:sz="4" w:space="0" w:color="auto"/>
              <w:right w:val="single" w:sz="4" w:space="0" w:color="auto"/>
            </w:tcBorders>
            <w:shd w:val="clear" w:color="auto" w:fill="auto"/>
            <w:noWrap/>
            <w:vAlign w:val="bottom"/>
            <w:hideMark/>
          </w:tcPr>
          <w:p w14:paraId="4A0F3C5F"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1,327</w:t>
            </w:r>
          </w:p>
        </w:tc>
        <w:tc>
          <w:tcPr>
            <w:tcW w:w="1417" w:type="dxa"/>
            <w:tcBorders>
              <w:top w:val="nil"/>
              <w:left w:val="nil"/>
              <w:bottom w:val="single" w:sz="4" w:space="0" w:color="auto"/>
              <w:right w:val="single" w:sz="4" w:space="0" w:color="auto"/>
            </w:tcBorders>
            <w:shd w:val="clear" w:color="auto" w:fill="auto"/>
            <w:noWrap/>
            <w:vAlign w:val="bottom"/>
            <w:hideMark/>
          </w:tcPr>
          <w:p w14:paraId="458BDA1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1,055</w:t>
            </w:r>
          </w:p>
        </w:tc>
        <w:tc>
          <w:tcPr>
            <w:tcW w:w="899" w:type="dxa"/>
            <w:tcBorders>
              <w:top w:val="nil"/>
              <w:left w:val="nil"/>
              <w:bottom w:val="single" w:sz="4" w:space="0" w:color="auto"/>
              <w:right w:val="single" w:sz="4" w:space="0" w:color="auto"/>
            </w:tcBorders>
            <w:shd w:val="clear" w:color="auto" w:fill="auto"/>
            <w:noWrap/>
            <w:vAlign w:val="center"/>
            <w:hideMark/>
          </w:tcPr>
          <w:p w14:paraId="213B369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2,304</w:t>
            </w:r>
          </w:p>
        </w:tc>
        <w:tc>
          <w:tcPr>
            <w:tcW w:w="802" w:type="dxa"/>
            <w:tcBorders>
              <w:top w:val="nil"/>
              <w:left w:val="nil"/>
              <w:bottom w:val="single" w:sz="4" w:space="0" w:color="auto"/>
              <w:right w:val="single" w:sz="4" w:space="0" w:color="auto"/>
            </w:tcBorders>
            <w:shd w:val="clear" w:color="auto" w:fill="auto"/>
            <w:noWrap/>
            <w:vAlign w:val="center"/>
            <w:hideMark/>
          </w:tcPr>
          <w:p w14:paraId="77AA379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1,118</w:t>
            </w:r>
          </w:p>
        </w:tc>
        <w:tc>
          <w:tcPr>
            <w:tcW w:w="851" w:type="dxa"/>
            <w:tcBorders>
              <w:top w:val="nil"/>
              <w:left w:val="nil"/>
              <w:bottom w:val="single" w:sz="4" w:space="0" w:color="auto"/>
              <w:right w:val="single" w:sz="4" w:space="0" w:color="auto"/>
            </w:tcBorders>
            <w:shd w:val="clear" w:color="auto" w:fill="auto"/>
            <w:noWrap/>
            <w:vAlign w:val="center"/>
            <w:hideMark/>
          </w:tcPr>
          <w:p w14:paraId="5822810D"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2,652</w:t>
            </w:r>
          </w:p>
        </w:tc>
        <w:tc>
          <w:tcPr>
            <w:tcW w:w="850" w:type="dxa"/>
            <w:tcBorders>
              <w:top w:val="nil"/>
              <w:left w:val="nil"/>
              <w:bottom w:val="single" w:sz="4" w:space="0" w:color="auto"/>
              <w:right w:val="single" w:sz="4" w:space="0" w:color="auto"/>
            </w:tcBorders>
            <w:shd w:val="clear" w:color="auto" w:fill="auto"/>
            <w:noWrap/>
            <w:vAlign w:val="center"/>
            <w:hideMark/>
          </w:tcPr>
          <w:p w14:paraId="3EBDC5B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2,445</w:t>
            </w:r>
          </w:p>
        </w:tc>
      </w:tr>
      <w:tr w:rsidR="0022781F" w:rsidRPr="0022781F" w14:paraId="41A83FC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8C985D3"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61FD7A8"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Rūjiena</w:t>
            </w:r>
          </w:p>
        </w:tc>
        <w:tc>
          <w:tcPr>
            <w:tcW w:w="899" w:type="dxa"/>
            <w:tcBorders>
              <w:top w:val="nil"/>
              <w:left w:val="nil"/>
              <w:bottom w:val="single" w:sz="4" w:space="0" w:color="auto"/>
              <w:right w:val="single" w:sz="4" w:space="0" w:color="auto"/>
            </w:tcBorders>
            <w:shd w:val="clear" w:color="auto" w:fill="auto"/>
            <w:noWrap/>
            <w:vAlign w:val="bottom"/>
            <w:hideMark/>
          </w:tcPr>
          <w:p w14:paraId="5EA1000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1,216</w:t>
            </w:r>
          </w:p>
        </w:tc>
        <w:tc>
          <w:tcPr>
            <w:tcW w:w="802" w:type="dxa"/>
            <w:tcBorders>
              <w:top w:val="nil"/>
              <w:left w:val="nil"/>
              <w:bottom w:val="single" w:sz="4" w:space="0" w:color="auto"/>
              <w:right w:val="single" w:sz="4" w:space="0" w:color="auto"/>
            </w:tcBorders>
            <w:shd w:val="clear" w:color="auto" w:fill="auto"/>
            <w:noWrap/>
            <w:vAlign w:val="bottom"/>
            <w:hideMark/>
          </w:tcPr>
          <w:p w14:paraId="6189F423"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0,068</w:t>
            </w:r>
          </w:p>
        </w:tc>
        <w:tc>
          <w:tcPr>
            <w:tcW w:w="850" w:type="dxa"/>
            <w:tcBorders>
              <w:top w:val="nil"/>
              <w:left w:val="nil"/>
              <w:bottom w:val="single" w:sz="4" w:space="0" w:color="auto"/>
              <w:right w:val="single" w:sz="4" w:space="0" w:color="auto"/>
            </w:tcBorders>
            <w:shd w:val="clear" w:color="auto" w:fill="auto"/>
            <w:noWrap/>
            <w:vAlign w:val="bottom"/>
            <w:hideMark/>
          </w:tcPr>
          <w:p w14:paraId="0467D163"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1,505</w:t>
            </w:r>
          </w:p>
        </w:tc>
        <w:tc>
          <w:tcPr>
            <w:tcW w:w="851" w:type="dxa"/>
            <w:tcBorders>
              <w:top w:val="nil"/>
              <w:left w:val="nil"/>
              <w:bottom w:val="single" w:sz="4" w:space="0" w:color="auto"/>
              <w:right w:val="single" w:sz="4" w:space="0" w:color="auto"/>
            </w:tcBorders>
            <w:shd w:val="clear" w:color="auto" w:fill="auto"/>
            <w:noWrap/>
            <w:vAlign w:val="bottom"/>
            <w:hideMark/>
          </w:tcPr>
          <w:p w14:paraId="1DD8814F"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1,386</w:t>
            </w:r>
          </w:p>
        </w:tc>
        <w:tc>
          <w:tcPr>
            <w:tcW w:w="1417" w:type="dxa"/>
            <w:tcBorders>
              <w:top w:val="nil"/>
              <w:left w:val="nil"/>
              <w:bottom w:val="single" w:sz="4" w:space="0" w:color="auto"/>
              <w:right w:val="single" w:sz="4" w:space="0" w:color="auto"/>
            </w:tcBorders>
            <w:shd w:val="clear" w:color="auto" w:fill="auto"/>
            <w:noWrap/>
            <w:vAlign w:val="bottom"/>
            <w:hideMark/>
          </w:tcPr>
          <w:p w14:paraId="15E56BF9"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1,036</w:t>
            </w:r>
          </w:p>
        </w:tc>
        <w:tc>
          <w:tcPr>
            <w:tcW w:w="899" w:type="dxa"/>
            <w:tcBorders>
              <w:top w:val="nil"/>
              <w:left w:val="nil"/>
              <w:bottom w:val="single" w:sz="4" w:space="0" w:color="auto"/>
              <w:right w:val="single" w:sz="4" w:space="0" w:color="auto"/>
            </w:tcBorders>
            <w:shd w:val="clear" w:color="auto" w:fill="auto"/>
            <w:noWrap/>
            <w:vAlign w:val="center"/>
            <w:hideMark/>
          </w:tcPr>
          <w:p w14:paraId="1D6BF2BF"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2,252</w:t>
            </w:r>
          </w:p>
        </w:tc>
        <w:tc>
          <w:tcPr>
            <w:tcW w:w="802" w:type="dxa"/>
            <w:tcBorders>
              <w:top w:val="nil"/>
              <w:left w:val="nil"/>
              <w:bottom w:val="single" w:sz="4" w:space="0" w:color="auto"/>
              <w:right w:val="single" w:sz="4" w:space="0" w:color="auto"/>
            </w:tcBorders>
            <w:shd w:val="clear" w:color="auto" w:fill="auto"/>
            <w:noWrap/>
            <w:vAlign w:val="center"/>
            <w:hideMark/>
          </w:tcPr>
          <w:p w14:paraId="514C413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1,104</w:t>
            </w:r>
          </w:p>
        </w:tc>
        <w:tc>
          <w:tcPr>
            <w:tcW w:w="851" w:type="dxa"/>
            <w:tcBorders>
              <w:top w:val="nil"/>
              <w:left w:val="nil"/>
              <w:bottom w:val="single" w:sz="4" w:space="0" w:color="auto"/>
              <w:right w:val="single" w:sz="4" w:space="0" w:color="auto"/>
            </w:tcBorders>
            <w:shd w:val="clear" w:color="auto" w:fill="auto"/>
            <w:noWrap/>
            <w:vAlign w:val="center"/>
            <w:hideMark/>
          </w:tcPr>
          <w:p w14:paraId="756E747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2,609</w:t>
            </w:r>
          </w:p>
        </w:tc>
        <w:tc>
          <w:tcPr>
            <w:tcW w:w="850" w:type="dxa"/>
            <w:tcBorders>
              <w:top w:val="nil"/>
              <w:left w:val="nil"/>
              <w:bottom w:val="single" w:sz="4" w:space="0" w:color="auto"/>
              <w:right w:val="single" w:sz="4" w:space="0" w:color="auto"/>
            </w:tcBorders>
            <w:shd w:val="clear" w:color="auto" w:fill="auto"/>
            <w:noWrap/>
            <w:vAlign w:val="center"/>
            <w:hideMark/>
          </w:tcPr>
          <w:p w14:paraId="29767D0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2,490</w:t>
            </w:r>
          </w:p>
        </w:tc>
      </w:tr>
      <w:tr w:rsidR="0022781F" w:rsidRPr="0022781F" w14:paraId="24F684F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EA29565"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E4A2C10"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Saldus</w:t>
            </w:r>
          </w:p>
        </w:tc>
        <w:tc>
          <w:tcPr>
            <w:tcW w:w="899" w:type="dxa"/>
            <w:tcBorders>
              <w:top w:val="nil"/>
              <w:left w:val="nil"/>
              <w:bottom w:val="single" w:sz="4" w:space="0" w:color="auto"/>
              <w:right w:val="single" w:sz="4" w:space="0" w:color="auto"/>
            </w:tcBorders>
            <w:shd w:val="clear" w:color="auto" w:fill="auto"/>
            <w:noWrap/>
            <w:vAlign w:val="bottom"/>
            <w:hideMark/>
          </w:tcPr>
          <w:p w14:paraId="2E896311"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1,249</w:t>
            </w:r>
          </w:p>
        </w:tc>
        <w:tc>
          <w:tcPr>
            <w:tcW w:w="802" w:type="dxa"/>
            <w:tcBorders>
              <w:top w:val="nil"/>
              <w:left w:val="nil"/>
              <w:bottom w:val="single" w:sz="4" w:space="0" w:color="auto"/>
              <w:right w:val="single" w:sz="4" w:space="0" w:color="auto"/>
            </w:tcBorders>
            <w:shd w:val="clear" w:color="auto" w:fill="auto"/>
            <w:noWrap/>
            <w:vAlign w:val="bottom"/>
            <w:hideMark/>
          </w:tcPr>
          <w:p w14:paraId="67AA4363"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0,063</w:t>
            </w:r>
          </w:p>
        </w:tc>
        <w:tc>
          <w:tcPr>
            <w:tcW w:w="850" w:type="dxa"/>
            <w:tcBorders>
              <w:top w:val="nil"/>
              <w:left w:val="nil"/>
              <w:bottom w:val="single" w:sz="4" w:space="0" w:color="auto"/>
              <w:right w:val="single" w:sz="4" w:space="0" w:color="auto"/>
            </w:tcBorders>
            <w:shd w:val="clear" w:color="auto" w:fill="auto"/>
            <w:noWrap/>
            <w:vAlign w:val="bottom"/>
            <w:hideMark/>
          </w:tcPr>
          <w:p w14:paraId="09E8205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1,527</w:t>
            </w:r>
          </w:p>
        </w:tc>
        <w:tc>
          <w:tcPr>
            <w:tcW w:w="851" w:type="dxa"/>
            <w:tcBorders>
              <w:top w:val="nil"/>
              <w:left w:val="nil"/>
              <w:bottom w:val="single" w:sz="4" w:space="0" w:color="auto"/>
              <w:right w:val="single" w:sz="4" w:space="0" w:color="auto"/>
            </w:tcBorders>
            <w:shd w:val="clear" w:color="auto" w:fill="auto"/>
            <w:noWrap/>
            <w:vAlign w:val="bottom"/>
            <w:hideMark/>
          </w:tcPr>
          <w:p w14:paraId="292E1269"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1,307</w:t>
            </w:r>
          </w:p>
        </w:tc>
        <w:tc>
          <w:tcPr>
            <w:tcW w:w="1417" w:type="dxa"/>
            <w:tcBorders>
              <w:top w:val="nil"/>
              <w:left w:val="nil"/>
              <w:bottom w:val="single" w:sz="4" w:space="0" w:color="auto"/>
              <w:right w:val="single" w:sz="4" w:space="0" w:color="auto"/>
            </w:tcBorders>
            <w:shd w:val="clear" w:color="auto" w:fill="auto"/>
            <w:noWrap/>
            <w:vAlign w:val="bottom"/>
            <w:hideMark/>
          </w:tcPr>
          <w:p w14:paraId="6785075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1,056</w:t>
            </w:r>
          </w:p>
        </w:tc>
        <w:tc>
          <w:tcPr>
            <w:tcW w:w="899" w:type="dxa"/>
            <w:tcBorders>
              <w:top w:val="nil"/>
              <w:left w:val="nil"/>
              <w:bottom w:val="single" w:sz="4" w:space="0" w:color="auto"/>
              <w:right w:val="single" w:sz="4" w:space="0" w:color="auto"/>
            </w:tcBorders>
            <w:shd w:val="clear" w:color="auto" w:fill="auto"/>
            <w:noWrap/>
            <w:vAlign w:val="center"/>
            <w:hideMark/>
          </w:tcPr>
          <w:p w14:paraId="757722C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2,305</w:t>
            </w:r>
          </w:p>
        </w:tc>
        <w:tc>
          <w:tcPr>
            <w:tcW w:w="802" w:type="dxa"/>
            <w:tcBorders>
              <w:top w:val="nil"/>
              <w:left w:val="nil"/>
              <w:bottom w:val="single" w:sz="4" w:space="0" w:color="auto"/>
              <w:right w:val="single" w:sz="4" w:space="0" w:color="auto"/>
            </w:tcBorders>
            <w:shd w:val="clear" w:color="auto" w:fill="auto"/>
            <w:noWrap/>
            <w:vAlign w:val="center"/>
            <w:hideMark/>
          </w:tcPr>
          <w:p w14:paraId="767D9FB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1,119</w:t>
            </w:r>
          </w:p>
        </w:tc>
        <w:tc>
          <w:tcPr>
            <w:tcW w:w="851" w:type="dxa"/>
            <w:tcBorders>
              <w:top w:val="nil"/>
              <w:left w:val="nil"/>
              <w:bottom w:val="single" w:sz="4" w:space="0" w:color="auto"/>
              <w:right w:val="single" w:sz="4" w:space="0" w:color="auto"/>
            </w:tcBorders>
            <w:shd w:val="clear" w:color="auto" w:fill="auto"/>
            <w:noWrap/>
            <w:vAlign w:val="center"/>
            <w:hideMark/>
          </w:tcPr>
          <w:p w14:paraId="4C64A8D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2,646</w:t>
            </w:r>
          </w:p>
        </w:tc>
        <w:tc>
          <w:tcPr>
            <w:tcW w:w="850" w:type="dxa"/>
            <w:tcBorders>
              <w:top w:val="nil"/>
              <w:left w:val="nil"/>
              <w:bottom w:val="single" w:sz="4" w:space="0" w:color="auto"/>
              <w:right w:val="single" w:sz="4" w:space="0" w:color="auto"/>
            </w:tcBorders>
            <w:shd w:val="clear" w:color="auto" w:fill="auto"/>
            <w:noWrap/>
            <w:vAlign w:val="center"/>
            <w:hideMark/>
          </w:tcPr>
          <w:p w14:paraId="4CAD071B"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2,426</w:t>
            </w:r>
          </w:p>
        </w:tc>
      </w:tr>
      <w:tr w:rsidR="0022781F" w:rsidRPr="0022781F" w14:paraId="5669571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0575EEE"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2E1A594"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Skrīveri</w:t>
            </w:r>
          </w:p>
        </w:tc>
        <w:tc>
          <w:tcPr>
            <w:tcW w:w="899" w:type="dxa"/>
            <w:tcBorders>
              <w:top w:val="nil"/>
              <w:left w:val="nil"/>
              <w:bottom w:val="single" w:sz="4" w:space="0" w:color="auto"/>
              <w:right w:val="single" w:sz="4" w:space="0" w:color="auto"/>
            </w:tcBorders>
            <w:shd w:val="clear" w:color="auto" w:fill="auto"/>
            <w:noWrap/>
            <w:vAlign w:val="bottom"/>
            <w:hideMark/>
          </w:tcPr>
          <w:p w14:paraId="359A05CB"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1,184</w:t>
            </w:r>
          </w:p>
        </w:tc>
        <w:tc>
          <w:tcPr>
            <w:tcW w:w="802" w:type="dxa"/>
            <w:tcBorders>
              <w:top w:val="nil"/>
              <w:left w:val="nil"/>
              <w:bottom w:val="single" w:sz="4" w:space="0" w:color="auto"/>
              <w:right w:val="single" w:sz="4" w:space="0" w:color="auto"/>
            </w:tcBorders>
            <w:shd w:val="clear" w:color="auto" w:fill="auto"/>
            <w:noWrap/>
            <w:vAlign w:val="bottom"/>
            <w:hideMark/>
          </w:tcPr>
          <w:p w14:paraId="70DD0D3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0,061</w:t>
            </w:r>
          </w:p>
        </w:tc>
        <w:tc>
          <w:tcPr>
            <w:tcW w:w="850" w:type="dxa"/>
            <w:tcBorders>
              <w:top w:val="nil"/>
              <w:left w:val="nil"/>
              <w:bottom w:val="single" w:sz="4" w:space="0" w:color="auto"/>
              <w:right w:val="single" w:sz="4" w:space="0" w:color="auto"/>
            </w:tcBorders>
            <w:shd w:val="clear" w:color="auto" w:fill="auto"/>
            <w:noWrap/>
            <w:vAlign w:val="bottom"/>
            <w:hideMark/>
          </w:tcPr>
          <w:p w14:paraId="6B50FA5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1,525</w:t>
            </w:r>
          </w:p>
        </w:tc>
        <w:tc>
          <w:tcPr>
            <w:tcW w:w="851" w:type="dxa"/>
            <w:tcBorders>
              <w:top w:val="nil"/>
              <w:left w:val="nil"/>
              <w:bottom w:val="single" w:sz="4" w:space="0" w:color="auto"/>
              <w:right w:val="single" w:sz="4" w:space="0" w:color="auto"/>
            </w:tcBorders>
            <w:shd w:val="clear" w:color="auto" w:fill="auto"/>
            <w:noWrap/>
            <w:vAlign w:val="bottom"/>
            <w:hideMark/>
          </w:tcPr>
          <w:p w14:paraId="1CA0526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1,343</w:t>
            </w:r>
          </w:p>
        </w:tc>
        <w:tc>
          <w:tcPr>
            <w:tcW w:w="1417" w:type="dxa"/>
            <w:tcBorders>
              <w:top w:val="nil"/>
              <w:left w:val="nil"/>
              <w:bottom w:val="single" w:sz="4" w:space="0" w:color="auto"/>
              <w:right w:val="single" w:sz="4" w:space="0" w:color="auto"/>
            </w:tcBorders>
            <w:shd w:val="clear" w:color="auto" w:fill="auto"/>
            <w:noWrap/>
            <w:vAlign w:val="bottom"/>
            <w:hideMark/>
          </w:tcPr>
          <w:p w14:paraId="4D859321"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1,040</w:t>
            </w:r>
          </w:p>
        </w:tc>
        <w:tc>
          <w:tcPr>
            <w:tcW w:w="899" w:type="dxa"/>
            <w:tcBorders>
              <w:top w:val="nil"/>
              <w:left w:val="nil"/>
              <w:bottom w:val="single" w:sz="4" w:space="0" w:color="auto"/>
              <w:right w:val="single" w:sz="4" w:space="0" w:color="auto"/>
            </w:tcBorders>
            <w:shd w:val="clear" w:color="auto" w:fill="auto"/>
            <w:noWrap/>
            <w:vAlign w:val="center"/>
            <w:hideMark/>
          </w:tcPr>
          <w:p w14:paraId="186A39C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2,224</w:t>
            </w:r>
          </w:p>
        </w:tc>
        <w:tc>
          <w:tcPr>
            <w:tcW w:w="802" w:type="dxa"/>
            <w:tcBorders>
              <w:top w:val="nil"/>
              <w:left w:val="nil"/>
              <w:bottom w:val="single" w:sz="4" w:space="0" w:color="auto"/>
              <w:right w:val="single" w:sz="4" w:space="0" w:color="auto"/>
            </w:tcBorders>
            <w:shd w:val="clear" w:color="auto" w:fill="auto"/>
            <w:noWrap/>
            <w:vAlign w:val="center"/>
            <w:hideMark/>
          </w:tcPr>
          <w:p w14:paraId="3E3814A9"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1,101</w:t>
            </w:r>
          </w:p>
        </w:tc>
        <w:tc>
          <w:tcPr>
            <w:tcW w:w="851" w:type="dxa"/>
            <w:tcBorders>
              <w:top w:val="nil"/>
              <w:left w:val="nil"/>
              <w:bottom w:val="single" w:sz="4" w:space="0" w:color="auto"/>
              <w:right w:val="single" w:sz="4" w:space="0" w:color="auto"/>
            </w:tcBorders>
            <w:shd w:val="clear" w:color="auto" w:fill="auto"/>
            <w:noWrap/>
            <w:vAlign w:val="center"/>
            <w:hideMark/>
          </w:tcPr>
          <w:p w14:paraId="087D712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2,626</w:t>
            </w:r>
          </w:p>
        </w:tc>
        <w:tc>
          <w:tcPr>
            <w:tcW w:w="850" w:type="dxa"/>
            <w:tcBorders>
              <w:top w:val="nil"/>
              <w:left w:val="nil"/>
              <w:bottom w:val="single" w:sz="4" w:space="0" w:color="auto"/>
              <w:right w:val="single" w:sz="4" w:space="0" w:color="auto"/>
            </w:tcBorders>
            <w:shd w:val="clear" w:color="auto" w:fill="auto"/>
            <w:noWrap/>
            <w:vAlign w:val="center"/>
            <w:hideMark/>
          </w:tcPr>
          <w:p w14:paraId="4F6AFC99"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2,444</w:t>
            </w:r>
          </w:p>
        </w:tc>
      </w:tr>
      <w:tr w:rsidR="0022781F" w:rsidRPr="0022781F" w14:paraId="0CB9630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23F0192"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62C0D50"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Skulte</w:t>
            </w:r>
          </w:p>
        </w:tc>
        <w:tc>
          <w:tcPr>
            <w:tcW w:w="899" w:type="dxa"/>
            <w:tcBorders>
              <w:top w:val="nil"/>
              <w:left w:val="nil"/>
              <w:bottom w:val="single" w:sz="4" w:space="0" w:color="auto"/>
              <w:right w:val="single" w:sz="4" w:space="0" w:color="auto"/>
            </w:tcBorders>
            <w:shd w:val="clear" w:color="auto" w:fill="auto"/>
            <w:noWrap/>
            <w:vAlign w:val="bottom"/>
            <w:hideMark/>
          </w:tcPr>
          <w:p w14:paraId="430796A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1,259</w:t>
            </w:r>
          </w:p>
        </w:tc>
        <w:tc>
          <w:tcPr>
            <w:tcW w:w="802" w:type="dxa"/>
            <w:tcBorders>
              <w:top w:val="nil"/>
              <w:left w:val="nil"/>
              <w:bottom w:val="single" w:sz="4" w:space="0" w:color="auto"/>
              <w:right w:val="single" w:sz="4" w:space="0" w:color="auto"/>
            </w:tcBorders>
            <w:shd w:val="clear" w:color="auto" w:fill="auto"/>
            <w:noWrap/>
            <w:vAlign w:val="bottom"/>
            <w:hideMark/>
          </w:tcPr>
          <w:p w14:paraId="152B16F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0,062</w:t>
            </w:r>
          </w:p>
        </w:tc>
        <w:tc>
          <w:tcPr>
            <w:tcW w:w="850" w:type="dxa"/>
            <w:tcBorders>
              <w:top w:val="nil"/>
              <w:left w:val="nil"/>
              <w:bottom w:val="single" w:sz="4" w:space="0" w:color="auto"/>
              <w:right w:val="single" w:sz="4" w:space="0" w:color="auto"/>
            </w:tcBorders>
            <w:shd w:val="clear" w:color="auto" w:fill="auto"/>
            <w:noWrap/>
            <w:vAlign w:val="bottom"/>
            <w:hideMark/>
          </w:tcPr>
          <w:p w14:paraId="311C4E6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1,679</w:t>
            </w:r>
          </w:p>
        </w:tc>
        <w:tc>
          <w:tcPr>
            <w:tcW w:w="851" w:type="dxa"/>
            <w:tcBorders>
              <w:top w:val="nil"/>
              <w:left w:val="nil"/>
              <w:bottom w:val="single" w:sz="4" w:space="0" w:color="auto"/>
              <w:right w:val="single" w:sz="4" w:space="0" w:color="auto"/>
            </w:tcBorders>
            <w:shd w:val="clear" w:color="auto" w:fill="auto"/>
            <w:noWrap/>
            <w:vAlign w:val="bottom"/>
            <w:hideMark/>
          </w:tcPr>
          <w:p w14:paraId="25F8B55D"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1,434</w:t>
            </w:r>
          </w:p>
        </w:tc>
        <w:tc>
          <w:tcPr>
            <w:tcW w:w="1417" w:type="dxa"/>
            <w:tcBorders>
              <w:top w:val="nil"/>
              <w:left w:val="nil"/>
              <w:bottom w:val="single" w:sz="4" w:space="0" w:color="auto"/>
              <w:right w:val="single" w:sz="4" w:space="0" w:color="auto"/>
            </w:tcBorders>
            <w:shd w:val="clear" w:color="auto" w:fill="auto"/>
            <w:noWrap/>
            <w:vAlign w:val="bottom"/>
            <w:hideMark/>
          </w:tcPr>
          <w:p w14:paraId="5152727F"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1,008</w:t>
            </w:r>
          </w:p>
        </w:tc>
        <w:tc>
          <w:tcPr>
            <w:tcW w:w="899" w:type="dxa"/>
            <w:tcBorders>
              <w:top w:val="nil"/>
              <w:left w:val="nil"/>
              <w:bottom w:val="single" w:sz="4" w:space="0" w:color="auto"/>
              <w:right w:val="single" w:sz="4" w:space="0" w:color="auto"/>
            </w:tcBorders>
            <w:shd w:val="clear" w:color="auto" w:fill="auto"/>
            <w:noWrap/>
            <w:vAlign w:val="center"/>
            <w:hideMark/>
          </w:tcPr>
          <w:p w14:paraId="62FF577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2,267</w:t>
            </w:r>
          </w:p>
        </w:tc>
        <w:tc>
          <w:tcPr>
            <w:tcW w:w="802" w:type="dxa"/>
            <w:tcBorders>
              <w:top w:val="nil"/>
              <w:left w:val="nil"/>
              <w:bottom w:val="single" w:sz="4" w:space="0" w:color="auto"/>
              <w:right w:val="single" w:sz="4" w:space="0" w:color="auto"/>
            </w:tcBorders>
            <w:shd w:val="clear" w:color="auto" w:fill="auto"/>
            <w:noWrap/>
            <w:vAlign w:val="center"/>
            <w:hideMark/>
          </w:tcPr>
          <w:p w14:paraId="78CA53B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1,070</w:t>
            </w:r>
          </w:p>
        </w:tc>
        <w:tc>
          <w:tcPr>
            <w:tcW w:w="851" w:type="dxa"/>
            <w:tcBorders>
              <w:top w:val="nil"/>
              <w:left w:val="nil"/>
              <w:bottom w:val="single" w:sz="4" w:space="0" w:color="auto"/>
              <w:right w:val="single" w:sz="4" w:space="0" w:color="auto"/>
            </w:tcBorders>
            <w:shd w:val="clear" w:color="auto" w:fill="auto"/>
            <w:noWrap/>
            <w:vAlign w:val="center"/>
            <w:hideMark/>
          </w:tcPr>
          <w:p w14:paraId="04FA0F7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2,749</w:t>
            </w:r>
          </w:p>
        </w:tc>
        <w:tc>
          <w:tcPr>
            <w:tcW w:w="850" w:type="dxa"/>
            <w:tcBorders>
              <w:top w:val="nil"/>
              <w:left w:val="nil"/>
              <w:bottom w:val="single" w:sz="4" w:space="0" w:color="auto"/>
              <w:right w:val="single" w:sz="4" w:space="0" w:color="auto"/>
            </w:tcBorders>
            <w:shd w:val="clear" w:color="auto" w:fill="auto"/>
            <w:noWrap/>
            <w:vAlign w:val="center"/>
            <w:hideMark/>
          </w:tcPr>
          <w:p w14:paraId="082EF6A9"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2,504</w:t>
            </w:r>
          </w:p>
        </w:tc>
      </w:tr>
      <w:tr w:rsidR="0022781F" w:rsidRPr="0022781F" w14:paraId="45600B5D"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3F17B3EB"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B5E0BB3"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Stende</w:t>
            </w:r>
          </w:p>
        </w:tc>
        <w:tc>
          <w:tcPr>
            <w:tcW w:w="899" w:type="dxa"/>
            <w:tcBorders>
              <w:top w:val="nil"/>
              <w:left w:val="nil"/>
              <w:bottom w:val="single" w:sz="4" w:space="0" w:color="auto"/>
              <w:right w:val="single" w:sz="4" w:space="0" w:color="auto"/>
            </w:tcBorders>
            <w:shd w:val="clear" w:color="auto" w:fill="auto"/>
            <w:noWrap/>
            <w:vAlign w:val="bottom"/>
            <w:hideMark/>
          </w:tcPr>
          <w:p w14:paraId="31F396E3"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1,255</w:t>
            </w:r>
          </w:p>
        </w:tc>
        <w:tc>
          <w:tcPr>
            <w:tcW w:w="802" w:type="dxa"/>
            <w:tcBorders>
              <w:top w:val="nil"/>
              <w:left w:val="nil"/>
              <w:bottom w:val="single" w:sz="4" w:space="0" w:color="auto"/>
              <w:right w:val="single" w:sz="4" w:space="0" w:color="auto"/>
            </w:tcBorders>
            <w:shd w:val="clear" w:color="auto" w:fill="auto"/>
            <w:noWrap/>
            <w:vAlign w:val="bottom"/>
            <w:hideMark/>
          </w:tcPr>
          <w:p w14:paraId="68F0598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0,066</w:t>
            </w:r>
          </w:p>
        </w:tc>
        <w:tc>
          <w:tcPr>
            <w:tcW w:w="850" w:type="dxa"/>
            <w:tcBorders>
              <w:top w:val="nil"/>
              <w:left w:val="nil"/>
              <w:bottom w:val="single" w:sz="4" w:space="0" w:color="auto"/>
              <w:right w:val="single" w:sz="4" w:space="0" w:color="auto"/>
            </w:tcBorders>
            <w:shd w:val="clear" w:color="auto" w:fill="auto"/>
            <w:noWrap/>
            <w:vAlign w:val="bottom"/>
            <w:hideMark/>
          </w:tcPr>
          <w:p w14:paraId="67A792C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1,501</w:t>
            </w:r>
          </w:p>
        </w:tc>
        <w:tc>
          <w:tcPr>
            <w:tcW w:w="851" w:type="dxa"/>
            <w:tcBorders>
              <w:top w:val="nil"/>
              <w:left w:val="nil"/>
              <w:bottom w:val="single" w:sz="4" w:space="0" w:color="auto"/>
              <w:right w:val="single" w:sz="4" w:space="0" w:color="auto"/>
            </w:tcBorders>
            <w:shd w:val="clear" w:color="auto" w:fill="auto"/>
            <w:noWrap/>
            <w:vAlign w:val="bottom"/>
            <w:hideMark/>
          </w:tcPr>
          <w:p w14:paraId="22B74E2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1,321</w:t>
            </w:r>
          </w:p>
        </w:tc>
        <w:tc>
          <w:tcPr>
            <w:tcW w:w="1417" w:type="dxa"/>
            <w:tcBorders>
              <w:top w:val="nil"/>
              <w:left w:val="nil"/>
              <w:bottom w:val="single" w:sz="4" w:space="0" w:color="auto"/>
              <w:right w:val="single" w:sz="4" w:space="0" w:color="auto"/>
            </w:tcBorders>
            <w:shd w:val="clear" w:color="auto" w:fill="auto"/>
            <w:noWrap/>
            <w:vAlign w:val="bottom"/>
            <w:hideMark/>
          </w:tcPr>
          <w:p w14:paraId="6D3E619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1,059</w:t>
            </w:r>
          </w:p>
        </w:tc>
        <w:tc>
          <w:tcPr>
            <w:tcW w:w="899" w:type="dxa"/>
            <w:tcBorders>
              <w:top w:val="nil"/>
              <w:left w:val="nil"/>
              <w:bottom w:val="single" w:sz="4" w:space="0" w:color="auto"/>
              <w:right w:val="single" w:sz="4" w:space="0" w:color="auto"/>
            </w:tcBorders>
            <w:shd w:val="clear" w:color="auto" w:fill="auto"/>
            <w:noWrap/>
            <w:vAlign w:val="center"/>
            <w:hideMark/>
          </w:tcPr>
          <w:p w14:paraId="0D33EBB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2,314</w:t>
            </w:r>
          </w:p>
        </w:tc>
        <w:tc>
          <w:tcPr>
            <w:tcW w:w="802" w:type="dxa"/>
            <w:tcBorders>
              <w:top w:val="nil"/>
              <w:left w:val="nil"/>
              <w:bottom w:val="single" w:sz="4" w:space="0" w:color="auto"/>
              <w:right w:val="single" w:sz="4" w:space="0" w:color="auto"/>
            </w:tcBorders>
            <w:shd w:val="clear" w:color="auto" w:fill="auto"/>
            <w:noWrap/>
            <w:vAlign w:val="center"/>
            <w:hideMark/>
          </w:tcPr>
          <w:p w14:paraId="1BE705D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1,125</w:t>
            </w:r>
          </w:p>
        </w:tc>
        <w:tc>
          <w:tcPr>
            <w:tcW w:w="851" w:type="dxa"/>
            <w:tcBorders>
              <w:top w:val="nil"/>
              <w:left w:val="nil"/>
              <w:bottom w:val="single" w:sz="4" w:space="0" w:color="auto"/>
              <w:right w:val="single" w:sz="4" w:space="0" w:color="auto"/>
            </w:tcBorders>
            <w:shd w:val="clear" w:color="auto" w:fill="auto"/>
            <w:noWrap/>
            <w:vAlign w:val="center"/>
            <w:hideMark/>
          </w:tcPr>
          <w:p w14:paraId="08D765E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2,626</w:t>
            </w:r>
          </w:p>
        </w:tc>
        <w:tc>
          <w:tcPr>
            <w:tcW w:w="850" w:type="dxa"/>
            <w:tcBorders>
              <w:top w:val="nil"/>
              <w:left w:val="nil"/>
              <w:bottom w:val="single" w:sz="4" w:space="0" w:color="auto"/>
              <w:right w:val="single" w:sz="4" w:space="0" w:color="auto"/>
            </w:tcBorders>
            <w:shd w:val="clear" w:color="auto" w:fill="auto"/>
            <w:noWrap/>
            <w:vAlign w:val="center"/>
            <w:hideMark/>
          </w:tcPr>
          <w:p w14:paraId="4A6CA76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2,446</w:t>
            </w:r>
          </w:p>
        </w:tc>
      </w:tr>
      <w:tr w:rsidR="0022781F" w:rsidRPr="0022781F" w14:paraId="08E17F3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0A0D7EA"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587D96B"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Ventspils</w:t>
            </w:r>
          </w:p>
        </w:tc>
        <w:tc>
          <w:tcPr>
            <w:tcW w:w="899" w:type="dxa"/>
            <w:tcBorders>
              <w:top w:val="nil"/>
              <w:left w:val="nil"/>
              <w:bottom w:val="single" w:sz="4" w:space="0" w:color="auto"/>
              <w:right w:val="single" w:sz="4" w:space="0" w:color="auto"/>
            </w:tcBorders>
            <w:shd w:val="clear" w:color="auto" w:fill="auto"/>
            <w:noWrap/>
            <w:vAlign w:val="bottom"/>
            <w:hideMark/>
          </w:tcPr>
          <w:p w14:paraId="47AC9432"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1,308</w:t>
            </w:r>
          </w:p>
        </w:tc>
        <w:tc>
          <w:tcPr>
            <w:tcW w:w="802" w:type="dxa"/>
            <w:tcBorders>
              <w:top w:val="nil"/>
              <w:left w:val="nil"/>
              <w:bottom w:val="single" w:sz="4" w:space="0" w:color="auto"/>
              <w:right w:val="single" w:sz="4" w:space="0" w:color="auto"/>
            </w:tcBorders>
            <w:shd w:val="clear" w:color="auto" w:fill="auto"/>
            <w:noWrap/>
            <w:vAlign w:val="bottom"/>
            <w:hideMark/>
          </w:tcPr>
          <w:p w14:paraId="42BE1017"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0,064</w:t>
            </w:r>
          </w:p>
        </w:tc>
        <w:tc>
          <w:tcPr>
            <w:tcW w:w="850" w:type="dxa"/>
            <w:tcBorders>
              <w:top w:val="nil"/>
              <w:left w:val="nil"/>
              <w:bottom w:val="single" w:sz="4" w:space="0" w:color="auto"/>
              <w:right w:val="single" w:sz="4" w:space="0" w:color="auto"/>
            </w:tcBorders>
            <w:shd w:val="clear" w:color="auto" w:fill="auto"/>
            <w:noWrap/>
            <w:vAlign w:val="bottom"/>
            <w:hideMark/>
          </w:tcPr>
          <w:p w14:paraId="107C189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1,688</w:t>
            </w:r>
          </w:p>
        </w:tc>
        <w:tc>
          <w:tcPr>
            <w:tcW w:w="851" w:type="dxa"/>
            <w:tcBorders>
              <w:top w:val="nil"/>
              <w:left w:val="nil"/>
              <w:bottom w:val="single" w:sz="4" w:space="0" w:color="auto"/>
              <w:right w:val="single" w:sz="4" w:space="0" w:color="auto"/>
            </w:tcBorders>
            <w:shd w:val="clear" w:color="auto" w:fill="auto"/>
            <w:noWrap/>
            <w:vAlign w:val="bottom"/>
            <w:hideMark/>
          </w:tcPr>
          <w:p w14:paraId="03C8820C"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1,466</w:t>
            </w:r>
          </w:p>
        </w:tc>
        <w:tc>
          <w:tcPr>
            <w:tcW w:w="1417" w:type="dxa"/>
            <w:tcBorders>
              <w:top w:val="nil"/>
              <w:left w:val="nil"/>
              <w:bottom w:val="single" w:sz="4" w:space="0" w:color="auto"/>
              <w:right w:val="single" w:sz="4" w:space="0" w:color="auto"/>
            </w:tcBorders>
            <w:shd w:val="clear" w:color="auto" w:fill="auto"/>
            <w:noWrap/>
            <w:vAlign w:val="bottom"/>
            <w:hideMark/>
          </w:tcPr>
          <w:p w14:paraId="3E31BF61"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1,034</w:t>
            </w:r>
          </w:p>
        </w:tc>
        <w:tc>
          <w:tcPr>
            <w:tcW w:w="899" w:type="dxa"/>
            <w:tcBorders>
              <w:top w:val="nil"/>
              <w:left w:val="nil"/>
              <w:bottom w:val="single" w:sz="4" w:space="0" w:color="auto"/>
              <w:right w:val="single" w:sz="4" w:space="0" w:color="auto"/>
            </w:tcBorders>
            <w:shd w:val="clear" w:color="auto" w:fill="auto"/>
            <w:noWrap/>
            <w:vAlign w:val="center"/>
            <w:hideMark/>
          </w:tcPr>
          <w:p w14:paraId="1587CED9"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2,342</w:t>
            </w:r>
          </w:p>
        </w:tc>
        <w:tc>
          <w:tcPr>
            <w:tcW w:w="802" w:type="dxa"/>
            <w:tcBorders>
              <w:top w:val="nil"/>
              <w:left w:val="nil"/>
              <w:bottom w:val="single" w:sz="4" w:space="0" w:color="auto"/>
              <w:right w:val="single" w:sz="4" w:space="0" w:color="auto"/>
            </w:tcBorders>
            <w:shd w:val="clear" w:color="auto" w:fill="auto"/>
            <w:noWrap/>
            <w:vAlign w:val="center"/>
            <w:hideMark/>
          </w:tcPr>
          <w:p w14:paraId="16170FCF"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1,098</w:t>
            </w:r>
          </w:p>
        </w:tc>
        <w:tc>
          <w:tcPr>
            <w:tcW w:w="851" w:type="dxa"/>
            <w:tcBorders>
              <w:top w:val="nil"/>
              <w:left w:val="nil"/>
              <w:bottom w:val="single" w:sz="4" w:space="0" w:color="auto"/>
              <w:right w:val="single" w:sz="4" w:space="0" w:color="auto"/>
            </w:tcBorders>
            <w:shd w:val="clear" w:color="auto" w:fill="auto"/>
            <w:noWrap/>
            <w:vAlign w:val="center"/>
            <w:hideMark/>
          </w:tcPr>
          <w:p w14:paraId="0DC63BCA"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2,786</w:t>
            </w:r>
          </w:p>
        </w:tc>
        <w:tc>
          <w:tcPr>
            <w:tcW w:w="850" w:type="dxa"/>
            <w:tcBorders>
              <w:top w:val="nil"/>
              <w:left w:val="nil"/>
              <w:bottom w:val="single" w:sz="4" w:space="0" w:color="auto"/>
              <w:right w:val="single" w:sz="4" w:space="0" w:color="auto"/>
            </w:tcBorders>
            <w:shd w:val="clear" w:color="auto" w:fill="auto"/>
            <w:noWrap/>
            <w:vAlign w:val="center"/>
            <w:hideMark/>
          </w:tcPr>
          <w:p w14:paraId="08F061B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2,564</w:t>
            </w:r>
          </w:p>
        </w:tc>
      </w:tr>
      <w:tr w:rsidR="0022781F" w:rsidRPr="0022781F" w14:paraId="3540F71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DD99993"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FE57245"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Zīlāni</w:t>
            </w:r>
          </w:p>
        </w:tc>
        <w:tc>
          <w:tcPr>
            <w:tcW w:w="899" w:type="dxa"/>
            <w:tcBorders>
              <w:top w:val="nil"/>
              <w:left w:val="nil"/>
              <w:bottom w:val="single" w:sz="4" w:space="0" w:color="auto"/>
              <w:right w:val="single" w:sz="4" w:space="0" w:color="auto"/>
            </w:tcBorders>
            <w:shd w:val="clear" w:color="auto" w:fill="auto"/>
            <w:noWrap/>
            <w:vAlign w:val="bottom"/>
            <w:hideMark/>
          </w:tcPr>
          <w:p w14:paraId="105DA10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1,168</w:t>
            </w:r>
          </w:p>
        </w:tc>
        <w:tc>
          <w:tcPr>
            <w:tcW w:w="802" w:type="dxa"/>
            <w:tcBorders>
              <w:top w:val="nil"/>
              <w:left w:val="nil"/>
              <w:bottom w:val="single" w:sz="4" w:space="0" w:color="auto"/>
              <w:right w:val="single" w:sz="4" w:space="0" w:color="auto"/>
            </w:tcBorders>
            <w:shd w:val="clear" w:color="auto" w:fill="auto"/>
            <w:noWrap/>
            <w:vAlign w:val="bottom"/>
            <w:hideMark/>
          </w:tcPr>
          <w:p w14:paraId="72F83D5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0,061</w:t>
            </w:r>
          </w:p>
        </w:tc>
        <w:tc>
          <w:tcPr>
            <w:tcW w:w="850" w:type="dxa"/>
            <w:tcBorders>
              <w:top w:val="nil"/>
              <w:left w:val="nil"/>
              <w:bottom w:val="single" w:sz="4" w:space="0" w:color="auto"/>
              <w:right w:val="single" w:sz="4" w:space="0" w:color="auto"/>
            </w:tcBorders>
            <w:shd w:val="clear" w:color="auto" w:fill="auto"/>
            <w:noWrap/>
            <w:vAlign w:val="bottom"/>
            <w:hideMark/>
          </w:tcPr>
          <w:p w14:paraId="38566011"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1,522</w:t>
            </w:r>
          </w:p>
        </w:tc>
        <w:tc>
          <w:tcPr>
            <w:tcW w:w="851" w:type="dxa"/>
            <w:tcBorders>
              <w:top w:val="nil"/>
              <w:left w:val="nil"/>
              <w:bottom w:val="single" w:sz="4" w:space="0" w:color="auto"/>
              <w:right w:val="single" w:sz="4" w:space="0" w:color="auto"/>
            </w:tcBorders>
            <w:shd w:val="clear" w:color="auto" w:fill="auto"/>
            <w:noWrap/>
            <w:vAlign w:val="bottom"/>
            <w:hideMark/>
          </w:tcPr>
          <w:p w14:paraId="64B032D5"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1,320</w:t>
            </w:r>
          </w:p>
        </w:tc>
        <w:tc>
          <w:tcPr>
            <w:tcW w:w="1417" w:type="dxa"/>
            <w:tcBorders>
              <w:top w:val="nil"/>
              <w:left w:val="nil"/>
              <w:bottom w:val="single" w:sz="4" w:space="0" w:color="auto"/>
              <w:right w:val="single" w:sz="4" w:space="0" w:color="auto"/>
            </w:tcBorders>
            <w:shd w:val="clear" w:color="auto" w:fill="auto"/>
            <w:noWrap/>
            <w:vAlign w:val="bottom"/>
            <w:hideMark/>
          </w:tcPr>
          <w:p w14:paraId="569AFA3B"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1,043</w:t>
            </w:r>
          </w:p>
        </w:tc>
        <w:tc>
          <w:tcPr>
            <w:tcW w:w="899" w:type="dxa"/>
            <w:tcBorders>
              <w:top w:val="nil"/>
              <w:left w:val="nil"/>
              <w:bottom w:val="single" w:sz="4" w:space="0" w:color="auto"/>
              <w:right w:val="single" w:sz="4" w:space="0" w:color="auto"/>
            </w:tcBorders>
            <w:shd w:val="clear" w:color="auto" w:fill="auto"/>
            <w:noWrap/>
            <w:vAlign w:val="center"/>
            <w:hideMark/>
          </w:tcPr>
          <w:p w14:paraId="127E9602"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2,211</w:t>
            </w:r>
          </w:p>
        </w:tc>
        <w:tc>
          <w:tcPr>
            <w:tcW w:w="802" w:type="dxa"/>
            <w:tcBorders>
              <w:top w:val="nil"/>
              <w:left w:val="nil"/>
              <w:bottom w:val="single" w:sz="4" w:space="0" w:color="auto"/>
              <w:right w:val="single" w:sz="4" w:space="0" w:color="auto"/>
            </w:tcBorders>
            <w:shd w:val="clear" w:color="auto" w:fill="auto"/>
            <w:noWrap/>
            <w:vAlign w:val="center"/>
            <w:hideMark/>
          </w:tcPr>
          <w:p w14:paraId="1D4D85C6"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1,104</w:t>
            </w:r>
          </w:p>
        </w:tc>
        <w:tc>
          <w:tcPr>
            <w:tcW w:w="851" w:type="dxa"/>
            <w:tcBorders>
              <w:top w:val="nil"/>
              <w:left w:val="nil"/>
              <w:bottom w:val="single" w:sz="4" w:space="0" w:color="auto"/>
              <w:right w:val="single" w:sz="4" w:space="0" w:color="auto"/>
            </w:tcBorders>
            <w:shd w:val="clear" w:color="auto" w:fill="auto"/>
            <w:noWrap/>
            <w:vAlign w:val="center"/>
            <w:hideMark/>
          </w:tcPr>
          <w:p w14:paraId="4211B580"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2,626</w:t>
            </w:r>
          </w:p>
        </w:tc>
        <w:tc>
          <w:tcPr>
            <w:tcW w:w="850" w:type="dxa"/>
            <w:tcBorders>
              <w:top w:val="nil"/>
              <w:left w:val="nil"/>
              <w:bottom w:val="single" w:sz="4" w:space="0" w:color="auto"/>
              <w:right w:val="single" w:sz="4" w:space="0" w:color="auto"/>
            </w:tcBorders>
            <w:shd w:val="clear" w:color="auto" w:fill="auto"/>
            <w:noWrap/>
            <w:vAlign w:val="center"/>
            <w:hideMark/>
          </w:tcPr>
          <w:p w14:paraId="3C6CCEA9"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2,424</w:t>
            </w:r>
          </w:p>
        </w:tc>
      </w:tr>
      <w:tr w:rsidR="00507E61" w:rsidRPr="0022781F" w14:paraId="7473E54E"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8543B6C"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27860B1" w14:textId="77777777" w:rsidR="00F2080D" w:rsidRPr="0022781F" w:rsidRDefault="00F2080D"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Zosēni</w:t>
            </w:r>
          </w:p>
        </w:tc>
        <w:tc>
          <w:tcPr>
            <w:tcW w:w="899" w:type="dxa"/>
            <w:tcBorders>
              <w:top w:val="nil"/>
              <w:left w:val="nil"/>
              <w:bottom w:val="single" w:sz="4" w:space="0" w:color="auto"/>
              <w:right w:val="single" w:sz="4" w:space="0" w:color="auto"/>
            </w:tcBorders>
            <w:shd w:val="clear" w:color="auto" w:fill="auto"/>
            <w:noWrap/>
            <w:vAlign w:val="bottom"/>
            <w:hideMark/>
          </w:tcPr>
          <w:p w14:paraId="0F226AED"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1,175</w:t>
            </w:r>
          </w:p>
        </w:tc>
        <w:tc>
          <w:tcPr>
            <w:tcW w:w="802" w:type="dxa"/>
            <w:tcBorders>
              <w:top w:val="nil"/>
              <w:left w:val="nil"/>
              <w:bottom w:val="single" w:sz="4" w:space="0" w:color="auto"/>
              <w:right w:val="single" w:sz="4" w:space="0" w:color="auto"/>
            </w:tcBorders>
            <w:shd w:val="clear" w:color="auto" w:fill="auto"/>
            <w:noWrap/>
            <w:vAlign w:val="bottom"/>
            <w:hideMark/>
          </w:tcPr>
          <w:p w14:paraId="366CCD0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0,064</w:t>
            </w:r>
          </w:p>
        </w:tc>
        <w:tc>
          <w:tcPr>
            <w:tcW w:w="850" w:type="dxa"/>
            <w:tcBorders>
              <w:top w:val="nil"/>
              <w:left w:val="nil"/>
              <w:bottom w:val="single" w:sz="4" w:space="0" w:color="auto"/>
              <w:right w:val="single" w:sz="4" w:space="0" w:color="auto"/>
            </w:tcBorders>
            <w:shd w:val="clear" w:color="auto" w:fill="auto"/>
            <w:noWrap/>
            <w:vAlign w:val="bottom"/>
            <w:hideMark/>
          </w:tcPr>
          <w:p w14:paraId="07036C74"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1,454</w:t>
            </w:r>
          </w:p>
        </w:tc>
        <w:tc>
          <w:tcPr>
            <w:tcW w:w="851" w:type="dxa"/>
            <w:tcBorders>
              <w:top w:val="nil"/>
              <w:left w:val="nil"/>
              <w:bottom w:val="single" w:sz="4" w:space="0" w:color="auto"/>
              <w:right w:val="single" w:sz="4" w:space="0" w:color="auto"/>
            </w:tcBorders>
            <w:shd w:val="clear" w:color="auto" w:fill="auto"/>
            <w:noWrap/>
            <w:vAlign w:val="bottom"/>
            <w:hideMark/>
          </w:tcPr>
          <w:p w14:paraId="296453DE"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1,282</w:t>
            </w:r>
          </w:p>
        </w:tc>
        <w:tc>
          <w:tcPr>
            <w:tcW w:w="1417" w:type="dxa"/>
            <w:tcBorders>
              <w:top w:val="nil"/>
              <w:left w:val="nil"/>
              <w:bottom w:val="single" w:sz="4" w:space="0" w:color="auto"/>
              <w:right w:val="single" w:sz="4" w:space="0" w:color="auto"/>
            </w:tcBorders>
            <w:shd w:val="clear" w:color="auto" w:fill="auto"/>
            <w:noWrap/>
            <w:vAlign w:val="bottom"/>
            <w:hideMark/>
          </w:tcPr>
          <w:p w14:paraId="08F22832"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1,040</w:t>
            </w:r>
          </w:p>
        </w:tc>
        <w:tc>
          <w:tcPr>
            <w:tcW w:w="899" w:type="dxa"/>
            <w:tcBorders>
              <w:top w:val="nil"/>
              <w:left w:val="nil"/>
              <w:bottom w:val="single" w:sz="4" w:space="0" w:color="auto"/>
              <w:right w:val="single" w:sz="4" w:space="0" w:color="auto"/>
            </w:tcBorders>
            <w:shd w:val="clear" w:color="auto" w:fill="auto"/>
            <w:noWrap/>
            <w:vAlign w:val="center"/>
            <w:hideMark/>
          </w:tcPr>
          <w:p w14:paraId="4CFCB0A6"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2,215</w:t>
            </w:r>
          </w:p>
        </w:tc>
        <w:tc>
          <w:tcPr>
            <w:tcW w:w="802" w:type="dxa"/>
            <w:tcBorders>
              <w:top w:val="nil"/>
              <w:left w:val="nil"/>
              <w:bottom w:val="single" w:sz="4" w:space="0" w:color="auto"/>
              <w:right w:val="single" w:sz="4" w:space="0" w:color="auto"/>
            </w:tcBorders>
            <w:shd w:val="clear" w:color="auto" w:fill="auto"/>
            <w:noWrap/>
            <w:vAlign w:val="center"/>
            <w:hideMark/>
          </w:tcPr>
          <w:p w14:paraId="1511A9C6"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1,104</w:t>
            </w:r>
          </w:p>
        </w:tc>
        <w:tc>
          <w:tcPr>
            <w:tcW w:w="851" w:type="dxa"/>
            <w:tcBorders>
              <w:top w:val="nil"/>
              <w:left w:val="nil"/>
              <w:bottom w:val="single" w:sz="4" w:space="0" w:color="auto"/>
              <w:right w:val="single" w:sz="4" w:space="0" w:color="auto"/>
            </w:tcBorders>
            <w:shd w:val="clear" w:color="auto" w:fill="auto"/>
            <w:noWrap/>
            <w:vAlign w:val="center"/>
            <w:hideMark/>
          </w:tcPr>
          <w:p w14:paraId="61AABFC2"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2,558</w:t>
            </w:r>
          </w:p>
        </w:tc>
        <w:tc>
          <w:tcPr>
            <w:tcW w:w="850" w:type="dxa"/>
            <w:tcBorders>
              <w:top w:val="nil"/>
              <w:left w:val="nil"/>
              <w:bottom w:val="single" w:sz="4" w:space="0" w:color="auto"/>
              <w:right w:val="single" w:sz="4" w:space="0" w:color="auto"/>
            </w:tcBorders>
            <w:shd w:val="clear" w:color="auto" w:fill="auto"/>
            <w:noWrap/>
            <w:vAlign w:val="center"/>
            <w:hideMark/>
          </w:tcPr>
          <w:p w14:paraId="6E8B6378" w14:textId="77777777" w:rsidR="00F2080D" w:rsidRPr="0022781F" w:rsidRDefault="00F2080D"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2,386</w:t>
            </w:r>
          </w:p>
        </w:tc>
      </w:tr>
    </w:tbl>
    <w:p w14:paraId="1255F8EB" w14:textId="77777777" w:rsidR="00401BF6" w:rsidRPr="0022781F" w:rsidRDefault="00401BF6" w:rsidP="00401BF6">
      <w:pPr>
        <w:rPr>
          <w:sz w:val="16"/>
          <w:szCs w:val="20"/>
        </w:rPr>
      </w:pPr>
    </w:p>
    <w:p w14:paraId="073B101D" w14:textId="72434C5B" w:rsidR="00401BF6" w:rsidRPr="0022781F" w:rsidRDefault="00401BF6" w:rsidP="00401BF6">
      <w:pPr>
        <w:ind w:firstLine="720"/>
        <w:jc w:val="both"/>
        <w:rPr>
          <w:spacing w:val="-2"/>
          <w:sz w:val="20"/>
          <w:szCs w:val="20"/>
        </w:rPr>
      </w:pPr>
      <w:r w:rsidRPr="0022781F">
        <w:rPr>
          <w:rFonts w:eastAsia="Calibri" w:cs="Times New Roman"/>
          <w:spacing w:val="-2"/>
          <w:sz w:val="20"/>
          <w:szCs w:val="20"/>
        </w:rPr>
        <w:t xml:space="preserve">Piezīme. 23. tabulā </w:t>
      </w:r>
      <w:r w:rsidR="00E246D9" w:rsidRPr="0022781F">
        <w:rPr>
          <w:rFonts w:eastAsia="Calibri" w:cs="Times New Roman"/>
          <w:spacing w:val="-2"/>
          <w:sz w:val="20"/>
          <w:szCs w:val="20"/>
        </w:rPr>
        <w:t xml:space="preserve">sniegta informācija par ilggadīgā mēneša vidējā diennakts saules starojuma summu uz dažādi orientētām vertikālām virsmām. Dati par saules starojumu iegūti, izmantojot CMSAF SARAH 2.1 produkta ilggadīgos </w:t>
      </w:r>
      <w:r w:rsidR="00E246D9" w:rsidRPr="0022781F">
        <w:rPr>
          <w:rFonts w:cs="Times New Roman"/>
          <w:sz w:val="20"/>
          <w:szCs w:val="20"/>
        </w:rPr>
        <w:t>satelītu</w:t>
      </w:r>
      <w:r w:rsidR="00E246D9"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w:t>
      </w:r>
      <w:r w:rsidR="0022781F" w:rsidRPr="0022781F">
        <w:rPr>
          <w:rFonts w:eastAsia="Calibri" w:cs="Times New Roman"/>
          <w:spacing w:val="-2"/>
          <w:sz w:val="20"/>
          <w:szCs w:val="20"/>
        </w:rPr>
        <w:t xml:space="preserve">dati par saules starojumu </w:t>
      </w:r>
      <w:r w:rsidR="00E246D9" w:rsidRPr="0022781F">
        <w:rPr>
          <w:rFonts w:eastAsia="Calibri" w:cs="Times New Roman"/>
          <w:spacing w:val="-2"/>
          <w:sz w:val="20"/>
          <w:szCs w:val="20"/>
        </w:rPr>
        <w:t>laikposmā no 1988. līdz 2017. gadam. Kopējā (jeb summārā) saules starojuma vērtību iegūst, saskaitot tiešā un izkliedētā saules starojuma vērtības</w:t>
      </w:r>
      <w:r w:rsidRPr="0022781F">
        <w:rPr>
          <w:rFonts w:eastAsia="Calibri" w:cs="Times New Roman"/>
          <w:spacing w:val="-2"/>
          <w:sz w:val="20"/>
          <w:szCs w:val="20"/>
        </w:rPr>
        <w:t xml:space="preserve">. </w:t>
      </w:r>
    </w:p>
    <w:p w14:paraId="2FE6A790" w14:textId="77777777" w:rsidR="00EA34E7" w:rsidRPr="0022781F" w:rsidRDefault="00EA34E7" w:rsidP="00EE0718">
      <w:pPr>
        <w:rPr>
          <w:sz w:val="24"/>
        </w:rPr>
      </w:pPr>
    </w:p>
    <w:p w14:paraId="13C31739" w14:textId="1D30E523" w:rsidR="00F2080D" w:rsidRPr="0022781F" w:rsidRDefault="00F2080D">
      <w:pPr>
        <w:rPr>
          <w:sz w:val="24"/>
        </w:rPr>
      </w:pPr>
      <w:r w:rsidRPr="0022781F">
        <w:rPr>
          <w:sz w:val="24"/>
        </w:rPr>
        <w:br w:type="page"/>
      </w:r>
    </w:p>
    <w:p w14:paraId="51AB5082" w14:textId="77777777" w:rsidR="00270426" w:rsidRPr="0022781F" w:rsidRDefault="00270426" w:rsidP="00270426">
      <w:pPr>
        <w:jc w:val="right"/>
        <w:rPr>
          <w:rFonts w:eastAsia="Times New Roman" w:cs="Times New Roman"/>
          <w:bCs/>
          <w:sz w:val="20"/>
        </w:rPr>
      </w:pPr>
      <w:r w:rsidRPr="0022781F">
        <w:rPr>
          <w:rFonts w:eastAsia="Times New Roman" w:cs="Times New Roman"/>
          <w:bCs/>
          <w:sz w:val="20"/>
        </w:rPr>
        <w:lastRenderedPageBreak/>
        <w:t>24. tabula</w:t>
      </w:r>
    </w:p>
    <w:p w14:paraId="343C64EB" w14:textId="77777777" w:rsidR="00270426" w:rsidRPr="0022781F" w:rsidRDefault="00270426" w:rsidP="00270426">
      <w:pPr>
        <w:jc w:val="right"/>
        <w:rPr>
          <w:rFonts w:eastAsia="Times New Roman" w:cs="Times New Roman"/>
          <w:bCs/>
          <w:sz w:val="20"/>
        </w:rPr>
      </w:pPr>
    </w:p>
    <w:p w14:paraId="0BF8661D" w14:textId="46A949A4" w:rsidR="00270426" w:rsidRPr="0022781F" w:rsidRDefault="00270426" w:rsidP="00270426">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Dati par saules </w:t>
      </w:r>
      <w:r w:rsidR="00692EC9" w:rsidRPr="0022781F">
        <w:rPr>
          <w:rFonts w:ascii="Times New Roman" w:hAnsi="Times New Roman" w:cs="Times New Roman"/>
          <w:b/>
          <w:bCs/>
          <w:i w:val="0"/>
          <w:iCs w:val="0"/>
          <w:color w:val="auto"/>
          <w:sz w:val="24"/>
          <w:szCs w:val="22"/>
        </w:rPr>
        <w:t xml:space="preserve">starojumu uz dažādi orientētām </w:t>
      </w:r>
      <w:r w:rsidRPr="0022781F">
        <w:rPr>
          <w:rFonts w:ascii="Times New Roman" w:hAnsi="Times New Roman" w:cs="Times New Roman"/>
          <w:b/>
          <w:bCs/>
          <w:i w:val="0"/>
          <w:iCs w:val="0"/>
          <w:color w:val="auto"/>
          <w:sz w:val="24"/>
          <w:szCs w:val="22"/>
        </w:rPr>
        <w:t>vertikālām virsmām septembrī</w:t>
      </w:r>
      <w:r w:rsidR="00964BE5" w:rsidRPr="0022781F">
        <w:rPr>
          <w:rFonts w:ascii="Times New Roman" w:hAnsi="Times New Roman" w:cs="Times New Roman"/>
          <w:b/>
          <w:bCs/>
          <w:i w:val="0"/>
          <w:iCs w:val="0"/>
          <w:color w:val="auto"/>
          <w:sz w:val="24"/>
          <w:szCs w:val="22"/>
        </w:rPr>
        <w:br/>
        <w:t>(kWh/m</w:t>
      </w:r>
      <w:r w:rsidR="00964BE5" w:rsidRPr="0022781F">
        <w:rPr>
          <w:rFonts w:ascii="Times New Roman" w:hAnsi="Times New Roman" w:cs="Times New Roman"/>
          <w:b/>
          <w:bCs/>
          <w:i w:val="0"/>
          <w:iCs w:val="0"/>
          <w:color w:val="auto"/>
          <w:sz w:val="24"/>
          <w:szCs w:val="22"/>
          <w:vertAlign w:val="superscript"/>
        </w:rPr>
        <w:t>2</w:t>
      </w:r>
      <w:r w:rsidR="00964BE5" w:rsidRPr="0022781F">
        <w:rPr>
          <w:rFonts w:ascii="Times New Roman" w:hAnsi="Times New Roman" w:cs="Times New Roman"/>
          <w:b/>
          <w:bCs/>
          <w:i w:val="0"/>
          <w:iCs w:val="0"/>
          <w:color w:val="auto"/>
          <w:sz w:val="24"/>
          <w:szCs w:val="22"/>
        </w:rPr>
        <w:t>)</w:t>
      </w:r>
    </w:p>
    <w:p w14:paraId="537218BC" w14:textId="77777777" w:rsidR="00270426" w:rsidRPr="0022781F" w:rsidRDefault="00270426" w:rsidP="00270426">
      <w:pPr>
        <w:rPr>
          <w:sz w:val="20"/>
        </w:rPr>
      </w:pPr>
    </w:p>
    <w:tbl>
      <w:tblPr>
        <w:tblW w:w="9776" w:type="dxa"/>
        <w:jc w:val="center"/>
        <w:tblLook w:val="04A0" w:firstRow="1" w:lastRow="0" w:firstColumn="1" w:lastColumn="0" w:noHBand="0" w:noVBand="1"/>
      </w:tblPr>
      <w:tblGrid>
        <w:gridCol w:w="443"/>
        <w:gridCol w:w="1112"/>
        <w:gridCol w:w="899"/>
        <w:gridCol w:w="802"/>
        <w:gridCol w:w="850"/>
        <w:gridCol w:w="851"/>
        <w:gridCol w:w="1417"/>
        <w:gridCol w:w="899"/>
        <w:gridCol w:w="802"/>
        <w:gridCol w:w="851"/>
        <w:gridCol w:w="850"/>
      </w:tblGrid>
      <w:tr w:rsidR="0022781F" w:rsidRPr="0022781F" w14:paraId="424DFFA7" w14:textId="77777777" w:rsidTr="00CF4509">
        <w:trPr>
          <w:trHeight w:val="315"/>
          <w:jc w:val="center"/>
        </w:trPr>
        <w:tc>
          <w:tcPr>
            <w:tcW w:w="443" w:type="dxa"/>
            <w:vMerge w:val="restart"/>
            <w:tcBorders>
              <w:top w:val="single" w:sz="4" w:space="0" w:color="auto"/>
              <w:left w:val="single" w:sz="4" w:space="0" w:color="auto"/>
              <w:right w:val="single" w:sz="4" w:space="0" w:color="auto"/>
            </w:tcBorders>
            <w:vAlign w:val="center"/>
          </w:tcPr>
          <w:p w14:paraId="5B2BD8F5" w14:textId="77777777" w:rsidR="00270426" w:rsidRPr="0022781F" w:rsidRDefault="00270426" w:rsidP="00CF4509">
            <w:pPr>
              <w:ind w:left="-113" w:right="-113"/>
              <w:jc w:val="center"/>
              <w:rPr>
                <w:rFonts w:eastAsia="Times New Roman" w:cs="Times New Roman"/>
                <w:spacing w:val="-2"/>
                <w:sz w:val="20"/>
                <w:szCs w:val="20"/>
                <w:lang w:eastAsia="lv-LV"/>
              </w:rPr>
            </w:pPr>
            <w:r w:rsidRPr="0022781F">
              <w:rPr>
                <w:rFonts w:cs="Times New Roman"/>
                <w:spacing w:val="-2"/>
                <w:sz w:val="20"/>
                <w:szCs w:val="20"/>
              </w:rPr>
              <w:t>Nr.</w:t>
            </w:r>
            <w:r w:rsidRPr="0022781F">
              <w:rPr>
                <w:rFonts w:cs="Times New Roman"/>
                <w:spacing w:val="-2"/>
                <w:sz w:val="20"/>
                <w:szCs w:val="20"/>
              </w:rPr>
              <w:br/>
              <w:t>p. k.</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F281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Stacija</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21C235" w14:textId="677AF69C"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Tiešais saules starojums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22472E0" w14:textId="7353BD4C"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57CC87" w14:textId="6E920BC3"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Kopējais saules starojums </w:t>
            </w:r>
          </w:p>
        </w:tc>
      </w:tr>
      <w:tr w:rsidR="0022781F" w:rsidRPr="0022781F" w14:paraId="389CB2E1" w14:textId="77777777" w:rsidTr="00CF4509">
        <w:trPr>
          <w:trHeight w:val="300"/>
          <w:jc w:val="center"/>
        </w:trPr>
        <w:tc>
          <w:tcPr>
            <w:tcW w:w="443" w:type="dxa"/>
            <w:vMerge/>
            <w:tcBorders>
              <w:left w:val="single" w:sz="4" w:space="0" w:color="auto"/>
              <w:right w:val="single" w:sz="4" w:space="0" w:color="auto"/>
            </w:tcBorders>
            <w:vAlign w:val="center"/>
          </w:tcPr>
          <w:p w14:paraId="455594BE" w14:textId="77777777" w:rsidR="00270426" w:rsidRPr="0022781F" w:rsidRDefault="00270426"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7F380626" w14:textId="77777777" w:rsidR="00270426" w:rsidRPr="0022781F" w:rsidRDefault="00270426" w:rsidP="00CF4509">
            <w:pPr>
              <w:ind w:left="-57" w:right="-57"/>
              <w:rPr>
                <w:rFonts w:eastAsia="Times New Roman" w:cs="Times New Roman"/>
                <w:spacing w:val="-2"/>
                <w:sz w:val="20"/>
                <w:szCs w:val="20"/>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50EACC"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1417" w:type="dxa"/>
            <w:vMerge w:val="restart"/>
            <w:tcBorders>
              <w:top w:val="nil"/>
              <w:left w:val="nil"/>
              <w:right w:val="single" w:sz="4" w:space="0" w:color="auto"/>
            </w:tcBorders>
            <w:shd w:val="clear" w:color="auto" w:fill="auto"/>
            <w:noWrap/>
            <w:vAlign w:val="center"/>
            <w:hideMark/>
          </w:tcPr>
          <w:p w14:paraId="724C6BD9" w14:textId="132AEA08"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D25891"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r>
      <w:tr w:rsidR="0022781F" w:rsidRPr="0022781F" w14:paraId="0DDF766E" w14:textId="77777777" w:rsidTr="00CF4509">
        <w:trPr>
          <w:trHeight w:val="300"/>
          <w:jc w:val="center"/>
        </w:trPr>
        <w:tc>
          <w:tcPr>
            <w:tcW w:w="443" w:type="dxa"/>
            <w:vMerge/>
            <w:tcBorders>
              <w:left w:val="single" w:sz="4" w:space="0" w:color="auto"/>
              <w:bottom w:val="single" w:sz="4" w:space="0" w:color="auto"/>
              <w:right w:val="single" w:sz="4" w:space="0" w:color="auto"/>
            </w:tcBorders>
            <w:vAlign w:val="center"/>
          </w:tcPr>
          <w:p w14:paraId="6E87337C" w14:textId="77777777" w:rsidR="00270426" w:rsidRPr="0022781F" w:rsidRDefault="00270426"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3CEFC67" w14:textId="77777777" w:rsidR="00270426" w:rsidRPr="0022781F" w:rsidRDefault="00270426" w:rsidP="00CF4509">
            <w:pPr>
              <w:ind w:left="-57" w:right="-57"/>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46B5EC09" w14:textId="4759A3C8" w:rsidR="00270426"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4C2CEF55" w14:textId="69666477" w:rsidR="00270426"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0" w:type="dxa"/>
            <w:tcBorders>
              <w:top w:val="nil"/>
              <w:left w:val="nil"/>
              <w:bottom w:val="single" w:sz="4" w:space="0" w:color="auto"/>
              <w:right w:val="single" w:sz="4" w:space="0" w:color="auto"/>
            </w:tcBorders>
            <w:shd w:val="clear" w:color="auto" w:fill="auto"/>
            <w:noWrap/>
            <w:vAlign w:val="center"/>
            <w:hideMark/>
          </w:tcPr>
          <w:p w14:paraId="72E67674" w14:textId="2FADDE72" w:rsidR="00270426"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1" w:type="dxa"/>
            <w:tcBorders>
              <w:top w:val="nil"/>
              <w:left w:val="nil"/>
              <w:bottom w:val="single" w:sz="4" w:space="0" w:color="auto"/>
              <w:right w:val="single" w:sz="4" w:space="0" w:color="auto"/>
            </w:tcBorders>
            <w:shd w:val="clear" w:color="auto" w:fill="auto"/>
            <w:noWrap/>
            <w:vAlign w:val="center"/>
            <w:hideMark/>
          </w:tcPr>
          <w:p w14:paraId="0E5B3389" w14:textId="29B83D45" w:rsidR="00270426"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c>
          <w:tcPr>
            <w:tcW w:w="1417" w:type="dxa"/>
            <w:vMerge/>
            <w:tcBorders>
              <w:left w:val="nil"/>
              <w:bottom w:val="single" w:sz="4" w:space="0" w:color="auto"/>
              <w:right w:val="single" w:sz="4" w:space="0" w:color="auto"/>
            </w:tcBorders>
            <w:shd w:val="clear" w:color="auto" w:fill="auto"/>
            <w:noWrap/>
            <w:vAlign w:val="center"/>
            <w:hideMark/>
          </w:tcPr>
          <w:p w14:paraId="5BD4B7C1" w14:textId="77777777" w:rsidR="00270426" w:rsidRPr="0022781F" w:rsidRDefault="00270426" w:rsidP="00CF4509">
            <w:pPr>
              <w:ind w:left="-57" w:right="-57"/>
              <w:jc w:val="center"/>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0A9A4EAB" w14:textId="22CED31D" w:rsidR="00270426"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5CC8AAA5" w14:textId="7D7AE0C1" w:rsidR="00270426"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1" w:type="dxa"/>
            <w:tcBorders>
              <w:top w:val="nil"/>
              <w:left w:val="nil"/>
              <w:bottom w:val="single" w:sz="4" w:space="0" w:color="auto"/>
              <w:right w:val="single" w:sz="4" w:space="0" w:color="auto"/>
            </w:tcBorders>
            <w:shd w:val="clear" w:color="auto" w:fill="auto"/>
            <w:noWrap/>
            <w:vAlign w:val="center"/>
            <w:hideMark/>
          </w:tcPr>
          <w:p w14:paraId="19476272" w14:textId="559A479F" w:rsidR="00270426"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0" w:type="dxa"/>
            <w:tcBorders>
              <w:top w:val="nil"/>
              <w:left w:val="nil"/>
              <w:bottom w:val="single" w:sz="4" w:space="0" w:color="auto"/>
              <w:right w:val="single" w:sz="4" w:space="0" w:color="auto"/>
            </w:tcBorders>
            <w:shd w:val="clear" w:color="auto" w:fill="auto"/>
            <w:noWrap/>
            <w:vAlign w:val="center"/>
            <w:hideMark/>
          </w:tcPr>
          <w:p w14:paraId="62987578" w14:textId="2C3F1889" w:rsidR="00270426"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r>
      <w:tr w:rsidR="0022781F" w:rsidRPr="0022781F" w14:paraId="247F1F0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0CF1AC6"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442FC57"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Ainaži</w:t>
            </w:r>
          </w:p>
        </w:tc>
        <w:tc>
          <w:tcPr>
            <w:tcW w:w="899" w:type="dxa"/>
            <w:tcBorders>
              <w:top w:val="nil"/>
              <w:left w:val="nil"/>
              <w:bottom w:val="single" w:sz="4" w:space="0" w:color="auto"/>
              <w:right w:val="single" w:sz="4" w:space="0" w:color="auto"/>
            </w:tcBorders>
            <w:shd w:val="clear" w:color="auto" w:fill="auto"/>
            <w:noWrap/>
            <w:vAlign w:val="bottom"/>
            <w:hideMark/>
          </w:tcPr>
          <w:p w14:paraId="08D76A5A"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0,883</w:t>
            </w:r>
          </w:p>
        </w:tc>
        <w:tc>
          <w:tcPr>
            <w:tcW w:w="802" w:type="dxa"/>
            <w:tcBorders>
              <w:top w:val="nil"/>
              <w:left w:val="nil"/>
              <w:bottom w:val="single" w:sz="4" w:space="0" w:color="auto"/>
              <w:right w:val="single" w:sz="4" w:space="0" w:color="auto"/>
            </w:tcBorders>
            <w:shd w:val="clear" w:color="auto" w:fill="auto"/>
            <w:noWrap/>
            <w:vAlign w:val="bottom"/>
            <w:hideMark/>
          </w:tcPr>
          <w:p w14:paraId="4B17C2E1"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699C16D0"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1,618</w:t>
            </w:r>
          </w:p>
        </w:tc>
        <w:tc>
          <w:tcPr>
            <w:tcW w:w="851" w:type="dxa"/>
            <w:tcBorders>
              <w:top w:val="nil"/>
              <w:left w:val="nil"/>
              <w:bottom w:val="single" w:sz="4" w:space="0" w:color="auto"/>
              <w:right w:val="single" w:sz="4" w:space="0" w:color="auto"/>
            </w:tcBorders>
            <w:shd w:val="clear" w:color="auto" w:fill="auto"/>
            <w:noWrap/>
            <w:vAlign w:val="bottom"/>
            <w:hideMark/>
          </w:tcPr>
          <w:p w14:paraId="24242B0A"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0,884</w:t>
            </w:r>
          </w:p>
        </w:tc>
        <w:tc>
          <w:tcPr>
            <w:tcW w:w="1417" w:type="dxa"/>
            <w:tcBorders>
              <w:top w:val="nil"/>
              <w:left w:val="nil"/>
              <w:bottom w:val="single" w:sz="4" w:space="0" w:color="auto"/>
              <w:right w:val="single" w:sz="4" w:space="0" w:color="auto"/>
            </w:tcBorders>
            <w:shd w:val="clear" w:color="auto" w:fill="auto"/>
            <w:noWrap/>
            <w:vAlign w:val="bottom"/>
            <w:hideMark/>
          </w:tcPr>
          <w:p w14:paraId="1A93F3A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0,696</w:t>
            </w:r>
          </w:p>
        </w:tc>
        <w:tc>
          <w:tcPr>
            <w:tcW w:w="899" w:type="dxa"/>
            <w:tcBorders>
              <w:top w:val="nil"/>
              <w:left w:val="nil"/>
              <w:bottom w:val="single" w:sz="4" w:space="0" w:color="auto"/>
              <w:right w:val="single" w:sz="4" w:space="0" w:color="auto"/>
            </w:tcBorders>
            <w:shd w:val="clear" w:color="auto" w:fill="auto"/>
            <w:noWrap/>
            <w:vAlign w:val="center"/>
            <w:hideMark/>
          </w:tcPr>
          <w:p w14:paraId="38F813E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1,579</w:t>
            </w:r>
          </w:p>
        </w:tc>
        <w:tc>
          <w:tcPr>
            <w:tcW w:w="802" w:type="dxa"/>
            <w:tcBorders>
              <w:top w:val="nil"/>
              <w:left w:val="nil"/>
              <w:bottom w:val="single" w:sz="4" w:space="0" w:color="auto"/>
              <w:right w:val="single" w:sz="4" w:space="0" w:color="auto"/>
            </w:tcBorders>
            <w:shd w:val="clear" w:color="auto" w:fill="auto"/>
            <w:noWrap/>
            <w:vAlign w:val="center"/>
            <w:hideMark/>
          </w:tcPr>
          <w:p w14:paraId="20207FE1"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0,697</w:t>
            </w:r>
          </w:p>
        </w:tc>
        <w:tc>
          <w:tcPr>
            <w:tcW w:w="851" w:type="dxa"/>
            <w:tcBorders>
              <w:top w:val="nil"/>
              <w:left w:val="nil"/>
              <w:bottom w:val="single" w:sz="4" w:space="0" w:color="auto"/>
              <w:right w:val="single" w:sz="4" w:space="0" w:color="auto"/>
            </w:tcBorders>
            <w:shd w:val="clear" w:color="auto" w:fill="auto"/>
            <w:noWrap/>
            <w:vAlign w:val="center"/>
            <w:hideMark/>
          </w:tcPr>
          <w:p w14:paraId="19D690FD"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2,315</w:t>
            </w:r>
          </w:p>
        </w:tc>
        <w:tc>
          <w:tcPr>
            <w:tcW w:w="850" w:type="dxa"/>
            <w:tcBorders>
              <w:top w:val="nil"/>
              <w:left w:val="nil"/>
              <w:bottom w:val="single" w:sz="4" w:space="0" w:color="auto"/>
              <w:right w:val="single" w:sz="4" w:space="0" w:color="auto"/>
            </w:tcBorders>
            <w:shd w:val="clear" w:color="auto" w:fill="auto"/>
            <w:noWrap/>
            <w:vAlign w:val="center"/>
            <w:hideMark/>
          </w:tcPr>
          <w:p w14:paraId="578500D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1,581</w:t>
            </w:r>
          </w:p>
        </w:tc>
      </w:tr>
      <w:tr w:rsidR="0022781F" w:rsidRPr="0022781F" w14:paraId="166751EE"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3BD5922D"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B55AB42"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Alūksne</w:t>
            </w:r>
          </w:p>
        </w:tc>
        <w:tc>
          <w:tcPr>
            <w:tcW w:w="899" w:type="dxa"/>
            <w:tcBorders>
              <w:top w:val="nil"/>
              <w:left w:val="nil"/>
              <w:bottom w:val="single" w:sz="4" w:space="0" w:color="auto"/>
              <w:right w:val="single" w:sz="4" w:space="0" w:color="auto"/>
            </w:tcBorders>
            <w:shd w:val="clear" w:color="auto" w:fill="auto"/>
            <w:noWrap/>
            <w:vAlign w:val="bottom"/>
            <w:hideMark/>
          </w:tcPr>
          <w:p w14:paraId="7097AD7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0,745</w:t>
            </w:r>
          </w:p>
        </w:tc>
        <w:tc>
          <w:tcPr>
            <w:tcW w:w="802" w:type="dxa"/>
            <w:tcBorders>
              <w:top w:val="nil"/>
              <w:left w:val="nil"/>
              <w:bottom w:val="single" w:sz="4" w:space="0" w:color="auto"/>
              <w:right w:val="single" w:sz="4" w:space="0" w:color="auto"/>
            </w:tcBorders>
            <w:shd w:val="clear" w:color="auto" w:fill="auto"/>
            <w:noWrap/>
            <w:vAlign w:val="bottom"/>
            <w:hideMark/>
          </w:tcPr>
          <w:p w14:paraId="05E6615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7230CF3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1,346</w:t>
            </w:r>
          </w:p>
        </w:tc>
        <w:tc>
          <w:tcPr>
            <w:tcW w:w="851" w:type="dxa"/>
            <w:tcBorders>
              <w:top w:val="nil"/>
              <w:left w:val="nil"/>
              <w:bottom w:val="single" w:sz="4" w:space="0" w:color="auto"/>
              <w:right w:val="single" w:sz="4" w:space="0" w:color="auto"/>
            </w:tcBorders>
            <w:shd w:val="clear" w:color="auto" w:fill="auto"/>
            <w:noWrap/>
            <w:vAlign w:val="bottom"/>
            <w:hideMark/>
          </w:tcPr>
          <w:p w14:paraId="558A934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0,741</w:t>
            </w:r>
          </w:p>
        </w:tc>
        <w:tc>
          <w:tcPr>
            <w:tcW w:w="1417" w:type="dxa"/>
            <w:tcBorders>
              <w:top w:val="nil"/>
              <w:left w:val="nil"/>
              <w:bottom w:val="single" w:sz="4" w:space="0" w:color="auto"/>
              <w:right w:val="single" w:sz="4" w:space="0" w:color="auto"/>
            </w:tcBorders>
            <w:shd w:val="clear" w:color="auto" w:fill="auto"/>
            <w:noWrap/>
            <w:vAlign w:val="bottom"/>
            <w:hideMark/>
          </w:tcPr>
          <w:p w14:paraId="4040CF0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0,700</w:t>
            </w:r>
          </w:p>
        </w:tc>
        <w:tc>
          <w:tcPr>
            <w:tcW w:w="899" w:type="dxa"/>
            <w:tcBorders>
              <w:top w:val="nil"/>
              <w:left w:val="nil"/>
              <w:bottom w:val="single" w:sz="4" w:space="0" w:color="auto"/>
              <w:right w:val="single" w:sz="4" w:space="0" w:color="auto"/>
            </w:tcBorders>
            <w:shd w:val="clear" w:color="auto" w:fill="auto"/>
            <w:noWrap/>
            <w:vAlign w:val="center"/>
            <w:hideMark/>
          </w:tcPr>
          <w:p w14:paraId="115411C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1,445</w:t>
            </w:r>
          </w:p>
        </w:tc>
        <w:tc>
          <w:tcPr>
            <w:tcW w:w="802" w:type="dxa"/>
            <w:tcBorders>
              <w:top w:val="nil"/>
              <w:left w:val="nil"/>
              <w:bottom w:val="single" w:sz="4" w:space="0" w:color="auto"/>
              <w:right w:val="single" w:sz="4" w:space="0" w:color="auto"/>
            </w:tcBorders>
            <w:shd w:val="clear" w:color="auto" w:fill="auto"/>
            <w:noWrap/>
            <w:vAlign w:val="center"/>
            <w:hideMark/>
          </w:tcPr>
          <w:p w14:paraId="613A898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0,701</w:t>
            </w:r>
          </w:p>
        </w:tc>
        <w:tc>
          <w:tcPr>
            <w:tcW w:w="851" w:type="dxa"/>
            <w:tcBorders>
              <w:top w:val="nil"/>
              <w:left w:val="nil"/>
              <w:bottom w:val="single" w:sz="4" w:space="0" w:color="auto"/>
              <w:right w:val="single" w:sz="4" w:space="0" w:color="auto"/>
            </w:tcBorders>
            <w:shd w:val="clear" w:color="auto" w:fill="auto"/>
            <w:noWrap/>
            <w:vAlign w:val="center"/>
            <w:hideMark/>
          </w:tcPr>
          <w:p w14:paraId="1DBC085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2,047</w:t>
            </w:r>
          </w:p>
        </w:tc>
        <w:tc>
          <w:tcPr>
            <w:tcW w:w="850" w:type="dxa"/>
            <w:tcBorders>
              <w:top w:val="nil"/>
              <w:left w:val="nil"/>
              <w:bottom w:val="single" w:sz="4" w:space="0" w:color="auto"/>
              <w:right w:val="single" w:sz="4" w:space="0" w:color="auto"/>
            </w:tcBorders>
            <w:shd w:val="clear" w:color="auto" w:fill="auto"/>
            <w:noWrap/>
            <w:vAlign w:val="center"/>
            <w:hideMark/>
          </w:tcPr>
          <w:p w14:paraId="5199DAA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1,442</w:t>
            </w:r>
          </w:p>
        </w:tc>
      </w:tr>
      <w:tr w:rsidR="0022781F" w:rsidRPr="0022781F" w14:paraId="0C550F83"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4BECF96"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72E62D7"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Bauska</w:t>
            </w:r>
          </w:p>
        </w:tc>
        <w:tc>
          <w:tcPr>
            <w:tcW w:w="899" w:type="dxa"/>
            <w:tcBorders>
              <w:top w:val="nil"/>
              <w:left w:val="nil"/>
              <w:bottom w:val="single" w:sz="4" w:space="0" w:color="auto"/>
              <w:right w:val="single" w:sz="4" w:space="0" w:color="auto"/>
            </w:tcBorders>
            <w:shd w:val="clear" w:color="auto" w:fill="auto"/>
            <w:noWrap/>
            <w:vAlign w:val="bottom"/>
            <w:hideMark/>
          </w:tcPr>
          <w:p w14:paraId="4992B88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0,910</w:t>
            </w:r>
          </w:p>
        </w:tc>
        <w:tc>
          <w:tcPr>
            <w:tcW w:w="802" w:type="dxa"/>
            <w:tcBorders>
              <w:top w:val="nil"/>
              <w:left w:val="nil"/>
              <w:bottom w:val="single" w:sz="4" w:space="0" w:color="auto"/>
              <w:right w:val="single" w:sz="4" w:space="0" w:color="auto"/>
            </w:tcBorders>
            <w:shd w:val="clear" w:color="auto" w:fill="auto"/>
            <w:noWrap/>
            <w:vAlign w:val="bottom"/>
            <w:hideMark/>
          </w:tcPr>
          <w:p w14:paraId="1CBE1EF0"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44B59562"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1,614</w:t>
            </w:r>
          </w:p>
        </w:tc>
        <w:tc>
          <w:tcPr>
            <w:tcW w:w="851" w:type="dxa"/>
            <w:tcBorders>
              <w:top w:val="nil"/>
              <w:left w:val="nil"/>
              <w:bottom w:val="single" w:sz="4" w:space="0" w:color="auto"/>
              <w:right w:val="single" w:sz="4" w:space="0" w:color="auto"/>
            </w:tcBorders>
            <w:shd w:val="clear" w:color="auto" w:fill="auto"/>
            <w:noWrap/>
            <w:vAlign w:val="bottom"/>
            <w:hideMark/>
          </w:tcPr>
          <w:p w14:paraId="0530B34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0,863</w:t>
            </w:r>
          </w:p>
        </w:tc>
        <w:tc>
          <w:tcPr>
            <w:tcW w:w="1417" w:type="dxa"/>
            <w:tcBorders>
              <w:top w:val="nil"/>
              <w:left w:val="nil"/>
              <w:bottom w:val="single" w:sz="4" w:space="0" w:color="auto"/>
              <w:right w:val="single" w:sz="4" w:space="0" w:color="auto"/>
            </w:tcBorders>
            <w:shd w:val="clear" w:color="auto" w:fill="auto"/>
            <w:noWrap/>
            <w:vAlign w:val="bottom"/>
            <w:hideMark/>
          </w:tcPr>
          <w:p w14:paraId="385AB37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0,726</w:t>
            </w:r>
          </w:p>
        </w:tc>
        <w:tc>
          <w:tcPr>
            <w:tcW w:w="899" w:type="dxa"/>
            <w:tcBorders>
              <w:top w:val="nil"/>
              <w:left w:val="nil"/>
              <w:bottom w:val="single" w:sz="4" w:space="0" w:color="auto"/>
              <w:right w:val="single" w:sz="4" w:space="0" w:color="auto"/>
            </w:tcBorders>
            <w:shd w:val="clear" w:color="auto" w:fill="auto"/>
            <w:noWrap/>
            <w:vAlign w:val="center"/>
            <w:hideMark/>
          </w:tcPr>
          <w:p w14:paraId="0AA39BB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1,636</w:t>
            </w:r>
          </w:p>
        </w:tc>
        <w:tc>
          <w:tcPr>
            <w:tcW w:w="802" w:type="dxa"/>
            <w:tcBorders>
              <w:top w:val="nil"/>
              <w:left w:val="nil"/>
              <w:bottom w:val="single" w:sz="4" w:space="0" w:color="auto"/>
              <w:right w:val="single" w:sz="4" w:space="0" w:color="auto"/>
            </w:tcBorders>
            <w:shd w:val="clear" w:color="auto" w:fill="auto"/>
            <w:noWrap/>
            <w:vAlign w:val="center"/>
            <w:hideMark/>
          </w:tcPr>
          <w:p w14:paraId="4198CFBC"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0,727</w:t>
            </w:r>
          </w:p>
        </w:tc>
        <w:tc>
          <w:tcPr>
            <w:tcW w:w="851" w:type="dxa"/>
            <w:tcBorders>
              <w:top w:val="nil"/>
              <w:left w:val="nil"/>
              <w:bottom w:val="single" w:sz="4" w:space="0" w:color="auto"/>
              <w:right w:val="single" w:sz="4" w:space="0" w:color="auto"/>
            </w:tcBorders>
            <w:shd w:val="clear" w:color="auto" w:fill="auto"/>
            <w:noWrap/>
            <w:vAlign w:val="center"/>
            <w:hideMark/>
          </w:tcPr>
          <w:p w14:paraId="1E66317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2,341</w:t>
            </w:r>
          </w:p>
        </w:tc>
        <w:tc>
          <w:tcPr>
            <w:tcW w:w="850" w:type="dxa"/>
            <w:tcBorders>
              <w:top w:val="nil"/>
              <w:left w:val="nil"/>
              <w:bottom w:val="single" w:sz="4" w:space="0" w:color="auto"/>
              <w:right w:val="single" w:sz="4" w:space="0" w:color="auto"/>
            </w:tcBorders>
            <w:shd w:val="clear" w:color="auto" w:fill="auto"/>
            <w:noWrap/>
            <w:vAlign w:val="center"/>
            <w:hideMark/>
          </w:tcPr>
          <w:p w14:paraId="5185929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1,590</w:t>
            </w:r>
          </w:p>
        </w:tc>
      </w:tr>
      <w:tr w:rsidR="0022781F" w:rsidRPr="0022781F" w14:paraId="45A5C443"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3640BC9A"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C9039A2"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Daugavpils</w:t>
            </w:r>
          </w:p>
        </w:tc>
        <w:tc>
          <w:tcPr>
            <w:tcW w:w="899" w:type="dxa"/>
            <w:tcBorders>
              <w:top w:val="nil"/>
              <w:left w:val="nil"/>
              <w:bottom w:val="single" w:sz="4" w:space="0" w:color="auto"/>
              <w:right w:val="single" w:sz="4" w:space="0" w:color="auto"/>
            </w:tcBorders>
            <w:shd w:val="clear" w:color="auto" w:fill="auto"/>
            <w:noWrap/>
            <w:vAlign w:val="bottom"/>
            <w:hideMark/>
          </w:tcPr>
          <w:p w14:paraId="73FFE5F2"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0,801</w:t>
            </w:r>
          </w:p>
        </w:tc>
        <w:tc>
          <w:tcPr>
            <w:tcW w:w="802" w:type="dxa"/>
            <w:tcBorders>
              <w:top w:val="nil"/>
              <w:left w:val="nil"/>
              <w:bottom w:val="single" w:sz="4" w:space="0" w:color="auto"/>
              <w:right w:val="single" w:sz="4" w:space="0" w:color="auto"/>
            </w:tcBorders>
            <w:shd w:val="clear" w:color="auto" w:fill="auto"/>
            <w:noWrap/>
            <w:vAlign w:val="bottom"/>
            <w:hideMark/>
          </w:tcPr>
          <w:p w14:paraId="3B257CE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835C432"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1,527</w:t>
            </w:r>
          </w:p>
        </w:tc>
        <w:tc>
          <w:tcPr>
            <w:tcW w:w="851" w:type="dxa"/>
            <w:tcBorders>
              <w:top w:val="nil"/>
              <w:left w:val="nil"/>
              <w:bottom w:val="single" w:sz="4" w:space="0" w:color="auto"/>
              <w:right w:val="single" w:sz="4" w:space="0" w:color="auto"/>
            </w:tcBorders>
            <w:shd w:val="clear" w:color="auto" w:fill="auto"/>
            <w:noWrap/>
            <w:vAlign w:val="bottom"/>
            <w:hideMark/>
          </w:tcPr>
          <w:p w14:paraId="31B48BE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0,799</w:t>
            </w:r>
          </w:p>
        </w:tc>
        <w:tc>
          <w:tcPr>
            <w:tcW w:w="1417" w:type="dxa"/>
            <w:tcBorders>
              <w:top w:val="nil"/>
              <w:left w:val="nil"/>
              <w:bottom w:val="single" w:sz="4" w:space="0" w:color="auto"/>
              <w:right w:val="single" w:sz="4" w:space="0" w:color="auto"/>
            </w:tcBorders>
            <w:shd w:val="clear" w:color="auto" w:fill="auto"/>
            <w:noWrap/>
            <w:vAlign w:val="bottom"/>
            <w:hideMark/>
          </w:tcPr>
          <w:p w14:paraId="7668F42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0,728</w:t>
            </w:r>
          </w:p>
        </w:tc>
        <w:tc>
          <w:tcPr>
            <w:tcW w:w="899" w:type="dxa"/>
            <w:tcBorders>
              <w:top w:val="nil"/>
              <w:left w:val="nil"/>
              <w:bottom w:val="single" w:sz="4" w:space="0" w:color="auto"/>
              <w:right w:val="single" w:sz="4" w:space="0" w:color="auto"/>
            </w:tcBorders>
            <w:shd w:val="clear" w:color="auto" w:fill="auto"/>
            <w:noWrap/>
            <w:vAlign w:val="center"/>
            <w:hideMark/>
          </w:tcPr>
          <w:p w14:paraId="336BCCC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1,529</w:t>
            </w:r>
          </w:p>
        </w:tc>
        <w:tc>
          <w:tcPr>
            <w:tcW w:w="802" w:type="dxa"/>
            <w:tcBorders>
              <w:top w:val="nil"/>
              <w:left w:val="nil"/>
              <w:bottom w:val="single" w:sz="4" w:space="0" w:color="auto"/>
              <w:right w:val="single" w:sz="4" w:space="0" w:color="auto"/>
            </w:tcBorders>
            <w:shd w:val="clear" w:color="auto" w:fill="auto"/>
            <w:noWrap/>
            <w:vAlign w:val="center"/>
            <w:hideMark/>
          </w:tcPr>
          <w:p w14:paraId="499B6F6B"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0,728</w:t>
            </w:r>
          </w:p>
        </w:tc>
        <w:tc>
          <w:tcPr>
            <w:tcW w:w="851" w:type="dxa"/>
            <w:tcBorders>
              <w:top w:val="nil"/>
              <w:left w:val="nil"/>
              <w:bottom w:val="single" w:sz="4" w:space="0" w:color="auto"/>
              <w:right w:val="single" w:sz="4" w:space="0" w:color="auto"/>
            </w:tcBorders>
            <w:shd w:val="clear" w:color="auto" w:fill="auto"/>
            <w:noWrap/>
            <w:vAlign w:val="center"/>
            <w:hideMark/>
          </w:tcPr>
          <w:p w14:paraId="6B0E2B2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2,255</w:t>
            </w:r>
          </w:p>
        </w:tc>
        <w:tc>
          <w:tcPr>
            <w:tcW w:w="850" w:type="dxa"/>
            <w:tcBorders>
              <w:top w:val="nil"/>
              <w:left w:val="nil"/>
              <w:bottom w:val="single" w:sz="4" w:space="0" w:color="auto"/>
              <w:right w:val="single" w:sz="4" w:space="0" w:color="auto"/>
            </w:tcBorders>
            <w:shd w:val="clear" w:color="auto" w:fill="auto"/>
            <w:noWrap/>
            <w:vAlign w:val="center"/>
            <w:hideMark/>
          </w:tcPr>
          <w:p w14:paraId="199A0B0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1,527</w:t>
            </w:r>
          </w:p>
        </w:tc>
      </w:tr>
      <w:tr w:rsidR="0022781F" w:rsidRPr="0022781F" w14:paraId="597B018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3672B71"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7FA2D26"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Dobele</w:t>
            </w:r>
          </w:p>
        </w:tc>
        <w:tc>
          <w:tcPr>
            <w:tcW w:w="899" w:type="dxa"/>
            <w:tcBorders>
              <w:top w:val="nil"/>
              <w:left w:val="nil"/>
              <w:bottom w:val="single" w:sz="4" w:space="0" w:color="auto"/>
              <w:right w:val="single" w:sz="4" w:space="0" w:color="auto"/>
            </w:tcBorders>
            <w:shd w:val="clear" w:color="auto" w:fill="auto"/>
            <w:noWrap/>
            <w:vAlign w:val="bottom"/>
            <w:hideMark/>
          </w:tcPr>
          <w:p w14:paraId="43A2CCE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0,947</w:t>
            </w:r>
          </w:p>
        </w:tc>
        <w:tc>
          <w:tcPr>
            <w:tcW w:w="802" w:type="dxa"/>
            <w:tcBorders>
              <w:top w:val="nil"/>
              <w:left w:val="nil"/>
              <w:bottom w:val="single" w:sz="4" w:space="0" w:color="auto"/>
              <w:right w:val="single" w:sz="4" w:space="0" w:color="auto"/>
            </w:tcBorders>
            <w:shd w:val="clear" w:color="auto" w:fill="auto"/>
            <w:noWrap/>
            <w:vAlign w:val="bottom"/>
            <w:hideMark/>
          </w:tcPr>
          <w:p w14:paraId="579B289C"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7671C41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1,656</w:t>
            </w:r>
          </w:p>
        </w:tc>
        <w:tc>
          <w:tcPr>
            <w:tcW w:w="851" w:type="dxa"/>
            <w:tcBorders>
              <w:top w:val="nil"/>
              <w:left w:val="nil"/>
              <w:bottom w:val="single" w:sz="4" w:space="0" w:color="auto"/>
              <w:right w:val="single" w:sz="4" w:space="0" w:color="auto"/>
            </w:tcBorders>
            <w:shd w:val="clear" w:color="auto" w:fill="auto"/>
            <w:noWrap/>
            <w:vAlign w:val="bottom"/>
            <w:hideMark/>
          </w:tcPr>
          <w:p w14:paraId="057C4A8D"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0,883</w:t>
            </w:r>
          </w:p>
        </w:tc>
        <w:tc>
          <w:tcPr>
            <w:tcW w:w="1417" w:type="dxa"/>
            <w:tcBorders>
              <w:top w:val="nil"/>
              <w:left w:val="nil"/>
              <w:bottom w:val="single" w:sz="4" w:space="0" w:color="auto"/>
              <w:right w:val="single" w:sz="4" w:space="0" w:color="auto"/>
            </w:tcBorders>
            <w:shd w:val="clear" w:color="auto" w:fill="auto"/>
            <w:noWrap/>
            <w:vAlign w:val="bottom"/>
            <w:hideMark/>
          </w:tcPr>
          <w:p w14:paraId="0C44AC8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0,730</w:t>
            </w:r>
          </w:p>
        </w:tc>
        <w:tc>
          <w:tcPr>
            <w:tcW w:w="899" w:type="dxa"/>
            <w:tcBorders>
              <w:top w:val="nil"/>
              <w:left w:val="nil"/>
              <w:bottom w:val="single" w:sz="4" w:space="0" w:color="auto"/>
              <w:right w:val="single" w:sz="4" w:space="0" w:color="auto"/>
            </w:tcBorders>
            <w:shd w:val="clear" w:color="auto" w:fill="auto"/>
            <w:noWrap/>
            <w:vAlign w:val="center"/>
            <w:hideMark/>
          </w:tcPr>
          <w:p w14:paraId="419AD44A"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1,677</w:t>
            </w:r>
          </w:p>
        </w:tc>
        <w:tc>
          <w:tcPr>
            <w:tcW w:w="802" w:type="dxa"/>
            <w:tcBorders>
              <w:top w:val="nil"/>
              <w:left w:val="nil"/>
              <w:bottom w:val="single" w:sz="4" w:space="0" w:color="auto"/>
              <w:right w:val="single" w:sz="4" w:space="0" w:color="auto"/>
            </w:tcBorders>
            <w:shd w:val="clear" w:color="auto" w:fill="auto"/>
            <w:noWrap/>
            <w:vAlign w:val="center"/>
            <w:hideMark/>
          </w:tcPr>
          <w:p w14:paraId="6BCEE54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0,731</w:t>
            </w:r>
          </w:p>
        </w:tc>
        <w:tc>
          <w:tcPr>
            <w:tcW w:w="851" w:type="dxa"/>
            <w:tcBorders>
              <w:top w:val="nil"/>
              <w:left w:val="nil"/>
              <w:bottom w:val="single" w:sz="4" w:space="0" w:color="auto"/>
              <w:right w:val="single" w:sz="4" w:space="0" w:color="auto"/>
            </w:tcBorders>
            <w:shd w:val="clear" w:color="auto" w:fill="auto"/>
            <w:noWrap/>
            <w:vAlign w:val="center"/>
            <w:hideMark/>
          </w:tcPr>
          <w:p w14:paraId="7B3F098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2,387</w:t>
            </w:r>
          </w:p>
        </w:tc>
        <w:tc>
          <w:tcPr>
            <w:tcW w:w="850" w:type="dxa"/>
            <w:tcBorders>
              <w:top w:val="nil"/>
              <w:left w:val="nil"/>
              <w:bottom w:val="single" w:sz="4" w:space="0" w:color="auto"/>
              <w:right w:val="single" w:sz="4" w:space="0" w:color="auto"/>
            </w:tcBorders>
            <w:shd w:val="clear" w:color="auto" w:fill="auto"/>
            <w:noWrap/>
            <w:vAlign w:val="center"/>
            <w:hideMark/>
          </w:tcPr>
          <w:p w14:paraId="3C5D11A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1,614</w:t>
            </w:r>
          </w:p>
        </w:tc>
      </w:tr>
      <w:tr w:rsidR="0022781F" w:rsidRPr="0022781F" w14:paraId="2E26E6AE"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EF61A97"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266F371"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Gulbene</w:t>
            </w:r>
          </w:p>
        </w:tc>
        <w:tc>
          <w:tcPr>
            <w:tcW w:w="899" w:type="dxa"/>
            <w:tcBorders>
              <w:top w:val="nil"/>
              <w:left w:val="nil"/>
              <w:bottom w:val="single" w:sz="4" w:space="0" w:color="auto"/>
              <w:right w:val="single" w:sz="4" w:space="0" w:color="auto"/>
            </w:tcBorders>
            <w:shd w:val="clear" w:color="auto" w:fill="auto"/>
            <w:noWrap/>
            <w:vAlign w:val="bottom"/>
            <w:hideMark/>
          </w:tcPr>
          <w:p w14:paraId="6295EEB2"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0,776</w:t>
            </w:r>
          </w:p>
        </w:tc>
        <w:tc>
          <w:tcPr>
            <w:tcW w:w="802" w:type="dxa"/>
            <w:tcBorders>
              <w:top w:val="nil"/>
              <w:left w:val="nil"/>
              <w:bottom w:val="single" w:sz="4" w:space="0" w:color="auto"/>
              <w:right w:val="single" w:sz="4" w:space="0" w:color="auto"/>
            </w:tcBorders>
            <w:shd w:val="clear" w:color="auto" w:fill="auto"/>
            <w:noWrap/>
            <w:vAlign w:val="bottom"/>
            <w:hideMark/>
          </w:tcPr>
          <w:p w14:paraId="2CF308CB"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02A51D5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1,41</w:t>
            </w:r>
          </w:p>
        </w:tc>
        <w:tc>
          <w:tcPr>
            <w:tcW w:w="851" w:type="dxa"/>
            <w:tcBorders>
              <w:top w:val="nil"/>
              <w:left w:val="nil"/>
              <w:bottom w:val="single" w:sz="4" w:space="0" w:color="auto"/>
              <w:right w:val="single" w:sz="4" w:space="0" w:color="auto"/>
            </w:tcBorders>
            <w:shd w:val="clear" w:color="auto" w:fill="auto"/>
            <w:noWrap/>
            <w:vAlign w:val="bottom"/>
            <w:hideMark/>
          </w:tcPr>
          <w:p w14:paraId="1362E13B"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0,781</w:t>
            </w:r>
          </w:p>
        </w:tc>
        <w:tc>
          <w:tcPr>
            <w:tcW w:w="1417" w:type="dxa"/>
            <w:tcBorders>
              <w:top w:val="nil"/>
              <w:left w:val="nil"/>
              <w:bottom w:val="single" w:sz="4" w:space="0" w:color="auto"/>
              <w:right w:val="single" w:sz="4" w:space="0" w:color="auto"/>
            </w:tcBorders>
            <w:shd w:val="clear" w:color="auto" w:fill="auto"/>
            <w:noWrap/>
            <w:vAlign w:val="bottom"/>
            <w:hideMark/>
          </w:tcPr>
          <w:p w14:paraId="53675360"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0,710</w:t>
            </w:r>
          </w:p>
        </w:tc>
        <w:tc>
          <w:tcPr>
            <w:tcW w:w="899" w:type="dxa"/>
            <w:tcBorders>
              <w:top w:val="nil"/>
              <w:left w:val="nil"/>
              <w:bottom w:val="single" w:sz="4" w:space="0" w:color="auto"/>
              <w:right w:val="single" w:sz="4" w:space="0" w:color="auto"/>
            </w:tcBorders>
            <w:shd w:val="clear" w:color="auto" w:fill="auto"/>
            <w:noWrap/>
            <w:vAlign w:val="center"/>
            <w:hideMark/>
          </w:tcPr>
          <w:p w14:paraId="3DF66A8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1,486</w:t>
            </w:r>
          </w:p>
        </w:tc>
        <w:tc>
          <w:tcPr>
            <w:tcW w:w="802" w:type="dxa"/>
            <w:tcBorders>
              <w:top w:val="nil"/>
              <w:left w:val="nil"/>
              <w:bottom w:val="single" w:sz="4" w:space="0" w:color="auto"/>
              <w:right w:val="single" w:sz="4" w:space="0" w:color="auto"/>
            </w:tcBorders>
            <w:shd w:val="clear" w:color="auto" w:fill="auto"/>
            <w:noWrap/>
            <w:vAlign w:val="center"/>
            <w:hideMark/>
          </w:tcPr>
          <w:p w14:paraId="3161C96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0,711</w:t>
            </w:r>
          </w:p>
        </w:tc>
        <w:tc>
          <w:tcPr>
            <w:tcW w:w="851" w:type="dxa"/>
            <w:tcBorders>
              <w:top w:val="nil"/>
              <w:left w:val="nil"/>
              <w:bottom w:val="single" w:sz="4" w:space="0" w:color="auto"/>
              <w:right w:val="single" w:sz="4" w:space="0" w:color="auto"/>
            </w:tcBorders>
            <w:shd w:val="clear" w:color="auto" w:fill="auto"/>
            <w:noWrap/>
            <w:vAlign w:val="center"/>
            <w:hideMark/>
          </w:tcPr>
          <w:p w14:paraId="0F77969C"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2,121</w:t>
            </w:r>
          </w:p>
        </w:tc>
        <w:tc>
          <w:tcPr>
            <w:tcW w:w="850" w:type="dxa"/>
            <w:tcBorders>
              <w:top w:val="nil"/>
              <w:left w:val="nil"/>
              <w:bottom w:val="single" w:sz="4" w:space="0" w:color="auto"/>
              <w:right w:val="single" w:sz="4" w:space="0" w:color="auto"/>
            </w:tcBorders>
            <w:shd w:val="clear" w:color="auto" w:fill="auto"/>
            <w:noWrap/>
            <w:vAlign w:val="center"/>
            <w:hideMark/>
          </w:tcPr>
          <w:p w14:paraId="79D9A89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1,492</w:t>
            </w:r>
          </w:p>
        </w:tc>
      </w:tr>
      <w:tr w:rsidR="0022781F" w:rsidRPr="0022781F" w14:paraId="62CD64E6"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56C720F"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C6082EA"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Jelgava</w:t>
            </w:r>
          </w:p>
        </w:tc>
        <w:tc>
          <w:tcPr>
            <w:tcW w:w="899" w:type="dxa"/>
            <w:tcBorders>
              <w:top w:val="nil"/>
              <w:left w:val="nil"/>
              <w:bottom w:val="single" w:sz="4" w:space="0" w:color="auto"/>
              <w:right w:val="single" w:sz="4" w:space="0" w:color="auto"/>
            </w:tcBorders>
            <w:shd w:val="clear" w:color="auto" w:fill="auto"/>
            <w:noWrap/>
            <w:vAlign w:val="bottom"/>
            <w:hideMark/>
          </w:tcPr>
          <w:p w14:paraId="2D8B203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0,912</w:t>
            </w:r>
          </w:p>
        </w:tc>
        <w:tc>
          <w:tcPr>
            <w:tcW w:w="802" w:type="dxa"/>
            <w:tcBorders>
              <w:top w:val="nil"/>
              <w:left w:val="nil"/>
              <w:bottom w:val="single" w:sz="4" w:space="0" w:color="auto"/>
              <w:right w:val="single" w:sz="4" w:space="0" w:color="auto"/>
            </w:tcBorders>
            <w:shd w:val="clear" w:color="auto" w:fill="auto"/>
            <w:noWrap/>
            <w:vAlign w:val="bottom"/>
            <w:hideMark/>
          </w:tcPr>
          <w:p w14:paraId="4D5F328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58220B0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1,609</w:t>
            </w:r>
          </w:p>
        </w:tc>
        <w:tc>
          <w:tcPr>
            <w:tcW w:w="851" w:type="dxa"/>
            <w:tcBorders>
              <w:top w:val="nil"/>
              <w:left w:val="nil"/>
              <w:bottom w:val="single" w:sz="4" w:space="0" w:color="auto"/>
              <w:right w:val="single" w:sz="4" w:space="0" w:color="auto"/>
            </w:tcBorders>
            <w:shd w:val="clear" w:color="auto" w:fill="auto"/>
            <w:noWrap/>
            <w:vAlign w:val="bottom"/>
            <w:hideMark/>
          </w:tcPr>
          <w:p w14:paraId="2D0E0F4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0,852</w:t>
            </w:r>
          </w:p>
        </w:tc>
        <w:tc>
          <w:tcPr>
            <w:tcW w:w="1417" w:type="dxa"/>
            <w:tcBorders>
              <w:top w:val="nil"/>
              <w:left w:val="nil"/>
              <w:bottom w:val="single" w:sz="4" w:space="0" w:color="auto"/>
              <w:right w:val="single" w:sz="4" w:space="0" w:color="auto"/>
            </w:tcBorders>
            <w:shd w:val="clear" w:color="auto" w:fill="auto"/>
            <w:noWrap/>
            <w:vAlign w:val="bottom"/>
            <w:hideMark/>
          </w:tcPr>
          <w:p w14:paraId="0F6C89FC"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0,727</w:t>
            </w:r>
          </w:p>
        </w:tc>
        <w:tc>
          <w:tcPr>
            <w:tcW w:w="899" w:type="dxa"/>
            <w:tcBorders>
              <w:top w:val="nil"/>
              <w:left w:val="nil"/>
              <w:bottom w:val="single" w:sz="4" w:space="0" w:color="auto"/>
              <w:right w:val="single" w:sz="4" w:space="0" w:color="auto"/>
            </w:tcBorders>
            <w:shd w:val="clear" w:color="auto" w:fill="auto"/>
            <w:noWrap/>
            <w:vAlign w:val="center"/>
            <w:hideMark/>
          </w:tcPr>
          <w:p w14:paraId="51F639B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1,639</w:t>
            </w:r>
          </w:p>
        </w:tc>
        <w:tc>
          <w:tcPr>
            <w:tcW w:w="802" w:type="dxa"/>
            <w:tcBorders>
              <w:top w:val="nil"/>
              <w:left w:val="nil"/>
              <w:bottom w:val="single" w:sz="4" w:space="0" w:color="auto"/>
              <w:right w:val="single" w:sz="4" w:space="0" w:color="auto"/>
            </w:tcBorders>
            <w:shd w:val="clear" w:color="auto" w:fill="auto"/>
            <w:noWrap/>
            <w:vAlign w:val="center"/>
            <w:hideMark/>
          </w:tcPr>
          <w:p w14:paraId="6E1067DC"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0,728</w:t>
            </w:r>
          </w:p>
        </w:tc>
        <w:tc>
          <w:tcPr>
            <w:tcW w:w="851" w:type="dxa"/>
            <w:tcBorders>
              <w:top w:val="nil"/>
              <w:left w:val="nil"/>
              <w:bottom w:val="single" w:sz="4" w:space="0" w:color="auto"/>
              <w:right w:val="single" w:sz="4" w:space="0" w:color="auto"/>
            </w:tcBorders>
            <w:shd w:val="clear" w:color="auto" w:fill="auto"/>
            <w:noWrap/>
            <w:vAlign w:val="center"/>
            <w:hideMark/>
          </w:tcPr>
          <w:p w14:paraId="066D48FA"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2,337</w:t>
            </w:r>
          </w:p>
        </w:tc>
        <w:tc>
          <w:tcPr>
            <w:tcW w:w="850" w:type="dxa"/>
            <w:tcBorders>
              <w:top w:val="nil"/>
              <w:left w:val="nil"/>
              <w:bottom w:val="single" w:sz="4" w:space="0" w:color="auto"/>
              <w:right w:val="single" w:sz="4" w:space="0" w:color="auto"/>
            </w:tcBorders>
            <w:shd w:val="clear" w:color="auto" w:fill="auto"/>
            <w:noWrap/>
            <w:vAlign w:val="center"/>
            <w:hideMark/>
          </w:tcPr>
          <w:p w14:paraId="2995619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1,580</w:t>
            </w:r>
          </w:p>
        </w:tc>
      </w:tr>
      <w:tr w:rsidR="0022781F" w:rsidRPr="0022781F" w14:paraId="588FB048"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CA4A83D"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3D72073"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Kolka</w:t>
            </w:r>
          </w:p>
        </w:tc>
        <w:tc>
          <w:tcPr>
            <w:tcW w:w="899" w:type="dxa"/>
            <w:tcBorders>
              <w:top w:val="nil"/>
              <w:left w:val="nil"/>
              <w:bottom w:val="single" w:sz="4" w:space="0" w:color="auto"/>
              <w:right w:val="single" w:sz="4" w:space="0" w:color="auto"/>
            </w:tcBorders>
            <w:shd w:val="clear" w:color="auto" w:fill="auto"/>
            <w:noWrap/>
            <w:vAlign w:val="bottom"/>
            <w:hideMark/>
          </w:tcPr>
          <w:p w14:paraId="7F04B20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0,867</w:t>
            </w:r>
          </w:p>
        </w:tc>
        <w:tc>
          <w:tcPr>
            <w:tcW w:w="802" w:type="dxa"/>
            <w:tcBorders>
              <w:top w:val="nil"/>
              <w:left w:val="nil"/>
              <w:bottom w:val="single" w:sz="4" w:space="0" w:color="auto"/>
              <w:right w:val="single" w:sz="4" w:space="0" w:color="auto"/>
            </w:tcBorders>
            <w:shd w:val="clear" w:color="auto" w:fill="auto"/>
            <w:noWrap/>
            <w:vAlign w:val="bottom"/>
            <w:hideMark/>
          </w:tcPr>
          <w:p w14:paraId="722E464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0,002</w:t>
            </w:r>
          </w:p>
        </w:tc>
        <w:tc>
          <w:tcPr>
            <w:tcW w:w="850" w:type="dxa"/>
            <w:tcBorders>
              <w:top w:val="nil"/>
              <w:left w:val="nil"/>
              <w:bottom w:val="single" w:sz="4" w:space="0" w:color="auto"/>
              <w:right w:val="single" w:sz="4" w:space="0" w:color="auto"/>
            </w:tcBorders>
            <w:shd w:val="clear" w:color="auto" w:fill="auto"/>
            <w:noWrap/>
            <w:vAlign w:val="bottom"/>
            <w:hideMark/>
          </w:tcPr>
          <w:p w14:paraId="744AF15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1,534</w:t>
            </w:r>
          </w:p>
        </w:tc>
        <w:tc>
          <w:tcPr>
            <w:tcW w:w="851" w:type="dxa"/>
            <w:tcBorders>
              <w:top w:val="nil"/>
              <w:left w:val="nil"/>
              <w:bottom w:val="single" w:sz="4" w:space="0" w:color="auto"/>
              <w:right w:val="single" w:sz="4" w:space="0" w:color="auto"/>
            </w:tcBorders>
            <w:shd w:val="clear" w:color="auto" w:fill="auto"/>
            <w:noWrap/>
            <w:vAlign w:val="bottom"/>
            <w:hideMark/>
          </w:tcPr>
          <w:p w14:paraId="7A18EDC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0,841</w:t>
            </w:r>
          </w:p>
        </w:tc>
        <w:tc>
          <w:tcPr>
            <w:tcW w:w="1417" w:type="dxa"/>
            <w:tcBorders>
              <w:top w:val="nil"/>
              <w:left w:val="nil"/>
              <w:bottom w:val="single" w:sz="4" w:space="0" w:color="auto"/>
              <w:right w:val="single" w:sz="4" w:space="0" w:color="auto"/>
            </w:tcBorders>
            <w:shd w:val="clear" w:color="auto" w:fill="auto"/>
            <w:noWrap/>
            <w:vAlign w:val="bottom"/>
            <w:hideMark/>
          </w:tcPr>
          <w:p w14:paraId="296678B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0,698</w:t>
            </w:r>
          </w:p>
        </w:tc>
        <w:tc>
          <w:tcPr>
            <w:tcW w:w="899" w:type="dxa"/>
            <w:tcBorders>
              <w:top w:val="nil"/>
              <w:left w:val="nil"/>
              <w:bottom w:val="single" w:sz="4" w:space="0" w:color="auto"/>
              <w:right w:val="single" w:sz="4" w:space="0" w:color="auto"/>
            </w:tcBorders>
            <w:shd w:val="clear" w:color="auto" w:fill="auto"/>
            <w:noWrap/>
            <w:vAlign w:val="center"/>
            <w:hideMark/>
          </w:tcPr>
          <w:p w14:paraId="5B317F02"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1,565</w:t>
            </w:r>
          </w:p>
        </w:tc>
        <w:tc>
          <w:tcPr>
            <w:tcW w:w="802" w:type="dxa"/>
            <w:tcBorders>
              <w:top w:val="nil"/>
              <w:left w:val="nil"/>
              <w:bottom w:val="single" w:sz="4" w:space="0" w:color="auto"/>
              <w:right w:val="single" w:sz="4" w:space="0" w:color="auto"/>
            </w:tcBorders>
            <w:shd w:val="clear" w:color="auto" w:fill="auto"/>
            <w:noWrap/>
            <w:vAlign w:val="center"/>
            <w:hideMark/>
          </w:tcPr>
          <w:p w14:paraId="14E265F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0,700</w:t>
            </w:r>
          </w:p>
        </w:tc>
        <w:tc>
          <w:tcPr>
            <w:tcW w:w="851" w:type="dxa"/>
            <w:tcBorders>
              <w:top w:val="nil"/>
              <w:left w:val="nil"/>
              <w:bottom w:val="single" w:sz="4" w:space="0" w:color="auto"/>
              <w:right w:val="single" w:sz="4" w:space="0" w:color="auto"/>
            </w:tcBorders>
            <w:shd w:val="clear" w:color="auto" w:fill="auto"/>
            <w:noWrap/>
            <w:vAlign w:val="center"/>
            <w:hideMark/>
          </w:tcPr>
          <w:p w14:paraId="4C6E805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2,234</w:t>
            </w:r>
          </w:p>
        </w:tc>
        <w:tc>
          <w:tcPr>
            <w:tcW w:w="850" w:type="dxa"/>
            <w:tcBorders>
              <w:top w:val="nil"/>
              <w:left w:val="nil"/>
              <w:bottom w:val="single" w:sz="4" w:space="0" w:color="auto"/>
              <w:right w:val="single" w:sz="4" w:space="0" w:color="auto"/>
            </w:tcBorders>
            <w:shd w:val="clear" w:color="auto" w:fill="auto"/>
            <w:noWrap/>
            <w:vAlign w:val="center"/>
            <w:hideMark/>
          </w:tcPr>
          <w:p w14:paraId="463E214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1,541</w:t>
            </w:r>
          </w:p>
        </w:tc>
      </w:tr>
      <w:tr w:rsidR="0022781F" w:rsidRPr="0022781F" w14:paraId="54D13982"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B6A8DEE"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1D399C8"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Liepāja</w:t>
            </w:r>
          </w:p>
        </w:tc>
        <w:tc>
          <w:tcPr>
            <w:tcW w:w="899" w:type="dxa"/>
            <w:tcBorders>
              <w:top w:val="nil"/>
              <w:left w:val="nil"/>
              <w:bottom w:val="single" w:sz="4" w:space="0" w:color="auto"/>
              <w:right w:val="single" w:sz="4" w:space="0" w:color="auto"/>
            </w:tcBorders>
            <w:shd w:val="clear" w:color="auto" w:fill="auto"/>
            <w:noWrap/>
            <w:vAlign w:val="bottom"/>
            <w:hideMark/>
          </w:tcPr>
          <w:p w14:paraId="0DBF81F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0,954</w:t>
            </w:r>
          </w:p>
        </w:tc>
        <w:tc>
          <w:tcPr>
            <w:tcW w:w="802" w:type="dxa"/>
            <w:tcBorders>
              <w:top w:val="nil"/>
              <w:left w:val="nil"/>
              <w:bottom w:val="single" w:sz="4" w:space="0" w:color="auto"/>
              <w:right w:val="single" w:sz="4" w:space="0" w:color="auto"/>
            </w:tcBorders>
            <w:shd w:val="clear" w:color="auto" w:fill="auto"/>
            <w:noWrap/>
            <w:vAlign w:val="bottom"/>
            <w:hideMark/>
          </w:tcPr>
          <w:p w14:paraId="06E8F72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325E95F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1,753</w:t>
            </w:r>
          </w:p>
        </w:tc>
        <w:tc>
          <w:tcPr>
            <w:tcW w:w="851" w:type="dxa"/>
            <w:tcBorders>
              <w:top w:val="nil"/>
              <w:left w:val="nil"/>
              <w:bottom w:val="single" w:sz="4" w:space="0" w:color="auto"/>
              <w:right w:val="single" w:sz="4" w:space="0" w:color="auto"/>
            </w:tcBorders>
            <w:shd w:val="clear" w:color="auto" w:fill="auto"/>
            <w:noWrap/>
            <w:vAlign w:val="bottom"/>
            <w:hideMark/>
          </w:tcPr>
          <w:p w14:paraId="71AD10A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0,919</w:t>
            </w:r>
          </w:p>
        </w:tc>
        <w:tc>
          <w:tcPr>
            <w:tcW w:w="1417" w:type="dxa"/>
            <w:tcBorders>
              <w:top w:val="nil"/>
              <w:left w:val="nil"/>
              <w:bottom w:val="single" w:sz="4" w:space="0" w:color="auto"/>
              <w:right w:val="single" w:sz="4" w:space="0" w:color="auto"/>
            </w:tcBorders>
            <w:shd w:val="clear" w:color="auto" w:fill="auto"/>
            <w:noWrap/>
            <w:vAlign w:val="bottom"/>
            <w:hideMark/>
          </w:tcPr>
          <w:p w14:paraId="1764DFA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0,731</w:t>
            </w:r>
          </w:p>
        </w:tc>
        <w:tc>
          <w:tcPr>
            <w:tcW w:w="899" w:type="dxa"/>
            <w:tcBorders>
              <w:top w:val="nil"/>
              <w:left w:val="nil"/>
              <w:bottom w:val="single" w:sz="4" w:space="0" w:color="auto"/>
              <w:right w:val="single" w:sz="4" w:space="0" w:color="auto"/>
            </w:tcBorders>
            <w:shd w:val="clear" w:color="auto" w:fill="auto"/>
            <w:noWrap/>
            <w:vAlign w:val="center"/>
            <w:hideMark/>
          </w:tcPr>
          <w:p w14:paraId="13E44B8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1,685</w:t>
            </w:r>
          </w:p>
        </w:tc>
        <w:tc>
          <w:tcPr>
            <w:tcW w:w="802" w:type="dxa"/>
            <w:tcBorders>
              <w:top w:val="nil"/>
              <w:left w:val="nil"/>
              <w:bottom w:val="single" w:sz="4" w:space="0" w:color="auto"/>
              <w:right w:val="single" w:sz="4" w:space="0" w:color="auto"/>
            </w:tcBorders>
            <w:shd w:val="clear" w:color="auto" w:fill="auto"/>
            <w:noWrap/>
            <w:vAlign w:val="center"/>
            <w:hideMark/>
          </w:tcPr>
          <w:p w14:paraId="38334A2C"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0,732</w:t>
            </w:r>
          </w:p>
        </w:tc>
        <w:tc>
          <w:tcPr>
            <w:tcW w:w="851" w:type="dxa"/>
            <w:tcBorders>
              <w:top w:val="nil"/>
              <w:left w:val="nil"/>
              <w:bottom w:val="single" w:sz="4" w:space="0" w:color="auto"/>
              <w:right w:val="single" w:sz="4" w:space="0" w:color="auto"/>
            </w:tcBorders>
            <w:shd w:val="clear" w:color="auto" w:fill="auto"/>
            <w:noWrap/>
            <w:vAlign w:val="center"/>
            <w:hideMark/>
          </w:tcPr>
          <w:p w14:paraId="22B14DA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2,485</w:t>
            </w:r>
          </w:p>
        </w:tc>
        <w:tc>
          <w:tcPr>
            <w:tcW w:w="850" w:type="dxa"/>
            <w:tcBorders>
              <w:top w:val="nil"/>
              <w:left w:val="nil"/>
              <w:bottom w:val="single" w:sz="4" w:space="0" w:color="auto"/>
              <w:right w:val="single" w:sz="4" w:space="0" w:color="auto"/>
            </w:tcBorders>
            <w:shd w:val="clear" w:color="auto" w:fill="auto"/>
            <w:noWrap/>
            <w:vAlign w:val="center"/>
            <w:hideMark/>
          </w:tcPr>
          <w:p w14:paraId="06FDE1E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1,651</w:t>
            </w:r>
          </w:p>
        </w:tc>
      </w:tr>
      <w:tr w:rsidR="0022781F" w:rsidRPr="0022781F" w14:paraId="7D4377BF"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9980617"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82EA6B3"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Mērsrags</w:t>
            </w:r>
          </w:p>
        </w:tc>
        <w:tc>
          <w:tcPr>
            <w:tcW w:w="899" w:type="dxa"/>
            <w:tcBorders>
              <w:top w:val="nil"/>
              <w:left w:val="nil"/>
              <w:bottom w:val="single" w:sz="4" w:space="0" w:color="auto"/>
              <w:right w:val="single" w:sz="4" w:space="0" w:color="auto"/>
            </w:tcBorders>
            <w:shd w:val="clear" w:color="auto" w:fill="auto"/>
            <w:noWrap/>
            <w:vAlign w:val="bottom"/>
            <w:hideMark/>
          </w:tcPr>
          <w:p w14:paraId="10BE151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0,877</w:t>
            </w:r>
          </w:p>
        </w:tc>
        <w:tc>
          <w:tcPr>
            <w:tcW w:w="802" w:type="dxa"/>
            <w:tcBorders>
              <w:top w:val="nil"/>
              <w:left w:val="nil"/>
              <w:bottom w:val="single" w:sz="4" w:space="0" w:color="auto"/>
              <w:right w:val="single" w:sz="4" w:space="0" w:color="auto"/>
            </w:tcBorders>
            <w:shd w:val="clear" w:color="auto" w:fill="auto"/>
            <w:noWrap/>
            <w:vAlign w:val="bottom"/>
            <w:hideMark/>
          </w:tcPr>
          <w:p w14:paraId="673BFB0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0,002</w:t>
            </w:r>
          </w:p>
        </w:tc>
        <w:tc>
          <w:tcPr>
            <w:tcW w:w="850" w:type="dxa"/>
            <w:tcBorders>
              <w:top w:val="nil"/>
              <w:left w:val="nil"/>
              <w:bottom w:val="single" w:sz="4" w:space="0" w:color="auto"/>
              <w:right w:val="single" w:sz="4" w:space="0" w:color="auto"/>
            </w:tcBorders>
            <w:shd w:val="clear" w:color="auto" w:fill="auto"/>
            <w:noWrap/>
            <w:vAlign w:val="bottom"/>
            <w:hideMark/>
          </w:tcPr>
          <w:p w14:paraId="031B30EA"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1,528</w:t>
            </w:r>
          </w:p>
        </w:tc>
        <w:tc>
          <w:tcPr>
            <w:tcW w:w="851" w:type="dxa"/>
            <w:tcBorders>
              <w:top w:val="nil"/>
              <w:left w:val="nil"/>
              <w:bottom w:val="single" w:sz="4" w:space="0" w:color="auto"/>
              <w:right w:val="single" w:sz="4" w:space="0" w:color="auto"/>
            </w:tcBorders>
            <w:shd w:val="clear" w:color="auto" w:fill="auto"/>
            <w:noWrap/>
            <w:vAlign w:val="bottom"/>
            <w:hideMark/>
          </w:tcPr>
          <w:p w14:paraId="453038E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0,823</w:t>
            </w:r>
          </w:p>
        </w:tc>
        <w:tc>
          <w:tcPr>
            <w:tcW w:w="1417" w:type="dxa"/>
            <w:tcBorders>
              <w:top w:val="nil"/>
              <w:left w:val="nil"/>
              <w:bottom w:val="single" w:sz="4" w:space="0" w:color="auto"/>
              <w:right w:val="single" w:sz="4" w:space="0" w:color="auto"/>
            </w:tcBorders>
            <w:shd w:val="clear" w:color="auto" w:fill="auto"/>
            <w:noWrap/>
            <w:vAlign w:val="bottom"/>
            <w:hideMark/>
          </w:tcPr>
          <w:p w14:paraId="6603E31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0,692</w:t>
            </w:r>
          </w:p>
        </w:tc>
        <w:tc>
          <w:tcPr>
            <w:tcW w:w="899" w:type="dxa"/>
            <w:tcBorders>
              <w:top w:val="nil"/>
              <w:left w:val="nil"/>
              <w:bottom w:val="single" w:sz="4" w:space="0" w:color="auto"/>
              <w:right w:val="single" w:sz="4" w:space="0" w:color="auto"/>
            </w:tcBorders>
            <w:shd w:val="clear" w:color="auto" w:fill="auto"/>
            <w:noWrap/>
            <w:vAlign w:val="center"/>
            <w:hideMark/>
          </w:tcPr>
          <w:p w14:paraId="3E2BCCC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1,569</w:t>
            </w:r>
          </w:p>
        </w:tc>
        <w:tc>
          <w:tcPr>
            <w:tcW w:w="802" w:type="dxa"/>
            <w:tcBorders>
              <w:top w:val="nil"/>
              <w:left w:val="nil"/>
              <w:bottom w:val="single" w:sz="4" w:space="0" w:color="auto"/>
              <w:right w:val="single" w:sz="4" w:space="0" w:color="auto"/>
            </w:tcBorders>
            <w:shd w:val="clear" w:color="auto" w:fill="auto"/>
            <w:noWrap/>
            <w:vAlign w:val="center"/>
            <w:hideMark/>
          </w:tcPr>
          <w:p w14:paraId="315C164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0,694</w:t>
            </w:r>
          </w:p>
        </w:tc>
        <w:tc>
          <w:tcPr>
            <w:tcW w:w="851" w:type="dxa"/>
            <w:tcBorders>
              <w:top w:val="nil"/>
              <w:left w:val="nil"/>
              <w:bottom w:val="single" w:sz="4" w:space="0" w:color="auto"/>
              <w:right w:val="single" w:sz="4" w:space="0" w:color="auto"/>
            </w:tcBorders>
            <w:shd w:val="clear" w:color="auto" w:fill="auto"/>
            <w:noWrap/>
            <w:vAlign w:val="center"/>
            <w:hideMark/>
          </w:tcPr>
          <w:p w14:paraId="34CFAB2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2,222</w:t>
            </w:r>
          </w:p>
        </w:tc>
        <w:tc>
          <w:tcPr>
            <w:tcW w:w="850" w:type="dxa"/>
            <w:tcBorders>
              <w:top w:val="nil"/>
              <w:left w:val="nil"/>
              <w:bottom w:val="single" w:sz="4" w:space="0" w:color="auto"/>
              <w:right w:val="single" w:sz="4" w:space="0" w:color="auto"/>
            </w:tcBorders>
            <w:shd w:val="clear" w:color="auto" w:fill="auto"/>
            <w:noWrap/>
            <w:vAlign w:val="center"/>
            <w:hideMark/>
          </w:tcPr>
          <w:p w14:paraId="1DE5358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1,517</w:t>
            </w:r>
          </w:p>
        </w:tc>
      </w:tr>
      <w:tr w:rsidR="0022781F" w:rsidRPr="0022781F" w14:paraId="7582871A"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055D652"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80BCC0D"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Pāvilosta</w:t>
            </w:r>
          </w:p>
        </w:tc>
        <w:tc>
          <w:tcPr>
            <w:tcW w:w="899" w:type="dxa"/>
            <w:tcBorders>
              <w:top w:val="nil"/>
              <w:left w:val="nil"/>
              <w:bottom w:val="single" w:sz="4" w:space="0" w:color="auto"/>
              <w:right w:val="single" w:sz="4" w:space="0" w:color="auto"/>
            </w:tcBorders>
            <w:shd w:val="clear" w:color="auto" w:fill="auto"/>
            <w:noWrap/>
            <w:vAlign w:val="bottom"/>
            <w:hideMark/>
          </w:tcPr>
          <w:p w14:paraId="179FD46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0,914</w:t>
            </w:r>
          </w:p>
        </w:tc>
        <w:tc>
          <w:tcPr>
            <w:tcW w:w="802" w:type="dxa"/>
            <w:tcBorders>
              <w:top w:val="nil"/>
              <w:left w:val="nil"/>
              <w:bottom w:val="single" w:sz="4" w:space="0" w:color="auto"/>
              <w:right w:val="single" w:sz="4" w:space="0" w:color="auto"/>
            </w:tcBorders>
            <w:shd w:val="clear" w:color="auto" w:fill="auto"/>
            <w:noWrap/>
            <w:vAlign w:val="bottom"/>
            <w:hideMark/>
          </w:tcPr>
          <w:p w14:paraId="69A470C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6487315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1,593</w:t>
            </w:r>
          </w:p>
        </w:tc>
        <w:tc>
          <w:tcPr>
            <w:tcW w:w="851" w:type="dxa"/>
            <w:tcBorders>
              <w:top w:val="nil"/>
              <w:left w:val="nil"/>
              <w:bottom w:val="single" w:sz="4" w:space="0" w:color="auto"/>
              <w:right w:val="single" w:sz="4" w:space="0" w:color="auto"/>
            </w:tcBorders>
            <w:shd w:val="clear" w:color="auto" w:fill="auto"/>
            <w:noWrap/>
            <w:vAlign w:val="bottom"/>
            <w:hideMark/>
          </w:tcPr>
          <w:p w14:paraId="317CFFD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0,863</w:t>
            </w:r>
          </w:p>
        </w:tc>
        <w:tc>
          <w:tcPr>
            <w:tcW w:w="1417" w:type="dxa"/>
            <w:tcBorders>
              <w:top w:val="nil"/>
              <w:left w:val="nil"/>
              <w:bottom w:val="single" w:sz="4" w:space="0" w:color="auto"/>
              <w:right w:val="single" w:sz="4" w:space="0" w:color="auto"/>
            </w:tcBorders>
            <w:shd w:val="clear" w:color="auto" w:fill="auto"/>
            <w:noWrap/>
            <w:vAlign w:val="bottom"/>
            <w:hideMark/>
          </w:tcPr>
          <w:p w14:paraId="2370CE01"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0,737</w:t>
            </w:r>
          </w:p>
        </w:tc>
        <w:tc>
          <w:tcPr>
            <w:tcW w:w="899" w:type="dxa"/>
            <w:tcBorders>
              <w:top w:val="nil"/>
              <w:left w:val="nil"/>
              <w:bottom w:val="single" w:sz="4" w:space="0" w:color="auto"/>
              <w:right w:val="single" w:sz="4" w:space="0" w:color="auto"/>
            </w:tcBorders>
            <w:shd w:val="clear" w:color="auto" w:fill="auto"/>
            <w:noWrap/>
            <w:vAlign w:val="center"/>
            <w:hideMark/>
          </w:tcPr>
          <w:p w14:paraId="399BB47C"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1,651</w:t>
            </w:r>
          </w:p>
        </w:tc>
        <w:tc>
          <w:tcPr>
            <w:tcW w:w="802" w:type="dxa"/>
            <w:tcBorders>
              <w:top w:val="nil"/>
              <w:left w:val="nil"/>
              <w:bottom w:val="single" w:sz="4" w:space="0" w:color="auto"/>
              <w:right w:val="single" w:sz="4" w:space="0" w:color="auto"/>
            </w:tcBorders>
            <w:shd w:val="clear" w:color="auto" w:fill="auto"/>
            <w:noWrap/>
            <w:vAlign w:val="center"/>
            <w:hideMark/>
          </w:tcPr>
          <w:p w14:paraId="2567D4C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0,738</w:t>
            </w:r>
          </w:p>
        </w:tc>
        <w:tc>
          <w:tcPr>
            <w:tcW w:w="851" w:type="dxa"/>
            <w:tcBorders>
              <w:top w:val="nil"/>
              <w:left w:val="nil"/>
              <w:bottom w:val="single" w:sz="4" w:space="0" w:color="auto"/>
              <w:right w:val="single" w:sz="4" w:space="0" w:color="auto"/>
            </w:tcBorders>
            <w:shd w:val="clear" w:color="auto" w:fill="auto"/>
            <w:noWrap/>
            <w:vAlign w:val="center"/>
            <w:hideMark/>
          </w:tcPr>
          <w:p w14:paraId="1B59FCE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2,331</w:t>
            </w:r>
          </w:p>
        </w:tc>
        <w:tc>
          <w:tcPr>
            <w:tcW w:w="850" w:type="dxa"/>
            <w:tcBorders>
              <w:top w:val="nil"/>
              <w:left w:val="nil"/>
              <w:bottom w:val="single" w:sz="4" w:space="0" w:color="auto"/>
              <w:right w:val="single" w:sz="4" w:space="0" w:color="auto"/>
            </w:tcBorders>
            <w:shd w:val="clear" w:color="auto" w:fill="auto"/>
            <w:noWrap/>
            <w:vAlign w:val="center"/>
            <w:hideMark/>
          </w:tcPr>
          <w:p w14:paraId="66480F5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1,601</w:t>
            </w:r>
          </w:p>
        </w:tc>
      </w:tr>
      <w:tr w:rsidR="0022781F" w:rsidRPr="0022781F" w14:paraId="59AD1ECA"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B85D740"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89F6DD1"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Priekuļi</w:t>
            </w:r>
          </w:p>
        </w:tc>
        <w:tc>
          <w:tcPr>
            <w:tcW w:w="899" w:type="dxa"/>
            <w:tcBorders>
              <w:top w:val="nil"/>
              <w:left w:val="nil"/>
              <w:bottom w:val="single" w:sz="4" w:space="0" w:color="auto"/>
              <w:right w:val="single" w:sz="4" w:space="0" w:color="auto"/>
            </w:tcBorders>
            <w:shd w:val="clear" w:color="auto" w:fill="auto"/>
            <w:noWrap/>
            <w:vAlign w:val="bottom"/>
            <w:hideMark/>
          </w:tcPr>
          <w:p w14:paraId="2744D44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0,800</w:t>
            </w:r>
          </w:p>
        </w:tc>
        <w:tc>
          <w:tcPr>
            <w:tcW w:w="802" w:type="dxa"/>
            <w:tcBorders>
              <w:top w:val="nil"/>
              <w:left w:val="nil"/>
              <w:bottom w:val="single" w:sz="4" w:space="0" w:color="auto"/>
              <w:right w:val="single" w:sz="4" w:space="0" w:color="auto"/>
            </w:tcBorders>
            <w:shd w:val="clear" w:color="auto" w:fill="auto"/>
            <w:noWrap/>
            <w:vAlign w:val="bottom"/>
            <w:hideMark/>
          </w:tcPr>
          <w:p w14:paraId="16906A1B"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D435E22"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1,397</w:t>
            </w:r>
          </w:p>
        </w:tc>
        <w:tc>
          <w:tcPr>
            <w:tcW w:w="851" w:type="dxa"/>
            <w:tcBorders>
              <w:top w:val="nil"/>
              <w:left w:val="nil"/>
              <w:bottom w:val="single" w:sz="4" w:space="0" w:color="auto"/>
              <w:right w:val="single" w:sz="4" w:space="0" w:color="auto"/>
            </w:tcBorders>
            <w:shd w:val="clear" w:color="auto" w:fill="auto"/>
            <w:noWrap/>
            <w:vAlign w:val="bottom"/>
            <w:hideMark/>
          </w:tcPr>
          <w:p w14:paraId="5C7F0D6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0,771</w:t>
            </w:r>
          </w:p>
        </w:tc>
        <w:tc>
          <w:tcPr>
            <w:tcW w:w="1417" w:type="dxa"/>
            <w:tcBorders>
              <w:top w:val="nil"/>
              <w:left w:val="nil"/>
              <w:bottom w:val="single" w:sz="4" w:space="0" w:color="auto"/>
              <w:right w:val="single" w:sz="4" w:space="0" w:color="auto"/>
            </w:tcBorders>
            <w:shd w:val="clear" w:color="auto" w:fill="auto"/>
            <w:noWrap/>
            <w:vAlign w:val="bottom"/>
            <w:hideMark/>
          </w:tcPr>
          <w:p w14:paraId="1131F41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0,706</w:t>
            </w:r>
          </w:p>
        </w:tc>
        <w:tc>
          <w:tcPr>
            <w:tcW w:w="899" w:type="dxa"/>
            <w:tcBorders>
              <w:top w:val="nil"/>
              <w:left w:val="nil"/>
              <w:bottom w:val="single" w:sz="4" w:space="0" w:color="auto"/>
              <w:right w:val="single" w:sz="4" w:space="0" w:color="auto"/>
            </w:tcBorders>
            <w:shd w:val="clear" w:color="auto" w:fill="auto"/>
            <w:noWrap/>
            <w:vAlign w:val="center"/>
            <w:hideMark/>
          </w:tcPr>
          <w:p w14:paraId="446E281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1,506</w:t>
            </w:r>
          </w:p>
        </w:tc>
        <w:tc>
          <w:tcPr>
            <w:tcW w:w="802" w:type="dxa"/>
            <w:tcBorders>
              <w:top w:val="nil"/>
              <w:left w:val="nil"/>
              <w:bottom w:val="single" w:sz="4" w:space="0" w:color="auto"/>
              <w:right w:val="single" w:sz="4" w:space="0" w:color="auto"/>
            </w:tcBorders>
            <w:shd w:val="clear" w:color="auto" w:fill="auto"/>
            <w:noWrap/>
            <w:vAlign w:val="center"/>
            <w:hideMark/>
          </w:tcPr>
          <w:p w14:paraId="5104DF5C"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0,706</w:t>
            </w:r>
          </w:p>
        </w:tc>
        <w:tc>
          <w:tcPr>
            <w:tcW w:w="851" w:type="dxa"/>
            <w:tcBorders>
              <w:top w:val="nil"/>
              <w:left w:val="nil"/>
              <w:bottom w:val="single" w:sz="4" w:space="0" w:color="auto"/>
              <w:right w:val="single" w:sz="4" w:space="0" w:color="auto"/>
            </w:tcBorders>
            <w:shd w:val="clear" w:color="auto" w:fill="auto"/>
            <w:noWrap/>
            <w:vAlign w:val="center"/>
            <w:hideMark/>
          </w:tcPr>
          <w:p w14:paraId="42F9A091"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2,103</w:t>
            </w:r>
          </w:p>
        </w:tc>
        <w:tc>
          <w:tcPr>
            <w:tcW w:w="850" w:type="dxa"/>
            <w:tcBorders>
              <w:top w:val="nil"/>
              <w:left w:val="nil"/>
              <w:bottom w:val="single" w:sz="4" w:space="0" w:color="auto"/>
              <w:right w:val="single" w:sz="4" w:space="0" w:color="auto"/>
            </w:tcBorders>
            <w:shd w:val="clear" w:color="auto" w:fill="auto"/>
            <w:noWrap/>
            <w:vAlign w:val="center"/>
            <w:hideMark/>
          </w:tcPr>
          <w:p w14:paraId="7D91B3D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1,477</w:t>
            </w:r>
          </w:p>
        </w:tc>
      </w:tr>
      <w:tr w:rsidR="0022781F" w:rsidRPr="0022781F" w14:paraId="5DD4EB5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1830392"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A2CF039"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Rēzekne</w:t>
            </w:r>
          </w:p>
        </w:tc>
        <w:tc>
          <w:tcPr>
            <w:tcW w:w="899" w:type="dxa"/>
            <w:tcBorders>
              <w:top w:val="nil"/>
              <w:left w:val="nil"/>
              <w:bottom w:val="single" w:sz="4" w:space="0" w:color="auto"/>
              <w:right w:val="single" w:sz="4" w:space="0" w:color="auto"/>
            </w:tcBorders>
            <w:shd w:val="clear" w:color="auto" w:fill="auto"/>
            <w:noWrap/>
            <w:vAlign w:val="bottom"/>
            <w:hideMark/>
          </w:tcPr>
          <w:p w14:paraId="2908A20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0,760</w:t>
            </w:r>
          </w:p>
        </w:tc>
        <w:tc>
          <w:tcPr>
            <w:tcW w:w="802" w:type="dxa"/>
            <w:tcBorders>
              <w:top w:val="nil"/>
              <w:left w:val="nil"/>
              <w:bottom w:val="single" w:sz="4" w:space="0" w:color="auto"/>
              <w:right w:val="single" w:sz="4" w:space="0" w:color="auto"/>
            </w:tcBorders>
            <w:shd w:val="clear" w:color="auto" w:fill="auto"/>
            <w:noWrap/>
            <w:vAlign w:val="bottom"/>
            <w:hideMark/>
          </w:tcPr>
          <w:p w14:paraId="4B3CF95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7D35DEFB"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1,441</w:t>
            </w:r>
          </w:p>
        </w:tc>
        <w:tc>
          <w:tcPr>
            <w:tcW w:w="851" w:type="dxa"/>
            <w:tcBorders>
              <w:top w:val="nil"/>
              <w:left w:val="nil"/>
              <w:bottom w:val="single" w:sz="4" w:space="0" w:color="auto"/>
              <w:right w:val="single" w:sz="4" w:space="0" w:color="auto"/>
            </w:tcBorders>
            <w:shd w:val="clear" w:color="auto" w:fill="auto"/>
            <w:noWrap/>
            <w:vAlign w:val="bottom"/>
            <w:hideMark/>
          </w:tcPr>
          <w:p w14:paraId="16B850BA"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0,778</w:t>
            </w:r>
          </w:p>
        </w:tc>
        <w:tc>
          <w:tcPr>
            <w:tcW w:w="1417" w:type="dxa"/>
            <w:tcBorders>
              <w:top w:val="nil"/>
              <w:left w:val="nil"/>
              <w:bottom w:val="single" w:sz="4" w:space="0" w:color="auto"/>
              <w:right w:val="single" w:sz="4" w:space="0" w:color="auto"/>
            </w:tcBorders>
            <w:shd w:val="clear" w:color="auto" w:fill="auto"/>
            <w:noWrap/>
            <w:vAlign w:val="bottom"/>
            <w:hideMark/>
          </w:tcPr>
          <w:p w14:paraId="37FDA7B1"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0,712</w:t>
            </w:r>
          </w:p>
        </w:tc>
        <w:tc>
          <w:tcPr>
            <w:tcW w:w="899" w:type="dxa"/>
            <w:tcBorders>
              <w:top w:val="nil"/>
              <w:left w:val="nil"/>
              <w:bottom w:val="single" w:sz="4" w:space="0" w:color="auto"/>
              <w:right w:val="single" w:sz="4" w:space="0" w:color="auto"/>
            </w:tcBorders>
            <w:shd w:val="clear" w:color="auto" w:fill="auto"/>
            <w:noWrap/>
            <w:vAlign w:val="center"/>
            <w:hideMark/>
          </w:tcPr>
          <w:p w14:paraId="19170D0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1,472</w:t>
            </w:r>
          </w:p>
        </w:tc>
        <w:tc>
          <w:tcPr>
            <w:tcW w:w="802" w:type="dxa"/>
            <w:tcBorders>
              <w:top w:val="nil"/>
              <w:left w:val="nil"/>
              <w:bottom w:val="single" w:sz="4" w:space="0" w:color="auto"/>
              <w:right w:val="single" w:sz="4" w:space="0" w:color="auto"/>
            </w:tcBorders>
            <w:shd w:val="clear" w:color="auto" w:fill="auto"/>
            <w:noWrap/>
            <w:vAlign w:val="center"/>
            <w:hideMark/>
          </w:tcPr>
          <w:p w14:paraId="245B128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0,713</w:t>
            </w:r>
          </w:p>
        </w:tc>
        <w:tc>
          <w:tcPr>
            <w:tcW w:w="851" w:type="dxa"/>
            <w:tcBorders>
              <w:top w:val="nil"/>
              <w:left w:val="nil"/>
              <w:bottom w:val="single" w:sz="4" w:space="0" w:color="auto"/>
              <w:right w:val="single" w:sz="4" w:space="0" w:color="auto"/>
            </w:tcBorders>
            <w:shd w:val="clear" w:color="auto" w:fill="auto"/>
            <w:noWrap/>
            <w:vAlign w:val="center"/>
            <w:hideMark/>
          </w:tcPr>
          <w:p w14:paraId="54E2376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2,154</w:t>
            </w:r>
          </w:p>
        </w:tc>
        <w:tc>
          <w:tcPr>
            <w:tcW w:w="850" w:type="dxa"/>
            <w:tcBorders>
              <w:top w:val="nil"/>
              <w:left w:val="nil"/>
              <w:bottom w:val="single" w:sz="4" w:space="0" w:color="auto"/>
              <w:right w:val="single" w:sz="4" w:space="0" w:color="auto"/>
            </w:tcBorders>
            <w:shd w:val="clear" w:color="auto" w:fill="auto"/>
            <w:noWrap/>
            <w:vAlign w:val="center"/>
            <w:hideMark/>
          </w:tcPr>
          <w:p w14:paraId="05746860"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1,491</w:t>
            </w:r>
          </w:p>
        </w:tc>
      </w:tr>
      <w:tr w:rsidR="0022781F" w:rsidRPr="0022781F" w14:paraId="472C26D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C543DFE"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6DB229F"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Rīga</w:t>
            </w:r>
          </w:p>
        </w:tc>
        <w:tc>
          <w:tcPr>
            <w:tcW w:w="899" w:type="dxa"/>
            <w:tcBorders>
              <w:top w:val="nil"/>
              <w:left w:val="nil"/>
              <w:bottom w:val="single" w:sz="4" w:space="0" w:color="auto"/>
              <w:right w:val="single" w:sz="4" w:space="0" w:color="auto"/>
            </w:tcBorders>
            <w:shd w:val="clear" w:color="auto" w:fill="auto"/>
            <w:noWrap/>
            <w:vAlign w:val="bottom"/>
            <w:hideMark/>
          </w:tcPr>
          <w:p w14:paraId="2FCC1670"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0,851</w:t>
            </w:r>
          </w:p>
        </w:tc>
        <w:tc>
          <w:tcPr>
            <w:tcW w:w="802" w:type="dxa"/>
            <w:tcBorders>
              <w:top w:val="nil"/>
              <w:left w:val="nil"/>
              <w:bottom w:val="single" w:sz="4" w:space="0" w:color="auto"/>
              <w:right w:val="single" w:sz="4" w:space="0" w:color="auto"/>
            </w:tcBorders>
            <w:shd w:val="clear" w:color="auto" w:fill="auto"/>
            <w:noWrap/>
            <w:vAlign w:val="bottom"/>
            <w:hideMark/>
          </w:tcPr>
          <w:p w14:paraId="4385970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76FF1D2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1,491</w:t>
            </w:r>
          </w:p>
        </w:tc>
        <w:tc>
          <w:tcPr>
            <w:tcW w:w="851" w:type="dxa"/>
            <w:tcBorders>
              <w:top w:val="nil"/>
              <w:left w:val="nil"/>
              <w:bottom w:val="single" w:sz="4" w:space="0" w:color="auto"/>
              <w:right w:val="single" w:sz="4" w:space="0" w:color="auto"/>
            </w:tcBorders>
            <w:shd w:val="clear" w:color="auto" w:fill="auto"/>
            <w:noWrap/>
            <w:vAlign w:val="bottom"/>
            <w:hideMark/>
          </w:tcPr>
          <w:p w14:paraId="340DB9C2"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0,818</w:t>
            </w:r>
          </w:p>
        </w:tc>
        <w:tc>
          <w:tcPr>
            <w:tcW w:w="1417" w:type="dxa"/>
            <w:tcBorders>
              <w:top w:val="nil"/>
              <w:left w:val="nil"/>
              <w:bottom w:val="single" w:sz="4" w:space="0" w:color="auto"/>
              <w:right w:val="single" w:sz="4" w:space="0" w:color="auto"/>
            </w:tcBorders>
            <w:shd w:val="clear" w:color="auto" w:fill="auto"/>
            <w:noWrap/>
            <w:vAlign w:val="bottom"/>
            <w:hideMark/>
          </w:tcPr>
          <w:p w14:paraId="0D9C0CA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0,729</w:t>
            </w:r>
          </w:p>
        </w:tc>
        <w:tc>
          <w:tcPr>
            <w:tcW w:w="899" w:type="dxa"/>
            <w:tcBorders>
              <w:top w:val="nil"/>
              <w:left w:val="nil"/>
              <w:bottom w:val="single" w:sz="4" w:space="0" w:color="auto"/>
              <w:right w:val="single" w:sz="4" w:space="0" w:color="auto"/>
            </w:tcBorders>
            <w:shd w:val="clear" w:color="auto" w:fill="auto"/>
            <w:noWrap/>
            <w:vAlign w:val="center"/>
            <w:hideMark/>
          </w:tcPr>
          <w:p w14:paraId="369D95CB"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1,580</w:t>
            </w:r>
          </w:p>
        </w:tc>
        <w:tc>
          <w:tcPr>
            <w:tcW w:w="802" w:type="dxa"/>
            <w:tcBorders>
              <w:top w:val="nil"/>
              <w:left w:val="nil"/>
              <w:bottom w:val="single" w:sz="4" w:space="0" w:color="auto"/>
              <w:right w:val="single" w:sz="4" w:space="0" w:color="auto"/>
            </w:tcBorders>
            <w:shd w:val="clear" w:color="auto" w:fill="auto"/>
            <w:noWrap/>
            <w:vAlign w:val="center"/>
            <w:hideMark/>
          </w:tcPr>
          <w:p w14:paraId="568858A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0,730</w:t>
            </w:r>
          </w:p>
        </w:tc>
        <w:tc>
          <w:tcPr>
            <w:tcW w:w="851" w:type="dxa"/>
            <w:tcBorders>
              <w:top w:val="nil"/>
              <w:left w:val="nil"/>
              <w:bottom w:val="single" w:sz="4" w:space="0" w:color="auto"/>
              <w:right w:val="single" w:sz="4" w:space="0" w:color="auto"/>
            </w:tcBorders>
            <w:shd w:val="clear" w:color="auto" w:fill="auto"/>
            <w:noWrap/>
            <w:vAlign w:val="center"/>
            <w:hideMark/>
          </w:tcPr>
          <w:p w14:paraId="47BDB23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2,221</w:t>
            </w:r>
          </w:p>
        </w:tc>
        <w:tc>
          <w:tcPr>
            <w:tcW w:w="850" w:type="dxa"/>
            <w:tcBorders>
              <w:top w:val="nil"/>
              <w:left w:val="nil"/>
              <w:bottom w:val="single" w:sz="4" w:space="0" w:color="auto"/>
              <w:right w:val="single" w:sz="4" w:space="0" w:color="auto"/>
            </w:tcBorders>
            <w:shd w:val="clear" w:color="auto" w:fill="auto"/>
            <w:noWrap/>
            <w:vAlign w:val="center"/>
            <w:hideMark/>
          </w:tcPr>
          <w:p w14:paraId="536AE6FC"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1,548</w:t>
            </w:r>
          </w:p>
        </w:tc>
      </w:tr>
      <w:tr w:rsidR="0022781F" w:rsidRPr="0022781F" w14:paraId="7AF6B37E"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3D9EE88"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AA07946"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Rūjiena</w:t>
            </w:r>
          </w:p>
        </w:tc>
        <w:tc>
          <w:tcPr>
            <w:tcW w:w="899" w:type="dxa"/>
            <w:tcBorders>
              <w:top w:val="nil"/>
              <w:left w:val="nil"/>
              <w:bottom w:val="single" w:sz="4" w:space="0" w:color="auto"/>
              <w:right w:val="single" w:sz="4" w:space="0" w:color="auto"/>
            </w:tcBorders>
            <w:shd w:val="clear" w:color="auto" w:fill="auto"/>
            <w:noWrap/>
            <w:vAlign w:val="bottom"/>
            <w:hideMark/>
          </w:tcPr>
          <w:p w14:paraId="5959502A"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0,807</w:t>
            </w:r>
          </w:p>
        </w:tc>
        <w:tc>
          <w:tcPr>
            <w:tcW w:w="802" w:type="dxa"/>
            <w:tcBorders>
              <w:top w:val="nil"/>
              <w:left w:val="nil"/>
              <w:bottom w:val="single" w:sz="4" w:space="0" w:color="auto"/>
              <w:right w:val="single" w:sz="4" w:space="0" w:color="auto"/>
            </w:tcBorders>
            <w:shd w:val="clear" w:color="auto" w:fill="auto"/>
            <w:noWrap/>
            <w:vAlign w:val="bottom"/>
            <w:hideMark/>
          </w:tcPr>
          <w:p w14:paraId="52653E0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1108E25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1,401</w:t>
            </w:r>
          </w:p>
        </w:tc>
        <w:tc>
          <w:tcPr>
            <w:tcW w:w="851" w:type="dxa"/>
            <w:tcBorders>
              <w:top w:val="nil"/>
              <w:left w:val="nil"/>
              <w:bottom w:val="single" w:sz="4" w:space="0" w:color="auto"/>
              <w:right w:val="single" w:sz="4" w:space="0" w:color="auto"/>
            </w:tcBorders>
            <w:shd w:val="clear" w:color="auto" w:fill="auto"/>
            <w:noWrap/>
            <w:vAlign w:val="bottom"/>
            <w:hideMark/>
          </w:tcPr>
          <w:p w14:paraId="1CE0EB7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0,781</w:t>
            </w:r>
          </w:p>
        </w:tc>
        <w:tc>
          <w:tcPr>
            <w:tcW w:w="1417" w:type="dxa"/>
            <w:tcBorders>
              <w:top w:val="nil"/>
              <w:left w:val="nil"/>
              <w:bottom w:val="single" w:sz="4" w:space="0" w:color="auto"/>
              <w:right w:val="single" w:sz="4" w:space="0" w:color="auto"/>
            </w:tcBorders>
            <w:shd w:val="clear" w:color="auto" w:fill="auto"/>
            <w:noWrap/>
            <w:vAlign w:val="bottom"/>
            <w:hideMark/>
          </w:tcPr>
          <w:p w14:paraId="7BB7153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0,707</w:t>
            </w:r>
          </w:p>
        </w:tc>
        <w:tc>
          <w:tcPr>
            <w:tcW w:w="899" w:type="dxa"/>
            <w:tcBorders>
              <w:top w:val="nil"/>
              <w:left w:val="nil"/>
              <w:bottom w:val="single" w:sz="4" w:space="0" w:color="auto"/>
              <w:right w:val="single" w:sz="4" w:space="0" w:color="auto"/>
            </w:tcBorders>
            <w:shd w:val="clear" w:color="auto" w:fill="auto"/>
            <w:noWrap/>
            <w:vAlign w:val="center"/>
            <w:hideMark/>
          </w:tcPr>
          <w:p w14:paraId="39B5D40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1,514</w:t>
            </w:r>
          </w:p>
        </w:tc>
        <w:tc>
          <w:tcPr>
            <w:tcW w:w="802" w:type="dxa"/>
            <w:tcBorders>
              <w:top w:val="nil"/>
              <w:left w:val="nil"/>
              <w:bottom w:val="single" w:sz="4" w:space="0" w:color="auto"/>
              <w:right w:val="single" w:sz="4" w:space="0" w:color="auto"/>
            </w:tcBorders>
            <w:shd w:val="clear" w:color="auto" w:fill="auto"/>
            <w:noWrap/>
            <w:vAlign w:val="center"/>
            <w:hideMark/>
          </w:tcPr>
          <w:p w14:paraId="0F93932B"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0,708</w:t>
            </w:r>
          </w:p>
        </w:tc>
        <w:tc>
          <w:tcPr>
            <w:tcW w:w="851" w:type="dxa"/>
            <w:tcBorders>
              <w:top w:val="nil"/>
              <w:left w:val="nil"/>
              <w:bottom w:val="single" w:sz="4" w:space="0" w:color="auto"/>
              <w:right w:val="single" w:sz="4" w:space="0" w:color="auto"/>
            </w:tcBorders>
            <w:shd w:val="clear" w:color="auto" w:fill="auto"/>
            <w:noWrap/>
            <w:vAlign w:val="center"/>
            <w:hideMark/>
          </w:tcPr>
          <w:p w14:paraId="2B8199C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2,109</w:t>
            </w:r>
          </w:p>
        </w:tc>
        <w:tc>
          <w:tcPr>
            <w:tcW w:w="850" w:type="dxa"/>
            <w:tcBorders>
              <w:top w:val="nil"/>
              <w:left w:val="nil"/>
              <w:bottom w:val="single" w:sz="4" w:space="0" w:color="auto"/>
              <w:right w:val="single" w:sz="4" w:space="0" w:color="auto"/>
            </w:tcBorders>
            <w:shd w:val="clear" w:color="auto" w:fill="auto"/>
            <w:noWrap/>
            <w:vAlign w:val="center"/>
            <w:hideMark/>
          </w:tcPr>
          <w:p w14:paraId="25F6751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1,489</w:t>
            </w:r>
          </w:p>
        </w:tc>
      </w:tr>
      <w:tr w:rsidR="0022781F" w:rsidRPr="0022781F" w14:paraId="16BD3AF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550D531"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90FB2B5"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Saldus</w:t>
            </w:r>
          </w:p>
        </w:tc>
        <w:tc>
          <w:tcPr>
            <w:tcW w:w="899" w:type="dxa"/>
            <w:tcBorders>
              <w:top w:val="nil"/>
              <w:left w:val="nil"/>
              <w:bottom w:val="single" w:sz="4" w:space="0" w:color="auto"/>
              <w:right w:val="single" w:sz="4" w:space="0" w:color="auto"/>
            </w:tcBorders>
            <w:shd w:val="clear" w:color="auto" w:fill="auto"/>
            <w:noWrap/>
            <w:vAlign w:val="bottom"/>
            <w:hideMark/>
          </w:tcPr>
          <w:p w14:paraId="1A47B7E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0,907</w:t>
            </w:r>
          </w:p>
        </w:tc>
        <w:tc>
          <w:tcPr>
            <w:tcW w:w="802" w:type="dxa"/>
            <w:tcBorders>
              <w:top w:val="nil"/>
              <w:left w:val="nil"/>
              <w:bottom w:val="single" w:sz="4" w:space="0" w:color="auto"/>
              <w:right w:val="single" w:sz="4" w:space="0" w:color="auto"/>
            </w:tcBorders>
            <w:shd w:val="clear" w:color="auto" w:fill="auto"/>
            <w:noWrap/>
            <w:vAlign w:val="bottom"/>
            <w:hideMark/>
          </w:tcPr>
          <w:p w14:paraId="4C66CCD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1ECD4F9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1,556</w:t>
            </w:r>
          </w:p>
        </w:tc>
        <w:tc>
          <w:tcPr>
            <w:tcW w:w="851" w:type="dxa"/>
            <w:tcBorders>
              <w:top w:val="nil"/>
              <w:left w:val="nil"/>
              <w:bottom w:val="single" w:sz="4" w:space="0" w:color="auto"/>
              <w:right w:val="single" w:sz="4" w:space="0" w:color="auto"/>
            </w:tcBorders>
            <w:shd w:val="clear" w:color="auto" w:fill="auto"/>
            <w:noWrap/>
            <w:vAlign w:val="bottom"/>
            <w:hideMark/>
          </w:tcPr>
          <w:p w14:paraId="4573148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0,832</w:t>
            </w:r>
          </w:p>
        </w:tc>
        <w:tc>
          <w:tcPr>
            <w:tcW w:w="1417" w:type="dxa"/>
            <w:tcBorders>
              <w:top w:val="nil"/>
              <w:left w:val="nil"/>
              <w:bottom w:val="single" w:sz="4" w:space="0" w:color="auto"/>
              <w:right w:val="single" w:sz="4" w:space="0" w:color="auto"/>
            </w:tcBorders>
            <w:shd w:val="clear" w:color="auto" w:fill="auto"/>
            <w:noWrap/>
            <w:vAlign w:val="bottom"/>
            <w:hideMark/>
          </w:tcPr>
          <w:p w14:paraId="6AE702C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0,732</w:t>
            </w:r>
          </w:p>
        </w:tc>
        <w:tc>
          <w:tcPr>
            <w:tcW w:w="899" w:type="dxa"/>
            <w:tcBorders>
              <w:top w:val="nil"/>
              <w:left w:val="nil"/>
              <w:bottom w:val="single" w:sz="4" w:space="0" w:color="auto"/>
              <w:right w:val="single" w:sz="4" w:space="0" w:color="auto"/>
            </w:tcBorders>
            <w:shd w:val="clear" w:color="auto" w:fill="auto"/>
            <w:noWrap/>
            <w:vAlign w:val="center"/>
            <w:hideMark/>
          </w:tcPr>
          <w:p w14:paraId="3B62DC5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1,639</w:t>
            </w:r>
          </w:p>
        </w:tc>
        <w:tc>
          <w:tcPr>
            <w:tcW w:w="802" w:type="dxa"/>
            <w:tcBorders>
              <w:top w:val="nil"/>
              <w:left w:val="nil"/>
              <w:bottom w:val="single" w:sz="4" w:space="0" w:color="auto"/>
              <w:right w:val="single" w:sz="4" w:space="0" w:color="auto"/>
            </w:tcBorders>
            <w:shd w:val="clear" w:color="auto" w:fill="auto"/>
            <w:noWrap/>
            <w:vAlign w:val="center"/>
            <w:hideMark/>
          </w:tcPr>
          <w:p w14:paraId="5AACEC0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0,733</w:t>
            </w:r>
          </w:p>
        </w:tc>
        <w:tc>
          <w:tcPr>
            <w:tcW w:w="851" w:type="dxa"/>
            <w:tcBorders>
              <w:top w:val="nil"/>
              <w:left w:val="nil"/>
              <w:bottom w:val="single" w:sz="4" w:space="0" w:color="auto"/>
              <w:right w:val="single" w:sz="4" w:space="0" w:color="auto"/>
            </w:tcBorders>
            <w:shd w:val="clear" w:color="auto" w:fill="auto"/>
            <w:noWrap/>
            <w:vAlign w:val="center"/>
            <w:hideMark/>
          </w:tcPr>
          <w:p w14:paraId="36E76EE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2,289</w:t>
            </w:r>
          </w:p>
        </w:tc>
        <w:tc>
          <w:tcPr>
            <w:tcW w:w="850" w:type="dxa"/>
            <w:tcBorders>
              <w:top w:val="nil"/>
              <w:left w:val="nil"/>
              <w:bottom w:val="single" w:sz="4" w:space="0" w:color="auto"/>
              <w:right w:val="single" w:sz="4" w:space="0" w:color="auto"/>
            </w:tcBorders>
            <w:shd w:val="clear" w:color="auto" w:fill="auto"/>
            <w:noWrap/>
            <w:vAlign w:val="center"/>
            <w:hideMark/>
          </w:tcPr>
          <w:p w14:paraId="6796941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1,565</w:t>
            </w:r>
          </w:p>
        </w:tc>
      </w:tr>
      <w:tr w:rsidR="0022781F" w:rsidRPr="0022781F" w14:paraId="34C0AE0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48ABC36"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9635836"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Skrīveri</w:t>
            </w:r>
          </w:p>
        </w:tc>
        <w:tc>
          <w:tcPr>
            <w:tcW w:w="899" w:type="dxa"/>
            <w:tcBorders>
              <w:top w:val="nil"/>
              <w:left w:val="nil"/>
              <w:bottom w:val="single" w:sz="4" w:space="0" w:color="auto"/>
              <w:right w:val="single" w:sz="4" w:space="0" w:color="auto"/>
            </w:tcBorders>
            <w:shd w:val="clear" w:color="auto" w:fill="auto"/>
            <w:noWrap/>
            <w:vAlign w:val="bottom"/>
            <w:hideMark/>
          </w:tcPr>
          <w:p w14:paraId="433BB502"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0,775</w:t>
            </w:r>
          </w:p>
        </w:tc>
        <w:tc>
          <w:tcPr>
            <w:tcW w:w="802" w:type="dxa"/>
            <w:tcBorders>
              <w:top w:val="nil"/>
              <w:left w:val="nil"/>
              <w:bottom w:val="single" w:sz="4" w:space="0" w:color="auto"/>
              <w:right w:val="single" w:sz="4" w:space="0" w:color="auto"/>
            </w:tcBorders>
            <w:shd w:val="clear" w:color="auto" w:fill="auto"/>
            <w:noWrap/>
            <w:vAlign w:val="bottom"/>
            <w:hideMark/>
          </w:tcPr>
          <w:p w14:paraId="649BD9B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49FBAF4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1,418</w:t>
            </w:r>
          </w:p>
        </w:tc>
        <w:tc>
          <w:tcPr>
            <w:tcW w:w="851" w:type="dxa"/>
            <w:tcBorders>
              <w:top w:val="nil"/>
              <w:left w:val="nil"/>
              <w:bottom w:val="single" w:sz="4" w:space="0" w:color="auto"/>
              <w:right w:val="single" w:sz="4" w:space="0" w:color="auto"/>
            </w:tcBorders>
            <w:shd w:val="clear" w:color="auto" w:fill="auto"/>
            <w:noWrap/>
            <w:vAlign w:val="bottom"/>
            <w:hideMark/>
          </w:tcPr>
          <w:p w14:paraId="577FE4F3"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0,787</w:t>
            </w:r>
          </w:p>
        </w:tc>
        <w:tc>
          <w:tcPr>
            <w:tcW w:w="1417" w:type="dxa"/>
            <w:tcBorders>
              <w:top w:val="nil"/>
              <w:left w:val="nil"/>
              <w:bottom w:val="single" w:sz="4" w:space="0" w:color="auto"/>
              <w:right w:val="single" w:sz="4" w:space="0" w:color="auto"/>
            </w:tcBorders>
            <w:shd w:val="clear" w:color="auto" w:fill="auto"/>
            <w:noWrap/>
            <w:vAlign w:val="bottom"/>
            <w:hideMark/>
          </w:tcPr>
          <w:p w14:paraId="607F13EB"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0,719</w:t>
            </w:r>
          </w:p>
        </w:tc>
        <w:tc>
          <w:tcPr>
            <w:tcW w:w="899" w:type="dxa"/>
            <w:tcBorders>
              <w:top w:val="nil"/>
              <w:left w:val="nil"/>
              <w:bottom w:val="single" w:sz="4" w:space="0" w:color="auto"/>
              <w:right w:val="single" w:sz="4" w:space="0" w:color="auto"/>
            </w:tcBorders>
            <w:shd w:val="clear" w:color="auto" w:fill="auto"/>
            <w:noWrap/>
            <w:vAlign w:val="center"/>
            <w:hideMark/>
          </w:tcPr>
          <w:p w14:paraId="062C0FD1"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1,494</w:t>
            </w:r>
          </w:p>
        </w:tc>
        <w:tc>
          <w:tcPr>
            <w:tcW w:w="802" w:type="dxa"/>
            <w:tcBorders>
              <w:top w:val="nil"/>
              <w:left w:val="nil"/>
              <w:bottom w:val="single" w:sz="4" w:space="0" w:color="auto"/>
              <w:right w:val="single" w:sz="4" w:space="0" w:color="auto"/>
            </w:tcBorders>
            <w:shd w:val="clear" w:color="auto" w:fill="auto"/>
            <w:noWrap/>
            <w:vAlign w:val="center"/>
            <w:hideMark/>
          </w:tcPr>
          <w:p w14:paraId="6367788D"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0,720</w:t>
            </w:r>
          </w:p>
        </w:tc>
        <w:tc>
          <w:tcPr>
            <w:tcW w:w="851" w:type="dxa"/>
            <w:tcBorders>
              <w:top w:val="nil"/>
              <w:left w:val="nil"/>
              <w:bottom w:val="single" w:sz="4" w:space="0" w:color="auto"/>
              <w:right w:val="single" w:sz="4" w:space="0" w:color="auto"/>
            </w:tcBorders>
            <w:shd w:val="clear" w:color="auto" w:fill="auto"/>
            <w:noWrap/>
            <w:vAlign w:val="center"/>
            <w:hideMark/>
          </w:tcPr>
          <w:p w14:paraId="138898D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2,138</w:t>
            </w:r>
          </w:p>
        </w:tc>
        <w:tc>
          <w:tcPr>
            <w:tcW w:w="850" w:type="dxa"/>
            <w:tcBorders>
              <w:top w:val="nil"/>
              <w:left w:val="nil"/>
              <w:bottom w:val="single" w:sz="4" w:space="0" w:color="auto"/>
              <w:right w:val="single" w:sz="4" w:space="0" w:color="auto"/>
            </w:tcBorders>
            <w:shd w:val="clear" w:color="auto" w:fill="auto"/>
            <w:noWrap/>
            <w:vAlign w:val="center"/>
            <w:hideMark/>
          </w:tcPr>
          <w:p w14:paraId="7A5BF48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1,507</w:t>
            </w:r>
          </w:p>
        </w:tc>
      </w:tr>
      <w:tr w:rsidR="0022781F" w:rsidRPr="0022781F" w14:paraId="3140A37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EE0BAAD"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E6655E9"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Skulte</w:t>
            </w:r>
          </w:p>
        </w:tc>
        <w:tc>
          <w:tcPr>
            <w:tcW w:w="899" w:type="dxa"/>
            <w:tcBorders>
              <w:top w:val="nil"/>
              <w:left w:val="nil"/>
              <w:bottom w:val="single" w:sz="4" w:space="0" w:color="auto"/>
              <w:right w:val="single" w:sz="4" w:space="0" w:color="auto"/>
            </w:tcBorders>
            <w:shd w:val="clear" w:color="auto" w:fill="auto"/>
            <w:noWrap/>
            <w:vAlign w:val="bottom"/>
            <w:hideMark/>
          </w:tcPr>
          <w:p w14:paraId="66FACE6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0,860</w:t>
            </w:r>
          </w:p>
        </w:tc>
        <w:tc>
          <w:tcPr>
            <w:tcW w:w="802" w:type="dxa"/>
            <w:tcBorders>
              <w:top w:val="nil"/>
              <w:left w:val="nil"/>
              <w:bottom w:val="single" w:sz="4" w:space="0" w:color="auto"/>
              <w:right w:val="single" w:sz="4" w:space="0" w:color="auto"/>
            </w:tcBorders>
            <w:shd w:val="clear" w:color="auto" w:fill="auto"/>
            <w:noWrap/>
            <w:vAlign w:val="bottom"/>
            <w:hideMark/>
          </w:tcPr>
          <w:p w14:paraId="3ECCD12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5281BF6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1,581</w:t>
            </w:r>
          </w:p>
        </w:tc>
        <w:tc>
          <w:tcPr>
            <w:tcW w:w="851" w:type="dxa"/>
            <w:tcBorders>
              <w:top w:val="nil"/>
              <w:left w:val="nil"/>
              <w:bottom w:val="single" w:sz="4" w:space="0" w:color="auto"/>
              <w:right w:val="single" w:sz="4" w:space="0" w:color="auto"/>
            </w:tcBorders>
            <w:shd w:val="clear" w:color="auto" w:fill="auto"/>
            <w:noWrap/>
            <w:vAlign w:val="bottom"/>
            <w:hideMark/>
          </w:tcPr>
          <w:p w14:paraId="5698CF9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0,853</w:t>
            </w:r>
          </w:p>
        </w:tc>
        <w:tc>
          <w:tcPr>
            <w:tcW w:w="1417" w:type="dxa"/>
            <w:tcBorders>
              <w:top w:val="nil"/>
              <w:left w:val="nil"/>
              <w:bottom w:val="single" w:sz="4" w:space="0" w:color="auto"/>
              <w:right w:val="single" w:sz="4" w:space="0" w:color="auto"/>
            </w:tcBorders>
            <w:shd w:val="clear" w:color="auto" w:fill="auto"/>
            <w:noWrap/>
            <w:vAlign w:val="bottom"/>
            <w:hideMark/>
          </w:tcPr>
          <w:p w14:paraId="3F61F49B"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0,708</w:t>
            </w:r>
          </w:p>
        </w:tc>
        <w:tc>
          <w:tcPr>
            <w:tcW w:w="899" w:type="dxa"/>
            <w:tcBorders>
              <w:top w:val="nil"/>
              <w:left w:val="nil"/>
              <w:bottom w:val="single" w:sz="4" w:space="0" w:color="auto"/>
              <w:right w:val="single" w:sz="4" w:space="0" w:color="auto"/>
            </w:tcBorders>
            <w:shd w:val="clear" w:color="auto" w:fill="auto"/>
            <w:noWrap/>
            <w:vAlign w:val="center"/>
            <w:hideMark/>
          </w:tcPr>
          <w:p w14:paraId="2BF1C31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1,568</w:t>
            </w:r>
          </w:p>
        </w:tc>
        <w:tc>
          <w:tcPr>
            <w:tcW w:w="802" w:type="dxa"/>
            <w:tcBorders>
              <w:top w:val="nil"/>
              <w:left w:val="nil"/>
              <w:bottom w:val="single" w:sz="4" w:space="0" w:color="auto"/>
              <w:right w:val="single" w:sz="4" w:space="0" w:color="auto"/>
            </w:tcBorders>
            <w:shd w:val="clear" w:color="auto" w:fill="auto"/>
            <w:noWrap/>
            <w:vAlign w:val="center"/>
            <w:hideMark/>
          </w:tcPr>
          <w:p w14:paraId="74D6089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0,709</w:t>
            </w:r>
          </w:p>
        </w:tc>
        <w:tc>
          <w:tcPr>
            <w:tcW w:w="851" w:type="dxa"/>
            <w:tcBorders>
              <w:top w:val="nil"/>
              <w:left w:val="nil"/>
              <w:bottom w:val="single" w:sz="4" w:space="0" w:color="auto"/>
              <w:right w:val="single" w:sz="4" w:space="0" w:color="auto"/>
            </w:tcBorders>
            <w:shd w:val="clear" w:color="auto" w:fill="auto"/>
            <w:noWrap/>
            <w:vAlign w:val="center"/>
            <w:hideMark/>
          </w:tcPr>
          <w:p w14:paraId="521494B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2,290</w:t>
            </w:r>
          </w:p>
        </w:tc>
        <w:tc>
          <w:tcPr>
            <w:tcW w:w="850" w:type="dxa"/>
            <w:tcBorders>
              <w:top w:val="nil"/>
              <w:left w:val="nil"/>
              <w:bottom w:val="single" w:sz="4" w:space="0" w:color="auto"/>
              <w:right w:val="single" w:sz="4" w:space="0" w:color="auto"/>
            </w:tcBorders>
            <w:shd w:val="clear" w:color="auto" w:fill="auto"/>
            <w:noWrap/>
            <w:vAlign w:val="center"/>
            <w:hideMark/>
          </w:tcPr>
          <w:p w14:paraId="7A9B420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1,562</w:t>
            </w:r>
          </w:p>
        </w:tc>
      </w:tr>
      <w:tr w:rsidR="0022781F" w:rsidRPr="0022781F" w14:paraId="3C1758FD"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7CBEA91"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4F28A75"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Stende</w:t>
            </w:r>
          </w:p>
        </w:tc>
        <w:tc>
          <w:tcPr>
            <w:tcW w:w="899" w:type="dxa"/>
            <w:tcBorders>
              <w:top w:val="nil"/>
              <w:left w:val="nil"/>
              <w:bottom w:val="single" w:sz="4" w:space="0" w:color="auto"/>
              <w:right w:val="single" w:sz="4" w:space="0" w:color="auto"/>
            </w:tcBorders>
            <w:shd w:val="clear" w:color="auto" w:fill="auto"/>
            <w:noWrap/>
            <w:vAlign w:val="bottom"/>
            <w:hideMark/>
          </w:tcPr>
          <w:p w14:paraId="67B64C72"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0,889</w:t>
            </w:r>
          </w:p>
        </w:tc>
        <w:tc>
          <w:tcPr>
            <w:tcW w:w="802" w:type="dxa"/>
            <w:tcBorders>
              <w:top w:val="nil"/>
              <w:left w:val="nil"/>
              <w:bottom w:val="single" w:sz="4" w:space="0" w:color="auto"/>
              <w:right w:val="single" w:sz="4" w:space="0" w:color="auto"/>
            </w:tcBorders>
            <w:shd w:val="clear" w:color="auto" w:fill="auto"/>
            <w:noWrap/>
            <w:vAlign w:val="bottom"/>
            <w:hideMark/>
          </w:tcPr>
          <w:p w14:paraId="579F961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204EDB8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1,491</w:t>
            </w:r>
          </w:p>
        </w:tc>
        <w:tc>
          <w:tcPr>
            <w:tcW w:w="851" w:type="dxa"/>
            <w:tcBorders>
              <w:top w:val="nil"/>
              <w:left w:val="nil"/>
              <w:bottom w:val="single" w:sz="4" w:space="0" w:color="auto"/>
              <w:right w:val="single" w:sz="4" w:space="0" w:color="auto"/>
            </w:tcBorders>
            <w:shd w:val="clear" w:color="auto" w:fill="auto"/>
            <w:noWrap/>
            <w:vAlign w:val="bottom"/>
            <w:hideMark/>
          </w:tcPr>
          <w:p w14:paraId="0C48DA0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0,824</w:t>
            </w:r>
          </w:p>
        </w:tc>
        <w:tc>
          <w:tcPr>
            <w:tcW w:w="1417" w:type="dxa"/>
            <w:tcBorders>
              <w:top w:val="nil"/>
              <w:left w:val="nil"/>
              <w:bottom w:val="single" w:sz="4" w:space="0" w:color="auto"/>
              <w:right w:val="single" w:sz="4" w:space="0" w:color="auto"/>
            </w:tcBorders>
            <w:shd w:val="clear" w:color="auto" w:fill="auto"/>
            <w:noWrap/>
            <w:vAlign w:val="bottom"/>
            <w:hideMark/>
          </w:tcPr>
          <w:p w14:paraId="61E2294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0,727</w:t>
            </w:r>
          </w:p>
        </w:tc>
        <w:tc>
          <w:tcPr>
            <w:tcW w:w="899" w:type="dxa"/>
            <w:tcBorders>
              <w:top w:val="nil"/>
              <w:left w:val="nil"/>
              <w:bottom w:val="single" w:sz="4" w:space="0" w:color="auto"/>
              <w:right w:val="single" w:sz="4" w:space="0" w:color="auto"/>
            </w:tcBorders>
            <w:shd w:val="clear" w:color="auto" w:fill="auto"/>
            <w:noWrap/>
            <w:vAlign w:val="center"/>
            <w:hideMark/>
          </w:tcPr>
          <w:p w14:paraId="3C56224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1,616</w:t>
            </w:r>
          </w:p>
        </w:tc>
        <w:tc>
          <w:tcPr>
            <w:tcW w:w="802" w:type="dxa"/>
            <w:tcBorders>
              <w:top w:val="nil"/>
              <w:left w:val="nil"/>
              <w:bottom w:val="single" w:sz="4" w:space="0" w:color="auto"/>
              <w:right w:val="single" w:sz="4" w:space="0" w:color="auto"/>
            </w:tcBorders>
            <w:shd w:val="clear" w:color="auto" w:fill="auto"/>
            <w:noWrap/>
            <w:vAlign w:val="center"/>
            <w:hideMark/>
          </w:tcPr>
          <w:p w14:paraId="4F6D819D"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0,728</w:t>
            </w:r>
          </w:p>
        </w:tc>
        <w:tc>
          <w:tcPr>
            <w:tcW w:w="851" w:type="dxa"/>
            <w:tcBorders>
              <w:top w:val="nil"/>
              <w:left w:val="nil"/>
              <w:bottom w:val="single" w:sz="4" w:space="0" w:color="auto"/>
              <w:right w:val="single" w:sz="4" w:space="0" w:color="auto"/>
            </w:tcBorders>
            <w:shd w:val="clear" w:color="auto" w:fill="auto"/>
            <w:noWrap/>
            <w:vAlign w:val="center"/>
            <w:hideMark/>
          </w:tcPr>
          <w:p w14:paraId="371247FE"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2,219</w:t>
            </w:r>
          </w:p>
        </w:tc>
        <w:tc>
          <w:tcPr>
            <w:tcW w:w="850" w:type="dxa"/>
            <w:tcBorders>
              <w:top w:val="nil"/>
              <w:left w:val="nil"/>
              <w:bottom w:val="single" w:sz="4" w:space="0" w:color="auto"/>
              <w:right w:val="single" w:sz="4" w:space="0" w:color="auto"/>
            </w:tcBorders>
            <w:shd w:val="clear" w:color="auto" w:fill="auto"/>
            <w:noWrap/>
            <w:vAlign w:val="center"/>
            <w:hideMark/>
          </w:tcPr>
          <w:p w14:paraId="53609A9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1,552</w:t>
            </w:r>
          </w:p>
        </w:tc>
      </w:tr>
      <w:tr w:rsidR="0022781F" w:rsidRPr="0022781F" w14:paraId="0CE00F68"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6BDBC59"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7EF8564"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Ventspils</w:t>
            </w:r>
          </w:p>
        </w:tc>
        <w:tc>
          <w:tcPr>
            <w:tcW w:w="899" w:type="dxa"/>
            <w:tcBorders>
              <w:top w:val="nil"/>
              <w:left w:val="nil"/>
              <w:bottom w:val="single" w:sz="4" w:space="0" w:color="auto"/>
              <w:right w:val="single" w:sz="4" w:space="0" w:color="auto"/>
            </w:tcBorders>
            <w:shd w:val="clear" w:color="auto" w:fill="auto"/>
            <w:noWrap/>
            <w:vAlign w:val="bottom"/>
            <w:hideMark/>
          </w:tcPr>
          <w:p w14:paraId="5ADD05BF"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0,900</w:t>
            </w:r>
          </w:p>
        </w:tc>
        <w:tc>
          <w:tcPr>
            <w:tcW w:w="802" w:type="dxa"/>
            <w:tcBorders>
              <w:top w:val="nil"/>
              <w:left w:val="nil"/>
              <w:bottom w:val="single" w:sz="4" w:space="0" w:color="auto"/>
              <w:right w:val="single" w:sz="4" w:space="0" w:color="auto"/>
            </w:tcBorders>
            <w:shd w:val="clear" w:color="auto" w:fill="auto"/>
            <w:noWrap/>
            <w:vAlign w:val="bottom"/>
            <w:hideMark/>
          </w:tcPr>
          <w:p w14:paraId="6C3267F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64CB916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1,626</w:t>
            </w:r>
          </w:p>
        </w:tc>
        <w:tc>
          <w:tcPr>
            <w:tcW w:w="851" w:type="dxa"/>
            <w:tcBorders>
              <w:top w:val="nil"/>
              <w:left w:val="nil"/>
              <w:bottom w:val="single" w:sz="4" w:space="0" w:color="auto"/>
              <w:right w:val="single" w:sz="4" w:space="0" w:color="auto"/>
            </w:tcBorders>
            <w:shd w:val="clear" w:color="auto" w:fill="auto"/>
            <w:noWrap/>
            <w:vAlign w:val="bottom"/>
            <w:hideMark/>
          </w:tcPr>
          <w:p w14:paraId="7095DD1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0,913</w:t>
            </w:r>
          </w:p>
        </w:tc>
        <w:tc>
          <w:tcPr>
            <w:tcW w:w="1417" w:type="dxa"/>
            <w:tcBorders>
              <w:top w:val="nil"/>
              <w:left w:val="nil"/>
              <w:bottom w:val="single" w:sz="4" w:space="0" w:color="auto"/>
              <w:right w:val="single" w:sz="4" w:space="0" w:color="auto"/>
            </w:tcBorders>
            <w:shd w:val="clear" w:color="auto" w:fill="auto"/>
            <w:noWrap/>
            <w:vAlign w:val="bottom"/>
            <w:hideMark/>
          </w:tcPr>
          <w:p w14:paraId="404F3F1A"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0,721</w:t>
            </w:r>
          </w:p>
        </w:tc>
        <w:tc>
          <w:tcPr>
            <w:tcW w:w="899" w:type="dxa"/>
            <w:tcBorders>
              <w:top w:val="nil"/>
              <w:left w:val="nil"/>
              <w:bottom w:val="single" w:sz="4" w:space="0" w:color="auto"/>
              <w:right w:val="single" w:sz="4" w:space="0" w:color="auto"/>
            </w:tcBorders>
            <w:shd w:val="clear" w:color="auto" w:fill="auto"/>
            <w:noWrap/>
            <w:vAlign w:val="center"/>
            <w:hideMark/>
          </w:tcPr>
          <w:p w14:paraId="3B34A59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1,621</w:t>
            </w:r>
          </w:p>
        </w:tc>
        <w:tc>
          <w:tcPr>
            <w:tcW w:w="802" w:type="dxa"/>
            <w:tcBorders>
              <w:top w:val="nil"/>
              <w:left w:val="nil"/>
              <w:bottom w:val="single" w:sz="4" w:space="0" w:color="auto"/>
              <w:right w:val="single" w:sz="4" w:space="0" w:color="auto"/>
            </w:tcBorders>
            <w:shd w:val="clear" w:color="auto" w:fill="auto"/>
            <w:noWrap/>
            <w:vAlign w:val="center"/>
            <w:hideMark/>
          </w:tcPr>
          <w:p w14:paraId="6DC11680"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0,722</w:t>
            </w:r>
          </w:p>
        </w:tc>
        <w:tc>
          <w:tcPr>
            <w:tcW w:w="851" w:type="dxa"/>
            <w:tcBorders>
              <w:top w:val="nil"/>
              <w:left w:val="nil"/>
              <w:bottom w:val="single" w:sz="4" w:space="0" w:color="auto"/>
              <w:right w:val="single" w:sz="4" w:space="0" w:color="auto"/>
            </w:tcBorders>
            <w:shd w:val="clear" w:color="auto" w:fill="auto"/>
            <w:noWrap/>
            <w:vAlign w:val="center"/>
            <w:hideMark/>
          </w:tcPr>
          <w:p w14:paraId="23891062"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2,348</w:t>
            </w:r>
          </w:p>
        </w:tc>
        <w:tc>
          <w:tcPr>
            <w:tcW w:w="850" w:type="dxa"/>
            <w:tcBorders>
              <w:top w:val="nil"/>
              <w:left w:val="nil"/>
              <w:bottom w:val="single" w:sz="4" w:space="0" w:color="auto"/>
              <w:right w:val="single" w:sz="4" w:space="0" w:color="auto"/>
            </w:tcBorders>
            <w:shd w:val="clear" w:color="auto" w:fill="auto"/>
            <w:noWrap/>
            <w:vAlign w:val="center"/>
            <w:hideMark/>
          </w:tcPr>
          <w:p w14:paraId="5C463805"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1,635</w:t>
            </w:r>
          </w:p>
        </w:tc>
      </w:tr>
      <w:tr w:rsidR="0022781F" w:rsidRPr="0022781F" w14:paraId="2580D03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ABBB85D"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E9C885F"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Zīlāni</w:t>
            </w:r>
          </w:p>
        </w:tc>
        <w:tc>
          <w:tcPr>
            <w:tcW w:w="899" w:type="dxa"/>
            <w:tcBorders>
              <w:top w:val="nil"/>
              <w:left w:val="nil"/>
              <w:bottom w:val="single" w:sz="4" w:space="0" w:color="auto"/>
              <w:right w:val="single" w:sz="4" w:space="0" w:color="auto"/>
            </w:tcBorders>
            <w:shd w:val="clear" w:color="auto" w:fill="auto"/>
            <w:noWrap/>
            <w:vAlign w:val="bottom"/>
            <w:hideMark/>
          </w:tcPr>
          <w:p w14:paraId="36289461"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0,772</w:t>
            </w:r>
          </w:p>
        </w:tc>
        <w:tc>
          <w:tcPr>
            <w:tcW w:w="802" w:type="dxa"/>
            <w:tcBorders>
              <w:top w:val="nil"/>
              <w:left w:val="nil"/>
              <w:bottom w:val="single" w:sz="4" w:space="0" w:color="auto"/>
              <w:right w:val="single" w:sz="4" w:space="0" w:color="auto"/>
            </w:tcBorders>
            <w:shd w:val="clear" w:color="auto" w:fill="auto"/>
            <w:noWrap/>
            <w:vAlign w:val="bottom"/>
            <w:hideMark/>
          </w:tcPr>
          <w:p w14:paraId="4DD12E5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CEBCF6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1,431</w:t>
            </w:r>
          </w:p>
        </w:tc>
        <w:tc>
          <w:tcPr>
            <w:tcW w:w="851" w:type="dxa"/>
            <w:tcBorders>
              <w:top w:val="nil"/>
              <w:left w:val="nil"/>
              <w:bottom w:val="single" w:sz="4" w:space="0" w:color="auto"/>
              <w:right w:val="single" w:sz="4" w:space="0" w:color="auto"/>
            </w:tcBorders>
            <w:shd w:val="clear" w:color="auto" w:fill="auto"/>
            <w:noWrap/>
            <w:vAlign w:val="bottom"/>
            <w:hideMark/>
          </w:tcPr>
          <w:p w14:paraId="2D801EF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0,786</w:t>
            </w:r>
          </w:p>
        </w:tc>
        <w:tc>
          <w:tcPr>
            <w:tcW w:w="1417" w:type="dxa"/>
            <w:tcBorders>
              <w:top w:val="nil"/>
              <w:left w:val="nil"/>
              <w:bottom w:val="single" w:sz="4" w:space="0" w:color="auto"/>
              <w:right w:val="single" w:sz="4" w:space="0" w:color="auto"/>
            </w:tcBorders>
            <w:shd w:val="clear" w:color="auto" w:fill="auto"/>
            <w:noWrap/>
            <w:vAlign w:val="bottom"/>
            <w:hideMark/>
          </w:tcPr>
          <w:p w14:paraId="273102D0"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0,718</w:t>
            </w:r>
          </w:p>
        </w:tc>
        <w:tc>
          <w:tcPr>
            <w:tcW w:w="899" w:type="dxa"/>
            <w:tcBorders>
              <w:top w:val="nil"/>
              <w:left w:val="nil"/>
              <w:bottom w:val="single" w:sz="4" w:space="0" w:color="auto"/>
              <w:right w:val="single" w:sz="4" w:space="0" w:color="auto"/>
            </w:tcBorders>
            <w:shd w:val="clear" w:color="auto" w:fill="auto"/>
            <w:noWrap/>
            <w:vAlign w:val="center"/>
            <w:hideMark/>
          </w:tcPr>
          <w:p w14:paraId="1E459C90"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1,490</w:t>
            </w:r>
          </w:p>
        </w:tc>
        <w:tc>
          <w:tcPr>
            <w:tcW w:w="802" w:type="dxa"/>
            <w:tcBorders>
              <w:top w:val="nil"/>
              <w:left w:val="nil"/>
              <w:bottom w:val="single" w:sz="4" w:space="0" w:color="auto"/>
              <w:right w:val="single" w:sz="4" w:space="0" w:color="auto"/>
            </w:tcBorders>
            <w:shd w:val="clear" w:color="auto" w:fill="auto"/>
            <w:noWrap/>
            <w:vAlign w:val="center"/>
            <w:hideMark/>
          </w:tcPr>
          <w:p w14:paraId="6F940039"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0,718</w:t>
            </w:r>
          </w:p>
        </w:tc>
        <w:tc>
          <w:tcPr>
            <w:tcW w:w="851" w:type="dxa"/>
            <w:tcBorders>
              <w:top w:val="nil"/>
              <w:left w:val="nil"/>
              <w:bottom w:val="single" w:sz="4" w:space="0" w:color="auto"/>
              <w:right w:val="single" w:sz="4" w:space="0" w:color="auto"/>
            </w:tcBorders>
            <w:shd w:val="clear" w:color="auto" w:fill="auto"/>
            <w:noWrap/>
            <w:vAlign w:val="center"/>
            <w:hideMark/>
          </w:tcPr>
          <w:p w14:paraId="1BD9889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2,149</w:t>
            </w:r>
          </w:p>
        </w:tc>
        <w:tc>
          <w:tcPr>
            <w:tcW w:w="850" w:type="dxa"/>
            <w:tcBorders>
              <w:top w:val="nil"/>
              <w:left w:val="nil"/>
              <w:bottom w:val="single" w:sz="4" w:space="0" w:color="auto"/>
              <w:right w:val="single" w:sz="4" w:space="0" w:color="auto"/>
            </w:tcBorders>
            <w:shd w:val="clear" w:color="auto" w:fill="auto"/>
            <w:noWrap/>
            <w:vAlign w:val="center"/>
            <w:hideMark/>
          </w:tcPr>
          <w:p w14:paraId="0359C25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1,504</w:t>
            </w:r>
          </w:p>
        </w:tc>
      </w:tr>
      <w:tr w:rsidR="00507E61" w:rsidRPr="0022781F" w14:paraId="2BBB4D78"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9C043DD"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FF8617B" w14:textId="77777777" w:rsidR="00270426" w:rsidRPr="0022781F" w:rsidRDefault="00270426"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Zosēni</w:t>
            </w:r>
          </w:p>
        </w:tc>
        <w:tc>
          <w:tcPr>
            <w:tcW w:w="899" w:type="dxa"/>
            <w:tcBorders>
              <w:top w:val="nil"/>
              <w:left w:val="nil"/>
              <w:bottom w:val="single" w:sz="4" w:space="0" w:color="auto"/>
              <w:right w:val="single" w:sz="4" w:space="0" w:color="auto"/>
            </w:tcBorders>
            <w:shd w:val="clear" w:color="auto" w:fill="auto"/>
            <w:noWrap/>
            <w:vAlign w:val="bottom"/>
            <w:hideMark/>
          </w:tcPr>
          <w:p w14:paraId="36C0909D"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0,769</w:t>
            </w:r>
          </w:p>
        </w:tc>
        <w:tc>
          <w:tcPr>
            <w:tcW w:w="802" w:type="dxa"/>
            <w:tcBorders>
              <w:top w:val="nil"/>
              <w:left w:val="nil"/>
              <w:bottom w:val="single" w:sz="4" w:space="0" w:color="auto"/>
              <w:right w:val="single" w:sz="4" w:space="0" w:color="auto"/>
            </w:tcBorders>
            <w:shd w:val="clear" w:color="auto" w:fill="auto"/>
            <w:noWrap/>
            <w:vAlign w:val="bottom"/>
            <w:hideMark/>
          </w:tcPr>
          <w:p w14:paraId="1478A43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0,001</w:t>
            </w:r>
          </w:p>
        </w:tc>
        <w:tc>
          <w:tcPr>
            <w:tcW w:w="850" w:type="dxa"/>
            <w:tcBorders>
              <w:top w:val="nil"/>
              <w:left w:val="nil"/>
              <w:bottom w:val="single" w:sz="4" w:space="0" w:color="auto"/>
              <w:right w:val="single" w:sz="4" w:space="0" w:color="auto"/>
            </w:tcBorders>
            <w:shd w:val="clear" w:color="auto" w:fill="auto"/>
            <w:noWrap/>
            <w:vAlign w:val="bottom"/>
            <w:hideMark/>
          </w:tcPr>
          <w:p w14:paraId="734088E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1,376</w:t>
            </w:r>
          </w:p>
        </w:tc>
        <w:tc>
          <w:tcPr>
            <w:tcW w:w="851" w:type="dxa"/>
            <w:tcBorders>
              <w:top w:val="nil"/>
              <w:left w:val="nil"/>
              <w:bottom w:val="single" w:sz="4" w:space="0" w:color="auto"/>
              <w:right w:val="single" w:sz="4" w:space="0" w:color="auto"/>
            </w:tcBorders>
            <w:shd w:val="clear" w:color="auto" w:fill="auto"/>
            <w:noWrap/>
            <w:vAlign w:val="bottom"/>
            <w:hideMark/>
          </w:tcPr>
          <w:p w14:paraId="0DD0E53B"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0,766</w:t>
            </w:r>
          </w:p>
        </w:tc>
        <w:tc>
          <w:tcPr>
            <w:tcW w:w="1417" w:type="dxa"/>
            <w:tcBorders>
              <w:top w:val="nil"/>
              <w:left w:val="nil"/>
              <w:bottom w:val="single" w:sz="4" w:space="0" w:color="auto"/>
              <w:right w:val="single" w:sz="4" w:space="0" w:color="auto"/>
            </w:tcBorders>
            <w:shd w:val="clear" w:color="auto" w:fill="auto"/>
            <w:noWrap/>
            <w:vAlign w:val="bottom"/>
            <w:hideMark/>
          </w:tcPr>
          <w:p w14:paraId="21F6BDB6"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0,705</w:t>
            </w:r>
          </w:p>
        </w:tc>
        <w:tc>
          <w:tcPr>
            <w:tcW w:w="899" w:type="dxa"/>
            <w:tcBorders>
              <w:top w:val="nil"/>
              <w:left w:val="nil"/>
              <w:bottom w:val="single" w:sz="4" w:space="0" w:color="auto"/>
              <w:right w:val="single" w:sz="4" w:space="0" w:color="auto"/>
            </w:tcBorders>
            <w:shd w:val="clear" w:color="auto" w:fill="auto"/>
            <w:noWrap/>
            <w:vAlign w:val="center"/>
            <w:hideMark/>
          </w:tcPr>
          <w:p w14:paraId="11D8A837"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1,474</w:t>
            </w:r>
          </w:p>
        </w:tc>
        <w:tc>
          <w:tcPr>
            <w:tcW w:w="802" w:type="dxa"/>
            <w:tcBorders>
              <w:top w:val="nil"/>
              <w:left w:val="nil"/>
              <w:bottom w:val="single" w:sz="4" w:space="0" w:color="auto"/>
              <w:right w:val="single" w:sz="4" w:space="0" w:color="auto"/>
            </w:tcBorders>
            <w:shd w:val="clear" w:color="auto" w:fill="auto"/>
            <w:noWrap/>
            <w:vAlign w:val="center"/>
            <w:hideMark/>
          </w:tcPr>
          <w:p w14:paraId="3FBA0931"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0,706</w:t>
            </w:r>
          </w:p>
        </w:tc>
        <w:tc>
          <w:tcPr>
            <w:tcW w:w="851" w:type="dxa"/>
            <w:tcBorders>
              <w:top w:val="nil"/>
              <w:left w:val="nil"/>
              <w:bottom w:val="single" w:sz="4" w:space="0" w:color="auto"/>
              <w:right w:val="single" w:sz="4" w:space="0" w:color="auto"/>
            </w:tcBorders>
            <w:shd w:val="clear" w:color="auto" w:fill="auto"/>
            <w:noWrap/>
            <w:vAlign w:val="center"/>
            <w:hideMark/>
          </w:tcPr>
          <w:p w14:paraId="5EFF7404"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2,082</w:t>
            </w:r>
          </w:p>
        </w:tc>
        <w:tc>
          <w:tcPr>
            <w:tcW w:w="850" w:type="dxa"/>
            <w:tcBorders>
              <w:top w:val="nil"/>
              <w:left w:val="nil"/>
              <w:bottom w:val="single" w:sz="4" w:space="0" w:color="auto"/>
              <w:right w:val="single" w:sz="4" w:space="0" w:color="auto"/>
            </w:tcBorders>
            <w:shd w:val="clear" w:color="auto" w:fill="auto"/>
            <w:noWrap/>
            <w:vAlign w:val="center"/>
            <w:hideMark/>
          </w:tcPr>
          <w:p w14:paraId="0912A7C8" w14:textId="77777777" w:rsidR="00270426" w:rsidRPr="0022781F" w:rsidRDefault="00270426"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1,472</w:t>
            </w:r>
          </w:p>
        </w:tc>
      </w:tr>
    </w:tbl>
    <w:p w14:paraId="612C45E0" w14:textId="77777777" w:rsidR="00401BF6" w:rsidRPr="0022781F" w:rsidRDefault="00401BF6" w:rsidP="00401BF6">
      <w:pPr>
        <w:rPr>
          <w:sz w:val="16"/>
          <w:szCs w:val="20"/>
        </w:rPr>
      </w:pPr>
    </w:p>
    <w:p w14:paraId="7A8198E9" w14:textId="7D681305" w:rsidR="00401BF6" w:rsidRPr="0022781F" w:rsidRDefault="00401BF6" w:rsidP="00401BF6">
      <w:pPr>
        <w:ind w:firstLine="720"/>
        <w:jc w:val="both"/>
        <w:rPr>
          <w:spacing w:val="-2"/>
          <w:sz w:val="20"/>
          <w:szCs w:val="20"/>
        </w:rPr>
      </w:pPr>
      <w:r w:rsidRPr="0022781F">
        <w:rPr>
          <w:rFonts w:eastAsia="Calibri" w:cs="Times New Roman"/>
          <w:spacing w:val="-2"/>
          <w:sz w:val="20"/>
          <w:szCs w:val="20"/>
        </w:rPr>
        <w:t xml:space="preserve">Piezīme. 24. tabulā </w:t>
      </w:r>
      <w:r w:rsidR="00E246D9" w:rsidRPr="0022781F">
        <w:rPr>
          <w:rFonts w:eastAsia="Calibri" w:cs="Times New Roman"/>
          <w:spacing w:val="-2"/>
          <w:sz w:val="20"/>
          <w:szCs w:val="20"/>
        </w:rPr>
        <w:t xml:space="preserve">sniegta informācija par ilggadīgā mēneša vidējā diennakts saules starojuma summu uz dažādi orientētām vertikālām virsmām. Dati par saules starojumu iegūti, izmantojot CMSAF SARAH 2.1 produkta ilggadīgos </w:t>
      </w:r>
      <w:r w:rsidR="00E246D9" w:rsidRPr="0022781F">
        <w:rPr>
          <w:rFonts w:cs="Times New Roman"/>
          <w:sz w:val="20"/>
          <w:szCs w:val="20"/>
        </w:rPr>
        <w:t>satelītu</w:t>
      </w:r>
      <w:r w:rsidR="00E246D9"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w:t>
      </w:r>
      <w:r w:rsidR="0022781F" w:rsidRPr="0022781F">
        <w:rPr>
          <w:rFonts w:eastAsia="Calibri" w:cs="Times New Roman"/>
          <w:spacing w:val="-2"/>
          <w:sz w:val="20"/>
          <w:szCs w:val="20"/>
        </w:rPr>
        <w:t xml:space="preserve">dati par saules starojumu </w:t>
      </w:r>
      <w:r w:rsidR="00E246D9" w:rsidRPr="0022781F">
        <w:rPr>
          <w:rFonts w:eastAsia="Calibri" w:cs="Times New Roman"/>
          <w:spacing w:val="-2"/>
          <w:sz w:val="20"/>
          <w:szCs w:val="20"/>
        </w:rPr>
        <w:t>laikposmā no 1988. līdz 2017. gadam. Kopējā (jeb summārā) saules starojuma vērtību iegūst, saskaitot tiešā un izkliedētā saules starojuma vērtības</w:t>
      </w:r>
      <w:r w:rsidRPr="0022781F">
        <w:rPr>
          <w:rFonts w:eastAsia="Calibri" w:cs="Times New Roman"/>
          <w:spacing w:val="-2"/>
          <w:sz w:val="20"/>
          <w:szCs w:val="20"/>
        </w:rPr>
        <w:t xml:space="preserve">. </w:t>
      </w:r>
    </w:p>
    <w:p w14:paraId="77D336AB" w14:textId="77777777" w:rsidR="00EA34E7" w:rsidRPr="0022781F" w:rsidRDefault="00EA34E7" w:rsidP="00EE0718">
      <w:pPr>
        <w:rPr>
          <w:sz w:val="24"/>
        </w:rPr>
      </w:pPr>
    </w:p>
    <w:p w14:paraId="50077C26" w14:textId="4B97B5B5" w:rsidR="00270426" w:rsidRPr="0022781F" w:rsidRDefault="00270426">
      <w:pPr>
        <w:rPr>
          <w:sz w:val="24"/>
        </w:rPr>
      </w:pPr>
      <w:r w:rsidRPr="0022781F">
        <w:rPr>
          <w:sz w:val="24"/>
        </w:rPr>
        <w:br w:type="page"/>
      </w:r>
    </w:p>
    <w:p w14:paraId="47625A75" w14:textId="77777777" w:rsidR="00673A79" w:rsidRPr="0022781F" w:rsidRDefault="00673A79" w:rsidP="00673A79">
      <w:pPr>
        <w:jc w:val="right"/>
        <w:rPr>
          <w:rFonts w:eastAsia="Times New Roman" w:cs="Times New Roman"/>
          <w:bCs/>
          <w:sz w:val="20"/>
        </w:rPr>
      </w:pPr>
      <w:r w:rsidRPr="0022781F">
        <w:rPr>
          <w:rFonts w:eastAsia="Times New Roman" w:cs="Times New Roman"/>
          <w:bCs/>
          <w:sz w:val="20"/>
        </w:rPr>
        <w:lastRenderedPageBreak/>
        <w:t>25. tabula</w:t>
      </w:r>
    </w:p>
    <w:p w14:paraId="23350489" w14:textId="77777777" w:rsidR="00673A79" w:rsidRPr="0022781F" w:rsidRDefault="00673A79" w:rsidP="00673A79">
      <w:pPr>
        <w:jc w:val="right"/>
        <w:rPr>
          <w:rFonts w:eastAsia="Times New Roman" w:cs="Times New Roman"/>
          <w:bCs/>
          <w:sz w:val="20"/>
        </w:rPr>
      </w:pPr>
    </w:p>
    <w:p w14:paraId="43FBCECA" w14:textId="114F41AA" w:rsidR="00673A79" w:rsidRPr="0022781F" w:rsidRDefault="00673A79" w:rsidP="00673A79">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Dati par saules </w:t>
      </w:r>
      <w:r w:rsidR="00692EC9" w:rsidRPr="0022781F">
        <w:rPr>
          <w:rFonts w:ascii="Times New Roman" w:hAnsi="Times New Roman" w:cs="Times New Roman"/>
          <w:b/>
          <w:bCs/>
          <w:i w:val="0"/>
          <w:iCs w:val="0"/>
          <w:color w:val="auto"/>
          <w:sz w:val="24"/>
          <w:szCs w:val="22"/>
        </w:rPr>
        <w:t xml:space="preserve">starojumu uz dažādi orientētām </w:t>
      </w:r>
      <w:r w:rsidRPr="0022781F">
        <w:rPr>
          <w:rFonts w:ascii="Times New Roman" w:hAnsi="Times New Roman" w:cs="Times New Roman"/>
          <w:b/>
          <w:bCs/>
          <w:i w:val="0"/>
          <w:iCs w:val="0"/>
          <w:color w:val="auto"/>
          <w:sz w:val="24"/>
          <w:szCs w:val="22"/>
        </w:rPr>
        <w:t>vertikālām virsmām oktobrī</w:t>
      </w:r>
      <w:r w:rsidR="00964BE5" w:rsidRPr="0022781F">
        <w:rPr>
          <w:rFonts w:ascii="Times New Roman" w:hAnsi="Times New Roman" w:cs="Times New Roman"/>
          <w:b/>
          <w:bCs/>
          <w:i w:val="0"/>
          <w:iCs w:val="0"/>
          <w:color w:val="auto"/>
          <w:sz w:val="24"/>
          <w:szCs w:val="22"/>
        </w:rPr>
        <w:br/>
        <w:t>(kWh/m</w:t>
      </w:r>
      <w:r w:rsidR="00964BE5" w:rsidRPr="0022781F">
        <w:rPr>
          <w:rFonts w:ascii="Times New Roman" w:hAnsi="Times New Roman" w:cs="Times New Roman"/>
          <w:b/>
          <w:bCs/>
          <w:i w:val="0"/>
          <w:iCs w:val="0"/>
          <w:color w:val="auto"/>
          <w:sz w:val="24"/>
          <w:szCs w:val="22"/>
          <w:vertAlign w:val="superscript"/>
        </w:rPr>
        <w:t>2</w:t>
      </w:r>
      <w:r w:rsidR="00964BE5" w:rsidRPr="0022781F">
        <w:rPr>
          <w:rFonts w:ascii="Times New Roman" w:hAnsi="Times New Roman" w:cs="Times New Roman"/>
          <w:b/>
          <w:bCs/>
          <w:i w:val="0"/>
          <w:iCs w:val="0"/>
          <w:color w:val="auto"/>
          <w:sz w:val="24"/>
          <w:szCs w:val="22"/>
        </w:rPr>
        <w:t>)</w:t>
      </w:r>
    </w:p>
    <w:p w14:paraId="2E38FF1D" w14:textId="77777777" w:rsidR="00673A79" w:rsidRPr="0022781F" w:rsidRDefault="00673A79" w:rsidP="00673A79">
      <w:pPr>
        <w:rPr>
          <w:sz w:val="20"/>
        </w:rPr>
      </w:pPr>
    </w:p>
    <w:tbl>
      <w:tblPr>
        <w:tblW w:w="9776" w:type="dxa"/>
        <w:jc w:val="center"/>
        <w:tblLook w:val="04A0" w:firstRow="1" w:lastRow="0" w:firstColumn="1" w:lastColumn="0" w:noHBand="0" w:noVBand="1"/>
      </w:tblPr>
      <w:tblGrid>
        <w:gridCol w:w="443"/>
        <w:gridCol w:w="1112"/>
        <w:gridCol w:w="899"/>
        <w:gridCol w:w="802"/>
        <w:gridCol w:w="850"/>
        <w:gridCol w:w="851"/>
        <w:gridCol w:w="1417"/>
        <w:gridCol w:w="899"/>
        <w:gridCol w:w="802"/>
        <w:gridCol w:w="851"/>
        <w:gridCol w:w="850"/>
      </w:tblGrid>
      <w:tr w:rsidR="0022781F" w:rsidRPr="0022781F" w14:paraId="3FF15F33" w14:textId="77777777" w:rsidTr="00CF4509">
        <w:trPr>
          <w:trHeight w:val="315"/>
          <w:jc w:val="center"/>
        </w:trPr>
        <w:tc>
          <w:tcPr>
            <w:tcW w:w="443" w:type="dxa"/>
            <w:vMerge w:val="restart"/>
            <w:tcBorders>
              <w:top w:val="single" w:sz="4" w:space="0" w:color="auto"/>
              <w:left w:val="single" w:sz="4" w:space="0" w:color="auto"/>
              <w:right w:val="single" w:sz="4" w:space="0" w:color="auto"/>
            </w:tcBorders>
            <w:vAlign w:val="center"/>
          </w:tcPr>
          <w:p w14:paraId="5B9FCC4E" w14:textId="77777777" w:rsidR="00673A79" w:rsidRPr="0022781F" w:rsidRDefault="00673A79" w:rsidP="00CF4509">
            <w:pPr>
              <w:ind w:left="-113" w:right="-113"/>
              <w:jc w:val="center"/>
              <w:rPr>
                <w:rFonts w:eastAsia="Times New Roman" w:cs="Times New Roman"/>
                <w:spacing w:val="-2"/>
                <w:sz w:val="20"/>
                <w:szCs w:val="20"/>
                <w:lang w:eastAsia="lv-LV"/>
              </w:rPr>
            </w:pPr>
            <w:r w:rsidRPr="0022781F">
              <w:rPr>
                <w:rFonts w:cs="Times New Roman"/>
                <w:spacing w:val="-2"/>
                <w:sz w:val="20"/>
                <w:szCs w:val="20"/>
              </w:rPr>
              <w:t>Nr.</w:t>
            </w:r>
            <w:r w:rsidRPr="0022781F">
              <w:rPr>
                <w:rFonts w:cs="Times New Roman"/>
                <w:spacing w:val="-2"/>
                <w:sz w:val="20"/>
                <w:szCs w:val="20"/>
              </w:rPr>
              <w:br/>
              <w:t>p. k.</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DC53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Stacija</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32E87B" w14:textId="2896E2A9"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Tiešais saules starojums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0D7DF1" w14:textId="3F82474F"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A5566C" w14:textId="03F67A58"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Kopējais saules starojums </w:t>
            </w:r>
          </w:p>
        </w:tc>
      </w:tr>
      <w:tr w:rsidR="0022781F" w:rsidRPr="0022781F" w14:paraId="1D815DD2" w14:textId="77777777" w:rsidTr="00CF4509">
        <w:trPr>
          <w:trHeight w:val="300"/>
          <w:jc w:val="center"/>
        </w:trPr>
        <w:tc>
          <w:tcPr>
            <w:tcW w:w="443" w:type="dxa"/>
            <w:vMerge/>
            <w:tcBorders>
              <w:left w:val="single" w:sz="4" w:space="0" w:color="auto"/>
              <w:right w:val="single" w:sz="4" w:space="0" w:color="auto"/>
            </w:tcBorders>
            <w:vAlign w:val="center"/>
          </w:tcPr>
          <w:p w14:paraId="29DE0C02" w14:textId="77777777" w:rsidR="00673A79" w:rsidRPr="0022781F" w:rsidRDefault="00673A79"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67F7275" w14:textId="77777777" w:rsidR="00673A79" w:rsidRPr="0022781F" w:rsidRDefault="00673A79" w:rsidP="00CF4509">
            <w:pPr>
              <w:ind w:left="-57" w:right="-57"/>
              <w:rPr>
                <w:rFonts w:eastAsia="Times New Roman" w:cs="Times New Roman"/>
                <w:spacing w:val="-2"/>
                <w:sz w:val="20"/>
                <w:szCs w:val="20"/>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56C228"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1417" w:type="dxa"/>
            <w:vMerge w:val="restart"/>
            <w:tcBorders>
              <w:top w:val="nil"/>
              <w:left w:val="nil"/>
              <w:right w:val="single" w:sz="4" w:space="0" w:color="auto"/>
            </w:tcBorders>
            <w:shd w:val="clear" w:color="auto" w:fill="auto"/>
            <w:noWrap/>
            <w:vAlign w:val="center"/>
            <w:hideMark/>
          </w:tcPr>
          <w:p w14:paraId="75632F3A" w14:textId="0FADA1F5"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17B4D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r>
      <w:tr w:rsidR="0022781F" w:rsidRPr="0022781F" w14:paraId="11E5EA8B" w14:textId="77777777" w:rsidTr="00CF4509">
        <w:trPr>
          <w:trHeight w:val="300"/>
          <w:jc w:val="center"/>
        </w:trPr>
        <w:tc>
          <w:tcPr>
            <w:tcW w:w="443" w:type="dxa"/>
            <w:vMerge/>
            <w:tcBorders>
              <w:left w:val="single" w:sz="4" w:space="0" w:color="auto"/>
              <w:bottom w:val="single" w:sz="4" w:space="0" w:color="auto"/>
              <w:right w:val="single" w:sz="4" w:space="0" w:color="auto"/>
            </w:tcBorders>
            <w:vAlign w:val="center"/>
          </w:tcPr>
          <w:p w14:paraId="06F9004F" w14:textId="77777777" w:rsidR="00673A79" w:rsidRPr="0022781F" w:rsidRDefault="00673A79"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198D80F6" w14:textId="77777777" w:rsidR="00673A79" w:rsidRPr="0022781F" w:rsidRDefault="00673A79" w:rsidP="00CF4509">
            <w:pPr>
              <w:ind w:left="-57" w:right="-57"/>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649921ED" w14:textId="7019733E" w:rsidR="00673A79"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61B762A7" w14:textId="0BF3F6AE" w:rsidR="00673A79"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0" w:type="dxa"/>
            <w:tcBorders>
              <w:top w:val="nil"/>
              <w:left w:val="nil"/>
              <w:bottom w:val="single" w:sz="4" w:space="0" w:color="auto"/>
              <w:right w:val="single" w:sz="4" w:space="0" w:color="auto"/>
            </w:tcBorders>
            <w:shd w:val="clear" w:color="auto" w:fill="auto"/>
            <w:noWrap/>
            <w:vAlign w:val="center"/>
            <w:hideMark/>
          </w:tcPr>
          <w:p w14:paraId="53508D8A" w14:textId="7D7DEB74" w:rsidR="00673A79"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1" w:type="dxa"/>
            <w:tcBorders>
              <w:top w:val="nil"/>
              <w:left w:val="nil"/>
              <w:bottom w:val="single" w:sz="4" w:space="0" w:color="auto"/>
              <w:right w:val="single" w:sz="4" w:space="0" w:color="auto"/>
            </w:tcBorders>
            <w:shd w:val="clear" w:color="auto" w:fill="auto"/>
            <w:noWrap/>
            <w:vAlign w:val="center"/>
            <w:hideMark/>
          </w:tcPr>
          <w:p w14:paraId="5452BE0C" w14:textId="20B657D8" w:rsidR="00673A79"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c>
          <w:tcPr>
            <w:tcW w:w="1417" w:type="dxa"/>
            <w:vMerge/>
            <w:tcBorders>
              <w:left w:val="nil"/>
              <w:bottom w:val="single" w:sz="4" w:space="0" w:color="auto"/>
              <w:right w:val="single" w:sz="4" w:space="0" w:color="auto"/>
            </w:tcBorders>
            <w:shd w:val="clear" w:color="auto" w:fill="auto"/>
            <w:noWrap/>
            <w:vAlign w:val="center"/>
            <w:hideMark/>
          </w:tcPr>
          <w:p w14:paraId="0551C72D" w14:textId="77777777" w:rsidR="00673A79" w:rsidRPr="0022781F" w:rsidRDefault="00673A79" w:rsidP="00CF4509">
            <w:pPr>
              <w:ind w:left="-57" w:right="-57"/>
              <w:jc w:val="center"/>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2D52C3A5" w14:textId="5C64DB36" w:rsidR="00673A79"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5B28508E" w14:textId="44A87024" w:rsidR="00673A79"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1" w:type="dxa"/>
            <w:tcBorders>
              <w:top w:val="nil"/>
              <w:left w:val="nil"/>
              <w:bottom w:val="single" w:sz="4" w:space="0" w:color="auto"/>
              <w:right w:val="single" w:sz="4" w:space="0" w:color="auto"/>
            </w:tcBorders>
            <w:shd w:val="clear" w:color="auto" w:fill="auto"/>
            <w:noWrap/>
            <w:vAlign w:val="center"/>
            <w:hideMark/>
          </w:tcPr>
          <w:p w14:paraId="34A73998" w14:textId="48126110" w:rsidR="00673A79"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0" w:type="dxa"/>
            <w:tcBorders>
              <w:top w:val="nil"/>
              <w:left w:val="nil"/>
              <w:bottom w:val="single" w:sz="4" w:space="0" w:color="auto"/>
              <w:right w:val="single" w:sz="4" w:space="0" w:color="auto"/>
            </w:tcBorders>
            <w:shd w:val="clear" w:color="auto" w:fill="auto"/>
            <w:noWrap/>
            <w:vAlign w:val="center"/>
            <w:hideMark/>
          </w:tcPr>
          <w:p w14:paraId="0E59462D" w14:textId="630B1F9C" w:rsidR="00673A79"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r>
      <w:tr w:rsidR="0022781F" w:rsidRPr="0022781F" w14:paraId="5E2B8838"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3C6380D5"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05236E8"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Ainaži</w:t>
            </w:r>
          </w:p>
        </w:tc>
        <w:tc>
          <w:tcPr>
            <w:tcW w:w="899" w:type="dxa"/>
            <w:tcBorders>
              <w:top w:val="nil"/>
              <w:left w:val="nil"/>
              <w:bottom w:val="single" w:sz="4" w:space="0" w:color="auto"/>
              <w:right w:val="single" w:sz="4" w:space="0" w:color="auto"/>
            </w:tcBorders>
            <w:shd w:val="clear" w:color="auto" w:fill="auto"/>
            <w:noWrap/>
            <w:vAlign w:val="bottom"/>
            <w:hideMark/>
          </w:tcPr>
          <w:p w14:paraId="7D113FB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0,472</w:t>
            </w:r>
          </w:p>
        </w:tc>
        <w:tc>
          <w:tcPr>
            <w:tcW w:w="802" w:type="dxa"/>
            <w:tcBorders>
              <w:top w:val="nil"/>
              <w:left w:val="nil"/>
              <w:bottom w:val="single" w:sz="4" w:space="0" w:color="auto"/>
              <w:right w:val="single" w:sz="4" w:space="0" w:color="auto"/>
            </w:tcBorders>
            <w:shd w:val="clear" w:color="auto" w:fill="auto"/>
            <w:noWrap/>
            <w:vAlign w:val="bottom"/>
            <w:hideMark/>
          </w:tcPr>
          <w:p w14:paraId="19C63CB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5147F1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1,100</w:t>
            </w:r>
          </w:p>
        </w:tc>
        <w:tc>
          <w:tcPr>
            <w:tcW w:w="851" w:type="dxa"/>
            <w:tcBorders>
              <w:top w:val="nil"/>
              <w:left w:val="nil"/>
              <w:bottom w:val="single" w:sz="4" w:space="0" w:color="auto"/>
              <w:right w:val="single" w:sz="4" w:space="0" w:color="auto"/>
            </w:tcBorders>
            <w:shd w:val="clear" w:color="auto" w:fill="auto"/>
            <w:noWrap/>
            <w:vAlign w:val="bottom"/>
            <w:hideMark/>
          </w:tcPr>
          <w:p w14:paraId="5E5D69AE"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0,400</w:t>
            </w:r>
          </w:p>
        </w:tc>
        <w:tc>
          <w:tcPr>
            <w:tcW w:w="1417" w:type="dxa"/>
            <w:tcBorders>
              <w:top w:val="nil"/>
              <w:left w:val="nil"/>
              <w:bottom w:val="single" w:sz="4" w:space="0" w:color="auto"/>
              <w:right w:val="single" w:sz="4" w:space="0" w:color="auto"/>
            </w:tcBorders>
            <w:shd w:val="clear" w:color="auto" w:fill="auto"/>
            <w:noWrap/>
            <w:vAlign w:val="bottom"/>
            <w:hideMark/>
          </w:tcPr>
          <w:p w14:paraId="40AC128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0,352</w:t>
            </w:r>
          </w:p>
        </w:tc>
        <w:tc>
          <w:tcPr>
            <w:tcW w:w="899" w:type="dxa"/>
            <w:tcBorders>
              <w:top w:val="nil"/>
              <w:left w:val="nil"/>
              <w:bottom w:val="single" w:sz="4" w:space="0" w:color="auto"/>
              <w:right w:val="single" w:sz="4" w:space="0" w:color="auto"/>
            </w:tcBorders>
            <w:shd w:val="clear" w:color="auto" w:fill="auto"/>
            <w:noWrap/>
            <w:vAlign w:val="center"/>
            <w:hideMark/>
          </w:tcPr>
          <w:p w14:paraId="244E8D9F"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0,824</w:t>
            </w:r>
          </w:p>
        </w:tc>
        <w:tc>
          <w:tcPr>
            <w:tcW w:w="802" w:type="dxa"/>
            <w:tcBorders>
              <w:top w:val="nil"/>
              <w:left w:val="nil"/>
              <w:bottom w:val="single" w:sz="4" w:space="0" w:color="auto"/>
              <w:right w:val="single" w:sz="4" w:space="0" w:color="auto"/>
            </w:tcBorders>
            <w:shd w:val="clear" w:color="auto" w:fill="auto"/>
            <w:noWrap/>
            <w:vAlign w:val="center"/>
            <w:hideMark/>
          </w:tcPr>
          <w:p w14:paraId="749BCD6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0,352</w:t>
            </w:r>
          </w:p>
        </w:tc>
        <w:tc>
          <w:tcPr>
            <w:tcW w:w="851" w:type="dxa"/>
            <w:tcBorders>
              <w:top w:val="nil"/>
              <w:left w:val="nil"/>
              <w:bottom w:val="single" w:sz="4" w:space="0" w:color="auto"/>
              <w:right w:val="single" w:sz="4" w:space="0" w:color="auto"/>
            </w:tcBorders>
            <w:shd w:val="clear" w:color="auto" w:fill="auto"/>
            <w:noWrap/>
            <w:vAlign w:val="center"/>
            <w:hideMark/>
          </w:tcPr>
          <w:p w14:paraId="18249F1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1,452</w:t>
            </w:r>
          </w:p>
        </w:tc>
        <w:tc>
          <w:tcPr>
            <w:tcW w:w="850" w:type="dxa"/>
            <w:tcBorders>
              <w:top w:val="nil"/>
              <w:left w:val="nil"/>
              <w:bottom w:val="single" w:sz="4" w:space="0" w:color="auto"/>
              <w:right w:val="single" w:sz="4" w:space="0" w:color="auto"/>
            </w:tcBorders>
            <w:shd w:val="clear" w:color="auto" w:fill="auto"/>
            <w:noWrap/>
            <w:vAlign w:val="center"/>
            <w:hideMark/>
          </w:tcPr>
          <w:p w14:paraId="4FF752A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0,752</w:t>
            </w:r>
          </w:p>
        </w:tc>
      </w:tr>
      <w:tr w:rsidR="0022781F" w:rsidRPr="0022781F" w14:paraId="6FCF161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715B039"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616596B"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Alūksne</w:t>
            </w:r>
          </w:p>
        </w:tc>
        <w:tc>
          <w:tcPr>
            <w:tcW w:w="899" w:type="dxa"/>
            <w:tcBorders>
              <w:top w:val="nil"/>
              <w:left w:val="nil"/>
              <w:bottom w:val="single" w:sz="4" w:space="0" w:color="auto"/>
              <w:right w:val="single" w:sz="4" w:space="0" w:color="auto"/>
            </w:tcBorders>
            <w:shd w:val="clear" w:color="auto" w:fill="auto"/>
            <w:noWrap/>
            <w:vAlign w:val="bottom"/>
            <w:hideMark/>
          </w:tcPr>
          <w:p w14:paraId="4271282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0,379</w:t>
            </w:r>
          </w:p>
        </w:tc>
        <w:tc>
          <w:tcPr>
            <w:tcW w:w="802" w:type="dxa"/>
            <w:tcBorders>
              <w:top w:val="nil"/>
              <w:left w:val="nil"/>
              <w:bottom w:val="single" w:sz="4" w:space="0" w:color="auto"/>
              <w:right w:val="single" w:sz="4" w:space="0" w:color="auto"/>
            </w:tcBorders>
            <w:shd w:val="clear" w:color="auto" w:fill="auto"/>
            <w:noWrap/>
            <w:vAlign w:val="bottom"/>
            <w:hideMark/>
          </w:tcPr>
          <w:p w14:paraId="0A1D2DB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C6E9F84"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0,913</w:t>
            </w:r>
          </w:p>
        </w:tc>
        <w:tc>
          <w:tcPr>
            <w:tcW w:w="851" w:type="dxa"/>
            <w:tcBorders>
              <w:top w:val="nil"/>
              <w:left w:val="nil"/>
              <w:bottom w:val="single" w:sz="4" w:space="0" w:color="auto"/>
              <w:right w:val="single" w:sz="4" w:space="0" w:color="auto"/>
            </w:tcBorders>
            <w:shd w:val="clear" w:color="auto" w:fill="auto"/>
            <w:noWrap/>
            <w:vAlign w:val="bottom"/>
            <w:hideMark/>
          </w:tcPr>
          <w:p w14:paraId="5AEA57F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0,362</w:t>
            </w:r>
          </w:p>
        </w:tc>
        <w:tc>
          <w:tcPr>
            <w:tcW w:w="1417" w:type="dxa"/>
            <w:tcBorders>
              <w:top w:val="nil"/>
              <w:left w:val="nil"/>
              <w:bottom w:val="single" w:sz="4" w:space="0" w:color="auto"/>
              <w:right w:val="single" w:sz="4" w:space="0" w:color="auto"/>
            </w:tcBorders>
            <w:shd w:val="clear" w:color="auto" w:fill="auto"/>
            <w:noWrap/>
            <w:vAlign w:val="bottom"/>
            <w:hideMark/>
          </w:tcPr>
          <w:p w14:paraId="6B3E0788"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0,350</w:t>
            </w:r>
          </w:p>
        </w:tc>
        <w:tc>
          <w:tcPr>
            <w:tcW w:w="899" w:type="dxa"/>
            <w:tcBorders>
              <w:top w:val="nil"/>
              <w:left w:val="nil"/>
              <w:bottom w:val="single" w:sz="4" w:space="0" w:color="auto"/>
              <w:right w:val="single" w:sz="4" w:space="0" w:color="auto"/>
            </w:tcBorders>
            <w:shd w:val="clear" w:color="auto" w:fill="auto"/>
            <w:noWrap/>
            <w:vAlign w:val="center"/>
            <w:hideMark/>
          </w:tcPr>
          <w:p w14:paraId="45B3D3F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0,729</w:t>
            </w:r>
          </w:p>
        </w:tc>
        <w:tc>
          <w:tcPr>
            <w:tcW w:w="802" w:type="dxa"/>
            <w:tcBorders>
              <w:top w:val="nil"/>
              <w:left w:val="nil"/>
              <w:bottom w:val="single" w:sz="4" w:space="0" w:color="auto"/>
              <w:right w:val="single" w:sz="4" w:space="0" w:color="auto"/>
            </w:tcBorders>
            <w:shd w:val="clear" w:color="auto" w:fill="auto"/>
            <w:noWrap/>
            <w:vAlign w:val="center"/>
            <w:hideMark/>
          </w:tcPr>
          <w:p w14:paraId="1ED7390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0,350</w:t>
            </w:r>
          </w:p>
        </w:tc>
        <w:tc>
          <w:tcPr>
            <w:tcW w:w="851" w:type="dxa"/>
            <w:tcBorders>
              <w:top w:val="nil"/>
              <w:left w:val="nil"/>
              <w:bottom w:val="single" w:sz="4" w:space="0" w:color="auto"/>
              <w:right w:val="single" w:sz="4" w:space="0" w:color="auto"/>
            </w:tcBorders>
            <w:shd w:val="clear" w:color="auto" w:fill="auto"/>
            <w:noWrap/>
            <w:vAlign w:val="center"/>
            <w:hideMark/>
          </w:tcPr>
          <w:p w14:paraId="41B4291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1,263</w:t>
            </w:r>
          </w:p>
        </w:tc>
        <w:tc>
          <w:tcPr>
            <w:tcW w:w="850" w:type="dxa"/>
            <w:tcBorders>
              <w:top w:val="nil"/>
              <w:left w:val="nil"/>
              <w:bottom w:val="single" w:sz="4" w:space="0" w:color="auto"/>
              <w:right w:val="single" w:sz="4" w:space="0" w:color="auto"/>
            </w:tcBorders>
            <w:shd w:val="clear" w:color="auto" w:fill="auto"/>
            <w:noWrap/>
            <w:vAlign w:val="center"/>
            <w:hideMark/>
          </w:tcPr>
          <w:p w14:paraId="37987BB8"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0,712</w:t>
            </w:r>
          </w:p>
        </w:tc>
      </w:tr>
      <w:tr w:rsidR="0022781F" w:rsidRPr="0022781F" w14:paraId="3C1E88AE"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68E43F1"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AD1768D"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Bauska</w:t>
            </w:r>
          </w:p>
        </w:tc>
        <w:tc>
          <w:tcPr>
            <w:tcW w:w="899" w:type="dxa"/>
            <w:tcBorders>
              <w:top w:val="nil"/>
              <w:left w:val="nil"/>
              <w:bottom w:val="single" w:sz="4" w:space="0" w:color="auto"/>
              <w:right w:val="single" w:sz="4" w:space="0" w:color="auto"/>
            </w:tcBorders>
            <w:shd w:val="clear" w:color="auto" w:fill="auto"/>
            <w:noWrap/>
            <w:vAlign w:val="bottom"/>
            <w:hideMark/>
          </w:tcPr>
          <w:p w14:paraId="60BDDEC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0,555</w:t>
            </w:r>
          </w:p>
        </w:tc>
        <w:tc>
          <w:tcPr>
            <w:tcW w:w="802" w:type="dxa"/>
            <w:tcBorders>
              <w:top w:val="nil"/>
              <w:left w:val="nil"/>
              <w:bottom w:val="single" w:sz="4" w:space="0" w:color="auto"/>
              <w:right w:val="single" w:sz="4" w:space="0" w:color="auto"/>
            </w:tcBorders>
            <w:shd w:val="clear" w:color="auto" w:fill="auto"/>
            <w:noWrap/>
            <w:vAlign w:val="bottom"/>
            <w:hideMark/>
          </w:tcPr>
          <w:p w14:paraId="6F1782A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3FC3A2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1,346</w:t>
            </w:r>
          </w:p>
        </w:tc>
        <w:tc>
          <w:tcPr>
            <w:tcW w:w="851" w:type="dxa"/>
            <w:tcBorders>
              <w:top w:val="nil"/>
              <w:left w:val="nil"/>
              <w:bottom w:val="single" w:sz="4" w:space="0" w:color="auto"/>
              <w:right w:val="single" w:sz="4" w:space="0" w:color="auto"/>
            </w:tcBorders>
            <w:shd w:val="clear" w:color="auto" w:fill="auto"/>
            <w:noWrap/>
            <w:vAlign w:val="bottom"/>
            <w:hideMark/>
          </w:tcPr>
          <w:p w14:paraId="2E4EC86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0,506</w:t>
            </w:r>
          </w:p>
        </w:tc>
        <w:tc>
          <w:tcPr>
            <w:tcW w:w="1417" w:type="dxa"/>
            <w:tcBorders>
              <w:top w:val="nil"/>
              <w:left w:val="nil"/>
              <w:bottom w:val="single" w:sz="4" w:space="0" w:color="auto"/>
              <w:right w:val="single" w:sz="4" w:space="0" w:color="auto"/>
            </w:tcBorders>
            <w:shd w:val="clear" w:color="auto" w:fill="auto"/>
            <w:noWrap/>
            <w:vAlign w:val="bottom"/>
            <w:hideMark/>
          </w:tcPr>
          <w:p w14:paraId="1F6AC4C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0,388</w:t>
            </w:r>
          </w:p>
        </w:tc>
        <w:tc>
          <w:tcPr>
            <w:tcW w:w="899" w:type="dxa"/>
            <w:tcBorders>
              <w:top w:val="nil"/>
              <w:left w:val="nil"/>
              <w:bottom w:val="single" w:sz="4" w:space="0" w:color="auto"/>
              <w:right w:val="single" w:sz="4" w:space="0" w:color="auto"/>
            </w:tcBorders>
            <w:shd w:val="clear" w:color="auto" w:fill="auto"/>
            <w:noWrap/>
            <w:vAlign w:val="center"/>
            <w:hideMark/>
          </w:tcPr>
          <w:p w14:paraId="5E0ACF7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0,943</w:t>
            </w:r>
          </w:p>
        </w:tc>
        <w:tc>
          <w:tcPr>
            <w:tcW w:w="802" w:type="dxa"/>
            <w:tcBorders>
              <w:top w:val="nil"/>
              <w:left w:val="nil"/>
              <w:bottom w:val="single" w:sz="4" w:space="0" w:color="auto"/>
              <w:right w:val="single" w:sz="4" w:space="0" w:color="auto"/>
            </w:tcBorders>
            <w:shd w:val="clear" w:color="auto" w:fill="auto"/>
            <w:noWrap/>
            <w:vAlign w:val="center"/>
            <w:hideMark/>
          </w:tcPr>
          <w:p w14:paraId="5FC600A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0,388</w:t>
            </w:r>
          </w:p>
        </w:tc>
        <w:tc>
          <w:tcPr>
            <w:tcW w:w="851" w:type="dxa"/>
            <w:tcBorders>
              <w:top w:val="nil"/>
              <w:left w:val="nil"/>
              <w:bottom w:val="single" w:sz="4" w:space="0" w:color="auto"/>
              <w:right w:val="single" w:sz="4" w:space="0" w:color="auto"/>
            </w:tcBorders>
            <w:shd w:val="clear" w:color="auto" w:fill="auto"/>
            <w:noWrap/>
            <w:vAlign w:val="center"/>
            <w:hideMark/>
          </w:tcPr>
          <w:p w14:paraId="4A13697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1,734</w:t>
            </w:r>
          </w:p>
        </w:tc>
        <w:tc>
          <w:tcPr>
            <w:tcW w:w="850" w:type="dxa"/>
            <w:tcBorders>
              <w:top w:val="nil"/>
              <w:left w:val="nil"/>
              <w:bottom w:val="single" w:sz="4" w:space="0" w:color="auto"/>
              <w:right w:val="single" w:sz="4" w:space="0" w:color="auto"/>
            </w:tcBorders>
            <w:shd w:val="clear" w:color="auto" w:fill="auto"/>
            <w:noWrap/>
            <w:vAlign w:val="center"/>
            <w:hideMark/>
          </w:tcPr>
          <w:p w14:paraId="65C11A6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0,894</w:t>
            </w:r>
          </w:p>
        </w:tc>
      </w:tr>
      <w:tr w:rsidR="0022781F" w:rsidRPr="0022781F" w14:paraId="0D2AFD2C"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A6E5BF1"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6CA197E"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Daugavpils</w:t>
            </w:r>
          </w:p>
        </w:tc>
        <w:tc>
          <w:tcPr>
            <w:tcW w:w="899" w:type="dxa"/>
            <w:tcBorders>
              <w:top w:val="nil"/>
              <w:left w:val="nil"/>
              <w:bottom w:val="single" w:sz="4" w:space="0" w:color="auto"/>
              <w:right w:val="single" w:sz="4" w:space="0" w:color="auto"/>
            </w:tcBorders>
            <w:shd w:val="clear" w:color="auto" w:fill="auto"/>
            <w:noWrap/>
            <w:vAlign w:val="bottom"/>
            <w:hideMark/>
          </w:tcPr>
          <w:p w14:paraId="4240FB2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0,455</w:t>
            </w:r>
          </w:p>
        </w:tc>
        <w:tc>
          <w:tcPr>
            <w:tcW w:w="802" w:type="dxa"/>
            <w:tcBorders>
              <w:top w:val="nil"/>
              <w:left w:val="nil"/>
              <w:bottom w:val="single" w:sz="4" w:space="0" w:color="auto"/>
              <w:right w:val="single" w:sz="4" w:space="0" w:color="auto"/>
            </w:tcBorders>
            <w:shd w:val="clear" w:color="auto" w:fill="auto"/>
            <w:noWrap/>
            <w:vAlign w:val="bottom"/>
            <w:hideMark/>
          </w:tcPr>
          <w:p w14:paraId="51F09F5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71D12E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1,156</w:t>
            </w:r>
          </w:p>
        </w:tc>
        <w:tc>
          <w:tcPr>
            <w:tcW w:w="851" w:type="dxa"/>
            <w:tcBorders>
              <w:top w:val="nil"/>
              <w:left w:val="nil"/>
              <w:bottom w:val="single" w:sz="4" w:space="0" w:color="auto"/>
              <w:right w:val="single" w:sz="4" w:space="0" w:color="auto"/>
            </w:tcBorders>
            <w:shd w:val="clear" w:color="auto" w:fill="auto"/>
            <w:noWrap/>
            <w:vAlign w:val="bottom"/>
            <w:hideMark/>
          </w:tcPr>
          <w:p w14:paraId="516B53B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0,448</w:t>
            </w:r>
          </w:p>
        </w:tc>
        <w:tc>
          <w:tcPr>
            <w:tcW w:w="1417" w:type="dxa"/>
            <w:tcBorders>
              <w:top w:val="nil"/>
              <w:left w:val="nil"/>
              <w:bottom w:val="single" w:sz="4" w:space="0" w:color="auto"/>
              <w:right w:val="single" w:sz="4" w:space="0" w:color="auto"/>
            </w:tcBorders>
            <w:shd w:val="clear" w:color="auto" w:fill="auto"/>
            <w:noWrap/>
            <w:vAlign w:val="bottom"/>
            <w:hideMark/>
          </w:tcPr>
          <w:p w14:paraId="1D77F3A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0,389</w:t>
            </w:r>
          </w:p>
        </w:tc>
        <w:tc>
          <w:tcPr>
            <w:tcW w:w="899" w:type="dxa"/>
            <w:tcBorders>
              <w:top w:val="nil"/>
              <w:left w:val="nil"/>
              <w:bottom w:val="single" w:sz="4" w:space="0" w:color="auto"/>
              <w:right w:val="single" w:sz="4" w:space="0" w:color="auto"/>
            </w:tcBorders>
            <w:shd w:val="clear" w:color="auto" w:fill="auto"/>
            <w:noWrap/>
            <w:vAlign w:val="center"/>
            <w:hideMark/>
          </w:tcPr>
          <w:p w14:paraId="1DCBAC9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0,844</w:t>
            </w:r>
          </w:p>
        </w:tc>
        <w:tc>
          <w:tcPr>
            <w:tcW w:w="802" w:type="dxa"/>
            <w:tcBorders>
              <w:top w:val="nil"/>
              <w:left w:val="nil"/>
              <w:bottom w:val="single" w:sz="4" w:space="0" w:color="auto"/>
              <w:right w:val="single" w:sz="4" w:space="0" w:color="auto"/>
            </w:tcBorders>
            <w:shd w:val="clear" w:color="auto" w:fill="auto"/>
            <w:noWrap/>
            <w:vAlign w:val="center"/>
            <w:hideMark/>
          </w:tcPr>
          <w:p w14:paraId="29A89238"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0,389</w:t>
            </w:r>
          </w:p>
        </w:tc>
        <w:tc>
          <w:tcPr>
            <w:tcW w:w="851" w:type="dxa"/>
            <w:tcBorders>
              <w:top w:val="nil"/>
              <w:left w:val="nil"/>
              <w:bottom w:val="single" w:sz="4" w:space="0" w:color="auto"/>
              <w:right w:val="single" w:sz="4" w:space="0" w:color="auto"/>
            </w:tcBorders>
            <w:shd w:val="clear" w:color="auto" w:fill="auto"/>
            <w:noWrap/>
            <w:vAlign w:val="center"/>
            <w:hideMark/>
          </w:tcPr>
          <w:p w14:paraId="42FE29C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1,545</w:t>
            </w:r>
          </w:p>
        </w:tc>
        <w:tc>
          <w:tcPr>
            <w:tcW w:w="850" w:type="dxa"/>
            <w:tcBorders>
              <w:top w:val="nil"/>
              <w:left w:val="nil"/>
              <w:bottom w:val="single" w:sz="4" w:space="0" w:color="auto"/>
              <w:right w:val="single" w:sz="4" w:space="0" w:color="auto"/>
            </w:tcBorders>
            <w:shd w:val="clear" w:color="auto" w:fill="auto"/>
            <w:noWrap/>
            <w:vAlign w:val="center"/>
            <w:hideMark/>
          </w:tcPr>
          <w:p w14:paraId="2B94F94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0,837</w:t>
            </w:r>
          </w:p>
        </w:tc>
      </w:tr>
      <w:tr w:rsidR="0022781F" w:rsidRPr="0022781F" w14:paraId="6740D9B8"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53F2A32"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3429642"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Dobele</w:t>
            </w:r>
          </w:p>
        </w:tc>
        <w:tc>
          <w:tcPr>
            <w:tcW w:w="899" w:type="dxa"/>
            <w:tcBorders>
              <w:top w:val="nil"/>
              <w:left w:val="nil"/>
              <w:bottom w:val="single" w:sz="4" w:space="0" w:color="auto"/>
              <w:right w:val="single" w:sz="4" w:space="0" w:color="auto"/>
            </w:tcBorders>
            <w:shd w:val="clear" w:color="auto" w:fill="auto"/>
            <w:noWrap/>
            <w:vAlign w:val="bottom"/>
            <w:hideMark/>
          </w:tcPr>
          <w:p w14:paraId="4C8B308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0,554</w:t>
            </w:r>
          </w:p>
        </w:tc>
        <w:tc>
          <w:tcPr>
            <w:tcW w:w="802" w:type="dxa"/>
            <w:tcBorders>
              <w:top w:val="nil"/>
              <w:left w:val="nil"/>
              <w:bottom w:val="single" w:sz="4" w:space="0" w:color="auto"/>
              <w:right w:val="single" w:sz="4" w:space="0" w:color="auto"/>
            </w:tcBorders>
            <w:shd w:val="clear" w:color="auto" w:fill="auto"/>
            <w:noWrap/>
            <w:vAlign w:val="bottom"/>
            <w:hideMark/>
          </w:tcPr>
          <w:p w14:paraId="12D0862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4B65B7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1,356</w:t>
            </w:r>
          </w:p>
        </w:tc>
        <w:tc>
          <w:tcPr>
            <w:tcW w:w="851" w:type="dxa"/>
            <w:tcBorders>
              <w:top w:val="nil"/>
              <w:left w:val="nil"/>
              <w:bottom w:val="single" w:sz="4" w:space="0" w:color="auto"/>
              <w:right w:val="single" w:sz="4" w:space="0" w:color="auto"/>
            </w:tcBorders>
            <w:shd w:val="clear" w:color="auto" w:fill="auto"/>
            <w:noWrap/>
            <w:vAlign w:val="bottom"/>
            <w:hideMark/>
          </w:tcPr>
          <w:p w14:paraId="42E0601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0,505</w:t>
            </w:r>
          </w:p>
        </w:tc>
        <w:tc>
          <w:tcPr>
            <w:tcW w:w="1417" w:type="dxa"/>
            <w:tcBorders>
              <w:top w:val="nil"/>
              <w:left w:val="nil"/>
              <w:bottom w:val="single" w:sz="4" w:space="0" w:color="auto"/>
              <w:right w:val="single" w:sz="4" w:space="0" w:color="auto"/>
            </w:tcBorders>
            <w:shd w:val="clear" w:color="auto" w:fill="auto"/>
            <w:noWrap/>
            <w:vAlign w:val="bottom"/>
            <w:hideMark/>
          </w:tcPr>
          <w:p w14:paraId="34D2329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0,392</w:t>
            </w:r>
          </w:p>
        </w:tc>
        <w:tc>
          <w:tcPr>
            <w:tcW w:w="899" w:type="dxa"/>
            <w:tcBorders>
              <w:top w:val="nil"/>
              <w:left w:val="nil"/>
              <w:bottom w:val="single" w:sz="4" w:space="0" w:color="auto"/>
              <w:right w:val="single" w:sz="4" w:space="0" w:color="auto"/>
            </w:tcBorders>
            <w:shd w:val="clear" w:color="auto" w:fill="auto"/>
            <w:noWrap/>
            <w:vAlign w:val="center"/>
            <w:hideMark/>
          </w:tcPr>
          <w:p w14:paraId="7EEC5A9E"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0,946</w:t>
            </w:r>
          </w:p>
        </w:tc>
        <w:tc>
          <w:tcPr>
            <w:tcW w:w="802" w:type="dxa"/>
            <w:tcBorders>
              <w:top w:val="nil"/>
              <w:left w:val="nil"/>
              <w:bottom w:val="single" w:sz="4" w:space="0" w:color="auto"/>
              <w:right w:val="single" w:sz="4" w:space="0" w:color="auto"/>
            </w:tcBorders>
            <w:shd w:val="clear" w:color="auto" w:fill="auto"/>
            <w:noWrap/>
            <w:vAlign w:val="center"/>
            <w:hideMark/>
          </w:tcPr>
          <w:p w14:paraId="4C5D585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0,392</w:t>
            </w:r>
          </w:p>
        </w:tc>
        <w:tc>
          <w:tcPr>
            <w:tcW w:w="851" w:type="dxa"/>
            <w:tcBorders>
              <w:top w:val="nil"/>
              <w:left w:val="nil"/>
              <w:bottom w:val="single" w:sz="4" w:space="0" w:color="auto"/>
              <w:right w:val="single" w:sz="4" w:space="0" w:color="auto"/>
            </w:tcBorders>
            <w:shd w:val="clear" w:color="auto" w:fill="auto"/>
            <w:noWrap/>
            <w:vAlign w:val="center"/>
            <w:hideMark/>
          </w:tcPr>
          <w:p w14:paraId="3412955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1,748</w:t>
            </w:r>
          </w:p>
        </w:tc>
        <w:tc>
          <w:tcPr>
            <w:tcW w:w="850" w:type="dxa"/>
            <w:tcBorders>
              <w:top w:val="nil"/>
              <w:left w:val="nil"/>
              <w:bottom w:val="single" w:sz="4" w:space="0" w:color="auto"/>
              <w:right w:val="single" w:sz="4" w:space="0" w:color="auto"/>
            </w:tcBorders>
            <w:shd w:val="clear" w:color="auto" w:fill="auto"/>
            <w:noWrap/>
            <w:vAlign w:val="center"/>
            <w:hideMark/>
          </w:tcPr>
          <w:p w14:paraId="47F6EF2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0,897</w:t>
            </w:r>
          </w:p>
        </w:tc>
      </w:tr>
      <w:tr w:rsidR="0022781F" w:rsidRPr="0022781F" w14:paraId="4B4968F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3DED570A"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530E363"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Gulbene</w:t>
            </w:r>
          </w:p>
        </w:tc>
        <w:tc>
          <w:tcPr>
            <w:tcW w:w="899" w:type="dxa"/>
            <w:tcBorders>
              <w:top w:val="nil"/>
              <w:left w:val="nil"/>
              <w:bottom w:val="single" w:sz="4" w:space="0" w:color="auto"/>
              <w:right w:val="single" w:sz="4" w:space="0" w:color="auto"/>
            </w:tcBorders>
            <w:shd w:val="clear" w:color="auto" w:fill="auto"/>
            <w:noWrap/>
            <w:vAlign w:val="bottom"/>
            <w:hideMark/>
          </w:tcPr>
          <w:p w14:paraId="4F90351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0,407</w:t>
            </w:r>
          </w:p>
        </w:tc>
        <w:tc>
          <w:tcPr>
            <w:tcW w:w="802" w:type="dxa"/>
            <w:tcBorders>
              <w:top w:val="nil"/>
              <w:left w:val="nil"/>
              <w:bottom w:val="single" w:sz="4" w:space="0" w:color="auto"/>
              <w:right w:val="single" w:sz="4" w:space="0" w:color="auto"/>
            </w:tcBorders>
            <w:shd w:val="clear" w:color="auto" w:fill="auto"/>
            <w:noWrap/>
            <w:vAlign w:val="bottom"/>
            <w:hideMark/>
          </w:tcPr>
          <w:p w14:paraId="6A5285CE"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AE41BB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1,004</w:t>
            </w:r>
          </w:p>
        </w:tc>
        <w:tc>
          <w:tcPr>
            <w:tcW w:w="851" w:type="dxa"/>
            <w:tcBorders>
              <w:top w:val="nil"/>
              <w:left w:val="nil"/>
              <w:bottom w:val="single" w:sz="4" w:space="0" w:color="auto"/>
              <w:right w:val="single" w:sz="4" w:space="0" w:color="auto"/>
            </w:tcBorders>
            <w:shd w:val="clear" w:color="auto" w:fill="auto"/>
            <w:noWrap/>
            <w:vAlign w:val="bottom"/>
            <w:hideMark/>
          </w:tcPr>
          <w:p w14:paraId="1C08C45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0,397</w:t>
            </w:r>
          </w:p>
        </w:tc>
        <w:tc>
          <w:tcPr>
            <w:tcW w:w="1417" w:type="dxa"/>
            <w:tcBorders>
              <w:top w:val="nil"/>
              <w:left w:val="nil"/>
              <w:bottom w:val="single" w:sz="4" w:space="0" w:color="auto"/>
              <w:right w:val="single" w:sz="4" w:space="0" w:color="auto"/>
            </w:tcBorders>
            <w:shd w:val="clear" w:color="auto" w:fill="auto"/>
            <w:noWrap/>
            <w:vAlign w:val="bottom"/>
            <w:hideMark/>
          </w:tcPr>
          <w:p w14:paraId="17618E6F"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0,362</w:t>
            </w:r>
          </w:p>
        </w:tc>
        <w:tc>
          <w:tcPr>
            <w:tcW w:w="899" w:type="dxa"/>
            <w:tcBorders>
              <w:top w:val="nil"/>
              <w:left w:val="nil"/>
              <w:bottom w:val="single" w:sz="4" w:space="0" w:color="auto"/>
              <w:right w:val="single" w:sz="4" w:space="0" w:color="auto"/>
            </w:tcBorders>
            <w:shd w:val="clear" w:color="auto" w:fill="auto"/>
            <w:noWrap/>
            <w:vAlign w:val="center"/>
            <w:hideMark/>
          </w:tcPr>
          <w:p w14:paraId="14A1F4B8"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0,769</w:t>
            </w:r>
          </w:p>
        </w:tc>
        <w:tc>
          <w:tcPr>
            <w:tcW w:w="802" w:type="dxa"/>
            <w:tcBorders>
              <w:top w:val="nil"/>
              <w:left w:val="nil"/>
              <w:bottom w:val="single" w:sz="4" w:space="0" w:color="auto"/>
              <w:right w:val="single" w:sz="4" w:space="0" w:color="auto"/>
            </w:tcBorders>
            <w:shd w:val="clear" w:color="auto" w:fill="auto"/>
            <w:noWrap/>
            <w:vAlign w:val="center"/>
            <w:hideMark/>
          </w:tcPr>
          <w:p w14:paraId="2435F9C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0,362</w:t>
            </w:r>
          </w:p>
        </w:tc>
        <w:tc>
          <w:tcPr>
            <w:tcW w:w="851" w:type="dxa"/>
            <w:tcBorders>
              <w:top w:val="nil"/>
              <w:left w:val="nil"/>
              <w:bottom w:val="single" w:sz="4" w:space="0" w:color="auto"/>
              <w:right w:val="single" w:sz="4" w:space="0" w:color="auto"/>
            </w:tcBorders>
            <w:shd w:val="clear" w:color="auto" w:fill="auto"/>
            <w:noWrap/>
            <w:vAlign w:val="center"/>
            <w:hideMark/>
          </w:tcPr>
          <w:p w14:paraId="45BB42D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1,366</w:t>
            </w:r>
          </w:p>
        </w:tc>
        <w:tc>
          <w:tcPr>
            <w:tcW w:w="850" w:type="dxa"/>
            <w:tcBorders>
              <w:top w:val="nil"/>
              <w:left w:val="nil"/>
              <w:bottom w:val="single" w:sz="4" w:space="0" w:color="auto"/>
              <w:right w:val="single" w:sz="4" w:space="0" w:color="auto"/>
            </w:tcBorders>
            <w:shd w:val="clear" w:color="auto" w:fill="auto"/>
            <w:noWrap/>
            <w:vAlign w:val="center"/>
            <w:hideMark/>
          </w:tcPr>
          <w:p w14:paraId="3BFF46B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0,759</w:t>
            </w:r>
          </w:p>
        </w:tc>
      </w:tr>
      <w:tr w:rsidR="0022781F" w:rsidRPr="0022781F" w14:paraId="3162214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A4CE7A8"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35FF1A5"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Jelgava</w:t>
            </w:r>
          </w:p>
        </w:tc>
        <w:tc>
          <w:tcPr>
            <w:tcW w:w="899" w:type="dxa"/>
            <w:tcBorders>
              <w:top w:val="nil"/>
              <w:left w:val="nil"/>
              <w:bottom w:val="single" w:sz="4" w:space="0" w:color="auto"/>
              <w:right w:val="single" w:sz="4" w:space="0" w:color="auto"/>
            </w:tcBorders>
            <w:shd w:val="clear" w:color="auto" w:fill="auto"/>
            <w:noWrap/>
            <w:vAlign w:val="bottom"/>
            <w:hideMark/>
          </w:tcPr>
          <w:p w14:paraId="22C62A1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0,551</w:t>
            </w:r>
          </w:p>
        </w:tc>
        <w:tc>
          <w:tcPr>
            <w:tcW w:w="802" w:type="dxa"/>
            <w:tcBorders>
              <w:top w:val="nil"/>
              <w:left w:val="nil"/>
              <w:bottom w:val="single" w:sz="4" w:space="0" w:color="auto"/>
              <w:right w:val="single" w:sz="4" w:space="0" w:color="auto"/>
            </w:tcBorders>
            <w:shd w:val="clear" w:color="auto" w:fill="auto"/>
            <w:noWrap/>
            <w:vAlign w:val="bottom"/>
            <w:hideMark/>
          </w:tcPr>
          <w:p w14:paraId="2748DA4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0EB3C59"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1,334</w:t>
            </w:r>
          </w:p>
        </w:tc>
        <w:tc>
          <w:tcPr>
            <w:tcW w:w="851" w:type="dxa"/>
            <w:tcBorders>
              <w:top w:val="nil"/>
              <w:left w:val="nil"/>
              <w:bottom w:val="single" w:sz="4" w:space="0" w:color="auto"/>
              <w:right w:val="single" w:sz="4" w:space="0" w:color="auto"/>
            </w:tcBorders>
            <w:shd w:val="clear" w:color="auto" w:fill="auto"/>
            <w:noWrap/>
            <w:vAlign w:val="bottom"/>
            <w:hideMark/>
          </w:tcPr>
          <w:p w14:paraId="4B76F8A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0,495</w:t>
            </w:r>
          </w:p>
        </w:tc>
        <w:tc>
          <w:tcPr>
            <w:tcW w:w="1417" w:type="dxa"/>
            <w:tcBorders>
              <w:top w:val="nil"/>
              <w:left w:val="nil"/>
              <w:bottom w:val="single" w:sz="4" w:space="0" w:color="auto"/>
              <w:right w:val="single" w:sz="4" w:space="0" w:color="auto"/>
            </w:tcBorders>
            <w:shd w:val="clear" w:color="auto" w:fill="auto"/>
            <w:noWrap/>
            <w:vAlign w:val="bottom"/>
            <w:hideMark/>
          </w:tcPr>
          <w:p w14:paraId="2E2DDBB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0,388</w:t>
            </w:r>
          </w:p>
        </w:tc>
        <w:tc>
          <w:tcPr>
            <w:tcW w:w="899" w:type="dxa"/>
            <w:tcBorders>
              <w:top w:val="nil"/>
              <w:left w:val="nil"/>
              <w:bottom w:val="single" w:sz="4" w:space="0" w:color="auto"/>
              <w:right w:val="single" w:sz="4" w:space="0" w:color="auto"/>
            </w:tcBorders>
            <w:shd w:val="clear" w:color="auto" w:fill="auto"/>
            <w:noWrap/>
            <w:vAlign w:val="center"/>
            <w:hideMark/>
          </w:tcPr>
          <w:p w14:paraId="3053969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0,939</w:t>
            </w:r>
          </w:p>
        </w:tc>
        <w:tc>
          <w:tcPr>
            <w:tcW w:w="802" w:type="dxa"/>
            <w:tcBorders>
              <w:top w:val="nil"/>
              <w:left w:val="nil"/>
              <w:bottom w:val="single" w:sz="4" w:space="0" w:color="auto"/>
              <w:right w:val="single" w:sz="4" w:space="0" w:color="auto"/>
            </w:tcBorders>
            <w:shd w:val="clear" w:color="auto" w:fill="auto"/>
            <w:noWrap/>
            <w:vAlign w:val="center"/>
            <w:hideMark/>
          </w:tcPr>
          <w:p w14:paraId="11C3CEEF"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0,388</w:t>
            </w:r>
          </w:p>
        </w:tc>
        <w:tc>
          <w:tcPr>
            <w:tcW w:w="851" w:type="dxa"/>
            <w:tcBorders>
              <w:top w:val="nil"/>
              <w:left w:val="nil"/>
              <w:bottom w:val="single" w:sz="4" w:space="0" w:color="auto"/>
              <w:right w:val="single" w:sz="4" w:space="0" w:color="auto"/>
            </w:tcBorders>
            <w:shd w:val="clear" w:color="auto" w:fill="auto"/>
            <w:noWrap/>
            <w:vAlign w:val="center"/>
            <w:hideMark/>
          </w:tcPr>
          <w:p w14:paraId="1FE6584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1,722</w:t>
            </w:r>
          </w:p>
        </w:tc>
        <w:tc>
          <w:tcPr>
            <w:tcW w:w="850" w:type="dxa"/>
            <w:tcBorders>
              <w:top w:val="nil"/>
              <w:left w:val="nil"/>
              <w:bottom w:val="single" w:sz="4" w:space="0" w:color="auto"/>
              <w:right w:val="single" w:sz="4" w:space="0" w:color="auto"/>
            </w:tcBorders>
            <w:shd w:val="clear" w:color="auto" w:fill="auto"/>
            <w:noWrap/>
            <w:vAlign w:val="center"/>
            <w:hideMark/>
          </w:tcPr>
          <w:p w14:paraId="62D5712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0,883</w:t>
            </w:r>
          </w:p>
        </w:tc>
      </w:tr>
      <w:tr w:rsidR="0022781F" w:rsidRPr="0022781F" w14:paraId="004FBEF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CA3B1A2"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EE24B99"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Kolka</w:t>
            </w:r>
          </w:p>
        </w:tc>
        <w:tc>
          <w:tcPr>
            <w:tcW w:w="899" w:type="dxa"/>
            <w:tcBorders>
              <w:top w:val="nil"/>
              <w:left w:val="nil"/>
              <w:bottom w:val="single" w:sz="4" w:space="0" w:color="auto"/>
              <w:right w:val="single" w:sz="4" w:space="0" w:color="auto"/>
            </w:tcBorders>
            <w:shd w:val="clear" w:color="auto" w:fill="auto"/>
            <w:noWrap/>
            <w:vAlign w:val="bottom"/>
            <w:hideMark/>
          </w:tcPr>
          <w:p w14:paraId="5A7B0BD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0,469</w:t>
            </w:r>
          </w:p>
        </w:tc>
        <w:tc>
          <w:tcPr>
            <w:tcW w:w="802" w:type="dxa"/>
            <w:tcBorders>
              <w:top w:val="nil"/>
              <w:left w:val="nil"/>
              <w:bottom w:val="single" w:sz="4" w:space="0" w:color="auto"/>
              <w:right w:val="single" w:sz="4" w:space="0" w:color="auto"/>
            </w:tcBorders>
            <w:shd w:val="clear" w:color="auto" w:fill="auto"/>
            <w:noWrap/>
            <w:vAlign w:val="bottom"/>
            <w:hideMark/>
          </w:tcPr>
          <w:p w14:paraId="3D812598"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E8C1BC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1,100</w:t>
            </w:r>
          </w:p>
        </w:tc>
        <w:tc>
          <w:tcPr>
            <w:tcW w:w="851" w:type="dxa"/>
            <w:tcBorders>
              <w:top w:val="nil"/>
              <w:left w:val="nil"/>
              <w:bottom w:val="single" w:sz="4" w:space="0" w:color="auto"/>
              <w:right w:val="single" w:sz="4" w:space="0" w:color="auto"/>
            </w:tcBorders>
            <w:shd w:val="clear" w:color="auto" w:fill="auto"/>
            <w:noWrap/>
            <w:vAlign w:val="bottom"/>
            <w:hideMark/>
          </w:tcPr>
          <w:p w14:paraId="00134A5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0,409</w:t>
            </w:r>
          </w:p>
        </w:tc>
        <w:tc>
          <w:tcPr>
            <w:tcW w:w="1417" w:type="dxa"/>
            <w:tcBorders>
              <w:top w:val="nil"/>
              <w:left w:val="nil"/>
              <w:bottom w:val="single" w:sz="4" w:space="0" w:color="auto"/>
              <w:right w:val="single" w:sz="4" w:space="0" w:color="auto"/>
            </w:tcBorders>
            <w:shd w:val="clear" w:color="auto" w:fill="auto"/>
            <w:noWrap/>
            <w:vAlign w:val="bottom"/>
            <w:hideMark/>
          </w:tcPr>
          <w:p w14:paraId="7F16936F"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0,362</w:t>
            </w:r>
          </w:p>
        </w:tc>
        <w:tc>
          <w:tcPr>
            <w:tcW w:w="899" w:type="dxa"/>
            <w:tcBorders>
              <w:top w:val="nil"/>
              <w:left w:val="nil"/>
              <w:bottom w:val="single" w:sz="4" w:space="0" w:color="auto"/>
              <w:right w:val="single" w:sz="4" w:space="0" w:color="auto"/>
            </w:tcBorders>
            <w:shd w:val="clear" w:color="auto" w:fill="auto"/>
            <w:noWrap/>
            <w:vAlign w:val="center"/>
            <w:hideMark/>
          </w:tcPr>
          <w:p w14:paraId="2023084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0,831</w:t>
            </w:r>
          </w:p>
        </w:tc>
        <w:tc>
          <w:tcPr>
            <w:tcW w:w="802" w:type="dxa"/>
            <w:tcBorders>
              <w:top w:val="nil"/>
              <w:left w:val="nil"/>
              <w:bottom w:val="single" w:sz="4" w:space="0" w:color="auto"/>
              <w:right w:val="single" w:sz="4" w:space="0" w:color="auto"/>
            </w:tcBorders>
            <w:shd w:val="clear" w:color="auto" w:fill="auto"/>
            <w:noWrap/>
            <w:vAlign w:val="center"/>
            <w:hideMark/>
          </w:tcPr>
          <w:p w14:paraId="7B0081B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0,362</w:t>
            </w:r>
          </w:p>
        </w:tc>
        <w:tc>
          <w:tcPr>
            <w:tcW w:w="851" w:type="dxa"/>
            <w:tcBorders>
              <w:top w:val="nil"/>
              <w:left w:val="nil"/>
              <w:bottom w:val="single" w:sz="4" w:space="0" w:color="auto"/>
              <w:right w:val="single" w:sz="4" w:space="0" w:color="auto"/>
            </w:tcBorders>
            <w:shd w:val="clear" w:color="auto" w:fill="auto"/>
            <w:noWrap/>
            <w:vAlign w:val="center"/>
            <w:hideMark/>
          </w:tcPr>
          <w:p w14:paraId="5D7C92EE"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1,462</w:t>
            </w:r>
          </w:p>
        </w:tc>
        <w:tc>
          <w:tcPr>
            <w:tcW w:w="850" w:type="dxa"/>
            <w:tcBorders>
              <w:top w:val="nil"/>
              <w:left w:val="nil"/>
              <w:bottom w:val="single" w:sz="4" w:space="0" w:color="auto"/>
              <w:right w:val="single" w:sz="4" w:space="0" w:color="auto"/>
            </w:tcBorders>
            <w:shd w:val="clear" w:color="auto" w:fill="auto"/>
            <w:noWrap/>
            <w:vAlign w:val="center"/>
            <w:hideMark/>
          </w:tcPr>
          <w:p w14:paraId="0F1DABA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0,771</w:t>
            </w:r>
          </w:p>
        </w:tc>
      </w:tr>
      <w:tr w:rsidR="0022781F" w:rsidRPr="0022781F" w14:paraId="6C01539F"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E5D4579"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B3EFA97"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Liepāja</w:t>
            </w:r>
          </w:p>
        </w:tc>
        <w:tc>
          <w:tcPr>
            <w:tcW w:w="899" w:type="dxa"/>
            <w:tcBorders>
              <w:top w:val="nil"/>
              <w:left w:val="nil"/>
              <w:bottom w:val="single" w:sz="4" w:space="0" w:color="auto"/>
              <w:right w:val="single" w:sz="4" w:space="0" w:color="auto"/>
            </w:tcBorders>
            <w:shd w:val="clear" w:color="auto" w:fill="auto"/>
            <w:noWrap/>
            <w:vAlign w:val="bottom"/>
            <w:hideMark/>
          </w:tcPr>
          <w:p w14:paraId="2A204D94"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0,534</w:t>
            </w:r>
          </w:p>
        </w:tc>
        <w:tc>
          <w:tcPr>
            <w:tcW w:w="802" w:type="dxa"/>
            <w:tcBorders>
              <w:top w:val="nil"/>
              <w:left w:val="nil"/>
              <w:bottom w:val="single" w:sz="4" w:space="0" w:color="auto"/>
              <w:right w:val="single" w:sz="4" w:space="0" w:color="auto"/>
            </w:tcBorders>
            <w:shd w:val="clear" w:color="auto" w:fill="auto"/>
            <w:noWrap/>
            <w:vAlign w:val="bottom"/>
            <w:hideMark/>
          </w:tcPr>
          <w:p w14:paraId="344CE0D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045A42D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1,277</w:t>
            </w:r>
          </w:p>
        </w:tc>
        <w:tc>
          <w:tcPr>
            <w:tcW w:w="851" w:type="dxa"/>
            <w:tcBorders>
              <w:top w:val="nil"/>
              <w:left w:val="nil"/>
              <w:bottom w:val="single" w:sz="4" w:space="0" w:color="auto"/>
              <w:right w:val="single" w:sz="4" w:space="0" w:color="auto"/>
            </w:tcBorders>
            <w:shd w:val="clear" w:color="auto" w:fill="auto"/>
            <w:noWrap/>
            <w:vAlign w:val="bottom"/>
            <w:hideMark/>
          </w:tcPr>
          <w:p w14:paraId="15C213EF"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0,464</w:t>
            </w:r>
          </w:p>
        </w:tc>
        <w:tc>
          <w:tcPr>
            <w:tcW w:w="1417" w:type="dxa"/>
            <w:tcBorders>
              <w:top w:val="nil"/>
              <w:left w:val="nil"/>
              <w:bottom w:val="single" w:sz="4" w:space="0" w:color="auto"/>
              <w:right w:val="single" w:sz="4" w:space="0" w:color="auto"/>
            </w:tcBorders>
            <w:shd w:val="clear" w:color="auto" w:fill="auto"/>
            <w:noWrap/>
            <w:vAlign w:val="bottom"/>
            <w:hideMark/>
          </w:tcPr>
          <w:p w14:paraId="518380A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0,396</w:t>
            </w:r>
          </w:p>
        </w:tc>
        <w:tc>
          <w:tcPr>
            <w:tcW w:w="899" w:type="dxa"/>
            <w:tcBorders>
              <w:top w:val="nil"/>
              <w:left w:val="nil"/>
              <w:bottom w:val="single" w:sz="4" w:space="0" w:color="auto"/>
              <w:right w:val="single" w:sz="4" w:space="0" w:color="auto"/>
            </w:tcBorders>
            <w:shd w:val="clear" w:color="auto" w:fill="auto"/>
            <w:noWrap/>
            <w:vAlign w:val="center"/>
            <w:hideMark/>
          </w:tcPr>
          <w:p w14:paraId="3CEB75C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0,930</w:t>
            </w:r>
          </w:p>
        </w:tc>
        <w:tc>
          <w:tcPr>
            <w:tcW w:w="802" w:type="dxa"/>
            <w:tcBorders>
              <w:top w:val="nil"/>
              <w:left w:val="nil"/>
              <w:bottom w:val="single" w:sz="4" w:space="0" w:color="auto"/>
              <w:right w:val="single" w:sz="4" w:space="0" w:color="auto"/>
            </w:tcBorders>
            <w:shd w:val="clear" w:color="auto" w:fill="auto"/>
            <w:noWrap/>
            <w:vAlign w:val="center"/>
            <w:hideMark/>
          </w:tcPr>
          <w:p w14:paraId="3012882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0,396</w:t>
            </w:r>
          </w:p>
        </w:tc>
        <w:tc>
          <w:tcPr>
            <w:tcW w:w="851" w:type="dxa"/>
            <w:tcBorders>
              <w:top w:val="nil"/>
              <w:left w:val="nil"/>
              <w:bottom w:val="single" w:sz="4" w:space="0" w:color="auto"/>
              <w:right w:val="single" w:sz="4" w:space="0" w:color="auto"/>
            </w:tcBorders>
            <w:shd w:val="clear" w:color="auto" w:fill="auto"/>
            <w:noWrap/>
            <w:vAlign w:val="center"/>
            <w:hideMark/>
          </w:tcPr>
          <w:p w14:paraId="51FEC5E4"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1,673</w:t>
            </w:r>
          </w:p>
        </w:tc>
        <w:tc>
          <w:tcPr>
            <w:tcW w:w="850" w:type="dxa"/>
            <w:tcBorders>
              <w:top w:val="nil"/>
              <w:left w:val="nil"/>
              <w:bottom w:val="single" w:sz="4" w:space="0" w:color="auto"/>
              <w:right w:val="single" w:sz="4" w:space="0" w:color="auto"/>
            </w:tcBorders>
            <w:shd w:val="clear" w:color="auto" w:fill="auto"/>
            <w:noWrap/>
            <w:vAlign w:val="center"/>
            <w:hideMark/>
          </w:tcPr>
          <w:p w14:paraId="35FAA7B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0,860</w:t>
            </w:r>
          </w:p>
        </w:tc>
      </w:tr>
      <w:tr w:rsidR="0022781F" w:rsidRPr="0022781F" w14:paraId="4613E626"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9F1FECA"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3C840F5"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Mērsrags</w:t>
            </w:r>
          </w:p>
        </w:tc>
        <w:tc>
          <w:tcPr>
            <w:tcW w:w="899" w:type="dxa"/>
            <w:tcBorders>
              <w:top w:val="nil"/>
              <w:left w:val="nil"/>
              <w:bottom w:val="single" w:sz="4" w:space="0" w:color="auto"/>
              <w:right w:val="single" w:sz="4" w:space="0" w:color="auto"/>
            </w:tcBorders>
            <w:shd w:val="clear" w:color="auto" w:fill="auto"/>
            <w:noWrap/>
            <w:vAlign w:val="bottom"/>
            <w:hideMark/>
          </w:tcPr>
          <w:p w14:paraId="5470CBF9"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0,496</w:t>
            </w:r>
          </w:p>
        </w:tc>
        <w:tc>
          <w:tcPr>
            <w:tcW w:w="802" w:type="dxa"/>
            <w:tcBorders>
              <w:top w:val="nil"/>
              <w:left w:val="nil"/>
              <w:bottom w:val="single" w:sz="4" w:space="0" w:color="auto"/>
              <w:right w:val="single" w:sz="4" w:space="0" w:color="auto"/>
            </w:tcBorders>
            <w:shd w:val="clear" w:color="auto" w:fill="auto"/>
            <w:noWrap/>
            <w:vAlign w:val="bottom"/>
            <w:hideMark/>
          </w:tcPr>
          <w:p w14:paraId="064DE88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5DF1B9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1,152</w:t>
            </w:r>
          </w:p>
        </w:tc>
        <w:tc>
          <w:tcPr>
            <w:tcW w:w="851" w:type="dxa"/>
            <w:tcBorders>
              <w:top w:val="nil"/>
              <w:left w:val="nil"/>
              <w:bottom w:val="single" w:sz="4" w:space="0" w:color="auto"/>
              <w:right w:val="single" w:sz="4" w:space="0" w:color="auto"/>
            </w:tcBorders>
            <w:shd w:val="clear" w:color="auto" w:fill="auto"/>
            <w:noWrap/>
            <w:vAlign w:val="bottom"/>
            <w:hideMark/>
          </w:tcPr>
          <w:p w14:paraId="0B31B2A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0,429</w:t>
            </w:r>
          </w:p>
        </w:tc>
        <w:tc>
          <w:tcPr>
            <w:tcW w:w="1417" w:type="dxa"/>
            <w:tcBorders>
              <w:top w:val="nil"/>
              <w:left w:val="nil"/>
              <w:bottom w:val="single" w:sz="4" w:space="0" w:color="auto"/>
              <w:right w:val="single" w:sz="4" w:space="0" w:color="auto"/>
            </w:tcBorders>
            <w:shd w:val="clear" w:color="auto" w:fill="auto"/>
            <w:noWrap/>
            <w:vAlign w:val="bottom"/>
            <w:hideMark/>
          </w:tcPr>
          <w:p w14:paraId="0C9F082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0,365</w:t>
            </w:r>
          </w:p>
        </w:tc>
        <w:tc>
          <w:tcPr>
            <w:tcW w:w="899" w:type="dxa"/>
            <w:tcBorders>
              <w:top w:val="nil"/>
              <w:left w:val="nil"/>
              <w:bottom w:val="single" w:sz="4" w:space="0" w:color="auto"/>
              <w:right w:val="single" w:sz="4" w:space="0" w:color="auto"/>
            </w:tcBorders>
            <w:shd w:val="clear" w:color="auto" w:fill="auto"/>
            <w:noWrap/>
            <w:vAlign w:val="center"/>
            <w:hideMark/>
          </w:tcPr>
          <w:p w14:paraId="4C07CFE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0,861</w:t>
            </w:r>
          </w:p>
        </w:tc>
        <w:tc>
          <w:tcPr>
            <w:tcW w:w="802" w:type="dxa"/>
            <w:tcBorders>
              <w:top w:val="nil"/>
              <w:left w:val="nil"/>
              <w:bottom w:val="single" w:sz="4" w:space="0" w:color="auto"/>
              <w:right w:val="single" w:sz="4" w:space="0" w:color="auto"/>
            </w:tcBorders>
            <w:shd w:val="clear" w:color="auto" w:fill="auto"/>
            <w:noWrap/>
            <w:vAlign w:val="center"/>
            <w:hideMark/>
          </w:tcPr>
          <w:p w14:paraId="62C08D3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0,365</w:t>
            </w:r>
          </w:p>
        </w:tc>
        <w:tc>
          <w:tcPr>
            <w:tcW w:w="851" w:type="dxa"/>
            <w:tcBorders>
              <w:top w:val="nil"/>
              <w:left w:val="nil"/>
              <w:bottom w:val="single" w:sz="4" w:space="0" w:color="auto"/>
              <w:right w:val="single" w:sz="4" w:space="0" w:color="auto"/>
            </w:tcBorders>
            <w:shd w:val="clear" w:color="auto" w:fill="auto"/>
            <w:noWrap/>
            <w:vAlign w:val="center"/>
            <w:hideMark/>
          </w:tcPr>
          <w:p w14:paraId="0FF55F54"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1,517</w:t>
            </w:r>
          </w:p>
        </w:tc>
        <w:tc>
          <w:tcPr>
            <w:tcW w:w="850" w:type="dxa"/>
            <w:tcBorders>
              <w:top w:val="nil"/>
              <w:left w:val="nil"/>
              <w:bottom w:val="single" w:sz="4" w:space="0" w:color="auto"/>
              <w:right w:val="single" w:sz="4" w:space="0" w:color="auto"/>
            </w:tcBorders>
            <w:shd w:val="clear" w:color="auto" w:fill="auto"/>
            <w:noWrap/>
            <w:vAlign w:val="center"/>
            <w:hideMark/>
          </w:tcPr>
          <w:p w14:paraId="5356DAC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0,794</w:t>
            </w:r>
          </w:p>
        </w:tc>
      </w:tr>
      <w:tr w:rsidR="0022781F" w:rsidRPr="0022781F" w14:paraId="68518CC2"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4712231"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33951E0"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Pāvilosta</w:t>
            </w:r>
          </w:p>
        </w:tc>
        <w:tc>
          <w:tcPr>
            <w:tcW w:w="899" w:type="dxa"/>
            <w:tcBorders>
              <w:top w:val="nil"/>
              <w:left w:val="nil"/>
              <w:bottom w:val="single" w:sz="4" w:space="0" w:color="auto"/>
              <w:right w:val="single" w:sz="4" w:space="0" w:color="auto"/>
            </w:tcBorders>
            <w:shd w:val="clear" w:color="auto" w:fill="auto"/>
            <w:noWrap/>
            <w:vAlign w:val="bottom"/>
            <w:hideMark/>
          </w:tcPr>
          <w:p w14:paraId="4906A7F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0,511</w:t>
            </w:r>
          </w:p>
        </w:tc>
        <w:tc>
          <w:tcPr>
            <w:tcW w:w="802" w:type="dxa"/>
            <w:tcBorders>
              <w:top w:val="nil"/>
              <w:left w:val="nil"/>
              <w:bottom w:val="single" w:sz="4" w:space="0" w:color="auto"/>
              <w:right w:val="single" w:sz="4" w:space="0" w:color="auto"/>
            </w:tcBorders>
            <w:shd w:val="clear" w:color="auto" w:fill="auto"/>
            <w:noWrap/>
            <w:vAlign w:val="bottom"/>
            <w:hideMark/>
          </w:tcPr>
          <w:p w14:paraId="1F665AF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4BBA079"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1,203</w:t>
            </w:r>
          </w:p>
        </w:tc>
        <w:tc>
          <w:tcPr>
            <w:tcW w:w="851" w:type="dxa"/>
            <w:tcBorders>
              <w:top w:val="nil"/>
              <w:left w:val="nil"/>
              <w:bottom w:val="single" w:sz="4" w:space="0" w:color="auto"/>
              <w:right w:val="single" w:sz="4" w:space="0" w:color="auto"/>
            </w:tcBorders>
            <w:shd w:val="clear" w:color="auto" w:fill="auto"/>
            <w:noWrap/>
            <w:vAlign w:val="bottom"/>
            <w:hideMark/>
          </w:tcPr>
          <w:p w14:paraId="1D082264"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0,436</w:t>
            </w:r>
          </w:p>
        </w:tc>
        <w:tc>
          <w:tcPr>
            <w:tcW w:w="1417" w:type="dxa"/>
            <w:tcBorders>
              <w:top w:val="nil"/>
              <w:left w:val="nil"/>
              <w:bottom w:val="single" w:sz="4" w:space="0" w:color="auto"/>
              <w:right w:val="single" w:sz="4" w:space="0" w:color="auto"/>
            </w:tcBorders>
            <w:shd w:val="clear" w:color="auto" w:fill="auto"/>
            <w:noWrap/>
            <w:vAlign w:val="bottom"/>
            <w:hideMark/>
          </w:tcPr>
          <w:p w14:paraId="5C1C276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0,382</w:t>
            </w:r>
          </w:p>
        </w:tc>
        <w:tc>
          <w:tcPr>
            <w:tcW w:w="899" w:type="dxa"/>
            <w:tcBorders>
              <w:top w:val="nil"/>
              <w:left w:val="nil"/>
              <w:bottom w:val="single" w:sz="4" w:space="0" w:color="auto"/>
              <w:right w:val="single" w:sz="4" w:space="0" w:color="auto"/>
            </w:tcBorders>
            <w:shd w:val="clear" w:color="auto" w:fill="auto"/>
            <w:noWrap/>
            <w:vAlign w:val="center"/>
            <w:hideMark/>
          </w:tcPr>
          <w:p w14:paraId="3F20626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0,893</w:t>
            </w:r>
          </w:p>
        </w:tc>
        <w:tc>
          <w:tcPr>
            <w:tcW w:w="802" w:type="dxa"/>
            <w:tcBorders>
              <w:top w:val="nil"/>
              <w:left w:val="nil"/>
              <w:bottom w:val="single" w:sz="4" w:space="0" w:color="auto"/>
              <w:right w:val="single" w:sz="4" w:space="0" w:color="auto"/>
            </w:tcBorders>
            <w:shd w:val="clear" w:color="auto" w:fill="auto"/>
            <w:noWrap/>
            <w:vAlign w:val="center"/>
            <w:hideMark/>
          </w:tcPr>
          <w:p w14:paraId="586CB86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0,382</w:t>
            </w:r>
          </w:p>
        </w:tc>
        <w:tc>
          <w:tcPr>
            <w:tcW w:w="851" w:type="dxa"/>
            <w:tcBorders>
              <w:top w:val="nil"/>
              <w:left w:val="nil"/>
              <w:bottom w:val="single" w:sz="4" w:space="0" w:color="auto"/>
              <w:right w:val="single" w:sz="4" w:space="0" w:color="auto"/>
            </w:tcBorders>
            <w:shd w:val="clear" w:color="auto" w:fill="auto"/>
            <w:noWrap/>
            <w:vAlign w:val="center"/>
            <w:hideMark/>
          </w:tcPr>
          <w:p w14:paraId="5DEC1CB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1,585</w:t>
            </w:r>
          </w:p>
        </w:tc>
        <w:tc>
          <w:tcPr>
            <w:tcW w:w="850" w:type="dxa"/>
            <w:tcBorders>
              <w:top w:val="nil"/>
              <w:left w:val="nil"/>
              <w:bottom w:val="single" w:sz="4" w:space="0" w:color="auto"/>
              <w:right w:val="single" w:sz="4" w:space="0" w:color="auto"/>
            </w:tcBorders>
            <w:shd w:val="clear" w:color="auto" w:fill="auto"/>
            <w:noWrap/>
            <w:vAlign w:val="center"/>
            <w:hideMark/>
          </w:tcPr>
          <w:p w14:paraId="461680A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0,818</w:t>
            </w:r>
          </w:p>
        </w:tc>
      </w:tr>
      <w:tr w:rsidR="0022781F" w:rsidRPr="0022781F" w14:paraId="76DD347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B91DA60"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5735DEE"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Priekuļi</w:t>
            </w:r>
          </w:p>
        </w:tc>
        <w:tc>
          <w:tcPr>
            <w:tcW w:w="899" w:type="dxa"/>
            <w:tcBorders>
              <w:top w:val="nil"/>
              <w:left w:val="nil"/>
              <w:bottom w:val="single" w:sz="4" w:space="0" w:color="auto"/>
              <w:right w:val="single" w:sz="4" w:space="0" w:color="auto"/>
            </w:tcBorders>
            <w:shd w:val="clear" w:color="auto" w:fill="auto"/>
            <w:noWrap/>
            <w:vAlign w:val="bottom"/>
            <w:hideMark/>
          </w:tcPr>
          <w:p w14:paraId="75E7511E"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0,436</w:t>
            </w:r>
          </w:p>
        </w:tc>
        <w:tc>
          <w:tcPr>
            <w:tcW w:w="802" w:type="dxa"/>
            <w:tcBorders>
              <w:top w:val="nil"/>
              <w:left w:val="nil"/>
              <w:bottom w:val="single" w:sz="4" w:space="0" w:color="auto"/>
              <w:right w:val="single" w:sz="4" w:space="0" w:color="auto"/>
            </w:tcBorders>
            <w:shd w:val="clear" w:color="auto" w:fill="auto"/>
            <w:noWrap/>
            <w:vAlign w:val="bottom"/>
            <w:hideMark/>
          </w:tcPr>
          <w:p w14:paraId="461FEE0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1FC2FD4"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1,051</w:t>
            </w:r>
          </w:p>
        </w:tc>
        <w:tc>
          <w:tcPr>
            <w:tcW w:w="851" w:type="dxa"/>
            <w:tcBorders>
              <w:top w:val="nil"/>
              <w:left w:val="nil"/>
              <w:bottom w:val="single" w:sz="4" w:space="0" w:color="auto"/>
              <w:right w:val="single" w:sz="4" w:space="0" w:color="auto"/>
            </w:tcBorders>
            <w:shd w:val="clear" w:color="auto" w:fill="auto"/>
            <w:noWrap/>
            <w:vAlign w:val="bottom"/>
            <w:hideMark/>
          </w:tcPr>
          <w:p w14:paraId="52C3C05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0,404</w:t>
            </w:r>
          </w:p>
        </w:tc>
        <w:tc>
          <w:tcPr>
            <w:tcW w:w="1417" w:type="dxa"/>
            <w:tcBorders>
              <w:top w:val="nil"/>
              <w:left w:val="nil"/>
              <w:bottom w:val="single" w:sz="4" w:space="0" w:color="auto"/>
              <w:right w:val="single" w:sz="4" w:space="0" w:color="auto"/>
            </w:tcBorders>
            <w:shd w:val="clear" w:color="auto" w:fill="auto"/>
            <w:noWrap/>
            <w:vAlign w:val="bottom"/>
            <w:hideMark/>
          </w:tcPr>
          <w:p w14:paraId="3AB5B74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0,354</w:t>
            </w:r>
          </w:p>
        </w:tc>
        <w:tc>
          <w:tcPr>
            <w:tcW w:w="899" w:type="dxa"/>
            <w:tcBorders>
              <w:top w:val="nil"/>
              <w:left w:val="nil"/>
              <w:bottom w:val="single" w:sz="4" w:space="0" w:color="auto"/>
              <w:right w:val="single" w:sz="4" w:space="0" w:color="auto"/>
            </w:tcBorders>
            <w:shd w:val="clear" w:color="auto" w:fill="auto"/>
            <w:noWrap/>
            <w:vAlign w:val="center"/>
            <w:hideMark/>
          </w:tcPr>
          <w:p w14:paraId="6844B5B8"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0,790</w:t>
            </w:r>
          </w:p>
        </w:tc>
        <w:tc>
          <w:tcPr>
            <w:tcW w:w="802" w:type="dxa"/>
            <w:tcBorders>
              <w:top w:val="nil"/>
              <w:left w:val="nil"/>
              <w:bottom w:val="single" w:sz="4" w:space="0" w:color="auto"/>
              <w:right w:val="single" w:sz="4" w:space="0" w:color="auto"/>
            </w:tcBorders>
            <w:shd w:val="clear" w:color="auto" w:fill="auto"/>
            <w:noWrap/>
            <w:vAlign w:val="center"/>
            <w:hideMark/>
          </w:tcPr>
          <w:p w14:paraId="2EFC440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0,354</w:t>
            </w:r>
          </w:p>
        </w:tc>
        <w:tc>
          <w:tcPr>
            <w:tcW w:w="851" w:type="dxa"/>
            <w:tcBorders>
              <w:top w:val="nil"/>
              <w:left w:val="nil"/>
              <w:bottom w:val="single" w:sz="4" w:space="0" w:color="auto"/>
              <w:right w:val="single" w:sz="4" w:space="0" w:color="auto"/>
            </w:tcBorders>
            <w:shd w:val="clear" w:color="auto" w:fill="auto"/>
            <w:noWrap/>
            <w:vAlign w:val="center"/>
            <w:hideMark/>
          </w:tcPr>
          <w:p w14:paraId="1EC9FDB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1,405</w:t>
            </w:r>
          </w:p>
        </w:tc>
        <w:tc>
          <w:tcPr>
            <w:tcW w:w="850" w:type="dxa"/>
            <w:tcBorders>
              <w:top w:val="nil"/>
              <w:left w:val="nil"/>
              <w:bottom w:val="single" w:sz="4" w:space="0" w:color="auto"/>
              <w:right w:val="single" w:sz="4" w:space="0" w:color="auto"/>
            </w:tcBorders>
            <w:shd w:val="clear" w:color="auto" w:fill="auto"/>
            <w:noWrap/>
            <w:vAlign w:val="center"/>
            <w:hideMark/>
          </w:tcPr>
          <w:p w14:paraId="4616E1B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0,758</w:t>
            </w:r>
          </w:p>
        </w:tc>
      </w:tr>
      <w:tr w:rsidR="0022781F" w:rsidRPr="0022781F" w14:paraId="4F54503B"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F31B788"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15AA636"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Rēzekne</w:t>
            </w:r>
          </w:p>
        </w:tc>
        <w:tc>
          <w:tcPr>
            <w:tcW w:w="899" w:type="dxa"/>
            <w:tcBorders>
              <w:top w:val="nil"/>
              <w:left w:val="nil"/>
              <w:bottom w:val="single" w:sz="4" w:space="0" w:color="auto"/>
              <w:right w:val="single" w:sz="4" w:space="0" w:color="auto"/>
            </w:tcBorders>
            <w:shd w:val="clear" w:color="auto" w:fill="auto"/>
            <w:noWrap/>
            <w:vAlign w:val="bottom"/>
            <w:hideMark/>
          </w:tcPr>
          <w:p w14:paraId="1DA73C3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0,423</w:t>
            </w:r>
          </w:p>
        </w:tc>
        <w:tc>
          <w:tcPr>
            <w:tcW w:w="802" w:type="dxa"/>
            <w:tcBorders>
              <w:top w:val="nil"/>
              <w:left w:val="nil"/>
              <w:bottom w:val="single" w:sz="4" w:space="0" w:color="auto"/>
              <w:right w:val="single" w:sz="4" w:space="0" w:color="auto"/>
            </w:tcBorders>
            <w:shd w:val="clear" w:color="auto" w:fill="auto"/>
            <w:noWrap/>
            <w:vAlign w:val="bottom"/>
            <w:hideMark/>
          </w:tcPr>
          <w:p w14:paraId="33BEA2B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375F77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1,051</w:t>
            </w:r>
          </w:p>
        </w:tc>
        <w:tc>
          <w:tcPr>
            <w:tcW w:w="851" w:type="dxa"/>
            <w:tcBorders>
              <w:top w:val="nil"/>
              <w:left w:val="nil"/>
              <w:bottom w:val="single" w:sz="4" w:space="0" w:color="auto"/>
              <w:right w:val="single" w:sz="4" w:space="0" w:color="auto"/>
            </w:tcBorders>
            <w:shd w:val="clear" w:color="auto" w:fill="auto"/>
            <w:noWrap/>
            <w:vAlign w:val="bottom"/>
            <w:hideMark/>
          </w:tcPr>
          <w:p w14:paraId="4FA2682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0,403</w:t>
            </w:r>
          </w:p>
        </w:tc>
        <w:tc>
          <w:tcPr>
            <w:tcW w:w="1417" w:type="dxa"/>
            <w:tcBorders>
              <w:top w:val="nil"/>
              <w:left w:val="nil"/>
              <w:bottom w:val="single" w:sz="4" w:space="0" w:color="auto"/>
              <w:right w:val="single" w:sz="4" w:space="0" w:color="auto"/>
            </w:tcBorders>
            <w:shd w:val="clear" w:color="auto" w:fill="auto"/>
            <w:noWrap/>
            <w:vAlign w:val="bottom"/>
            <w:hideMark/>
          </w:tcPr>
          <w:p w14:paraId="2483035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0,373</w:t>
            </w:r>
          </w:p>
        </w:tc>
        <w:tc>
          <w:tcPr>
            <w:tcW w:w="899" w:type="dxa"/>
            <w:tcBorders>
              <w:top w:val="nil"/>
              <w:left w:val="nil"/>
              <w:bottom w:val="single" w:sz="4" w:space="0" w:color="auto"/>
              <w:right w:val="single" w:sz="4" w:space="0" w:color="auto"/>
            </w:tcBorders>
            <w:shd w:val="clear" w:color="auto" w:fill="auto"/>
            <w:noWrap/>
            <w:vAlign w:val="center"/>
            <w:hideMark/>
          </w:tcPr>
          <w:p w14:paraId="51246358"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0,796</w:t>
            </w:r>
          </w:p>
        </w:tc>
        <w:tc>
          <w:tcPr>
            <w:tcW w:w="802" w:type="dxa"/>
            <w:tcBorders>
              <w:top w:val="nil"/>
              <w:left w:val="nil"/>
              <w:bottom w:val="single" w:sz="4" w:space="0" w:color="auto"/>
              <w:right w:val="single" w:sz="4" w:space="0" w:color="auto"/>
            </w:tcBorders>
            <w:shd w:val="clear" w:color="auto" w:fill="auto"/>
            <w:noWrap/>
            <w:vAlign w:val="center"/>
            <w:hideMark/>
          </w:tcPr>
          <w:p w14:paraId="7C04040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0,373</w:t>
            </w:r>
          </w:p>
        </w:tc>
        <w:tc>
          <w:tcPr>
            <w:tcW w:w="851" w:type="dxa"/>
            <w:tcBorders>
              <w:top w:val="nil"/>
              <w:left w:val="nil"/>
              <w:bottom w:val="single" w:sz="4" w:space="0" w:color="auto"/>
              <w:right w:val="single" w:sz="4" w:space="0" w:color="auto"/>
            </w:tcBorders>
            <w:shd w:val="clear" w:color="auto" w:fill="auto"/>
            <w:noWrap/>
            <w:vAlign w:val="center"/>
            <w:hideMark/>
          </w:tcPr>
          <w:p w14:paraId="411B714F"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1,424</w:t>
            </w:r>
          </w:p>
        </w:tc>
        <w:tc>
          <w:tcPr>
            <w:tcW w:w="850" w:type="dxa"/>
            <w:tcBorders>
              <w:top w:val="nil"/>
              <w:left w:val="nil"/>
              <w:bottom w:val="single" w:sz="4" w:space="0" w:color="auto"/>
              <w:right w:val="single" w:sz="4" w:space="0" w:color="auto"/>
            </w:tcBorders>
            <w:shd w:val="clear" w:color="auto" w:fill="auto"/>
            <w:noWrap/>
            <w:vAlign w:val="center"/>
            <w:hideMark/>
          </w:tcPr>
          <w:p w14:paraId="54D6CBC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0,776</w:t>
            </w:r>
          </w:p>
        </w:tc>
      </w:tr>
      <w:tr w:rsidR="0022781F" w:rsidRPr="0022781F" w14:paraId="781C335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096D773"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5D445D2"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Rīga</w:t>
            </w:r>
          </w:p>
        </w:tc>
        <w:tc>
          <w:tcPr>
            <w:tcW w:w="899" w:type="dxa"/>
            <w:tcBorders>
              <w:top w:val="nil"/>
              <w:left w:val="nil"/>
              <w:bottom w:val="single" w:sz="4" w:space="0" w:color="auto"/>
              <w:right w:val="single" w:sz="4" w:space="0" w:color="auto"/>
            </w:tcBorders>
            <w:shd w:val="clear" w:color="auto" w:fill="auto"/>
            <w:noWrap/>
            <w:vAlign w:val="bottom"/>
            <w:hideMark/>
          </w:tcPr>
          <w:p w14:paraId="1B876AA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0,516</w:t>
            </w:r>
          </w:p>
        </w:tc>
        <w:tc>
          <w:tcPr>
            <w:tcW w:w="802" w:type="dxa"/>
            <w:tcBorders>
              <w:top w:val="nil"/>
              <w:left w:val="nil"/>
              <w:bottom w:val="single" w:sz="4" w:space="0" w:color="auto"/>
              <w:right w:val="single" w:sz="4" w:space="0" w:color="auto"/>
            </w:tcBorders>
            <w:shd w:val="clear" w:color="auto" w:fill="auto"/>
            <w:noWrap/>
            <w:vAlign w:val="bottom"/>
            <w:hideMark/>
          </w:tcPr>
          <w:p w14:paraId="35122DB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5711BD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1,212</w:t>
            </w:r>
          </w:p>
        </w:tc>
        <w:tc>
          <w:tcPr>
            <w:tcW w:w="851" w:type="dxa"/>
            <w:tcBorders>
              <w:top w:val="nil"/>
              <w:left w:val="nil"/>
              <w:bottom w:val="single" w:sz="4" w:space="0" w:color="auto"/>
              <w:right w:val="single" w:sz="4" w:space="0" w:color="auto"/>
            </w:tcBorders>
            <w:shd w:val="clear" w:color="auto" w:fill="auto"/>
            <w:noWrap/>
            <w:vAlign w:val="bottom"/>
            <w:hideMark/>
          </w:tcPr>
          <w:p w14:paraId="2F46478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0,453</w:t>
            </w:r>
          </w:p>
        </w:tc>
        <w:tc>
          <w:tcPr>
            <w:tcW w:w="1417" w:type="dxa"/>
            <w:tcBorders>
              <w:top w:val="nil"/>
              <w:left w:val="nil"/>
              <w:bottom w:val="single" w:sz="4" w:space="0" w:color="auto"/>
              <w:right w:val="single" w:sz="4" w:space="0" w:color="auto"/>
            </w:tcBorders>
            <w:shd w:val="clear" w:color="auto" w:fill="auto"/>
            <w:noWrap/>
            <w:vAlign w:val="bottom"/>
            <w:hideMark/>
          </w:tcPr>
          <w:p w14:paraId="3632A48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0,378</w:t>
            </w:r>
          </w:p>
        </w:tc>
        <w:tc>
          <w:tcPr>
            <w:tcW w:w="899" w:type="dxa"/>
            <w:tcBorders>
              <w:top w:val="nil"/>
              <w:left w:val="nil"/>
              <w:bottom w:val="single" w:sz="4" w:space="0" w:color="auto"/>
              <w:right w:val="single" w:sz="4" w:space="0" w:color="auto"/>
            </w:tcBorders>
            <w:shd w:val="clear" w:color="auto" w:fill="auto"/>
            <w:noWrap/>
            <w:vAlign w:val="center"/>
            <w:hideMark/>
          </w:tcPr>
          <w:p w14:paraId="4FDF193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0,894</w:t>
            </w:r>
          </w:p>
        </w:tc>
        <w:tc>
          <w:tcPr>
            <w:tcW w:w="802" w:type="dxa"/>
            <w:tcBorders>
              <w:top w:val="nil"/>
              <w:left w:val="nil"/>
              <w:bottom w:val="single" w:sz="4" w:space="0" w:color="auto"/>
              <w:right w:val="single" w:sz="4" w:space="0" w:color="auto"/>
            </w:tcBorders>
            <w:shd w:val="clear" w:color="auto" w:fill="auto"/>
            <w:noWrap/>
            <w:vAlign w:val="center"/>
            <w:hideMark/>
          </w:tcPr>
          <w:p w14:paraId="3CD695E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0,378</w:t>
            </w:r>
          </w:p>
        </w:tc>
        <w:tc>
          <w:tcPr>
            <w:tcW w:w="851" w:type="dxa"/>
            <w:tcBorders>
              <w:top w:val="nil"/>
              <w:left w:val="nil"/>
              <w:bottom w:val="single" w:sz="4" w:space="0" w:color="auto"/>
              <w:right w:val="single" w:sz="4" w:space="0" w:color="auto"/>
            </w:tcBorders>
            <w:shd w:val="clear" w:color="auto" w:fill="auto"/>
            <w:noWrap/>
            <w:vAlign w:val="center"/>
            <w:hideMark/>
          </w:tcPr>
          <w:p w14:paraId="0F420A6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1,590</w:t>
            </w:r>
          </w:p>
        </w:tc>
        <w:tc>
          <w:tcPr>
            <w:tcW w:w="850" w:type="dxa"/>
            <w:tcBorders>
              <w:top w:val="nil"/>
              <w:left w:val="nil"/>
              <w:bottom w:val="single" w:sz="4" w:space="0" w:color="auto"/>
              <w:right w:val="single" w:sz="4" w:space="0" w:color="auto"/>
            </w:tcBorders>
            <w:shd w:val="clear" w:color="auto" w:fill="auto"/>
            <w:noWrap/>
            <w:vAlign w:val="center"/>
            <w:hideMark/>
          </w:tcPr>
          <w:p w14:paraId="7396B7F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0,831</w:t>
            </w:r>
          </w:p>
        </w:tc>
      </w:tr>
      <w:tr w:rsidR="0022781F" w:rsidRPr="0022781F" w14:paraId="50A57D1D"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CEA0B22"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9BA0DA9"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Rūjiena</w:t>
            </w:r>
          </w:p>
        </w:tc>
        <w:tc>
          <w:tcPr>
            <w:tcW w:w="899" w:type="dxa"/>
            <w:tcBorders>
              <w:top w:val="nil"/>
              <w:left w:val="nil"/>
              <w:bottom w:val="single" w:sz="4" w:space="0" w:color="auto"/>
              <w:right w:val="single" w:sz="4" w:space="0" w:color="auto"/>
            </w:tcBorders>
            <w:shd w:val="clear" w:color="auto" w:fill="auto"/>
            <w:noWrap/>
            <w:vAlign w:val="bottom"/>
            <w:hideMark/>
          </w:tcPr>
          <w:p w14:paraId="21AB0568"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0,436</w:t>
            </w:r>
          </w:p>
        </w:tc>
        <w:tc>
          <w:tcPr>
            <w:tcW w:w="802" w:type="dxa"/>
            <w:tcBorders>
              <w:top w:val="nil"/>
              <w:left w:val="nil"/>
              <w:bottom w:val="single" w:sz="4" w:space="0" w:color="auto"/>
              <w:right w:val="single" w:sz="4" w:space="0" w:color="auto"/>
            </w:tcBorders>
            <w:shd w:val="clear" w:color="auto" w:fill="auto"/>
            <w:noWrap/>
            <w:vAlign w:val="bottom"/>
            <w:hideMark/>
          </w:tcPr>
          <w:p w14:paraId="38FB27A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62DB08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1,016</w:t>
            </w:r>
          </w:p>
        </w:tc>
        <w:tc>
          <w:tcPr>
            <w:tcW w:w="851" w:type="dxa"/>
            <w:tcBorders>
              <w:top w:val="nil"/>
              <w:left w:val="nil"/>
              <w:bottom w:val="single" w:sz="4" w:space="0" w:color="auto"/>
              <w:right w:val="single" w:sz="4" w:space="0" w:color="auto"/>
            </w:tcBorders>
            <w:shd w:val="clear" w:color="auto" w:fill="auto"/>
            <w:noWrap/>
            <w:vAlign w:val="bottom"/>
            <w:hideMark/>
          </w:tcPr>
          <w:p w14:paraId="71D8EF1F"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0,378</w:t>
            </w:r>
          </w:p>
        </w:tc>
        <w:tc>
          <w:tcPr>
            <w:tcW w:w="1417" w:type="dxa"/>
            <w:tcBorders>
              <w:top w:val="nil"/>
              <w:left w:val="nil"/>
              <w:bottom w:val="single" w:sz="4" w:space="0" w:color="auto"/>
              <w:right w:val="single" w:sz="4" w:space="0" w:color="auto"/>
            </w:tcBorders>
            <w:shd w:val="clear" w:color="auto" w:fill="auto"/>
            <w:noWrap/>
            <w:vAlign w:val="bottom"/>
            <w:hideMark/>
          </w:tcPr>
          <w:p w14:paraId="2A5A633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0,352</w:t>
            </w:r>
          </w:p>
        </w:tc>
        <w:tc>
          <w:tcPr>
            <w:tcW w:w="899" w:type="dxa"/>
            <w:tcBorders>
              <w:top w:val="nil"/>
              <w:left w:val="nil"/>
              <w:bottom w:val="single" w:sz="4" w:space="0" w:color="auto"/>
              <w:right w:val="single" w:sz="4" w:space="0" w:color="auto"/>
            </w:tcBorders>
            <w:shd w:val="clear" w:color="auto" w:fill="auto"/>
            <w:noWrap/>
            <w:vAlign w:val="center"/>
            <w:hideMark/>
          </w:tcPr>
          <w:p w14:paraId="689BE3B4"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0,788</w:t>
            </w:r>
          </w:p>
        </w:tc>
        <w:tc>
          <w:tcPr>
            <w:tcW w:w="802" w:type="dxa"/>
            <w:tcBorders>
              <w:top w:val="nil"/>
              <w:left w:val="nil"/>
              <w:bottom w:val="single" w:sz="4" w:space="0" w:color="auto"/>
              <w:right w:val="single" w:sz="4" w:space="0" w:color="auto"/>
            </w:tcBorders>
            <w:shd w:val="clear" w:color="auto" w:fill="auto"/>
            <w:noWrap/>
            <w:vAlign w:val="center"/>
            <w:hideMark/>
          </w:tcPr>
          <w:p w14:paraId="3F7B643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0,352</w:t>
            </w:r>
          </w:p>
        </w:tc>
        <w:tc>
          <w:tcPr>
            <w:tcW w:w="851" w:type="dxa"/>
            <w:tcBorders>
              <w:top w:val="nil"/>
              <w:left w:val="nil"/>
              <w:bottom w:val="single" w:sz="4" w:space="0" w:color="auto"/>
              <w:right w:val="single" w:sz="4" w:space="0" w:color="auto"/>
            </w:tcBorders>
            <w:shd w:val="clear" w:color="auto" w:fill="auto"/>
            <w:noWrap/>
            <w:vAlign w:val="center"/>
            <w:hideMark/>
          </w:tcPr>
          <w:p w14:paraId="7BC0FE3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1,368</w:t>
            </w:r>
          </w:p>
        </w:tc>
        <w:tc>
          <w:tcPr>
            <w:tcW w:w="850" w:type="dxa"/>
            <w:tcBorders>
              <w:top w:val="nil"/>
              <w:left w:val="nil"/>
              <w:bottom w:val="single" w:sz="4" w:space="0" w:color="auto"/>
              <w:right w:val="single" w:sz="4" w:space="0" w:color="auto"/>
            </w:tcBorders>
            <w:shd w:val="clear" w:color="auto" w:fill="auto"/>
            <w:noWrap/>
            <w:vAlign w:val="center"/>
            <w:hideMark/>
          </w:tcPr>
          <w:p w14:paraId="35E5EC4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0,730</w:t>
            </w:r>
          </w:p>
        </w:tc>
      </w:tr>
      <w:tr w:rsidR="0022781F" w:rsidRPr="0022781F" w14:paraId="7C23E73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7BD92E7"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EB9B229"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Saldus</w:t>
            </w:r>
          </w:p>
        </w:tc>
        <w:tc>
          <w:tcPr>
            <w:tcW w:w="899" w:type="dxa"/>
            <w:tcBorders>
              <w:top w:val="nil"/>
              <w:left w:val="nil"/>
              <w:bottom w:val="single" w:sz="4" w:space="0" w:color="auto"/>
              <w:right w:val="single" w:sz="4" w:space="0" w:color="auto"/>
            </w:tcBorders>
            <w:shd w:val="clear" w:color="auto" w:fill="auto"/>
            <w:noWrap/>
            <w:vAlign w:val="bottom"/>
            <w:hideMark/>
          </w:tcPr>
          <w:p w14:paraId="74F4ADA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0,523</w:t>
            </w:r>
          </w:p>
        </w:tc>
        <w:tc>
          <w:tcPr>
            <w:tcW w:w="802" w:type="dxa"/>
            <w:tcBorders>
              <w:top w:val="nil"/>
              <w:left w:val="nil"/>
              <w:bottom w:val="single" w:sz="4" w:space="0" w:color="auto"/>
              <w:right w:val="single" w:sz="4" w:space="0" w:color="auto"/>
            </w:tcBorders>
            <w:shd w:val="clear" w:color="auto" w:fill="auto"/>
            <w:noWrap/>
            <w:vAlign w:val="bottom"/>
            <w:hideMark/>
          </w:tcPr>
          <w:p w14:paraId="69B7BD6E"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8EB2144"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1,239</w:t>
            </w:r>
          </w:p>
        </w:tc>
        <w:tc>
          <w:tcPr>
            <w:tcW w:w="851" w:type="dxa"/>
            <w:tcBorders>
              <w:top w:val="nil"/>
              <w:left w:val="nil"/>
              <w:bottom w:val="single" w:sz="4" w:space="0" w:color="auto"/>
              <w:right w:val="single" w:sz="4" w:space="0" w:color="auto"/>
            </w:tcBorders>
            <w:shd w:val="clear" w:color="auto" w:fill="auto"/>
            <w:noWrap/>
            <w:vAlign w:val="bottom"/>
            <w:hideMark/>
          </w:tcPr>
          <w:p w14:paraId="7F6814A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0,460</w:t>
            </w:r>
          </w:p>
        </w:tc>
        <w:tc>
          <w:tcPr>
            <w:tcW w:w="1417" w:type="dxa"/>
            <w:tcBorders>
              <w:top w:val="nil"/>
              <w:left w:val="nil"/>
              <w:bottom w:val="single" w:sz="4" w:space="0" w:color="auto"/>
              <w:right w:val="single" w:sz="4" w:space="0" w:color="auto"/>
            </w:tcBorders>
            <w:shd w:val="clear" w:color="auto" w:fill="auto"/>
            <w:noWrap/>
            <w:vAlign w:val="bottom"/>
            <w:hideMark/>
          </w:tcPr>
          <w:p w14:paraId="56ED3A89"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0,389</w:t>
            </w:r>
          </w:p>
        </w:tc>
        <w:tc>
          <w:tcPr>
            <w:tcW w:w="899" w:type="dxa"/>
            <w:tcBorders>
              <w:top w:val="nil"/>
              <w:left w:val="nil"/>
              <w:bottom w:val="single" w:sz="4" w:space="0" w:color="auto"/>
              <w:right w:val="single" w:sz="4" w:space="0" w:color="auto"/>
            </w:tcBorders>
            <w:shd w:val="clear" w:color="auto" w:fill="auto"/>
            <w:noWrap/>
            <w:vAlign w:val="center"/>
            <w:hideMark/>
          </w:tcPr>
          <w:p w14:paraId="65EB7AF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0,912</w:t>
            </w:r>
          </w:p>
        </w:tc>
        <w:tc>
          <w:tcPr>
            <w:tcW w:w="802" w:type="dxa"/>
            <w:tcBorders>
              <w:top w:val="nil"/>
              <w:left w:val="nil"/>
              <w:bottom w:val="single" w:sz="4" w:space="0" w:color="auto"/>
              <w:right w:val="single" w:sz="4" w:space="0" w:color="auto"/>
            </w:tcBorders>
            <w:shd w:val="clear" w:color="auto" w:fill="auto"/>
            <w:noWrap/>
            <w:vAlign w:val="center"/>
            <w:hideMark/>
          </w:tcPr>
          <w:p w14:paraId="15D8ACA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0,389</w:t>
            </w:r>
          </w:p>
        </w:tc>
        <w:tc>
          <w:tcPr>
            <w:tcW w:w="851" w:type="dxa"/>
            <w:tcBorders>
              <w:top w:val="nil"/>
              <w:left w:val="nil"/>
              <w:bottom w:val="single" w:sz="4" w:space="0" w:color="auto"/>
              <w:right w:val="single" w:sz="4" w:space="0" w:color="auto"/>
            </w:tcBorders>
            <w:shd w:val="clear" w:color="auto" w:fill="auto"/>
            <w:noWrap/>
            <w:vAlign w:val="center"/>
            <w:hideMark/>
          </w:tcPr>
          <w:p w14:paraId="346507A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1,628</w:t>
            </w:r>
          </w:p>
        </w:tc>
        <w:tc>
          <w:tcPr>
            <w:tcW w:w="850" w:type="dxa"/>
            <w:tcBorders>
              <w:top w:val="nil"/>
              <w:left w:val="nil"/>
              <w:bottom w:val="single" w:sz="4" w:space="0" w:color="auto"/>
              <w:right w:val="single" w:sz="4" w:space="0" w:color="auto"/>
            </w:tcBorders>
            <w:shd w:val="clear" w:color="auto" w:fill="auto"/>
            <w:noWrap/>
            <w:vAlign w:val="center"/>
            <w:hideMark/>
          </w:tcPr>
          <w:p w14:paraId="22E3118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0,849</w:t>
            </w:r>
          </w:p>
        </w:tc>
      </w:tr>
      <w:tr w:rsidR="0022781F" w:rsidRPr="0022781F" w14:paraId="5F9690ED"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86A2943"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BBDA19D"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Skrīveri</w:t>
            </w:r>
          </w:p>
        </w:tc>
        <w:tc>
          <w:tcPr>
            <w:tcW w:w="899" w:type="dxa"/>
            <w:tcBorders>
              <w:top w:val="nil"/>
              <w:left w:val="nil"/>
              <w:bottom w:val="single" w:sz="4" w:space="0" w:color="auto"/>
              <w:right w:val="single" w:sz="4" w:space="0" w:color="auto"/>
            </w:tcBorders>
            <w:shd w:val="clear" w:color="auto" w:fill="auto"/>
            <w:noWrap/>
            <w:vAlign w:val="bottom"/>
            <w:hideMark/>
          </w:tcPr>
          <w:p w14:paraId="64EDFFA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0,458</w:t>
            </w:r>
          </w:p>
        </w:tc>
        <w:tc>
          <w:tcPr>
            <w:tcW w:w="802" w:type="dxa"/>
            <w:tcBorders>
              <w:top w:val="nil"/>
              <w:left w:val="nil"/>
              <w:bottom w:val="single" w:sz="4" w:space="0" w:color="auto"/>
              <w:right w:val="single" w:sz="4" w:space="0" w:color="auto"/>
            </w:tcBorders>
            <w:shd w:val="clear" w:color="auto" w:fill="auto"/>
            <w:noWrap/>
            <w:vAlign w:val="bottom"/>
            <w:hideMark/>
          </w:tcPr>
          <w:p w14:paraId="197611E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1986E2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1,135</w:t>
            </w:r>
          </w:p>
        </w:tc>
        <w:tc>
          <w:tcPr>
            <w:tcW w:w="851" w:type="dxa"/>
            <w:tcBorders>
              <w:top w:val="nil"/>
              <w:left w:val="nil"/>
              <w:bottom w:val="single" w:sz="4" w:space="0" w:color="auto"/>
              <w:right w:val="single" w:sz="4" w:space="0" w:color="auto"/>
            </w:tcBorders>
            <w:shd w:val="clear" w:color="auto" w:fill="auto"/>
            <w:noWrap/>
            <w:vAlign w:val="bottom"/>
            <w:hideMark/>
          </w:tcPr>
          <w:p w14:paraId="2FC7B03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0,443</w:t>
            </w:r>
          </w:p>
        </w:tc>
        <w:tc>
          <w:tcPr>
            <w:tcW w:w="1417" w:type="dxa"/>
            <w:tcBorders>
              <w:top w:val="nil"/>
              <w:left w:val="nil"/>
              <w:bottom w:val="single" w:sz="4" w:space="0" w:color="auto"/>
              <w:right w:val="single" w:sz="4" w:space="0" w:color="auto"/>
            </w:tcBorders>
            <w:shd w:val="clear" w:color="auto" w:fill="auto"/>
            <w:noWrap/>
            <w:vAlign w:val="bottom"/>
            <w:hideMark/>
          </w:tcPr>
          <w:p w14:paraId="1ABF9E6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0,374</w:t>
            </w:r>
          </w:p>
        </w:tc>
        <w:tc>
          <w:tcPr>
            <w:tcW w:w="899" w:type="dxa"/>
            <w:tcBorders>
              <w:top w:val="nil"/>
              <w:left w:val="nil"/>
              <w:bottom w:val="single" w:sz="4" w:space="0" w:color="auto"/>
              <w:right w:val="single" w:sz="4" w:space="0" w:color="auto"/>
            </w:tcBorders>
            <w:shd w:val="clear" w:color="auto" w:fill="auto"/>
            <w:noWrap/>
            <w:vAlign w:val="center"/>
            <w:hideMark/>
          </w:tcPr>
          <w:p w14:paraId="442C6AE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0,832</w:t>
            </w:r>
          </w:p>
        </w:tc>
        <w:tc>
          <w:tcPr>
            <w:tcW w:w="802" w:type="dxa"/>
            <w:tcBorders>
              <w:top w:val="nil"/>
              <w:left w:val="nil"/>
              <w:bottom w:val="single" w:sz="4" w:space="0" w:color="auto"/>
              <w:right w:val="single" w:sz="4" w:space="0" w:color="auto"/>
            </w:tcBorders>
            <w:shd w:val="clear" w:color="auto" w:fill="auto"/>
            <w:noWrap/>
            <w:vAlign w:val="center"/>
            <w:hideMark/>
          </w:tcPr>
          <w:p w14:paraId="770EBE9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0,374</w:t>
            </w:r>
          </w:p>
        </w:tc>
        <w:tc>
          <w:tcPr>
            <w:tcW w:w="851" w:type="dxa"/>
            <w:tcBorders>
              <w:top w:val="nil"/>
              <w:left w:val="nil"/>
              <w:bottom w:val="single" w:sz="4" w:space="0" w:color="auto"/>
              <w:right w:val="single" w:sz="4" w:space="0" w:color="auto"/>
            </w:tcBorders>
            <w:shd w:val="clear" w:color="auto" w:fill="auto"/>
            <w:noWrap/>
            <w:vAlign w:val="center"/>
            <w:hideMark/>
          </w:tcPr>
          <w:p w14:paraId="0BB2A56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1,509</w:t>
            </w:r>
          </w:p>
        </w:tc>
        <w:tc>
          <w:tcPr>
            <w:tcW w:w="850" w:type="dxa"/>
            <w:tcBorders>
              <w:top w:val="nil"/>
              <w:left w:val="nil"/>
              <w:bottom w:val="single" w:sz="4" w:space="0" w:color="auto"/>
              <w:right w:val="single" w:sz="4" w:space="0" w:color="auto"/>
            </w:tcBorders>
            <w:shd w:val="clear" w:color="auto" w:fill="auto"/>
            <w:noWrap/>
            <w:vAlign w:val="center"/>
            <w:hideMark/>
          </w:tcPr>
          <w:p w14:paraId="5F807F0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0,817</w:t>
            </w:r>
          </w:p>
        </w:tc>
      </w:tr>
      <w:tr w:rsidR="0022781F" w:rsidRPr="0022781F" w14:paraId="2949841C"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E42BC53"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13F8907"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Skulte</w:t>
            </w:r>
          </w:p>
        </w:tc>
        <w:tc>
          <w:tcPr>
            <w:tcW w:w="899" w:type="dxa"/>
            <w:tcBorders>
              <w:top w:val="nil"/>
              <w:left w:val="nil"/>
              <w:bottom w:val="single" w:sz="4" w:space="0" w:color="auto"/>
              <w:right w:val="single" w:sz="4" w:space="0" w:color="auto"/>
            </w:tcBorders>
            <w:shd w:val="clear" w:color="auto" w:fill="auto"/>
            <w:noWrap/>
            <w:vAlign w:val="bottom"/>
            <w:hideMark/>
          </w:tcPr>
          <w:p w14:paraId="0D78B95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0,485</w:t>
            </w:r>
          </w:p>
        </w:tc>
        <w:tc>
          <w:tcPr>
            <w:tcW w:w="802" w:type="dxa"/>
            <w:tcBorders>
              <w:top w:val="nil"/>
              <w:left w:val="nil"/>
              <w:bottom w:val="single" w:sz="4" w:space="0" w:color="auto"/>
              <w:right w:val="single" w:sz="4" w:space="0" w:color="auto"/>
            </w:tcBorders>
            <w:shd w:val="clear" w:color="auto" w:fill="auto"/>
            <w:noWrap/>
            <w:vAlign w:val="bottom"/>
            <w:hideMark/>
          </w:tcPr>
          <w:p w14:paraId="6B6A483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761667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1,172</w:t>
            </w:r>
          </w:p>
        </w:tc>
        <w:tc>
          <w:tcPr>
            <w:tcW w:w="851" w:type="dxa"/>
            <w:tcBorders>
              <w:top w:val="nil"/>
              <w:left w:val="nil"/>
              <w:bottom w:val="single" w:sz="4" w:space="0" w:color="auto"/>
              <w:right w:val="single" w:sz="4" w:space="0" w:color="auto"/>
            </w:tcBorders>
            <w:shd w:val="clear" w:color="auto" w:fill="auto"/>
            <w:noWrap/>
            <w:vAlign w:val="bottom"/>
            <w:hideMark/>
          </w:tcPr>
          <w:p w14:paraId="1EA56A4E"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0,443</w:t>
            </w:r>
          </w:p>
        </w:tc>
        <w:tc>
          <w:tcPr>
            <w:tcW w:w="1417" w:type="dxa"/>
            <w:tcBorders>
              <w:top w:val="nil"/>
              <w:left w:val="nil"/>
              <w:bottom w:val="single" w:sz="4" w:space="0" w:color="auto"/>
              <w:right w:val="single" w:sz="4" w:space="0" w:color="auto"/>
            </w:tcBorders>
            <w:shd w:val="clear" w:color="auto" w:fill="auto"/>
            <w:noWrap/>
            <w:vAlign w:val="bottom"/>
            <w:hideMark/>
          </w:tcPr>
          <w:p w14:paraId="4AEC023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0,365</w:t>
            </w:r>
          </w:p>
        </w:tc>
        <w:tc>
          <w:tcPr>
            <w:tcW w:w="899" w:type="dxa"/>
            <w:tcBorders>
              <w:top w:val="nil"/>
              <w:left w:val="nil"/>
              <w:bottom w:val="single" w:sz="4" w:space="0" w:color="auto"/>
              <w:right w:val="single" w:sz="4" w:space="0" w:color="auto"/>
            </w:tcBorders>
            <w:shd w:val="clear" w:color="auto" w:fill="auto"/>
            <w:noWrap/>
            <w:vAlign w:val="center"/>
            <w:hideMark/>
          </w:tcPr>
          <w:p w14:paraId="5B1D9D38"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0,850</w:t>
            </w:r>
          </w:p>
        </w:tc>
        <w:tc>
          <w:tcPr>
            <w:tcW w:w="802" w:type="dxa"/>
            <w:tcBorders>
              <w:top w:val="nil"/>
              <w:left w:val="nil"/>
              <w:bottom w:val="single" w:sz="4" w:space="0" w:color="auto"/>
              <w:right w:val="single" w:sz="4" w:space="0" w:color="auto"/>
            </w:tcBorders>
            <w:shd w:val="clear" w:color="auto" w:fill="auto"/>
            <w:noWrap/>
            <w:vAlign w:val="center"/>
            <w:hideMark/>
          </w:tcPr>
          <w:p w14:paraId="1A2551C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0,365</w:t>
            </w:r>
          </w:p>
        </w:tc>
        <w:tc>
          <w:tcPr>
            <w:tcW w:w="851" w:type="dxa"/>
            <w:tcBorders>
              <w:top w:val="nil"/>
              <w:left w:val="nil"/>
              <w:bottom w:val="single" w:sz="4" w:space="0" w:color="auto"/>
              <w:right w:val="single" w:sz="4" w:space="0" w:color="auto"/>
            </w:tcBorders>
            <w:shd w:val="clear" w:color="auto" w:fill="auto"/>
            <w:noWrap/>
            <w:vAlign w:val="center"/>
            <w:hideMark/>
          </w:tcPr>
          <w:p w14:paraId="24BDF58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1,537</w:t>
            </w:r>
          </w:p>
        </w:tc>
        <w:tc>
          <w:tcPr>
            <w:tcW w:w="850" w:type="dxa"/>
            <w:tcBorders>
              <w:top w:val="nil"/>
              <w:left w:val="nil"/>
              <w:bottom w:val="single" w:sz="4" w:space="0" w:color="auto"/>
              <w:right w:val="single" w:sz="4" w:space="0" w:color="auto"/>
            </w:tcBorders>
            <w:shd w:val="clear" w:color="auto" w:fill="auto"/>
            <w:noWrap/>
            <w:vAlign w:val="center"/>
            <w:hideMark/>
          </w:tcPr>
          <w:p w14:paraId="2680765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0,808</w:t>
            </w:r>
          </w:p>
        </w:tc>
      </w:tr>
      <w:tr w:rsidR="0022781F" w:rsidRPr="0022781F" w14:paraId="44D5EB8B"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45DF41A"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36A3954"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Stende</w:t>
            </w:r>
          </w:p>
        </w:tc>
        <w:tc>
          <w:tcPr>
            <w:tcW w:w="899" w:type="dxa"/>
            <w:tcBorders>
              <w:top w:val="nil"/>
              <w:left w:val="nil"/>
              <w:bottom w:val="single" w:sz="4" w:space="0" w:color="auto"/>
              <w:right w:val="single" w:sz="4" w:space="0" w:color="auto"/>
            </w:tcBorders>
            <w:shd w:val="clear" w:color="auto" w:fill="auto"/>
            <w:noWrap/>
            <w:vAlign w:val="bottom"/>
            <w:hideMark/>
          </w:tcPr>
          <w:p w14:paraId="3D26019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0,516</w:t>
            </w:r>
          </w:p>
        </w:tc>
        <w:tc>
          <w:tcPr>
            <w:tcW w:w="802" w:type="dxa"/>
            <w:tcBorders>
              <w:top w:val="nil"/>
              <w:left w:val="nil"/>
              <w:bottom w:val="single" w:sz="4" w:space="0" w:color="auto"/>
              <w:right w:val="single" w:sz="4" w:space="0" w:color="auto"/>
            </w:tcBorders>
            <w:shd w:val="clear" w:color="auto" w:fill="auto"/>
            <w:noWrap/>
            <w:vAlign w:val="bottom"/>
            <w:hideMark/>
          </w:tcPr>
          <w:p w14:paraId="7618C36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F0DC27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1,197</w:t>
            </w:r>
          </w:p>
        </w:tc>
        <w:tc>
          <w:tcPr>
            <w:tcW w:w="851" w:type="dxa"/>
            <w:tcBorders>
              <w:top w:val="nil"/>
              <w:left w:val="nil"/>
              <w:bottom w:val="single" w:sz="4" w:space="0" w:color="auto"/>
              <w:right w:val="single" w:sz="4" w:space="0" w:color="auto"/>
            </w:tcBorders>
            <w:shd w:val="clear" w:color="auto" w:fill="auto"/>
            <w:noWrap/>
            <w:vAlign w:val="bottom"/>
            <w:hideMark/>
          </w:tcPr>
          <w:p w14:paraId="3DEA9DA9"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0,447</w:t>
            </w:r>
          </w:p>
        </w:tc>
        <w:tc>
          <w:tcPr>
            <w:tcW w:w="1417" w:type="dxa"/>
            <w:tcBorders>
              <w:top w:val="nil"/>
              <w:left w:val="nil"/>
              <w:bottom w:val="single" w:sz="4" w:space="0" w:color="auto"/>
              <w:right w:val="single" w:sz="4" w:space="0" w:color="auto"/>
            </w:tcBorders>
            <w:shd w:val="clear" w:color="auto" w:fill="auto"/>
            <w:noWrap/>
            <w:vAlign w:val="bottom"/>
            <w:hideMark/>
          </w:tcPr>
          <w:p w14:paraId="6CAF1FFA"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0,377</w:t>
            </w:r>
          </w:p>
        </w:tc>
        <w:tc>
          <w:tcPr>
            <w:tcW w:w="899" w:type="dxa"/>
            <w:tcBorders>
              <w:top w:val="nil"/>
              <w:left w:val="nil"/>
              <w:bottom w:val="single" w:sz="4" w:space="0" w:color="auto"/>
              <w:right w:val="single" w:sz="4" w:space="0" w:color="auto"/>
            </w:tcBorders>
            <w:shd w:val="clear" w:color="auto" w:fill="auto"/>
            <w:noWrap/>
            <w:vAlign w:val="center"/>
            <w:hideMark/>
          </w:tcPr>
          <w:p w14:paraId="156AB3E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0,893</w:t>
            </w:r>
          </w:p>
        </w:tc>
        <w:tc>
          <w:tcPr>
            <w:tcW w:w="802" w:type="dxa"/>
            <w:tcBorders>
              <w:top w:val="nil"/>
              <w:left w:val="nil"/>
              <w:bottom w:val="single" w:sz="4" w:space="0" w:color="auto"/>
              <w:right w:val="single" w:sz="4" w:space="0" w:color="auto"/>
            </w:tcBorders>
            <w:shd w:val="clear" w:color="auto" w:fill="auto"/>
            <w:noWrap/>
            <w:vAlign w:val="center"/>
            <w:hideMark/>
          </w:tcPr>
          <w:p w14:paraId="39839488"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0,377</w:t>
            </w:r>
          </w:p>
        </w:tc>
        <w:tc>
          <w:tcPr>
            <w:tcW w:w="851" w:type="dxa"/>
            <w:tcBorders>
              <w:top w:val="nil"/>
              <w:left w:val="nil"/>
              <w:bottom w:val="single" w:sz="4" w:space="0" w:color="auto"/>
              <w:right w:val="single" w:sz="4" w:space="0" w:color="auto"/>
            </w:tcBorders>
            <w:shd w:val="clear" w:color="auto" w:fill="auto"/>
            <w:noWrap/>
            <w:vAlign w:val="center"/>
            <w:hideMark/>
          </w:tcPr>
          <w:p w14:paraId="07E5FE6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1,574</w:t>
            </w:r>
          </w:p>
        </w:tc>
        <w:tc>
          <w:tcPr>
            <w:tcW w:w="850" w:type="dxa"/>
            <w:tcBorders>
              <w:top w:val="nil"/>
              <w:left w:val="nil"/>
              <w:bottom w:val="single" w:sz="4" w:space="0" w:color="auto"/>
              <w:right w:val="single" w:sz="4" w:space="0" w:color="auto"/>
            </w:tcBorders>
            <w:shd w:val="clear" w:color="auto" w:fill="auto"/>
            <w:noWrap/>
            <w:vAlign w:val="center"/>
            <w:hideMark/>
          </w:tcPr>
          <w:p w14:paraId="1D5E46F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0,824</w:t>
            </w:r>
          </w:p>
        </w:tc>
      </w:tr>
      <w:tr w:rsidR="0022781F" w:rsidRPr="0022781F" w14:paraId="3C7D6DD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DB9FD99"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342C913"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Ventspils</w:t>
            </w:r>
          </w:p>
        </w:tc>
        <w:tc>
          <w:tcPr>
            <w:tcW w:w="899" w:type="dxa"/>
            <w:tcBorders>
              <w:top w:val="nil"/>
              <w:left w:val="nil"/>
              <w:bottom w:val="single" w:sz="4" w:space="0" w:color="auto"/>
              <w:right w:val="single" w:sz="4" w:space="0" w:color="auto"/>
            </w:tcBorders>
            <w:shd w:val="clear" w:color="auto" w:fill="auto"/>
            <w:noWrap/>
            <w:vAlign w:val="bottom"/>
            <w:hideMark/>
          </w:tcPr>
          <w:p w14:paraId="7428A65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0,505</w:t>
            </w:r>
          </w:p>
        </w:tc>
        <w:tc>
          <w:tcPr>
            <w:tcW w:w="802" w:type="dxa"/>
            <w:tcBorders>
              <w:top w:val="nil"/>
              <w:left w:val="nil"/>
              <w:bottom w:val="single" w:sz="4" w:space="0" w:color="auto"/>
              <w:right w:val="single" w:sz="4" w:space="0" w:color="auto"/>
            </w:tcBorders>
            <w:shd w:val="clear" w:color="auto" w:fill="auto"/>
            <w:noWrap/>
            <w:vAlign w:val="bottom"/>
            <w:hideMark/>
          </w:tcPr>
          <w:p w14:paraId="5682E3B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666209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1,214</w:t>
            </w:r>
          </w:p>
        </w:tc>
        <w:tc>
          <w:tcPr>
            <w:tcW w:w="851" w:type="dxa"/>
            <w:tcBorders>
              <w:top w:val="nil"/>
              <w:left w:val="nil"/>
              <w:bottom w:val="single" w:sz="4" w:space="0" w:color="auto"/>
              <w:right w:val="single" w:sz="4" w:space="0" w:color="auto"/>
            </w:tcBorders>
            <w:shd w:val="clear" w:color="auto" w:fill="auto"/>
            <w:noWrap/>
            <w:vAlign w:val="bottom"/>
            <w:hideMark/>
          </w:tcPr>
          <w:p w14:paraId="46FC530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0,446</w:t>
            </w:r>
          </w:p>
        </w:tc>
        <w:tc>
          <w:tcPr>
            <w:tcW w:w="1417" w:type="dxa"/>
            <w:tcBorders>
              <w:top w:val="nil"/>
              <w:left w:val="nil"/>
              <w:bottom w:val="single" w:sz="4" w:space="0" w:color="auto"/>
              <w:right w:val="single" w:sz="4" w:space="0" w:color="auto"/>
            </w:tcBorders>
            <w:shd w:val="clear" w:color="auto" w:fill="auto"/>
            <w:noWrap/>
            <w:vAlign w:val="bottom"/>
            <w:hideMark/>
          </w:tcPr>
          <w:p w14:paraId="5909692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0,372</w:t>
            </w:r>
          </w:p>
        </w:tc>
        <w:tc>
          <w:tcPr>
            <w:tcW w:w="899" w:type="dxa"/>
            <w:tcBorders>
              <w:top w:val="nil"/>
              <w:left w:val="nil"/>
              <w:bottom w:val="single" w:sz="4" w:space="0" w:color="auto"/>
              <w:right w:val="single" w:sz="4" w:space="0" w:color="auto"/>
            </w:tcBorders>
            <w:shd w:val="clear" w:color="auto" w:fill="auto"/>
            <w:noWrap/>
            <w:vAlign w:val="center"/>
            <w:hideMark/>
          </w:tcPr>
          <w:p w14:paraId="591355C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0,877</w:t>
            </w:r>
          </w:p>
        </w:tc>
        <w:tc>
          <w:tcPr>
            <w:tcW w:w="802" w:type="dxa"/>
            <w:tcBorders>
              <w:top w:val="nil"/>
              <w:left w:val="nil"/>
              <w:bottom w:val="single" w:sz="4" w:space="0" w:color="auto"/>
              <w:right w:val="single" w:sz="4" w:space="0" w:color="auto"/>
            </w:tcBorders>
            <w:shd w:val="clear" w:color="auto" w:fill="auto"/>
            <w:noWrap/>
            <w:vAlign w:val="center"/>
            <w:hideMark/>
          </w:tcPr>
          <w:p w14:paraId="55CDB87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0,372</w:t>
            </w:r>
          </w:p>
        </w:tc>
        <w:tc>
          <w:tcPr>
            <w:tcW w:w="851" w:type="dxa"/>
            <w:tcBorders>
              <w:top w:val="nil"/>
              <w:left w:val="nil"/>
              <w:bottom w:val="single" w:sz="4" w:space="0" w:color="auto"/>
              <w:right w:val="single" w:sz="4" w:space="0" w:color="auto"/>
            </w:tcBorders>
            <w:shd w:val="clear" w:color="auto" w:fill="auto"/>
            <w:noWrap/>
            <w:vAlign w:val="center"/>
            <w:hideMark/>
          </w:tcPr>
          <w:p w14:paraId="502B520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1,586</w:t>
            </w:r>
          </w:p>
        </w:tc>
        <w:tc>
          <w:tcPr>
            <w:tcW w:w="850" w:type="dxa"/>
            <w:tcBorders>
              <w:top w:val="nil"/>
              <w:left w:val="nil"/>
              <w:bottom w:val="single" w:sz="4" w:space="0" w:color="auto"/>
              <w:right w:val="single" w:sz="4" w:space="0" w:color="auto"/>
            </w:tcBorders>
            <w:shd w:val="clear" w:color="auto" w:fill="auto"/>
            <w:noWrap/>
            <w:vAlign w:val="center"/>
            <w:hideMark/>
          </w:tcPr>
          <w:p w14:paraId="28F790DE"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0,818</w:t>
            </w:r>
          </w:p>
        </w:tc>
      </w:tr>
      <w:tr w:rsidR="0022781F" w:rsidRPr="0022781F" w14:paraId="2CBC19C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32EAA43F"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EABDD00"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Zīlāni</w:t>
            </w:r>
          </w:p>
        </w:tc>
        <w:tc>
          <w:tcPr>
            <w:tcW w:w="899" w:type="dxa"/>
            <w:tcBorders>
              <w:top w:val="nil"/>
              <w:left w:val="nil"/>
              <w:bottom w:val="single" w:sz="4" w:space="0" w:color="auto"/>
              <w:right w:val="single" w:sz="4" w:space="0" w:color="auto"/>
            </w:tcBorders>
            <w:shd w:val="clear" w:color="auto" w:fill="auto"/>
            <w:noWrap/>
            <w:vAlign w:val="bottom"/>
            <w:hideMark/>
          </w:tcPr>
          <w:p w14:paraId="524A3A3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0,441</w:t>
            </w:r>
          </w:p>
        </w:tc>
        <w:tc>
          <w:tcPr>
            <w:tcW w:w="802" w:type="dxa"/>
            <w:tcBorders>
              <w:top w:val="nil"/>
              <w:left w:val="nil"/>
              <w:bottom w:val="single" w:sz="4" w:space="0" w:color="auto"/>
              <w:right w:val="single" w:sz="4" w:space="0" w:color="auto"/>
            </w:tcBorders>
            <w:shd w:val="clear" w:color="auto" w:fill="auto"/>
            <w:noWrap/>
            <w:vAlign w:val="bottom"/>
            <w:hideMark/>
          </w:tcPr>
          <w:p w14:paraId="04A83B82"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4FF9071"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1,113</w:t>
            </w:r>
          </w:p>
        </w:tc>
        <w:tc>
          <w:tcPr>
            <w:tcW w:w="851" w:type="dxa"/>
            <w:tcBorders>
              <w:top w:val="nil"/>
              <w:left w:val="nil"/>
              <w:bottom w:val="single" w:sz="4" w:space="0" w:color="auto"/>
              <w:right w:val="single" w:sz="4" w:space="0" w:color="auto"/>
            </w:tcBorders>
            <w:shd w:val="clear" w:color="auto" w:fill="auto"/>
            <w:noWrap/>
            <w:vAlign w:val="bottom"/>
            <w:hideMark/>
          </w:tcPr>
          <w:p w14:paraId="1B550AF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0,443</w:t>
            </w:r>
          </w:p>
        </w:tc>
        <w:tc>
          <w:tcPr>
            <w:tcW w:w="1417" w:type="dxa"/>
            <w:tcBorders>
              <w:top w:val="nil"/>
              <w:left w:val="nil"/>
              <w:bottom w:val="single" w:sz="4" w:space="0" w:color="auto"/>
              <w:right w:val="single" w:sz="4" w:space="0" w:color="auto"/>
            </w:tcBorders>
            <w:shd w:val="clear" w:color="auto" w:fill="auto"/>
            <w:noWrap/>
            <w:vAlign w:val="bottom"/>
            <w:hideMark/>
          </w:tcPr>
          <w:p w14:paraId="28920C8E"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0,377</w:t>
            </w:r>
          </w:p>
        </w:tc>
        <w:tc>
          <w:tcPr>
            <w:tcW w:w="899" w:type="dxa"/>
            <w:tcBorders>
              <w:top w:val="nil"/>
              <w:left w:val="nil"/>
              <w:bottom w:val="single" w:sz="4" w:space="0" w:color="auto"/>
              <w:right w:val="single" w:sz="4" w:space="0" w:color="auto"/>
            </w:tcBorders>
            <w:shd w:val="clear" w:color="auto" w:fill="auto"/>
            <w:noWrap/>
            <w:vAlign w:val="center"/>
            <w:hideMark/>
          </w:tcPr>
          <w:p w14:paraId="05F87C3B"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0,818</w:t>
            </w:r>
          </w:p>
        </w:tc>
        <w:tc>
          <w:tcPr>
            <w:tcW w:w="802" w:type="dxa"/>
            <w:tcBorders>
              <w:top w:val="nil"/>
              <w:left w:val="nil"/>
              <w:bottom w:val="single" w:sz="4" w:space="0" w:color="auto"/>
              <w:right w:val="single" w:sz="4" w:space="0" w:color="auto"/>
            </w:tcBorders>
            <w:shd w:val="clear" w:color="auto" w:fill="auto"/>
            <w:noWrap/>
            <w:vAlign w:val="center"/>
            <w:hideMark/>
          </w:tcPr>
          <w:p w14:paraId="28C29257"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0,377</w:t>
            </w:r>
          </w:p>
        </w:tc>
        <w:tc>
          <w:tcPr>
            <w:tcW w:w="851" w:type="dxa"/>
            <w:tcBorders>
              <w:top w:val="nil"/>
              <w:left w:val="nil"/>
              <w:bottom w:val="single" w:sz="4" w:space="0" w:color="auto"/>
              <w:right w:val="single" w:sz="4" w:space="0" w:color="auto"/>
            </w:tcBorders>
            <w:shd w:val="clear" w:color="auto" w:fill="auto"/>
            <w:noWrap/>
            <w:vAlign w:val="center"/>
            <w:hideMark/>
          </w:tcPr>
          <w:p w14:paraId="4B74E234"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1,490</w:t>
            </w:r>
          </w:p>
        </w:tc>
        <w:tc>
          <w:tcPr>
            <w:tcW w:w="850" w:type="dxa"/>
            <w:tcBorders>
              <w:top w:val="nil"/>
              <w:left w:val="nil"/>
              <w:bottom w:val="single" w:sz="4" w:space="0" w:color="auto"/>
              <w:right w:val="single" w:sz="4" w:space="0" w:color="auto"/>
            </w:tcBorders>
            <w:shd w:val="clear" w:color="auto" w:fill="auto"/>
            <w:noWrap/>
            <w:vAlign w:val="center"/>
            <w:hideMark/>
          </w:tcPr>
          <w:p w14:paraId="5E16D37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0,820</w:t>
            </w:r>
          </w:p>
        </w:tc>
      </w:tr>
      <w:tr w:rsidR="00507E61" w:rsidRPr="0022781F" w14:paraId="2B5CBF4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735F069"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B54D56A" w14:textId="77777777" w:rsidR="00673A79" w:rsidRPr="0022781F" w:rsidRDefault="00673A79"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Zosēni</w:t>
            </w:r>
          </w:p>
        </w:tc>
        <w:tc>
          <w:tcPr>
            <w:tcW w:w="899" w:type="dxa"/>
            <w:tcBorders>
              <w:top w:val="nil"/>
              <w:left w:val="nil"/>
              <w:bottom w:val="single" w:sz="4" w:space="0" w:color="auto"/>
              <w:right w:val="single" w:sz="4" w:space="0" w:color="auto"/>
            </w:tcBorders>
            <w:shd w:val="clear" w:color="auto" w:fill="auto"/>
            <w:noWrap/>
            <w:vAlign w:val="bottom"/>
            <w:hideMark/>
          </w:tcPr>
          <w:p w14:paraId="008C4B95"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0,400</w:t>
            </w:r>
          </w:p>
        </w:tc>
        <w:tc>
          <w:tcPr>
            <w:tcW w:w="802" w:type="dxa"/>
            <w:tcBorders>
              <w:top w:val="nil"/>
              <w:left w:val="nil"/>
              <w:bottom w:val="single" w:sz="4" w:space="0" w:color="auto"/>
              <w:right w:val="single" w:sz="4" w:space="0" w:color="auto"/>
            </w:tcBorders>
            <w:shd w:val="clear" w:color="auto" w:fill="auto"/>
            <w:noWrap/>
            <w:vAlign w:val="bottom"/>
            <w:hideMark/>
          </w:tcPr>
          <w:p w14:paraId="213C4136"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F9E834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0,999</w:t>
            </w:r>
          </w:p>
        </w:tc>
        <w:tc>
          <w:tcPr>
            <w:tcW w:w="851" w:type="dxa"/>
            <w:tcBorders>
              <w:top w:val="nil"/>
              <w:left w:val="nil"/>
              <w:bottom w:val="single" w:sz="4" w:space="0" w:color="auto"/>
              <w:right w:val="single" w:sz="4" w:space="0" w:color="auto"/>
            </w:tcBorders>
            <w:shd w:val="clear" w:color="auto" w:fill="auto"/>
            <w:noWrap/>
            <w:vAlign w:val="bottom"/>
            <w:hideMark/>
          </w:tcPr>
          <w:p w14:paraId="1F1FAEF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0,399</w:t>
            </w:r>
          </w:p>
        </w:tc>
        <w:tc>
          <w:tcPr>
            <w:tcW w:w="1417" w:type="dxa"/>
            <w:tcBorders>
              <w:top w:val="nil"/>
              <w:left w:val="nil"/>
              <w:bottom w:val="single" w:sz="4" w:space="0" w:color="auto"/>
              <w:right w:val="single" w:sz="4" w:space="0" w:color="auto"/>
            </w:tcBorders>
            <w:shd w:val="clear" w:color="auto" w:fill="auto"/>
            <w:noWrap/>
            <w:vAlign w:val="bottom"/>
            <w:hideMark/>
          </w:tcPr>
          <w:p w14:paraId="1D87622E"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0,354</w:t>
            </w:r>
          </w:p>
        </w:tc>
        <w:tc>
          <w:tcPr>
            <w:tcW w:w="899" w:type="dxa"/>
            <w:tcBorders>
              <w:top w:val="nil"/>
              <w:left w:val="nil"/>
              <w:bottom w:val="single" w:sz="4" w:space="0" w:color="auto"/>
              <w:right w:val="single" w:sz="4" w:space="0" w:color="auto"/>
            </w:tcBorders>
            <w:shd w:val="clear" w:color="auto" w:fill="auto"/>
            <w:noWrap/>
            <w:vAlign w:val="center"/>
            <w:hideMark/>
          </w:tcPr>
          <w:p w14:paraId="6DCE3BE3"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0,754</w:t>
            </w:r>
          </w:p>
        </w:tc>
        <w:tc>
          <w:tcPr>
            <w:tcW w:w="802" w:type="dxa"/>
            <w:tcBorders>
              <w:top w:val="nil"/>
              <w:left w:val="nil"/>
              <w:bottom w:val="single" w:sz="4" w:space="0" w:color="auto"/>
              <w:right w:val="single" w:sz="4" w:space="0" w:color="auto"/>
            </w:tcBorders>
            <w:shd w:val="clear" w:color="auto" w:fill="auto"/>
            <w:noWrap/>
            <w:vAlign w:val="center"/>
            <w:hideMark/>
          </w:tcPr>
          <w:p w14:paraId="1BDC6C5D"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0,354</w:t>
            </w:r>
          </w:p>
        </w:tc>
        <w:tc>
          <w:tcPr>
            <w:tcW w:w="851" w:type="dxa"/>
            <w:tcBorders>
              <w:top w:val="nil"/>
              <w:left w:val="nil"/>
              <w:bottom w:val="single" w:sz="4" w:space="0" w:color="auto"/>
              <w:right w:val="single" w:sz="4" w:space="0" w:color="auto"/>
            </w:tcBorders>
            <w:shd w:val="clear" w:color="auto" w:fill="auto"/>
            <w:noWrap/>
            <w:vAlign w:val="center"/>
            <w:hideMark/>
          </w:tcPr>
          <w:p w14:paraId="7235F570"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1,353</w:t>
            </w:r>
          </w:p>
        </w:tc>
        <w:tc>
          <w:tcPr>
            <w:tcW w:w="850" w:type="dxa"/>
            <w:tcBorders>
              <w:top w:val="nil"/>
              <w:left w:val="nil"/>
              <w:bottom w:val="single" w:sz="4" w:space="0" w:color="auto"/>
              <w:right w:val="single" w:sz="4" w:space="0" w:color="auto"/>
            </w:tcBorders>
            <w:shd w:val="clear" w:color="auto" w:fill="auto"/>
            <w:noWrap/>
            <w:vAlign w:val="center"/>
            <w:hideMark/>
          </w:tcPr>
          <w:p w14:paraId="1B15B8BC" w14:textId="77777777" w:rsidR="00673A79" w:rsidRPr="0022781F" w:rsidRDefault="00673A7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0,753</w:t>
            </w:r>
          </w:p>
        </w:tc>
      </w:tr>
    </w:tbl>
    <w:p w14:paraId="48437E34" w14:textId="77777777" w:rsidR="00401BF6" w:rsidRPr="0022781F" w:rsidRDefault="00401BF6" w:rsidP="00401BF6">
      <w:pPr>
        <w:rPr>
          <w:sz w:val="16"/>
          <w:szCs w:val="20"/>
        </w:rPr>
      </w:pPr>
    </w:p>
    <w:p w14:paraId="604D78D1" w14:textId="70000287" w:rsidR="00401BF6" w:rsidRPr="0022781F" w:rsidRDefault="00401BF6" w:rsidP="00401BF6">
      <w:pPr>
        <w:ind w:firstLine="720"/>
        <w:jc w:val="both"/>
        <w:rPr>
          <w:spacing w:val="-2"/>
          <w:sz w:val="20"/>
          <w:szCs w:val="20"/>
        </w:rPr>
      </w:pPr>
      <w:r w:rsidRPr="0022781F">
        <w:rPr>
          <w:rFonts w:eastAsia="Calibri" w:cs="Times New Roman"/>
          <w:spacing w:val="-2"/>
          <w:sz w:val="20"/>
          <w:szCs w:val="20"/>
        </w:rPr>
        <w:t xml:space="preserve">Piezīme. 25. tabulā </w:t>
      </w:r>
      <w:r w:rsidR="00E246D9" w:rsidRPr="0022781F">
        <w:rPr>
          <w:rFonts w:eastAsia="Calibri" w:cs="Times New Roman"/>
          <w:spacing w:val="-2"/>
          <w:sz w:val="20"/>
          <w:szCs w:val="20"/>
        </w:rPr>
        <w:t xml:space="preserve">sniegta informācija par ilggadīgā mēneša vidējā diennakts saules starojuma summu uz dažādi orientētām vertikālām virsmām. Dati par saules starojumu iegūti, izmantojot CMSAF SARAH 2.1 produkta ilggadīgos </w:t>
      </w:r>
      <w:r w:rsidR="00E246D9" w:rsidRPr="0022781F">
        <w:rPr>
          <w:rFonts w:cs="Times New Roman"/>
          <w:sz w:val="20"/>
          <w:szCs w:val="20"/>
        </w:rPr>
        <w:t>satelītu</w:t>
      </w:r>
      <w:r w:rsidR="00E246D9"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w:t>
      </w:r>
      <w:r w:rsidR="0022781F" w:rsidRPr="0022781F">
        <w:rPr>
          <w:rFonts w:eastAsia="Calibri" w:cs="Times New Roman"/>
          <w:spacing w:val="-2"/>
          <w:sz w:val="20"/>
          <w:szCs w:val="20"/>
        </w:rPr>
        <w:t xml:space="preserve">dati par saules starojumu </w:t>
      </w:r>
      <w:r w:rsidR="00E246D9" w:rsidRPr="0022781F">
        <w:rPr>
          <w:rFonts w:eastAsia="Calibri" w:cs="Times New Roman"/>
          <w:spacing w:val="-2"/>
          <w:sz w:val="20"/>
          <w:szCs w:val="20"/>
        </w:rPr>
        <w:t>laikposmā no 1988. līdz 2017. gadam. Kopējā (jeb summārā) saules starojuma vērtību iegūst, saskaitot tiešā un izkliedētā saules starojuma vērtības</w:t>
      </w:r>
      <w:r w:rsidRPr="0022781F">
        <w:rPr>
          <w:rFonts w:eastAsia="Calibri" w:cs="Times New Roman"/>
          <w:spacing w:val="-2"/>
          <w:sz w:val="20"/>
          <w:szCs w:val="20"/>
        </w:rPr>
        <w:t xml:space="preserve">. </w:t>
      </w:r>
    </w:p>
    <w:p w14:paraId="1622B4AD" w14:textId="77777777" w:rsidR="00EA34E7" w:rsidRPr="0022781F" w:rsidRDefault="00EA34E7" w:rsidP="00EE0718">
      <w:pPr>
        <w:rPr>
          <w:sz w:val="24"/>
        </w:rPr>
      </w:pPr>
    </w:p>
    <w:p w14:paraId="7341AFFE" w14:textId="594A61E5" w:rsidR="002C7B9A" w:rsidRPr="0022781F" w:rsidRDefault="002C7B9A">
      <w:pPr>
        <w:rPr>
          <w:sz w:val="24"/>
        </w:rPr>
      </w:pPr>
      <w:r w:rsidRPr="0022781F">
        <w:rPr>
          <w:sz w:val="24"/>
        </w:rPr>
        <w:br w:type="page"/>
      </w:r>
    </w:p>
    <w:p w14:paraId="63FC99E1" w14:textId="7BF3F402" w:rsidR="002C7B9A" w:rsidRPr="0022781F" w:rsidRDefault="002C7B9A" w:rsidP="002C7B9A">
      <w:pPr>
        <w:jc w:val="right"/>
        <w:rPr>
          <w:rFonts w:eastAsia="Times New Roman" w:cs="Times New Roman"/>
          <w:bCs/>
          <w:sz w:val="20"/>
        </w:rPr>
      </w:pPr>
      <w:r w:rsidRPr="0022781F">
        <w:rPr>
          <w:rFonts w:eastAsia="Times New Roman" w:cs="Times New Roman"/>
          <w:bCs/>
          <w:sz w:val="20"/>
        </w:rPr>
        <w:lastRenderedPageBreak/>
        <w:t>26. tabula</w:t>
      </w:r>
    </w:p>
    <w:p w14:paraId="6CA8484B" w14:textId="77777777" w:rsidR="002C7B9A" w:rsidRPr="0022781F" w:rsidRDefault="002C7B9A" w:rsidP="002C7B9A">
      <w:pPr>
        <w:jc w:val="right"/>
        <w:rPr>
          <w:rFonts w:eastAsia="Times New Roman" w:cs="Times New Roman"/>
          <w:bCs/>
          <w:sz w:val="20"/>
        </w:rPr>
      </w:pPr>
    </w:p>
    <w:p w14:paraId="0EEA533F" w14:textId="651FCFF9" w:rsidR="002C7B9A" w:rsidRPr="0022781F" w:rsidRDefault="002C7B9A" w:rsidP="002C7B9A">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Dati par saules </w:t>
      </w:r>
      <w:r w:rsidR="00692EC9" w:rsidRPr="0022781F">
        <w:rPr>
          <w:rFonts w:ascii="Times New Roman" w:hAnsi="Times New Roman" w:cs="Times New Roman"/>
          <w:b/>
          <w:bCs/>
          <w:i w:val="0"/>
          <w:iCs w:val="0"/>
          <w:color w:val="auto"/>
          <w:sz w:val="24"/>
          <w:szCs w:val="22"/>
        </w:rPr>
        <w:t xml:space="preserve">starojumu uz dažādi orientētām </w:t>
      </w:r>
      <w:r w:rsidRPr="0022781F">
        <w:rPr>
          <w:rFonts w:ascii="Times New Roman" w:hAnsi="Times New Roman" w:cs="Times New Roman"/>
          <w:b/>
          <w:bCs/>
          <w:i w:val="0"/>
          <w:iCs w:val="0"/>
          <w:color w:val="auto"/>
          <w:sz w:val="24"/>
          <w:szCs w:val="22"/>
        </w:rPr>
        <w:t>vertikālām virsmām novembrī</w:t>
      </w:r>
      <w:r w:rsidR="00964BE5" w:rsidRPr="0022781F">
        <w:rPr>
          <w:rFonts w:ascii="Times New Roman" w:hAnsi="Times New Roman" w:cs="Times New Roman"/>
          <w:b/>
          <w:bCs/>
          <w:i w:val="0"/>
          <w:iCs w:val="0"/>
          <w:color w:val="auto"/>
          <w:sz w:val="24"/>
          <w:szCs w:val="22"/>
        </w:rPr>
        <w:br/>
        <w:t>(kWh/m</w:t>
      </w:r>
      <w:r w:rsidR="00964BE5" w:rsidRPr="0022781F">
        <w:rPr>
          <w:rFonts w:ascii="Times New Roman" w:hAnsi="Times New Roman" w:cs="Times New Roman"/>
          <w:b/>
          <w:bCs/>
          <w:i w:val="0"/>
          <w:iCs w:val="0"/>
          <w:color w:val="auto"/>
          <w:sz w:val="24"/>
          <w:szCs w:val="22"/>
          <w:vertAlign w:val="superscript"/>
        </w:rPr>
        <w:t>2</w:t>
      </w:r>
      <w:r w:rsidR="00964BE5" w:rsidRPr="0022781F">
        <w:rPr>
          <w:rFonts w:ascii="Times New Roman" w:hAnsi="Times New Roman" w:cs="Times New Roman"/>
          <w:b/>
          <w:bCs/>
          <w:i w:val="0"/>
          <w:iCs w:val="0"/>
          <w:color w:val="auto"/>
          <w:sz w:val="24"/>
          <w:szCs w:val="22"/>
        </w:rPr>
        <w:t>)</w:t>
      </w:r>
    </w:p>
    <w:p w14:paraId="4E883DE0" w14:textId="77777777" w:rsidR="002C7B9A" w:rsidRPr="0022781F" w:rsidRDefault="002C7B9A" w:rsidP="002C7B9A">
      <w:pPr>
        <w:rPr>
          <w:sz w:val="20"/>
        </w:rPr>
      </w:pPr>
    </w:p>
    <w:tbl>
      <w:tblPr>
        <w:tblW w:w="9776" w:type="dxa"/>
        <w:jc w:val="center"/>
        <w:tblLook w:val="04A0" w:firstRow="1" w:lastRow="0" w:firstColumn="1" w:lastColumn="0" w:noHBand="0" w:noVBand="1"/>
      </w:tblPr>
      <w:tblGrid>
        <w:gridCol w:w="443"/>
        <w:gridCol w:w="1112"/>
        <w:gridCol w:w="899"/>
        <w:gridCol w:w="802"/>
        <w:gridCol w:w="850"/>
        <w:gridCol w:w="851"/>
        <w:gridCol w:w="1417"/>
        <w:gridCol w:w="899"/>
        <w:gridCol w:w="802"/>
        <w:gridCol w:w="851"/>
        <w:gridCol w:w="850"/>
      </w:tblGrid>
      <w:tr w:rsidR="0022781F" w:rsidRPr="0022781F" w14:paraId="4D17EF87" w14:textId="77777777" w:rsidTr="00CF4509">
        <w:trPr>
          <w:trHeight w:val="315"/>
          <w:jc w:val="center"/>
        </w:trPr>
        <w:tc>
          <w:tcPr>
            <w:tcW w:w="443" w:type="dxa"/>
            <w:vMerge w:val="restart"/>
            <w:tcBorders>
              <w:top w:val="single" w:sz="4" w:space="0" w:color="auto"/>
              <w:left w:val="single" w:sz="4" w:space="0" w:color="auto"/>
              <w:right w:val="single" w:sz="4" w:space="0" w:color="auto"/>
            </w:tcBorders>
            <w:vAlign w:val="center"/>
          </w:tcPr>
          <w:p w14:paraId="5BBA97BC" w14:textId="77777777" w:rsidR="002C7B9A" w:rsidRPr="0022781F" w:rsidRDefault="002C7B9A" w:rsidP="00CF4509">
            <w:pPr>
              <w:ind w:left="-113" w:right="-113"/>
              <w:jc w:val="center"/>
              <w:rPr>
                <w:rFonts w:eastAsia="Times New Roman" w:cs="Times New Roman"/>
                <w:spacing w:val="-2"/>
                <w:sz w:val="20"/>
                <w:szCs w:val="20"/>
                <w:lang w:eastAsia="lv-LV"/>
              </w:rPr>
            </w:pPr>
            <w:r w:rsidRPr="0022781F">
              <w:rPr>
                <w:rFonts w:cs="Times New Roman"/>
                <w:spacing w:val="-2"/>
                <w:sz w:val="20"/>
                <w:szCs w:val="20"/>
              </w:rPr>
              <w:t>Nr.</w:t>
            </w:r>
            <w:r w:rsidRPr="0022781F">
              <w:rPr>
                <w:rFonts w:cs="Times New Roman"/>
                <w:spacing w:val="-2"/>
                <w:sz w:val="20"/>
                <w:szCs w:val="20"/>
              </w:rPr>
              <w:br/>
              <w:t>p. k.</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ED9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Stacija</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B5F7EC" w14:textId="107A720E"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Tiešais saules starojums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CF4D234" w14:textId="44763A75"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30FAF3" w14:textId="06AD7D43"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Kopējais saules starojums </w:t>
            </w:r>
          </w:p>
        </w:tc>
      </w:tr>
      <w:tr w:rsidR="0022781F" w:rsidRPr="0022781F" w14:paraId="0FFD01A2" w14:textId="77777777" w:rsidTr="00CF4509">
        <w:trPr>
          <w:trHeight w:val="300"/>
          <w:jc w:val="center"/>
        </w:trPr>
        <w:tc>
          <w:tcPr>
            <w:tcW w:w="443" w:type="dxa"/>
            <w:vMerge/>
            <w:tcBorders>
              <w:left w:val="single" w:sz="4" w:space="0" w:color="auto"/>
              <w:right w:val="single" w:sz="4" w:space="0" w:color="auto"/>
            </w:tcBorders>
            <w:vAlign w:val="center"/>
          </w:tcPr>
          <w:p w14:paraId="2A4CF12D" w14:textId="77777777" w:rsidR="002C7B9A" w:rsidRPr="0022781F" w:rsidRDefault="002C7B9A"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4CD0ABC" w14:textId="77777777" w:rsidR="002C7B9A" w:rsidRPr="0022781F" w:rsidRDefault="002C7B9A" w:rsidP="00CF4509">
            <w:pPr>
              <w:ind w:left="-57" w:right="-57"/>
              <w:rPr>
                <w:rFonts w:eastAsia="Times New Roman" w:cs="Times New Roman"/>
                <w:spacing w:val="-2"/>
                <w:sz w:val="20"/>
                <w:szCs w:val="20"/>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21C1C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1417" w:type="dxa"/>
            <w:vMerge w:val="restart"/>
            <w:tcBorders>
              <w:top w:val="nil"/>
              <w:left w:val="nil"/>
              <w:right w:val="single" w:sz="4" w:space="0" w:color="auto"/>
            </w:tcBorders>
            <w:shd w:val="clear" w:color="auto" w:fill="auto"/>
            <w:noWrap/>
            <w:vAlign w:val="center"/>
            <w:hideMark/>
          </w:tcPr>
          <w:p w14:paraId="0F132C2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91DDF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r>
      <w:tr w:rsidR="0022781F" w:rsidRPr="0022781F" w14:paraId="6F836AC8" w14:textId="77777777" w:rsidTr="00CF4509">
        <w:trPr>
          <w:trHeight w:val="300"/>
          <w:jc w:val="center"/>
        </w:trPr>
        <w:tc>
          <w:tcPr>
            <w:tcW w:w="443" w:type="dxa"/>
            <w:vMerge/>
            <w:tcBorders>
              <w:left w:val="single" w:sz="4" w:space="0" w:color="auto"/>
              <w:bottom w:val="single" w:sz="4" w:space="0" w:color="auto"/>
              <w:right w:val="single" w:sz="4" w:space="0" w:color="auto"/>
            </w:tcBorders>
            <w:vAlign w:val="center"/>
          </w:tcPr>
          <w:p w14:paraId="7834609E" w14:textId="77777777" w:rsidR="002C7B9A" w:rsidRPr="0022781F" w:rsidRDefault="002C7B9A"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0C6B7328" w14:textId="77777777" w:rsidR="002C7B9A" w:rsidRPr="0022781F" w:rsidRDefault="002C7B9A" w:rsidP="00CF4509">
            <w:pPr>
              <w:ind w:left="-57" w:right="-57"/>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112D6C6C" w14:textId="76C5D2FD" w:rsidR="002C7B9A"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16A52921" w14:textId="79DA74B2" w:rsidR="002C7B9A"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0" w:type="dxa"/>
            <w:tcBorders>
              <w:top w:val="nil"/>
              <w:left w:val="nil"/>
              <w:bottom w:val="single" w:sz="4" w:space="0" w:color="auto"/>
              <w:right w:val="single" w:sz="4" w:space="0" w:color="auto"/>
            </w:tcBorders>
            <w:shd w:val="clear" w:color="auto" w:fill="auto"/>
            <w:noWrap/>
            <w:vAlign w:val="center"/>
            <w:hideMark/>
          </w:tcPr>
          <w:p w14:paraId="59278BD0" w14:textId="3909905E" w:rsidR="002C7B9A"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1" w:type="dxa"/>
            <w:tcBorders>
              <w:top w:val="nil"/>
              <w:left w:val="nil"/>
              <w:bottom w:val="single" w:sz="4" w:space="0" w:color="auto"/>
              <w:right w:val="single" w:sz="4" w:space="0" w:color="auto"/>
            </w:tcBorders>
            <w:shd w:val="clear" w:color="auto" w:fill="auto"/>
            <w:noWrap/>
            <w:vAlign w:val="center"/>
            <w:hideMark/>
          </w:tcPr>
          <w:p w14:paraId="5D2B8693" w14:textId="72D73882" w:rsidR="002C7B9A"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c>
          <w:tcPr>
            <w:tcW w:w="1417" w:type="dxa"/>
            <w:vMerge/>
            <w:tcBorders>
              <w:left w:val="nil"/>
              <w:bottom w:val="single" w:sz="4" w:space="0" w:color="auto"/>
              <w:right w:val="single" w:sz="4" w:space="0" w:color="auto"/>
            </w:tcBorders>
            <w:shd w:val="clear" w:color="auto" w:fill="auto"/>
            <w:noWrap/>
            <w:vAlign w:val="center"/>
            <w:hideMark/>
          </w:tcPr>
          <w:p w14:paraId="69D69156" w14:textId="77777777" w:rsidR="002C7B9A" w:rsidRPr="0022781F" w:rsidRDefault="002C7B9A" w:rsidP="00CF4509">
            <w:pPr>
              <w:ind w:left="-57" w:right="-57"/>
              <w:jc w:val="center"/>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67928B92" w14:textId="036F1354" w:rsidR="002C7B9A"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7C015F7D" w14:textId="58CD8E7C" w:rsidR="002C7B9A"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1" w:type="dxa"/>
            <w:tcBorders>
              <w:top w:val="nil"/>
              <w:left w:val="nil"/>
              <w:bottom w:val="single" w:sz="4" w:space="0" w:color="auto"/>
              <w:right w:val="single" w:sz="4" w:space="0" w:color="auto"/>
            </w:tcBorders>
            <w:shd w:val="clear" w:color="auto" w:fill="auto"/>
            <w:noWrap/>
            <w:vAlign w:val="center"/>
            <w:hideMark/>
          </w:tcPr>
          <w:p w14:paraId="5BB93D7D" w14:textId="3B280001" w:rsidR="002C7B9A"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0" w:type="dxa"/>
            <w:tcBorders>
              <w:top w:val="nil"/>
              <w:left w:val="nil"/>
              <w:bottom w:val="single" w:sz="4" w:space="0" w:color="auto"/>
              <w:right w:val="single" w:sz="4" w:space="0" w:color="auto"/>
            </w:tcBorders>
            <w:shd w:val="clear" w:color="auto" w:fill="auto"/>
            <w:noWrap/>
            <w:vAlign w:val="center"/>
            <w:hideMark/>
          </w:tcPr>
          <w:p w14:paraId="6C78C0A5" w14:textId="1EC41D31" w:rsidR="002C7B9A"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r>
      <w:tr w:rsidR="0022781F" w:rsidRPr="0022781F" w14:paraId="512BD8F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FA469C7"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17AB929"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Ainaži</w:t>
            </w:r>
          </w:p>
        </w:tc>
        <w:tc>
          <w:tcPr>
            <w:tcW w:w="899" w:type="dxa"/>
            <w:tcBorders>
              <w:top w:val="nil"/>
              <w:left w:val="nil"/>
              <w:bottom w:val="single" w:sz="4" w:space="0" w:color="auto"/>
              <w:right w:val="single" w:sz="4" w:space="0" w:color="auto"/>
            </w:tcBorders>
            <w:shd w:val="clear" w:color="auto" w:fill="auto"/>
            <w:noWrap/>
            <w:vAlign w:val="bottom"/>
            <w:hideMark/>
          </w:tcPr>
          <w:p w14:paraId="5C1E006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0,165</w:t>
            </w:r>
          </w:p>
        </w:tc>
        <w:tc>
          <w:tcPr>
            <w:tcW w:w="802" w:type="dxa"/>
            <w:tcBorders>
              <w:top w:val="nil"/>
              <w:left w:val="nil"/>
              <w:bottom w:val="single" w:sz="4" w:space="0" w:color="auto"/>
              <w:right w:val="single" w:sz="4" w:space="0" w:color="auto"/>
            </w:tcBorders>
            <w:shd w:val="clear" w:color="auto" w:fill="auto"/>
            <w:noWrap/>
            <w:vAlign w:val="bottom"/>
            <w:hideMark/>
          </w:tcPr>
          <w:p w14:paraId="06027D90"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897ABD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0,494</w:t>
            </w:r>
          </w:p>
        </w:tc>
        <w:tc>
          <w:tcPr>
            <w:tcW w:w="851" w:type="dxa"/>
            <w:tcBorders>
              <w:top w:val="nil"/>
              <w:left w:val="nil"/>
              <w:bottom w:val="single" w:sz="4" w:space="0" w:color="auto"/>
              <w:right w:val="single" w:sz="4" w:space="0" w:color="auto"/>
            </w:tcBorders>
            <w:shd w:val="clear" w:color="auto" w:fill="auto"/>
            <w:noWrap/>
            <w:vAlign w:val="bottom"/>
            <w:hideMark/>
          </w:tcPr>
          <w:p w14:paraId="5DA84F97"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0,139</w:t>
            </w:r>
          </w:p>
        </w:tc>
        <w:tc>
          <w:tcPr>
            <w:tcW w:w="1417" w:type="dxa"/>
            <w:tcBorders>
              <w:top w:val="nil"/>
              <w:left w:val="nil"/>
              <w:bottom w:val="single" w:sz="4" w:space="0" w:color="auto"/>
              <w:right w:val="single" w:sz="4" w:space="0" w:color="auto"/>
            </w:tcBorders>
            <w:shd w:val="clear" w:color="auto" w:fill="auto"/>
            <w:noWrap/>
            <w:vAlign w:val="bottom"/>
            <w:hideMark/>
          </w:tcPr>
          <w:p w14:paraId="1D0230B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0,138</w:t>
            </w:r>
          </w:p>
        </w:tc>
        <w:tc>
          <w:tcPr>
            <w:tcW w:w="899" w:type="dxa"/>
            <w:tcBorders>
              <w:top w:val="nil"/>
              <w:left w:val="nil"/>
              <w:bottom w:val="single" w:sz="4" w:space="0" w:color="auto"/>
              <w:right w:val="single" w:sz="4" w:space="0" w:color="auto"/>
            </w:tcBorders>
            <w:shd w:val="clear" w:color="auto" w:fill="auto"/>
            <w:noWrap/>
            <w:vAlign w:val="center"/>
            <w:hideMark/>
          </w:tcPr>
          <w:p w14:paraId="7812D22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0,303</w:t>
            </w:r>
          </w:p>
        </w:tc>
        <w:tc>
          <w:tcPr>
            <w:tcW w:w="802" w:type="dxa"/>
            <w:tcBorders>
              <w:top w:val="nil"/>
              <w:left w:val="nil"/>
              <w:bottom w:val="single" w:sz="4" w:space="0" w:color="auto"/>
              <w:right w:val="single" w:sz="4" w:space="0" w:color="auto"/>
            </w:tcBorders>
            <w:shd w:val="clear" w:color="auto" w:fill="auto"/>
            <w:noWrap/>
            <w:vAlign w:val="center"/>
            <w:hideMark/>
          </w:tcPr>
          <w:p w14:paraId="0515634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0,138</w:t>
            </w:r>
          </w:p>
        </w:tc>
        <w:tc>
          <w:tcPr>
            <w:tcW w:w="851" w:type="dxa"/>
            <w:tcBorders>
              <w:top w:val="nil"/>
              <w:left w:val="nil"/>
              <w:bottom w:val="single" w:sz="4" w:space="0" w:color="auto"/>
              <w:right w:val="single" w:sz="4" w:space="0" w:color="auto"/>
            </w:tcBorders>
            <w:shd w:val="clear" w:color="auto" w:fill="auto"/>
            <w:noWrap/>
            <w:vAlign w:val="center"/>
            <w:hideMark/>
          </w:tcPr>
          <w:p w14:paraId="208DB84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0,632</w:t>
            </w:r>
          </w:p>
        </w:tc>
        <w:tc>
          <w:tcPr>
            <w:tcW w:w="850" w:type="dxa"/>
            <w:tcBorders>
              <w:top w:val="nil"/>
              <w:left w:val="nil"/>
              <w:bottom w:val="single" w:sz="4" w:space="0" w:color="auto"/>
              <w:right w:val="single" w:sz="4" w:space="0" w:color="auto"/>
            </w:tcBorders>
            <w:shd w:val="clear" w:color="auto" w:fill="auto"/>
            <w:noWrap/>
            <w:vAlign w:val="center"/>
            <w:hideMark/>
          </w:tcPr>
          <w:p w14:paraId="77E2C1A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0,277</w:t>
            </w:r>
          </w:p>
        </w:tc>
      </w:tr>
      <w:tr w:rsidR="0022781F" w:rsidRPr="0022781F" w14:paraId="7FAA493A"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A2E7516"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34E972D"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Alūksne</w:t>
            </w:r>
          </w:p>
        </w:tc>
        <w:tc>
          <w:tcPr>
            <w:tcW w:w="899" w:type="dxa"/>
            <w:tcBorders>
              <w:top w:val="nil"/>
              <w:left w:val="nil"/>
              <w:bottom w:val="single" w:sz="4" w:space="0" w:color="auto"/>
              <w:right w:val="single" w:sz="4" w:space="0" w:color="auto"/>
            </w:tcBorders>
            <w:shd w:val="clear" w:color="auto" w:fill="auto"/>
            <w:noWrap/>
            <w:vAlign w:val="bottom"/>
            <w:hideMark/>
          </w:tcPr>
          <w:p w14:paraId="790A461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0,155</w:t>
            </w:r>
          </w:p>
        </w:tc>
        <w:tc>
          <w:tcPr>
            <w:tcW w:w="802" w:type="dxa"/>
            <w:tcBorders>
              <w:top w:val="nil"/>
              <w:left w:val="nil"/>
              <w:bottom w:val="single" w:sz="4" w:space="0" w:color="auto"/>
              <w:right w:val="single" w:sz="4" w:space="0" w:color="auto"/>
            </w:tcBorders>
            <w:shd w:val="clear" w:color="auto" w:fill="auto"/>
            <w:noWrap/>
            <w:vAlign w:val="bottom"/>
            <w:hideMark/>
          </w:tcPr>
          <w:p w14:paraId="1A2F57F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54E827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0,466</w:t>
            </w:r>
          </w:p>
        </w:tc>
        <w:tc>
          <w:tcPr>
            <w:tcW w:w="851" w:type="dxa"/>
            <w:tcBorders>
              <w:top w:val="nil"/>
              <w:left w:val="nil"/>
              <w:bottom w:val="single" w:sz="4" w:space="0" w:color="auto"/>
              <w:right w:val="single" w:sz="4" w:space="0" w:color="auto"/>
            </w:tcBorders>
            <w:shd w:val="clear" w:color="auto" w:fill="auto"/>
            <w:noWrap/>
            <w:vAlign w:val="bottom"/>
            <w:hideMark/>
          </w:tcPr>
          <w:p w14:paraId="4FEFB9A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0,135</w:t>
            </w:r>
          </w:p>
        </w:tc>
        <w:tc>
          <w:tcPr>
            <w:tcW w:w="1417" w:type="dxa"/>
            <w:tcBorders>
              <w:top w:val="nil"/>
              <w:left w:val="nil"/>
              <w:bottom w:val="single" w:sz="4" w:space="0" w:color="auto"/>
              <w:right w:val="single" w:sz="4" w:space="0" w:color="auto"/>
            </w:tcBorders>
            <w:shd w:val="clear" w:color="auto" w:fill="auto"/>
            <w:noWrap/>
            <w:vAlign w:val="bottom"/>
            <w:hideMark/>
          </w:tcPr>
          <w:p w14:paraId="3AB19B1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0,143</w:t>
            </w:r>
          </w:p>
        </w:tc>
        <w:tc>
          <w:tcPr>
            <w:tcW w:w="899" w:type="dxa"/>
            <w:tcBorders>
              <w:top w:val="nil"/>
              <w:left w:val="nil"/>
              <w:bottom w:val="single" w:sz="4" w:space="0" w:color="auto"/>
              <w:right w:val="single" w:sz="4" w:space="0" w:color="auto"/>
            </w:tcBorders>
            <w:shd w:val="clear" w:color="auto" w:fill="auto"/>
            <w:noWrap/>
            <w:vAlign w:val="center"/>
            <w:hideMark/>
          </w:tcPr>
          <w:p w14:paraId="4A970137"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0,298</w:t>
            </w:r>
          </w:p>
        </w:tc>
        <w:tc>
          <w:tcPr>
            <w:tcW w:w="802" w:type="dxa"/>
            <w:tcBorders>
              <w:top w:val="nil"/>
              <w:left w:val="nil"/>
              <w:bottom w:val="single" w:sz="4" w:space="0" w:color="auto"/>
              <w:right w:val="single" w:sz="4" w:space="0" w:color="auto"/>
            </w:tcBorders>
            <w:shd w:val="clear" w:color="auto" w:fill="auto"/>
            <w:noWrap/>
            <w:vAlign w:val="center"/>
            <w:hideMark/>
          </w:tcPr>
          <w:p w14:paraId="1E16889A"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0,143</w:t>
            </w:r>
          </w:p>
        </w:tc>
        <w:tc>
          <w:tcPr>
            <w:tcW w:w="851" w:type="dxa"/>
            <w:tcBorders>
              <w:top w:val="nil"/>
              <w:left w:val="nil"/>
              <w:bottom w:val="single" w:sz="4" w:space="0" w:color="auto"/>
              <w:right w:val="single" w:sz="4" w:space="0" w:color="auto"/>
            </w:tcBorders>
            <w:shd w:val="clear" w:color="auto" w:fill="auto"/>
            <w:noWrap/>
            <w:vAlign w:val="center"/>
            <w:hideMark/>
          </w:tcPr>
          <w:p w14:paraId="61834BD1"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0,609</w:t>
            </w:r>
          </w:p>
        </w:tc>
        <w:tc>
          <w:tcPr>
            <w:tcW w:w="850" w:type="dxa"/>
            <w:tcBorders>
              <w:top w:val="nil"/>
              <w:left w:val="nil"/>
              <w:bottom w:val="single" w:sz="4" w:space="0" w:color="auto"/>
              <w:right w:val="single" w:sz="4" w:space="0" w:color="auto"/>
            </w:tcBorders>
            <w:shd w:val="clear" w:color="auto" w:fill="auto"/>
            <w:noWrap/>
            <w:vAlign w:val="center"/>
            <w:hideMark/>
          </w:tcPr>
          <w:p w14:paraId="050082E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0,278</w:t>
            </w:r>
          </w:p>
        </w:tc>
      </w:tr>
      <w:tr w:rsidR="0022781F" w:rsidRPr="0022781F" w14:paraId="0FE2E62E"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2C8458F"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82152CC"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Bauska</w:t>
            </w:r>
          </w:p>
        </w:tc>
        <w:tc>
          <w:tcPr>
            <w:tcW w:w="899" w:type="dxa"/>
            <w:tcBorders>
              <w:top w:val="nil"/>
              <w:left w:val="nil"/>
              <w:bottom w:val="single" w:sz="4" w:space="0" w:color="auto"/>
              <w:right w:val="single" w:sz="4" w:space="0" w:color="auto"/>
            </w:tcBorders>
            <w:shd w:val="clear" w:color="auto" w:fill="auto"/>
            <w:noWrap/>
            <w:vAlign w:val="bottom"/>
            <w:hideMark/>
          </w:tcPr>
          <w:p w14:paraId="5172196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0,199</w:t>
            </w:r>
          </w:p>
        </w:tc>
        <w:tc>
          <w:tcPr>
            <w:tcW w:w="802" w:type="dxa"/>
            <w:tcBorders>
              <w:top w:val="nil"/>
              <w:left w:val="nil"/>
              <w:bottom w:val="single" w:sz="4" w:space="0" w:color="auto"/>
              <w:right w:val="single" w:sz="4" w:space="0" w:color="auto"/>
            </w:tcBorders>
            <w:shd w:val="clear" w:color="auto" w:fill="auto"/>
            <w:noWrap/>
            <w:vAlign w:val="bottom"/>
            <w:hideMark/>
          </w:tcPr>
          <w:p w14:paraId="21454E3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AD6B75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0,586</w:t>
            </w:r>
          </w:p>
        </w:tc>
        <w:tc>
          <w:tcPr>
            <w:tcW w:w="851" w:type="dxa"/>
            <w:tcBorders>
              <w:top w:val="nil"/>
              <w:left w:val="nil"/>
              <w:bottom w:val="single" w:sz="4" w:space="0" w:color="auto"/>
              <w:right w:val="single" w:sz="4" w:space="0" w:color="auto"/>
            </w:tcBorders>
            <w:shd w:val="clear" w:color="auto" w:fill="auto"/>
            <w:noWrap/>
            <w:vAlign w:val="bottom"/>
            <w:hideMark/>
          </w:tcPr>
          <w:p w14:paraId="1A43C41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0,175</w:t>
            </w:r>
          </w:p>
        </w:tc>
        <w:tc>
          <w:tcPr>
            <w:tcW w:w="1417" w:type="dxa"/>
            <w:tcBorders>
              <w:top w:val="nil"/>
              <w:left w:val="nil"/>
              <w:bottom w:val="single" w:sz="4" w:space="0" w:color="auto"/>
              <w:right w:val="single" w:sz="4" w:space="0" w:color="auto"/>
            </w:tcBorders>
            <w:shd w:val="clear" w:color="auto" w:fill="auto"/>
            <w:noWrap/>
            <w:vAlign w:val="bottom"/>
            <w:hideMark/>
          </w:tcPr>
          <w:p w14:paraId="34C6979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0,164</w:t>
            </w:r>
          </w:p>
        </w:tc>
        <w:tc>
          <w:tcPr>
            <w:tcW w:w="899" w:type="dxa"/>
            <w:tcBorders>
              <w:top w:val="nil"/>
              <w:left w:val="nil"/>
              <w:bottom w:val="single" w:sz="4" w:space="0" w:color="auto"/>
              <w:right w:val="single" w:sz="4" w:space="0" w:color="auto"/>
            </w:tcBorders>
            <w:shd w:val="clear" w:color="auto" w:fill="auto"/>
            <w:noWrap/>
            <w:vAlign w:val="center"/>
            <w:hideMark/>
          </w:tcPr>
          <w:p w14:paraId="41B1A77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0,363</w:t>
            </w:r>
          </w:p>
        </w:tc>
        <w:tc>
          <w:tcPr>
            <w:tcW w:w="802" w:type="dxa"/>
            <w:tcBorders>
              <w:top w:val="nil"/>
              <w:left w:val="nil"/>
              <w:bottom w:val="single" w:sz="4" w:space="0" w:color="auto"/>
              <w:right w:val="single" w:sz="4" w:space="0" w:color="auto"/>
            </w:tcBorders>
            <w:shd w:val="clear" w:color="auto" w:fill="auto"/>
            <w:noWrap/>
            <w:vAlign w:val="center"/>
            <w:hideMark/>
          </w:tcPr>
          <w:p w14:paraId="57732C0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0,164</w:t>
            </w:r>
          </w:p>
        </w:tc>
        <w:tc>
          <w:tcPr>
            <w:tcW w:w="851" w:type="dxa"/>
            <w:tcBorders>
              <w:top w:val="nil"/>
              <w:left w:val="nil"/>
              <w:bottom w:val="single" w:sz="4" w:space="0" w:color="auto"/>
              <w:right w:val="single" w:sz="4" w:space="0" w:color="auto"/>
            </w:tcBorders>
            <w:shd w:val="clear" w:color="auto" w:fill="auto"/>
            <w:noWrap/>
            <w:vAlign w:val="center"/>
            <w:hideMark/>
          </w:tcPr>
          <w:p w14:paraId="786C8BD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0,750</w:t>
            </w:r>
          </w:p>
        </w:tc>
        <w:tc>
          <w:tcPr>
            <w:tcW w:w="850" w:type="dxa"/>
            <w:tcBorders>
              <w:top w:val="nil"/>
              <w:left w:val="nil"/>
              <w:bottom w:val="single" w:sz="4" w:space="0" w:color="auto"/>
              <w:right w:val="single" w:sz="4" w:space="0" w:color="auto"/>
            </w:tcBorders>
            <w:shd w:val="clear" w:color="auto" w:fill="auto"/>
            <w:noWrap/>
            <w:vAlign w:val="center"/>
            <w:hideMark/>
          </w:tcPr>
          <w:p w14:paraId="773D90A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0,339</w:t>
            </w:r>
          </w:p>
        </w:tc>
      </w:tr>
      <w:tr w:rsidR="0022781F" w:rsidRPr="0022781F" w14:paraId="1067F416"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EA53D45"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42C2946"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Daugavpils</w:t>
            </w:r>
          </w:p>
        </w:tc>
        <w:tc>
          <w:tcPr>
            <w:tcW w:w="899" w:type="dxa"/>
            <w:tcBorders>
              <w:top w:val="nil"/>
              <w:left w:val="nil"/>
              <w:bottom w:val="single" w:sz="4" w:space="0" w:color="auto"/>
              <w:right w:val="single" w:sz="4" w:space="0" w:color="auto"/>
            </w:tcBorders>
            <w:shd w:val="clear" w:color="auto" w:fill="auto"/>
            <w:noWrap/>
            <w:vAlign w:val="bottom"/>
            <w:hideMark/>
          </w:tcPr>
          <w:p w14:paraId="5D385EE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0,193</w:t>
            </w:r>
          </w:p>
        </w:tc>
        <w:tc>
          <w:tcPr>
            <w:tcW w:w="802" w:type="dxa"/>
            <w:tcBorders>
              <w:top w:val="nil"/>
              <w:left w:val="nil"/>
              <w:bottom w:val="single" w:sz="4" w:space="0" w:color="auto"/>
              <w:right w:val="single" w:sz="4" w:space="0" w:color="auto"/>
            </w:tcBorders>
            <w:shd w:val="clear" w:color="auto" w:fill="auto"/>
            <w:noWrap/>
            <w:vAlign w:val="bottom"/>
            <w:hideMark/>
          </w:tcPr>
          <w:p w14:paraId="569CF910"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F0BC96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0,552</w:t>
            </w:r>
          </w:p>
        </w:tc>
        <w:tc>
          <w:tcPr>
            <w:tcW w:w="851" w:type="dxa"/>
            <w:tcBorders>
              <w:top w:val="nil"/>
              <w:left w:val="nil"/>
              <w:bottom w:val="single" w:sz="4" w:space="0" w:color="auto"/>
              <w:right w:val="single" w:sz="4" w:space="0" w:color="auto"/>
            </w:tcBorders>
            <w:shd w:val="clear" w:color="auto" w:fill="auto"/>
            <w:noWrap/>
            <w:vAlign w:val="bottom"/>
            <w:hideMark/>
          </w:tcPr>
          <w:p w14:paraId="623A788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0,166</w:t>
            </w:r>
          </w:p>
        </w:tc>
        <w:tc>
          <w:tcPr>
            <w:tcW w:w="1417" w:type="dxa"/>
            <w:tcBorders>
              <w:top w:val="nil"/>
              <w:left w:val="nil"/>
              <w:bottom w:val="single" w:sz="4" w:space="0" w:color="auto"/>
              <w:right w:val="single" w:sz="4" w:space="0" w:color="auto"/>
            </w:tcBorders>
            <w:shd w:val="clear" w:color="auto" w:fill="auto"/>
            <w:noWrap/>
            <w:vAlign w:val="bottom"/>
            <w:hideMark/>
          </w:tcPr>
          <w:p w14:paraId="782E42B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0,172</w:t>
            </w:r>
          </w:p>
        </w:tc>
        <w:tc>
          <w:tcPr>
            <w:tcW w:w="899" w:type="dxa"/>
            <w:tcBorders>
              <w:top w:val="nil"/>
              <w:left w:val="nil"/>
              <w:bottom w:val="single" w:sz="4" w:space="0" w:color="auto"/>
              <w:right w:val="single" w:sz="4" w:space="0" w:color="auto"/>
            </w:tcBorders>
            <w:shd w:val="clear" w:color="auto" w:fill="auto"/>
            <w:noWrap/>
            <w:vAlign w:val="center"/>
            <w:hideMark/>
          </w:tcPr>
          <w:p w14:paraId="21C2030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0,365</w:t>
            </w:r>
          </w:p>
        </w:tc>
        <w:tc>
          <w:tcPr>
            <w:tcW w:w="802" w:type="dxa"/>
            <w:tcBorders>
              <w:top w:val="nil"/>
              <w:left w:val="nil"/>
              <w:bottom w:val="single" w:sz="4" w:space="0" w:color="auto"/>
              <w:right w:val="single" w:sz="4" w:space="0" w:color="auto"/>
            </w:tcBorders>
            <w:shd w:val="clear" w:color="auto" w:fill="auto"/>
            <w:noWrap/>
            <w:vAlign w:val="center"/>
            <w:hideMark/>
          </w:tcPr>
          <w:p w14:paraId="2AFB055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0,172</w:t>
            </w:r>
          </w:p>
        </w:tc>
        <w:tc>
          <w:tcPr>
            <w:tcW w:w="851" w:type="dxa"/>
            <w:tcBorders>
              <w:top w:val="nil"/>
              <w:left w:val="nil"/>
              <w:bottom w:val="single" w:sz="4" w:space="0" w:color="auto"/>
              <w:right w:val="single" w:sz="4" w:space="0" w:color="auto"/>
            </w:tcBorders>
            <w:shd w:val="clear" w:color="auto" w:fill="auto"/>
            <w:noWrap/>
            <w:vAlign w:val="center"/>
            <w:hideMark/>
          </w:tcPr>
          <w:p w14:paraId="7B081C90"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0,724</w:t>
            </w:r>
          </w:p>
        </w:tc>
        <w:tc>
          <w:tcPr>
            <w:tcW w:w="850" w:type="dxa"/>
            <w:tcBorders>
              <w:top w:val="nil"/>
              <w:left w:val="nil"/>
              <w:bottom w:val="single" w:sz="4" w:space="0" w:color="auto"/>
              <w:right w:val="single" w:sz="4" w:space="0" w:color="auto"/>
            </w:tcBorders>
            <w:shd w:val="clear" w:color="auto" w:fill="auto"/>
            <w:noWrap/>
            <w:vAlign w:val="center"/>
            <w:hideMark/>
          </w:tcPr>
          <w:p w14:paraId="013CB13C"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0,338</w:t>
            </w:r>
          </w:p>
        </w:tc>
      </w:tr>
      <w:tr w:rsidR="0022781F" w:rsidRPr="0022781F" w14:paraId="7032D59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F0BA6B0"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D06AA34"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Dobele</w:t>
            </w:r>
          </w:p>
        </w:tc>
        <w:tc>
          <w:tcPr>
            <w:tcW w:w="899" w:type="dxa"/>
            <w:tcBorders>
              <w:top w:val="nil"/>
              <w:left w:val="nil"/>
              <w:bottom w:val="single" w:sz="4" w:space="0" w:color="auto"/>
              <w:right w:val="single" w:sz="4" w:space="0" w:color="auto"/>
            </w:tcBorders>
            <w:shd w:val="clear" w:color="auto" w:fill="auto"/>
            <w:noWrap/>
            <w:vAlign w:val="bottom"/>
            <w:hideMark/>
          </w:tcPr>
          <w:p w14:paraId="03BC83A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0,195</w:t>
            </w:r>
          </w:p>
        </w:tc>
        <w:tc>
          <w:tcPr>
            <w:tcW w:w="802" w:type="dxa"/>
            <w:tcBorders>
              <w:top w:val="nil"/>
              <w:left w:val="nil"/>
              <w:bottom w:val="single" w:sz="4" w:space="0" w:color="auto"/>
              <w:right w:val="single" w:sz="4" w:space="0" w:color="auto"/>
            </w:tcBorders>
            <w:shd w:val="clear" w:color="auto" w:fill="auto"/>
            <w:noWrap/>
            <w:vAlign w:val="bottom"/>
            <w:hideMark/>
          </w:tcPr>
          <w:p w14:paraId="721373C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F4CCE5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0,581</w:t>
            </w:r>
          </w:p>
        </w:tc>
        <w:tc>
          <w:tcPr>
            <w:tcW w:w="851" w:type="dxa"/>
            <w:tcBorders>
              <w:top w:val="nil"/>
              <w:left w:val="nil"/>
              <w:bottom w:val="single" w:sz="4" w:space="0" w:color="auto"/>
              <w:right w:val="single" w:sz="4" w:space="0" w:color="auto"/>
            </w:tcBorders>
            <w:shd w:val="clear" w:color="auto" w:fill="auto"/>
            <w:noWrap/>
            <w:vAlign w:val="bottom"/>
            <w:hideMark/>
          </w:tcPr>
          <w:p w14:paraId="7095AD6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0,173</w:t>
            </w:r>
          </w:p>
        </w:tc>
        <w:tc>
          <w:tcPr>
            <w:tcW w:w="1417" w:type="dxa"/>
            <w:tcBorders>
              <w:top w:val="nil"/>
              <w:left w:val="nil"/>
              <w:bottom w:val="single" w:sz="4" w:space="0" w:color="auto"/>
              <w:right w:val="single" w:sz="4" w:space="0" w:color="auto"/>
            </w:tcBorders>
            <w:shd w:val="clear" w:color="auto" w:fill="auto"/>
            <w:noWrap/>
            <w:vAlign w:val="bottom"/>
            <w:hideMark/>
          </w:tcPr>
          <w:p w14:paraId="392A771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0,163</w:t>
            </w:r>
          </w:p>
        </w:tc>
        <w:tc>
          <w:tcPr>
            <w:tcW w:w="899" w:type="dxa"/>
            <w:tcBorders>
              <w:top w:val="nil"/>
              <w:left w:val="nil"/>
              <w:bottom w:val="single" w:sz="4" w:space="0" w:color="auto"/>
              <w:right w:val="single" w:sz="4" w:space="0" w:color="auto"/>
            </w:tcBorders>
            <w:shd w:val="clear" w:color="auto" w:fill="auto"/>
            <w:noWrap/>
            <w:vAlign w:val="center"/>
            <w:hideMark/>
          </w:tcPr>
          <w:p w14:paraId="2D26FD5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0,358</w:t>
            </w:r>
          </w:p>
        </w:tc>
        <w:tc>
          <w:tcPr>
            <w:tcW w:w="802" w:type="dxa"/>
            <w:tcBorders>
              <w:top w:val="nil"/>
              <w:left w:val="nil"/>
              <w:bottom w:val="single" w:sz="4" w:space="0" w:color="auto"/>
              <w:right w:val="single" w:sz="4" w:space="0" w:color="auto"/>
            </w:tcBorders>
            <w:shd w:val="clear" w:color="auto" w:fill="auto"/>
            <w:noWrap/>
            <w:vAlign w:val="center"/>
            <w:hideMark/>
          </w:tcPr>
          <w:p w14:paraId="4BD148CC"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0,163</w:t>
            </w:r>
          </w:p>
        </w:tc>
        <w:tc>
          <w:tcPr>
            <w:tcW w:w="851" w:type="dxa"/>
            <w:tcBorders>
              <w:top w:val="nil"/>
              <w:left w:val="nil"/>
              <w:bottom w:val="single" w:sz="4" w:space="0" w:color="auto"/>
              <w:right w:val="single" w:sz="4" w:space="0" w:color="auto"/>
            </w:tcBorders>
            <w:shd w:val="clear" w:color="auto" w:fill="auto"/>
            <w:noWrap/>
            <w:vAlign w:val="center"/>
            <w:hideMark/>
          </w:tcPr>
          <w:p w14:paraId="36E28650"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0,744</w:t>
            </w:r>
          </w:p>
        </w:tc>
        <w:tc>
          <w:tcPr>
            <w:tcW w:w="850" w:type="dxa"/>
            <w:tcBorders>
              <w:top w:val="nil"/>
              <w:left w:val="nil"/>
              <w:bottom w:val="single" w:sz="4" w:space="0" w:color="auto"/>
              <w:right w:val="single" w:sz="4" w:space="0" w:color="auto"/>
            </w:tcBorders>
            <w:shd w:val="clear" w:color="auto" w:fill="auto"/>
            <w:noWrap/>
            <w:vAlign w:val="center"/>
            <w:hideMark/>
          </w:tcPr>
          <w:p w14:paraId="2B477A7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0,336</w:t>
            </w:r>
          </w:p>
        </w:tc>
      </w:tr>
      <w:tr w:rsidR="0022781F" w:rsidRPr="0022781F" w14:paraId="579543DE"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937F271"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25CC014"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Gulbene</w:t>
            </w:r>
          </w:p>
        </w:tc>
        <w:tc>
          <w:tcPr>
            <w:tcW w:w="899" w:type="dxa"/>
            <w:tcBorders>
              <w:top w:val="nil"/>
              <w:left w:val="nil"/>
              <w:bottom w:val="single" w:sz="4" w:space="0" w:color="auto"/>
              <w:right w:val="single" w:sz="4" w:space="0" w:color="auto"/>
            </w:tcBorders>
            <w:shd w:val="clear" w:color="auto" w:fill="auto"/>
            <w:noWrap/>
            <w:vAlign w:val="bottom"/>
            <w:hideMark/>
          </w:tcPr>
          <w:p w14:paraId="5B418FB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0,171</w:t>
            </w:r>
          </w:p>
        </w:tc>
        <w:tc>
          <w:tcPr>
            <w:tcW w:w="802" w:type="dxa"/>
            <w:tcBorders>
              <w:top w:val="nil"/>
              <w:left w:val="nil"/>
              <w:bottom w:val="single" w:sz="4" w:space="0" w:color="auto"/>
              <w:right w:val="single" w:sz="4" w:space="0" w:color="auto"/>
            </w:tcBorders>
            <w:shd w:val="clear" w:color="auto" w:fill="auto"/>
            <w:noWrap/>
            <w:vAlign w:val="bottom"/>
            <w:hideMark/>
          </w:tcPr>
          <w:p w14:paraId="7D3422A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421FDB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0,503</w:t>
            </w:r>
          </w:p>
        </w:tc>
        <w:tc>
          <w:tcPr>
            <w:tcW w:w="851" w:type="dxa"/>
            <w:tcBorders>
              <w:top w:val="nil"/>
              <w:left w:val="nil"/>
              <w:bottom w:val="single" w:sz="4" w:space="0" w:color="auto"/>
              <w:right w:val="single" w:sz="4" w:space="0" w:color="auto"/>
            </w:tcBorders>
            <w:shd w:val="clear" w:color="auto" w:fill="auto"/>
            <w:noWrap/>
            <w:vAlign w:val="bottom"/>
            <w:hideMark/>
          </w:tcPr>
          <w:p w14:paraId="371027C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0,146</w:t>
            </w:r>
          </w:p>
        </w:tc>
        <w:tc>
          <w:tcPr>
            <w:tcW w:w="1417" w:type="dxa"/>
            <w:tcBorders>
              <w:top w:val="nil"/>
              <w:left w:val="nil"/>
              <w:bottom w:val="single" w:sz="4" w:space="0" w:color="auto"/>
              <w:right w:val="single" w:sz="4" w:space="0" w:color="auto"/>
            </w:tcBorders>
            <w:shd w:val="clear" w:color="auto" w:fill="auto"/>
            <w:noWrap/>
            <w:vAlign w:val="bottom"/>
            <w:hideMark/>
          </w:tcPr>
          <w:p w14:paraId="01D3019F"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0,151</w:t>
            </w:r>
          </w:p>
        </w:tc>
        <w:tc>
          <w:tcPr>
            <w:tcW w:w="899" w:type="dxa"/>
            <w:tcBorders>
              <w:top w:val="nil"/>
              <w:left w:val="nil"/>
              <w:bottom w:val="single" w:sz="4" w:space="0" w:color="auto"/>
              <w:right w:val="single" w:sz="4" w:space="0" w:color="auto"/>
            </w:tcBorders>
            <w:shd w:val="clear" w:color="auto" w:fill="auto"/>
            <w:noWrap/>
            <w:vAlign w:val="center"/>
            <w:hideMark/>
          </w:tcPr>
          <w:p w14:paraId="16F1DBB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0,322</w:t>
            </w:r>
          </w:p>
        </w:tc>
        <w:tc>
          <w:tcPr>
            <w:tcW w:w="802" w:type="dxa"/>
            <w:tcBorders>
              <w:top w:val="nil"/>
              <w:left w:val="nil"/>
              <w:bottom w:val="single" w:sz="4" w:space="0" w:color="auto"/>
              <w:right w:val="single" w:sz="4" w:space="0" w:color="auto"/>
            </w:tcBorders>
            <w:shd w:val="clear" w:color="auto" w:fill="auto"/>
            <w:noWrap/>
            <w:vAlign w:val="center"/>
            <w:hideMark/>
          </w:tcPr>
          <w:p w14:paraId="5786189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0,151</w:t>
            </w:r>
          </w:p>
        </w:tc>
        <w:tc>
          <w:tcPr>
            <w:tcW w:w="851" w:type="dxa"/>
            <w:tcBorders>
              <w:top w:val="nil"/>
              <w:left w:val="nil"/>
              <w:bottom w:val="single" w:sz="4" w:space="0" w:color="auto"/>
              <w:right w:val="single" w:sz="4" w:space="0" w:color="auto"/>
            </w:tcBorders>
            <w:shd w:val="clear" w:color="auto" w:fill="auto"/>
            <w:noWrap/>
            <w:vAlign w:val="center"/>
            <w:hideMark/>
          </w:tcPr>
          <w:p w14:paraId="4E69B93C"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0,654</w:t>
            </w:r>
          </w:p>
        </w:tc>
        <w:tc>
          <w:tcPr>
            <w:tcW w:w="850" w:type="dxa"/>
            <w:tcBorders>
              <w:top w:val="nil"/>
              <w:left w:val="nil"/>
              <w:bottom w:val="single" w:sz="4" w:space="0" w:color="auto"/>
              <w:right w:val="single" w:sz="4" w:space="0" w:color="auto"/>
            </w:tcBorders>
            <w:shd w:val="clear" w:color="auto" w:fill="auto"/>
            <w:noWrap/>
            <w:vAlign w:val="center"/>
            <w:hideMark/>
          </w:tcPr>
          <w:p w14:paraId="48F419F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0,297</w:t>
            </w:r>
          </w:p>
        </w:tc>
      </w:tr>
      <w:tr w:rsidR="0022781F" w:rsidRPr="0022781F" w14:paraId="4BED6BFF"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4597065"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63996E0"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Jelgava</w:t>
            </w:r>
          </w:p>
        </w:tc>
        <w:tc>
          <w:tcPr>
            <w:tcW w:w="899" w:type="dxa"/>
            <w:tcBorders>
              <w:top w:val="nil"/>
              <w:left w:val="nil"/>
              <w:bottom w:val="single" w:sz="4" w:space="0" w:color="auto"/>
              <w:right w:val="single" w:sz="4" w:space="0" w:color="auto"/>
            </w:tcBorders>
            <w:shd w:val="clear" w:color="auto" w:fill="auto"/>
            <w:noWrap/>
            <w:vAlign w:val="bottom"/>
            <w:hideMark/>
          </w:tcPr>
          <w:p w14:paraId="2A5DF47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0,192</w:t>
            </w:r>
          </w:p>
        </w:tc>
        <w:tc>
          <w:tcPr>
            <w:tcW w:w="802" w:type="dxa"/>
            <w:tcBorders>
              <w:top w:val="nil"/>
              <w:left w:val="nil"/>
              <w:bottom w:val="single" w:sz="4" w:space="0" w:color="auto"/>
              <w:right w:val="single" w:sz="4" w:space="0" w:color="auto"/>
            </w:tcBorders>
            <w:shd w:val="clear" w:color="auto" w:fill="auto"/>
            <w:noWrap/>
            <w:vAlign w:val="bottom"/>
            <w:hideMark/>
          </w:tcPr>
          <w:p w14:paraId="7177E140"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F094FA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0,570</w:t>
            </w:r>
          </w:p>
        </w:tc>
        <w:tc>
          <w:tcPr>
            <w:tcW w:w="851" w:type="dxa"/>
            <w:tcBorders>
              <w:top w:val="nil"/>
              <w:left w:val="nil"/>
              <w:bottom w:val="single" w:sz="4" w:space="0" w:color="auto"/>
              <w:right w:val="single" w:sz="4" w:space="0" w:color="auto"/>
            </w:tcBorders>
            <w:shd w:val="clear" w:color="auto" w:fill="auto"/>
            <w:noWrap/>
            <w:vAlign w:val="bottom"/>
            <w:hideMark/>
          </w:tcPr>
          <w:p w14:paraId="4341C02A"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0,169</w:t>
            </w:r>
          </w:p>
        </w:tc>
        <w:tc>
          <w:tcPr>
            <w:tcW w:w="1417" w:type="dxa"/>
            <w:tcBorders>
              <w:top w:val="nil"/>
              <w:left w:val="nil"/>
              <w:bottom w:val="single" w:sz="4" w:space="0" w:color="auto"/>
              <w:right w:val="single" w:sz="4" w:space="0" w:color="auto"/>
            </w:tcBorders>
            <w:shd w:val="clear" w:color="auto" w:fill="auto"/>
            <w:noWrap/>
            <w:vAlign w:val="bottom"/>
            <w:hideMark/>
          </w:tcPr>
          <w:p w14:paraId="4C75E6D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0,162</w:t>
            </w:r>
          </w:p>
        </w:tc>
        <w:tc>
          <w:tcPr>
            <w:tcW w:w="899" w:type="dxa"/>
            <w:tcBorders>
              <w:top w:val="nil"/>
              <w:left w:val="nil"/>
              <w:bottom w:val="single" w:sz="4" w:space="0" w:color="auto"/>
              <w:right w:val="single" w:sz="4" w:space="0" w:color="auto"/>
            </w:tcBorders>
            <w:shd w:val="clear" w:color="auto" w:fill="auto"/>
            <w:noWrap/>
            <w:vAlign w:val="center"/>
            <w:hideMark/>
          </w:tcPr>
          <w:p w14:paraId="6224DEC7"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0,354</w:t>
            </w:r>
          </w:p>
        </w:tc>
        <w:tc>
          <w:tcPr>
            <w:tcW w:w="802" w:type="dxa"/>
            <w:tcBorders>
              <w:top w:val="nil"/>
              <w:left w:val="nil"/>
              <w:bottom w:val="single" w:sz="4" w:space="0" w:color="auto"/>
              <w:right w:val="single" w:sz="4" w:space="0" w:color="auto"/>
            </w:tcBorders>
            <w:shd w:val="clear" w:color="auto" w:fill="auto"/>
            <w:noWrap/>
            <w:vAlign w:val="center"/>
            <w:hideMark/>
          </w:tcPr>
          <w:p w14:paraId="3B8365F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0,162</w:t>
            </w:r>
          </w:p>
        </w:tc>
        <w:tc>
          <w:tcPr>
            <w:tcW w:w="851" w:type="dxa"/>
            <w:tcBorders>
              <w:top w:val="nil"/>
              <w:left w:val="nil"/>
              <w:bottom w:val="single" w:sz="4" w:space="0" w:color="auto"/>
              <w:right w:val="single" w:sz="4" w:space="0" w:color="auto"/>
            </w:tcBorders>
            <w:shd w:val="clear" w:color="auto" w:fill="auto"/>
            <w:noWrap/>
            <w:vAlign w:val="center"/>
            <w:hideMark/>
          </w:tcPr>
          <w:p w14:paraId="3AEC71C1"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0,732</w:t>
            </w:r>
          </w:p>
        </w:tc>
        <w:tc>
          <w:tcPr>
            <w:tcW w:w="850" w:type="dxa"/>
            <w:tcBorders>
              <w:top w:val="nil"/>
              <w:left w:val="nil"/>
              <w:bottom w:val="single" w:sz="4" w:space="0" w:color="auto"/>
              <w:right w:val="single" w:sz="4" w:space="0" w:color="auto"/>
            </w:tcBorders>
            <w:shd w:val="clear" w:color="auto" w:fill="auto"/>
            <w:noWrap/>
            <w:vAlign w:val="center"/>
            <w:hideMark/>
          </w:tcPr>
          <w:p w14:paraId="1BD4C09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0,331</w:t>
            </w:r>
          </w:p>
        </w:tc>
      </w:tr>
      <w:tr w:rsidR="0022781F" w:rsidRPr="0022781F" w14:paraId="6A9CCC5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E54FB3D"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D3738B0"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Kolka</w:t>
            </w:r>
          </w:p>
        </w:tc>
        <w:tc>
          <w:tcPr>
            <w:tcW w:w="899" w:type="dxa"/>
            <w:tcBorders>
              <w:top w:val="nil"/>
              <w:left w:val="nil"/>
              <w:bottom w:val="single" w:sz="4" w:space="0" w:color="auto"/>
              <w:right w:val="single" w:sz="4" w:space="0" w:color="auto"/>
            </w:tcBorders>
            <w:shd w:val="clear" w:color="auto" w:fill="auto"/>
            <w:noWrap/>
            <w:vAlign w:val="bottom"/>
            <w:hideMark/>
          </w:tcPr>
          <w:p w14:paraId="5A86969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0,168</w:t>
            </w:r>
          </w:p>
        </w:tc>
        <w:tc>
          <w:tcPr>
            <w:tcW w:w="802" w:type="dxa"/>
            <w:tcBorders>
              <w:top w:val="nil"/>
              <w:left w:val="nil"/>
              <w:bottom w:val="single" w:sz="4" w:space="0" w:color="auto"/>
              <w:right w:val="single" w:sz="4" w:space="0" w:color="auto"/>
            </w:tcBorders>
            <w:shd w:val="clear" w:color="auto" w:fill="auto"/>
            <w:noWrap/>
            <w:vAlign w:val="bottom"/>
            <w:hideMark/>
          </w:tcPr>
          <w:p w14:paraId="784B48AF"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B30661E"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0,508</w:t>
            </w:r>
          </w:p>
        </w:tc>
        <w:tc>
          <w:tcPr>
            <w:tcW w:w="851" w:type="dxa"/>
            <w:tcBorders>
              <w:top w:val="nil"/>
              <w:left w:val="nil"/>
              <w:bottom w:val="single" w:sz="4" w:space="0" w:color="auto"/>
              <w:right w:val="single" w:sz="4" w:space="0" w:color="auto"/>
            </w:tcBorders>
            <w:shd w:val="clear" w:color="auto" w:fill="auto"/>
            <w:noWrap/>
            <w:vAlign w:val="bottom"/>
            <w:hideMark/>
          </w:tcPr>
          <w:p w14:paraId="0ACA998B"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0,145</w:t>
            </w:r>
          </w:p>
        </w:tc>
        <w:tc>
          <w:tcPr>
            <w:tcW w:w="1417" w:type="dxa"/>
            <w:tcBorders>
              <w:top w:val="nil"/>
              <w:left w:val="nil"/>
              <w:bottom w:val="single" w:sz="4" w:space="0" w:color="auto"/>
              <w:right w:val="single" w:sz="4" w:space="0" w:color="auto"/>
            </w:tcBorders>
            <w:shd w:val="clear" w:color="auto" w:fill="auto"/>
            <w:noWrap/>
            <w:vAlign w:val="bottom"/>
            <w:hideMark/>
          </w:tcPr>
          <w:p w14:paraId="19711ABA"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0,143</w:t>
            </w:r>
          </w:p>
        </w:tc>
        <w:tc>
          <w:tcPr>
            <w:tcW w:w="899" w:type="dxa"/>
            <w:tcBorders>
              <w:top w:val="nil"/>
              <w:left w:val="nil"/>
              <w:bottom w:val="single" w:sz="4" w:space="0" w:color="auto"/>
              <w:right w:val="single" w:sz="4" w:space="0" w:color="auto"/>
            </w:tcBorders>
            <w:shd w:val="clear" w:color="auto" w:fill="auto"/>
            <w:noWrap/>
            <w:vAlign w:val="center"/>
            <w:hideMark/>
          </w:tcPr>
          <w:p w14:paraId="231B120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0,311</w:t>
            </w:r>
          </w:p>
        </w:tc>
        <w:tc>
          <w:tcPr>
            <w:tcW w:w="802" w:type="dxa"/>
            <w:tcBorders>
              <w:top w:val="nil"/>
              <w:left w:val="nil"/>
              <w:bottom w:val="single" w:sz="4" w:space="0" w:color="auto"/>
              <w:right w:val="single" w:sz="4" w:space="0" w:color="auto"/>
            </w:tcBorders>
            <w:shd w:val="clear" w:color="auto" w:fill="auto"/>
            <w:noWrap/>
            <w:vAlign w:val="center"/>
            <w:hideMark/>
          </w:tcPr>
          <w:p w14:paraId="608EB8A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0,143</w:t>
            </w:r>
          </w:p>
        </w:tc>
        <w:tc>
          <w:tcPr>
            <w:tcW w:w="851" w:type="dxa"/>
            <w:tcBorders>
              <w:top w:val="nil"/>
              <w:left w:val="nil"/>
              <w:bottom w:val="single" w:sz="4" w:space="0" w:color="auto"/>
              <w:right w:val="single" w:sz="4" w:space="0" w:color="auto"/>
            </w:tcBorders>
            <w:shd w:val="clear" w:color="auto" w:fill="auto"/>
            <w:noWrap/>
            <w:vAlign w:val="center"/>
            <w:hideMark/>
          </w:tcPr>
          <w:p w14:paraId="5E4EEE61"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0,651</w:t>
            </w:r>
          </w:p>
        </w:tc>
        <w:tc>
          <w:tcPr>
            <w:tcW w:w="850" w:type="dxa"/>
            <w:tcBorders>
              <w:top w:val="nil"/>
              <w:left w:val="nil"/>
              <w:bottom w:val="single" w:sz="4" w:space="0" w:color="auto"/>
              <w:right w:val="single" w:sz="4" w:space="0" w:color="auto"/>
            </w:tcBorders>
            <w:shd w:val="clear" w:color="auto" w:fill="auto"/>
            <w:noWrap/>
            <w:vAlign w:val="center"/>
            <w:hideMark/>
          </w:tcPr>
          <w:p w14:paraId="151BE7EB"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0,288</w:t>
            </w:r>
          </w:p>
        </w:tc>
      </w:tr>
      <w:tr w:rsidR="0022781F" w:rsidRPr="0022781F" w14:paraId="0236912C"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C57A7EE"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9D22123"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Liepāja</w:t>
            </w:r>
          </w:p>
        </w:tc>
        <w:tc>
          <w:tcPr>
            <w:tcW w:w="899" w:type="dxa"/>
            <w:tcBorders>
              <w:top w:val="nil"/>
              <w:left w:val="nil"/>
              <w:bottom w:val="single" w:sz="4" w:space="0" w:color="auto"/>
              <w:right w:val="single" w:sz="4" w:space="0" w:color="auto"/>
            </w:tcBorders>
            <w:shd w:val="clear" w:color="auto" w:fill="auto"/>
            <w:noWrap/>
            <w:vAlign w:val="bottom"/>
            <w:hideMark/>
          </w:tcPr>
          <w:p w14:paraId="3D4E271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0,213</w:t>
            </w:r>
          </w:p>
        </w:tc>
        <w:tc>
          <w:tcPr>
            <w:tcW w:w="802" w:type="dxa"/>
            <w:tcBorders>
              <w:top w:val="nil"/>
              <w:left w:val="nil"/>
              <w:bottom w:val="single" w:sz="4" w:space="0" w:color="auto"/>
              <w:right w:val="single" w:sz="4" w:space="0" w:color="auto"/>
            </w:tcBorders>
            <w:shd w:val="clear" w:color="auto" w:fill="auto"/>
            <w:noWrap/>
            <w:vAlign w:val="bottom"/>
            <w:hideMark/>
          </w:tcPr>
          <w:p w14:paraId="7A3E5BFE"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55C19C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0,628</w:t>
            </w:r>
          </w:p>
        </w:tc>
        <w:tc>
          <w:tcPr>
            <w:tcW w:w="851" w:type="dxa"/>
            <w:tcBorders>
              <w:top w:val="nil"/>
              <w:left w:val="nil"/>
              <w:bottom w:val="single" w:sz="4" w:space="0" w:color="auto"/>
              <w:right w:val="single" w:sz="4" w:space="0" w:color="auto"/>
            </w:tcBorders>
            <w:shd w:val="clear" w:color="auto" w:fill="auto"/>
            <w:noWrap/>
            <w:vAlign w:val="bottom"/>
            <w:hideMark/>
          </w:tcPr>
          <w:p w14:paraId="7955E6E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0,186</w:t>
            </w:r>
          </w:p>
        </w:tc>
        <w:tc>
          <w:tcPr>
            <w:tcW w:w="1417" w:type="dxa"/>
            <w:tcBorders>
              <w:top w:val="nil"/>
              <w:left w:val="nil"/>
              <w:bottom w:val="single" w:sz="4" w:space="0" w:color="auto"/>
              <w:right w:val="single" w:sz="4" w:space="0" w:color="auto"/>
            </w:tcBorders>
            <w:shd w:val="clear" w:color="auto" w:fill="auto"/>
            <w:noWrap/>
            <w:vAlign w:val="bottom"/>
            <w:hideMark/>
          </w:tcPr>
          <w:p w14:paraId="6F87C5D7"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0,170</w:t>
            </w:r>
          </w:p>
        </w:tc>
        <w:tc>
          <w:tcPr>
            <w:tcW w:w="899" w:type="dxa"/>
            <w:tcBorders>
              <w:top w:val="nil"/>
              <w:left w:val="nil"/>
              <w:bottom w:val="single" w:sz="4" w:space="0" w:color="auto"/>
              <w:right w:val="single" w:sz="4" w:space="0" w:color="auto"/>
            </w:tcBorders>
            <w:shd w:val="clear" w:color="auto" w:fill="auto"/>
            <w:noWrap/>
            <w:vAlign w:val="center"/>
            <w:hideMark/>
          </w:tcPr>
          <w:p w14:paraId="46BDC39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0,383</w:t>
            </w:r>
          </w:p>
        </w:tc>
        <w:tc>
          <w:tcPr>
            <w:tcW w:w="802" w:type="dxa"/>
            <w:tcBorders>
              <w:top w:val="nil"/>
              <w:left w:val="nil"/>
              <w:bottom w:val="single" w:sz="4" w:space="0" w:color="auto"/>
              <w:right w:val="single" w:sz="4" w:space="0" w:color="auto"/>
            </w:tcBorders>
            <w:shd w:val="clear" w:color="auto" w:fill="auto"/>
            <w:noWrap/>
            <w:vAlign w:val="center"/>
            <w:hideMark/>
          </w:tcPr>
          <w:p w14:paraId="7906374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0,170</w:t>
            </w:r>
          </w:p>
        </w:tc>
        <w:tc>
          <w:tcPr>
            <w:tcW w:w="851" w:type="dxa"/>
            <w:tcBorders>
              <w:top w:val="nil"/>
              <w:left w:val="nil"/>
              <w:bottom w:val="single" w:sz="4" w:space="0" w:color="auto"/>
              <w:right w:val="single" w:sz="4" w:space="0" w:color="auto"/>
            </w:tcBorders>
            <w:shd w:val="clear" w:color="auto" w:fill="auto"/>
            <w:noWrap/>
            <w:vAlign w:val="center"/>
            <w:hideMark/>
          </w:tcPr>
          <w:p w14:paraId="7E835F1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0,798</w:t>
            </w:r>
          </w:p>
        </w:tc>
        <w:tc>
          <w:tcPr>
            <w:tcW w:w="850" w:type="dxa"/>
            <w:tcBorders>
              <w:top w:val="nil"/>
              <w:left w:val="nil"/>
              <w:bottom w:val="single" w:sz="4" w:space="0" w:color="auto"/>
              <w:right w:val="single" w:sz="4" w:space="0" w:color="auto"/>
            </w:tcBorders>
            <w:shd w:val="clear" w:color="auto" w:fill="auto"/>
            <w:noWrap/>
            <w:vAlign w:val="center"/>
            <w:hideMark/>
          </w:tcPr>
          <w:p w14:paraId="10E37CC7"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0,356</w:t>
            </w:r>
          </w:p>
        </w:tc>
      </w:tr>
      <w:tr w:rsidR="0022781F" w:rsidRPr="0022781F" w14:paraId="488CCD2D"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26C0547"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513226E"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Mērsrags</w:t>
            </w:r>
          </w:p>
        </w:tc>
        <w:tc>
          <w:tcPr>
            <w:tcW w:w="899" w:type="dxa"/>
            <w:tcBorders>
              <w:top w:val="nil"/>
              <w:left w:val="nil"/>
              <w:bottom w:val="single" w:sz="4" w:space="0" w:color="auto"/>
              <w:right w:val="single" w:sz="4" w:space="0" w:color="auto"/>
            </w:tcBorders>
            <w:shd w:val="clear" w:color="auto" w:fill="auto"/>
            <w:noWrap/>
            <w:vAlign w:val="bottom"/>
            <w:hideMark/>
          </w:tcPr>
          <w:p w14:paraId="4A1C91D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0,184</w:t>
            </w:r>
          </w:p>
        </w:tc>
        <w:tc>
          <w:tcPr>
            <w:tcW w:w="802" w:type="dxa"/>
            <w:tcBorders>
              <w:top w:val="nil"/>
              <w:left w:val="nil"/>
              <w:bottom w:val="single" w:sz="4" w:space="0" w:color="auto"/>
              <w:right w:val="single" w:sz="4" w:space="0" w:color="auto"/>
            </w:tcBorders>
            <w:shd w:val="clear" w:color="auto" w:fill="auto"/>
            <w:noWrap/>
            <w:vAlign w:val="bottom"/>
            <w:hideMark/>
          </w:tcPr>
          <w:p w14:paraId="451322E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0A2E12EB"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0,567</w:t>
            </w:r>
          </w:p>
        </w:tc>
        <w:tc>
          <w:tcPr>
            <w:tcW w:w="851" w:type="dxa"/>
            <w:tcBorders>
              <w:top w:val="nil"/>
              <w:left w:val="nil"/>
              <w:bottom w:val="single" w:sz="4" w:space="0" w:color="auto"/>
              <w:right w:val="single" w:sz="4" w:space="0" w:color="auto"/>
            </w:tcBorders>
            <w:shd w:val="clear" w:color="auto" w:fill="auto"/>
            <w:noWrap/>
            <w:vAlign w:val="bottom"/>
            <w:hideMark/>
          </w:tcPr>
          <w:p w14:paraId="24987A8B"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0,164</w:t>
            </w:r>
          </w:p>
        </w:tc>
        <w:tc>
          <w:tcPr>
            <w:tcW w:w="1417" w:type="dxa"/>
            <w:tcBorders>
              <w:top w:val="nil"/>
              <w:left w:val="nil"/>
              <w:bottom w:val="single" w:sz="4" w:space="0" w:color="auto"/>
              <w:right w:val="single" w:sz="4" w:space="0" w:color="auto"/>
            </w:tcBorders>
            <w:shd w:val="clear" w:color="auto" w:fill="auto"/>
            <w:noWrap/>
            <w:vAlign w:val="bottom"/>
            <w:hideMark/>
          </w:tcPr>
          <w:p w14:paraId="08A1F0AE"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0,148</w:t>
            </w:r>
          </w:p>
        </w:tc>
        <w:tc>
          <w:tcPr>
            <w:tcW w:w="899" w:type="dxa"/>
            <w:tcBorders>
              <w:top w:val="nil"/>
              <w:left w:val="nil"/>
              <w:bottom w:val="single" w:sz="4" w:space="0" w:color="auto"/>
              <w:right w:val="single" w:sz="4" w:space="0" w:color="auto"/>
            </w:tcBorders>
            <w:shd w:val="clear" w:color="auto" w:fill="auto"/>
            <w:noWrap/>
            <w:vAlign w:val="center"/>
            <w:hideMark/>
          </w:tcPr>
          <w:p w14:paraId="479AEFF1"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0,332</w:t>
            </w:r>
          </w:p>
        </w:tc>
        <w:tc>
          <w:tcPr>
            <w:tcW w:w="802" w:type="dxa"/>
            <w:tcBorders>
              <w:top w:val="nil"/>
              <w:left w:val="nil"/>
              <w:bottom w:val="single" w:sz="4" w:space="0" w:color="auto"/>
              <w:right w:val="single" w:sz="4" w:space="0" w:color="auto"/>
            </w:tcBorders>
            <w:shd w:val="clear" w:color="auto" w:fill="auto"/>
            <w:noWrap/>
            <w:vAlign w:val="center"/>
            <w:hideMark/>
          </w:tcPr>
          <w:p w14:paraId="1DF3DB40"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0,148</w:t>
            </w:r>
          </w:p>
        </w:tc>
        <w:tc>
          <w:tcPr>
            <w:tcW w:w="851" w:type="dxa"/>
            <w:tcBorders>
              <w:top w:val="nil"/>
              <w:left w:val="nil"/>
              <w:bottom w:val="single" w:sz="4" w:space="0" w:color="auto"/>
              <w:right w:val="single" w:sz="4" w:space="0" w:color="auto"/>
            </w:tcBorders>
            <w:shd w:val="clear" w:color="auto" w:fill="auto"/>
            <w:noWrap/>
            <w:vAlign w:val="center"/>
            <w:hideMark/>
          </w:tcPr>
          <w:p w14:paraId="2F2EF2E7"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0,715</w:t>
            </w:r>
          </w:p>
        </w:tc>
        <w:tc>
          <w:tcPr>
            <w:tcW w:w="850" w:type="dxa"/>
            <w:tcBorders>
              <w:top w:val="nil"/>
              <w:left w:val="nil"/>
              <w:bottom w:val="single" w:sz="4" w:space="0" w:color="auto"/>
              <w:right w:val="single" w:sz="4" w:space="0" w:color="auto"/>
            </w:tcBorders>
            <w:shd w:val="clear" w:color="auto" w:fill="auto"/>
            <w:noWrap/>
            <w:vAlign w:val="center"/>
            <w:hideMark/>
          </w:tcPr>
          <w:p w14:paraId="37295ACA"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0,312</w:t>
            </w:r>
          </w:p>
        </w:tc>
      </w:tr>
      <w:tr w:rsidR="0022781F" w:rsidRPr="0022781F" w14:paraId="71D3A0F2"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CA8105C"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6889188"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Pāvilosta</w:t>
            </w:r>
          </w:p>
        </w:tc>
        <w:tc>
          <w:tcPr>
            <w:tcW w:w="899" w:type="dxa"/>
            <w:tcBorders>
              <w:top w:val="nil"/>
              <w:left w:val="nil"/>
              <w:bottom w:val="single" w:sz="4" w:space="0" w:color="auto"/>
              <w:right w:val="single" w:sz="4" w:space="0" w:color="auto"/>
            </w:tcBorders>
            <w:shd w:val="clear" w:color="auto" w:fill="auto"/>
            <w:noWrap/>
            <w:vAlign w:val="bottom"/>
            <w:hideMark/>
          </w:tcPr>
          <w:p w14:paraId="3043EEC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0,197</w:t>
            </w:r>
          </w:p>
        </w:tc>
        <w:tc>
          <w:tcPr>
            <w:tcW w:w="802" w:type="dxa"/>
            <w:tcBorders>
              <w:top w:val="nil"/>
              <w:left w:val="nil"/>
              <w:bottom w:val="single" w:sz="4" w:space="0" w:color="auto"/>
              <w:right w:val="single" w:sz="4" w:space="0" w:color="auto"/>
            </w:tcBorders>
            <w:shd w:val="clear" w:color="auto" w:fill="auto"/>
            <w:noWrap/>
            <w:vAlign w:val="bottom"/>
            <w:hideMark/>
          </w:tcPr>
          <w:p w14:paraId="392B9F4F"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98B65D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0,588</w:t>
            </w:r>
          </w:p>
        </w:tc>
        <w:tc>
          <w:tcPr>
            <w:tcW w:w="851" w:type="dxa"/>
            <w:tcBorders>
              <w:top w:val="nil"/>
              <w:left w:val="nil"/>
              <w:bottom w:val="single" w:sz="4" w:space="0" w:color="auto"/>
              <w:right w:val="single" w:sz="4" w:space="0" w:color="auto"/>
            </w:tcBorders>
            <w:shd w:val="clear" w:color="auto" w:fill="auto"/>
            <w:noWrap/>
            <w:vAlign w:val="bottom"/>
            <w:hideMark/>
          </w:tcPr>
          <w:p w14:paraId="53CE3E7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0,177</w:t>
            </w:r>
          </w:p>
        </w:tc>
        <w:tc>
          <w:tcPr>
            <w:tcW w:w="1417" w:type="dxa"/>
            <w:tcBorders>
              <w:top w:val="nil"/>
              <w:left w:val="nil"/>
              <w:bottom w:val="single" w:sz="4" w:space="0" w:color="auto"/>
              <w:right w:val="single" w:sz="4" w:space="0" w:color="auto"/>
            </w:tcBorders>
            <w:shd w:val="clear" w:color="auto" w:fill="auto"/>
            <w:noWrap/>
            <w:vAlign w:val="bottom"/>
            <w:hideMark/>
          </w:tcPr>
          <w:p w14:paraId="2A3F743C"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0,161</w:t>
            </w:r>
          </w:p>
        </w:tc>
        <w:tc>
          <w:tcPr>
            <w:tcW w:w="899" w:type="dxa"/>
            <w:tcBorders>
              <w:top w:val="nil"/>
              <w:left w:val="nil"/>
              <w:bottom w:val="single" w:sz="4" w:space="0" w:color="auto"/>
              <w:right w:val="single" w:sz="4" w:space="0" w:color="auto"/>
            </w:tcBorders>
            <w:shd w:val="clear" w:color="auto" w:fill="auto"/>
            <w:noWrap/>
            <w:vAlign w:val="center"/>
            <w:hideMark/>
          </w:tcPr>
          <w:p w14:paraId="5F5AF830"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0,358</w:t>
            </w:r>
          </w:p>
        </w:tc>
        <w:tc>
          <w:tcPr>
            <w:tcW w:w="802" w:type="dxa"/>
            <w:tcBorders>
              <w:top w:val="nil"/>
              <w:left w:val="nil"/>
              <w:bottom w:val="single" w:sz="4" w:space="0" w:color="auto"/>
              <w:right w:val="single" w:sz="4" w:space="0" w:color="auto"/>
            </w:tcBorders>
            <w:shd w:val="clear" w:color="auto" w:fill="auto"/>
            <w:noWrap/>
            <w:vAlign w:val="center"/>
            <w:hideMark/>
          </w:tcPr>
          <w:p w14:paraId="3FF033D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0,161</w:t>
            </w:r>
          </w:p>
        </w:tc>
        <w:tc>
          <w:tcPr>
            <w:tcW w:w="851" w:type="dxa"/>
            <w:tcBorders>
              <w:top w:val="nil"/>
              <w:left w:val="nil"/>
              <w:bottom w:val="single" w:sz="4" w:space="0" w:color="auto"/>
              <w:right w:val="single" w:sz="4" w:space="0" w:color="auto"/>
            </w:tcBorders>
            <w:shd w:val="clear" w:color="auto" w:fill="auto"/>
            <w:noWrap/>
            <w:vAlign w:val="center"/>
            <w:hideMark/>
          </w:tcPr>
          <w:p w14:paraId="7D016FE1"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0,749</w:t>
            </w:r>
          </w:p>
        </w:tc>
        <w:tc>
          <w:tcPr>
            <w:tcW w:w="850" w:type="dxa"/>
            <w:tcBorders>
              <w:top w:val="nil"/>
              <w:left w:val="nil"/>
              <w:bottom w:val="single" w:sz="4" w:space="0" w:color="auto"/>
              <w:right w:val="single" w:sz="4" w:space="0" w:color="auto"/>
            </w:tcBorders>
            <w:shd w:val="clear" w:color="auto" w:fill="auto"/>
            <w:noWrap/>
            <w:vAlign w:val="center"/>
            <w:hideMark/>
          </w:tcPr>
          <w:p w14:paraId="3B2E147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0,338</w:t>
            </w:r>
          </w:p>
        </w:tc>
      </w:tr>
      <w:tr w:rsidR="0022781F" w:rsidRPr="0022781F" w14:paraId="7D5FA34B"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ED258F3"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6AB57FD"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Priekuļi</w:t>
            </w:r>
          </w:p>
        </w:tc>
        <w:tc>
          <w:tcPr>
            <w:tcW w:w="899" w:type="dxa"/>
            <w:tcBorders>
              <w:top w:val="nil"/>
              <w:left w:val="nil"/>
              <w:bottom w:val="single" w:sz="4" w:space="0" w:color="auto"/>
              <w:right w:val="single" w:sz="4" w:space="0" w:color="auto"/>
            </w:tcBorders>
            <w:shd w:val="clear" w:color="auto" w:fill="auto"/>
            <w:noWrap/>
            <w:vAlign w:val="bottom"/>
            <w:hideMark/>
          </w:tcPr>
          <w:p w14:paraId="365B6C7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0,171</w:t>
            </w:r>
          </w:p>
        </w:tc>
        <w:tc>
          <w:tcPr>
            <w:tcW w:w="802" w:type="dxa"/>
            <w:tcBorders>
              <w:top w:val="nil"/>
              <w:left w:val="nil"/>
              <w:bottom w:val="single" w:sz="4" w:space="0" w:color="auto"/>
              <w:right w:val="single" w:sz="4" w:space="0" w:color="auto"/>
            </w:tcBorders>
            <w:shd w:val="clear" w:color="auto" w:fill="auto"/>
            <w:noWrap/>
            <w:vAlign w:val="bottom"/>
            <w:hideMark/>
          </w:tcPr>
          <w:p w14:paraId="6C5CC5C1"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E1B639E"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0,505</w:t>
            </w:r>
          </w:p>
        </w:tc>
        <w:tc>
          <w:tcPr>
            <w:tcW w:w="851" w:type="dxa"/>
            <w:tcBorders>
              <w:top w:val="nil"/>
              <w:left w:val="nil"/>
              <w:bottom w:val="single" w:sz="4" w:space="0" w:color="auto"/>
              <w:right w:val="single" w:sz="4" w:space="0" w:color="auto"/>
            </w:tcBorders>
            <w:shd w:val="clear" w:color="auto" w:fill="auto"/>
            <w:noWrap/>
            <w:vAlign w:val="bottom"/>
            <w:hideMark/>
          </w:tcPr>
          <w:p w14:paraId="3BC96A7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0,145</w:t>
            </w:r>
          </w:p>
        </w:tc>
        <w:tc>
          <w:tcPr>
            <w:tcW w:w="1417" w:type="dxa"/>
            <w:tcBorders>
              <w:top w:val="nil"/>
              <w:left w:val="nil"/>
              <w:bottom w:val="single" w:sz="4" w:space="0" w:color="auto"/>
              <w:right w:val="single" w:sz="4" w:space="0" w:color="auto"/>
            </w:tcBorders>
            <w:shd w:val="clear" w:color="auto" w:fill="auto"/>
            <w:noWrap/>
            <w:vAlign w:val="bottom"/>
            <w:hideMark/>
          </w:tcPr>
          <w:p w14:paraId="3905DDFA"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0,145</w:t>
            </w:r>
          </w:p>
        </w:tc>
        <w:tc>
          <w:tcPr>
            <w:tcW w:w="899" w:type="dxa"/>
            <w:tcBorders>
              <w:top w:val="nil"/>
              <w:left w:val="nil"/>
              <w:bottom w:val="single" w:sz="4" w:space="0" w:color="auto"/>
              <w:right w:val="single" w:sz="4" w:space="0" w:color="auto"/>
            </w:tcBorders>
            <w:shd w:val="clear" w:color="auto" w:fill="auto"/>
            <w:noWrap/>
            <w:vAlign w:val="center"/>
            <w:hideMark/>
          </w:tcPr>
          <w:p w14:paraId="312180A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0,316</w:t>
            </w:r>
          </w:p>
        </w:tc>
        <w:tc>
          <w:tcPr>
            <w:tcW w:w="802" w:type="dxa"/>
            <w:tcBorders>
              <w:top w:val="nil"/>
              <w:left w:val="nil"/>
              <w:bottom w:val="single" w:sz="4" w:space="0" w:color="auto"/>
              <w:right w:val="single" w:sz="4" w:space="0" w:color="auto"/>
            </w:tcBorders>
            <w:shd w:val="clear" w:color="auto" w:fill="auto"/>
            <w:noWrap/>
            <w:vAlign w:val="center"/>
            <w:hideMark/>
          </w:tcPr>
          <w:p w14:paraId="6D50A54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0,145</w:t>
            </w:r>
          </w:p>
        </w:tc>
        <w:tc>
          <w:tcPr>
            <w:tcW w:w="851" w:type="dxa"/>
            <w:tcBorders>
              <w:top w:val="nil"/>
              <w:left w:val="nil"/>
              <w:bottom w:val="single" w:sz="4" w:space="0" w:color="auto"/>
              <w:right w:val="single" w:sz="4" w:space="0" w:color="auto"/>
            </w:tcBorders>
            <w:shd w:val="clear" w:color="auto" w:fill="auto"/>
            <w:noWrap/>
            <w:vAlign w:val="center"/>
            <w:hideMark/>
          </w:tcPr>
          <w:p w14:paraId="49E0D01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0,650</w:t>
            </w:r>
          </w:p>
        </w:tc>
        <w:tc>
          <w:tcPr>
            <w:tcW w:w="850" w:type="dxa"/>
            <w:tcBorders>
              <w:top w:val="nil"/>
              <w:left w:val="nil"/>
              <w:bottom w:val="single" w:sz="4" w:space="0" w:color="auto"/>
              <w:right w:val="single" w:sz="4" w:space="0" w:color="auto"/>
            </w:tcBorders>
            <w:shd w:val="clear" w:color="auto" w:fill="auto"/>
            <w:noWrap/>
            <w:vAlign w:val="center"/>
            <w:hideMark/>
          </w:tcPr>
          <w:p w14:paraId="509BA040"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0,290</w:t>
            </w:r>
          </w:p>
        </w:tc>
      </w:tr>
      <w:tr w:rsidR="0022781F" w:rsidRPr="0022781F" w14:paraId="15804862"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908719A"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3FAF671"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Rēzekne</w:t>
            </w:r>
          </w:p>
        </w:tc>
        <w:tc>
          <w:tcPr>
            <w:tcW w:w="899" w:type="dxa"/>
            <w:tcBorders>
              <w:top w:val="nil"/>
              <w:left w:val="nil"/>
              <w:bottom w:val="single" w:sz="4" w:space="0" w:color="auto"/>
              <w:right w:val="single" w:sz="4" w:space="0" w:color="auto"/>
            </w:tcBorders>
            <w:shd w:val="clear" w:color="auto" w:fill="auto"/>
            <w:noWrap/>
            <w:vAlign w:val="bottom"/>
            <w:hideMark/>
          </w:tcPr>
          <w:p w14:paraId="3DCD0A31"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0,173</w:t>
            </w:r>
          </w:p>
        </w:tc>
        <w:tc>
          <w:tcPr>
            <w:tcW w:w="802" w:type="dxa"/>
            <w:tcBorders>
              <w:top w:val="nil"/>
              <w:left w:val="nil"/>
              <w:bottom w:val="single" w:sz="4" w:space="0" w:color="auto"/>
              <w:right w:val="single" w:sz="4" w:space="0" w:color="auto"/>
            </w:tcBorders>
            <w:shd w:val="clear" w:color="auto" w:fill="auto"/>
            <w:noWrap/>
            <w:vAlign w:val="bottom"/>
            <w:hideMark/>
          </w:tcPr>
          <w:p w14:paraId="7E0CDC07"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E61FDC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0,523</w:t>
            </w:r>
          </w:p>
        </w:tc>
        <w:tc>
          <w:tcPr>
            <w:tcW w:w="851" w:type="dxa"/>
            <w:tcBorders>
              <w:top w:val="nil"/>
              <w:left w:val="nil"/>
              <w:bottom w:val="single" w:sz="4" w:space="0" w:color="auto"/>
              <w:right w:val="single" w:sz="4" w:space="0" w:color="auto"/>
            </w:tcBorders>
            <w:shd w:val="clear" w:color="auto" w:fill="auto"/>
            <w:noWrap/>
            <w:vAlign w:val="bottom"/>
            <w:hideMark/>
          </w:tcPr>
          <w:p w14:paraId="2051208C"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0,157</w:t>
            </w:r>
          </w:p>
        </w:tc>
        <w:tc>
          <w:tcPr>
            <w:tcW w:w="1417" w:type="dxa"/>
            <w:tcBorders>
              <w:top w:val="nil"/>
              <w:left w:val="nil"/>
              <w:bottom w:val="single" w:sz="4" w:space="0" w:color="auto"/>
              <w:right w:val="single" w:sz="4" w:space="0" w:color="auto"/>
            </w:tcBorders>
            <w:shd w:val="clear" w:color="auto" w:fill="auto"/>
            <w:noWrap/>
            <w:vAlign w:val="bottom"/>
            <w:hideMark/>
          </w:tcPr>
          <w:p w14:paraId="635A5441"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0,159</w:t>
            </w:r>
          </w:p>
        </w:tc>
        <w:tc>
          <w:tcPr>
            <w:tcW w:w="899" w:type="dxa"/>
            <w:tcBorders>
              <w:top w:val="nil"/>
              <w:left w:val="nil"/>
              <w:bottom w:val="single" w:sz="4" w:space="0" w:color="auto"/>
              <w:right w:val="single" w:sz="4" w:space="0" w:color="auto"/>
            </w:tcBorders>
            <w:shd w:val="clear" w:color="auto" w:fill="auto"/>
            <w:noWrap/>
            <w:vAlign w:val="center"/>
            <w:hideMark/>
          </w:tcPr>
          <w:p w14:paraId="1B5F20B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0,332</w:t>
            </w:r>
          </w:p>
        </w:tc>
        <w:tc>
          <w:tcPr>
            <w:tcW w:w="802" w:type="dxa"/>
            <w:tcBorders>
              <w:top w:val="nil"/>
              <w:left w:val="nil"/>
              <w:bottom w:val="single" w:sz="4" w:space="0" w:color="auto"/>
              <w:right w:val="single" w:sz="4" w:space="0" w:color="auto"/>
            </w:tcBorders>
            <w:shd w:val="clear" w:color="auto" w:fill="auto"/>
            <w:noWrap/>
            <w:vAlign w:val="center"/>
            <w:hideMark/>
          </w:tcPr>
          <w:p w14:paraId="2B7639C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0,159</w:t>
            </w:r>
          </w:p>
        </w:tc>
        <w:tc>
          <w:tcPr>
            <w:tcW w:w="851" w:type="dxa"/>
            <w:tcBorders>
              <w:top w:val="nil"/>
              <w:left w:val="nil"/>
              <w:bottom w:val="single" w:sz="4" w:space="0" w:color="auto"/>
              <w:right w:val="single" w:sz="4" w:space="0" w:color="auto"/>
            </w:tcBorders>
            <w:shd w:val="clear" w:color="auto" w:fill="auto"/>
            <w:noWrap/>
            <w:vAlign w:val="center"/>
            <w:hideMark/>
          </w:tcPr>
          <w:p w14:paraId="7192B34C"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0,682</w:t>
            </w:r>
          </w:p>
        </w:tc>
        <w:tc>
          <w:tcPr>
            <w:tcW w:w="850" w:type="dxa"/>
            <w:tcBorders>
              <w:top w:val="nil"/>
              <w:left w:val="nil"/>
              <w:bottom w:val="single" w:sz="4" w:space="0" w:color="auto"/>
              <w:right w:val="single" w:sz="4" w:space="0" w:color="auto"/>
            </w:tcBorders>
            <w:shd w:val="clear" w:color="auto" w:fill="auto"/>
            <w:noWrap/>
            <w:vAlign w:val="center"/>
            <w:hideMark/>
          </w:tcPr>
          <w:p w14:paraId="23F55310"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0,316</w:t>
            </w:r>
          </w:p>
        </w:tc>
      </w:tr>
      <w:tr w:rsidR="0022781F" w:rsidRPr="0022781F" w14:paraId="0EB5766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5659A96"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5E8552A"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Rīga</w:t>
            </w:r>
          </w:p>
        </w:tc>
        <w:tc>
          <w:tcPr>
            <w:tcW w:w="899" w:type="dxa"/>
            <w:tcBorders>
              <w:top w:val="nil"/>
              <w:left w:val="nil"/>
              <w:bottom w:val="single" w:sz="4" w:space="0" w:color="auto"/>
              <w:right w:val="single" w:sz="4" w:space="0" w:color="auto"/>
            </w:tcBorders>
            <w:shd w:val="clear" w:color="auto" w:fill="auto"/>
            <w:noWrap/>
            <w:vAlign w:val="bottom"/>
            <w:hideMark/>
          </w:tcPr>
          <w:p w14:paraId="4D18230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0,175</w:t>
            </w:r>
          </w:p>
        </w:tc>
        <w:tc>
          <w:tcPr>
            <w:tcW w:w="802" w:type="dxa"/>
            <w:tcBorders>
              <w:top w:val="nil"/>
              <w:left w:val="nil"/>
              <w:bottom w:val="single" w:sz="4" w:space="0" w:color="auto"/>
              <w:right w:val="single" w:sz="4" w:space="0" w:color="auto"/>
            </w:tcBorders>
            <w:shd w:val="clear" w:color="auto" w:fill="auto"/>
            <w:noWrap/>
            <w:vAlign w:val="bottom"/>
            <w:hideMark/>
          </w:tcPr>
          <w:p w14:paraId="32044CD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A04754C"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0,547</w:t>
            </w:r>
          </w:p>
        </w:tc>
        <w:tc>
          <w:tcPr>
            <w:tcW w:w="851" w:type="dxa"/>
            <w:tcBorders>
              <w:top w:val="nil"/>
              <w:left w:val="nil"/>
              <w:bottom w:val="single" w:sz="4" w:space="0" w:color="auto"/>
              <w:right w:val="single" w:sz="4" w:space="0" w:color="auto"/>
            </w:tcBorders>
            <w:shd w:val="clear" w:color="auto" w:fill="auto"/>
            <w:noWrap/>
            <w:vAlign w:val="bottom"/>
            <w:hideMark/>
          </w:tcPr>
          <w:p w14:paraId="4814D05B"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0,168</w:t>
            </w:r>
          </w:p>
        </w:tc>
        <w:tc>
          <w:tcPr>
            <w:tcW w:w="1417" w:type="dxa"/>
            <w:tcBorders>
              <w:top w:val="nil"/>
              <w:left w:val="nil"/>
              <w:bottom w:val="single" w:sz="4" w:space="0" w:color="auto"/>
              <w:right w:val="single" w:sz="4" w:space="0" w:color="auto"/>
            </w:tcBorders>
            <w:shd w:val="clear" w:color="auto" w:fill="auto"/>
            <w:noWrap/>
            <w:vAlign w:val="bottom"/>
            <w:hideMark/>
          </w:tcPr>
          <w:p w14:paraId="618A148A"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0,157</w:t>
            </w:r>
          </w:p>
        </w:tc>
        <w:tc>
          <w:tcPr>
            <w:tcW w:w="899" w:type="dxa"/>
            <w:tcBorders>
              <w:top w:val="nil"/>
              <w:left w:val="nil"/>
              <w:bottom w:val="single" w:sz="4" w:space="0" w:color="auto"/>
              <w:right w:val="single" w:sz="4" w:space="0" w:color="auto"/>
            </w:tcBorders>
            <w:shd w:val="clear" w:color="auto" w:fill="auto"/>
            <w:noWrap/>
            <w:vAlign w:val="center"/>
            <w:hideMark/>
          </w:tcPr>
          <w:p w14:paraId="0942D80A"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0,332</w:t>
            </w:r>
          </w:p>
        </w:tc>
        <w:tc>
          <w:tcPr>
            <w:tcW w:w="802" w:type="dxa"/>
            <w:tcBorders>
              <w:top w:val="nil"/>
              <w:left w:val="nil"/>
              <w:bottom w:val="single" w:sz="4" w:space="0" w:color="auto"/>
              <w:right w:val="single" w:sz="4" w:space="0" w:color="auto"/>
            </w:tcBorders>
            <w:shd w:val="clear" w:color="auto" w:fill="auto"/>
            <w:noWrap/>
            <w:vAlign w:val="center"/>
            <w:hideMark/>
          </w:tcPr>
          <w:p w14:paraId="6466AC4E"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0,157</w:t>
            </w:r>
          </w:p>
        </w:tc>
        <w:tc>
          <w:tcPr>
            <w:tcW w:w="851" w:type="dxa"/>
            <w:tcBorders>
              <w:top w:val="nil"/>
              <w:left w:val="nil"/>
              <w:bottom w:val="single" w:sz="4" w:space="0" w:color="auto"/>
              <w:right w:val="single" w:sz="4" w:space="0" w:color="auto"/>
            </w:tcBorders>
            <w:shd w:val="clear" w:color="auto" w:fill="auto"/>
            <w:noWrap/>
            <w:vAlign w:val="center"/>
            <w:hideMark/>
          </w:tcPr>
          <w:p w14:paraId="51ED20C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0,704</w:t>
            </w:r>
          </w:p>
        </w:tc>
        <w:tc>
          <w:tcPr>
            <w:tcW w:w="850" w:type="dxa"/>
            <w:tcBorders>
              <w:top w:val="nil"/>
              <w:left w:val="nil"/>
              <w:bottom w:val="single" w:sz="4" w:space="0" w:color="auto"/>
              <w:right w:val="single" w:sz="4" w:space="0" w:color="auto"/>
            </w:tcBorders>
            <w:shd w:val="clear" w:color="auto" w:fill="auto"/>
            <w:noWrap/>
            <w:vAlign w:val="center"/>
            <w:hideMark/>
          </w:tcPr>
          <w:p w14:paraId="110F301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0,325</w:t>
            </w:r>
          </w:p>
        </w:tc>
      </w:tr>
      <w:tr w:rsidR="0022781F" w:rsidRPr="0022781F" w14:paraId="7DA2E05D"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28BBA76"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57D1C6E"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Rūjiena</w:t>
            </w:r>
          </w:p>
        </w:tc>
        <w:tc>
          <w:tcPr>
            <w:tcW w:w="899" w:type="dxa"/>
            <w:tcBorders>
              <w:top w:val="nil"/>
              <w:left w:val="nil"/>
              <w:bottom w:val="single" w:sz="4" w:space="0" w:color="auto"/>
              <w:right w:val="single" w:sz="4" w:space="0" w:color="auto"/>
            </w:tcBorders>
            <w:shd w:val="clear" w:color="auto" w:fill="auto"/>
            <w:noWrap/>
            <w:vAlign w:val="bottom"/>
            <w:hideMark/>
          </w:tcPr>
          <w:p w14:paraId="4BB8807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0,151</w:t>
            </w:r>
          </w:p>
        </w:tc>
        <w:tc>
          <w:tcPr>
            <w:tcW w:w="802" w:type="dxa"/>
            <w:tcBorders>
              <w:top w:val="nil"/>
              <w:left w:val="nil"/>
              <w:bottom w:val="single" w:sz="4" w:space="0" w:color="auto"/>
              <w:right w:val="single" w:sz="4" w:space="0" w:color="auto"/>
            </w:tcBorders>
            <w:shd w:val="clear" w:color="auto" w:fill="auto"/>
            <w:noWrap/>
            <w:vAlign w:val="bottom"/>
            <w:hideMark/>
          </w:tcPr>
          <w:p w14:paraId="0024A97A"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9865DC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0,452</w:t>
            </w:r>
          </w:p>
        </w:tc>
        <w:tc>
          <w:tcPr>
            <w:tcW w:w="851" w:type="dxa"/>
            <w:tcBorders>
              <w:top w:val="nil"/>
              <w:left w:val="nil"/>
              <w:bottom w:val="single" w:sz="4" w:space="0" w:color="auto"/>
              <w:right w:val="single" w:sz="4" w:space="0" w:color="auto"/>
            </w:tcBorders>
            <w:shd w:val="clear" w:color="auto" w:fill="auto"/>
            <w:noWrap/>
            <w:vAlign w:val="bottom"/>
            <w:hideMark/>
          </w:tcPr>
          <w:p w14:paraId="52C948F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0,131</w:t>
            </w:r>
          </w:p>
        </w:tc>
        <w:tc>
          <w:tcPr>
            <w:tcW w:w="1417" w:type="dxa"/>
            <w:tcBorders>
              <w:top w:val="nil"/>
              <w:left w:val="nil"/>
              <w:bottom w:val="single" w:sz="4" w:space="0" w:color="auto"/>
              <w:right w:val="single" w:sz="4" w:space="0" w:color="auto"/>
            </w:tcBorders>
            <w:shd w:val="clear" w:color="auto" w:fill="auto"/>
            <w:noWrap/>
            <w:vAlign w:val="bottom"/>
            <w:hideMark/>
          </w:tcPr>
          <w:p w14:paraId="0F00ABCA"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0,137</w:t>
            </w:r>
          </w:p>
        </w:tc>
        <w:tc>
          <w:tcPr>
            <w:tcW w:w="899" w:type="dxa"/>
            <w:tcBorders>
              <w:top w:val="nil"/>
              <w:left w:val="nil"/>
              <w:bottom w:val="single" w:sz="4" w:space="0" w:color="auto"/>
              <w:right w:val="single" w:sz="4" w:space="0" w:color="auto"/>
            </w:tcBorders>
            <w:shd w:val="clear" w:color="auto" w:fill="auto"/>
            <w:noWrap/>
            <w:vAlign w:val="center"/>
            <w:hideMark/>
          </w:tcPr>
          <w:p w14:paraId="27CB26B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0,288</w:t>
            </w:r>
          </w:p>
        </w:tc>
        <w:tc>
          <w:tcPr>
            <w:tcW w:w="802" w:type="dxa"/>
            <w:tcBorders>
              <w:top w:val="nil"/>
              <w:left w:val="nil"/>
              <w:bottom w:val="single" w:sz="4" w:space="0" w:color="auto"/>
              <w:right w:val="single" w:sz="4" w:space="0" w:color="auto"/>
            </w:tcBorders>
            <w:shd w:val="clear" w:color="auto" w:fill="auto"/>
            <w:noWrap/>
            <w:vAlign w:val="center"/>
            <w:hideMark/>
          </w:tcPr>
          <w:p w14:paraId="37984AF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0,137</w:t>
            </w:r>
          </w:p>
        </w:tc>
        <w:tc>
          <w:tcPr>
            <w:tcW w:w="851" w:type="dxa"/>
            <w:tcBorders>
              <w:top w:val="nil"/>
              <w:left w:val="nil"/>
              <w:bottom w:val="single" w:sz="4" w:space="0" w:color="auto"/>
              <w:right w:val="single" w:sz="4" w:space="0" w:color="auto"/>
            </w:tcBorders>
            <w:shd w:val="clear" w:color="auto" w:fill="auto"/>
            <w:noWrap/>
            <w:vAlign w:val="center"/>
            <w:hideMark/>
          </w:tcPr>
          <w:p w14:paraId="68819AF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0,589</w:t>
            </w:r>
          </w:p>
        </w:tc>
        <w:tc>
          <w:tcPr>
            <w:tcW w:w="850" w:type="dxa"/>
            <w:tcBorders>
              <w:top w:val="nil"/>
              <w:left w:val="nil"/>
              <w:bottom w:val="single" w:sz="4" w:space="0" w:color="auto"/>
              <w:right w:val="single" w:sz="4" w:space="0" w:color="auto"/>
            </w:tcBorders>
            <w:shd w:val="clear" w:color="auto" w:fill="auto"/>
            <w:noWrap/>
            <w:vAlign w:val="center"/>
            <w:hideMark/>
          </w:tcPr>
          <w:p w14:paraId="4F229B0B"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0,268</w:t>
            </w:r>
          </w:p>
        </w:tc>
      </w:tr>
      <w:tr w:rsidR="0022781F" w:rsidRPr="0022781F" w14:paraId="7F1579C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C865B26"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963BB4F"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Saldus</w:t>
            </w:r>
          </w:p>
        </w:tc>
        <w:tc>
          <w:tcPr>
            <w:tcW w:w="899" w:type="dxa"/>
            <w:tcBorders>
              <w:top w:val="nil"/>
              <w:left w:val="nil"/>
              <w:bottom w:val="single" w:sz="4" w:space="0" w:color="auto"/>
              <w:right w:val="single" w:sz="4" w:space="0" w:color="auto"/>
            </w:tcBorders>
            <w:shd w:val="clear" w:color="auto" w:fill="auto"/>
            <w:noWrap/>
            <w:vAlign w:val="bottom"/>
            <w:hideMark/>
          </w:tcPr>
          <w:p w14:paraId="0215C54E"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0,187</w:t>
            </w:r>
          </w:p>
        </w:tc>
        <w:tc>
          <w:tcPr>
            <w:tcW w:w="802" w:type="dxa"/>
            <w:tcBorders>
              <w:top w:val="nil"/>
              <w:left w:val="nil"/>
              <w:bottom w:val="single" w:sz="4" w:space="0" w:color="auto"/>
              <w:right w:val="single" w:sz="4" w:space="0" w:color="auto"/>
            </w:tcBorders>
            <w:shd w:val="clear" w:color="auto" w:fill="auto"/>
            <w:noWrap/>
            <w:vAlign w:val="bottom"/>
            <w:hideMark/>
          </w:tcPr>
          <w:p w14:paraId="183F01B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4310AFE"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0,554</w:t>
            </w:r>
          </w:p>
        </w:tc>
        <w:tc>
          <w:tcPr>
            <w:tcW w:w="851" w:type="dxa"/>
            <w:tcBorders>
              <w:top w:val="nil"/>
              <w:left w:val="nil"/>
              <w:bottom w:val="single" w:sz="4" w:space="0" w:color="auto"/>
              <w:right w:val="single" w:sz="4" w:space="0" w:color="auto"/>
            </w:tcBorders>
            <w:shd w:val="clear" w:color="auto" w:fill="auto"/>
            <w:noWrap/>
            <w:vAlign w:val="bottom"/>
            <w:hideMark/>
          </w:tcPr>
          <w:p w14:paraId="287F906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0,166</w:t>
            </w:r>
          </w:p>
        </w:tc>
        <w:tc>
          <w:tcPr>
            <w:tcW w:w="1417" w:type="dxa"/>
            <w:tcBorders>
              <w:top w:val="nil"/>
              <w:left w:val="nil"/>
              <w:bottom w:val="single" w:sz="4" w:space="0" w:color="auto"/>
              <w:right w:val="single" w:sz="4" w:space="0" w:color="auto"/>
            </w:tcBorders>
            <w:shd w:val="clear" w:color="auto" w:fill="auto"/>
            <w:noWrap/>
            <w:vAlign w:val="bottom"/>
            <w:hideMark/>
          </w:tcPr>
          <w:p w14:paraId="40D2DED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0,161</w:t>
            </w:r>
          </w:p>
        </w:tc>
        <w:tc>
          <w:tcPr>
            <w:tcW w:w="899" w:type="dxa"/>
            <w:tcBorders>
              <w:top w:val="nil"/>
              <w:left w:val="nil"/>
              <w:bottom w:val="single" w:sz="4" w:space="0" w:color="auto"/>
              <w:right w:val="single" w:sz="4" w:space="0" w:color="auto"/>
            </w:tcBorders>
            <w:shd w:val="clear" w:color="auto" w:fill="auto"/>
            <w:noWrap/>
            <w:vAlign w:val="center"/>
            <w:hideMark/>
          </w:tcPr>
          <w:p w14:paraId="74BB8C6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0,348</w:t>
            </w:r>
          </w:p>
        </w:tc>
        <w:tc>
          <w:tcPr>
            <w:tcW w:w="802" w:type="dxa"/>
            <w:tcBorders>
              <w:top w:val="nil"/>
              <w:left w:val="nil"/>
              <w:bottom w:val="single" w:sz="4" w:space="0" w:color="auto"/>
              <w:right w:val="single" w:sz="4" w:space="0" w:color="auto"/>
            </w:tcBorders>
            <w:shd w:val="clear" w:color="auto" w:fill="auto"/>
            <w:noWrap/>
            <w:vAlign w:val="center"/>
            <w:hideMark/>
          </w:tcPr>
          <w:p w14:paraId="5A067BB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0,161</w:t>
            </w:r>
          </w:p>
        </w:tc>
        <w:tc>
          <w:tcPr>
            <w:tcW w:w="851" w:type="dxa"/>
            <w:tcBorders>
              <w:top w:val="nil"/>
              <w:left w:val="nil"/>
              <w:bottom w:val="single" w:sz="4" w:space="0" w:color="auto"/>
              <w:right w:val="single" w:sz="4" w:space="0" w:color="auto"/>
            </w:tcBorders>
            <w:shd w:val="clear" w:color="auto" w:fill="auto"/>
            <w:noWrap/>
            <w:vAlign w:val="center"/>
            <w:hideMark/>
          </w:tcPr>
          <w:p w14:paraId="45C5517B"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0,715</w:t>
            </w:r>
          </w:p>
        </w:tc>
        <w:tc>
          <w:tcPr>
            <w:tcW w:w="850" w:type="dxa"/>
            <w:tcBorders>
              <w:top w:val="nil"/>
              <w:left w:val="nil"/>
              <w:bottom w:val="single" w:sz="4" w:space="0" w:color="auto"/>
              <w:right w:val="single" w:sz="4" w:space="0" w:color="auto"/>
            </w:tcBorders>
            <w:shd w:val="clear" w:color="auto" w:fill="auto"/>
            <w:noWrap/>
            <w:vAlign w:val="center"/>
            <w:hideMark/>
          </w:tcPr>
          <w:p w14:paraId="3DD3BD6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0,327</w:t>
            </w:r>
          </w:p>
        </w:tc>
      </w:tr>
      <w:tr w:rsidR="0022781F" w:rsidRPr="0022781F" w14:paraId="1384CB0B"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5ED6F9A"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0DF5CA9"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Skrīveri</w:t>
            </w:r>
          </w:p>
        </w:tc>
        <w:tc>
          <w:tcPr>
            <w:tcW w:w="899" w:type="dxa"/>
            <w:tcBorders>
              <w:top w:val="nil"/>
              <w:left w:val="nil"/>
              <w:bottom w:val="single" w:sz="4" w:space="0" w:color="auto"/>
              <w:right w:val="single" w:sz="4" w:space="0" w:color="auto"/>
            </w:tcBorders>
            <w:shd w:val="clear" w:color="auto" w:fill="auto"/>
            <w:noWrap/>
            <w:vAlign w:val="bottom"/>
            <w:hideMark/>
          </w:tcPr>
          <w:p w14:paraId="03F280A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0,177</w:t>
            </w:r>
          </w:p>
        </w:tc>
        <w:tc>
          <w:tcPr>
            <w:tcW w:w="802" w:type="dxa"/>
            <w:tcBorders>
              <w:top w:val="nil"/>
              <w:left w:val="nil"/>
              <w:bottom w:val="single" w:sz="4" w:space="0" w:color="auto"/>
              <w:right w:val="single" w:sz="4" w:space="0" w:color="auto"/>
            </w:tcBorders>
            <w:shd w:val="clear" w:color="auto" w:fill="auto"/>
            <w:noWrap/>
            <w:vAlign w:val="bottom"/>
            <w:hideMark/>
          </w:tcPr>
          <w:p w14:paraId="093E8EE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FFC7CD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0,524</w:t>
            </w:r>
          </w:p>
        </w:tc>
        <w:tc>
          <w:tcPr>
            <w:tcW w:w="851" w:type="dxa"/>
            <w:tcBorders>
              <w:top w:val="nil"/>
              <w:left w:val="nil"/>
              <w:bottom w:val="single" w:sz="4" w:space="0" w:color="auto"/>
              <w:right w:val="single" w:sz="4" w:space="0" w:color="auto"/>
            </w:tcBorders>
            <w:shd w:val="clear" w:color="auto" w:fill="auto"/>
            <w:noWrap/>
            <w:vAlign w:val="bottom"/>
            <w:hideMark/>
          </w:tcPr>
          <w:p w14:paraId="544E574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0,160</w:t>
            </w:r>
          </w:p>
        </w:tc>
        <w:tc>
          <w:tcPr>
            <w:tcW w:w="1417" w:type="dxa"/>
            <w:tcBorders>
              <w:top w:val="nil"/>
              <w:left w:val="nil"/>
              <w:bottom w:val="single" w:sz="4" w:space="0" w:color="auto"/>
              <w:right w:val="single" w:sz="4" w:space="0" w:color="auto"/>
            </w:tcBorders>
            <w:shd w:val="clear" w:color="auto" w:fill="auto"/>
            <w:noWrap/>
            <w:vAlign w:val="bottom"/>
            <w:hideMark/>
          </w:tcPr>
          <w:p w14:paraId="5C769BA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0,158</w:t>
            </w:r>
          </w:p>
        </w:tc>
        <w:tc>
          <w:tcPr>
            <w:tcW w:w="899" w:type="dxa"/>
            <w:tcBorders>
              <w:top w:val="nil"/>
              <w:left w:val="nil"/>
              <w:bottom w:val="single" w:sz="4" w:space="0" w:color="auto"/>
              <w:right w:val="single" w:sz="4" w:space="0" w:color="auto"/>
            </w:tcBorders>
            <w:shd w:val="clear" w:color="auto" w:fill="auto"/>
            <w:noWrap/>
            <w:vAlign w:val="center"/>
            <w:hideMark/>
          </w:tcPr>
          <w:p w14:paraId="4D3E283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0,335</w:t>
            </w:r>
          </w:p>
        </w:tc>
        <w:tc>
          <w:tcPr>
            <w:tcW w:w="802" w:type="dxa"/>
            <w:tcBorders>
              <w:top w:val="nil"/>
              <w:left w:val="nil"/>
              <w:bottom w:val="single" w:sz="4" w:space="0" w:color="auto"/>
              <w:right w:val="single" w:sz="4" w:space="0" w:color="auto"/>
            </w:tcBorders>
            <w:shd w:val="clear" w:color="auto" w:fill="auto"/>
            <w:noWrap/>
            <w:vAlign w:val="center"/>
            <w:hideMark/>
          </w:tcPr>
          <w:p w14:paraId="649A8C71"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0,158</w:t>
            </w:r>
          </w:p>
        </w:tc>
        <w:tc>
          <w:tcPr>
            <w:tcW w:w="851" w:type="dxa"/>
            <w:tcBorders>
              <w:top w:val="nil"/>
              <w:left w:val="nil"/>
              <w:bottom w:val="single" w:sz="4" w:space="0" w:color="auto"/>
              <w:right w:val="single" w:sz="4" w:space="0" w:color="auto"/>
            </w:tcBorders>
            <w:shd w:val="clear" w:color="auto" w:fill="auto"/>
            <w:noWrap/>
            <w:vAlign w:val="center"/>
            <w:hideMark/>
          </w:tcPr>
          <w:p w14:paraId="180AB48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0,682</w:t>
            </w:r>
          </w:p>
        </w:tc>
        <w:tc>
          <w:tcPr>
            <w:tcW w:w="850" w:type="dxa"/>
            <w:tcBorders>
              <w:top w:val="nil"/>
              <w:left w:val="nil"/>
              <w:bottom w:val="single" w:sz="4" w:space="0" w:color="auto"/>
              <w:right w:val="single" w:sz="4" w:space="0" w:color="auto"/>
            </w:tcBorders>
            <w:shd w:val="clear" w:color="auto" w:fill="auto"/>
            <w:noWrap/>
            <w:vAlign w:val="center"/>
            <w:hideMark/>
          </w:tcPr>
          <w:p w14:paraId="6DBD557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0,318</w:t>
            </w:r>
          </w:p>
        </w:tc>
      </w:tr>
      <w:tr w:rsidR="0022781F" w:rsidRPr="0022781F" w14:paraId="437E0188"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86E0E94"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1323CB3"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Skulte</w:t>
            </w:r>
          </w:p>
        </w:tc>
        <w:tc>
          <w:tcPr>
            <w:tcW w:w="899" w:type="dxa"/>
            <w:tcBorders>
              <w:top w:val="nil"/>
              <w:left w:val="nil"/>
              <w:bottom w:val="single" w:sz="4" w:space="0" w:color="auto"/>
              <w:right w:val="single" w:sz="4" w:space="0" w:color="auto"/>
            </w:tcBorders>
            <w:shd w:val="clear" w:color="auto" w:fill="auto"/>
            <w:noWrap/>
            <w:vAlign w:val="bottom"/>
            <w:hideMark/>
          </w:tcPr>
          <w:p w14:paraId="5F4F7F4F"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0,170</w:t>
            </w:r>
          </w:p>
        </w:tc>
        <w:tc>
          <w:tcPr>
            <w:tcW w:w="802" w:type="dxa"/>
            <w:tcBorders>
              <w:top w:val="nil"/>
              <w:left w:val="nil"/>
              <w:bottom w:val="single" w:sz="4" w:space="0" w:color="auto"/>
              <w:right w:val="single" w:sz="4" w:space="0" w:color="auto"/>
            </w:tcBorders>
            <w:shd w:val="clear" w:color="auto" w:fill="auto"/>
            <w:noWrap/>
            <w:vAlign w:val="bottom"/>
            <w:hideMark/>
          </w:tcPr>
          <w:p w14:paraId="07D3E33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6BFEBC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0,538</w:t>
            </w:r>
          </w:p>
        </w:tc>
        <w:tc>
          <w:tcPr>
            <w:tcW w:w="851" w:type="dxa"/>
            <w:tcBorders>
              <w:top w:val="nil"/>
              <w:left w:val="nil"/>
              <w:bottom w:val="single" w:sz="4" w:space="0" w:color="auto"/>
              <w:right w:val="single" w:sz="4" w:space="0" w:color="auto"/>
            </w:tcBorders>
            <w:shd w:val="clear" w:color="auto" w:fill="auto"/>
            <w:noWrap/>
            <w:vAlign w:val="bottom"/>
            <w:hideMark/>
          </w:tcPr>
          <w:p w14:paraId="6BC4F95F"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0,165</w:t>
            </w:r>
          </w:p>
        </w:tc>
        <w:tc>
          <w:tcPr>
            <w:tcW w:w="1417" w:type="dxa"/>
            <w:tcBorders>
              <w:top w:val="nil"/>
              <w:left w:val="nil"/>
              <w:bottom w:val="single" w:sz="4" w:space="0" w:color="auto"/>
              <w:right w:val="single" w:sz="4" w:space="0" w:color="auto"/>
            </w:tcBorders>
            <w:shd w:val="clear" w:color="auto" w:fill="auto"/>
            <w:noWrap/>
            <w:vAlign w:val="bottom"/>
            <w:hideMark/>
          </w:tcPr>
          <w:p w14:paraId="7E9FA7AC"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0,147</w:t>
            </w:r>
          </w:p>
        </w:tc>
        <w:tc>
          <w:tcPr>
            <w:tcW w:w="899" w:type="dxa"/>
            <w:tcBorders>
              <w:top w:val="nil"/>
              <w:left w:val="nil"/>
              <w:bottom w:val="single" w:sz="4" w:space="0" w:color="auto"/>
              <w:right w:val="single" w:sz="4" w:space="0" w:color="auto"/>
            </w:tcBorders>
            <w:shd w:val="clear" w:color="auto" w:fill="auto"/>
            <w:noWrap/>
            <w:vAlign w:val="center"/>
            <w:hideMark/>
          </w:tcPr>
          <w:p w14:paraId="4DF05C8E"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0,317</w:t>
            </w:r>
          </w:p>
        </w:tc>
        <w:tc>
          <w:tcPr>
            <w:tcW w:w="802" w:type="dxa"/>
            <w:tcBorders>
              <w:top w:val="nil"/>
              <w:left w:val="nil"/>
              <w:bottom w:val="single" w:sz="4" w:space="0" w:color="auto"/>
              <w:right w:val="single" w:sz="4" w:space="0" w:color="auto"/>
            </w:tcBorders>
            <w:shd w:val="clear" w:color="auto" w:fill="auto"/>
            <w:noWrap/>
            <w:vAlign w:val="center"/>
            <w:hideMark/>
          </w:tcPr>
          <w:p w14:paraId="191BA32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0,147</w:t>
            </w:r>
          </w:p>
        </w:tc>
        <w:tc>
          <w:tcPr>
            <w:tcW w:w="851" w:type="dxa"/>
            <w:tcBorders>
              <w:top w:val="nil"/>
              <w:left w:val="nil"/>
              <w:bottom w:val="single" w:sz="4" w:space="0" w:color="auto"/>
              <w:right w:val="single" w:sz="4" w:space="0" w:color="auto"/>
            </w:tcBorders>
            <w:shd w:val="clear" w:color="auto" w:fill="auto"/>
            <w:noWrap/>
            <w:vAlign w:val="center"/>
            <w:hideMark/>
          </w:tcPr>
          <w:p w14:paraId="544EFAC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0,685</w:t>
            </w:r>
          </w:p>
        </w:tc>
        <w:tc>
          <w:tcPr>
            <w:tcW w:w="850" w:type="dxa"/>
            <w:tcBorders>
              <w:top w:val="nil"/>
              <w:left w:val="nil"/>
              <w:bottom w:val="single" w:sz="4" w:space="0" w:color="auto"/>
              <w:right w:val="single" w:sz="4" w:space="0" w:color="auto"/>
            </w:tcBorders>
            <w:shd w:val="clear" w:color="auto" w:fill="auto"/>
            <w:noWrap/>
            <w:vAlign w:val="center"/>
            <w:hideMark/>
          </w:tcPr>
          <w:p w14:paraId="74F704BF"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0,312</w:t>
            </w:r>
          </w:p>
        </w:tc>
      </w:tr>
      <w:tr w:rsidR="0022781F" w:rsidRPr="0022781F" w14:paraId="3DD28A03"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40D98D8"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8AD7987"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Stende</w:t>
            </w:r>
          </w:p>
        </w:tc>
        <w:tc>
          <w:tcPr>
            <w:tcW w:w="899" w:type="dxa"/>
            <w:tcBorders>
              <w:top w:val="nil"/>
              <w:left w:val="nil"/>
              <w:bottom w:val="single" w:sz="4" w:space="0" w:color="auto"/>
              <w:right w:val="single" w:sz="4" w:space="0" w:color="auto"/>
            </w:tcBorders>
            <w:shd w:val="clear" w:color="auto" w:fill="auto"/>
            <w:noWrap/>
            <w:vAlign w:val="bottom"/>
            <w:hideMark/>
          </w:tcPr>
          <w:p w14:paraId="221BE877"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0,180</w:t>
            </w:r>
          </w:p>
        </w:tc>
        <w:tc>
          <w:tcPr>
            <w:tcW w:w="802" w:type="dxa"/>
            <w:tcBorders>
              <w:top w:val="nil"/>
              <w:left w:val="nil"/>
              <w:bottom w:val="single" w:sz="4" w:space="0" w:color="auto"/>
              <w:right w:val="single" w:sz="4" w:space="0" w:color="auto"/>
            </w:tcBorders>
            <w:shd w:val="clear" w:color="auto" w:fill="auto"/>
            <w:noWrap/>
            <w:vAlign w:val="bottom"/>
            <w:hideMark/>
          </w:tcPr>
          <w:p w14:paraId="23B1EE7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C15AE1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0,544</w:t>
            </w:r>
          </w:p>
        </w:tc>
        <w:tc>
          <w:tcPr>
            <w:tcW w:w="851" w:type="dxa"/>
            <w:tcBorders>
              <w:top w:val="nil"/>
              <w:left w:val="nil"/>
              <w:bottom w:val="single" w:sz="4" w:space="0" w:color="auto"/>
              <w:right w:val="single" w:sz="4" w:space="0" w:color="auto"/>
            </w:tcBorders>
            <w:shd w:val="clear" w:color="auto" w:fill="auto"/>
            <w:noWrap/>
            <w:vAlign w:val="bottom"/>
            <w:hideMark/>
          </w:tcPr>
          <w:p w14:paraId="66C4429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0,162</w:t>
            </w:r>
          </w:p>
        </w:tc>
        <w:tc>
          <w:tcPr>
            <w:tcW w:w="1417" w:type="dxa"/>
            <w:tcBorders>
              <w:top w:val="nil"/>
              <w:left w:val="nil"/>
              <w:bottom w:val="single" w:sz="4" w:space="0" w:color="auto"/>
              <w:right w:val="single" w:sz="4" w:space="0" w:color="auto"/>
            </w:tcBorders>
            <w:shd w:val="clear" w:color="auto" w:fill="auto"/>
            <w:noWrap/>
            <w:vAlign w:val="bottom"/>
            <w:hideMark/>
          </w:tcPr>
          <w:p w14:paraId="123B17C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0,154</w:t>
            </w:r>
          </w:p>
        </w:tc>
        <w:tc>
          <w:tcPr>
            <w:tcW w:w="899" w:type="dxa"/>
            <w:tcBorders>
              <w:top w:val="nil"/>
              <w:left w:val="nil"/>
              <w:bottom w:val="single" w:sz="4" w:space="0" w:color="auto"/>
              <w:right w:val="single" w:sz="4" w:space="0" w:color="auto"/>
            </w:tcBorders>
            <w:shd w:val="clear" w:color="auto" w:fill="auto"/>
            <w:noWrap/>
            <w:vAlign w:val="center"/>
            <w:hideMark/>
          </w:tcPr>
          <w:p w14:paraId="000C42B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0,334</w:t>
            </w:r>
          </w:p>
        </w:tc>
        <w:tc>
          <w:tcPr>
            <w:tcW w:w="802" w:type="dxa"/>
            <w:tcBorders>
              <w:top w:val="nil"/>
              <w:left w:val="nil"/>
              <w:bottom w:val="single" w:sz="4" w:space="0" w:color="auto"/>
              <w:right w:val="single" w:sz="4" w:space="0" w:color="auto"/>
            </w:tcBorders>
            <w:shd w:val="clear" w:color="auto" w:fill="auto"/>
            <w:noWrap/>
            <w:vAlign w:val="center"/>
            <w:hideMark/>
          </w:tcPr>
          <w:p w14:paraId="7167AE3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0,154</w:t>
            </w:r>
          </w:p>
        </w:tc>
        <w:tc>
          <w:tcPr>
            <w:tcW w:w="851" w:type="dxa"/>
            <w:tcBorders>
              <w:top w:val="nil"/>
              <w:left w:val="nil"/>
              <w:bottom w:val="single" w:sz="4" w:space="0" w:color="auto"/>
              <w:right w:val="single" w:sz="4" w:space="0" w:color="auto"/>
            </w:tcBorders>
            <w:shd w:val="clear" w:color="auto" w:fill="auto"/>
            <w:noWrap/>
            <w:vAlign w:val="center"/>
            <w:hideMark/>
          </w:tcPr>
          <w:p w14:paraId="319317A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0,698</w:t>
            </w:r>
          </w:p>
        </w:tc>
        <w:tc>
          <w:tcPr>
            <w:tcW w:w="850" w:type="dxa"/>
            <w:tcBorders>
              <w:top w:val="nil"/>
              <w:left w:val="nil"/>
              <w:bottom w:val="single" w:sz="4" w:space="0" w:color="auto"/>
              <w:right w:val="single" w:sz="4" w:space="0" w:color="auto"/>
            </w:tcBorders>
            <w:shd w:val="clear" w:color="auto" w:fill="auto"/>
            <w:noWrap/>
            <w:vAlign w:val="center"/>
            <w:hideMark/>
          </w:tcPr>
          <w:p w14:paraId="72FF0E3F"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0,316</w:t>
            </w:r>
          </w:p>
        </w:tc>
      </w:tr>
      <w:tr w:rsidR="0022781F" w:rsidRPr="0022781F" w14:paraId="3569BE6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1056A22"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7C57A69"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Ventspils</w:t>
            </w:r>
          </w:p>
        </w:tc>
        <w:tc>
          <w:tcPr>
            <w:tcW w:w="899" w:type="dxa"/>
            <w:tcBorders>
              <w:top w:val="nil"/>
              <w:left w:val="nil"/>
              <w:bottom w:val="single" w:sz="4" w:space="0" w:color="auto"/>
              <w:right w:val="single" w:sz="4" w:space="0" w:color="auto"/>
            </w:tcBorders>
            <w:shd w:val="clear" w:color="auto" w:fill="auto"/>
            <w:noWrap/>
            <w:vAlign w:val="bottom"/>
            <w:hideMark/>
          </w:tcPr>
          <w:p w14:paraId="4DF5E2B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0,187</w:t>
            </w:r>
          </w:p>
        </w:tc>
        <w:tc>
          <w:tcPr>
            <w:tcW w:w="802" w:type="dxa"/>
            <w:tcBorders>
              <w:top w:val="nil"/>
              <w:left w:val="nil"/>
              <w:bottom w:val="single" w:sz="4" w:space="0" w:color="auto"/>
              <w:right w:val="single" w:sz="4" w:space="0" w:color="auto"/>
            </w:tcBorders>
            <w:shd w:val="clear" w:color="auto" w:fill="auto"/>
            <w:noWrap/>
            <w:vAlign w:val="bottom"/>
            <w:hideMark/>
          </w:tcPr>
          <w:p w14:paraId="6D08494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1EFC96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0,561</w:t>
            </w:r>
          </w:p>
        </w:tc>
        <w:tc>
          <w:tcPr>
            <w:tcW w:w="851" w:type="dxa"/>
            <w:tcBorders>
              <w:top w:val="nil"/>
              <w:left w:val="nil"/>
              <w:bottom w:val="single" w:sz="4" w:space="0" w:color="auto"/>
              <w:right w:val="single" w:sz="4" w:space="0" w:color="auto"/>
            </w:tcBorders>
            <w:shd w:val="clear" w:color="auto" w:fill="auto"/>
            <w:noWrap/>
            <w:vAlign w:val="bottom"/>
            <w:hideMark/>
          </w:tcPr>
          <w:p w14:paraId="170DB56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0,162</w:t>
            </w:r>
          </w:p>
        </w:tc>
        <w:tc>
          <w:tcPr>
            <w:tcW w:w="1417" w:type="dxa"/>
            <w:tcBorders>
              <w:top w:val="nil"/>
              <w:left w:val="nil"/>
              <w:bottom w:val="single" w:sz="4" w:space="0" w:color="auto"/>
              <w:right w:val="single" w:sz="4" w:space="0" w:color="auto"/>
            </w:tcBorders>
            <w:shd w:val="clear" w:color="auto" w:fill="auto"/>
            <w:noWrap/>
            <w:vAlign w:val="bottom"/>
            <w:hideMark/>
          </w:tcPr>
          <w:p w14:paraId="03F5138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0,152</w:t>
            </w:r>
          </w:p>
        </w:tc>
        <w:tc>
          <w:tcPr>
            <w:tcW w:w="899" w:type="dxa"/>
            <w:tcBorders>
              <w:top w:val="nil"/>
              <w:left w:val="nil"/>
              <w:bottom w:val="single" w:sz="4" w:space="0" w:color="auto"/>
              <w:right w:val="single" w:sz="4" w:space="0" w:color="auto"/>
            </w:tcBorders>
            <w:shd w:val="clear" w:color="auto" w:fill="auto"/>
            <w:noWrap/>
            <w:vAlign w:val="center"/>
            <w:hideMark/>
          </w:tcPr>
          <w:p w14:paraId="6BFBC79C"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0,339</w:t>
            </w:r>
          </w:p>
        </w:tc>
        <w:tc>
          <w:tcPr>
            <w:tcW w:w="802" w:type="dxa"/>
            <w:tcBorders>
              <w:top w:val="nil"/>
              <w:left w:val="nil"/>
              <w:bottom w:val="single" w:sz="4" w:space="0" w:color="auto"/>
              <w:right w:val="single" w:sz="4" w:space="0" w:color="auto"/>
            </w:tcBorders>
            <w:shd w:val="clear" w:color="auto" w:fill="auto"/>
            <w:noWrap/>
            <w:vAlign w:val="center"/>
            <w:hideMark/>
          </w:tcPr>
          <w:p w14:paraId="35259F2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0,152</w:t>
            </w:r>
          </w:p>
        </w:tc>
        <w:tc>
          <w:tcPr>
            <w:tcW w:w="851" w:type="dxa"/>
            <w:tcBorders>
              <w:top w:val="nil"/>
              <w:left w:val="nil"/>
              <w:bottom w:val="single" w:sz="4" w:space="0" w:color="auto"/>
              <w:right w:val="single" w:sz="4" w:space="0" w:color="auto"/>
            </w:tcBorders>
            <w:shd w:val="clear" w:color="auto" w:fill="auto"/>
            <w:noWrap/>
            <w:vAlign w:val="center"/>
            <w:hideMark/>
          </w:tcPr>
          <w:p w14:paraId="7F56D81B"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0,713</w:t>
            </w:r>
          </w:p>
        </w:tc>
        <w:tc>
          <w:tcPr>
            <w:tcW w:w="850" w:type="dxa"/>
            <w:tcBorders>
              <w:top w:val="nil"/>
              <w:left w:val="nil"/>
              <w:bottom w:val="single" w:sz="4" w:space="0" w:color="auto"/>
              <w:right w:val="single" w:sz="4" w:space="0" w:color="auto"/>
            </w:tcBorders>
            <w:shd w:val="clear" w:color="auto" w:fill="auto"/>
            <w:noWrap/>
            <w:vAlign w:val="center"/>
            <w:hideMark/>
          </w:tcPr>
          <w:p w14:paraId="41AD6E3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0,314</w:t>
            </w:r>
          </w:p>
        </w:tc>
      </w:tr>
      <w:tr w:rsidR="0022781F" w:rsidRPr="0022781F" w14:paraId="50E2C03F" w14:textId="77777777" w:rsidTr="00162B1C">
        <w:trPr>
          <w:trHeight w:val="227"/>
          <w:jc w:val="center"/>
        </w:trPr>
        <w:tc>
          <w:tcPr>
            <w:tcW w:w="443" w:type="dxa"/>
            <w:tcBorders>
              <w:top w:val="nil"/>
              <w:left w:val="single" w:sz="4" w:space="0" w:color="auto"/>
              <w:bottom w:val="single" w:sz="4" w:space="0" w:color="auto"/>
              <w:right w:val="single" w:sz="4" w:space="0" w:color="auto"/>
            </w:tcBorders>
            <w:vAlign w:val="center"/>
          </w:tcPr>
          <w:p w14:paraId="34BA0C0C"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06CFCA7"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Zīlāni</w:t>
            </w:r>
          </w:p>
        </w:tc>
        <w:tc>
          <w:tcPr>
            <w:tcW w:w="899" w:type="dxa"/>
            <w:tcBorders>
              <w:top w:val="nil"/>
              <w:left w:val="nil"/>
              <w:bottom w:val="single" w:sz="4" w:space="0" w:color="auto"/>
              <w:right w:val="single" w:sz="4" w:space="0" w:color="auto"/>
            </w:tcBorders>
            <w:shd w:val="clear" w:color="auto" w:fill="auto"/>
            <w:noWrap/>
            <w:vAlign w:val="bottom"/>
            <w:hideMark/>
          </w:tcPr>
          <w:p w14:paraId="502579C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0,177</w:t>
            </w:r>
          </w:p>
        </w:tc>
        <w:tc>
          <w:tcPr>
            <w:tcW w:w="802" w:type="dxa"/>
            <w:tcBorders>
              <w:top w:val="nil"/>
              <w:left w:val="nil"/>
              <w:bottom w:val="single" w:sz="4" w:space="0" w:color="auto"/>
              <w:right w:val="single" w:sz="4" w:space="0" w:color="auto"/>
            </w:tcBorders>
            <w:shd w:val="clear" w:color="auto" w:fill="auto"/>
            <w:noWrap/>
            <w:vAlign w:val="bottom"/>
            <w:hideMark/>
          </w:tcPr>
          <w:p w14:paraId="48BD5202"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1FFEF9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0,527</w:t>
            </w:r>
          </w:p>
        </w:tc>
        <w:tc>
          <w:tcPr>
            <w:tcW w:w="851" w:type="dxa"/>
            <w:tcBorders>
              <w:top w:val="nil"/>
              <w:left w:val="nil"/>
              <w:bottom w:val="single" w:sz="4" w:space="0" w:color="auto"/>
              <w:right w:val="single" w:sz="4" w:space="0" w:color="auto"/>
            </w:tcBorders>
            <w:shd w:val="clear" w:color="auto" w:fill="auto"/>
            <w:noWrap/>
            <w:vAlign w:val="bottom"/>
            <w:hideMark/>
          </w:tcPr>
          <w:p w14:paraId="72975E07"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0,161</w:t>
            </w:r>
          </w:p>
        </w:tc>
        <w:tc>
          <w:tcPr>
            <w:tcW w:w="1417" w:type="dxa"/>
            <w:tcBorders>
              <w:top w:val="nil"/>
              <w:left w:val="nil"/>
              <w:bottom w:val="single" w:sz="4" w:space="0" w:color="auto"/>
              <w:right w:val="single" w:sz="4" w:space="0" w:color="auto"/>
            </w:tcBorders>
            <w:shd w:val="clear" w:color="auto" w:fill="auto"/>
            <w:noWrap/>
            <w:vAlign w:val="bottom"/>
            <w:hideMark/>
          </w:tcPr>
          <w:p w14:paraId="33FF1B2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0,161</w:t>
            </w:r>
          </w:p>
        </w:tc>
        <w:tc>
          <w:tcPr>
            <w:tcW w:w="899" w:type="dxa"/>
            <w:tcBorders>
              <w:top w:val="nil"/>
              <w:left w:val="nil"/>
              <w:bottom w:val="single" w:sz="4" w:space="0" w:color="auto"/>
              <w:right w:val="single" w:sz="4" w:space="0" w:color="auto"/>
            </w:tcBorders>
            <w:shd w:val="clear" w:color="auto" w:fill="auto"/>
            <w:noWrap/>
            <w:vAlign w:val="center"/>
            <w:hideMark/>
          </w:tcPr>
          <w:p w14:paraId="5CC123CB"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0,338</w:t>
            </w:r>
          </w:p>
        </w:tc>
        <w:tc>
          <w:tcPr>
            <w:tcW w:w="802" w:type="dxa"/>
            <w:tcBorders>
              <w:top w:val="nil"/>
              <w:left w:val="nil"/>
              <w:bottom w:val="single" w:sz="4" w:space="0" w:color="auto"/>
              <w:right w:val="single" w:sz="4" w:space="0" w:color="auto"/>
            </w:tcBorders>
            <w:shd w:val="clear" w:color="auto" w:fill="auto"/>
            <w:noWrap/>
            <w:vAlign w:val="center"/>
            <w:hideMark/>
          </w:tcPr>
          <w:p w14:paraId="78871C47"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0,161</w:t>
            </w:r>
          </w:p>
        </w:tc>
        <w:tc>
          <w:tcPr>
            <w:tcW w:w="851" w:type="dxa"/>
            <w:tcBorders>
              <w:top w:val="nil"/>
              <w:left w:val="nil"/>
              <w:bottom w:val="single" w:sz="4" w:space="0" w:color="auto"/>
              <w:right w:val="single" w:sz="4" w:space="0" w:color="auto"/>
            </w:tcBorders>
            <w:shd w:val="clear" w:color="auto" w:fill="auto"/>
            <w:noWrap/>
            <w:vAlign w:val="center"/>
            <w:hideMark/>
          </w:tcPr>
          <w:p w14:paraId="7254C175"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0,688</w:t>
            </w:r>
          </w:p>
        </w:tc>
        <w:tc>
          <w:tcPr>
            <w:tcW w:w="850" w:type="dxa"/>
            <w:tcBorders>
              <w:top w:val="nil"/>
              <w:left w:val="nil"/>
              <w:bottom w:val="single" w:sz="4" w:space="0" w:color="auto"/>
              <w:right w:val="single" w:sz="4" w:space="0" w:color="auto"/>
            </w:tcBorders>
            <w:shd w:val="clear" w:color="auto" w:fill="auto"/>
            <w:noWrap/>
            <w:vAlign w:val="center"/>
            <w:hideMark/>
          </w:tcPr>
          <w:p w14:paraId="388E9479"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0,322</w:t>
            </w:r>
          </w:p>
        </w:tc>
      </w:tr>
      <w:tr w:rsidR="00507E61" w:rsidRPr="0022781F" w14:paraId="14F7CB40" w14:textId="77777777" w:rsidTr="00162B1C">
        <w:trPr>
          <w:trHeight w:val="227"/>
          <w:jc w:val="center"/>
        </w:trPr>
        <w:tc>
          <w:tcPr>
            <w:tcW w:w="443" w:type="dxa"/>
            <w:tcBorders>
              <w:top w:val="single" w:sz="4" w:space="0" w:color="auto"/>
              <w:left w:val="single" w:sz="4" w:space="0" w:color="auto"/>
              <w:bottom w:val="single" w:sz="4" w:space="0" w:color="auto"/>
              <w:right w:val="single" w:sz="4" w:space="0" w:color="auto"/>
            </w:tcBorders>
            <w:vAlign w:val="center"/>
          </w:tcPr>
          <w:p w14:paraId="25F60602"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22.</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13B63" w14:textId="77777777" w:rsidR="002C7B9A" w:rsidRPr="0022781F" w:rsidRDefault="002C7B9A"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Zosēni</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14:paraId="49603BCD"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0,158</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0BE30476"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F2EE64E"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0,464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460418"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17EAAE"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0,148</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1292E683"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0,306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28A1E624"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606AF8B"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0,612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98957BE" w14:textId="77777777" w:rsidR="002C7B9A" w:rsidRPr="0022781F" w:rsidRDefault="002C7B9A"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0,284</w:t>
            </w:r>
          </w:p>
        </w:tc>
      </w:tr>
    </w:tbl>
    <w:p w14:paraId="5B3E4F5F" w14:textId="77777777" w:rsidR="00401BF6" w:rsidRPr="0022781F" w:rsidRDefault="00401BF6" w:rsidP="00401BF6">
      <w:pPr>
        <w:rPr>
          <w:sz w:val="16"/>
          <w:szCs w:val="20"/>
        </w:rPr>
      </w:pPr>
    </w:p>
    <w:p w14:paraId="0077D7BE" w14:textId="53666F38" w:rsidR="00401BF6" w:rsidRPr="0022781F" w:rsidRDefault="00401BF6" w:rsidP="00401BF6">
      <w:pPr>
        <w:ind w:firstLine="720"/>
        <w:jc w:val="both"/>
        <w:rPr>
          <w:spacing w:val="-2"/>
          <w:sz w:val="20"/>
          <w:szCs w:val="20"/>
        </w:rPr>
      </w:pPr>
      <w:r w:rsidRPr="0022781F">
        <w:rPr>
          <w:rFonts w:eastAsia="Calibri" w:cs="Times New Roman"/>
          <w:spacing w:val="-2"/>
          <w:sz w:val="20"/>
          <w:szCs w:val="20"/>
        </w:rPr>
        <w:t xml:space="preserve">Piezīme. 26. tabulā </w:t>
      </w:r>
      <w:r w:rsidR="00E246D9" w:rsidRPr="0022781F">
        <w:rPr>
          <w:rFonts w:eastAsia="Calibri" w:cs="Times New Roman"/>
          <w:spacing w:val="-2"/>
          <w:sz w:val="20"/>
          <w:szCs w:val="20"/>
        </w:rPr>
        <w:t xml:space="preserve">sniegta informācija par ilggadīgā mēneša vidējā diennakts saules starojuma summu uz dažādi orientētām vertikālām virsmām. Dati par saules starojumu iegūti, izmantojot CMSAF SARAH 2.1 produkta ilggadīgos </w:t>
      </w:r>
      <w:r w:rsidR="00E246D9" w:rsidRPr="0022781F">
        <w:rPr>
          <w:rFonts w:cs="Times New Roman"/>
          <w:sz w:val="20"/>
          <w:szCs w:val="20"/>
        </w:rPr>
        <w:t>satelītu</w:t>
      </w:r>
      <w:r w:rsidR="00E246D9"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w:t>
      </w:r>
      <w:r w:rsidR="0022781F" w:rsidRPr="0022781F">
        <w:rPr>
          <w:rFonts w:eastAsia="Calibri" w:cs="Times New Roman"/>
          <w:spacing w:val="-2"/>
          <w:sz w:val="20"/>
          <w:szCs w:val="20"/>
        </w:rPr>
        <w:t xml:space="preserve">dati par saules starojumu </w:t>
      </w:r>
      <w:r w:rsidR="00E246D9" w:rsidRPr="0022781F">
        <w:rPr>
          <w:rFonts w:eastAsia="Calibri" w:cs="Times New Roman"/>
          <w:spacing w:val="-2"/>
          <w:sz w:val="20"/>
          <w:szCs w:val="20"/>
        </w:rPr>
        <w:t>laikposmā no 1988. līdz 2017. gadam. Kopējā (jeb summārā) saules starojuma vērtību iegūst, saskaitot tiešā un izkliedētā saules starojuma vērtības</w:t>
      </w:r>
      <w:r w:rsidRPr="0022781F">
        <w:rPr>
          <w:rFonts w:eastAsia="Calibri" w:cs="Times New Roman"/>
          <w:spacing w:val="-2"/>
          <w:sz w:val="20"/>
          <w:szCs w:val="20"/>
        </w:rPr>
        <w:t xml:space="preserve">. </w:t>
      </w:r>
    </w:p>
    <w:p w14:paraId="159A8568" w14:textId="77777777" w:rsidR="00A71F71" w:rsidRPr="0022781F" w:rsidRDefault="00A71F71" w:rsidP="00EE0718">
      <w:pPr>
        <w:rPr>
          <w:sz w:val="24"/>
        </w:rPr>
      </w:pPr>
    </w:p>
    <w:p w14:paraId="04551E2A" w14:textId="58E4F99F" w:rsidR="00466B4B" w:rsidRPr="0022781F" w:rsidRDefault="00466B4B">
      <w:pPr>
        <w:rPr>
          <w:rFonts w:cs="Times New Roman"/>
          <w:szCs w:val="28"/>
        </w:rPr>
      </w:pPr>
      <w:r w:rsidRPr="0022781F">
        <w:rPr>
          <w:rFonts w:cs="Times New Roman"/>
          <w:szCs w:val="28"/>
        </w:rPr>
        <w:br w:type="page"/>
      </w:r>
    </w:p>
    <w:p w14:paraId="7A6D4051" w14:textId="77777777" w:rsidR="00A36E63" w:rsidRPr="0022781F" w:rsidRDefault="00A36E63" w:rsidP="00A36E63">
      <w:pPr>
        <w:jc w:val="right"/>
        <w:rPr>
          <w:rFonts w:eastAsia="Times New Roman" w:cs="Times New Roman"/>
          <w:bCs/>
          <w:sz w:val="20"/>
        </w:rPr>
      </w:pPr>
      <w:r w:rsidRPr="0022781F">
        <w:rPr>
          <w:rFonts w:eastAsia="Times New Roman" w:cs="Times New Roman"/>
          <w:bCs/>
          <w:sz w:val="20"/>
        </w:rPr>
        <w:lastRenderedPageBreak/>
        <w:t>27. tabula</w:t>
      </w:r>
    </w:p>
    <w:p w14:paraId="4C495C23" w14:textId="77777777" w:rsidR="00A36E63" w:rsidRPr="0022781F" w:rsidRDefault="00A36E63" w:rsidP="00A36E63">
      <w:pPr>
        <w:jc w:val="right"/>
        <w:rPr>
          <w:rFonts w:eastAsia="Times New Roman" w:cs="Times New Roman"/>
          <w:bCs/>
          <w:sz w:val="20"/>
        </w:rPr>
      </w:pPr>
    </w:p>
    <w:p w14:paraId="3560762B" w14:textId="2309AB58" w:rsidR="00A36E63" w:rsidRPr="0022781F" w:rsidRDefault="00A36E63" w:rsidP="00A36E63">
      <w:pPr>
        <w:pStyle w:val="Caption"/>
        <w:keepNext/>
        <w:spacing w:after="0"/>
        <w:jc w:val="center"/>
        <w:rPr>
          <w:rFonts w:ascii="Times New Roman" w:hAnsi="Times New Roman" w:cs="Times New Roman"/>
          <w:b/>
          <w:bCs/>
          <w:i w:val="0"/>
          <w:iCs w:val="0"/>
          <w:color w:val="auto"/>
          <w:sz w:val="24"/>
          <w:szCs w:val="22"/>
        </w:rPr>
      </w:pPr>
      <w:bookmarkStart w:id="14" w:name="_Hlk19196550"/>
      <w:r w:rsidRPr="0022781F">
        <w:rPr>
          <w:rFonts w:ascii="Times New Roman" w:hAnsi="Times New Roman" w:cs="Times New Roman"/>
          <w:b/>
          <w:bCs/>
          <w:i w:val="0"/>
          <w:iCs w:val="0"/>
          <w:color w:val="auto"/>
          <w:sz w:val="24"/>
          <w:szCs w:val="22"/>
        </w:rPr>
        <w:t xml:space="preserve">Dati par saules </w:t>
      </w:r>
      <w:r w:rsidR="00692EC9" w:rsidRPr="0022781F">
        <w:rPr>
          <w:rFonts w:ascii="Times New Roman" w:hAnsi="Times New Roman" w:cs="Times New Roman"/>
          <w:b/>
          <w:bCs/>
          <w:i w:val="0"/>
          <w:iCs w:val="0"/>
          <w:color w:val="auto"/>
          <w:sz w:val="24"/>
          <w:szCs w:val="22"/>
        </w:rPr>
        <w:t xml:space="preserve">starojumu uz dažādi orientētām </w:t>
      </w:r>
      <w:r w:rsidRPr="0022781F">
        <w:rPr>
          <w:rFonts w:ascii="Times New Roman" w:hAnsi="Times New Roman" w:cs="Times New Roman"/>
          <w:b/>
          <w:bCs/>
          <w:i w:val="0"/>
          <w:iCs w:val="0"/>
          <w:color w:val="auto"/>
          <w:sz w:val="24"/>
          <w:szCs w:val="22"/>
        </w:rPr>
        <w:t>vertikālām virsmām decembrī</w:t>
      </w:r>
      <w:r w:rsidR="00692EC9" w:rsidRPr="0022781F">
        <w:rPr>
          <w:rFonts w:ascii="Times New Roman" w:hAnsi="Times New Roman" w:cs="Times New Roman"/>
          <w:b/>
          <w:bCs/>
          <w:i w:val="0"/>
          <w:iCs w:val="0"/>
          <w:color w:val="auto"/>
          <w:sz w:val="24"/>
          <w:szCs w:val="22"/>
        </w:rPr>
        <w:t xml:space="preserve"> (kWh/m</w:t>
      </w:r>
      <w:r w:rsidR="00692EC9" w:rsidRPr="0022781F">
        <w:rPr>
          <w:rFonts w:ascii="Times New Roman" w:hAnsi="Times New Roman" w:cs="Times New Roman"/>
          <w:b/>
          <w:bCs/>
          <w:i w:val="0"/>
          <w:iCs w:val="0"/>
          <w:color w:val="auto"/>
          <w:sz w:val="24"/>
          <w:szCs w:val="22"/>
          <w:vertAlign w:val="superscript"/>
        </w:rPr>
        <w:t>2</w:t>
      </w:r>
      <w:r w:rsidR="00692EC9" w:rsidRPr="0022781F">
        <w:rPr>
          <w:rFonts w:ascii="Times New Roman" w:hAnsi="Times New Roman" w:cs="Times New Roman"/>
          <w:b/>
          <w:bCs/>
          <w:i w:val="0"/>
          <w:iCs w:val="0"/>
          <w:color w:val="auto"/>
          <w:sz w:val="24"/>
          <w:szCs w:val="22"/>
        </w:rPr>
        <w:t>)</w:t>
      </w:r>
    </w:p>
    <w:p w14:paraId="50A22616" w14:textId="77777777" w:rsidR="00A36E63" w:rsidRPr="0022781F" w:rsidRDefault="00A36E63" w:rsidP="00A36E63">
      <w:pPr>
        <w:rPr>
          <w:sz w:val="20"/>
        </w:rPr>
      </w:pPr>
    </w:p>
    <w:tbl>
      <w:tblPr>
        <w:tblW w:w="9776" w:type="dxa"/>
        <w:jc w:val="center"/>
        <w:tblLook w:val="04A0" w:firstRow="1" w:lastRow="0" w:firstColumn="1" w:lastColumn="0" w:noHBand="0" w:noVBand="1"/>
      </w:tblPr>
      <w:tblGrid>
        <w:gridCol w:w="443"/>
        <w:gridCol w:w="1112"/>
        <w:gridCol w:w="899"/>
        <w:gridCol w:w="802"/>
        <w:gridCol w:w="850"/>
        <w:gridCol w:w="851"/>
        <w:gridCol w:w="1417"/>
        <w:gridCol w:w="899"/>
        <w:gridCol w:w="802"/>
        <w:gridCol w:w="851"/>
        <w:gridCol w:w="850"/>
      </w:tblGrid>
      <w:tr w:rsidR="0022781F" w:rsidRPr="0022781F" w14:paraId="3D012DD2" w14:textId="77777777" w:rsidTr="00CF4509">
        <w:trPr>
          <w:trHeight w:val="315"/>
          <w:jc w:val="center"/>
        </w:trPr>
        <w:tc>
          <w:tcPr>
            <w:tcW w:w="443" w:type="dxa"/>
            <w:vMerge w:val="restart"/>
            <w:tcBorders>
              <w:top w:val="single" w:sz="4" w:space="0" w:color="auto"/>
              <w:left w:val="single" w:sz="4" w:space="0" w:color="auto"/>
              <w:right w:val="single" w:sz="4" w:space="0" w:color="auto"/>
            </w:tcBorders>
            <w:vAlign w:val="center"/>
          </w:tcPr>
          <w:p w14:paraId="779C0B5B" w14:textId="77777777" w:rsidR="00A36E63" w:rsidRPr="0022781F" w:rsidRDefault="00A36E63" w:rsidP="00CF4509">
            <w:pPr>
              <w:ind w:left="-113" w:right="-113"/>
              <w:jc w:val="center"/>
              <w:rPr>
                <w:rFonts w:eastAsia="Times New Roman" w:cs="Times New Roman"/>
                <w:spacing w:val="-2"/>
                <w:sz w:val="20"/>
                <w:szCs w:val="20"/>
                <w:lang w:eastAsia="lv-LV"/>
              </w:rPr>
            </w:pPr>
            <w:r w:rsidRPr="0022781F">
              <w:rPr>
                <w:rFonts w:cs="Times New Roman"/>
                <w:spacing w:val="-2"/>
                <w:sz w:val="20"/>
                <w:szCs w:val="20"/>
              </w:rPr>
              <w:t>Nr.</w:t>
            </w:r>
            <w:r w:rsidRPr="0022781F">
              <w:rPr>
                <w:rFonts w:cs="Times New Roman"/>
                <w:spacing w:val="-2"/>
                <w:sz w:val="20"/>
                <w:szCs w:val="20"/>
              </w:rPr>
              <w:br/>
              <w:t>p. k.</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C9B71"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Stacija</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9421C8" w14:textId="6CE2E3C0"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Tiešais saules starojums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2E0C66F" w14:textId="0FAFF8A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Izkliedētais saules starojums </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293C76" w14:textId="6399EC43"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 xml:space="preserve">Kopējais saules starojums </w:t>
            </w:r>
          </w:p>
        </w:tc>
      </w:tr>
      <w:bookmarkEnd w:id="14"/>
      <w:tr w:rsidR="0022781F" w:rsidRPr="0022781F" w14:paraId="7724412F" w14:textId="77777777" w:rsidTr="00CF4509">
        <w:trPr>
          <w:trHeight w:val="300"/>
          <w:jc w:val="center"/>
        </w:trPr>
        <w:tc>
          <w:tcPr>
            <w:tcW w:w="443" w:type="dxa"/>
            <w:vMerge/>
            <w:tcBorders>
              <w:left w:val="single" w:sz="4" w:space="0" w:color="auto"/>
              <w:right w:val="single" w:sz="4" w:space="0" w:color="auto"/>
            </w:tcBorders>
            <w:vAlign w:val="center"/>
          </w:tcPr>
          <w:p w14:paraId="7147AF89" w14:textId="77777777" w:rsidR="00A36E63" w:rsidRPr="0022781F" w:rsidRDefault="00A36E63"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6261F04" w14:textId="77777777" w:rsidR="00A36E63" w:rsidRPr="0022781F" w:rsidRDefault="00A36E63" w:rsidP="00CF4509">
            <w:pPr>
              <w:ind w:left="-57" w:right="-57"/>
              <w:rPr>
                <w:rFonts w:eastAsia="Times New Roman" w:cs="Times New Roman"/>
                <w:spacing w:val="-2"/>
                <w:sz w:val="20"/>
                <w:szCs w:val="20"/>
                <w:lang w:eastAsia="lv-LV"/>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80CD38"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1417" w:type="dxa"/>
            <w:vMerge w:val="restart"/>
            <w:tcBorders>
              <w:top w:val="nil"/>
              <w:left w:val="nil"/>
              <w:right w:val="single" w:sz="4" w:space="0" w:color="auto"/>
            </w:tcBorders>
            <w:shd w:val="clear" w:color="auto" w:fill="auto"/>
            <w:noWrap/>
            <w:vAlign w:val="center"/>
            <w:hideMark/>
          </w:tcPr>
          <w:p w14:paraId="6B4DC558"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989F4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vertikālās sienas vērsums</w:t>
            </w:r>
          </w:p>
        </w:tc>
      </w:tr>
      <w:tr w:rsidR="0022781F" w:rsidRPr="0022781F" w14:paraId="637EB202" w14:textId="77777777" w:rsidTr="00CF4509">
        <w:trPr>
          <w:trHeight w:val="300"/>
          <w:jc w:val="center"/>
        </w:trPr>
        <w:tc>
          <w:tcPr>
            <w:tcW w:w="443" w:type="dxa"/>
            <w:vMerge/>
            <w:tcBorders>
              <w:left w:val="single" w:sz="4" w:space="0" w:color="auto"/>
              <w:bottom w:val="single" w:sz="4" w:space="0" w:color="auto"/>
              <w:right w:val="single" w:sz="4" w:space="0" w:color="auto"/>
            </w:tcBorders>
            <w:vAlign w:val="center"/>
          </w:tcPr>
          <w:p w14:paraId="44E59DB6" w14:textId="77777777" w:rsidR="00A36E63" w:rsidRPr="0022781F" w:rsidRDefault="00A36E63" w:rsidP="00CF4509">
            <w:pPr>
              <w:ind w:left="-57" w:right="-57"/>
              <w:rPr>
                <w:rFonts w:eastAsia="Times New Roman" w:cs="Times New Roman"/>
                <w:spacing w:val="-2"/>
                <w:sz w:val="20"/>
                <w:szCs w:val="20"/>
                <w:lang w:eastAsia="lv-LV"/>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37E02FDA" w14:textId="77777777" w:rsidR="00A36E63" w:rsidRPr="0022781F" w:rsidRDefault="00A36E63" w:rsidP="00CF4509">
            <w:pPr>
              <w:ind w:left="-57" w:right="-57"/>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2E9884C7" w14:textId="1369FDFA" w:rsidR="00A36E63"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2C2AA42E" w14:textId="0FDD0AF9" w:rsidR="00A36E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0" w:type="dxa"/>
            <w:tcBorders>
              <w:top w:val="nil"/>
              <w:left w:val="nil"/>
              <w:bottom w:val="single" w:sz="4" w:space="0" w:color="auto"/>
              <w:right w:val="single" w:sz="4" w:space="0" w:color="auto"/>
            </w:tcBorders>
            <w:shd w:val="clear" w:color="auto" w:fill="auto"/>
            <w:noWrap/>
            <w:vAlign w:val="center"/>
            <w:hideMark/>
          </w:tcPr>
          <w:p w14:paraId="7AE94309" w14:textId="582FB14F" w:rsidR="00A36E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1" w:type="dxa"/>
            <w:tcBorders>
              <w:top w:val="nil"/>
              <w:left w:val="nil"/>
              <w:bottom w:val="single" w:sz="4" w:space="0" w:color="auto"/>
              <w:right w:val="single" w:sz="4" w:space="0" w:color="auto"/>
            </w:tcBorders>
            <w:shd w:val="clear" w:color="auto" w:fill="auto"/>
            <w:noWrap/>
            <w:vAlign w:val="center"/>
            <w:hideMark/>
          </w:tcPr>
          <w:p w14:paraId="61BDB7AA" w14:textId="0150C35B" w:rsidR="00A36E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c>
          <w:tcPr>
            <w:tcW w:w="1417" w:type="dxa"/>
            <w:vMerge/>
            <w:tcBorders>
              <w:left w:val="nil"/>
              <w:bottom w:val="single" w:sz="4" w:space="0" w:color="auto"/>
              <w:right w:val="single" w:sz="4" w:space="0" w:color="auto"/>
            </w:tcBorders>
            <w:shd w:val="clear" w:color="auto" w:fill="auto"/>
            <w:noWrap/>
            <w:vAlign w:val="center"/>
            <w:hideMark/>
          </w:tcPr>
          <w:p w14:paraId="463BD74A" w14:textId="77777777" w:rsidR="00A36E63" w:rsidRPr="0022781F" w:rsidRDefault="00A36E63" w:rsidP="00CF4509">
            <w:pPr>
              <w:ind w:left="-57" w:right="-57"/>
              <w:jc w:val="center"/>
              <w:rPr>
                <w:rFonts w:eastAsia="Times New Roman" w:cs="Times New Roman"/>
                <w:spacing w:val="-2"/>
                <w:sz w:val="20"/>
                <w:szCs w:val="20"/>
                <w:lang w:eastAsia="lv-LV"/>
              </w:rPr>
            </w:pPr>
          </w:p>
        </w:tc>
        <w:tc>
          <w:tcPr>
            <w:tcW w:w="899" w:type="dxa"/>
            <w:tcBorders>
              <w:top w:val="nil"/>
              <w:left w:val="nil"/>
              <w:bottom w:val="single" w:sz="4" w:space="0" w:color="auto"/>
              <w:right w:val="single" w:sz="4" w:space="0" w:color="auto"/>
            </w:tcBorders>
            <w:shd w:val="clear" w:color="auto" w:fill="auto"/>
            <w:noWrap/>
            <w:vAlign w:val="center"/>
            <w:hideMark/>
          </w:tcPr>
          <w:p w14:paraId="00BF0642" w14:textId="2F6E7DB5" w:rsidR="00A36E63" w:rsidRPr="0022781F" w:rsidRDefault="00090DDC"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austrumi</w:t>
            </w:r>
          </w:p>
        </w:tc>
        <w:tc>
          <w:tcPr>
            <w:tcW w:w="802" w:type="dxa"/>
            <w:tcBorders>
              <w:top w:val="nil"/>
              <w:left w:val="nil"/>
              <w:bottom w:val="single" w:sz="4" w:space="0" w:color="auto"/>
              <w:right w:val="single" w:sz="4" w:space="0" w:color="auto"/>
            </w:tcBorders>
            <w:shd w:val="clear" w:color="auto" w:fill="auto"/>
            <w:noWrap/>
            <w:vAlign w:val="center"/>
            <w:hideMark/>
          </w:tcPr>
          <w:p w14:paraId="3B5FB352" w14:textId="044F2CE8" w:rsidR="00A36E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ziemeļi</w:t>
            </w:r>
          </w:p>
        </w:tc>
        <w:tc>
          <w:tcPr>
            <w:tcW w:w="851" w:type="dxa"/>
            <w:tcBorders>
              <w:top w:val="nil"/>
              <w:left w:val="nil"/>
              <w:bottom w:val="single" w:sz="4" w:space="0" w:color="auto"/>
              <w:right w:val="single" w:sz="4" w:space="0" w:color="auto"/>
            </w:tcBorders>
            <w:shd w:val="clear" w:color="auto" w:fill="auto"/>
            <w:noWrap/>
            <w:vAlign w:val="center"/>
            <w:hideMark/>
          </w:tcPr>
          <w:p w14:paraId="616F241C" w14:textId="230A1E42" w:rsidR="00A36E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dienvidi</w:t>
            </w:r>
          </w:p>
        </w:tc>
        <w:tc>
          <w:tcPr>
            <w:tcW w:w="850" w:type="dxa"/>
            <w:tcBorders>
              <w:top w:val="nil"/>
              <w:left w:val="nil"/>
              <w:bottom w:val="single" w:sz="4" w:space="0" w:color="auto"/>
              <w:right w:val="single" w:sz="4" w:space="0" w:color="auto"/>
            </w:tcBorders>
            <w:shd w:val="clear" w:color="auto" w:fill="auto"/>
            <w:noWrap/>
            <w:vAlign w:val="center"/>
            <w:hideMark/>
          </w:tcPr>
          <w:p w14:paraId="7FC92ADF" w14:textId="7FA62BA8" w:rsidR="00A36E63" w:rsidRPr="0022781F" w:rsidRDefault="00CF4509"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rietumi</w:t>
            </w:r>
          </w:p>
        </w:tc>
      </w:tr>
      <w:tr w:rsidR="0022781F" w:rsidRPr="0022781F" w14:paraId="49B4029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E7FE074" w14:textId="77777777" w:rsidR="00A36E63" w:rsidRPr="0022781F" w:rsidRDefault="00A36E63" w:rsidP="00CF4509">
            <w:pPr>
              <w:ind w:left="-57" w:right="-57"/>
              <w:rPr>
                <w:rFonts w:eastAsia="Times New Roman" w:cs="Times New Roman"/>
                <w:spacing w:val="-2"/>
                <w:sz w:val="20"/>
                <w:szCs w:val="20"/>
                <w:lang w:eastAsia="lv-LV"/>
              </w:rPr>
            </w:pPr>
            <w:bookmarkStart w:id="15" w:name="_Hlk19107823"/>
            <w:r w:rsidRPr="0022781F">
              <w:rPr>
                <w:rFonts w:eastAsia="Times New Roman" w:cs="Times New Roman"/>
                <w:spacing w:val="-2"/>
                <w:sz w:val="20"/>
                <w:szCs w:val="20"/>
                <w:lang w:eastAsia="lv-LV"/>
              </w:rPr>
              <w:t>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AD280EE"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Ainaži</w:t>
            </w:r>
          </w:p>
        </w:tc>
        <w:tc>
          <w:tcPr>
            <w:tcW w:w="899" w:type="dxa"/>
            <w:tcBorders>
              <w:top w:val="nil"/>
              <w:left w:val="nil"/>
              <w:bottom w:val="single" w:sz="4" w:space="0" w:color="auto"/>
              <w:right w:val="single" w:sz="4" w:space="0" w:color="auto"/>
            </w:tcBorders>
            <w:shd w:val="clear" w:color="auto" w:fill="auto"/>
            <w:noWrap/>
            <w:vAlign w:val="bottom"/>
            <w:hideMark/>
          </w:tcPr>
          <w:p w14:paraId="58A90C8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0,110</w:t>
            </w:r>
          </w:p>
        </w:tc>
        <w:tc>
          <w:tcPr>
            <w:tcW w:w="802" w:type="dxa"/>
            <w:tcBorders>
              <w:top w:val="nil"/>
              <w:left w:val="nil"/>
              <w:bottom w:val="single" w:sz="4" w:space="0" w:color="auto"/>
              <w:right w:val="single" w:sz="4" w:space="0" w:color="auto"/>
            </w:tcBorders>
            <w:shd w:val="clear" w:color="auto" w:fill="auto"/>
            <w:noWrap/>
            <w:vAlign w:val="bottom"/>
            <w:hideMark/>
          </w:tcPr>
          <w:p w14:paraId="6853016B"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36A464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0,366</w:t>
            </w:r>
          </w:p>
        </w:tc>
        <w:tc>
          <w:tcPr>
            <w:tcW w:w="851" w:type="dxa"/>
            <w:tcBorders>
              <w:top w:val="nil"/>
              <w:left w:val="nil"/>
              <w:bottom w:val="single" w:sz="4" w:space="0" w:color="auto"/>
              <w:right w:val="single" w:sz="4" w:space="0" w:color="auto"/>
            </w:tcBorders>
            <w:shd w:val="clear" w:color="auto" w:fill="auto"/>
            <w:noWrap/>
            <w:vAlign w:val="bottom"/>
            <w:hideMark/>
          </w:tcPr>
          <w:p w14:paraId="2F17EF69"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0,083</w:t>
            </w:r>
          </w:p>
        </w:tc>
        <w:tc>
          <w:tcPr>
            <w:tcW w:w="1417" w:type="dxa"/>
            <w:tcBorders>
              <w:top w:val="nil"/>
              <w:left w:val="nil"/>
              <w:bottom w:val="single" w:sz="4" w:space="0" w:color="auto"/>
              <w:right w:val="single" w:sz="4" w:space="0" w:color="auto"/>
            </w:tcBorders>
            <w:shd w:val="clear" w:color="auto" w:fill="auto"/>
            <w:noWrap/>
            <w:vAlign w:val="bottom"/>
            <w:hideMark/>
          </w:tcPr>
          <w:p w14:paraId="44485727"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0,067</w:t>
            </w:r>
          </w:p>
        </w:tc>
        <w:tc>
          <w:tcPr>
            <w:tcW w:w="899" w:type="dxa"/>
            <w:tcBorders>
              <w:top w:val="nil"/>
              <w:left w:val="nil"/>
              <w:bottom w:val="single" w:sz="4" w:space="0" w:color="auto"/>
              <w:right w:val="single" w:sz="4" w:space="0" w:color="auto"/>
            </w:tcBorders>
            <w:shd w:val="clear" w:color="auto" w:fill="auto"/>
            <w:noWrap/>
            <w:vAlign w:val="center"/>
            <w:hideMark/>
          </w:tcPr>
          <w:p w14:paraId="26443C0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0,177</w:t>
            </w:r>
          </w:p>
        </w:tc>
        <w:tc>
          <w:tcPr>
            <w:tcW w:w="802" w:type="dxa"/>
            <w:tcBorders>
              <w:top w:val="nil"/>
              <w:left w:val="nil"/>
              <w:bottom w:val="single" w:sz="4" w:space="0" w:color="auto"/>
              <w:right w:val="single" w:sz="4" w:space="0" w:color="auto"/>
            </w:tcBorders>
            <w:shd w:val="clear" w:color="auto" w:fill="auto"/>
            <w:noWrap/>
            <w:vAlign w:val="center"/>
            <w:hideMark/>
          </w:tcPr>
          <w:p w14:paraId="22BE94C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0,067</w:t>
            </w:r>
          </w:p>
        </w:tc>
        <w:tc>
          <w:tcPr>
            <w:tcW w:w="851" w:type="dxa"/>
            <w:tcBorders>
              <w:top w:val="nil"/>
              <w:left w:val="nil"/>
              <w:bottom w:val="single" w:sz="4" w:space="0" w:color="auto"/>
              <w:right w:val="single" w:sz="4" w:space="0" w:color="auto"/>
            </w:tcBorders>
            <w:shd w:val="clear" w:color="auto" w:fill="auto"/>
            <w:noWrap/>
            <w:vAlign w:val="center"/>
            <w:hideMark/>
          </w:tcPr>
          <w:p w14:paraId="045D9844"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0,433</w:t>
            </w:r>
          </w:p>
        </w:tc>
        <w:tc>
          <w:tcPr>
            <w:tcW w:w="850" w:type="dxa"/>
            <w:tcBorders>
              <w:top w:val="nil"/>
              <w:left w:val="nil"/>
              <w:bottom w:val="single" w:sz="4" w:space="0" w:color="auto"/>
              <w:right w:val="single" w:sz="4" w:space="0" w:color="auto"/>
            </w:tcBorders>
            <w:shd w:val="clear" w:color="auto" w:fill="auto"/>
            <w:noWrap/>
            <w:vAlign w:val="center"/>
            <w:hideMark/>
          </w:tcPr>
          <w:p w14:paraId="15A72E9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0,150</w:t>
            </w:r>
          </w:p>
        </w:tc>
      </w:tr>
      <w:bookmarkEnd w:id="15"/>
      <w:tr w:rsidR="0022781F" w:rsidRPr="0022781F" w14:paraId="5DFC33CD"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9D36419"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DB3CA61"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Alūksne</w:t>
            </w:r>
          </w:p>
        </w:tc>
        <w:tc>
          <w:tcPr>
            <w:tcW w:w="899" w:type="dxa"/>
            <w:tcBorders>
              <w:top w:val="nil"/>
              <w:left w:val="nil"/>
              <w:bottom w:val="single" w:sz="4" w:space="0" w:color="auto"/>
              <w:right w:val="single" w:sz="4" w:space="0" w:color="auto"/>
            </w:tcBorders>
            <w:shd w:val="clear" w:color="auto" w:fill="auto"/>
            <w:noWrap/>
            <w:vAlign w:val="bottom"/>
            <w:hideMark/>
          </w:tcPr>
          <w:p w14:paraId="5567C70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0,104</w:t>
            </w:r>
          </w:p>
        </w:tc>
        <w:tc>
          <w:tcPr>
            <w:tcW w:w="802" w:type="dxa"/>
            <w:tcBorders>
              <w:top w:val="nil"/>
              <w:left w:val="nil"/>
              <w:bottom w:val="single" w:sz="4" w:space="0" w:color="auto"/>
              <w:right w:val="single" w:sz="4" w:space="0" w:color="auto"/>
            </w:tcBorders>
            <w:shd w:val="clear" w:color="auto" w:fill="auto"/>
            <w:noWrap/>
            <w:vAlign w:val="bottom"/>
            <w:hideMark/>
          </w:tcPr>
          <w:p w14:paraId="094B1E94"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1E0CEB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0,345</w:t>
            </w:r>
          </w:p>
        </w:tc>
        <w:tc>
          <w:tcPr>
            <w:tcW w:w="851" w:type="dxa"/>
            <w:tcBorders>
              <w:top w:val="nil"/>
              <w:left w:val="nil"/>
              <w:bottom w:val="single" w:sz="4" w:space="0" w:color="auto"/>
              <w:right w:val="single" w:sz="4" w:space="0" w:color="auto"/>
            </w:tcBorders>
            <w:shd w:val="clear" w:color="auto" w:fill="auto"/>
            <w:noWrap/>
            <w:vAlign w:val="bottom"/>
            <w:hideMark/>
          </w:tcPr>
          <w:p w14:paraId="4867DA4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0,084</w:t>
            </w:r>
          </w:p>
        </w:tc>
        <w:tc>
          <w:tcPr>
            <w:tcW w:w="1417" w:type="dxa"/>
            <w:tcBorders>
              <w:top w:val="nil"/>
              <w:left w:val="nil"/>
              <w:bottom w:val="single" w:sz="4" w:space="0" w:color="auto"/>
              <w:right w:val="single" w:sz="4" w:space="0" w:color="auto"/>
            </w:tcBorders>
            <w:shd w:val="clear" w:color="auto" w:fill="auto"/>
            <w:noWrap/>
            <w:vAlign w:val="bottom"/>
            <w:hideMark/>
          </w:tcPr>
          <w:p w14:paraId="532D1F9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0,070</w:t>
            </w:r>
          </w:p>
        </w:tc>
        <w:tc>
          <w:tcPr>
            <w:tcW w:w="899" w:type="dxa"/>
            <w:tcBorders>
              <w:top w:val="nil"/>
              <w:left w:val="nil"/>
              <w:bottom w:val="single" w:sz="4" w:space="0" w:color="auto"/>
              <w:right w:val="single" w:sz="4" w:space="0" w:color="auto"/>
            </w:tcBorders>
            <w:shd w:val="clear" w:color="auto" w:fill="auto"/>
            <w:noWrap/>
            <w:vAlign w:val="center"/>
            <w:hideMark/>
          </w:tcPr>
          <w:p w14:paraId="0522E417"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0,174</w:t>
            </w:r>
          </w:p>
        </w:tc>
        <w:tc>
          <w:tcPr>
            <w:tcW w:w="802" w:type="dxa"/>
            <w:tcBorders>
              <w:top w:val="nil"/>
              <w:left w:val="nil"/>
              <w:bottom w:val="single" w:sz="4" w:space="0" w:color="auto"/>
              <w:right w:val="single" w:sz="4" w:space="0" w:color="auto"/>
            </w:tcBorders>
            <w:shd w:val="clear" w:color="auto" w:fill="auto"/>
            <w:noWrap/>
            <w:vAlign w:val="center"/>
            <w:hideMark/>
          </w:tcPr>
          <w:p w14:paraId="26950B37"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0,070</w:t>
            </w:r>
          </w:p>
        </w:tc>
        <w:tc>
          <w:tcPr>
            <w:tcW w:w="851" w:type="dxa"/>
            <w:tcBorders>
              <w:top w:val="nil"/>
              <w:left w:val="nil"/>
              <w:bottom w:val="single" w:sz="4" w:space="0" w:color="auto"/>
              <w:right w:val="single" w:sz="4" w:space="0" w:color="auto"/>
            </w:tcBorders>
            <w:shd w:val="clear" w:color="auto" w:fill="auto"/>
            <w:noWrap/>
            <w:vAlign w:val="center"/>
            <w:hideMark/>
          </w:tcPr>
          <w:p w14:paraId="3EDC140C"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0,415</w:t>
            </w:r>
          </w:p>
        </w:tc>
        <w:tc>
          <w:tcPr>
            <w:tcW w:w="850" w:type="dxa"/>
            <w:tcBorders>
              <w:top w:val="nil"/>
              <w:left w:val="nil"/>
              <w:bottom w:val="single" w:sz="4" w:space="0" w:color="auto"/>
              <w:right w:val="single" w:sz="4" w:space="0" w:color="auto"/>
            </w:tcBorders>
            <w:shd w:val="clear" w:color="auto" w:fill="auto"/>
            <w:noWrap/>
            <w:vAlign w:val="center"/>
            <w:hideMark/>
          </w:tcPr>
          <w:p w14:paraId="1BF9ECC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0,154</w:t>
            </w:r>
          </w:p>
        </w:tc>
      </w:tr>
      <w:tr w:rsidR="0022781F" w:rsidRPr="0022781F" w14:paraId="7032A30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F5C2633"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D324D7D"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Bauska</w:t>
            </w:r>
          </w:p>
        </w:tc>
        <w:tc>
          <w:tcPr>
            <w:tcW w:w="899" w:type="dxa"/>
            <w:tcBorders>
              <w:top w:val="nil"/>
              <w:left w:val="nil"/>
              <w:bottom w:val="single" w:sz="4" w:space="0" w:color="auto"/>
              <w:right w:val="single" w:sz="4" w:space="0" w:color="auto"/>
            </w:tcBorders>
            <w:shd w:val="clear" w:color="auto" w:fill="auto"/>
            <w:noWrap/>
            <w:vAlign w:val="bottom"/>
            <w:hideMark/>
          </w:tcPr>
          <w:p w14:paraId="0DD3A1E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0,128</w:t>
            </w:r>
          </w:p>
        </w:tc>
        <w:tc>
          <w:tcPr>
            <w:tcW w:w="802" w:type="dxa"/>
            <w:tcBorders>
              <w:top w:val="nil"/>
              <w:left w:val="nil"/>
              <w:bottom w:val="single" w:sz="4" w:space="0" w:color="auto"/>
              <w:right w:val="single" w:sz="4" w:space="0" w:color="auto"/>
            </w:tcBorders>
            <w:shd w:val="clear" w:color="auto" w:fill="auto"/>
            <w:noWrap/>
            <w:vAlign w:val="bottom"/>
            <w:hideMark/>
          </w:tcPr>
          <w:p w14:paraId="0AF61D1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EC7BC5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0,395</w:t>
            </w:r>
          </w:p>
        </w:tc>
        <w:tc>
          <w:tcPr>
            <w:tcW w:w="851" w:type="dxa"/>
            <w:tcBorders>
              <w:top w:val="nil"/>
              <w:left w:val="nil"/>
              <w:bottom w:val="single" w:sz="4" w:space="0" w:color="auto"/>
              <w:right w:val="single" w:sz="4" w:space="0" w:color="auto"/>
            </w:tcBorders>
            <w:shd w:val="clear" w:color="auto" w:fill="auto"/>
            <w:noWrap/>
            <w:vAlign w:val="bottom"/>
            <w:hideMark/>
          </w:tcPr>
          <w:p w14:paraId="6F9181D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0,098</w:t>
            </w:r>
          </w:p>
        </w:tc>
        <w:tc>
          <w:tcPr>
            <w:tcW w:w="1417" w:type="dxa"/>
            <w:tcBorders>
              <w:top w:val="nil"/>
              <w:left w:val="nil"/>
              <w:bottom w:val="single" w:sz="4" w:space="0" w:color="auto"/>
              <w:right w:val="single" w:sz="4" w:space="0" w:color="auto"/>
            </w:tcBorders>
            <w:shd w:val="clear" w:color="auto" w:fill="auto"/>
            <w:noWrap/>
            <w:vAlign w:val="bottom"/>
            <w:hideMark/>
          </w:tcPr>
          <w:p w14:paraId="3C2FEBD4"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0,085</w:t>
            </w:r>
          </w:p>
        </w:tc>
        <w:tc>
          <w:tcPr>
            <w:tcW w:w="899" w:type="dxa"/>
            <w:tcBorders>
              <w:top w:val="nil"/>
              <w:left w:val="nil"/>
              <w:bottom w:val="single" w:sz="4" w:space="0" w:color="auto"/>
              <w:right w:val="single" w:sz="4" w:space="0" w:color="auto"/>
            </w:tcBorders>
            <w:shd w:val="clear" w:color="auto" w:fill="auto"/>
            <w:noWrap/>
            <w:vAlign w:val="center"/>
            <w:hideMark/>
          </w:tcPr>
          <w:p w14:paraId="1576F744"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0,213</w:t>
            </w:r>
          </w:p>
        </w:tc>
        <w:tc>
          <w:tcPr>
            <w:tcW w:w="802" w:type="dxa"/>
            <w:tcBorders>
              <w:top w:val="nil"/>
              <w:left w:val="nil"/>
              <w:bottom w:val="single" w:sz="4" w:space="0" w:color="auto"/>
              <w:right w:val="single" w:sz="4" w:space="0" w:color="auto"/>
            </w:tcBorders>
            <w:shd w:val="clear" w:color="auto" w:fill="auto"/>
            <w:noWrap/>
            <w:vAlign w:val="center"/>
            <w:hideMark/>
          </w:tcPr>
          <w:p w14:paraId="0FF8979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0,085</w:t>
            </w:r>
          </w:p>
        </w:tc>
        <w:tc>
          <w:tcPr>
            <w:tcW w:w="851" w:type="dxa"/>
            <w:tcBorders>
              <w:top w:val="nil"/>
              <w:left w:val="nil"/>
              <w:bottom w:val="single" w:sz="4" w:space="0" w:color="auto"/>
              <w:right w:val="single" w:sz="4" w:space="0" w:color="auto"/>
            </w:tcBorders>
            <w:shd w:val="clear" w:color="auto" w:fill="auto"/>
            <w:noWrap/>
            <w:vAlign w:val="center"/>
            <w:hideMark/>
          </w:tcPr>
          <w:p w14:paraId="4EDD267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0,480</w:t>
            </w:r>
          </w:p>
        </w:tc>
        <w:tc>
          <w:tcPr>
            <w:tcW w:w="850" w:type="dxa"/>
            <w:tcBorders>
              <w:top w:val="nil"/>
              <w:left w:val="nil"/>
              <w:bottom w:val="single" w:sz="4" w:space="0" w:color="auto"/>
              <w:right w:val="single" w:sz="4" w:space="0" w:color="auto"/>
            </w:tcBorders>
            <w:shd w:val="clear" w:color="auto" w:fill="auto"/>
            <w:noWrap/>
            <w:vAlign w:val="center"/>
            <w:hideMark/>
          </w:tcPr>
          <w:p w14:paraId="1518B709"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0,183</w:t>
            </w:r>
          </w:p>
        </w:tc>
      </w:tr>
      <w:tr w:rsidR="0022781F" w:rsidRPr="0022781F" w14:paraId="24CE83D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1A4CCFB"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A58B532"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Daugavpils</w:t>
            </w:r>
          </w:p>
        </w:tc>
        <w:tc>
          <w:tcPr>
            <w:tcW w:w="899" w:type="dxa"/>
            <w:tcBorders>
              <w:top w:val="nil"/>
              <w:left w:val="nil"/>
              <w:bottom w:val="single" w:sz="4" w:space="0" w:color="auto"/>
              <w:right w:val="single" w:sz="4" w:space="0" w:color="auto"/>
            </w:tcBorders>
            <w:shd w:val="clear" w:color="auto" w:fill="auto"/>
            <w:noWrap/>
            <w:vAlign w:val="bottom"/>
            <w:hideMark/>
          </w:tcPr>
          <w:p w14:paraId="082BE3E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0,142</w:t>
            </w:r>
          </w:p>
        </w:tc>
        <w:tc>
          <w:tcPr>
            <w:tcW w:w="802" w:type="dxa"/>
            <w:tcBorders>
              <w:top w:val="nil"/>
              <w:left w:val="nil"/>
              <w:bottom w:val="single" w:sz="4" w:space="0" w:color="auto"/>
              <w:right w:val="single" w:sz="4" w:space="0" w:color="auto"/>
            </w:tcBorders>
            <w:shd w:val="clear" w:color="auto" w:fill="auto"/>
            <w:noWrap/>
            <w:vAlign w:val="bottom"/>
            <w:hideMark/>
          </w:tcPr>
          <w:p w14:paraId="16D208BB"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2A5A72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0,417</w:t>
            </w:r>
          </w:p>
        </w:tc>
        <w:tc>
          <w:tcPr>
            <w:tcW w:w="851" w:type="dxa"/>
            <w:tcBorders>
              <w:top w:val="nil"/>
              <w:left w:val="nil"/>
              <w:bottom w:val="single" w:sz="4" w:space="0" w:color="auto"/>
              <w:right w:val="single" w:sz="4" w:space="0" w:color="auto"/>
            </w:tcBorders>
            <w:shd w:val="clear" w:color="auto" w:fill="auto"/>
            <w:noWrap/>
            <w:vAlign w:val="bottom"/>
            <w:hideMark/>
          </w:tcPr>
          <w:p w14:paraId="780B60DB"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0,104</w:t>
            </w:r>
          </w:p>
        </w:tc>
        <w:tc>
          <w:tcPr>
            <w:tcW w:w="1417" w:type="dxa"/>
            <w:tcBorders>
              <w:top w:val="nil"/>
              <w:left w:val="nil"/>
              <w:bottom w:val="single" w:sz="4" w:space="0" w:color="auto"/>
              <w:right w:val="single" w:sz="4" w:space="0" w:color="auto"/>
            </w:tcBorders>
            <w:shd w:val="clear" w:color="auto" w:fill="auto"/>
            <w:noWrap/>
            <w:vAlign w:val="bottom"/>
            <w:hideMark/>
          </w:tcPr>
          <w:p w14:paraId="678FA6E5"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0,096</w:t>
            </w:r>
          </w:p>
        </w:tc>
        <w:tc>
          <w:tcPr>
            <w:tcW w:w="899" w:type="dxa"/>
            <w:tcBorders>
              <w:top w:val="nil"/>
              <w:left w:val="nil"/>
              <w:bottom w:val="single" w:sz="4" w:space="0" w:color="auto"/>
              <w:right w:val="single" w:sz="4" w:space="0" w:color="auto"/>
            </w:tcBorders>
            <w:shd w:val="clear" w:color="auto" w:fill="auto"/>
            <w:noWrap/>
            <w:vAlign w:val="center"/>
            <w:hideMark/>
          </w:tcPr>
          <w:p w14:paraId="0D028A6B"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0,238</w:t>
            </w:r>
          </w:p>
        </w:tc>
        <w:tc>
          <w:tcPr>
            <w:tcW w:w="802" w:type="dxa"/>
            <w:tcBorders>
              <w:top w:val="nil"/>
              <w:left w:val="nil"/>
              <w:bottom w:val="single" w:sz="4" w:space="0" w:color="auto"/>
              <w:right w:val="single" w:sz="4" w:space="0" w:color="auto"/>
            </w:tcBorders>
            <w:shd w:val="clear" w:color="auto" w:fill="auto"/>
            <w:noWrap/>
            <w:vAlign w:val="center"/>
            <w:hideMark/>
          </w:tcPr>
          <w:p w14:paraId="3584DB9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0,096</w:t>
            </w:r>
          </w:p>
        </w:tc>
        <w:tc>
          <w:tcPr>
            <w:tcW w:w="851" w:type="dxa"/>
            <w:tcBorders>
              <w:top w:val="nil"/>
              <w:left w:val="nil"/>
              <w:bottom w:val="single" w:sz="4" w:space="0" w:color="auto"/>
              <w:right w:val="single" w:sz="4" w:space="0" w:color="auto"/>
            </w:tcBorders>
            <w:shd w:val="clear" w:color="auto" w:fill="auto"/>
            <w:noWrap/>
            <w:vAlign w:val="center"/>
            <w:hideMark/>
          </w:tcPr>
          <w:p w14:paraId="44E872C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0,513</w:t>
            </w:r>
          </w:p>
        </w:tc>
        <w:tc>
          <w:tcPr>
            <w:tcW w:w="850" w:type="dxa"/>
            <w:tcBorders>
              <w:top w:val="nil"/>
              <w:left w:val="nil"/>
              <w:bottom w:val="single" w:sz="4" w:space="0" w:color="auto"/>
              <w:right w:val="single" w:sz="4" w:space="0" w:color="auto"/>
            </w:tcBorders>
            <w:shd w:val="clear" w:color="auto" w:fill="auto"/>
            <w:noWrap/>
            <w:vAlign w:val="center"/>
            <w:hideMark/>
          </w:tcPr>
          <w:p w14:paraId="248887C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0,200</w:t>
            </w:r>
          </w:p>
        </w:tc>
      </w:tr>
      <w:tr w:rsidR="0022781F" w:rsidRPr="0022781F" w14:paraId="73C5CD46"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1A483B5"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F5D7DDC"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Dobele</w:t>
            </w:r>
          </w:p>
        </w:tc>
        <w:tc>
          <w:tcPr>
            <w:tcW w:w="899" w:type="dxa"/>
            <w:tcBorders>
              <w:top w:val="nil"/>
              <w:left w:val="nil"/>
              <w:bottom w:val="single" w:sz="4" w:space="0" w:color="auto"/>
              <w:right w:val="single" w:sz="4" w:space="0" w:color="auto"/>
            </w:tcBorders>
            <w:shd w:val="clear" w:color="auto" w:fill="auto"/>
            <w:noWrap/>
            <w:vAlign w:val="bottom"/>
            <w:hideMark/>
          </w:tcPr>
          <w:p w14:paraId="00B2493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0,125</w:t>
            </w:r>
          </w:p>
        </w:tc>
        <w:tc>
          <w:tcPr>
            <w:tcW w:w="802" w:type="dxa"/>
            <w:tcBorders>
              <w:top w:val="nil"/>
              <w:left w:val="nil"/>
              <w:bottom w:val="single" w:sz="4" w:space="0" w:color="auto"/>
              <w:right w:val="single" w:sz="4" w:space="0" w:color="auto"/>
            </w:tcBorders>
            <w:shd w:val="clear" w:color="auto" w:fill="auto"/>
            <w:noWrap/>
            <w:vAlign w:val="bottom"/>
            <w:hideMark/>
          </w:tcPr>
          <w:p w14:paraId="52AFE38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0B97BE1"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0,388</w:t>
            </w:r>
          </w:p>
        </w:tc>
        <w:tc>
          <w:tcPr>
            <w:tcW w:w="851" w:type="dxa"/>
            <w:tcBorders>
              <w:top w:val="nil"/>
              <w:left w:val="nil"/>
              <w:bottom w:val="single" w:sz="4" w:space="0" w:color="auto"/>
              <w:right w:val="single" w:sz="4" w:space="0" w:color="auto"/>
            </w:tcBorders>
            <w:shd w:val="clear" w:color="auto" w:fill="auto"/>
            <w:noWrap/>
            <w:vAlign w:val="bottom"/>
            <w:hideMark/>
          </w:tcPr>
          <w:p w14:paraId="26D23C0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0,095</w:t>
            </w:r>
          </w:p>
        </w:tc>
        <w:tc>
          <w:tcPr>
            <w:tcW w:w="1417" w:type="dxa"/>
            <w:tcBorders>
              <w:top w:val="nil"/>
              <w:left w:val="nil"/>
              <w:bottom w:val="single" w:sz="4" w:space="0" w:color="auto"/>
              <w:right w:val="single" w:sz="4" w:space="0" w:color="auto"/>
            </w:tcBorders>
            <w:shd w:val="clear" w:color="auto" w:fill="auto"/>
            <w:noWrap/>
            <w:vAlign w:val="bottom"/>
            <w:hideMark/>
          </w:tcPr>
          <w:p w14:paraId="6A54E75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0,084</w:t>
            </w:r>
          </w:p>
        </w:tc>
        <w:tc>
          <w:tcPr>
            <w:tcW w:w="899" w:type="dxa"/>
            <w:tcBorders>
              <w:top w:val="nil"/>
              <w:left w:val="nil"/>
              <w:bottom w:val="single" w:sz="4" w:space="0" w:color="auto"/>
              <w:right w:val="single" w:sz="4" w:space="0" w:color="auto"/>
            </w:tcBorders>
            <w:shd w:val="clear" w:color="auto" w:fill="auto"/>
            <w:noWrap/>
            <w:vAlign w:val="center"/>
            <w:hideMark/>
          </w:tcPr>
          <w:p w14:paraId="563B49B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0,209</w:t>
            </w:r>
          </w:p>
        </w:tc>
        <w:tc>
          <w:tcPr>
            <w:tcW w:w="802" w:type="dxa"/>
            <w:tcBorders>
              <w:top w:val="nil"/>
              <w:left w:val="nil"/>
              <w:bottom w:val="single" w:sz="4" w:space="0" w:color="auto"/>
              <w:right w:val="single" w:sz="4" w:space="0" w:color="auto"/>
            </w:tcBorders>
            <w:shd w:val="clear" w:color="auto" w:fill="auto"/>
            <w:noWrap/>
            <w:vAlign w:val="center"/>
            <w:hideMark/>
          </w:tcPr>
          <w:p w14:paraId="3B89021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0,084</w:t>
            </w:r>
          </w:p>
        </w:tc>
        <w:tc>
          <w:tcPr>
            <w:tcW w:w="851" w:type="dxa"/>
            <w:tcBorders>
              <w:top w:val="nil"/>
              <w:left w:val="nil"/>
              <w:bottom w:val="single" w:sz="4" w:space="0" w:color="auto"/>
              <w:right w:val="single" w:sz="4" w:space="0" w:color="auto"/>
            </w:tcBorders>
            <w:shd w:val="clear" w:color="auto" w:fill="auto"/>
            <w:noWrap/>
            <w:vAlign w:val="center"/>
            <w:hideMark/>
          </w:tcPr>
          <w:p w14:paraId="12234205"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0,472</w:t>
            </w:r>
          </w:p>
        </w:tc>
        <w:tc>
          <w:tcPr>
            <w:tcW w:w="850" w:type="dxa"/>
            <w:tcBorders>
              <w:top w:val="nil"/>
              <w:left w:val="nil"/>
              <w:bottom w:val="single" w:sz="4" w:space="0" w:color="auto"/>
              <w:right w:val="single" w:sz="4" w:space="0" w:color="auto"/>
            </w:tcBorders>
            <w:shd w:val="clear" w:color="auto" w:fill="auto"/>
            <w:noWrap/>
            <w:vAlign w:val="center"/>
            <w:hideMark/>
          </w:tcPr>
          <w:p w14:paraId="6DA87CB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0,179</w:t>
            </w:r>
          </w:p>
        </w:tc>
      </w:tr>
      <w:tr w:rsidR="0022781F" w:rsidRPr="0022781F" w14:paraId="117B9306"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660F13E"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0137FE9"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Gulbene</w:t>
            </w:r>
          </w:p>
        </w:tc>
        <w:tc>
          <w:tcPr>
            <w:tcW w:w="899" w:type="dxa"/>
            <w:tcBorders>
              <w:top w:val="nil"/>
              <w:left w:val="nil"/>
              <w:bottom w:val="single" w:sz="4" w:space="0" w:color="auto"/>
              <w:right w:val="single" w:sz="4" w:space="0" w:color="auto"/>
            </w:tcBorders>
            <w:shd w:val="clear" w:color="auto" w:fill="auto"/>
            <w:noWrap/>
            <w:vAlign w:val="bottom"/>
            <w:hideMark/>
          </w:tcPr>
          <w:p w14:paraId="171EE3D1"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0,118</w:t>
            </w:r>
          </w:p>
        </w:tc>
        <w:tc>
          <w:tcPr>
            <w:tcW w:w="802" w:type="dxa"/>
            <w:tcBorders>
              <w:top w:val="nil"/>
              <w:left w:val="nil"/>
              <w:bottom w:val="single" w:sz="4" w:space="0" w:color="auto"/>
              <w:right w:val="single" w:sz="4" w:space="0" w:color="auto"/>
            </w:tcBorders>
            <w:shd w:val="clear" w:color="auto" w:fill="auto"/>
            <w:noWrap/>
            <w:vAlign w:val="bottom"/>
            <w:hideMark/>
          </w:tcPr>
          <w:p w14:paraId="1716780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4089497"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0,376</w:t>
            </w:r>
          </w:p>
        </w:tc>
        <w:tc>
          <w:tcPr>
            <w:tcW w:w="851" w:type="dxa"/>
            <w:tcBorders>
              <w:top w:val="nil"/>
              <w:left w:val="nil"/>
              <w:bottom w:val="single" w:sz="4" w:space="0" w:color="auto"/>
              <w:right w:val="single" w:sz="4" w:space="0" w:color="auto"/>
            </w:tcBorders>
            <w:shd w:val="clear" w:color="auto" w:fill="auto"/>
            <w:noWrap/>
            <w:vAlign w:val="bottom"/>
            <w:hideMark/>
          </w:tcPr>
          <w:p w14:paraId="6839471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0,087</w:t>
            </w:r>
          </w:p>
        </w:tc>
        <w:tc>
          <w:tcPr>
            <w:tcW w:w="1417" w:type="dxa"/>
            <w:tcBorders>
              <w:top w:val="nil"/>
              <w:left w:val="nil"/>
              <w:bottom w:val="single" w:sz="4" w:space="0" w:color="auto"/>
              <w:right w:val="single" w:sz="4" w:space="0" w:color="auto"/>
            </w:tcBorders>
            <w:shd w:val="clear" w:color="auto" w:fill="auto"/>
            <w:noWrap/>
            <w:vAlign w:val="bottom"/>
            <w:hideMark/>
          </w:tcPr>
          <w:p w14:paraId="7868F5D9"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0,076</w:t>
            </w:r>
          </w:p>
        </w:tc>
        <w:tc>
          <w:tcPr>
            <w:tcW w:w="899" w:type="dxa"/>
            <w:tcBorders>
              <w:top w:val="nil"/>
              <w:left w:val="nil"/>
              <w:bottom w:val="single" w:sz="4" w:space="0" w:color="auto"/>
              <w:right w:val="single" w:sz="4" w:space="0" w:color="auto"/>
            </w:tcBorders>
            <w:shd w:val="clear" w:color="auto" w:fill="auto"/>
            <w:noWrap/>
            <w:vAlign w:val="center"/>
            <w:hideMark/>
          </w:tcPr>
          <w:p w14:paraId="6DAC846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0,194</w:t>
            </w:r>
          </w:p>
        </w:tc>
        <w:tc>
          <w:tcPr>
            <w:tcW w:w="802" w:type="dxa"/>
            <w:tcBorders>
              <w:top w:val="nil"/>
              <w:left w:val="nil"/>
              <w:bottom w:val="single" w:sz="4" w:space="0" w:color="auto"/>
              <w:right w:val="single" w:sz="4" w:space="0" w:color="auto"/>
            </w:tcBorders>
            <w:shd w:val="clear" w:color="auto" w:fill="auto"/>
            <w:noWrap/>
            <w:vAlign w:val="center"/>
            <w:hideMark/>
          </w:tcPr>
          <w:p w14:paraId="0E5F9BD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0,076</w:t>
            </w:r>
          </w:p>
        </w:tc>
        <w:tc>
          <w:tcPr>
            <w:tcW w:w="851" w:type="dxa"/>
            <w:tcBorders>
              <w:top w:val="nil"/>
              <w:left w:val="nil"/>
              <w:bottom w:val="single" w:sz="4" w:space="0" w:color="auto"/>
              <w:right w:val="single" w:sz="4" w:space="0" w:color="auto"/>
            </w:tcBorders>
            <w:shd w:val="clear" w:color="auto" w:fill="auto"/>
            <w:noWrap/>
            <w:vAlign w:val="center"/>
            <w:hideMark/>
          </w:tcPr>
          <w:p w14:paraId="04EB354C"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0,452</w:t>
            </w:r>
          </w:p>
        </w:tc>
        <w:tc>
          <w:tcPr>
            <w:tcW w:w="850" w:type="dxa"/>
            <w:tcBorders>
              <w:top w:val="nil"/>
              <w:left w:val="nil"/>
              <w:bottom w:val="single" w:sz="4" w:space="0" w:color="auto"/>
              <w:right w:val="single" w:sz="4" w:space="0" w:color="auto"/>
            </w:tcBorders>
            <w:shd w:val="clear" w:color="auto" w:fill="auto"/>
            <w:noWrap/>
            <w:vAlign w:val="center"/>
            <w:hideMark/>
          </w:tcPr>
          <w:p w14:paraId="4E68471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0,163</w:t>
            </w:r>
          </w:p>
        </w:tc>
      </w:tr>
      <w:tr w:rsidR="0022781F" w:rsidRPr="0022781F" w14:paraId="153C9F7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CC40EF7"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87F0601"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Jelgava</w:t>
            </w:r>
          </w:p>
        </w:tc>
        <w:tc>
          <w:tcPr>
            <w:tcW w:w="899" w:type="dxa"/>
            <w:tcBorders>
              <w:top w:val="nil"/>
              <w:left w:val="nil"/>
              <w:bottom w:val="single" w:sz="4" w:space="0" w:color="auto"/>
              <w:right w:val="single" w:sz="4" w:space="0" w:color="auto"/>
            </w:tcBorders>
            <w:shd w:val="clear" w:color="auto" w:fill="auto"/>
            <w:noWrap/>
            <w:vAlign w:val="bottom"/>
            <w:hideMark/>
          </w:tcPr>
          <w:p w14:paraId="5C1619E5"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0,122</w:t>
            </w:r>
          </w:p>
        </w:tc>
        <w:tc>
          <w:tcPr>
            <w:tcW w:w="802" w:type="dxa"/>
            <w:tcBorders>
              <w:top w:val="nil"/>
              <w:left w:val="nil"/>
              <w:bottom w:val="single" w:sz="4" w:space="0" w:color="auto"/>
              <w:right w:val="single" w:sz="4" w:space="0" w:color="auto"/>
            </w:tcBorders>
            <w:shd w:val="clear" w:color="auto" w:fill="auto"/>
            <w:noWrap/>
            <w:vAlign w:val="bottom"/>
            <w:hideMark/>
          </w:tcPr>
          <w:p w14:paraId="56EC559C"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39D1F55"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0,391</w:t>
            </w:r>
          </w:p>
        </w:tc>
        <w:tc>
          <w:tcPr>
            <w:tcW w:w="851" w:type="dxa"/>
            <w:tcBorders>
              <w:top w:val="nil"/>
              <w:left w:val="nil"/>
              <w:bottom w:val="single" w:sz="4" w:space="0" w:color="auto"/>
              <w:right w:val="single" w:sz="4" w:space="0" w:color="auto"/>
            </w:tcBorders>
            <w:shd w:val="clear" w:color="auto" w:fill="auto"/>
            <w:noWrap/>
            <w:vAlign w:val="bottom"/>
            <w:hideMark/>
          </w:tcPr>
          <w:p w14:paraId="7DC7DBA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0,100</w:t>
            </w:r>
          </w:p>
        </w:tc>
        <w:tc>
          <w:tcPr>
            <w:tcW w:w="1417" w:type="dxa"/>
            <w:tcBorders>
              <w:top w:val="nil"/>
              <w:left w:val="nil"/>
              <w:bottom w:val="single" w:sz="4" w:space="0" w:color="auto"/>
              <w:right w:val="single" w:sz="4" w:space="0" w:color="auto"/>
            </w:tcBorders>
            <w:shd w:val="clear" w:color="auto" w:fill="auto"/>
            <w:noWrap/>
            <w:vAlign w:val="bottom"/>
            <w:hideMark/>
          </w:tcPr>
          <w:p w14:paraId="7742F62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0,083</w:t>
            </w:r>
          </w:p>
        </w:tc>
        <w:tc>
          <w:tcPr>
            <w:tcW w:w="899" w:type="dxa"/>
            <w:tcBorders>
              <w:top w:val="nil"/>
              <w:left w:val="nil"/>
              <w:bottom w:val="single" w:sz="4" w:space="0" w:color="auto"/>
              <w:right w:val="single" w:sz="4" w:space="0" w:color="auto"/>
            </w:tcBorders>
            <w:shd w:val="clear" w:color="auto" w:fill="auto"/>
            <w:noWrap/>
            <w:vAlign w:val="center"/>
            <w:hideMark/>
          </w:tcPr>
          <w:p w14:paraId="5EEA178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0,205</w:t>
            </w:r>
          </w:p>
        </w:tc>
        <w:tc>
          <w:tcPr>
            <w:tcW w:w="802" w:type="dxa"/>
            <w:tcBorders>
              <w:top w:val="nil"/>
              <w:left w:val="nil"/>
              <w:bottom w:val="single" w:sz="4" w:space="0" w:color="auto"/>
              <w:right w:val="single" w:sz="4" w:space="0" w:color="auto"/>
            </w:tcBorders>
            <w:shd w:val="clear" w:color="auto" w:fill="auto"/>
            <w:noWrap/>
            <w:vAlign w:val="center"/>
            <w:hideMark/>
          </w:tcPr>
          <w:p w14:paraId="5594618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0,083</w:t>
            </w:r>
          </w:p>
        </w:tc>
        <w:tc>
          <w:tcPr>
            <w:tcW w:w="851" w:type="dxa"/>
            <w:tcBorders>
              <w:top w:val="nil"/>
              <w:left w:val="nil"/>
              <w:bottom w:val="single" w:sz="4" w:space="0" w:color="auto"/>
              <w:right w:val="single" w:sz="4" w:space="0" w:color="auto"/>
            </w:tcBorders>
            <w:shd w:val="clear" w:color="auto" w:fill="auto"/>
            <w:noWrap/>
            <w:vAlign w:val="center"/>
            <w:hideMark/>
          </w:tcPr>
          <w:p w14:paraId="386ED56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0,474</w:t>
            </w:r>
          </w:p>
        </w:tc>
        <w:tc>
          <w:tcPr>
            <w:tcW w:w="850" w:type="dxa"/>
            <w:tcBorders>
              <w:top w:val="nil"/>
              <w:left w:val="nil"/>
              <w:bottom w:val="single" w:sz="4" w:space="0" w:color="auto"/>
              <w:right w:val="single" w:sz="4" w:space="0" w:color="auto"/>
            </w:tcBorders>
            <w:shd w:val="clear" w:color="auto" w:fill="auto"/>
            <w:noWrap/>
            <w:vAlign w:val="center"/>
            <w:hideMark/>
          </w:tcPr>
          <w:p w14:paraId="0EFCD9C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0,183</w:t>
            </w:r>
          </w:p>
        </w:tc>
      </w:tr>
      <w:tr w:rsidR="0022781F" w:rsidRPr="0022781F" w14:paraId="3612C3C5"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1BD38DE"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33B8ACB"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Kolka</w:t>
            </w:r>
          </w:p>
        </w:tc>
        <w:tc>
          <w:tcPr>
            <w:tcW w:w="899" w:type="dxa"/>
            <w:tcBorders>
              <w:top w:val="nil"/>
              <w:left w:val="nil"/>
              <w:bottom w:val="single" w:sz="4" w:space="0" w:color="auto"/>
              <w:right w:val="single" w:sz="4" w:space="0" w:color="auto"/>
            </w:tcBorders>
            <w:shd w:val="clear" w:color="auto" w:fill="auto"/>
            <w:noWrap/>
            <w:vAlign w:val="bottom"/>
            <w:hideMark/>
          </w:tcPr>
          <w:p w14:paraId="7E486808"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0,108</w:t>
            </w:r>
          </w:p>
        </w:tc>
        <w:tc>
          <w:tcPr>
            <w:tcW w:w="802" w:type="dxa"/>
            <w:tcBorders>
              <w:top w:val="nil"/>
              <w:left w:val="nil"/>
              <w:bottom w:val="single" w:sz="4" w:space="0" w:color="auto"/>
              <w:right w:val="single" w:sz="4" w:space="0" w:color="auto"/>
            </w:tcBorders>
            <w:shd w:val="clear" w:color="auto" w:fill="auto"/>
            <w:noWrap/>
            <w:vAlign w:val="bottom"/>
            <w:hideMark/>
          </w:tcPr>
          <w:p w14:paraId="3ACBF664"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DB81AF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0,384</w:t>
            </w:r>
          </w:p>
        </w:tc>
        <w:tc>
          <w:tcPr>
            <w:tcW w:w="851" w:type="dxa"/>
            <w:tcBorders>
              <w:top w:val="nil"/>
              <w:left w:val="nil"/>
              <w:bottom w:val="single" w:sz="4" w:space="0" w:color="auto"/>
              <w:right w:val="single" w:sz="4" w:space="0" w:color="auto"/>
            </w:tcBorders>
            <w:shd w:val="clear" w:color="auto" w:fill="auto"/>
            <w:noWrap/>
            <w:vAlign w:val="bottom"/>
            <w:hideMark/>
          </w:tcPr>
          <w:p w14:paraId="5AF052B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0,097</w:t>
            </w:r>
          </w:p>
        </w:tc>
        <w:tc>
          <w:tcPr>
            <w:tcW w:w="1417" w:type="dxa"/>
            <w:tcBorders>
              <w:top w:val="nil"/>
              <w:left w:val="nil"/>
              <w:bottom w:val="single" w:sz="4" w:space="0" w:color="auto"/>
              <w:right w:val="single" w:sz="4" w:space="0" w:color="auto"/>
            </w:tcBorders>
            <w:shd w:val="clear" w:color="auto" w:fill="auto"/>
            <w:noWrap/>
            <w:vAlign w:val="bottom"/>
            <w:hideMark/>
          </w:tcPr>
          <w:p w14:paraId="50A3465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0,069</w:t>
            </w:r>
          </w:p>
        </w:tc>
        <w:tc>
          <w:tcPr>
            <w:tcW w:w="899" w:type="dxa"/>
            <w:tcBorders>
              <w:top w:val="nil"/>
              <w:left w:val="nil"/>
              <w:bottom w:val="single" w:sz="4" w:space="0" w:color="auto"/>
              <w:right w:val="single" w:sz="4" w:space="0" w:color="auto"/>
            </w:tcBorders>
            <w:shd w:val="clear" w:color="auto" w:fill="auto"/>
            <w:noWrap/>
            <w:vAlign w:val="center"/>
            <w:hideMark/>
          </w:tcPr>
          <w:p w14:paraId="22CF945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0,177</w:t>
            </w:r>
          </w:p>
        </w:tc>
        <w:tc>
          <w:tcPr>
            <w:tcW w:w="802" w:type="dxa"/>
            <w:tcBorders>
              <w:top w:val="nil"/>
              <w:left w:val="nil"/>
              <w:bottom w:val="single" w:sz="4" w:space="0" w:color="auto"/>
              <w:right w:val="single" w:sz="4" w:space="0" w:color="auto"/>
            </w:tcBorders>
            <w:shd w:val="clear" w:color="auto" w:fill="auto"/>
            <w:noWrap/>
            <w:vAlign w:val="center"/>
            <w:hideMark/>
          </w:tcPr>
          <w:p w14:paraId="107986D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0,069</w:t>
            </w:r>
          </w:p>
        </w:tc>
        <w:tc>
          <w:tcPr>
            <w:tcW w:w="851" w:type="dxa"/>
            <w:tcBorders>
              <w:top w:val="nil"/>
              <w:left w:val="nil"/>
              <w:bottom w:val="single" w:sz="4" w:space="0" w:color="auto"/>
              <w:right w:val="single" w:sz="4" w:space="0" w:color="auto"/>
            </w:tcBorders>
            <w:shd w:val="clear" w:color="auto" w:fill="auto"/>
            <w:noWrap/>
            <w:vAlign w:val="center"/>
            <w:hideMark/>
          </w:tcPr>
          <w:p w14:paraId="2136044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0,453</w:t>
            </w:r>
          </w:p>
        </w:tc>
        <w:tc>
          <w:tcPr>
            <w:tcW w:w="850" w:type="dxa"/>
            <w:tcBorders>
              <w:top w:val="nil"/>
              <w:left w:val="nil"/>
              <w:bottom w:val="single" w:sz="4" w:space="0" w:color="auto"/>
              <w:right w:val="single" w:sz="4" w:space="0" w:color="auto"/>
            </w:tcBorders>
            <w:shd w:val="clear" w:color="auto" w:fill="auto"/>
            <w:noWrap/>
            <w:vAlign w:val="center"/>
            <w:hideMark/>
          </w:tcPr>
          <w:p w14:paraId="304DDC8C"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0,166</w:t>
            </w:r>
          </w:p>
        </w:tc>
      </w:tr>
      <w:tr w:rsidR="0022781F" w:rsidRPr="0022781F" w14:paraId="5D93068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08ED3F67"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10A5F5F0"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Liepāja</w:t>
            </w:r>
          </w:p>
        </w:tc>
        <w:tc>
          <w:tcPr>
            <w:tcW w:w="899" w:type="dxa"/>
            <w:tcBorders>
              <w:top w:val="nil"/>
              <w:left w:val="nil"/>
              <w:bottom w:val="single" w:sz="4" w:space="0" w:color="auto"/>
              <w:right w:val="single" w:sz="4" w:space="0" w:color="auto"/>
            </w:tcBorders>
            <w:shd w:val="clear" w:color="auto" w:fill="auto"/>
            <w:noWrap/>
            <w:vAlign w:val="bottom"/>
            <w:hideMark/>
          </w:tcPr>
          <w:p w14:paraId="49D8AF69"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0,129</w:t>
            </w:r>
          </w:p>
        </w:tc>
        <w:tc>
          <w:tcPr>
            <w:tcW w:w="802" w:type="dxa"/>
            <w:tcBorders>
              <w:top w:val="nil"/>
              <w:left w:val="nil"/>
              <w:bottom w:val="single" w:sz="4" w:space="0" w:color="auto"/>
              <w:right w:val="single" w:sz="4" w:space="0" w:color="auto"/>
            </w:tcBorders>
            <w:shd w:val="clear" w:color="auto" w:fill="auto"/>
            <w:noWrap/>
            <w:vAlign w:val="bottom"/>
            <w:hideMark/>
          </w:tcPr>
          <w:p w14:paraId="18CE23F7"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74685E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0,420</w:t>
            </w:r>
          </w:p>
        </w:tc>
        <w:tc>
          <w:tcPr>
            <w:tcW w:w="851" w:type="dxa"/>
            <w:tcBorders>
              <w:top w:val="nil"/>
              <w:left w:val="nil"/>
              <w:bottom w:val="single" w:sz="4" w:space="0" w:color="auto"/>
              <w:right w:val="single" w:sz="4" w:space="0" w:color="auto"/>
            </w:tcBorders>
            <w:shd w:val="clear" w:color="auto" w:fill="auto"/>
            <w:noWrap/>
            <w:vAlign w:val="bottom"/>
            <w:hideMark/>
          </w:tcPr>
          <w:p w14:paraId="278B101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0,110</w:t>
            </w:r>
          </w:p>
        </w:tc>
        <w:tc>
          <w:tcPr>
            <w:tcW w:w="1417" w:type="dxa"/>
            <w:tcBorders>
              <w:top w:val="nil"/>
              <w:left w:val="nil"/>
              <w:bottom w:val="single" w:sz="4" w:space="0" w:color="auto"/>
              <w:right w:val="single" w:sz="4" w:space="0" w:color="auto"/>
            </w:tcBorders>
            <w:shd w:val="clear" w:color="auto" w:fill="auto"/>
            <w:noWrap/>
            <w:vAlign w:val="bottom"/>
            <w:hideMark/>
          </w:tcPr>
          <w:p w14:paraId="1CF3EAF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0,090</w:t>
            </w:r>
          </w:p>
        </w:tc>
        <w:tc>
          <w:tcPr>
            <w:tcW w:w="899" w:type="dxa"/>
            <w:tcBorders>
              <w:top w:val="nil"/>
              <w:left w:val="nil"/>
              <w:bottom w:val="single" w:sz="4" w:space="0" w:color="auto"/>
              <w:right w:val="single" w:sz="4" w:space="0" w:color="auto"/>
            </w:tcBorders>
            <w:shd w:val="clear" w:color="auto" w:fill="auto"/>
            <w:noWrap/>
            <w:vAlign w:val="center"/>
            <w:hideMark/>
          </w:tcPr>
          <w:p w14:paraId="5488CAB5"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0,219</w:t>
            </w:r>
          </w:p>
        </w:tc>
        <w:tc>
          <w:tcPr>
            <w:tcW w:w="802" w:type="dxa"/>
            <w:tcBorders>
              <w:top w:val="nil"/>
              <w:left w:val="nil"/>
              <w:bottom w:val="single" w:sz="4" w:space="0" w:color="auto"/>
              <w:right w:val="single" w:sz="4" w:space="0" w:color="auto"/>
            </w:tcBorders>
            <w:shd w:val="clear" w:color="auto" w:fill="auto"/>
            <w:noWrap/>
            <w:vAlign w:val="center"/>
            <w:hideMark/>
          </w:tcPr>
          <w:p w14:paraId="1ED5739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0,090</w:t>
            </w:r>
          </w:p>
        </w:tc>
        <w:tc>
          <w:tcPr>
            <w:tcW w:w="851" w:type="dxa"/>
            <w:tcBorders>
              <w:top w:val="nil"/>
              <w:left w:val="nil"/>
              <w:bottom w:val="single" w:sz="4" w:space="0" w:color="auto"/>
              <w:right w:val="single" w:sz="4" w:space="0" w:color="auto"/>
            </w:tcBorders>
            <w:shd w:val="clear" w:color="auto" w:fill="auto"/>
            <w:noWrap/>
            <w:vAlign w:val="center"/>
            <w:hideMark/>
          </w:tcPr>
          <w:p w14:paraId="7DBF7E81"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0,510</w:t>
            </w:r>
          </w:p>
        </w:tc>
        <w:tc>
          <w:tcPr>
            <w:tcW w:w="850" w:type="dxa"/>
            <w:tcBorders>
              <w:top w:val="nil"/>
              <w:left w:val="nil"/>
              <w:bottom w:val="single" w:sz="4" w:space="0" w:color="auto"/>
              <w:right w:val="single" w:sz="4" w:space="0" w:color="auto"/>
            </w:tcBorders>
            <w:shd w:val="clear" w:color="auto" w:fill="auto"/>
            <w:noWrap/>
            <w:vAlign w:val="center"/>
            <w:hideMark/>
          </w:tcPr>
          <w:p w14:paraId="36650C3B"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0,200</w:t>
            </w:r>
          </w:p>
        </w:tc>
      </w:tr>
      <w:tr w:rsidR="0022781F" w:rsidRPr="0022781F" w14:paraId="45EFA8E0"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6C6E53BD"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5F8F6CAC"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Mērsrags</w:t>
            </w:r>
          </w:p>
        </w:tc>
        <w:tc>
          <w:tcPr>
            <w:tcW w:w="899" w:type="dxa"/>
            <w:tcBorders>
              <w:top w:val="nil"/>
              <w:left w:val="nil"/>
              <w:bottom w:val="single" w:sz="4" w:space="0" w:color="auto"/>
              <w:right w:val="single" w:sz="4" w:space="0" w:color="auto"/>
            </w:tcBorders>
            <w:shd w:val="clear" w:color="auto" w:fill="auto"/>
            <w:noWrap/>
            <w:vAlign w:val="bottom"/>
            <w:hideMark/>
          </w:tcPr>
          <w:p w14:paraId="1C48FBCC"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0,124</w:t>
            </w:r>
          </w:p>
        </w:tc>
        <w:tc>
          <w:tcPr>
            <w:tcW w:w="802" w:type="dxa"/>
            <w:tcBorders>
              <w:top w:val="nil"/>
              <w:left w:val="nil"/>
              <w:bottom w:val="single" w:sz="4" w:space="0" w:color="auto"/>
              <w:right w:val="single" w:sz="4" w:space="0" w:color="auto"/>
            </w:tcBorders>
            <w:shd w:val="clear" w:color="auto" w:fill="auto"/>
            <w:noWrap/>
            <w:vAlign w:val="bottom"/>
            <w:hideMark/>
          </w:tcPr>
          <w:p w14:paraId="36F0778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2258B1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0,418</w:t>
            </w:r>
          </w:p>
        </w:tc>
        <w:tc>
          <w:tcPr>
            <w:tcW w:w="851" w:type="dxa"/>
            <w:tcBorders>
              <w:top w:val="nil"/>
              <w:left w:val="nil"/>
              <w:bottom w:val="single" w:sz="4" w:space="0" w:color="auto"/>
              <w:right w:val="single" w:sz="4" w:space="0" w:color="auto"/>
            </w:tcBorders>
            <w:shd w:val="clear" w:color="auto" w:fill="auto"/>
            <w:noWrap/>
            <w:vAlign w:val="bottom"/>
            <w:hideMark/>
          </w:tcPr>
          <w:p w14:paraId="3556F66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0,102</w:t>
            </w:r>
          </w:p>
        </w:tc>
        <w:tc>
          <w:tcPr>
            <w:tcW w:w="1417" w:type="dxa"/>
            <w:tcBorders>
              <w:top w:val="nil"/>
              <w:left w:val="nil"/>
              <w:bottom w:val="single" w:sz="4" w:space="0" w:color="auto"/>
              <w:right w:val="single" w:sz="4" w:space="0" w:color="auto"/>
            </w:tcBorders>
            <w:shd w:val="clear" w:color="auto" w:fill="auto"/>
            <w:noWrap/>
            <w:vAlign w:val="bottom"/>
            <w:hideMark/>
          </w:tcPr>
          <w:p w14:paraId="6436EA7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0,076</w:t>
            </w:r>
          </w:p>
        </w:tc>
        <w:tc>
          <w:tcPr>
            <w:tcW w:w="899" w:type="dxa"/>
            <w:tcBorders>
              <w:top w:val="nil"/>
              <w:left w:val="nil"/>
              <w:bottom w:val="single" w:sz="4" w:space="0" w:color="auto"/>
              <w:right w:val="single" w:sz="4" w:space="0" w:color="auto"/>
            </w:tcBorders>
            <w:shd w:val="clear" w:color="auto" w:fill="auto"/>
            <w:noWrap/>
            <w:vAlign w:val="center"/>
            <w:hideMark/>
          </w:tcPr>
          <w:p w14:paraId="29CCA68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0,200</w:t>
            </w:r>
          </w:p>
        </w:tc>
        <w:tc>
          <w:tcPr>
            <w:tcW w:w="802" w:type="dxa"/>
            <w:tcBorders>
              <w:top w:val="nil"/>
              <w:left w:val="nil"/>
              <w:bottom w:val="single" w:sz="4" w:space="0" w:color="auto"/>
              <w:right w:val="single" w:sz="4" w:space="0" w:color="auto"/>
            </w:tcBorders>
            <w:shd w:val="clear" w:color="auto" w:fill="auto"/>
            <w:noWrap/>
            <w:vAlign w:val="center"/>
            <w:hideMark/>
          </w:tcPr>
          <w:p w14:paraId="2B1E3D3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0,076</w:t>
            </w:r>
          </w:p>
        </w:tc>
        <w:tc>
          <w:tcPr>
            <w:tcW w:w="851" w:type="dxa"/>
            <w:tcBorders>
              <w:top w:val="nil"/>
              <w:left w:val="nil"/>
              <w:bottom w:val="single" w:sz="4" w:space="0" w:color="auto"/>
              <w:right w:val="single" w:sz="4" w:space="0" w:color="auto"/>
            </w:tcBorders>
            <w:shd w:val="clear" w:color="auto" w:fill="auto"/>
            <w:noWrap/>
            <w:vAlign w:val="center"/>
            <w:hideMark/>
          </w:tcPr>
          <w:p w14:paraId="421F90EB"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0,494</w:t>
            </w:r>
          </w:p>
        </w:tc>
        <w:tc>
          <w:tcPr>
            <w:tcW w:w="850" w:type="dxa"/>
            <w:tcBorders>
              <w:top w:val="nil"/>
              <w:left w:val="nil"/>
              <w:bottom w:val="single" w:sz="4" w:space="0" w:color="auto"/>
              <w:right w:val="single" w:sz="4" w:space="0" w:color="auto"/>
            </w:tcBorders>
            <w:shd w:val="clear" w:color="auto" w:fill="auto"/>
            <w:noWrap/>
            <w:vAlign w:val="center"/>
            <w:hideMark/>
          </w:tcPr>
          <w:p w14:paraId="50075FB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0,178</w:t>
            </w:r>
          </w:p>
        </w:tc>
      </w:tr>
      <w:tr w:rsidR="0022781F" w:rsidRPr="0022781F" w14:paraId="6BF013FD"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62E7876"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FD00D9A"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Pāvilosta</w:t>
            </w:r>
          </w:p>
        </w:tc>
        <w:tc>
          <w:tcPr>
            <w:tcW w:w="899" w:type="dxa"/>
            <w:tcBorders>
              <w:top w:val="nil"/>
              <w:left w:val="nil"/>
              <w:bottom w:val="single" w:sz="4" w:space="0" w:color="auto"/>
              <w:right w:val="single" w:sz="4" w:space="0" w:color="auto"/>
            </w:tcBorders>
            <w:shd w:val="clear" w:color="auto" w:fill="auto"/>
            <w:noWrap/>
            <w:vAlign w:val="bottom"/>
            <w:hideMark/>
          </w:tcPr>
          <w:p w14:paraId="3BA69268"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0,126</w:t>
            </w:r>
          </w:p>
        </w:tc>
        <w:tc>
          <w:tcPr>
            <w:tcW w:w="802" w:type="dxa"/>
            <w:tcBorders>
              <w:top w:val="nil"/>
              <w:left w:val="nil"/>
              <w:bottom w:val="single" w:sz="4" w:space="0" w:color="auto"/>
              <w:right w:val="single" w:sz="4" w:space="0" w:color="auto"/>
            </w:tcBorders>
            <w:shd w:val="clear" w:color="auto" w:fill="auto"/>
            <w:noWrap/>
            <w:vAlign w:val="bottom"/>
            <w:hideMark/>
          </w:tcPr>
          <w:p w14:paraId="004B61D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6F6636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0,404</w:t>
            </w:r>
          </w:p>
        </w:tc>
        <w:tc>
          <w:tcPr>
            <w:tcW w:w="851" w:type="dxa"/>
            <w:tcBorders>
              <w:top w:val="nil"/>
              <w:left w:val="nil"/>
              <w:bottom w:val="single" w:sz="4" w:space="0" w:color="auto"/>
              <w:right w:val="single" w:sz="4" w:space="0" w:color="auto"/>
            </w:tcBorders>
            <w:shd w:val="clear" w:color="auto" w:fill="auto"/>
            <w:noWrap/>
            <w:vAlign w:val="bottom"/>
            <w:hideMark/>
          </w:tcPr>
          <w:p w14:paraId="15514E61"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0,100</w:t>
            </w:r>
          </w:p>
        </w:tc>
        <w:tc>
          <w:tcPr>
            <w:tcW w:w="1417" w:type="dxa"/>
            <w:tcBorders>
              <w:top w:val="nil"/>
              <w:left w:val="nil"/>
              <w:bottom w:val="single" w:sz="4" w:space="0" w:color="auto"/>
              <w:right w:val="single" w:sz="4" w:space="0" w:color="auto"/>
            </w:tcBorders>
            <w:shd w:val="clear" w:color="auto" w:fill="auto"/>
            <w:noWrap/>
            <w:vAlign w:val="bottom"/>
            <w:hideMark/>
          </w:tcPr>
          <w:p w14:paraId="6B3891D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0,083</w:t>
            </w:r>
          </w:p>
        </w:tc>
        <w:tc>
          <w:tcPr>
            <w:tcW w:w="899" w:type="dxa"/>
            <w:tcBorders>
              <w:top w:val="nil"/>
              <w:left w:val="nil"/>
              <w:bottom w:val="single" w:sz="4" w:space="0" w:color="auto"/>
              <w:right w:val="single" w:sz="4" w:space="0" w:color="auto"/>
            </w:tcBorders>
            <w:shd w:val="clear" w:color="auto" w:fill="auto"/>
            <w:noWrap/>
            <w:vAlign w:val="center"/>
            <w:hideMark/>
          </w:tcPr>
          <w:p w14:paraId="743EC9B4"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0,209</w:t>
            </w:r>
          </w:p>
        </w:tc>
        <w:tc>
          <w:tcPr>
            <w:tcW w:w="802" w:type="dxa"/>
            <w:tcBorders>
              <w:top w:val="nil"/>
              <w:left w:val="nil"/>
              <w:bottom w:val="single" w:sz="4" w:space="0" w:color="auto"/>
              <w:right w:val="single" w:sz="4" w:space="0" w:color="auto"/>
            </w:tcBorders>
            <w:shd w:val="clear" w:color="auto" w:fill="auto"/>
            <w:noWrap/>
            <w:vAlign w:val="center"/>
            <w:hideMark/>
          </w:tcPr>
          <w:p w14:paraId="27CCE305"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0,083</w:t>
            </w:r>
          </w:p>
        </w:tc>
        <w:tc>
          <w:tcPr>
            <w:tcW w:w="851" w:type="dxa"/>
            <w:tcBorders>
              <w:top w:val="nil"/>
              <w:left w:val="nil"/>
              <w:bottom w:val="single" w:sz="4" w:space="0" w:color="auto"/>
              <w:right w:val="single" w:sz="4" w:space="0" w:color="auto"/>
            </w:tcBorders>
            <w:shd w:val="clear" w:color="auto" w:fill="auto"/>
            <w:noWrap/>
            <w:vAlign w:val="center"/>
            <w:hideMark/>
          </w:tcPr>
          <w:p w14:paraId="7A2E0E8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0,487</w:t>
            </w:r>
          </w:p>
        </w:tc>
        <w:tc>
          <w:tcPr>
            <w:tcW w:w="850" w:type="dxa"/>
            <w:tcBorders>
              <w:top w:val="nil"/>
              <w:left w:val="nil"/>
              <w:bottom w:val="single" w:sz="4" w:space="0" w:color="auto"/>
              <w:right w:val="single" w:sz="4" w:space="0" w:color="auto"/>
            </w:tcBorders>
            <w:shd w:val="clear" w:color="auto" w:fill="auto"/>
            <w:noWrap/>
            <w:vAlign w:val="center"/>
            <w:hideMark/>
          </w:tcPr>
          <w:p w14:paraId="53F1525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0,183</w:t>
            </w:r>
          </w:p>
        </w:tc>
      </w:tr>
      <w:tr w:rsidR="0022781F" w:rsidRPr="0022781F" w14:paraId="2E4B3EBA"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43BC8F1"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498C574"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Priekuļi</w:t>
            </w:r>
          </w:p>
        </w:tc>
        <w:tc>
          <w:tcPr>
            <w:tcW w:w="899" w:type="dxa"/>
            <w:tcBorders>
              <w:top w:val="nil"/>
              <w:left w:val="nil"/>
              <w:bottom w:val="single" w:sz="4" w:space="0" w:color="auto"/>
              <w:right w:val="single" w:sz="4" w:space="0" w:color="auto"/>
            </w:tcBorders>
            <w:shd w:val="clear" w:color="auto" w:fill="auto"/>
            <w:noWrap/>
            <w:vAlign w:val="bottom"/>
            <w:hideMark/>
          </w:tcPr>
          <w:p w14:paraId="63DBCF6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0,111</w:t>
            </w:r>
          </w:p>
        </w:tc>
        <w:tc>
          <w:tcPr>
            <w:tcW w:w="802" w:type="dxa"/>
            <w:tcBorders>
              <w:top w:val="nil"/>
              <w:left w:val="nil"/>
              <w:bottom w:val="single" w:sz="4" w:space="0" w:color="auto"/>
              <w:right w:val="single" w:sz="4" w:space="0" w:color="auto"/>
            </w:tcBorders>
            <w:shd w:val="clear" w:color="auto" w:fill="auto"/>
            <w:noWrap/>
            <w:vAlign w:val="bottom"/>
            <w:hideMark/>
          </w:tcPr>
          <w:p w14:paraId="02AF86B9"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22D00974"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0,350</w:t>
            </w:r>
          </w:p>
        </w:tc>
        <w:tc>
          <w:tcPr>
            <w:tcW w:w="851" w:type="dxa"/>
            <w:tcBorders>
              <w:top w:val="nil"/>
              <w:left w:val="nil"/>
              <w:bottom w:val="single" w:sz="4" w:space="0" w:color="auto"/>
              <w:right w:val="single" w:sz="4" w:space="0" w:color="auto"/>
            </w:tcBorders>
            <w:shd w:val="clear" w:color="auto" w:fill="auto"/>
            <w:noWrap/>
            <w:vAlign w:val="bottom"/>
            <w:hideMark/>
          </w:tcPr>
          <w:p w14:paraId="22075AF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0,079</w:t>
            </w:r>
          </w:p>
        </w:tc>
        <w:tc>
          <w:tcPr>
            <w:tcW w:w="1417" w:type="dxa"/>
            <w:tcBorders>
              <w:top w:val="nil"/>
              <w:left w:val="nil"/>
              <w:bottom w:val="single" w:sz="4" w:space="0" w:color="auto"/>
              <w:right w:val="single" w:sz="4" w:space="0" w:color="auto"/>
            </w:tcBorders>
            <w:shd w:val="clear" w:color="auto" w:fill="auto"/>
            <w:noWrap/>
            <w:vAlign w:val="bottom"/>
            <w:hideMark/>
          </w:tcPr>
          <w:p w14:paraId="0F3AA76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0,074</w:t>
            </w:r>
          </w:p>
        </w:tc>
        <w:tc>
          <w:tcPr>
            <w:tcW w:w="899" w:type="dxa"/>
            <w:tcBorders>
              <w:top w:val="nil"/>
              <w:left w:val="nil"/>
              <w:bottom w:val="single" w:sz="4" w:space="0" w:color="auto"/>
              <w:right w:val="single" w:sz="4" w:space="0" w:color="auto"/>
            </w:tcBorders>
            <w:shd w:val="clear" w:color="auto" w:fill="auto"/>
            <w:noWrap/>
            <w:vAlign w:val="center"/>
            <w:hideMark/>
          </w:tcPr>
          <w:p w14:paraId="5835E2A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0,185</w:t>
            </w:r>
          </w:p>
        </w:tc>
        <w:tc>
          <w:tcPr>
            <w:tcW w:w="802" w:type="dxa"/>
            <w:tcBorders>
              <w:top w:val="nil"/>
              <w:left w:val="nil"/>
              <w:bottom w:val="single" w:sz="4" w:space="0" w:color="auto"/>
              <w:right w:val="single" w:sz="4" w:space="0" w:color="auto"/>
            </w:tcBorders>
            <w:shd w:val="clear" w:color="auto" w:fill="auto"/>
            <w:noWrap/>
            <w:vAlign w:val="center"/>
            <w:hideMark/>
          </w:tcPr>
          <w:p w14:paraId="2645FE2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0,074</w:t>
            </w:r>
          </w:p>
        </w:tc>
        <w:tc>
          <w:tcPr>
            <w:tcW w:w="851" w:type="dxa"/>
            <w:tcBorders>
              <w:top w:val="nil"/>
              <w:left w:val="nil"/>
              <w:bottom w:val="single" w:sz="4" w:space="0" w:color="auto"/>
              <w:right w:val="single" w:sz="4" w:space="0" w:color="auto"/>
            </w:tcBorders>
            <w:shd w:val="clear" w:color="auto" w:fill="auto"/>
            <w:noWrap/>
            <w:vAlign w:val="center"/>
            <w:hideMark/>
          </w:tcPr>
          <w:p w14:paraId="66333EC8"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0,424</w:t>
            </w:r>
          </w:p>
        </w:tc>
        <w:tc>
          <w:tcPr>
            <w:tcW w:w="850" w:type="dxa"/>
            <w:tcBorders>
              <w:top w:val="nil"/>
              <w:left w:val="nil"/>
              <w:bottom w:val="single" w:sz="4" w:space="0" w:color="auto"/>
              <w:right w:val="single" w:sz="4" w:space="0" w:color="auto"/>
            </w:tcBorders>
            <w:shd w:val="clear" w:color="auto" w:fill="auto"/>
            <w:noWrap/>
            <w:vAlign w:val="center"/>
            <w:hideMark/>
          </w:tcPr>
          <w:p w14:paraId="56FC7617"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0,153</w:t>
            </w:r>
          </w:p>
        </w:tc>
      </w:tr>
      <w:tr w:rsidR="0022781F" w:rsidRPr="0022781F" w14:paraId="17865DA9"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7B22E67"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13.</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9AAEE2D"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Rēzekne</w:t>
            </w:r>
          </w:p>
        </w:tc>
        <w:tc>
          <w:tcPr>
            <w:tcW w:w="899" w:type="dxa"/>
            <w:tcBorders>
              <w:top w:val="nil"/>
              <w:left w:val="nil"/>
              <w:bottom w:val="single" w:sz="4" w:space="0" w:color="auto"/>
              <w:right w:val="single" w:sz="4" w:space="0" w:color="auto"/>
            </w:tcBorders>
            <w:shd w:val="clear" w:color="auto" w:fill="auto"/>
            <w:noWrap/>
            <w:vAlign w:val="bottom"/>
            <w:hideMark/>
          </w:tcPr>
          <w:p w14:paraId="1D7FF62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0,121</w:t>
            </w:r>
          </w:p>
        </w:tc>
        <w:tc>
          <w:tcPr>
            <w:tcW w:w="802" w:type="dxa"/>
            <w:tcBorders>
              <w:top w:val="nil"/>
              <w:left w:val="nil"/>
              <w:bottom w:val="single" w:sz="4" w:space="0" w:color="auto"/>
              <w:right w:val="single" w:sz="4" w:space="0" w:color="auto"/>
            </w:tcBorders>
            <w:shd w:val="clear" w:color="auto" w:fill="auto"/>
            <w:noWrap/>
            <w:vAlign w:val="bottom"/>
            <w:hideMark/>
          </w:tcPr>
          <w:p w14:paraId="5112629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95E59A9"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0,379</w:t>
            </w:r>
          </w:p>
        </w:tc>
        <w:tc>
          <w:tcPr>
            <w:tcW w:w="851" w:type="dxa"/>
            <w:tcBorders>
              <w:top w:val="nil"/>
              <w:left w:val="nil"/>
              <w:bottom w:val="single" w:sz="4" w:space="0" w:color="auto"/>
              <w:right w:val="single" w:sz="4" w:space="0" w:color="auto"/>
            </w:tcBorders>
            <w:shd w:val="clear" w:color="auto" w:fill="auto"/>
            <w:noWrap/>
            <w:vAlign w:val="bottom"/>
            <w:hideMark/>
          </w:tcPr>
          <w:p w14:paraId="43A2717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0,096</w:t>
            </w:r>
          </w:p>
        </w:tc>
        <w:tc>
          <w:tcPr>
            <w:tcW w:w="1417" w:type="dxa"/>
            <w:tcBorders>
              <w:top w:val="nil"/>
              <w:left w:val="nil"/>
              <w:bottom w:val="single" w:sz="4" w:space="0" w:color="auto"/>
              <w:right w:val="single" w:sz="4" w:space="0" w:color="auto"/>
            </w:tcBorders>
            <w:shd w:val="clear" w:color="auto" w:fill="auto"/>
            <w:noWrap/>
            <w:vAlign w:val="bottom"/>
            <w:hideMark/>
          </w:tcPr>
          <w:p w14:paraId="49E7267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0,084</w:t>
            </w:r>
          </w:p>
        </w:tc>
        <w:tc>
          <w:tcPr>
            <w:tcW w:w="899" w:type="dxa"/>
            <w:tcBorders>
              <w:top w:val="nil"/>
              <w:left w:val="nil"/>
              <w:bottom w:val="single" w:sz="4" w:space="0" w:color="auto"/>
              <w:right w:val="single" w:sz="4" w:space="0" w:color="auto"/>
            </w:tcBorders>
            <w:shd w:val="clear" w:color="auto" w:fill="auto"/>
            <w:noWrap/>
            <w:vAlign w:val="center"/>
            <w:hideMark/>
          </w:tcPr>
          <w:p w14:paraId="43BA727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0,205</w:t>
            </w:r>
          </w:p>
        </w:tc>
        <w:tc>
          <w:tcPr>
            <w:tcW w:w="802" w:type="dxa"/>
            <w:tcBorders>
              <w:top w:val="nil"/>
              <w:left w:val="nil"/>
              <w:bottom w:val="single" w:sz="4" w:space="0" w:color="auto"/>
              <w:right w:val="single" w:sz="4" w:space="0" w:color="auto"/>
            </w:tcBorders>
            <w:shd w:val="clear" w:color="auto" w:fill="auto"/>
            <w:noWrap/>
            <w:vAlign w:val="center"/>
            <w:hideMark/>
          </w:tcPr>
          <w:p w14:paraId="62C6795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0,084</w:t>
            </w:r>
          </w:p>
        </w:tc>
        <w:tc>
          <w:tcPr>
            <w:tcW w:w="851" w:type="dxa"/>
            <w:tcBorders>
              <w:top w:val="nil"/>
              <w:left w:val="nil"/>
              <w:bottom w:val="single" w:sz="4" w:space="0" w:color="auto"/>
              <w:right w:val="single" w:sz="4" w:space="0" w:color="auto"/>
            </w:tcBorders>
            <w:shd w:val="clear" w:color="auto" w:fill="auto"/>
            <w:noWrap/>
            <w:vAlign w:val="center"/>
            <w:hideMark/>
          </w:tcPr>
          <w:p w14:paraId="732A530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0,463</w:t>
            </w:r>
          </w:p>
        </w:tc>
        <w:tc>
          <w:tcPr>
            <w:tcW w:w="850" w:type="dxa"/>
            <w:tcBorders>
              <w:top w:val="nil"/>
              <w:left w:val="nil"/>
              <w:bottom w:val="single" w:sz="4" w:space="0" w:color="auto"/>
              <w:right w:val="single" w:sz="4" w:space="0" w:color="auto"/>
            </w:tcBorders>
            <w:shd w:val="clear" w:color="auto" w:fill="auto"/>
            <w:noWrap/>
            <w:vAlign w:val="center"/>
            <w:hideMark/>
          </w:tcPr>
          <w:p w14:paraId="39C00B8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0,180</w:t>
            </w:r>
          </w:p>
        </w:tc>
      </w:tr>
      <w:tr w:rsidR="0022781F" w:rsidRPr="0022781F" w14:paraId="092C17D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18C3D14C"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14.</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2B410D3A"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Rīga</w:t>
            </w:r>
          </w:p>
        </w:tc>
        <w:tc>
          <w:tcPr>
            <w:tcW w:w="899" w:type="dxa"/>
            <w:tcBorders>
              <w:top w:val="nil"/>
              <w:left w:val="nil"/>
              <w:bottom w:val="single" w:sz="4" w:space="0" w:color="auto"/>
              <w:right w:val="single" w:sz="4" w:space="0" w:color="auto"/>
            </w:tcBorders>
            <w:shd w:val="clear" w:color="auto" w:fill="auto"/>
            <w:noWrap/>
            <w:vAlign w:val="bottom"/>
            <w:hideMark/>
          </w:tcPr>
          <w:p w14:paraId="79A541E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0,125</w:t>
            </w:r>
          </w:p>
        </w:tc>
        <w:tc>
          <w:tcPr>
            <w:tcW w:w="802" w:type="dxa"/>
            <w:tcBorders>
              <w:top w:val="nil"/>
              <w:left w:val="nil"/>
              <w:bottom w:val="single" w:sz="4" w:space="0" w:color="auto"/>
              <w:right w:val="single" w:sz="4" w:space="0" w:color="auto"/>
            </w:tcBorders>
            <w:shd w:val="clear" w:color="auto" w:fill="auto"/>
            <w:noWrap/>
            <w:vAlign w:val="bottom"/>
            <w:hideMark/>
          </w:tcPr>
          <w:p w14:paraId="53DD76C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223B8D7"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0,398</w:t>
            </w:r>
          </w:p>
        </w:tc>
        <w:tc>
          <w:tcPr>
            <w:tcW w:w="851" w:type="dxa"/>
            <w:tcBorders>
              <w:top w:val="nil"/>
              <w:left w:val="nil"/>
              <w:bottom w:val="single" w:sz="4" w:space="0" w:color="auto"/>
              <w:right w:val="single" w:sz="4" w:space="0" w:color="auto"/>
            </w:tcBorders>
            <w:shd w:val="clear" w:color="auto" w:fill="auto"/>
            <w:noWrap/>
            <w:vAlign w:val="bottom"/>
            <w:hideMark/>
          </w:tcPr>
          <w:p w14:paraId="5F77018C"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0,096</w:t>
            </w:r>
          </w:p>
        </w:tc>
        <w:tc>
          <w:tcPr>
            <w:tcW w:w="1417" w:type="dxa"/>
            <w:tcBorders>
              <w:top w:val="nil"/>
              <w:left w:val="nil"/>
              <w:bottom w:val="single" w:sz="4" w:space="0" w:color="auto"/>
              <w:right w:val="single" w:sz="4" w:space="0" w:color="auto"/>
            </w:tcBorders>
            <w:shd w:val="clear" w:color="auto" w:fill="auto"/>
            <w:noWrap/>
            <w:vAlign w:val="bottom"/>
            <w:hideMark/>
          </w:tcPr>
          <w:p w14:paraId="738331F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0,082</w:t>
            </w:r>
          </w:p>
        </w:tc>
        <w:tc>
          <w:tcPr>
            <w:tcW w:w="899" w:type="dxa"/>
            <w:tcBorders>
              <w:top w:val="nil"/>
              <w:left w:val="nil"/>
              <w:bottom w:val="single" w:sz="4" w:space="0" w:color="auto"/>
              <w:right w:val="single" w:sz="4" w:space="0" w:color="auto"/>
            </w:tcBorders>
            <w:shd w:val="clear" w:color="auto" w:fill="auto"/>
            <w:noWrap/>
            <w:vAlign w:val="center"/>
            <w:hideMark/>
          </w:tcPr>
          <w:p w14:paraId="0B21F12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0,207</w:t>
            </w:r>
          </w:p>
        </w:tc>
        <w:tc>
          <w:tcPr>
            <w:tcW w:w="802" w:type="dxa"/>
            <w:tcBorders>
              <w:top w:val="nil"/>
              <w:left w:val="nil"/>
              <w:bottom w:val="single" w:sz="4" w:space="0" w:color="auto"/>
              <w:right w:val="single" w:sz="4" w:space="0" w:color="auto"/>
            </w:tcBorders>
            <w:shd w:val="clear" w:color="auto" w:fill="auto"/>
            <w:noWrap/>
            <w:vAlign w:val="center"/>
            <w:hideMark/>
          </w:tcPr>
          <w:p w14:paraId="302E6121"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0,082</w:t>
            </w:r>
          </w:p>
        </w:tc>
        <w:tc>
          <w:tcPr>
            <w:tcW w:w="851" w:type="dxa"/>
            <w:tcBorders>
              <w:top w:val="nil"/>
              <w:left w:val="nil"/>
              <w:bottom w:val="single" w:sz="4" w:space="0" w:color="auto"/>
              <w:right w:val="single" w:sz="4" w:space="0" w:color="auto"/>
            </w:tcBorders>
            <w:shd w:val="clear" w:color="auto" w:fill="auto"/>
            <w:noWrap/>
            <w:vAlign w:val="center"/>
            <w:hideMark/>
          </w:tcPr>
          <w:p w14:paraId="7E510CA5"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0,480</w:t>
            </w:r>
          </w:p>
        </w:tc>
        <w:tc>
          <w:tcPr>
            <w:tcW w:w="850" w:type="dxa"/>
            <w:tcBorders>
              <w:top w:val="nil"/>
              <w:left w:val="nil"/>
              <w:bottom w:val="single" w:sz="4" w:space="0" w:color="auto"/>
              <w:right w:val="single" w:sz="4" w:space="0" w:color="auto"/>
            </w:tcBorders>
            <w:shd w:val="clear" w:color="auto" w:fill="auto"/>
            <w:noWrap/>
            <w:vAlign w:val="center"/>
            <w:hideMark/>
          </w:tcPr>
          <w:p w14:paraId="065F1818"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0,178</w:t>
            </w:r>
          </w:p>
        </w:tc>
      </w:tr>
      <w:tr w:rsidR="0022781F" w:rsidRPr="0022781F" w14:paraId="245E9F61"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7B9AE1F3"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15.</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FDB217B"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Rūjiena</w:t>
            </w:r>
          </w:p>
        </w:tc>
        <w:tc>
          <w:tcPr>
            <w:tcW w:w="899" w:type="dxa"/>
            <w:tcBorders>
              <w:top w:val="nil"/>
              <w:left w:val="nil"/>
              <w:bottom w:val="single" w:sz="4" w:space="0" w:color="auto"/>
              <w:right w:val="single" w:sz="4" w:space="0" w:color="auto"/>
            </w:tcBorders>
            <w:shd w:val="clear" w:color="auto" w:fill="auto"/>
            <w:noWrap/>
            <w:vAlign w:val="bottom"/>
            <w:hideMark/>
          </w:tcPr>
          <w:p w14:paraId="14A075C8"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0,105</w:t>
            </w:r>
          </w:p>
        </w:tc>
        <w:tc>
          <w:tcPr>
            <w:tcW w:w="802" w:type="dxa"/>
            <w:tcBorders>
              <w:top w:val="nil"/>
              <w:left w:val="nil"/>
              <w:bottom w:val="single" w:sz="4" w:space="0" w:color="auto"/>
              <w:right w:val="single" w:sz="4" w:space="0" w:color="auto"/>
            </w:tcBorders>
            <w:shd w:val="clear" w:color="auto" w:fill="auto"/>
            <w:noWrap/>
            <w:vAlign w:val="bottom"/>
            <w:hideMark/>
          </w:tcPr>
          <w:p w14:paraId="6AD3242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11E528B"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0,349</w:t>
            </w:r>
          </w:p>
        </w:tc>
        <w:tc>
          <w:tcPr>
            <w:tcW w:w="851" w:type="dxa"/>
            <w:tcBorders>
              <w:top w:val="nil"/>
              <w:left w:val="nil"/>
              <w:bottom w:val="single" w:sz="4" w:space="0" w:color="auto"/>
              <w:right w:val="single" w:sz="4" w:space="0" w:color="auto"/>
            </w:tcBorders>
            <w:shd w:val="clear" w:color="auto" w:fill="auto"/>
            <w:noWrap/>
            <w:vAlign w:val="bottom"/>
            <w:hideMark/>
          </w:tcPr>
          <w:p w14:paraId="435173D7"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0,083</w:t>
            </w:r>
          </w:p>
        </w:tc>
        <w:tc>
          <w:tcPr>
            <w:tcW w:w="1417" w:type="dxa"/>
            <w:tcBorders>
              <w:top w:val="nil"/>
              <w:left w:val="nil"/>
              <w:bottom w:val="single" w:sz="4" w:space="0" w:color="auto"/>
              <w:right w:val="single" w:sz="4" w:space="0" w:color="auto"/>
            </w:tcBorders>
            <w:shd w:val="clear" w:color="auto" w:fill="auto"/>
            <w:noWrap/>
            <w:vAlign w:val="bottom"/>
            <w:hideMark/>
          </w:tcPr>
          <w:p w14:paraId="26D5D4A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0,066</w:t>
            </w:r>
          </w:p>
        </w:tc>
        <w:tc>
          <w:tcPr>
            <w:tcW w:w="899" w:type="dxa"/>
            <w:tcBorders>
              <w:top w:val="nil"/>
              <w:left w:val="nil"/>
              <w:bottom w:val="single" w:sz="4" w:space="0" w:color="auto"/>
              <w:right w:val="single" w:sz="4" w:space="0" w:color="auto"/>
            </w:tcBorders>
            <w:shd w:val="clear" w:color="auto" w:fill="auto"/>
            <w:noWrap/>
            <w:vAlign w:val="center"/>
            <w:hideMark/>
          </w:tcPr>
          <w:p w14:paraId="744CB4F4"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0,171</w:t>
            </w:r>
          </w:p>
        </w:tc>
        <w:tc>
          <w:tcPr>
            <w:tcW w:w="802" w:type="dxa"/>
            <w:tcBorders>
              <w:top w:val="nil"/>
              <w:left w:val="nil"/>
              <w:bottom w:val="single" w:sz="4" w:space="0" w:color="auto"/>
              <w:right w:val="single" w:sz="4" w:space="0" w:color="auto"/>
            </w:tcBorders>
            <w:shd w:val="clear" w:color="auto" w:fill="auto"/>
            <w:noWrap/>
            <w:vAlign w:val="center"/>
            <w:hideMark/>
          </w:tcPr>
          <w:p w14:paraId="3DC6F91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0,066</w:t>
            </w:r>
          </w:p>
        </w:tc>
        <w:tc>
          <w:tcPr>
            <w:tcW w:w="851" w:type="dxa"/>
            <w:tcBorders>
              <w:top w:val="nil"/>
              <w:left w:val="nil"/>
              <w:bottom w:val="single" w:sz="4" w:space="0" w:color="auto"/>
              <w:right w:val="single" w:sz="4" w:space="0" w:color="auto"/>
            </w:tcBorders>
            <w:shd w:val="clear" w:color="auto" w:fill="auto"/>
            <w:noWrap/>
            <w:vAlign w:val="center"/>
            <w:hideMark/>
          </w:tcPr>
          <w:p w14:paraId="154FACC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0,415</w:t>
            </w:r>
          </w:p>
        </w:tc>
        <w:tc>
          <w:tcPr>
            <w:tcW w:w="850" w:type="dxa"/>
            <w:tcBorders>
              <w:top w:val="nil"/>
              <w:left w:val="nil"/>
              <w:bottom w:val="single" w:sz="4" w:space="0" w:color="auto"/>
              <w:right w:val="single" w:sz="4" w:space="0" w:color="auto"/>
            </w:tcBorders>
            <w:shd w:val="clear" w:color="auto" w:fill="auto"/>
            <w:noWrap/>
            <w:vAlign w:val="center"/>
            <w:hideMark/>
          </w:tcPr>
          <w:p w14:paraId="2CA3D63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0,149</w:t>
            </w:r>
          </w:p>
        </w:tc>
      </w:tr>
      <w:tr w:rsidR="0022781F" w:rsidRPr="0022781F" w14:paraId="472E4BD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D150F13"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16.</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BF026A5"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Saldus</w:t>
            </w:r>
          </w:p>
        </w:tc>
        <w:tc>
          <w:tcPr>
            <w:tcW w:w="899" w:type="dxa"/>
            <w:tcBorders>
              <w:top w:val="nil"/>
              <w:left w:val="nil"/>
              <w:bottom w:val="single" w:sz="4" w:space="0" w:color="auto"/>
              <w:right w:val="single" w:sz="4" w:space="0" w:color="auto"/>
            </w:tcBorders>
            <w:shd w:val="clear" w:color="auto" w:fill="auto"/>
            <w:noWrap/>
            <w:vAlign w:val="bottom"/>
            <w:hideMark/>
          </w:tcPr>
          <w:p w14:paraId="17073A25"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0,128</w:t>
            </w:r>
          </w:p>
        </w:tc>
        <w:tc>
          <w:tcPr>
            <w:tcW w:w="802" w:type="dxa"/>
            <w:tcBorders>
              <w:top w:val="nil"/>
              <w:left w:val="nil"/>
              <w:bottom w:val="single" w:sz="4" w:space="0" w:color="auto"/>
              <w:right w:val="single" w:sz="4" w:space="0" w:color="auto"/>
            </w:tcBorders>
            <w:shd w:val="clear" w:color="auto" w:fill="auto"/>
            <w:noWrap/>
            <w:vAlign w:val="bottom"/>
            <w:hideMark/>
          </w:tcPr>
          <w:p w14:paraId="0B4E6BB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5A882AB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0,406</w:t>
            </w:r>
          </w:p>
        </w:tc>
        <w:tc>
          <w:tcPr>
            <w:tcW w:w="851" w:type="dxa"/>
            <w:tcBorders>
              <w:top w:val="nil"/>
              <w:left w:val="nil"/>
              <w:bottom w:val="single" w:sz="4" w:space="0" w:color="auto"/>
              <w:right w:val="single" w:sz="4" w:space="0" w:color="auto"/>
            </w:tcBorders>
            <w:shd w:val="clear" w:color="auto" w:fill="auto"/>
            <w:noWrap/>
            <w:vAlign w:val="bottom"/>
            <w:hideMark/>
          </w:tcPr>
          <w:p w14:paraId="34DCA93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0,100</w:t>
            </w:r>
          </w:p>
        </w:tc>
        <w:tc>
          <w:tcPr>
            <w:tcW w:w="1417" w:type="dxa"/>
            <w:tcBorders>
              <w:top w:val="nil"/>
              <w:left w:val="nil"/>
              <w:bottom w:val="single" w:sz="4" w:space="0" w:color="auto"/>
              <w:right w:val="single" w:sz="4" w:space="0" w:color="auto"/>
            </w:tcBorders>
            <w:shd w:val="clear" w:color="auto" w:fill="auto"/>
            <w:noWrap/>
            <w:vAlign w:val="bottom"/>
            <w:hideMark/>
          </w:tcPr>
          <w:p w14:paraId="105590C9"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0,086</w:t>
            </w:r>
          </w:p>
        </w:tc>
        <w:tc>
          <w:tcPr>
            <w:tcW w:w="899" w:type="dxa"/>
            <w:tcBorders>
              <w:top w:val="nil"/>
              <w:left w:val="nil"/>
              <w:bottom w:val="single" w:sz="4" w:space="0" w:color="auto"/>
              <w:right w:val="single" w:sz="4" w:space="0" w:color="auto"/>
            </w:tcBorders>
            <w:shd w:val="clear" w:color="auto" w:fill="auto"/>
            <w:noWrap/>
            <w:vAlign w:val="center"/>
            <w:hideMark/>
          </w:tcPr>
          <w:p w14:paraId="3DA019A7"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0,214</w:t>
            </w:r>
          </w:p>
        </w:tc>
        <w:tc>
          <w:tcPr>
            <w:tcW w:w="802" w:type="dxa"/>
            <w:tcBorders>
              <w:top w:val="nil"/>
              <w:left w:val="nil"/>
              <w:bottom w:val="single" w:sz="4" w:space="0" w:color="auto"/>
              <w:right w:val="single" w:sz="4" w:space="0" w:color="auto"/>
            </w:tcBorders>
            <w:shd w:val="clear" w:color="auto" w:fill="auto"/>
            <w:noWrap/>
            <w:vAlign w:val="center"/>
            <w:hideMark/>
          </w:tcPr>
          <w:p w14:paraId="4205031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0,086</w:t>
            </w:r>
          </w:p>
        </w:tc>
        <w:tc>
          <w:tcPr>
            <w:tcW w:w="851" w:type="dxa"/>
            <w:tcBorders>
              <w:top w:val="nil"/>
              <w:left w:val="nil"/>
              <w:bottom w:val="single" w:sz="4" w:space="0" w:color="auto"/>
              <w:right w:val="single" w:sz="4" w:space="0" w:color="auto"/>
            </w:tcBorders>
            <w:shd w:val="clear" w:color="auto" w:fill="auto"/>
            <w:noWrap/>
            <w:vAlign w:val="center"/>
            <w:hideMark/>
          </w:tcPr>
          <w:p w14:paraId="5553967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0,492</w:t>
            </w:r>
          </w:p>
        </w:tc>
        <w:tc>
          <w:tcPr>
            <w:tcW w:w="850" w:type="dxa"/>
            <w:tcBorders>
              <w:top w:val="nil"/>
              <w:left w:val="nil"/>
              <w:bottom w:val="single" w:sz="4" w:space="0" w:color="auto"/>
              <w:right w:val="single" w:sz="4" w:space="0" w:color="auto"/>
            </w:tcBorders>
            <w:shd w:val="clear" w:color="auto" w:fill="auto"/>
            <w:noWrap/>
            <w:vAlign w:val="center"/>
            <w:hideMark/>
          </w:tcPr>
          <w:p w14:paraId="02C12829"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0,186</w:t>
            </w:r>
          </w:p>
        </w:tc>
      </w:tr>
      <w:tr w:rsidR="0022781F" w:rsidRPr="0022781F" w14:paraId="4DBB352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5620519F"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17.</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30E81B6D"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Skrīveri</w:t>
            </w:r>
          </w:p>
        </w:tc>
        <w:tc>
          <w:tcPr>
            <w:tcW w:w="899" w:type="dxa"/>
            <w:tcBorders>
              <w:top w:val="nil"/>
              <w:left w:val="nil"/>
              <w:bottom w:val="single" w:sz="4" w:space="0" w:color="auto"/>
              <w:right w:val="single" w:sz="4" w:space="0" w:color="auto"/>
            </w:tcBorders>
            <w:shd w:val="clear" w:color="auto" w:fill="auto"/>
            <w:noWrap/>
            <w:vAlign w:val="bottom"/>
            <w:hideMark/>
          </w:tcPr>
          <w:p w14:paraId="5370F63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0,130</w:t>
            </w:r>
          </w:p>
        </w:tc>
        <w:tc>
          <w:tcPr>
            <w:tcW w:w="802" w:type="dxa"/>
            <w:tcBorders>
              <w:top w:val="nil"/>
              <w:left w:val="nil"/>
              <w:bottom w:val="single" w:sz="4" w:space="0" w:color="auto"/>
              <w:right w:val="single" w:sz="4" w:space="0" w:color="auto"/>
            </w:tcBorders>
            <w:shd w:val="clear" w:color="auto" w:fill="auto"/>
            <w:noWrap/>
            <w:vAlign w:val="bottom"/>
            <w:hideMark/>
          </w:tcPr>
          <w:p w14:paraId="2FA1AE9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8B382D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0,400</w:t>
            </w:r>
          </w:p>
        </w:tc>
        <w:tc>
          <w:tcPr>
            <w:tcW w:w="851" w:type="dxa"/>
            <w:tcBorders>
              <w:top w:val="nil"/>
              <w:left w:val="nil"/>
              <w:bottom w:val="single" w:sz="4" w:space="0" w:color="auto"/>
              <w:right w:val="single" w:sz="4" w:space="0" w:color="auto"/>
            </w:tcBorders>
            <w:shd w:val="clear" w:color="auto" w:fill="auto"/>
            <w:noWrap/>
            <w:vAlign w:val="bottom"/>
            <w:hideMark/>
          </w:tcPr>
          <w:p w14:paraId="49AF3D7C"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0,094</w:t>
            </w:r>
          </w:p>
        </w:tc>
        <w:tc>
          <w:tcPr>
            <w:tcW w:w="1417" w:type="dxa"/>
            <w:tcBorders>
              <w:top w:val="nil"/>
              <w:left w:val="nil"/>
              <w:bottom w:val="single" w:sz="4" w:space="0" w:color="auto"/>
              <w:right w:val="single" w:sz="4" w:space="0" w:color="auto"/>
            </w:tcBorders>
            <w:shd w:val="clear" w:color="auto" w:fill="auto"/>
            <w:noWrap/>
            <w:vAlign w:val="bottom"/>
            <w:hideMark/>
          </w:tcPr>
          <w:p w14:paraId="62D68D8B"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0,084</w:t>
            </w:r>
          </w:p>
        </w:tc>
        <w:tc>
          <w:tcPr>
            <w:tcW w:w="899" w:type="dxa"/>
            <w:tcBorders>
              <w:top w:val="nil"/>
              <w:left w:val="nil"/>
              <w:bottom w:val="single" w:sz="4" w:space="0" w:color="auto"/>
              <w:right w:val="single" w:sz="4" w:space="0" w:color="auto"/>
            </w:tcBorders>
            <w:shd w:val="clear" w:color="auto" w:fill="auto"/>
            <w:noWrap/>
            <w:vAlign w:val="center"/>
            <w:hideMark/>
          </w:tcPr>
          <w:p w14:paraId="5C0102FB"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0,214</w:t>
            </w:r>
          </w:p>
        </w:tc>
        <w:tc>
          <w:tcPr>
            <w:tcW w:w="802" w:type="dxa"/>
            <w:tcBorders>
              <w:top w:val="nil"/>
              <w:left w:val="nil"/>
              <w:bottom w:val="single" w:sz="4" w:space="0" w:color="auto"/>
              <w:right w:val="single" w:sz="4" w:space="0" w:color="auto"/>
            </w:tcBorders>
            <w:shd w:val="clear" w:color="auto" w:fill="auto"/>
            <w:noWrap/>
            <w:vAlign w:val="center"/>
            <w:hideMark/>
          </w:tcPr>
          <w:p w14:paraId="2DDC503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0,084</w:t>
            </w:r>
          </w:p>
        </w:tc>
        <w:tc>
          <w:tcPr>
            <w:tcW w:w="851" w:type="dxa"/>
            <w:tcBorders>
              <w:top w:val="nil"/>
              <w:left w:val="nil"/>
              <w:bottom w:val="single" w:sz="4" w:space="0" w:color="auto"/>
              <w:right w:val="single" w:sz="4" w:space="0" w:color="auto"/>
            </w:tcBorders>
            <w:shd w:val="clear" w:color="auto" w:fill="auto"/>
            <w:noWrap/>
            <w:vAlign w:val="center"/>
            <w:hideMark/>
          </w:tcPr>
          <w:p w14:paraId="77FD4F0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0,484</w:t>
            </w:r>
          </w:p>
        </w:tc>
        <w:tc>
          <w:tcPr>
            <w:tcW w:w="850" w:type="dxa"/>
            <w:tcBorders>
              <w:top w:val="nil"/>
              <w:left w:val="nil"/>
              <w:bottom w:val="single" w:sz="4" w:space="0" w:color="auto"/>
              <w:right w:val="single" w:sz="4" w:space="0" w:color="auto"/>
            </w:tcBorders>
            <w:shd w:val="clear" w:color="auto" w:fill="auto"/>
            <w:noWrap/>
            <w:vAlign w:val="center"/>
            <w:hideMark/>
          </w:tcPr>
          <w:p w14:paraId="4BCE8B1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0,178</w:t>
            </w:r>
          </w:p>
        </w:tc>
      </w:tr>
      <w:tr w:rsidR="0022781F" w:rsidRPr="0022781F" w14:paraId="74FCF3B2"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1F297F9"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18.</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2BCE287"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Skulte</w:t>
            </w:r>
          </w:p>
        </w:tc>
        <w:tc>
          <w:tcPr>
            <w:tcW w:w="899" w:type="dxa"/>
            <w:tcBorders>
              <w:top w:val="nil"/>
              <w:left w:val="nil"/>
              <w:bottom w:val="single" w:sz="4" w:space="0" w:color="auto"/>
              <w:right w:val="single" w:sz="4" w:space="0" w:color="auto"/>
            </w:tcBorders>
            <w:shd w:val="clear" w:color="auto" w:fill="auto"/>
            <w:noWrap/>
            <w:vAlign w:val="bottom"/>
            <w:hideMark/>
          </w:tcPr>
          <w:p w14:paraId="534B424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0,117</w:t>
            </w:r>
          </w:p>
        </w:tc>
        <w:tc>
          <w:tcPr>
            <w:tcW w:w="802" w:type="dxa"/>
            <w:tcBorders>
              <w:top w:val="nil"/>
              <w:left w:val="nil"/>
              <w:bottom w:val="single" w:sz="4" w:space="0" w:color="auto"/>
              <w:right w:val="single" w:sz="4" w:space="0" w:color="auto"/>
            </w:tcBorders>
            <w:shd w:val="clear" w:color="auto" w:fill="auto"/>
            <w:noWrap/>
            <w:vAlign w:val="bottom"/>
            <w:hideMark/>
          </w:tcPr>
          <w:p w14:paraId="093AE46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335A17B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0,379</w:t>
            </w:r>
          </w:p>
        </w:tc>
        <w:tc>
          <w:tcPr>
            <w:tcW w:w="851" w:type="dxa"/>
            <w:tcBorders>
              <w:top w:val="nil"/>
              <w:left w:val="nil"/>
              <w:bottom w:val="single" w:sz="4" w:space="0" w:color="auto"/>
              <w:right w:val="single" w:sz="4" w:space="0" w:color="auto"/>
            </w:tcBorders>
            <w:shd w:val="clear" w:color="auto" w:fill="auto"/>
            <w:noWrap/>
            <w:vAlign w:val="bottom"/>
            <w:hideMark/>
          </w:tcPr>
          <w:p w14:paraId="224DAE5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0,091</w:t>
            </w:r>
          </w:p>
        </w:tc>
        <w:tc>
          <w:tcPr>
            <w:tcW w:w="1417" w:type="dxa"/>
            <w:tcBorders>
              <w:top w:val="nil"/>
              <w:left w:val="nil"/>
              <w:bottom w:val="single" w:sz="4" w:space="0" w:color="auto"/>
              <w:right w:val="single" w:sz="4" w:space="0" w:color="auto"/>
            </w:tcBorders>
            <w:shd w:val="clear" w:color="auto" w:fill="auto"/>
            <w:noWrap/>
            <w:vAlign w:val="bottom"/>
            <w:hideMark/>
          </w:tcPr>
          <w:p w14:paraId="1925082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0,075</w:t>
            </w:r>
          </w:p>
        </w:tc>
        <w:tc>
          <w:tcPr>
            <w:tcW w:w="899" w:type="dxa"/>
            <w:tcBorders>
              <w:top w:val="nil"/>
              <w:left w:val="nil"/>
              <w:bottom w:val="single" w:sz="4" w:space="0" w:color="auto"/>
              <w:right w:val="single" w:sz="4" w:space="0" w:color="auto"/>
            </w:tcBorders>
            <w:shd w:val="clear" w:color="auto" w:fill="auto"/>
            <w:noWrap/>
            <w:vAlign w:val="center"/>
            <w:hideMark/>
          </w:tcPr>
          <w:p w14:paraId="3CB7B3B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0,192</w:t>
            </w:r>
          </w:p>
        </w:tc>
        <w:tc>
          <w:tcPr>
            <w:tcW w:w="802" w:type="dxa"/>
            <w:tcBorders>
              <w:top w:val="nil"/>
              <w:left w:val="nil"/>
              <w:bottom w:val="single" w:sz="4" w:space="0" w:color="auto"/>
              <w:right w:val="single" w:sz="4" w:space="0" w:color="auto"/>
            </w:tcBorders>
            <w:shd w:val="clear" w:color="auto" w:fill="auto"/>
            <w:noWrap/>
            <w:vAlign w:val="center"/>
            <w:hideMark/>
          </w:tcPr>
          <w:p w14:paraId="6E772A21"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0,075</w:t>
            </w:r>
          </w:p>
        </w:tc>
        <w:tc>
          <w:tcPr>
            <w:tcW w:w="851" w:type="dxa"/>
            <w:tcBorders>
              <w:top w:val="nil"/>
              <w:left w:val="nil"/>
              <w:bottom w:val="single" w:sz="4" w:space="0" w:color="auto"/>
              <w:right w:val="single" w:sz="4" w:space="0" w:color="auto"/>
            </w:tcBorders>
            <w:shd w:val="clear" w:color="auto" w:fill="auto"/>
            <w:noWrap/>
            <w:vAlign w:val="center"/>
            <w:hideMark/>
          </w:tcPr>
          <w:p w14:paraId="6C98375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0,454</w:t>
            </w:r>
          </w:p>
        </w:tc>
        <w:tc>
          <w:tcPr>
            <w:tcW w:w="850" w:type="dxa"/>
            <w:tcBorders>
              <w:top w:val="nil"/>
              <w:left w:val="nil"/>
              <w:bottom w:val="single" w:sz="4" w:space="0" w:color="auto"/>
              <w:right w:val="single" w:sz="4" w:space="0" w:color="auto"/>
            </w:tcBorders>
            <w:shd w:val="clear" w:color="auto" w:fill="auto"/>
            <w:noWrap/>
            <w:vAlign w:val="center"/>
            <w:hideMark/>
          </w:tcPr>
          <w:p w14:paraId="268FC81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0,166</w:t>
            </w:r>
          </w:p>
        </w:tc>
      </w:tr>
      <w:tr w:rsidR="0022781F" w:rsidRPr="0022781F" w14:paraId="3FEA7ED8"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71DFAD6"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19.</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442CB14B"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Stende</w:t>
            </w:r>
          </w:p>
        </w:tc>
        <w:tc>
          <w:tcPr>
            <w:tcW w:w="899" w:type="dxa"/>
            <w:tcBorders>
              <w:top w:val="nil"/>
              <w:left w:val="nil"/>
              <w:bottom w:val="single" w:sz="4" w:space="0" w:color="auto"/>
              <w:right w:val="single" w:sz="4" w:space="0" w:color="auto"/>
            </w:tcBorders>
            <w:shd w:val="clear" w:color="auto" w:fill="auto"/>
            <w:noWrap/>
            <w:vAlign w:val="bottom"/>
            <w:hideMark/>
          </w:tcPr>
          <w:p w14:paraId="019A6404"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0,118</w:t>
            </w:r>
          </w:p>
        </w:tc>
        <w:tc>
          <w:tcPr>
            <w:tcW w:w="802" w:type="dxa"/>
            <w:tcBorders>
              <w:top w:val="nil"/>
              <w:left w:val="nil"/>
              <w:bottom w:val="single" w:sz="4" w:space="0" w:color="auto"/>
              <w:right w:val="single" w:sz="4" w:space="0" w:color="auto"/>
            </w:tcBorders>
            <w:shd w:val="clear" w:color="auto" w:fill="auto"/>
            <w:noWrap/>
            <w:vAlign w:val="bottom"/>
            <w:hideMark/>
          </w:tcPr>
          <w:p w14:paraId="1AFB91CC"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4014F64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0,383</w:t>
            </w:r>
          </w:p>
        </w:tc>
        <w:tc>
          <w:tcPr>
            <w:tcW w:w="851" w:type="dxa"/>
            <w:tcBorders>
              <w:top w:val="nil"/>
              <w:left w:val="nil"/>
              <w:bottom w:val="single" w:sz="4" w:space="0" w:color="auto"/>
              <w:right w:val="single" w:sz="4" w:space="0" w:color="auto"/>
            </w:tcBorders>
            <w:shd w:val="clear" w:color="auto" w:fill="auto"/>
            <w:noWrap/>
            <w:vAlign w:val="bottom"/>
            <w:hideMark/>
          </w:tcPr>
          <w:p w14:paraId="7F381B5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0,093</w:t>
            </w:r>
          </w:p>
        </w:tc>
        <w:tc>
          <w:tcPr>
            <w:tcW w:w="1417" w:type="dxa"/>
            <w:tcBorders>
              <w:top w:val="nil"/>
              <w:left w:val="nil"/>
              <w:bottom w:val="single" w:sz="4" w:space="0" w:color="auto"/>
              <w:right w:val="single" w:sz="4" w:space="0" w:color="auto"/>
            </w:tcBorders>
            <w:shd w:val="clear" w:color="auto" w:fill="auto"/>
            <w:noWrap/>
            <w:vAlign w:val="bottom"/>
            <w:hideMark/>
          </w:tcPr>
          <w:p w14:paraId="267D437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0,078</w:t>
            </w:r>
          </w:p>
        </w:tc>
        <w:tc>
          <w:tcPr>
            <w:tcW w:w="899" w:type="dxa"/>
            <w:tcBorders>
              <w:top w:val="nil"/>
              <w:left w:val="nil"/>
              <w:bottom w:val="single" w:sz="4" w:space="0" w:color="auto"/>
              <w:right w:val="single" w:sz="4" w:space="0" w:color="auto"/>
            </w:tcBorders>
            <w:shd w:val="clear" w:color="auto" w:fill="auto"/>
            <w:noWrap/>
            <w:vAlign w:val="center"/>
            <w:hideMark/>
          </w:tcPr>
          <w:p w14:paraId="2E9270C5"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0,196</w:t>
            </w:r>
          </w:p>
        </w:tc>
        <w:tc>
          <w:tcPr>
            <w:tcW w:w="802" w:type="dxa"/>
            <w:tcBorders>
              <w:top w:val="nil"/>
              <w:left w:val="nil"/>
              <w:bottom w:val="single" w:sz="4" w:space="0" w:color="auto"/>
              <w:right w:val="single" w:sz="4" w:space="0" w:color="auto"/>
            </w:tcBorders>
            <w:shd w:val="clear" w:color="auto" w:fill="auto"/>
            <w:noWrap/>
            <w:vAlign w:val="center"/>
            <w:hideMark/>
          </w:tcPr>
          <w:p w14:paraId="42FCFA0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0,078</w:t>
            </w:r>
          </w:p>
        </w:tc>
        <w:tc>
          <w:tcPr>
            <w:tcW w:w="851" w:type="dxa"/>
            <w:tcBorders>
              <w:top w:val="nil"/>
              <w:left w:val="nil"/>
              <w:bottom w:val="single" w:sz="4" w:space="0" w:color="auto"/>
              <w:right w:val="single" w:sz="4" w:space="0" w:color="auto"/>
            </w:tcBorders>
            <w:shd w:val="clear" w:color="auto" w:fill="auto"/>
            <w:noWrap/>
            <w:vAlign w:val="center"/>
            <w:hideMark/>
          </w:tcPr>
          <w:p w14:paraId="7E119F4F"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0,461</w:t>
            </w:r>
          </w:p>
        </w:tc>
        <w:tc>
          <w:tcPr>
            <w:tcW w:w="850" w:type="dxa"/>
            <w:tcBorders>
              <w:top w:val="nil"/>
              <w:left w:val="nil"/>
              <w:bottom w:val="single" w:sz="4" w:space="0" w:color="auto"/>
              <w:right w:val="single" w:sz="4" w:space="0" w:color="auto"/>
            </w:tcBorders>
            <w:shd w:val="clear" w:color="auto" w:fill="auto"/>
            <w:noWrap/>
            <w:vAlign w:val="center"/>
            <w:hideMark/>
          </w:tcPr>
          <w:p w14:paraId="05198AB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0,171</w:t>
            </w:r>
          </w:p>
        </w:tc>
      </w:tr>
      <w:tr w:rsidR="0022781F" w:rsidRPr="0022781F" w14:paraId="54F7E774"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210F671"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20.</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7FCB1BF2"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Ventspils</w:t>
            </w:r>
          </w:p>
        </w:tc>
        <w:tc>
          <w:tcPr>
            <w:tcW w:w="899" w:type="dxa"/>
            <w:tcBorders>
              <w:top w:val="nil"/>
              <w:left w:val="nil"/>
              <w:bottom w:val="single" w:sz="4" w:space="0" w:color="auto"/>
              <w:right w:val="single" w:sz="4" w:space="0" w:color="auto"/>
            </w:tcBorders>
            <w:shd w:val="clear" w:color="auto" w:fill="auto"/>
            <w:noWrap/>
            <w:vAlign w:val="bottom"/>
            <w:hideMark/>
          </w:tcPr>
          <w:p w14:paraId="2DFC1D6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0,106</w:t>
            </w:r>
          </w:p>
        </w:tc>
        <w:tc>
          <w:tcPr>
            <w:tcW w:w="802" w:type="dxa"/>
            <w:tcBorders>
              <w:top w:val="nil"/>
              <w:left w:val="nil"/>
              <w:bottom w:val="single" w:sz="4" w:space="0" w:color="auto"/>
              <w:right w:val="single" w:sz="4" w:space="0" w:color="auto"/>
            </w:tcBorders>
            <w:shd w:val="clear" w:color="auto" w:fill="auto"/>
            <w:noWrap/>
            <w:vAlign w:val="bottom"/>
            <w:hideMark/>
          </w:tcPr>
          <w:p w14:paraId="3C0005D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67ED607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0,351</w:t>
            </w:r>
          </w:p>
        </w:tc>
        <w:tc>
          <w:tcPr>
            <w:tcW w:w="851" w:type="dxa"/>
            <w:tcBorders>
              <w:top w:val="nil"/>
              <w:left w:val="nil"/>
              <w:bottom w:val="single" w:sz="4" w:space="0" w:color="auto"/>
              <w:right w:val="single" w:sz="4" w:space="0" w:color="auto"/>
            </w:tcBorders>
            <w:shd w:val="clear" w:color="auto" w:fill="auto"/>
            <w:noWrap/>
            <w:vAlign w:val="bottom"/>
            <w:hideMark/>
          </w:tcPr>
          <w:p w14:paraId="1899F6F8"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0,083</w:t>
            </w:r>
          </w:p>
        </w:tc>
        <w:tc>
          <w:tcPr>
            <w:tcW w:w="1417" w:type="dxa"/>
            <w:tcBorders>
              <w:top w:val="nil"/>
              <w:left w:val="nil"/>
              <w:bottom w:val="single" w:sz="4" w:space="0" w:color="auto"/>
              <w:right w:val="single" w:sz="4" w:space="0" w:color="auto"/>
            </w:tcBorders>
            <w:shd w:val="clear" w:color="auto" w:fill="auto"/>
            <w:noWrap/>
            <w:vAlign w:val="bottom"/>
            <w:hideMark/>
          </w:tcPr>
          <w:p w14:paraId="65A43DB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0,074</w:t>
            </w:r>
          </w:p>
        </w:tc>
        <w:tc>
          <w:tcPr>
            <w:tcW w:w="899" w:type="dxa"/>
            <w:tcBorders>
              <w:top w:val="nil"/>
              <w:left w:val="nil"/>
              <w:bottom w:val="single" w:sz="4" w:space="0" w:color="auto"/>
              <w:right w:val="single" w:sz="4" w:space="0" w:color="auto"/>
            </w:tcBorders>
            <w:shd w:val="clear" w:color="auto" w:fill="auto"/>
            <w:noWrap/>
            <w:vAlign w:val="center"/>
            <w:hideMark/>
          </w:tcPr>
          <w:p w14:paraId="68E17DF5"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0,180</w:t>
            </w:r>
          </w:p>
        </w:tc>
        <w:tc>
          <w:tcPr>
            <w:tcW w:w="802" w:type="dxa"/>
            <w:tcBorders>
              <w:top w:val="nil"/>
              <w:left w:val="nil"/>
              <w:bottom w:val="single" w:sz="4" w:space="0" w:color="auto"/>
              <w:right w:val="single" w:sz="4" w:space="0" w:color="auto"/>
            </w:tcBorders>
            <w:shd w:val="clear" w:color="auto" w:fill="auto"/>
            <w:noWrap/>
            <w:vAlign w:val="center"/>
            <w:hideMark/>
          </w:tcPr>
          <w:p w14:paraId="2DAA1B5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0,074</w:t>
            </w:r>
          </w:p>
        </w:tc>
        <w:tc>
          <w:tcPr>
            <w:tcW w:w="851" w:type="dxa"/>
            <w:tcBorders>
              <w:top w:val="nil"/>
              <w:left w:val="nil"/>
              <w:bottom w:val="single" w:sz="4" w:space="0" w:color="auto"/>
              <w:right w:val="single" w:sz="4" w:space="0" w:color="auto"/>
            </w:tcBorders>
            <w:shd w:val="clear" w:color="auto" w:fill="auto"/>
            <w:noWrap/>
            <w:vAlign w:val="center"/>
            <w:hideMark/>
          </w:tcPr>
          <w:p w14:paraId="71E78B54"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0,425</w:t>
            </w:r>
          </w:p>
        </w:tc>
        <w:tc>
          <w:tcPr>
            <w:tcW w:w="850" w:type="dxa"/>
            <w:tcBorders>
              <w:top w:val="nil"/>
              <w:left w:val="nil"/>
              <w:bottom w:val="single" w:sz="4" w:space="0" w:color="auto"/>
              <w:right w:val="single" w:sz="4" w:space="0" w:color="auto"/>
            </w:tcBorders>
            <w:shd w:val="clear" w:color="auto" w:fill="auto"/>
            <w:noWrap/>
            <w:vAlign w:val="center"/>
            <w:hideMark/>
          </w:tcPr>
          <w:p w14:paraId="5AD91498"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0,157</w:t>
            </w:r>
          </w:p>
        </w:tc>
      </w:tr>
      <w:tr w:rsidR="0022781F" w:rsidRPr="0022781F" w14:paraId="6963AB07"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45773DFC"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21.</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0A91B528"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Zīlāni</w:t>
            </w:r>
          </w:p>
        </w:tc>
        <w:tc>
          <w:tcPr>
            <w:tcW w:w="899" w:type="dxa"/>
            <w:tcBorders>
              <w:top w:val="nil"/>
              <w:left w:val="nil"/>
              <w:bottom w:val="single" w:sz="4" w:space="0" w:color="auto"/>
              <w:right w:val="single" w:sz="4" w:space="0" w:color="auto"/>
            </w:tcBorders>
            <w:shd w:val="clear" w:color="auto" w:fill="auto"/>
            <w:noWrap/>
            <w:vAlign w:val="bottom"/>
            <w:hideMark/>
          </w:tcPr>
          <w:p w14:paraId="12DF7362"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0,125</w:t>
            </w:r>
          </w:p>
        </w:tc>
        <w:tc>
          <w:tcPr>
            <w:tcW w:w="802" w:type="dxa"/>
            <w:tcBorders>
              <w:top w:val="nil"/>
              <w:left w:val="nil"/>
              <w:bottom w:val="single" w:sz="4" w:space="0" w:color="auto"/>
              <w:right w:val="single" w:sz="4" w:space="0" w:color="auto"/>
            </w:tcBorders>
            <w:shd w:val="clear" w:color="auto" w:fill="auto"/>
            <w:noWrap/>
            <w:vAlign w:val="bottom"/>
            <w:hideMark/>
          </w:tcPr>
          <w:p w14:paraId="215A44C1"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1F0C64E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0,394</w:t>
            </w:r>
          </w:p>
        </w:tc>
        <w:tc>
          <w:tcPr>
            <w:tcW w:w="851" w:type="dxa"/>
            <w:tcBorders>
              <w:top w:val="nil"/>
              <w:left w:val="nil"/>
              <w:bottom w:val="single" w:sz="4" w:space="0" w:color="auto"/>
              <w:right w:val="single" w:sz="4" w:space="0" w:color="auto"/>
            </w:tcBorders>
            <w:shd w:val="clear" w:color="auto" w:fill="auto"/>
            <w:noWrap/>
            <w:vAlign w:val="bottom"/>
            <w:hideMark/>
          </w:tcPr>
          <w:p w14:paraId="39879BA7"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0,099</w:t>
            </w:r>
          </w:p>
        </w:tc>
        <w:tc>
          <w:tcPr>
            <w:tcW w:w="1417" w:type="dxa"/>
            <w:tcBorders>
              <w:top w:val="nil"/>
              <w:left w:val="nil"/>
              <w:bottom w:val="single" w:sz="4" w:space="0" w:color="auto"/>
              <w:right w:val="single" w:sz="4" w:space="0" w:color="auto"/>
            </w:tcBorders>
            <w:shd w:val="clear" w:color="auto" w:fill="auto"/>
            <w:noWrap/>
            <w:vAlign w:val="bottom"/>
            <w:hideMark/>
          </w:tcPr>
          <w:p w14:paraId="226B362E"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0,086</w:t>
            </w:r>
          </w:p>
        </w:tc>
        <w:tc>
          <w:tcPr>
            <w:tcW w:w="899" w:type="dxa"/>
            <w:tcBorders>
              <w:top w:val="nil"/>
              <w:left w:val="nil"/>
              <w:bottom w:val="single" w:sz="4" w:space="0" w:color="auto"/>
              <w:right w:val="single" w:sz="4" w:space="0" w:color="auto"/>
            </w:tcBorders>
            <w:shd w:val="clear" w:color="auto" w:fill="auto"/>
            <w:noWrap/>
            <w:vAlign w:val="center"/>
            <w:hideMark/>
          </w:tcPr>
          <w:p w14:paraId="060A3464"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0,211</w:t>
            </w:r>
          </w:p>
        </w:tc>
        <w:tc>
          <w:tcPr>
            <w:tcW w:w="802" w:type="dxa"/>
            <w:tcBorders>
              <w:top w:val="nil"/>
              <w:left w:val="nil"/>
              <w:bottom w:val="single" w:sz="4" w:space="0" w:color="auto"/>
              <w:right w:val="single" w:sz="4" w:space="0" w:color="auto"/>
            </w:tcBorders>
            <w:shd w:val="clear" w:color="auto" w:fill="auto"/>
            <w:noWrap/>
            <w:vAlign w:val="center"/>
            <w:hideMark/>
          </w:tcPr>
          <w:p w14:paraId="5088A436"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0,086</w:t>
            </w:r>
          </w:p>
        </w:tc>
        <w:tc>
          <w:tcPr>
            <w:tcW w:w="851" w:type="dxa"/>
            <w:tcBorders>
              <w:top w:val="nil"/>
              <w:left w:val="nil"/>
              <w:bottom w:val="single" w:sz="4" w:space="0" w:color="auto"/>
              <w:right w:val="single" w:sz="4" w:space="0" w:color="auto"/>
            </w:tcBorders>
            <w:shd w:val="clear" w:color="auto" w:fill="auto"/>
            <w:noWrap/>
            <w:vAlign w:val="center"/>
            <w:hideMark/>
          </w:tcPr>
          <w:p w14:paraId="25109B3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0,480</w:t>
            </w:r>
          </w:p>
        </w:tc>
        <w:tc>
          <w:tcPr>
            <w:tcW w:w="850" w:type="dxa"/>
            <w:tcBorders>
              <w:top w:val="nil"/>
              <w:left w:val="nil"/>
              <w:bottom w:val="single" w:sz="4" w:space="0" w:color="auto"/>
              <w:right w:val="single" w:sz="4" w:space="0" w:color="auto"/>
            </w:tcBorders>
            <w:shd w:val="clear" w:color="auto" w:fill="auto"/>
            <w:noWrap/>
            <w:vAlign w:val="center"/>
            <w:hideMark/>
          </w:tcPr>
          <w:p w14:paraId="091E45AD"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0,185</w:t>
            </w:r>
          </w:p>
        </w:tc>
      </w:tr>
      <w:tr w:rsidR="00507E61" w:rsidRPr="0022781F" w14:paraId="327BD87A" w14:textId="77777777" w:rsidTr="00CF4509">
        <w:trPr>
          <w:trHeight w:val="227"/>
          <w:jc w:val="center"/>
        </w:trPr>
        <w:tc>
          <w:tcPr>
            <w:tcW w:w="443" w:type="dxa"/>
            <w:tcBorders>
              <w:top w:val="nil"/>
              <w:left w:val="single" w:sz="4" w:space="0" w:color="auto"/>
              <w:bottom w:val="single" w:sz="4" w:space="0" w:color="auto"/>
              <w:right w:val="single" w:sz="4" w:space="0" w:color="auto"/>
            </w:tcBorders>
            <w:vAlign w:val="center"/>
          </w:tcPr>
          <w:p w14:paraId="2FA519B0"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22.</w:t>
            </w:r>
          </w:p>
        </w:tc>
        <w:tc>
          <w:tcPr>
            <w:tcW w:w="1112" w:type="dxa"/>
            <w:tcBorders>
              <w:top w:val="nil"/>
              <w:left w:val="single" w:sz="4" w:space="0" w:color="auto"/>
              <w:bottom w:val="single" w:sz="4" w:space="0" w:color="auto"/>
              <w:right w:val="single" w:sz="4" w:space="0" w:color="auto"/>
            </w:tcBorders>
            <w:shd w:val="clear" w:color="auto" w:fill="auto"/>
            <w:noWrap/>
            <w:vAlign w:val="center"/>
            <w:hideMark/>
          </w:tcPr>
          <w:p w14:paraId="6BD74F39" w14:textId="77777777" w:rsidR="00A36E63" w:rsidRPr="0022781F" w:rsidRDefault="00A36E63" w:rsidP="00CF4509">
            <w:pPr>
              <w:ind w:left="-57" w:right="-57"/>
              <w:rPr>
                <w:rFonts w:eastAsia="Times New Roman" w:cs="Times New Roman"/>
                <w:spacing w:val="-2"/>
                <w:sz w:val="20"/>
                <w:szCs w:val="20"/>
                <w:lang w:eastAsia="lv-LV"/>
              </w:rPr>
            </w:pPr>
            <w:r w:rsidRPr="0022781F">
              <w:rPr>
                <w:rFonts w:eastAsia="Times New Roman" w:cs="Times New Roman"/>
                <w:spacing w:val="-2"/>
                <w:sz w:val="20"/>
                <w:szCs w:val="20"/>
                <w:lang w:eastAsia="lv-LV"/>
              </w:rPr>
              <w:t>Zosēni</w:t>
            </w:r>
          </w:p>
        </w:tc>
        <w:tc>
          <w:tcPr>
            <w:tcW w:w="899" w:type="dxa"/>
            <w:tcBorders>
              <w:top w:val="nil"/>
              <w:left w:val="nil"/>
              <w:bottom w:val="single" w:sz="4" w:space="0" w:color="auto"/>
              <w:right w:val="single" w:sz="4" w:space="0" w:color="auto"/>
            </w:tcBorders>
            <w:shd w:val="clear" w:color="auto" w:fill="auto"/>
            <w:noWrap/>
            <w:vAlign w:val="bottom"/>
            <w:hideMark/>
          </w:tcPr>
          <w:p w14:paraId="3E07393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0,113</w:t>
            </w:r>
          </w:p>
        </w:tc>
        <w:tc>
          <w:tcPr>
            <w:tcW w:w="802" w:type="dxa"/>
            <w:tcBorders>
              <w:top w:val="nil"/>
              <w:left w:val="nil"/>
              <w:bottom w:val="single" w:sz="4" w:space="0" w:color="auto"/>
              <w:right w:val="single" w:sz="4" w:space="0" w:color="auto"/>
            </w:tcBorders>
            <w:shd w:val="clear" w:color="auto" w:fill="auto"/>
            <w:noWrap/>
            <w:vAlign w:val="bottom"/>
            <w:hideMark/>
          </w:tcPr>
          <w:p w14:paraId="3629CD77"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bottom"/>
            <w:hideMark/>
          </w:tcPr>
          <w:p w14:paraId="7CBC1EB3"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0,363</w:t>
            </w:r>
          </w:p>
        </w:tc>
        <w:tc>
          <w:tcPr>
            <w:tcW w:w="851" w:type="dxa"/>
            <w:tcBorders>
              <w:top w:val="nil"/>
              <w:left w:val="nil"/>
              <w:bottom w:val="single" w:sz="4" w:space="0" w:color="auto"/>
              <w:right w:val="single" w:sz="4" w:space="0" w:color="auto"/>
            </w:tcBorders>
            <w:shd w:val="clear" w:color="auto" w:fill="auto"/>
            <w:noWrap/>
            <w:vAlign w:val="bottom"/>
            <w:hideMark/>
          </w:tcPr>
          <w:p w14:paraId="57F2BC6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0,087</w:t>
            </w:r>
          </w:p>
        </w:tc>
        <w:tc>
          <w:tcPr>
            <w:tcW w:w="1417" w:type="dxa"/>
            <w:tcBorders>
              <w:top w:val="nil"/>
              <w:left w:val="nil"/>
              <w:bottom w:val="single" w:sz="4" w:space="0" w:color="auto"/>
              <w:right w:val="single" w:sz="4" w:space="0" w:color="auto"/>
            </w:tcBorders>
            <w:shd w:val="clear" w:color="auto" w:fill="auto"/>
            <w:noWrap/>
            <w:vAlign w:val="bottom"/>
            <w:hideMark/>
          </w:tcPr>
          <w:p w14:paraId="163198C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0,076</w:t>
            </w:r>
          </w:p>
        </w:tc>
        <w:tc>
          <w:tcPr>
            <w:tcW w:w="899" w:type="dxa"/>
            <w:tcBorders>
              <w:top w:val="nil"/>
              <w:left w:val="nil"/>
              <w:bottom w:val="single" w:sz="4" w:space="0" w:color="auto"/>
              <w:right w:val="single" w:sz="4" w:space="0" w:color="auto"/>
            </w:tcBorders>
            <w:shd w:val="clear" w:color="auto" w:fill="auto"/>
            <w:noWrap/>
            <w:vAlign w:val="center"/>
            <w:hideMark/>
          </w:tcPr>
          <w:p w14:paraId="07BDCA7B"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0,189</w:t>
            </w:r>
          </w:p>
        </w:tc>
        <w:tc>
          <w:tcPr>
            <w:tcW w:w="802" w:type="dxa"/>
            <w:tcBorders>
              <w:top w:val="nil"/>
              <w:left w:val="nil"/>
              <w:bottom w:val="single" w:sz="4" w:space="0" w:color="auto"/>
              <w:right w:val="single" w:sz="4" w:space="0" w:color="auto"/>
            </w:tcBorders>
            <w:shd w:val="clear" w:color="auto" w:fill="auto"/>
            <w:noWrap/>
            <w:vAlign w:val="center"/>
            <w:hideMark/>
          </w:tcPr>
          <w:p w14:paraId="170D842A"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0,076</w:t>
            </w:r>
          </w:p>
        </w:tc>
        <w:tc>
          <w:tcPr>
            <w:tcW w:w="851" w:type="dxa"/>
            <w:tcBorders>
              <w:top w:val="nil"/>
              <w:left w:val="nil"/>
              <w:bottom w:val="single" w:sz="4" w:space="0" w:color="auto"/>
              <w:right w:val="single" w:sz="4" w:space="0" w:color="auto"/>
            </w:tcBorders>
            <w:shd w:val="clear" w:color="auto" w:fill="auto"/>
            <w:noWrap/>
            <w:vAlign w:val="center"/>
            <w:hideMark/>
          </w:tcPr>
          <w:p w14:paraId="7C93EA90"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0,439</w:t>
            </w:r>
          </w:p>
        </w:tc>
        <w:tc>
          <w:tcPr>
            <w:tcW w:w="850" w:type="dxa"/>
            <w:tcBorders>
              <w:top w:val="nil"/>
              <w:left w:val="nil"/>
              <w:bottom w:val="single" w:sz="4" w:space="0" w:color="auto"/>
              <w:right w:val="single" w:sz="4" w:space="0" w:color="auto"/>
            </w:tcBorders>
            <w:shd w:val="clear" w:color="auto" w:fill="auto"/>
            <w:noWrap/>
            <w:vAlign w:val="center"/>
            <w:hideMark/>
          </w:tcPr>
          <w:p w14:paraId="519A9611" w14:textId="77777777" w:rsidR="00A36E63" w:rsidRPr="0022781F" w:rsidRDefault="00A36E63" w:rsidP="00CF4509">
            <w:pPr>
              <w:ind w:left="-57" w:right="-57"/>
              <w:jc w:val="center"/>
              <w:rPr>
                <w:rFonts w:eastAsia="Times New Roman" w:cs="Times New Roman"/>
                <w:spacing w:val="-2"/>
                <w:sz w:val="20"/>
                <w:szCs w:val="20"/>
                <w:lang w:eastAsia="lv-LV"/>
              </w:rPr>
            </w:pPr>
            <w:r w:rsidRPr="0022781F">
              <w:rPr>
                <w:rFonts w:eastAsia="Times New Roman" w:cs="Times New Roman"/>
                <w:spacing w:val="-2"/>
                <w:sz w:val="20"/>
                <w:szCs w:val="20"/>
                <w:lang w:eastAsia="lv-LV"/>
              </w:rPr>
              <w:t>0,163</w:t>
            </w:r>
          </w:p>
        </w:tc>
      </w:tr>
    </w:tbl>
    <w:p w14:paraId="542C930A" w14:textId="77777777" w:rsidR="00A36E63" w:rsidRPr="0022781F" w:rsidRDefault="00A36E63" w:rsidP="00A36E63">
      <w:pPr>
        <w:rPr>
          <w:sz w:val="16"/>
          <w:szCs w:val="20"/>
        </w:rPr>
      </w:pPr>
    </w:p>
    <w:p w14:paraId="4D11D4DA" w14:textId="04DE2F92" w:rsidR="00A36E63" w:rsidRPr="0022781F" w:rsidRDefault="00A36E63" w:rsidP="00A36E63">
      <w:pPr>
        <w:ind w:firstLine="720"/>
        <w:jc w:val="both"/>
        <w:rPr>
          <w:spacing w:val="-2"/>
          <w:sz w:val="20"/>
          <w:szCs w:val="20"/>
        </w:rPr>
      </w:pPr>
      <w:bookmarkStart w:id="16" w:name="_Hlk19196498"/>
      <w:r w:rsidRPr="0022781F">
        <w:rPr>
          <w:rFonts w:eastAsia="Calibri" w:cs="Times New Roman"/>
          <w:spacing w:val="-2"/>
          <w:sz w:val="20"/>
          <w:szCs w:val="20"/>
        </w:rPr>
        <w:t>Piezīme. 27.</w:t>
      </w:r>
      <w:r w:rsidR="009E3E56" w:rsidRPr="0022781F">
        <w:rPr>
          <w:rFonts w:eastAsia="Calibri" w:cs="Times New Roman"/>
          <w:spacing w:val="-2"/>
          <w:sz w:val="20"/>
          <w:szCs w:val="20"/>
        </w:rPr>
        <w:t> </w:t>
      </w:r>
      <w:r w:rsidRPr="0022781F">
        <w:rPr>
          <w:rFonts w:eastAsia="Calibri" w:cs="Times New Roman"/>
          <w:spacing w:val="-2"/>
          <w:sz w:val="20"/>
          <w:szCs w:val="20"/>
        </w:rPr>
        <w:t xml:space="preserve">tabulā </w:t>
      </w:r>
      <w:r w:rsidR="00E246D9" w:rsidRPr="0022781F">
        <w:rPr>
          <w:rFonts w:eastAsia="Calibri" w:cs="Times New Roman"/>
          <w:spacing w:val="-2"/>
          <w:sz w:val="20"/>
          <w:szCs w:val="20"/>
        </w:rPr>
        <w:t xml:space="preserve">sniegta informācija par ilggadīgā mēneša vidējā diennakts saules starojuma summu uz dažādi orientētām vertikālām virsmām. Dati par saules starojumu iegūti, izmantojot CMSAF SARAH 2.1 produkta ilggadīgos </w:t>
      </w:r>
      <w:r w:rsidR="00E246D9" w:rsidRPr="0022781F">
        <w:rPr>
          <w:rFonts w:cs="Times New Roman"/>
          <w:sz w:val="20"/>
          <w:szCs w:val="20"/>
        </w:rPr>
        <w:t>satelītu</w:t>
      </w:r>
      <w:r w:rsidR="00E246D9" w:rsidRPr="0022781F">
        <w:rPr>
          <w:rFonts w:eastAsia="Calibri" w:cs="Times New Roman"/>
          <w:spacing w:val="-2"/>
          <w:sz w:val="20"/>
          <w:szCs w:val="20"/>
        </w:rPr>
        <w:t xml:space="preserve"> mērījumus meteoroloģisko staciju atrašanās vietās (CMSAF, 2019). Satelītu datos tiek ņemts vērā arī atmosfēras fizikālais stāvoklis, tai skaitā mākoņainums, kas ietekmē izmērītā saules starojuma apjomu. Analīzē izmantoti </w:t>
      </w:r>
      <w:r w:rsidR="0022781F" w:rsidRPr="0022781F">
        <w:rPr>
          <w:rFonts w:eastAsia="Calibri" w:cs="Times New Roman"/>
          <w:spacing w:val="-2"/>
          <w:sz w:val="20"/>
          <w:szCs w:val="20"/>
        </w:rPr>
        <w:t xml:space="preserve">dati par saules starojumu </w:t>
      </w:r>
      <w:r w:rsidR="00E246D9" w:rsidRPr="0022781F">
        <w:rPr>
          <w:rFonts w:eastAsia="Calibri" w:cs="Times New Roman"/>
          <w:spacing w:val="-2"/>
          <w:sz w:val="20"/>
          <w:szCs w:val="20"/>
        </w:rPr>
        <w:t>laikposmā no 1988. līdz 2017. gadam. Kopējā (jeb summārā) saules starojuma vērtību iegūst, saskaitot tiešā un izkliedētā saules starojuma vērtības</w:t>
      </w:r>
      <w:r w:rsidRPr="0022781F">
        <w:rPr>
          <w:rFonts w:eastAsia="Calibri" w:cs="Times New Roman"/>
          <w:spacing w:val="-2"/>
          <w:sz w:val="20"/>
          <w:szCs w:val="20"/>
        </w:rPr>
        <w:t xml:space="preserve">. </w:t>
      </w:r>
    </w:p>
    <w:bookmarkEnd w:id="16"/>
    <w:p w14:paraId="63491D34" w14:textId="06F248EF" w:rsidR="005C2AE4" w:rsidRPr="0022781F" w:rsidRDefault="005C2AE4" w:rsidP="00CC302A">
      <w:pPr>
        <w:tabs>
          <w:tab w:val="left" w:pos="5100"/>
        </w:tabs>
        <w:rPr>
          <w:rFonts w:cs="Times New Roman"/>
          <w:sz w:val="24"/>
          <w:szCs w:val="28"/>
        </w:rPr>
      </w:pPr>
    </w:p>
    <w:p w14:paraId="17E4A1AA" w14:textId="401F9074" w:rsidR="00A36E63" w:rsidRPr="0022781F" w:rsidRDefault="00A36E63">
      <w:pPr>
        <w:rPr>
          <w:rFonts w:cs="Times New Roman"/>
          <w:szCs w:val="28"/>
        </w:rPr>
      </w:pPr>
      <w:r w:rsidRPr="0022781F">
        <w:rPr>
          <w:rFonts w:cs="Times New Roman"/>
          <w:szCs w:val="28"/>
        </w:rPr>
        <w:br w:type="page"/>
      </w:r>
    </w:p>
    <w:p w14:paraId="44A22AD3" w14:textId="0793CEE5" w:rsidR="00B51682" w:rsidRPr="0022781F" w:rsidRDefault="004C7F61" w:rsidP="008D4B43">
      <w:pPr>
        <w:jc w:val="right"/>
        <w:rPr>
          <w:rFonts w:eastAsia="Times New Roman" w:cs="Times New Roman"/>
          <w:bCs/>
          <w:sz w:val="20"/>
        </w:rPr>
      </w:pPr>
      <w:r w:rsidRPr="0022781F">
        <w:rPr>
          <w:rFonts w:eastAsia="Times New Roman" w:cs="Times New Roman"/>
          <w:bCs/>
          <w:sz w:val="20"/>
        </w:rPr>
        <w:lastRenderedPageBreak/>
        <w:t>2</w:t>
      </w:r>
      <w:r w:rsidR="005851E2" w:rsidRPr="0022781F">
        <w:rPr>
          <w:rFonts w:eastAsia="Times New Roman" w:cs="Times New Roman"/>
          <w:bCs/>
          <w:sz w:val="20"/>
        </w:rPr>
        <w:t>8</w:t>
      </w:r>
      <w:r w:rsidR="001C7B90" w:rsidRPr="0022781F">
        <w:rPr>
          <w:rFonts w:eastAsia="Times New Roman" w:cs="Times New Roman"/>
          <w:bCs/>
          <w:sz w:val="20"/>
        </w:rPr>
        <w:t>. tabula</w:t>
      </w:r>
    </w:p>
    <w:p w14:paraId="527CD95A" w14:textId="77777777" w:rsidR="00EE0718" w:rsidRPr="0022781F" w:rsidRDefault="00EE0718" w:rsidP="008D4B43">
      <w:pPr>
        <w:jc w:val="right"/>
        <w:rPr>
          <w:rFonts w:eastAsia="Times New Roman" w:cs="Times New Roman"/>
          <w:bCs/>
          <w:sz w:val="20"/>
        </w:rPr>
      </w:pPr>
    </w:p>
    <w:p w14:paraId="6AD59A15" w14:textId="1AAB3D12" w:rsidR="00CC302A" w:rsidRPr="0022781F" w:rsidRDefault="00CC302A" w:rsidP="005C6B61">
      <w:pPr>
        <w:pStyle w:val="Caption"/>
        <w:keepNext/>
        <w:spacing w:after="0"/>
        <w:jc w:val="center"/>
        <w:rPr>
          <w:rFonts w:ascii="Times New Roman" w:hAnsi="Times New Roman" w:cs="Times New Roman"/>
          <w:b/>
          <w:bCs/>
          <w:i w:val="0"/>
          <w:iCs w:val="0"/>
          <w:color w:val="auto"/>
          <w:sz w:val="24"/>
          <w:szCs w:val="22"/>
        </w:rPr>
      </w:pPr>
      <w:r w:rsidRPr="0022781F">
        <w:rPr>
          <w:rFonts w:ascii="Times New Roman" w:hAnsi="Times New Roman" w:cs="Times New Roman"/>
          <w:b/>
          <w:bCs/>
          <w:i w:val="0"/>
          <w:iCs w:val="0"/>
          <w:color w:val="auto"/>
          <w:sz w:val="24"/>
          <w:szCs w:val="22"/>
        </w:rPr>
        <w:t xml:space="preserve">Vidējais un vislielākais 0° C temperatūras dziļums </w:t>
      </w:r>
      <w:r w:rsidR="006B4418" w:rsidRPr="0022781F">
        <w:rPr>
          <w:rFonts w:ascii="Times New Roman" w:hAnsi="Times New Roman" w:cs="Times New Roman"/>
          <w:b/>
          <w:bCs/>
          <w:i w:val="0"/>
          <w:iCs w:val="0"/>
          <w:color w:val="auto"/>
          <w:sz w:val="24"/>
          <w:szCs w:val="22"/>
        </w:rPr>
        <w:t>gruntī</w:t>
      </w:r>
    </w:p>
    <w:p w14:paraId="19F1AADC" w14:textId="77777777" w:rsidR="00EE0718" w:rsidRPr="0022781F" w:rsidRDefault="00EE0718" w:rsidP="00EE0718">
      <w:pPr>
        <w:rPr>
          <w:sz w:val="20"/>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902"/>
        <w:gridCol w:w="1178"/>
        <w:gridCol w:w="1178"/>
        <w:gridCol w:w="1178"/>
        <w:gridCol w:w="1178"/>
        <w:gridCol w:w="1178"/>
        <w:gridCol w:w="1269"/>
      </w:tblGrid>
      <w:tr w:rsidR="0022781F" w:rsidRPr="0022781F" w14:paraId="13AC1372" w14:textId="77777777" w:rsidTr="005C122E">
        <w:tc>
          <w:tcPr>
            <w:tcW w:w="1050" w:type="pct"/>
            <w:vMerge w:val="restart"/>
            <w:shd w:val="clear" w:color="auto" w:fill="FFFFFF"/>
            <w:vAlign w:val="center"/>
            <w:hideMark/>
          </w:tcPr>
          <w:p w14:paraId="4EA586EC"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Dziļums (cm)</w:t>
            </w:r>
          </w:p>
        </w:tc>
        <w:tc>
          <w:tcPr>
            <w:tcW w:w="3950" w:type="pct"/>
            <w:gridSpan w:val="6"/>
            <w:shd w:val="clear" w:color="auto" w:fill="FFFFFF"/>
            <w:vAlign w:val="center"/>
            <w:hideMark/>
          </w:tcPr>
          <w:p w14:paraId="3F35F2B0"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Mēnesis</w:t>
            </w:r>
          </w:p>
        </w:tc>
      </w:tr>
      <w:tr w:rsidR="0022781F" w:rsidRPr="0022781F" w14:paraId="55907CA6" w14:textId="77777777" w:rsidTr="005C122E">
        <w:tc>
          <w:tcPr>
            <w:tcW w:w="0" w:type="auto"/>
            <w:vMerge/>
            <w:shd w:val="clear" w:color="auto" w:fill="FFFFFF"/>
            <w:vAlign w:val="center"/>
            <w:hideMark/>
          </w:tcPr>
          <w:p w14:paraId="4B72B728" w14:textId="77777777" w:rsidR="00CC302A" w:rsidRPr="0022781F" w:rsidRDefault="00CC302A" w:rsidP="00CC302A">
            <w:pPr>
              <w:rPr>
                <w:rFonts w:eastAsia="Times New Roman" w:cs="Times New Roman"/>
                <w:sz w:val="20"/>
                <w:szCs w:val="20"/>
                <w:lang w:eastAsia="lv-LV"/>
              </w:rPr>
            </w:pPr>
          </w:p>
        </w:tc>
        <w:tc>
          <w:tcPr>
            <w:tcW w:w="650" w:type="pct"/>
            <w:shd w:val="clear" w:color="auto" w:fill="FFFFFF"/>
            <w:vAlign w:val="center"/>
            <w:hideMark/>
          </w:tcPr>
          <w:p w14:paraId="0AE962F5"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XI</w:t>
            </w:r>
          </w:p>
        </w:tc>
        <w:tc>
          <w:tcPr>
            <w:tcW w:w="650" w:type="pct"/>
            <w:shd w:val="clear" w:color="auto" w:fill="FFFFFF"/>
            <w:vAlign w:val="center"/>
            <w:hideMark/>
          </w:tcPr>
          <w:p w14:paraId="36861A49"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XII</w:t>
            </w:r>
          </w:p>
        </w:tc>
        <w:tc>
          <w:tcPr>
            <w:tcW w:w="650" w:type="pct"/>
            <w:shd w:val="clear" w:color="auto" w:fill="FFFFFF"/>
            <w:vAlign w:val="center"/>
            <w:hideMark/>
          </w:tcPr>
          <w:p w14:paraId="51AB2EB9"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I</w:t>
            </w:r>
          </w:p>
        </w:tc>
        <w:tc>
          <w:tcPr>
            <w:tcW w:w="650" w:type="pct"/>
            <w:shd w:val="clear" w:color="auto" w:fill="FFFFFF"/>
            <w:vAlign w:val="center"/>
            <w:hideMark/>
          </w:tcPr>
          <w:p w14:paraId="2F2C3EA2"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II</w:t>
            </w:r>
          </w:p>
        </w:tc>
        <w:tc>
          <w:tcPr>
            <w:tcW w:w="650" w:type="pct"/>
            <w:shd w:val="clear" w:color="auto" w:fill="FFFFFF"/>
            <w:vAlign w:val="center"/>
            <w:hideMark/>
          </w:tcPr>
          <w:p w14:paraId="4F6B9502"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III</w:t>
            </w:r>
          </w:p>
        </w:tc>
        <w:tc>
          <w:tcPr>
            <w:tcW w:w="700" w:type="pct"/>
            <w:shd w:val="clear" w:color="auto" w:fill="FFFFFF"/>
            <w:vAlign w:val="center"/>
            <w:hideMark/>
          </w:tcPr>
          <w:p w14:paraId="6D40447E"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IV</w:t>
            </w:r>
          </w:p>
        </w:tc>
      </w:tr>
      <w:tr w:rsidR="0022781F" w:rsidRPr="0022781F" w14:paraId="71A4F0FD" w14:textId="77777777" w:rsidTr="005C122E">
        <w:tc>
          <w:tcPr>
            <w:tcW w:w="0" w:type="auto"/>
            <w:gridSpan w:val="7"/>
            <w:shd w:val="clear" w:color="auto" w:fill="FFFFFF"/>
            <w:vAlign w:val="center"/>
            <w:hideMark/>
          </w:tcPr>
          <w:p w14:paraId="230AD548" w14:textId="77777777" w:rsidR="00CC302A" w:rsidRPr="0022781F" w:rsidRDefault="00CC302A" w:rsidP="005C6B61">
            <w:pPr>
              <w:spacing w:before="40" w:after="40"/>
              <w:jc w:val="center"/>
              <w:rPr>
                <w:rFonts w:eastAsia="Times New Roman" w:cs="Times New Roman"/>
                <w:sz w:val="20"/>
                <w:szCs w:val="20"/>
                <w:lang w:eastAsia="lv-LV"/>
              </w:rPr>
            </w:pPr>
            <w:r w:rsidRPr="0022781F">
              <w:rPr>
                <w:rFonts w:eastAsia="Times New Roman" w:cs="Times New Roman"/>
                <w:sz w:val="20"/>
                <w:szCs w:val="20"/>
                <w:lang w:eastAsia="lv-LV"/>
              </w:rPr>
              <w:t>Daugavpils</w:t>
            </w:r>
          </w:p>
        </w:tc>
      </w:tr>
      <w:tr w:rsidR="0022781F" w:rsidRPr="0022781F" w14:paraId="52E224EE" w14:textId="77777777" w:rsidTr="005C122E">
        <w:tc>
          <w:tcPr>
            <w:tcW w:w="1050" w:type="pct"/>
            <w:shd w:val="clear" w:color="auto" w:fill="FFFFFF"/>
            <w:vAlign w:val="center"/>
            <w:hideMark/>
          </w:tcPr>
          <w:p w14:paraId="5FBDFED6"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Vidējais</w:t>
            </w:r>
          </w:p>
        </w:tc>
        <w:tc>
          <w:tcPr>
            <w:tcW w:w="650" w:type="pct"/>
            <w:shd w:val="clear" w:color="auto" w:fill="FFFFFF"/>
            <w:vAlign w:val="center"/>
            <w:hideMark/>
          </w:tcPr>
          <w:p w14:paraId="16E64B5C"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650" w:type="pct"/>
            <w:shd w:val="clear" w:color="auto" w:fill="FFFFFF"/>
            <w:vAlign w:val="center"/>
            <w:hideMark/>
          </w:tcPr>
          <w:p w14:paraId="1BE5C651"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36</w:t>
            </w:r>
          </w:p>
        </w:tc>
        <w:tc>
          <w:tcPr>
            <w:tcW w:w="650" w:type="pct"/>
            <w:shd w:val="clear" w:color="auto" w:fill="FFFFFF"/>
            <w:vAlign w:val="center"/>
            <w:hideMark/>
          </w:tcPr>
          <w:p w14:paraId="58F5C640"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67</w:t>
            </w:r>
          </w:p>
        </w:tc>
        <w:tc>
          <w:tcPr>
            <w:tcW w:w="650" w:type="pct"/>
            <w:shd w:val="clear" w:color="auto" w:fill="FFFFFF"/>
            <w:vAlign w:val="center"/>
            <w:hideMark/>
          </w:tcPr>
          <w:p w14:paraId="67C36143"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79</w:t>
            </w:r>
          </w:p>
        </w:tc>
        <w:tc>
          <w:tcPr>
            <w:tcW w:w="650" w:type="pct"/>
            <w:shd w:val="clear" w:color="auto" w:fill="FFFFFF"/>
            <w:vAlign w:val="center"/>
            <w:hideMark/>
          </w:tcPr>
          <w:p w14:paraId="4D772347"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78</w:t>
            </w:r>
          </w:p>
        </w:tc>
        <w:tc>
          <w:tcPr>
            <w:tcW w:w="700" w:type="pct"/>
            <w:shd w:val="clear" w:color="auto" w:fill="FFFFFF"/>
            <w:vAlign w:val="center"/>
            <w:hideMark/>
          </w:tcPr>
          <w:p w14:paraId="6E912FC2"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27</w:t>
            </w:r>
          </w:p>
        </w:tc>
      </w:tr>
      <w:tr w:rsidR="0022781F" w:rsidRPr="0022781F" w14:paraId="60FBF9CC" w14:textId="77777777" w:rsidTr="005C122E">
        <w:tc>
          <w:tcPr>
            <w:tcW w:w="1050" w:type="pct"/>
            <w:shd w:val="clear" w:color="auto" w:fill="FFFFFF"/>
            <w:vAlign w:val="center"/>
            <w:hideMark/>
          </w:tcPr>
          <w:p w14:paraId="48AF9740"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Vislielākais</w:t>
            </w:r>
          </w:p>
        </w:tc>
        <w:tc>
          <w:tcPr>
            <w:tcW w:w="650" w:type="pct"/>
            <w:shd w:val="clear" w:color="auto" w:fill="FFFFFF"/>
            <w:vAlign w:val="center"/>
            <w:hideMark/>
          </w:tcPr>
          <w:p w14:paraId="134A5575"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56</w:t>
            </w:r>
          </w:p>
        </w:tc>
        <w:tc>
          <w:tcPr>
            <w:tcW w:w="650" w:type="pct"/>
            <w:shd w:val="clear" w:color="auto" w:fill="FFFFFF"/>
            <w:vAlign w:val="center"/>
            <w:hideMark/>
          </w:tcPr>
          <w:p w14:paraId="25BD2FDD"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104</w:t>
            </w:r>
          </w:p>
        </w:tc>
        <w:tc>
          <w:tcPr>
            <w:tcW w:w="650" w:type="pct"/>
            <w:shd w:val="clear" w:color="auto" w:fill="FFFFFF"/>
            <w:vAlign w:val="center"/>
            <w:hideMark/>
          </w:tcPr>
          <w:p w14:paraId="65E1FA43"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133</w:t>
            </w:r>
          </w:p>
        </w:tc>
        <w:tc>
          <w:tcPr>
            <w:tcW w:w="650" w:type="pct"/>
            <w:shd w:val="clear" w:color="auto" w:fill="FFFFFF"/>
            <w:vAlign w:val="center"/>
            <w:hideMark/>
          </w:tcPr>
          <w:p w14:paraId="294AD966"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144</w:t>
            </w:r>
          </w:p>
        </w:tc>
        <w:tc>
          <w:tcPr>
            <w:tcW w:w="650" w:type="pct"/>
            <w:shd w:val="clear" w:color="auto" w:fill="FFFFFF"/>
            <w:vAlign w:val="center"/>
            <w:hideMark/>
          </w:tcPr>
          <w:p w14:paraId="3782D79A"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142</w:t>
            </w:r>
          </w:p>
        </w:tc>
        <w:tc>
          <w:tcPr>
            <w:tcW w:w="700" w:type="pct"/>
            <w:shd w:val="clear" w:color="auto" w:fill="FFFFFF"/>
            <w:vAlign w:val="center"/>
            <w:hideMark/>
          </w:tcPr>
          <w:p w14:paraId="3195F59B"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96</w:t>
            </w:r>
          </w:p>
        </w:tc>
      </w:tr>
      <w:tr w:rsidR="0022781F" w:rsidRPr="0022781F" w14:paraId="62533B9E" w14:textId="77777777" w:rsidTr="005C122E">
        <w:tc>
          <w:tcPr>
            <w:tcW w:w="0" w:type="auto"/>
            <w:gridSpan w:val="7"/>
            <w:shd w:val="clear" w:color="auto" w:fill="FFFFFF"/>
            <w:vAlign w:val="center"/>
            <w:hideMark/>
          </w:tcPr>
          <w:p w14:paraId="3DAAF3AE" w14:textId="77777777" w:rsidR="00CC302A" w:rsidRPr="0022781F" w:rsidRDefault="00CC302A" w:rsidP="005C6B61">
            <w:pPr>
              <w:spacing w:before="40" w:after="40"/>
              <w:jc w:val="center"/>
              <w:rPr>
                <w:rFonts w:eastAsia="Times New Roman" w:cs="Times New Roman"/>
                <w:sz w:val="20"/>
                <w:szCs w:val="20"/>
                <w:lang w:eastAsia="lv-LV"/>
              </w:rPr>
            </w:pPr>
            <w:r w:rsidRPr="0022781F">
              <w:rPr>
                <w:rFonts w:eastAsia="Times New Roman" w:cs="Times New Roman"/>
                <w:sz w:val="20"/>
                <w:szCs w:val="20"/>
                <w:lang w:eastAsia="lv-LV"/>
              </w:rPr>
              <w:t>Gulbene</w:t>
            </w:r>
          </w:p>
        </w:tc>
      </w:tr>
      <w:tr w:rsidR="0022781F" w:rsidRPr="0022781F" w14:paraId="4075222E" w14:textId="77777777" w:rsidTr="005C122E">
        <w:tc>
          <w:tcPr>
            <w:tcW w:w="1050" w:type="pct"/>
            <w:shd w:val="clear" w:color="auto" w:fill="FFFFFF"/>
            <w:vAlign w:val="center"/>
            <w:hideMark/>
          </w:tcPr>
          <w:p w14:paraId="2E22FB56"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Vidējais</w:t>
            </w:r>
          </w:p>
        </w:tc>
        <w:tc>
          <w:tcPr>
            <w:tcW w:w="650" w:type="pct"/>
            <w:shd w:val="clear" w:color="auto" w:fill="FFFFFF"/>
            <w:vAlign w:val="center"/>
            <w:hideMark/>
          </w:tcPr>
          <w:p w14:paraId="0F10CB0B"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650" w:type="pct"/>
            <w:shd w:val="clear" w:color="auto" w:fill="FFFFFF"/>
            <w:vAlign w:val="center"/>
            <w:hideMark/>
          </w:tcPr>
          <w:p w14:paraId="124A0C56"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12</w:t>
            </w:r>
          </w:p>
        </w:tc>
        <w:tc>
          <w:tcPr>
            <w:tcW w:w="650" w:type="pct"/>
            <w:shd w:val="clear" w:color="auto" w:fill="FFFFFF"/>
            <w:vAlign w:val="center"/>
            <w:hideMark/>
          </w:tcPr>
          <w:p w14:paraId="3DC80095"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50" w:type="pct"/>
            <w:shd w:val="clear" w:color="auto" w:fill="FFFFFF"/>
            <w:vAlign w:val="center"/>
            <w:hideMark/>
          </w:tcPr>
          <w:p w14:paraId="3CCB1697"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27</w:t>
            </w:r>
          </w:p>
        </w:tc>
        <w:tc>
          <w:tcPr>
            <w:tcW w:w="650" w:type="pct"/>
            <w:shd w:val="clear" w:color="auto" w:fill="FFFFFF"/>
            <w:vAlign w:val="center"/>
            <w:hideMark/>
          </w:tcPr>
          <w:p w14:paraId="562E7D1D"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29</w:t>
            </w:r>
          </w:p>
        </w:tc>
        <w:tc>
          <w:tcPr>
            <w:tcW w:w="700" w:type="pct"/>
            <w:shd w:val="clear" w:color="auto" w:fill="FFFFFF"/>
            <w:vAlign w:val="center"/>
            <w:hideMark/>
          </w:tcPr>
          <w:p w14:paraId="5082AEB4"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17</w:t>
            </w:r>
          </w:p>
        </w:tc>
      </w:tr>
      <w:tr w:rsidR="0022781F" w:rsidRPr="0022781F" w14:paraId="42C94548" w14:textId="77777777" w:rsidTr="005C122E">
        <w:tc>
          <w:tcPr>
            <w:tcW w:w="1050" w:type="pct"/>
            <w:shd w:val="clear" w:color="auto" w:fill="FFFFFF"/>
            <w:vAlign w:val="center"/>
            <w:hideMark/>
          </w:tcPr>
          <w:p w14:paraId="68AD230A"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Vislielākais</w:t>
            </w:r>
          </w:p>
        </w:tc>
        <w:tc>
          <w:tcPr>
            <w:tcW w:w="650" w:type="pct"/>
            <w:shd w:val="clear" w:color="auto" w:fill="FFFFFF"/>
            <w:vAlign w:val="center"/>
            <w:hideMark/>
          </w:tcPr>
          <w:p w14:paraId="552618CA"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44</w:t>
            </w:r>
          </w:p>
        </w:tc>
        <w:tc>
          <w:tcPr>
            <w:tcW w:w="650" w:type="pct"/>
            <w:shd w:val="clear" w:color="auto" w:fill="FFFFFF"/>
            <w:vAlign w:val="center"/>
            <w:hideMark/>
          </w:tcPr>
          <w:p w14:paraId="3191D546"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50" w:type="pct"/>
            <w:shd w:val="clear" w:color="auto" w:fill="FFFFFF"/>
            <w:vAlign w:val="center"/>
            <w:hideMark/>
          </w:tcPr>
          <w:p w14:paraId="42AFBABE"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65</w:t>
            </w:r>
          </w:p>
        </w:tc>
        <w:tc>
          <w:tcPr>
            <w:tcW w:w="650" w:type="pct"/>
            <w:shd w:val="clear" w:color="auto" w:fill="FFFFFF"/>
            <w:vAlign w:val="center"/>
            <w:hideMark/>
          </w:tcPr>
          <w:p w14:paraId="6A9BDC78"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50" w:type="pct"/>
            <w:shd w:val="clear" w:color="auto" w:fill="FFFFFF"/>
            <w:vAlign w:val="center"/>
            <w:hideMark/>
          </w:tcPr>
          <w:p w14:paraId="7865D270"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700" w:type="pct"/>
            <w:shd w:val="clear" w:color="auto" w:fill="FFFFFF"/>
            <w:vAlign w:val="center"/>
            <w:hideMark/>
          </w:tcPr>
          <w:p w14:paraId="754713A3"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80</w:t>
            </w:r>
          </w:p>
        </w:tc>
      </w:tr>
      <w:tr w:rsidR="0022781F" w:rsidRPr="0022781F" w14:paraId="788325D7" w14:textId="77777777" w:rsidTr="005C122E">
        <w:tc>
          <w:tcPr>
            <w:tcW w:w="0" w:type="auto"/>
            <w:gridSpan w:val="7"/>
            <w:shd w:val="clear" w:color="auto" w:fill="FFFFFF"/>
            <w:vAlign w:val="center"/>
            <w:hideMark/>
          </w:tcPr>
          <w:p w14:paraId="3E73B8BE" w14:textId="77777777" w:rsidR="00CC302A" w:rsidRPr="0022781F" w:rsidRDefault="00CC302A" w:rsidP="005C6B61">
            <w:pPr>
              <w:spacing w:before="40" w:after="40"/>
              <w:jc w:val="center"/>
              <w:rPr>
                <w:rFonts w:eastAsia="Times New Roman" w:cs="Times New Roman"/>
                <w:sz w:val="20"/>
                <w:szCs w:val="20"/>
                <w:lang w:eastAsia="lv-LV"/>
              </w:rPr>
            </w:pPr>
            <w:r w:rsidRPr="0022781F">
              <w:rPr>
                <w:rFonts w:eastAsia="Times New Roman" w:cs="Times New Roman"/>
                <w:sz w:val="20"/>
                <w:szCs w:val="20"/>
                <w:lang w:eastAsia="lv-LV"/>
              </w:rPr>
              <w:t>Rīga</w:t>
            </w:r>
          </w:p>
        </w:tc>
      </w:tr>
      <w:tr w:rsidR="0022781F" w:rsidRPr="0022781F" w14:paraId="1ADF8735" w14:textId="77777777" w:rsidTr="005C122E">
        <w:tc>
          <w:tcPr>
            <w:tcW w:w="1050" w:type="pct"/>
            <w:shd w:val="clear" w:color="auto" w:fill="FFFFFF"/>
            <w:vAlign w:val="center"/>
            <w:hideMark/>
          </w:tcPr>
          <w:p w14:paraId="5A4F9A9F"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Vidējais</w:t>
            </w:r>
          </w:p>
        </w:tc>
        <w:tc>
          <w:tcPr>
            <w:tcW w:w="650" w:type="pct"/>
            <w:shd w:val="clear" w:color="auto" w:fill="FFFFFF"/>
            <w:vAlign w:val="center"/>
            <w:hideMark/>
          </w:tcPr>
          <w:p w14:paraId="3AEBA6CB"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650" w:type="pct"/>
            <w:shd w:val="clear" w:color="auto" w:fill="FFFFFF"/>
            <w:vAlign w:val="center"/>
            <w:hideMark/>
          </w:tcPr>
          <w:p w14:paraId="7D6A9C33"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650" w:type="pct"/>
            <w:shd w:val="clear" w:color="auto" w:fill="FFFFFF"/>
            <w:vAlign w:val="center"/>
            <w:hideMark/>
          </w:tcPr>
          <w:p w14:paraId="7DF7444A"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11</w:t>
            </w:r>
          </w:p>
        </w:tc>
        <w:tc>
          <w:tcPr>
            <w:tcW w:w="650" w:type="pct"/>
            <w:shd w:val="clear" w:color="auto" w:fill="FFFFFF"/>
            <w:vAlign w:val="center"/>
            <w:hideMark/>
          </w:tcPr>
          <w:p w14:paraId="1203BD27"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14</w:t>
            </w:r>
          </w:p>
        </w:tc>
        <w:tc>
          <w:tcPr>
            <w:tcW w:w="650" w:type="pct"/>
            <w:shd w:val="clear" w:color="auto" w:fill="FFFFFF"/>
            <w:vAlign w:val="center"/>
            <w:hideMark/>
          </w:tcPr>
          <w:p w14:paraId="347C34CB"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19</w:t>
            </w:r>
          </w:p>
        </w:tc>
        <w:tc>
          <w:tcPr>
            <w:tcW w:w="700" w:type="pct"/>
            <w:shd w:val="clear" w:color="auto" w:fill="FFFFFF"/>
            <w:vAlign w:val="center"/>
            <w:hideMark/>
          </w:tcPr>
          <w:p w14:paraId="1C022F5B"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w:t>
            </w:r>
          </w:p>
        </w:tc>
      </w:tr>
      <w:tr w:rsidR="0022781F" w:rsidRPr="0022781F" w14:paraId="505EABD2" w14:textId="77777777" w:rsidTr="005C122E">
        <w:tc>
          <w:tcPr>
            <w:tcW w:w="1050" w:type="pct"/>
            <w:shd w:val="clear" w:color="auto" w:fill="FFFFFF"/>
            <w:vAlign w:val="center"/>
            <w:hideMark/>
          </w:tcPr>
          <w:p w14:paraId="0C52CB3B"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Vislielākais</w:t>
            </w:r>
          </w:p>
        </w:tc>
        <w:tc>
          <w:tcPr>
            <w:tcW w:w="650" w:type="pct"/>
            <w:shd w:val="clear" w:color="auto" w:fill="FFFFFF"/>
            <w:vAlign w:val="center"/>
            <w:hideMark/>
          </w:tcPr>
          <w:p w14:paraId="5F4B5B24"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20</w:t>
            </w:r>
          </w:p>
        </w:tc>
        <w:tc>
          <w:tcPr>
            <w:tcW w:w="650" w:type="pct"/>
            <w:shd w:val="clear" w:color="auto" w:fill="FFFFFF"/>
            <w:vAlign w:val="center"/>
            <w:hideMark/>
          </w:tcPr>
          <w:p w14:paraId="68F46392"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38</w:t>
            </w:r>
          </w:p>
        </w:tc>
        <w:tc>
          <w:tcPr>
            <w:tcW w:w="650" w:type="pct"/>
            <w:shd w:val="clear" w:color="auto" w:fill="FFFFFF"/>
            <w:vAlign w:val="center"/>
            <w:hideMark/>
          </w:tcPr>
          <w:p w14:paraId="029CBCAC"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48</w:t>
            </w:r>
          </w:p>
        </w:tc>
        <w:tc>
          <w:tcPr>
            <w:tcW w:w="650" w:type="pct"/>
            <w:shd w:val="clear" w:color="auto" w:fill="FFFFFF"/>
            <w:vAlign w:val="center"/>
            <w:hideMark/>
          </w:tcPr>
          <w:p w14:paraId="51FEC3C9"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63</w:t>
            </w:r>
          </w:p>
        </w:tc>
        <w:tc>
          <w:tcPr>
            <w:tcW w:w="650" w:type="pct"/>
            <w:shd w:val="clear" w:color="auto" w:fill="FFFFFF"/>
            <w:vAlign w:val="center"/>
            <w:hideMark/>
          </w:tcPr>
          <w:p w14:paraId="35A9E3CB"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80</w:t>
            </w:r>
          </w:p>
        </w:tc>
        <w:tc>
          <w:tcPr>
            <w:tcW w:w="700" w:type="pct"/>
            <w:shd w:val="clear" w:color="auto" w:fill="FFFFFF"/>
            <w:vAlign w:val="center"/>
            <w:hideMark/>
          </w:tcPr>
          <w:p w14:paraId="5194B132"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80</w:t>
            </w:r>
          </w:p>
        </w:tc>
      </w:tr>
      <w:tr w:rsidR="0022781F" w:rsidRPr="0022781F" w14:paraId="23BC7BB6" w14:textId="77777777" w:rsidTr="005C122E">
        <w:tc>
          <w:tcPr>
            <w:tcW w:w="0" w:type="auto"/>
            <w:gridSpan w:val="7"/>
            <w:shd w:val="clear" w:color="auto" w:fill="FFFFFF"/>
            <w:vAlign w:val="center"/>
            <w:hideMark/>
          </w:tcPr>
          <w:p w14:paraId="5AF27D44" w14:textId="77777777" w:rsidR="00CC302A" w:rsidRPr="0022781F" w:rsidRDefault="00CC302A" w:rsidP="005C6B61">
            <w:pPr>
              <w:spacing w:before="40" w:after="40"/>
              <w:jc w:val="center"/>
              <w:rPr>
                <w:rFonts w:eastAsia="Times New Roman" w:cs="Times New Roman"/>
                <w:sz w:val="20"/>
                <w:szCs w:val="20"/>
                <w:lang w:eastAsia="lv-LV"/>
              </w:rPr>
            </w:pPr>
            <w:r w:rsidRPr="0022781F">
              <w:rPr>
                <w:rFonts w:eastAsia="Times New Roman" w:cs="Times New Roman"/>
                <w:sz w:val="20"/>
                <w:szCs w:val="20"/>
                <w:lang w:eastAsia="lv-LV"/>
              </w:rPr>
              <w:t>Stende</w:t>
            </w:r>
          </w:p>
        </w:tc>
      </w:tr>
      <w:tr w:rsidR="0022781F" w:rsidRPr="0022781F" w14:paraId="48F34E9F" w14:textId="77777777" w:rsidTr="005C122E">
        <w:tc>
          <w:tcPr>
            <w:tcW w:w="1050" w:type="pct"/>
            <w:shd w:val="clear" w:color="auto" w:fill="FFFFFF"/>
            <w:vAlign w:val="center"/>
            <w:hideMark/>
          </w:tcPr>
          <w:p w14:paraId="10E2BF13"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Vidējais</w:t>
            </w:r>
          </w:p>
        </w:tc>
        <w:tc>
          <w:tcPr>
            <w:tcW w:w="650" w:type="pct"/>
            <w:shd w:val="clear" w:color="auto" w:fill="FFFFFF"/>
            <w:vAlign w:val="center"/>
            <w:hideMark/>
          </w:tcPr>
          <w:p w14:paraId="65C8FA17"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650" w:type="pct"/>
            <w:shd w:val="clear" w:color="auto" w:fill="FFFFFF"/>
            <w:vAlign w:val="center"/>
            <w:hideMark/>
          </w:tcPr>
          <w:p w14:paraId="6A2F3B6A"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650" w:type="pct"/>
            <w:shd w:val="clear" w:color="auto" w:fill="FFFFFF"/>
            <w:vAlign w:val="center"/>
            <w:hideMark/>
          </w:tcPr>
          <w:p w14:paraId="31074366"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28</w:t>
            </w:r>
          </w:p>
        </w:tc>
        <w:tc>
          <w:tcPr>
            <w:tcW w:w="650" w:type="pct"/>
            <w:shd w:val="clear" w:color="auto" w:fill="FFFFFF"/>
            <w:vAlign w:val="center"/>
            <w:hideMark/>
          </w:tcPr>
          <w:p w14:paraId="7EB17D7D"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36</w:t>
            </w:r>
          </w:p>
        </w:tc>
        <w:tc>
          <w:tcPr>
            <w:tcW w:w="650" w:type="pct"/>
            <w:shd w:val="clear" w:color="auto" w:fill="FFFFFF"/>
            <w:vAlign w:val="center"/>
            <w:hideMark/>
          </w:tcPr>
          <w:p w14:paraId="7A2811A7"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35</w:t>
            </w:r>
          </w:p>
        </w:tc>
        <w:tc>
          <w:tcPr>
            <w:tcW w:w="700" w:type="pct"/>
            <w:shd w:val="clear" w:color="auto" w:fill="FFFFFF"/>
            <w:vAlign w:val="center"/>
            <w:hideMark/>
          </w:tcPr>
          <w:p w14:paraId="6E3A2D93"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w:t>
            </w:r>
          </w:p>
        </w:tc>
      </w:tr>
      <w:tr w:rsidR="0022781F" w:rsidRPr="0022781F" w14:paraId="77788B59" w14:textId="77777777" w:rsidTr="005C122E">
        <w:tc>
          <w:tcPr>
            <w:tcW w:w="1050" w:type="pct"/>
            <w:shd w:val="clear" w:color="auto" w:fill="FFFFFF"/>
            <w:vAlign w:val="center"/>
            <w:hideMark/>
          </w:tcPr>
          <w:p w14:paraId="391C0B18"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Vislielākais</w:t>
            </w:r>
          </w:p>
        </w:tc>
        <w:tc>
          <w:tcPr>
            <w:tcW w:w="650" w:type="pct"/>
            <w:shd w:val="clear" w:color="auto" w:fill="FFFFFF"/>
            <w:vAlign w:val="center"/>
            <w:hideMark/>
          </w:tcPr>
          <w:p w14:paraId="03E26FB0"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26</w:t>
            </w:r>
          </w:p>
        </w:tc>
        <w:tc>
          <w:tcPr>
            <w:tcW w:w="650" w:type="pct"/>
            <w:shd w:val="clear" w:color="auto" w:fill="FFFFFF"/>
            <w:vAlign w:val="center"/>
            <w:hideMark/>
          </w:tcPr>
          <w:p w14:paraId="20E36FDB"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56</w:t>
            </w:r>
          </w:p>
        </w:tc>
        <w:tc>
          <w:tcPr>
            <w:tcW w:w="650" w:type="pct"/>
            <w:shd w:val="clear" w:color="auto" w:fill="FFFFFF"/>
            <w:vAlign w:val="center"/>
            <w:hideMark/>
          </w:tcPr>
          <w:p w14:paraId="5046F1E2"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103</w:t>
            </w:r>
          </w:p>
        </w:tc>
        <w:tc>
          <w:tcPr>
            <w:tcW w:w="650" w:type="pct"/>
            <w:shd w:val="clear" w:color="auto" w:fill="FFFFFF"/>
            <w:vAlign w:val="center"/>
            <w:hideMark/>
          </w:tcPr>
          <w:p w14:paraId="4CBA5653"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118</w:t>
            </w:r>
          </w:p>
        </w:tc>
        <w:tc>
          <w:tcPr>
            <w:tcW w:w="650" w:type="pct"/>
            <w:shd w:val="clear" w:color="auto" w:fill="FFFFFF"/>
            <w:vAlign w:val="center"/>
            <w:hideMark/>
          </w:tcPr>
          <w:p w14:paraId="238E8539"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138</w:t>
            </w:r>
          </w:p>
        </w:tc>
        <w:tc>
          <w:tcPr>
            <w:tcW w:w="700" w:type="pct"/>
            <w:shd w:val="clear" w:color="auto" w:fill="FFFFFF"/>
            <w:vAlign w:val="center"/>
            <w:hideMark/>
          </w:tcPr>
          <w:p w14:paraId="2D9991BB"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135</w:t>
            </w:r>
          </w:p>
        </w:tc>
      </w:tr>
      <w:tr w:rsidR="0022781F" w:rsidRPr="0022781F" w14:paraId="59E9667C" w14:textId="77777777" w:rsidTr="005C122E">
        <w:tc>
          <w:tcPr>
            <w:tcW w:w="0" w:type="auto"/>
            <w:gridSpan w:val="7"/>
            <w:shd w:val="clear" w:color="auto" w:fill="FFFFFF"/>
            <w:vAlign w:val="center"/>
            <w:hideMark/>
          </w:tcPr>
          <w:p w14:paraId="6686BC0F" w14:textId="77777777" w:rsidR="00CC302A" w:rsidRPr="0022781F" w:rsidRDefault="00CC302A" w:rsidP="005C6B61">
            <w:pPr>
              <w:spacing w:before="40" w:after="40"/>
              <w:jc w:val="center"/>
              <w:rPr>
                <w:rFonts w:eastAsia="Times New Roman" w:cs="Times New Roman"/>
                <w:sz w:val="20"/>
                <w:szCs w:val="20"/>
                <w:lang w:eastAsia="lv-LV"/>
              </w:rPr>
            </w:pPr>
            <w:r w:rsidRPr="0022781F">
              <w:rPr>
                <w:rFonts w:eastAsia="Times New Roman" w:cs="Times New Roman"/>
                <w:sz w:val="20"/>
                <w:szCs w:val="20"/>
                <w:lang w:eastAsia="lv-LV"/>
              </w:rPr>
              <w:t>Zosēni</w:t>
            </w:r>
          </w:p>
        </w:tc>
      </w:tr>
      <w:tr w:rsidR="0022781F" w:rsidRPr="0022781F" w14:paraId="19D244BB" w14:textId="77777777" w:rsidTr="005C122E">
        <w:tc>
          <w:tcPr>
            <w:tcW w:w="1050" w:type="pct"/>
            <w:shd w:val="clear" w:color="auto" w:fill="FFFFFF"/>
            <w:vAlign w:val="center"/>
            <w:hideMark/>
          </w:tcPr>
          <w:p w14:paraId="6A0D977C"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Vidējais</w:t>
            </w:r>
          </w:p>
        </w:tc>
        <w:tc>
          <w:tcPr>
            <w:tcW w:w="650" w:type="pct"/>
            <w:shd w:val="clear" w:color="auto" w:fill="FFFFFF"/>
            <w:vAlign w:val="center"/>
            <w:hideMark/>
          </w:tcPr>
          <w:p w14:paraId="2679543A"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w:t>
            </w:r>
          </w:p>
        </w:tc>
        <w:tc>
          <w:tcPr>
            <w:tcW w:w="650" w:type="pct"/>
            <w:shd w:val="clear" w:color="auto" w:fill="FFFFFF"/>
            <w:vAlign w:val="center"/>
            <w:hideMark/>
          </w:tcPr>
          <w:p w14:paraId="17A1094B"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13</w:t>
            </w:r>
          </w:p>
        </w:tc>
        <w:tc>
          <w:tcPr>
            <w:tcW w:w="650" w:type="pct"/>
            <w:shd w:val="clear" w:color="auto" w:fill="FFFFFF"/>
            <w:vAlign w:val="center"/>
            <w:hideMark/>
          </w:tcPr>
          <w:p w14:paraId="17EE3C05"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22</w:t>
            </w:r>
          </w:p>
        </w:tc>
        <w:tc>
          <w:tcPr>
            <w:tcW w:w="650" w:type="pct"/>
            <w:shd w:val="clear" w:color="auto" w:fill="FFFFFF"/>
            <w:vAlign w:val="center"/>
            <w:hideMark/>
          </w:tcPr>
          <w:p w14:paraId="29814104"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23</w:t>
            </w:r>
          </w:p>
        </w:tc>
        <w:tc>
          <w:tcPr>
            <w:tcW w:w="650" w:type="pct"/>
            <w:shd w:val="clear" w:color="auto" w:fill="FFFFFF"/>
            <w:vAlign w:val="center"/>
            <w:hideMark/>
          </w:tcPr>
          <w:p w14:paraId="5EA80EF1"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20</w:t>
            </w:r>
          </w:p>
        </w:tc>
        <w:tc>
          <w:tcPr>
            <w:tcW w:w="700" w:type="pct"/>
            <w:shd w:val="clear" w:color="auto" w:fill="FFFFFF"/>
            <w:vAlign w:val="center"/>
            <w:hideMark/>
          </w:tcPr>
          <w:p w14:paraId="7052213E"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w:t>
            </w:r>
          </w:p>
        </w:tc>
      </w:tr>
      <w:tr w:rsidR="0022781F" w:rsidRPr="0022781F" w14:paraId="0A04956A" w14:textId="77777777" w:rsidTr="005C122E">
        <w:tc>
          <w:tcPr>
            <w:tcW w:w="1050" w:type="pct"/>
            <w:shd w:val="clear" w:color="auto" w:fill="FFFFFF"/>
            <w:vAlign w:val="center"/>
            <w:hideMark/>
          </w:tcPr>
          <w:p w14:paraId="32A3817E"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Vislielākais</w:t>
            </w:r>
          </w:p>
        </w:tc>
        <w:tc>
          <w:tcPr>
            <w:tcW w:w="650" w:type="pct"/>
            <w:shd w:val="clear" w:color="auto" w:fill="FFFFFF"/>
            <w:vAlign w:val="center"/>
            <w:hideMark/>
          </w:tcPr>
          <w:p w14:paraId="45AB8428"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39</w:t>
            </w:r>
          </w:p>
        </w:tc>
        <w:tc>
          <w:tcPr>
            <w:tcW w:w="650" w:type="pct"/>
            <w:shd w:val="clear" w:color="auto" w:fill="FFFFFF"/>
            <w:vAlign w:val="center"/>
            <w:hideMark/>
          </w:tcPr>
          <w:p w14:paraId="5FF9D403"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42</w:t>
            </w:r>
          </w:p>
        </w:tc>
        <w:tc>
          <w:tcPr>
            <w:tcW w:w="650" w:type="pct"/>
            <w:shd w:val="clear" w:color="auto" w:fill="FFFFFF"/>
            <w:vAlign w:val="center"/>
            <w:hideMark/>
          </w:tcPr>
          <w:p w14:paraId="0E475CFF"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50" w:type="pct"/>
            <w:shd w:val="clear" w:color="auto" w:fill="FFFFFF"/>
            <w:vAlign w:val="center"/>
            <w:hideMark/>
          </w:tcPr>
          <w:p w14:paraId="62C7574F"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650" w:type="pct"/>
            <w:shd w:val="clear" w:color="auto" w:fill="FFFFFF"/>
            <w:vAlign w:val="center"/>
            <w:hideMark/>
          </w:tcPr>
          <w:p w14:paraId="146D6624"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73</w:t>
            </w:r>
          </w:p>
        </w:tc>
        <w:tc>
          <w:tcPr>
            <w:tcW w:w="700" w:type="pct"/>
            <w:shd w:val="clear" w:color="auto" w:fill="FFFFFF"/>
            <w:vAlign w:val="center"/>
            <w:hideMark/>
          </w:tcPr>
          <w:p w14:paraId="43F430E5" w14:textId="77777777" w:rsidR="00CC302A" w:rsidRPr="0022781F" w:rsidRDefault="00CC302A" w:rsidP="00CC302A">
            <w:pPr>
              <w:jc w:val="center"/>
              <w:rPr>
                <w:rFonts w:eastAsia="Times New Roman" w:cs="Times New Roman"/>
                <w:sz w:val="20"/>
                <w:szCs w:val="20"/>
                <w:lang w:eastAsia="lv-LV"/>
              </w:rPr>
            </w:pPr>
            <w:r w:rsidRPr="0022781F">
              <w:rPr>
                <w:rFonts w:eastAsia="Times New Roman" w:cs="Times New Roman"/>
                <w:sz w:val="20"/>
                <w:szCs w:val="20"/>
                <w:lang w:eastAsia="lv-LV"/>
              </w:rPr>
              <w:t>58</w:t>
            </w:r>
          </w:p>
        </w:tc>
      </w:tr>
    </w:tbl>
    <w:p w14:paraId="19838D65" w14:textId="77777777" w:rsidR="00EE0718" w:rsidRPr="0022781F" w:rsidRDefault="00EE0718" w:rsidP="00EE0718">
      <w:pPr>
        <w:rPr>
          <w:sz w:val="16"/>
          <w:szCs w:val="20"/>
        </w:rPr>
      </w:pPr>
    </w:p>
    <w:p w14:paraId="009E4D69" w14:textId="77777777" w:rsidR="006F6C45" w:rsidRPr="0022781F" w:rsidRDefault="00CC302A" w:rsidP="00EE0718">
      <w:pPr>
        <w:shd w:val="clear" w:color="auto" w:fill="FFFFFF"/>
        <w:ind w:firstLine="720"/>
        <w:jc w:val="both"/>
        <w:rPr>
          <w:rFonts w:eastAsia="Times New Roman" w:cs="Times New Roman"/>
          <w:sz w:val="20"/>
          <w:szCs w:val="20"/>
          <w:lang w:eastAsia="lv-LV"/>
        </w:rPr>
      </w:pPr>
      <w:r w:rsidRPr="0022781F">
        <w:rPr>
          <w:rFonts w:eastAsia="Times New Roman" w:cs="Times New Roman"/>
          <w:sz w:val="20"/>
          <w:szCs w:val="20"/>
          <w:lang w:eastAsia="lv-LV"/>
        </w:rPr>
        <w:t>Piezīme</w:t>
      </w:r>
      <w:r w:rsidR="006F6C45" w:rsidRPr="0022781F">
        <w:rPr>
          <w:rFonts w:eastAsia="Times New Roman" w:cs="Times New Roman"/>
          <w:sz w:val="20"/>
          <w:szCs w:val="20"/>
          <w:lang w:eastAsia="lv-LV"/>
        </w:rPr>
        <w:t>s</w:t>
      </w:r>
      <w:r w:rsidR="00220363" w:rsidRPr="0022781F">
        <w:rPr>
          <w:rFonts w:eastAsia="Times New Roman" w:cs="Times New Roman"/>
          <w:sz w:val="20"/>
          <w:szCs w:val="20"/>
          <w:lang w:eastAsia="lv-LV"/>
        </w:rPr>
        <w:t xml:space="preserve">. </w:t>
      </w:r>
    </w:p>
    <w:p w14:paraId="13809536" w14:textId="226DB3B7" w:rsidR="00CC302A" w:rsidRPr="0022781F" w:rsidRDefault="006F6C45" w:rsidP="00EE0718">
      <w:pPr>
        <w:shd w:val="clear" w:color="auto" w:fill="FFFFFF"/>
        <w:ind w:firstLine="720"/>
        <w:jc w:val="both"/>
        <w:rPr>
          <w:rFonts w:eastAsia="Times New Roman" w:cs="Times New Roman"/>
          <w:sz w:val="20"/>
          <w:szCs w:val="20"/>
          <w:lang w:eastAsia="lv-LV"/>
        </w:rPr>
      </w:pPr>
      <w:r w:rsidRPr="0022781F">
        <w:rPr>
          <w:rFonts w:eastAsia="Times New Roman" w:cs="Times New Roman"/>
          <w:sz w:val="20"/>
          <w:szCs w:val="20"/>
          <w:lang w:eastAsia="lv-LV"/>
        </w:rPr>
        <w:t>1.  </w:t>
      </w:r>
      <w:r w:rsidR="00A14137" w:rsidRPr="0022781F">
        <w:rPr>
          <w:rFonts w:eastAsia="Times New Roman" w:cs="Times New Roman"/>
          <w:sz w:val="20"/>
          <w:szCs w:val="20"/>
          <w:lang w:eastAsia="lv-LV"/>
        </w:rPr>
        <w:t>2</w:t>
      </w:r>
      <w:r w:rsidR="005851E2" w:rsidRPr="0022781F">
        <w:rPr>
          <w:rFonts w:eastAsia="Times New Roman" w:cs="Times New Roman"/>
          <w:sz w:val="20"/>
          <w:szCs w:val="20"/>
          <w:lang w:eastAsia="lv-LV"/>
        </w:rPr>
        <w:t>8</w:t>
      </w:r>
      <w:r w:rsidR="001C7B90" w:rsidRPr="0022781F">
        <w:rPr>
          <w:rFonts w:eastAsia="Times New Roman" w:cs="Times New Roman"/>
          <w:sz w:val="20"/>
          <w:szCs w:val="20"/>
          <w:lang w:eastAsia="lv-LV"/>
        </w:rPr>
        <w:t>. tabul</w:t>
      </w:r>
      <w:r w:rsidR="003842D1" w:rsidRPr="0022781F">
        <w:rPr>
          <w:rFonts w:eastAsia="Times New Roman" w:cs="Times New Roman"/>
          <w:sz w:val="20"/>
          <w:szCs w:val="20"/>
          <w:lang w:eastAsia="lv-LV"/>
        </w:rPr>
        <w:t>ā norādītais n</w:t>
      </w:r>
      <w:r w:rsidR="00CC302A" w:rsidRPr="0022781F">
        <w:rPr>
          <w:rFonts w:eastAsia="Times New Roman" w:cs="Times New Roman"/>
          <w:sz w:val="20"/>
          <w:szCs w:val="20"/>
          <w:lang w:eastAsia="lv-LV"/>
        </w:rPr>
        <w:t xml:space="preserve">ulles temperatūras dziļums </w:t>
      </w:r>
      <w:r w:rsidR="006B4418" w:rsidRPr="0022781F">
        <w:rPr>
          <w:rFonts w:eastAsia="Times New Roman" w:cs="Times New Roman"/>
          <w:sz w:val="20"/>
          <w:szCs w:val="20"/>
          <w:lang w:eastAsia="lv-LV"/>
        </w:rPr>
        <w:t xml:space="preserve">gruntī </w:t>
      </w:r>
      <w:r w:rsidR="00CC302A" w:rsidRPr="0022781F">
        <w:rPr>
          <w:rFonts w:eastAsia="Times New Roman" w:cs="Times New Roman"/>
          <w:sz w:val="20"/>
          <w:szCs w:val="20"/>
          <w:lang w:eastAsia="lv-LV"/>
        </w:rPr>
        <w:t>aprēķināts, izmantojot novērojumu rezultātus par temperatūras dziļumu līdz 3,2</w:t>
      </w:r>
      <w:r w:rsidR="0054406F" w:rsidRPr="0022781F">
        <w:rPr>
          <w:rFonts w:eastAsia="Times New Roman" w:cs="Times New Roman"/>
          <w:sz w:val="20"/>
          <w:szCs w:val="20"/>
          <w:lang w:eastAsia="lv-LV"/>
        </w:rPr>
        <w:t> </w:t>
      </w:r>
      <w:r w:rsidR="00CC302A" w:rsidRPr="0022781F">
        <w:rPr>
          <w:rFonts w:eastAsia="Times New Roman" w:cs="Times New Roman"/>
          <w:sz w:val="20"/>
          <w:szCs w:val="20"/>
          <w:lang w:eastAsia="lv-LV"/>
        </w:rPr>
        <w:t xml:space="preserve">m Pasaules </w:t>
      </w:r>
      <w:r w:rsidR="0054406F" w:rsidRPr="0022781F">
        <w:rPr>
          <w:rFonts w:cs="Times New Roman"/>
          <w:sz w:val="20"/>
          <w:szCs w:val="20"/>
        </w:rPr>
        <w:t xml:space="preserve">Meteoroloģijas </w:t>
      </w:r>
      <w:r w:rsidR="00CC302A" w:rsidRPr="0022781F">
        <w:rPr>
          <w:rFonts w:eastAsia="Times New Roman" w:cs="Times New Roman"/>
          <w:sz w:val="20"/>
          <w:szCs w:val="20"/>
          <w:lang w:eastAsia="lv-LV"/>
        </w:rPr>
        <w:t xml:space="preserve">organizācijas </w:t>
      </w:r>
      <w:r w:rsidR="0075209F" w:rsidRPr="0022781F">
        <w:rPr>
          <w:rFonts w:cs="Times New Roman"/>
          <w:sz w:val="20"/>
          <w:szCs w:val="20"/>
        </w:rPr>
        <w:t xml:space="preserve">noteiktajā </w:t>
      </w:r>
      <w:r w:rsidR="00CC302A" w:rsidRPr="0022781F">
        <w:rPr>
          <w:rFonts w:eastAsia="Times New Roman" w:cs="Times New Roman"/>
          <w:sz w:val="20"/>
          <w:szCs w:val="20"/>
          <w:lang w:eastAsia="lv-LV"/>
        </w:rPr>
        <w:t>30 gadu periodā (1961.</w:t>
      </w:r>
      <w:r w:rsidR="009713A2" w:rsidRPr="0022781F">
        <w:rPr>
          <w:rFonts w:eastAsia="Times New Roman" w:cs="Times New Roman"/>
          <w:sz w:val="20"/>
          <w:szCs w:val="20"/>
          <w:lang w:eastAsia="lv-LV"/>
        </w:rPr>
        <w:t>–</w:t>
      </w:r>
      <w:r w:rsidR="00CC302A" w:rsidRPr="0022781F">
        <w:rPr>
          <w:rFonts w:eastAsia="Times New Roman" w:cs="Times New Roman"/>
          <w:sz w:val="20"/>
          <w:szCs w:val="20"/>
          <w:lang w:eastAsia="lv-LV"/>
        </w:rPr>
        <w:t xml:space="preserve">1990.). </w:t>
      </w:r>
      <w:r w:rsidRPr="0022781F">
        <w:rPr>
          <w:rFonts w:eastAsia="Times New Roman" w:cs="Times New Roman"/>
          <w:sz w:val="20"/>
          <w:szCs w:val="20"/>
          <w:lang w:eastAsia="lv-LV"/>
        </w:rPr>
        <w:t>T</w:t>
      </w:r>
      <w:r w:rsidR="00CC302A" w:rsidRPr="0022781F">
        <w:rPr>
          <w:rFonts w:eastAsia="Times New Roman" w:cs="Times New Roman"/>
          <w:sz w:val="20"/>
          <w:szCs w:val="20"/>
          <w:lang w:eastAsia="lv-LV"/>
        </w:rPr>
        <w:t xml:space="preserve">ermometri izvietoti zem dabiskās augsni pārklājošās virsmas (vasarā </w:t>
      </w:r>
      <w:r w:rsidR="009713A2" w:rsidRPr="0022781F">
        <w:rPr>
          <w:rFonts w:eastAsia="Times New Roman" w:cs="Times New Roman"/>
          <w:sz w:val="20"/>
          <w:szCs w:val="20"/>
          <w:lang w:eastAsia="lv-LV"/>
        </w:rPr>
        <w:t>–</w:t>
      </w:r>
      <w:r w:rsidR="00CC302A" w:rsidRPr="0022781F">
        <w:rPr>
          <w:rFonts w:eastAsia="Times New Roman" w:cs="Times New Roman"/>
          <w:sz w:val="20"/>
          <w:szCs w:val="20"/>
          <w:lang w:eastAsia="lv-LV"/>
        </w:rPr>
        <w:t xml:space="preserve"> zāle, ziemā </w:t>
      </w:r>
      <w:r w:rsidR="009713A2" w:rsidRPr="0022781F">
        <w:rPr>
          <w:rFonts w:eastAsia="Times New Roman" w:cs="Times New Roman"/>
          <w:sz w:val="20"/>
          <w:szCs w:val="20"/>
          <w:lang w:eastAsia="lv-LV"/>
        </w:rPr>
        <w:t>–</w:t>
      </w:r>
      <w:r w:rsidR="00CC302A" w:rsidRPr="0022781F">
        <w:rPr>
          <w:rFonts w:eastAsia="Times New Roman" w:cs="Times New Roman"/>
          <w:sz w:val="20"/>
          <w:szCs w:val="20"/>
          <w:lang w:eastAsia="lv-LV"/>
        </w:rPr>
        <w:t xml:space="preserve"> sniega sega). Temperatūr</w:t>
      </w:r>
      <w:r w:rsidRPr="0022781F">
        <w:rPr>
          <w:rFonts w:eastAsia="Times New Roman" w:cs="Times New Roman"/>
          <w:sz w:val="20"/>
          <w:szCs w:val="20"/>
          <w:lang w:eastAsia="lv-LV"/>
        </w:rPr>
        <w:t>as</w:t>
      </w:r>
      <w:r w:rsidR="00CC302A" w:rsidRPr="0022781F">
        <w:rPr>
          <w:rFonts w:eastAsia="Times New Roman" w:cs="Times New Roman"/>
          <w:sz w:val="20"/>
          <w:szCs w:val="20"/>
          <w:lang w:eastAsia="lv-LV"/>
        </w:rPr>
        <w:t xml:space="preserve"> aprēķinam izmantota interpolācijas metode</w:t>
      </w:r>
      <w:r w:rsidR="00220363" w:rsidRPr="0022781F">
        <w:rPr>
          <w:rFonts w:eastAsia="Times New Roman" w:cs="Times New Roman"/>
          <w:sz w:val="20"/>
          <w:szCs w:val="20"/>
          <w:lang w:eastAsia="lv-LV"/>
        </w:rPr>
        <w:t>.</w:t>
      </w:r>
    </w:p>
    <w:p w14:paraId="080DFB15" w14:textId="4F1435BD" w:rsidR="00220363" w:rsidRPr="0022781F" w:rsidRDefault="006F6C45" w:rsidP="00EE0718">
      <w:pPr>
        <w:shd w:val="clear" w:color="auto" w:fill="FFFFFF"/>
        <w:ind w:firstLine="720"/>
        <w:rPr>
          <w:rFonts w:eastAsia="Times New Roman" w:cs="Times New Roman"/>
          <w:sz w:val="20"/>
          <w:szCs w:val="20"/>
          <w:lang w:eastAsia="lv-LV"/>
        </w:rPr>
      </w:pPr>
      <w:r w:rsidRPr="0022781F">
        <w:rPr>
          <w:rFonts w:eastAsia="Times New Roman" w:cs="Times New Roman"/>
          <w:sz w:val="20"/>
          <w:szCs w:val="20"/>
          <w:lang w:eastAsia="lv-LV"/>
        </w:rPr>
        <w:t>2. </w:t>
      </w:r>
      <w:r w:rsidR="00220363" w:rsidRPr="0022781F">
        <w:rPr>
          <w:rFonts w:eastAsia="Times New Roman" w:cs="Times New Roman"/>
          <w:sz w:val="20"/>
          <w:szCs w:val="20"/>
          <w:lang w:eastAsia="lv-LV"/>
        </w:rPr>
        <w:t>*</w:t>
      </w:r>
      <w:r w:rsidR="00AD5285" w:rsidRPr="0022781F">
        <w:rPr>
          <w:rFonts w:eastAsia="Times New Roman" w:cs="Times New Roman"/>
          <w:sz w:val="20"/>
          <w:szCs w:val="20"/>
          <w:lang w:eastAsia="lv-LV"/>
        </w:rPr>
        <w:t> </w:t>
      </w:r>
      <w:r w:rsidR="00220363" w:rsidRPr="0022781F">
        <w:rPr>
          <w:rFonts w:eastAsia="Times New Roman" w:cs="Times New Roman"/>
          <w:sz w:val="20"/>
          <w:szCs w:val="20"/>
          <w:lang w:eastAsia="lv-LV"/>
        </w:rPr>
        <w:t>Attiecīgajā mēnesī augsnes temperatūra ir zemāka par 0°</w:t>
      </w:r>
      <w:r w:rsidRPr="0022781F">
        <w:rPr>
          <w:rFonts w:eastAsia="Times New Roman" w:cs="Times New Roman"/>
          <w:sz w:val="20"/>
          <w:szCs w:val="20"/>
          <w:lang w:eastAsia="lv-LV"/>
        </w:rPr>
        <w:t> </w:t>
      </w:r>
      <w:r w:rsidR="00220363" w:rsidRPr="0022781F">
        <w:rPr>
          <w:rFonts w:eastAsia="Times New Roman" w:cs="Times New Roman"/>
          <w:sz w:val="20"/>
          <w:szCs w:val="20"/>
          <w:lang w:eastAsia="lv-LV"/>
        </w:rPr>
        <w:t>C mazāk nekā 50 % gadu.</w:t>
      </w:r>
    </w:p>
    <w:p w14:paraId="6638F501" w14:textId="3428AF03" w:rsidR="00651044" w:rsidRPr="0022781F" w:rsidRDefault="00651044" w:rsidP="00EE0718">
      <w:pPr>
        <w:pStyle w:val="Body"/>
        <w:spacing w:after="0" w:line="240" w:lineRule="auto"/>
        <w:ind w:firstLine="720"/>
        <w:jc w:val="both"/>
        <w:rPr>
          <w:rFonts w:ascii="Times New Roman" w:hAnsi="Times New Roman"/>
          <w:color w:val="auto"/>
          <w:sz w:val="28"/>
          <w:lang w:val="de-DE"/>
        </w:rPr>
      </w:pPr>
    </w:p>
    <w:p w14:paraId="17CEDFEF" w14:textId="77777777" w:rsidR="00651044" w:rsidRPr="0022781F" w:rsidRDefault="00651044" w:rsidP="00EE0718">
      <w:pPr>
        <w:pStyle w:val="Body"/>
        <w:spacing w:after="0" w:line="240" w:lineRule="auto"/>
        <w:ind w:firstLine="720"/>
        <w:jc w:val="both"/>
        <w:rPr>
          <w:rFonts w:ascii="Times New Roman" w:hAnsi="Times New Roman"/>
          <w:color w:val="auto"/>
          <w:sz w:val="28"/>
          <w:lang w:val="de-DE"/>
        </w:rPr>
      </w:pPr>
    </w:p>
    <w:p w14:paraId="321C1968" w14:textId="77777777" w:rsidR="00651044" w:rsidRPr="0022781F" w:rsidRDefault="00651044" w:rsidP="00EE0718">
      <w:pPr>
        <w:pStyle w:val="Body"/>
        <w:spacing w:after="0" w:line="240" w:lineRule="auto"/>
        <w:ind w:firstLine="720"/>
        <w:jc w:val="both"/>
        <w:rPr>
          <w:rFonts w:ascii="Times New Roman" w:hAnsi="Times New Roman"/>
          <w:color w:val="auto"/>
          <w:sz w:val="28"/>
          <w:lang w:val="de-DE"/>
        </w:rPr>
      </w:pPr>
    </w:p>
    <w:p w14:paraId="7B076FC9" w14:textId="77777777" w:rsidR="00651044" w:rsidRPr="0022781F" w:rsidRDefault="00651044" w:rsidP="00EE0718">
      <w:pPr>
        <w:pStyle w:val="Body"/>
        <w:tabs>
          <w:tab w:val="left" w:pos="6521"/>
        </w:tabs>
        <w:spacing w:after="0" w:line="240" w:lineRule="auto"/>
        <w:ind w:firstLine="720"/>
        <w:jc w:val="both"/>
        <w:rPr>
          <w:rFonts w:ascii="Times New Roman" w:hAnsi="Times New Roman"/>
          <w:color w:val="auto"/>
          <w:sz w:val="28"/>
          <w:lang w:val="de-DE"/>
        </w:rPr>
      </w:pPr>
      <w:r w:rsidRPr="0022781F">
        <w:rPr>
          <w:rFonts w:ascii="Times New Roman" w:hAnsi="Times New Roman"/>
          <w:color w:val="auto"/>
          <w:sz w:val="28"/>
          <w:lang w:val="de-DE"/>
        </w:rPr>
        <w:t>Ekonomikas ministrs</w:t>
      </w:r>
      <w:r w:rsidRPr="0022781F">
        <w:rPr>
          <w:rFonts w:ascii="Times New Roman" w:hAnsi="Times New Roman"/>
          <w:color w:val="auto"/>
          <w:sz w:val="28"/>
          <w:lang w:val="de-DE"/>
        </w:rPr>
        <w:tab/>
        <w:t>R. Nemiro</w:t>
      </w:r>
    </w:p>
    <w:sectPr w:rsidR="00651044" w:rsidRPr="0022781F" w:rsidSect="00D1587F">
      <w:pgSz w:w="11906" w:h="16838" w:code="9"/>
      <w:pgMar w:top="1418" w:right="1134" w:bottom="1134" w:left="1701" w:header="709" w:footer="59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3A28E" w14:textId="77777777" w:rsidR="00651422" w:rsidRDefault="00651422" w:rsidP="00351D53">
      <w:r>
        <w:separator/>
      </w:r>
    </w:p>
  </w:endnote>
  <w:endnote w:type="continuationSeparator" w:id="0">
    <w:p w14:paraId="72095C88" w14:textId="77777777" w:rsidR="00651422" w:rsidRDefault="00651422" w:rsidP="003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E1CE" w14:textId="7163DC79" w:rsidR="00651422" w:rsidRPr="009F7E1F" w:rsidRDefault="00651422">
    <w:pPr>
      <w:pStyle w:val="Footer"/>
      <w:rPr>
        <w:sz w:val="16"/>
        <w:szCs w:val="16"/>
      </w:rPr>
    </w:pPr>
    <w:r w:rsidRPr="009F7E1F">
      <w:rPr>
        <w:sz w:val="16"/>
        <w:szCs w:val="16"/>
      </w:rPr>
      <w:t>N1593_9</w:t>
    </w:r>
    <w:r>
      <w:rPr>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DFBE" w14:textId="3D8D1ED0" w:rsidR="00651422" w:rsidRPr="009F7E1F" w:rsidRDefault="00651422">
    <w:pPr>
      <w:pStyle w:val="Footer"/>
      <w:rPr>
        <w:sz w:val="16"/>
        <w:szCs w:val="16"/>
      </w:rPr>
    </w:pPr>
    <w:r w:rsidRPr="009F7E1F">
      <w:rPr>
        <w:sz w:val="16"/>
        <w:szCs w:val="16"/>
      </w:rPr>
      <w:t>N1593_9</w:t>
    </w:r>
    <w:r>
      <w:rPr>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71FA" w14:textId="77777777" w:rsidR="00651422" w:rsidRDefault="00651422" w:rsidP="00351D53">
      <w:r>
        <w:separator/>
      </w:r>
    </w:p>
  </w:footnote>
  <w:footnote w:type="continuationSeparator" w:id="0">
    <w:p w14:paraId="6BEE4C45" w14:textId="77777777" w:rsidR="00651422" w:rsidRDefault="00651422" w:rsidP="0035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40740"/>
      <w:docPartObj>
        <w:docPartGallery w:val="Page Numbers (Top of Page)"/>
        <w:docPartUnique/>
      </w:docPartObj>
    </w:sdtPr>
    <w:sdtEndPr>
      <w:rPr>
        <w:noProof/>
        <w:sz w:val="24"/>
        <w:szCs w:val="24"/>
      </w:rPr>
    </w:sdtEndPr>
    <w:sdtContent>
      <w:p w14:paraId="388BC485" w14:textId="4CAE385D" w:rsidR="00651422" w:rsidRPr="009F7E1F" w:rsidRDefault="00651422">
        <w:pPr>
          <w:pStyle w:val="Header"/>
          <w:jc w:val="center"/>
          <w:rPr>
            <w:sz w:val="24"/>
            <w:szCs w:val="24"/>
          </w:rPr>
        </w:pPr>
        <w:r w:rsidRPr="009F7E1F">
          <w:rPr>
            <w:sz w:val="24"/>
            <w:szCs w:val="24"/>
          </w:rPr>
          <w:fldChar w:fldCharType="begin"/>
        </w:r>
        <w:r w:rsidRPr="009F7E1F">
          <w:rPr>
            <w:sz w:val="24"/>
            <w:szCs w:val="24"/>
          </w:rPr>
          <w:instrText xml:space="preserve"> PAGE   \* MERGEFORMAT </w:instrText>
        </w:r>
        <w:r w:rsidRPr="009F7E1F">
          <w:rPr>
            <w:sz w:val="24"/>
            <w:szCs w:val="24"/>
          </w:rPr>
          <w:fldChar w:fldCharType="separate"/>
        </w:r>
        <w:r>
          <w:rPr>
            <w:noProof/>
            <w:sz w:val="24"/>
            <w:szCs w:val="24"/>
          </w:rPr>
          <w:t>28</w:t>
        </w:r>
        <w:r w:rsidRPr="009F7E1F">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5B2E24"/>
    <w:multiLevelType w:val="hybridMultilevel"/>
    <w:tmpl w:val="F67A6228"/>
    <w:lvl w:ilvl="0" w:tplc="CBCA9542">
      <w:start w:val="1"/>
      <w:numFmt w:val="upperLetter"/>
      <w:lvlText w:val="%1."/>
      <w:lvlJc w:val="left"/>
      <w:pPr>
        <w:ind w:left="720" w:hanging="360"/>
      </w:pPr>
      <w:rPr>
        <w:rFonts w:hint="default"/>
      </w:rPr>
    </w:lvl>
    <w:lvl w:ilvl="1" w:tplc="7DCC6C76" w:tentative="1">
      <w:start w:val="1"/>
      <w:numFmt w:val="lowerLetter"/>
      <w:lvlText w:val="%2."/>
      <w:lvlJc w:val="left"/>
      <w:pPr>
        <w:ind w:left="1440" w:hanging="360"/>
      </w:pPr>
    </w:lvl>
    <w:lvl w:ilvl="2" w:tplc="666481D6" w:tentative="1">
      <w:start w:val="1"/>
      <w:numFmt w:val="lowerRoman"/>
      <w:lvlText w:val="%3."/>
      <w:lvlJc w:val="right"/>
      <w:pPr>
        <w:ind w:left="2160" w:hanging="180"/>
      </w:pPr>
    </w:lvl>
    <w:lvl w:ilvl="3" w:tplc="8A44C60E" w:tentative="1">
      <w:start w:val="1"/>
      <w:numFmt w:val="decimal"/>
      <w:lvlText w:val="%4."/>
      <w:lvlJc w:val="left"/>
      <w:pPr>
        <w:ind w:left="2880" w:hanging="360"/>
      </w:pPr>
    </w:lvl>
    <w:lvl w:ilvl="4" w:tplc="AF6437C6" w:tentative="1">
      <w:start w:val="1"/>
      <w:numFmt w:val="lowerLetter"/>
      <w:lvlText w:val="%5."/>
      <w:lvlJc w:val="left"/>
      <w:pPr>
        <w:ind w:left="3600" w:hanging="360"/>
      </w:pPr>
    </w:lvl>
    <w:lvl w:ilvl="5" w:tplc="F5461FEE" w:tentative="1">
      <w:start w:val="1"/>
      <w:numFmt w:val="lowerRoman"/>
      <w:lvlText w:val="%6."/>
      <w:lvlJc w:val="right"/>
      <w:pPr>
        <w:ind w:left="4320" w:hanging="180"/>
      </w:pPr>
    </w:lvl>
    <w:lvl w:ilvl="6" w:tplc="74C081FA" w:tentative="1">
      <w:start w:val="1"/>
      <w:numFmt w:val="decimal"/>
      <w:lvlText w:val="%7."/>
      <w:lvlJc w:val="left"/>
      <w:pPr>
        <w:ind w:left="5040" w:hanging="360"/>
      </w:pPr>
    </w:lvl>
    <w:lvl w:ilvl="7" w:tplc="DF3C88CA" w:tentative="1">
      <w:start w:val="1"/>
      <w:numFmt w:val="lowerLetter"/>
      <w:lvlText w:val="%8."/>
      <w:lvlJc w:val="left"/>
      <w:pPr>
        <w:ind w:left="5760" w:hanging="360"/>
      </w:pPr>
    </w:lvl>
    <w:lvl w:ilvl="8" w:tplc="28AA752C" w:tentative="1">
      <w:start w:val="1"/>
      <w:numFmt w:val="lowerRoman"/>
      <w:lvlText w:val="%9."/>
      <w:lvlJc w:val="right"/>
      <w:pPr>
        <w:ind w:left="6480" w:hanging="180"/>
      </w:pPr>
    </w:lvl>
  </w:abstractNum>
  <w:abstractNum w:abstractNumId="1" w15:restartNumberingAfterBreak="0">
    <w:nsid w:val="086654DF"/>
    <w:multiLevelType w:val="hybridMultilevel"/>
    <w:tmpl w:val="6F3CE1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7823D2"/>
    <w:multiLevelType w:val="hybridMultilevel"/>
    <w:tmpl w:val="445E3722"/>
    <w:lvl w:ilvl="0" w:tplc="3CCEFFA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C414D05"/>
    <w:multiLevelType w:val="hybridMultilevel"/>
    <w:tmpl w:val="7DF0E4D0"/>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B645BD"/>
    <w:multiLevelType w:val="hybridMultilevel"/>
    <w:tmpl w:val="6FAA4C7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695C1F"/>
    <w:multiLevelType w:val="hybridMultilevel"/>
    <w:tmpl w:val="0B2012D0"/>
    <w:lvl w:ilvl="0" w:tplc="F4AAD6AC">
      <w:start w:val="8"/>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 w15:restartNumberingAfterBreak="0">
    <w:nsid w:val="1A6F4FBE"/>
    <w:multiLevelType w:val="hybridMultilevel"/>
    <w:tmpl w:val="931C06FC"/>
    <w:lvl w:ilvl="0" w:tplc="4AA031FA">
      <w:start w:val="8"/>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1B0E0F84"/>
    <w:multiLevelType w:val="hybridMultilevel"/>
    <w:tmpl w:val="BA3E5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1FBD3E06"/>
    <w:multiLevelType w:val="hybridMultilevel"/>
    <w:tmpl w:val="951A7700"/>
    <w:lvl w:ilvl="0" w:tplc="8696914A">
      <w:start w:val="1"/>
      <w:numFmt w:val="upperRoman"/>
      <w:lvlText w:val="%1."/>
      <w:lvlJc w:val="left"/>
      <w:pPr>
        <w:ind w:left="1080" w:hanging="720"/>
      </w:pPr>
      <w:rPr>
        <w:rFonts w:hint="default"/>
      </w:rPr>
    </w:lvl>
    <w:lvl w:ilvl="1" w:tplc="6E60B62C" w:tentative="1">
      <w:start w:val="1"/>
      <w:numFmt w:val="lowerLetter"/>
      <w:lvlText w:val="%2."/>
      <w:lvlJc w:val="left"/>
      <w:pPr>
        <w:ind w:left="1440" w:hanging="360"/>
      </w:pPr>
    </w:lvl>
    <w:lvl w:ilvl="2" w:tplc="371A5846" w:tentative="1">
      <w:start w:val="1"/>
      <w:numFmt w:val="lowerRoman"/>
      <w:lvlText w:val="%3."/>
      <w:lvlJc w:val="right"/>
      <w:pPr>
        <w:ind w:left="2160" w:hanging="180"/>
      </w:pPr>
    </w:lvl>
    <w:lvl w:ilvl="3" w:tplc="F86A83D2" w:tentative="1">
      <w:start w:val="1"/>
      <w:numFmt w:val="decimal"/>
      <w:lvlText w:val="%4."/>
      <w:lvlJc w:val="left"/>
      <w:pPr>
        <w:ind w:left="2880" w:hanging="360"/>
      </w:pPr>
    </w:lvl>
    <w:lvl w:ilvl="4" w:tplc="864A60CA" w:tentative="1">
      <w:start w:val="1"/>
      <w:numFmt w:val="lowerLetter"/>
      <w:lvlText w:val="%5."/>
      <w:lvlJc w:val="left"/>
      <w:pPr>
        <w:ind w:left="3600" w:hanging="360"/>
      </w:pPr>
    </w:lvl>
    <w:lvl w:ilvl="5" w:tplc="93743B5E" w:tentative="1">
      <w:start w:val="1"/>
      <w:numFmt w:val="lowerRoman"/>
      <w:lvlText w:val="%6."/>
      <w:lvlJc w:val="right"/>
      <w:pPr>
        <w:ind w:left="4320" w:hanging="180"/>
      </w:pPr>
    </w:lvl>
    <w:lvl w:ilvl="6" w:tplc="199853F4" w:tentative="1">
      <w:start w:val="1"/>
      <w:numFmt w:val="decimal"/>
      <w:lvlText w:val="%7."/>
      <w:lvlJc w:val="left"/>
      <w:pPr>
        <w:ind w:left="5040" w:hanging="360"/>
      </w:pPr>
    </w:lvl>
    <w:lvl w:ilvl="7" w:tplc="2894182E" w:tentative="1">
      <w:start w:val="1"/>
      <w:numFmt w:val="lowerLetter"/>
      <w:lvlText w:val="%8."/>
      <w:lvlJc w:val="left"/>
      <w:pPr>
        <w:ind w:left="5760" w:hanging="360"/>
      </w:pPr>
    </w:lvl>
    <w:lvl w:ilvl="8" w:tplc="0450E2E8" w:tentative="1">
      <w:start w:val="1"/>
      <w:numFmt w:val="lowerRoman"/>
      <w:lvlText w:val="%9."/>
      <w:lvlJc w:val="right"/>
      <w:pPr>
        <w:ind w:left="6480" w:hanging="180"/>
      </w:pPr>
    </w:lvl>
  </w:abstractNum>
  <w:abstractNum w:abstractNumId="9" w15:restartNumberingAfterBreak="1">
    <w:nsid w:val="24AE5CC5"/>
    <w:multiLevelType w:val="hybridMultilevel"/>
    <w:tmpl w:val="95D478DE"/>
    <w:lvl w:ilvl="0" w:tplc="E3141480">
      <w:start w:val="1"/>
      <w:numFmt w:val="upperRoman"/>
      <w:lvlText w:val="%1."/>
      <w:lvlJc w:val="left"/>
      <w:pPr>
        <w:ind w:left="1080" w:hanging="720"/>
      </w:pPr>
      <w:rPr>
        <w:rFonts w:hint="default"/>
      </w:rPr>
    </w:lvl>
    <w:lvl w:ilvl="1" w:tplc="B1F242A0" w:tentative="1">
      <w:start w:val="1"/>
      <w:numFmt w:val="lowerLetter"/>
      <w:lvlText w:val="%2."/>
      <w:lvlJc w:val="left"/>
      <w:pPr>
        <w:ind w:left="1440" w:hanging="360"/>
      </w:pPr>
    </w:lvl>
    <w:lvl w:ilvl="2" w:tplc="7A244C7A" w:tentative="1">
      <w:start w:val="1"/>
      <w:numFmt w:val="lowerRoman"/>
      <w:lvlText w:val="%3."/>
      <w:lvlJc w:val="right"/>
      <w:pPr>
        <w:ind w:left="2160" w:hanging="180"/>
      </w:pPr>
    </w:lvl>
    <w:lvl w:ilvl="3" w:tplc="41C6C4F8" w:tentative="1">
      <w:start w:val="1"/>
      <w:numFmt w:val="decimal"/>
      <w:lvlText w:val="%4."/>
      <w:lvlJc w:val="left"/>
      <w:pPr>
        <w:ind w:left="2880" w:hanging="360"/>
      </w:pPr>
    </w:lvl>
    <w:lvl w:ilvl="4" w:tplc="F0569A46" w:tentative="1">
      <w:start w:val="1"/>
      <w:numFmt w:val="lowerLetter"/>
      <w:lvlText w:val="%5."/>
      <w:lvlJc w:val="left"/>
      <w:pPr>
        <w:ind w:left="3600" w:hanging="360"/>
      </w:pPr>
    </w:lvl>
    <w:lvl w:ilvl="5" w:tplc="FE0481DC" w:tentative="1">
      <w:start w:val="1"/>
      <w:numFmt w:val="lowerRoman"/>
      <w:lvlText w:val="%6."/>
      <w:lvlJc w:val="right"/>
      <w:pPr>
        <w:ind w:left="4320" w:hanging="180"/>
      </w:pPr>
    </w:lvl>
    <w:lvl w:ilvl="6" w:tplc="5BD8C5E0" w:tentative="1">
      <w:start w:val="1"/>
      <w:numFmt w:val="decimal"/>
      <w:lvlText w:val="%7."/>
      <w:lvlJc w:val="left"/>
      <w:pPr>
        <w:ind w:left="5040" w:hanging="360"/>
      </w:pPr>
    </w:lvl>
    <w:lvl w:ilvl="7" w:tplc="C560724A" w:tentative="1">
      <w:start w:val="1"/>
      <w:numFmt w:val="lowerLetter"/>
      <w:lvlText w:val="%8."/>
      <w:lvlJc w:val="left"/>
      <w:pPr>
        <w:ind w:left="5760" w:hanging="360"/>
      </w:pPr>
    </w:lvl>
    <w:lvl w:ilvl="8" w:tplc="0A6884C8" w:tentative="1">
      <w:start w:val="1"/>
      <w:numFmt w:val="lowerRoman"/>
      <w:lvlText w:val="%9."/>
      <w:lvlJc w:val="right"/>
      <w:pPr>
        <w:ind w:left="6480" w:hanging="180"/>
      </w:pPr>
    </w:lvl>
  </w:abstractNum>
  <w:abstractNum w:abstractNumId="10" w15:restartNumberingAfterBreak="0">
    <w:nsid w:val="2EFE710C"/>
    <w:multiLevelType w:val="hybridMultilevel"/>
    <w:tmpl w:val="CB285DB0"/>
    <w:lvl w:ilvl="0" w:tplc="04260001">
      <w:start w:val="8"/>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1" w15:restartNumberingAfterBreak="1">
    <w:nsid w:val="33E87EE4"/>
    <w:multiLevelType w:val="hybridMultilevel"/>
    <w:tmpl w:val="F8160C9E"/>
    <w:lvl w:ilvl="0" w:tplc="9FA89FB6">
      <w:start w:val="2017"/>
      <w:numFmt w:val="bullet"/>
      <w:lvlText w:val=""/>
      <w:lvlJc w:val="left"/>
      <w:pPr>
        <w:ind w:left="720" w:hanging="360"/>
      </w:pPr>
      <w:rPr>
        <w:rFonts w:ascii="Symbol" w:eastAsia="Times New Roman" w:hAnsi="Symbol" w:cs="Times New Roman" w:hint="default"/>
      </w:rPr>
    </w:lvl>
    <w:lvl w:ilvl="1" w:tplc="BA12F066" w:tentative="1">
      <w:start w:val="1"/>
      <w:numFmt w:val="bullet"/>
      <w:lvlText w:val="o"/>
      <w:lvlJc w:val="left"/>
      <w:pPr>
        <w:ind w:left="1440" w:hanging="360"/>
      </w:pPr>
      <w:rPr>
        <w:rFonts w:ascii="Courier New" w:hAnsi="Courier New" w:cs="Courier New" w:hint="default"/>
      </w:rPr>
    </w:lvl>
    <w:lvl w:ilvl="2" w:tplc="1D6E678A" w:tentative="1">
      <w:start w:val="1"/>
      <w:numFmt w:val="bullet"/>
      <w:lvlText w:val=""/>
      <w:lvlJc w:val="left"/>
      <w:pPr>
        <w:ind w:left="2160" w:hanging="360"/>
      </w:pPr>
      <w:rPr>
        <w:rFonts w:ascii="Wingdings" w:hAnsi="Wingdings" w:hint="default"/>
      </w:rPr>
    </w:lvl>
    <w:lvl w:ilvl="3" w:tplc="8410F62C" w:tentative="1">
      <w:start w:val="1"/>
      <w:numFmt w:val="bullet"/>
      <w:lvlText w:val=""/>
      <w:lvlJc w:val="left"/>
      <w:pPr>
        <w:ind w:left="2880" w:hanging="360"/>
      </w:pPr>
      <w:rPr>
        <w:rFonts w:ascii="Symbol" w:hAnsi="Symbol" w:hint="default"/>
      </w:rPr>
    </w:lvl>
    <w:lvl w:ilvl="4" w:tplc="B2E2F9DE" w:tentative="1">
      <w:start w:val="1"/>
      <w:numFmt w:val="bullet"/>
      <w:lvlText w:val="o"/>
      <w:lvlJc w:val="left"/>
      <w:pPr>
        <w:ind w:left="3600" w:hanging="360"/>
      </w:pPr>
      <w:rPr>
        <w:rFonts w:ascii="Courier New" w:hAnsi="Courier New" w:cs="Courier New" w:hint="default"/>
      </w:rPr>
    </w:lvl>
    <w:lvl w:ilvl="5" w:tplc="55340104" w:tentative="1">
      <w:start w:val="1"/>
      <w:numFmt w:val="bullet"/>
      <w:lvlText w:val=""/>
      <w:lvlJc w:val="left"/>
      <w:pPr>
        <w:ind w:left="4320" w:hanging="360"/>
      </w:pPr>
      <w:rPr>
        <w:rFonts w:ascii="Wingdings" w:hAnsi="Wingdings" w:hint="default"/>
      </w:rPr>
    </w:lvl>
    <w:lvl w:ilvl="6" w:tplc="40E8988E" w:tentative="1">
      <w:start w:val="1"/>
      <w:numFmt w:val="bullet"/>
      <w:lvlText w:val=""/>
      <w:lvlJc w:val="left"/>
      <w:pPr>
        <w:ind w:left="5040" w:hanging="360"/>
      </w:pPr>
      <w:rPr>
        <w:rFonts w:ascii="Symbol" w:hAnsi="Symbol" w:hint="default"/>
      </w:rPr>
    </w:lvl>
    <w:lvl w:ilvl="7" w:tplc="FAD8E952" w:tentative="1">
      <w:start w:val="1"/>
      <w:numFmt w:val="bullet"/>
      <w:lvlText w:val="o"/>
      <w:lvlJc w:val="left"/>
      <w:pPr>
        <w:ind w:left="5760" w:hanging="360"/>
      </w:pPr>
      <w:rPr>
        <w:rFonts w:ascii="Courier New" w:hAnsi="Courier New" w:cs="Courier New" w:hint="default"/>
      </w:rPr>
    </w:lvl>
    <w:lvl w:ilvl="8" w:tplc="B2AE565C" w:tentative="1">
      <w:start w:val="1"/>
      <w:numFmt w:val="bullet"/>
      <w:lvlText w:val=""/>
      <w:lvlJc w:val="left"/>
      <w:pPr>
        <w:ind w:left="6480" w:hanging="360"/>
      </w:pPr>
      <w:rPr>
        <w:rFonts w:ascii="Wingdings" w:hAnsi="Wingdings" w:hint="default"/>
      </w:rPr>
    </w:lvl>
  </w:abstractNum>
  <w:abstractNum w:abstractNumId="12" w15:restartNumberingAfterBreak="1">
    <w:nsid w:val="40385306"/>
    <w:multiLevelType w:val="hybridMultilevel"/>
    <w:tmpl w:val="4440B8E6"/>
    <w:lvl w:ilvl="0" w:tplc="9CCE1220">
      <w:start w:val="1"/>
      <w:numFmt w:val="decimal"/>
      <w:lvlText w:val="%1."/>
      <w:lvlJc w:val="left"/>
      <w:pPr>
        <w:ind w:left="720" w:hanging="360"/>
      </w:pPr>
      <w:rPr>
        <w:rFonts w:hint="default"/>
      </w:rPr>
    </w:lvl>
    <w:lvl w:ilvl="1" w:tplc="A29E34C2" w:tentative="1">
      <w:start w:val="1"/>
      <w:numFmt w:val="lowerLetter"/>
      <w:lvlText w:val="%2."/>
      <w:lvlJc w:val="left"/>
      <w:pPr>
        <w:ind w:left="1440" w:hanging="360"/>
      </w:pPr>
    </w:lvl>
    <w:lvl w:ilvl="2" w:tplc="4A68CA84" w:tentative="1">
      <w:start w:val="1"/>
      <w:numFmt w:val="lowerRoman"/>
      <w:lvlText w:val="%3."/>
      <w:lvlJc w:val="right"/>
      <w:pPr>
        <w:ind w:left="2160" w:hanging="180"/>
      </w:pPr>
    </w:lvl>
    <w:lvl w:ilvl="3" w:tplc="D2A00172" w:tentative="1">
      <w:start w:val="1"/>
      <w:numFmt w:val="decimal"/>
      <w:lvlText w:val="%4."/>
      <w:lvlJc w:val="left"/>
      <w:pPr>
        <w:ind w:left="2880" w:hanging="360"/>
      </w:pPr>
    </w:lvl>
    <w:lvl w:ilvl="4" w:tplc="F348C624" w:tentative="1">
      <w:start w:val="1"/>
      <w:numFmt w:val="lowerLetter"/>
      <w:lvlText w:val="%5."/>
      <w:lvlJc w:val="left"/>
      <w:pPr>
        <w:ind w:left="3600" w:hanging="360"/>
      </w:pPr>
    </w:lvl>
    <w:lvl w:ilvl="5" w:tplc="CB063E04" w:tentative="1">
      <w:start w:val="1"/>
      <w:numFmt w:val="lowerRoman"/>
      <w:lvlText w:val="%6."/>
      <w:lvlJc w:val="right"/>
      <w:pPr>
        <w:ind w:left="4320" w:hanging="180"/>
      </w:pPr>
    </w:lvl>
    <w:lvl w:ilvl="6" w:tplc="9EAEE616" w:tentative="1">
      <w:start w:val="1"/>
      <w:numFmt w:val="decimal"/>
      <w:lvlText w:val="%7."/>
      <w:lvlJc w:val="left"/>
      <w:pPr>
        <w:ind w:left="5040" w:hanging="360"/>
      </w:pPr>
    </w:lvl>
    <w:lvl w:ilvl="7" w:tplc="61C2A7EA" w:tentative="1">
      <w:start w:val="1"/>
      <w:numFmt w:val="lowerLetter"/>
      <w:lvlText w:val="%8."/>
      <w:lvlJc w:val="left"/>
      <w:pPr>
        <w:ind w:left="5760" w:hanging="360"/>
      </w:pPr>
    </w:lvl>
    <w:lvl w:ilvl="8" w:tplc="2C8A1D88" w:tentative="1">
      <w:start w:val="1"/>
      <w:numFmt w:val="lowerRoman"/>
      <w:lvlText w:val="%9."/>
      <w:lvlJc w:val="right"/>
      <w:pPr>
        <w:ind w:left="6480" w:hanging="180"/>
      </w:pPr>
    </w:lvl>
  </w:abstractNum>
  <w:abstractNum w:abstractNumId="13" w15:restartNumberingAfterBreak="1">
    <w:nsid w:val="44355961"/>
    <w:multiLevelType w:val="hybridMultilevel"/>
    <w:tmpl w:val="56383EB6"/>
    <w:lvl w:ilvl="0" w:tplc="165AED4C">
      <w:start w:val="1"/>
      <w:numFmt w:val="upperLetter"/>
      <w:lvlText w:val="%1."/>
      <w:lvlJc w:val="left"/>
      <w:pPr>
        <w:ind w:left="720" w:hanging="360"/>
      </w:pPr>
      <w:rPr>
        <w:rFonts w:hint="default"/>
      </w:rPr>
    </w:lvl>
    <w:lvl w:ilvl="1" w:tplc="1040E274" w:tentative="1">
      <w:start w:val="1"/>
      <w:numFmt w:val="lowerLetter"/>
      <w:lvlText w:val="%2."/>
      <w:lvlJc w:val="left"/>
      <w:pPr>
        <w:ind w:left="1440" w:hanging="360"/>
      </w:pPr>
    </w:lvl>
    <w:lvl w:ilvl="2" w:tplc="3F8C611A" w:tentative="1">
      <w:start w:val="1"/>
      <w:numFmt w:val="lowerRoman"/>
      <w:lvlText w:val="%3."/>
      <w:lvlJc w:val="right"/>
      <w:pPr>
        <w:ind w:left="2160" w:hanging="180"/>
      </w:pPr>
    </w:lvl>
    <w:lvl w:ilvl="3" w:tplc="793687C8" w:tentative="1">
      <w:start w:val="1"/>
      <w:numFmt w:val="decimal"/>
      <w:lvlText w:val="%4."/>
      <w:lvlJc w:val="left"/>
      <w:pPr>
        <w:ind w:left="2880" w:hanging="360"/>
      </w:pPr>
    </w:lvl>
    <w:lvl w:ilvl="4" w:tplc="76F62634" w:tentative="1">
      <w:start w:val="1"/>
      <w:numFmt w:val="lowerLetter"/>
      <w:lvlText w:val="%5."/>
      <w:lvlJc w:val="left"/>
      <w:pPr>
        <w:ind w:left="3600" w:hanging="360"/>
      </w:pPr>
    </w:lvl>
    <w:lvl w:ilvl="5" w:tplc="10864E34" w:tentative="1">
      <w:start w:val="1"/>
      <w:numFmt w:val="lowerRoman"/>
      <w:lvlText w:val="%6."/>
      <w:lvlJc w:val="right"/>
      <w:pPr>
        <w:ind w:left="4320" w:hanging="180"/>
      </w:pPr>
    </w:lvl>
    <w:lvl w:ilvl="6" w:tplc="78282238" w:tentative="1">
      <w:start w:val="1"/>
      <w:numFmt w:val="decimal"/>
      <w:lvlText w:val="%7."/>
      <w:lvlJc w:val="left"/>
      <w:pPr>
        <w:ind w:left="5040" w:hanging="360"/>
      </w:pPr>
    </w:lvl>
    <w:lvl w:ilvl="7" w:tplc="04BE46FE" w:tentative="1">
      <w:start w:val="1"/>
      <w:numFmt w:val="lowerLetter"/>
      <w:lvlText w:val="%8."/>
      <w:lvlJc w:val="left"/>
      <w:pPr>
        <w:ind w:left="5760" w:hanging="360"/>
      </w:pPr>
    </w:lvl>
    <w:lvl w:ilvl="8" w:tplc="DB18A67E" w:tentative="1">
      <w:start w:val="1"/>
      <w:numFmt w:val="lowerRoman"/>
      <w:lvlText w:val="%9."/>
      <w:lvlJc w:val="right"/>
      <w:pPr>
        <w:ind w:left="6480" w:hanging="180"/>
      </w:pPr>
    </w:lvl>
  </w:abstractNum>
  <w:abstractNum w:abstractNumId="14" w15:restartNumberingAfterBreak="0">
    <w:nsid w:val="4B566611"/>
    <w:multiLevelType w:val="hybridMultilevel"/>
    <w:tmpl w:val="C206F552"/>
    <w:lvl w:ilvl="0" w:tplc="31BC85F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4D9345D1"/>
    <w:multiLevelType w:val="hybridMultilevel"/>
    <w:tmpl w:val="BD7007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60055C21"/>
    <w:multiLevelType w:val="hybridMultilevel"/>
    <w:tmpl w:val="577A77D4"/>
    <w:lvl w:ilvl="0" w:tplc="FB7C74F2">
      <w:start w:val="1"/>
      <w:numFmt w:val="bullet"/>
      <w:lvlText w:val="-"/>
      <w:lvlJc w:val="left"/>
      <w:pPr>
        <w:ind w:left="720" w:hanging="360"/>
      </w:pPr>
      <w:rPr>
        <w:rFonts w:ascii="Times New Roman" w:eastAsia="Times New Roman" w:hAnsi="Times New Roman" w:cs="Times New Roman" w:hint="default"/>
      </w:rPr>
    </w:lvl>
    <w:lvl w:ilvl="1" w:tplc="CDF6E9AA" w:tentative="1">
      <w:start w:val="1"/>
      <w:numFmt w:val="bullet"/>
      <w:lvlText w:val="o"/>
      <w:lvlJc w:val="left"/>
      <w:pPr>
        <w:ind w:left="1440" w:hanging="360"/>
      </w:pPr>
      <w:rPr>
        <w:rFonts w:ascii="Courier New" w:hAnsi="Courier New" w:cs="Courier New" w:hint="default"/>
      </w:rPr>
    </w:lvl>
    <w:lvl w:ilvl="2" w:tplc="A7F26F7A" w:tentative="1">
      <w:start w:val="1"/>
      <w:numFmt w:val="bullet"/>
      <w:lvlText w:val=""/>
      <w:lvlJc w:val="left"/>
      <w:pPr>
        <w:ind w:left="2160" w:hanging="360"/>
      </w:pPr>
      <w:rPr>
        <w:rFonts w:ascii="Wingdings" w:hAnsi="Wingdings" w:hint="default"/>
      </w:rPr>
    </w:lvl>
    <w:lvl w:ilvl="3" w:tplc="0944B6F2" w:tentative="1">
      <w:start w:val="1"/>
      <w:numFmt w:val="bullet"/>
      <w:lvlText w:val=""/>
      <w:lvlJc w:val="left"/>
      <w:pPr>
        <w:ind w:left="2880" w:hanging="360"/>
      </w:pPr>
      <w:rPr>
        <w:rFonts w:ascii="Symbol" w:hAnsi="Symbol" w:hint="default"/>
      </w:rPr>
    </w:lvl>
    <w:lvl w:ilvl="4" w:tplc="D7206398" w:tentative="1">
      <w:start w:val="1"/>
      <w:numFmt w:val="bullet"/>
      <w:lvlText w:val="o"/>
      <w:lvlJc w:val="left"/>
      <w:pPr>
        <w:ind w:left="3600" w:hanging="360"/>
      </w:pPr>
      <w:rPr>
        <w:rFonts w:ascii="Courier New" w:hAnsi="Courier New" w:cs="Courier New" w:hint="default"/>
      </w:rPr>
    </w:lvl>
    <w:lvl w:ilvl="5" w:tplc="4522AF5C" w:tentative="1">
      <w:start w:val="1"/>
      <w:numFmt w:val="bullet"/>
      <w:lvlText w:val=""/>
      <w:lvlJc w:val="left"/>
      <w:pPr>
        <w:ind w:left="4320" w:hanging="360"/>
      </w:pPr>
      <w:rPr>
        <w:rFonts w:ascii="Wingdings" w:hAnsi="Wingdings" w:hint="default"/>
      </w:rPr>
    </w:lvl>
    <w:lvl w:ilvl="6" w:tplc="FB98AA72" w:tentative="1">
      <w:start w:val="1"/>
      <w:numFmt w:val="bullet"/>
      <w:lvlText w:val=""/>
      <w:lvlJc w:val="left"/>
      <w:pPr>
        <w:ind w:left="5040" w:hanging="360"/>
      </w:pPr>
      <w:rPr>
        <w:rFonts w:ascii="Symbol" w:hAnsi="Symbol" w:hint="default"/>
      </w:rPr>
    </w:lvl>
    <w:lvl w:ilvl="7" w:tplc="4FD65CE4" w:tentative="1">
      <w:start w:val="1"/>
      <w:numFmt w:val="bullet"/>
      <w:lvlText w:val="o"/>
      <w:lvlJc w:val="left"/>
      <w:pPr>
        <w:ind w:left="5760" w:hanging="360"/>
      </w:pPr>
      <w:rPr>
        <w:rFonts w:ascii="Courier New" w:hAnsi="Courier New" w:cs="Courier New" w:hint="default"/>
      </w:rPr>
    </w:lvl>
    <w:lvl w:ilvl="8" w:tplc="1480EC9C" w:tentative="1">
      <w:start w:val="1"/>
      <w:numFmt w:val="bullet"/>
      <w:lvlText w:val=""/>
      <w:lvlJc w:val="left"/>
      <w:pPr>
        <w:ind w:left="6480" w:hanging="360"/>
      </w:pPr>
      <w:rPr>
        <w:rFonts w:ascii="Wingdings" w:hAnsi="Wingdings" w:hint="default"/>
      </w:rPr>
    </w:lvl>
  </w:abstractNum>
  <w:abstractNum w:abstractNumId="17" w15:restartNumberingAfterBreak="1">
    <w:nsid w:val="68C77A42"/>
    <w:multiLevelType w:val="hybridMultilevel"/>
    <w:tmpl w:val="F9C6EA5A"/>
    <w:lvl w:ilvl="0" w:tplc="029A0606">
      <w:start w:val="1"/>
      <w:numFmt w:val="bullet"/>
      <w:lvlText w:val=""/>
      <w:lvlJc w:val="left"/>
      <w:pPr>
        <w:ind w:left="720" w:hanging="360"/>
      </w:pPr>
      <w:rPr>
        <w:rFonts w:ascii="Symbol" w:eastAsia="Times New Roman" w:hAnsi="Symbol" w:cs="Times New Roman" w:hint="default"/>
      </w:rPr>
    </w:lvl>
    <w:lvl w:ilvl="1" w:tplc="6C6C0E1E" w:tentative="1">
      <w:start w:val="1"/>
      <w:numFmt w:val="bullet"/>
      <w:lvlText w:val="o"/>
      <w:lvlJc w:val="left"/>
      <w:pPr>
        <w:ind w:left="1440" w:hanging="360"/>
      </w:pPr>
      <w:rPr>
        <w:rFonts w:ascii="Courier New" w:hAnsi="Courier New" w:cs="Courier New" w:hint="default"/>
      </w:rPr>
    </w:lvl>
    <w:lvl w:ilvl="2" w:tplc="F04ADBF2" w:tentative="1">
      <w:start w:val="1"/>
      <w:numFmt w:val="bullet"/>
      <w:lvlText w:val=""/>
      <w:lvlJc w:val="left"/>
      <w:pPr>
        <w:ind w:left="2160" w:hanging="360"/>
      </w:pPr>
      <w:rPr>
        <w:rFonts w:ascii="Wingdings" w:hAnsi="Wingdings" w:hint="default"/>
      </w:rPr>
    </w:lvl>
    <w:lvl w:ilvl="3" w:tplc="932C8DE0" w:tentative="1">
      <w:start w:val="1"/>
      <w:numFmt w:val="bullet"/>
      <w:lvlText w:val=""/>
      <w:lvlJc w:val="left"/>
      <w:pPr>
        <w:ind w:left="2880" w:hanging="360"/>
      </w:pPr>
      <w:rPr>
        <w:rFonts w:ascii="Symbol" w:hAnsi="Symbol" w:hint="default"/>
      </w:rPr>
    </w:lvl>
    <w:lvl w:ilvl="4" w:tplc="55FAEE04" w:tentative="1">
      <w:start w:val="1"/>
      <w:numFmt w:val="bullet"/>
      <w:lvlText w:val="o"/>
      <w:lvlJc w:val="left"/>
      <w:pPr>
        <w:ind w:left="3600" w:hanging="360"/>
      </w:pPr>
      <w:rPr>
        <w:rFonts w:ascii="Courier New" w:hAnsi="Courier New" w:cs="Courier New" w:hint="default"/>
      </w:rPr>
    </w:lvl>
    <w:lvl w:ilvl="5" w:tplc="A802D04E" w:tentative="1">
      <w:start w:val="1"/>
      <w:numFmt w:val="bullet"/>
      <w:lvlText w:val=""/>
      <w:lvlJc w:val="left"/>
      <w:pPr>
        <w:ind w:left="4320" w:hanging="360"/>
      </w:pPr>
      <w:rPr>
        <w:rFonts w:ascii="Wingdings" w:hAnsi="Wingdings" w:hint="default"/>
      </w:rPr>
    </w:lvl>
    <w:lvl w:ilvl="6" w:tplc="BDECC16C" w:tentative="1">
      <w:start w:val="1"/>
      <w:numFmt w:val="bullet"/>
      <w:lvlText w:val=""/>
      <w:lvlJc w:val="left"/>
      <w:pPr>
        <w:ind w:left="5040" w:hanging="360"/>
      </w:pPr>
      <w:rPr>
        <w:rFonts w:ascii="Symbol" w:hAnsi="Symbol" w:hint="default"/>
      </w:rPr>
    </w:lvl>
    <w:lvl w:ilvl="7" w:tplc="ED961CBA" w:tentative="1">
      <w:start w:val="1"/>
      <w:numFmt w:val="bullet"/>
      <w:lvlText w:val="o"/>
      <w:lvlJc w:val="left"/>
      <w:pPr>
        <w:ind w:left="5760" w:hanging="360"/>
      </w:pPr>
      <w:rPr>
        <w:rFonts w:ascii="Courier New" w:hAnsi="Courier New" w:cs="Courier New" w:hint="default"/>
      </w:rPr>
    </w:lvl>
    <w:lvl w:ilvl="8" w:tplc="73D88ED6" w:tentative="1">
      <w:start w:val="1"/>
      <w:numFmt w:val="bullet"/>
      <w:lvlText w:val=""/>
      <w:lvlJc w:val="left"/>
      <w:pPr>
        <w:ind w:left="6480" w:hanging="360"/>
      </w:pPr>
      <w:rPr>
        <w:rFonts w:ascii="Wingdings" w:hAnsi="Wingdings" w:hint="default"/>
      </w:rPr>
    </w:lvl>
  </w:abstractNum>
  <w:abstractNum w:abstractNumId="18" w15:restartNumberingAfterBreak="0">
    <w:nsid w:val="6A4E0755"/>
    <w:multiLevelType w:val="hybridMultilevel"/>
    <w:tmpl w:val="2182CE16"/>
    <w:lvl w:ilvl="0" w:tplc="EB00F426">
      <w:start w:val="1"/>
      <w:numFmt w:val="decimal"/>
      <w:lvlText w:val="%1."/>
      <w:lvlJc w:val="left"/>
      <w:pPr>
        <w:ind w:left="8280" w:hanging="360"/>
      </w:pPr>
      <w:rPr>
        <w:rFonts w:hint="default"/>
      </w:rPr>
    </w:lvl>
    <w:lvl w:ilvl="1" w:tplc="04260019" w:tentative="1">
      <w:start w:val="1"/>
      <w:numFmt w:val="lowerLetter"/>
      <w:lvlText w:val="%2."/>
      <w:lvlJc w:val="left"/>
      <w:pPr>
        <w:ind w:left="9000" w:hanging="360"/>
      </w:pPr>
    </w:lvl>
    <w:lvl w:ilvl="2" w:tplc="0426001B" w:tentative="1">
      <w:start w:val="1"/>
      <w:numFmt w:val="lowerRoman"/>
      <w:lvlText w:val="%3."/>
      <w:lvlJc w:val="right"/>
      <w:pPr>
        <w:ind w:left="9720" w:hanging="180"/>
      </w:pPr>
    </w:lvl>
    <w:lvl w:ilvl="3" w:tplc="0426000F" w:tentative="1">
      <w:start w:val="1"/>
      <w:numFmt w:val="decimal"/>
      <w:lvlText w:val="%4."/>
      <w:lvlJc w:val="left"/>
      <w:pPr>
        <w:ind w:left="10440" w:hanging="360"/>
      </w:pPr>
    </w:lvl>
    <w:lvl w:ilvl="4" w:tplc="04260019" w:tentative="1">
      <w:start w:val="1"/>
      <w:numFmt w:val="lowerLetter"/>
      <w:lvlText w:val="%5."/>
      <w:lvlJc w:val="left"/>
      <w:pPr>
        <w:ind w:left="11160" w:hanging="360"/>
      </w:pPr>
    </w:lvl>
    <w:lvl w:ilvl="5" w:tplc="0426001B" w:tentative="1">
      <w:start w:val="1"/>
      <w:numFmt w:val="lowerRoman"/>
      <w:lvlText w:val="%6."/>
      <w:lvlJc w:val="right"/>
      <w:pPr>
        <w:ind w:left="11880" w:hanging="180"/>
      </w:pPr>
    </w:lvl>
    <w:lvl w:ilvl="6" w:tplc="0426000F" w:tentative="1">
      <w:start w:val="1"/>
      <w:numFmt w:val="decimal"/>
      <w:lvlText w:val="%7."/>
      <w:lvlJc w:val="left"/>
      <w:pPr>
        <w:ind w:left="12600" w:hanging="360"/>
      </w:pPr>
    </w:lvl>
    <w:lvl w:ilvl="7" w:tplc="04260019" w:tentative="1">
      <w:start w:val="1"/>
      <w:numFmt w:val="lowerLetter"/>
      <w:lvlText w:val="%8."/>
      <w:lvlJc w:val="left"/>
      <w:pPr>
        <w:ind w:left="13320" w:hanging="360"/>
      </w:pPr>
    </w:lvl>
    <w:lvl w:ilvl="8" w:tplc="0426001B" w:tentative="1">
      <w:start w:val="1"/>
      <w:numFmt w:val="lowerRoman"/>
      <w:lvlText w:val="%9."/>
      <w:lvlJc w:val="right"/>
      <w:pPr>
        <w:ind w:left="14040" w:hanging="180"/>
      </w:pPr>
    </w:lvl>
  </w:abstractNum>
  <w:abstractNum w:abstractNumId="19" w15:restartNumberingAfterBreak="0">
    <w:nsid w:val="6D1C2991"/>
    <w:multiLevelType w:val="hybridMultilevel"/>
    <w:tmpl w:val="92402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6E0F0595"/>
    <w:multiLevelType w:val="hybridMultilevel"/>
    <w:tmpl w:val="2676E50E"/>
    <w:lvl w:ilvl="0" w:tplc="BF02336E">
      <w:start w:val="1"/>
      <w:numFmt w:val="upperLetter"/>
      <w:lvlText w:val="%1."/>
      <w:lvlJc w:val="left"/>
      <w:pPr>
        <w:ind w:left="720" w:hanging="360"/>
      </w:pPr>
      <w:rPr>
        <w:rFonts w:hint="default"/>
      </w:rPr>
    </w:lvl>
    <w:lvl w:ilvl="1" w:tplc="4CC81626" w:tentative="1">
      <w:start w:val="1"/>
      <w:numFmt w:val="lowerLetter"/>
      <w:lvlText w:val="%2."/>
      <w:lvlJc w:val="left"/>
      <w:pPr>
        <w:ind w:left="1440" w:hanging="360"/>
      </w:pPr>
    </w:lvl>
    <w:lvl w:ilvl="2" w:tplc="1FCE714C" w:tentative="1">
      <w:start w:val="1"/>
      <w:numFmt w:val="lowerRoman"/>
      <w:lvlText w:val="%3."/>
      <w:lvlJc w:val="right"/>
      <w:pPr>
        <w:ind w:left="2160" w:hanging="180"/>
      </w:pPr>
    </w:lvl>
    <w:lvl w:ilvl="3" w:tplc="DBB8C84C" w:tentative="1">
      <w:start w:val="1"/>
      <w:numFmt w:val="decimal"/>
      <w:lvlText w:val="%4."/>
      <w:lvlJc w:val="left"/>
      <w:pPr>
        <w:ind w:left="2880" w:hanging="360"/>
      </w:pPr>
    </w:lvl>
    <w:lvl w:ilvl="4" w:tplc="8B245758" w:tentative="1">
      <w:start w:val="1"/>
      <w:numFmt w:val="lowerLetter"/>
      <w:lvlText w:val="%5."/>
      <w:lvlJc w:val="left"/>
      <w:pPr>
        <w:ind w:left="3600" w:hanging="360"/>
      </w:pPr>
    </w:lvl>
    <w:lvl w:ilvl="5" w:tplc="55FC2828" w:tentative="1">
      <w:start w:val="1"/>
      <w:numFmt w:val="lowerRoman"/>
      <w:lvlText w:val="%6."/>
      <w:lvlJc w:val="right"/>
      <w:pPr>
        <w:ind w:left="4320" w:hanging="180"/>
      </w:pPr>
    </w:lvl>
    <w:lvl w:ilvl="6" w:tplc="D1D0BAF8" w:tentative="1">
      <w:start w:val="1"/>
      <w:numFmt w:val="decimal"/>
      <w:lvlText w:val="%7."/>
      <w:lvlJc w:val="left"/>
      <w:pPr>
        <w:ind w:left="5040" w:hanging="360"/>
      </w:pPr>
    </w:lvl>
    <w:lvl w:ilvl="7" w:tplc="3F261A34" w:tentative="1">
      <w:start w:val="1"/>
      <w:numFmt w:val="lowerLetter"/>
      <w:lvlText w:val="%8."/>
      <w:lvlJc w:val="left"/>
      <w:pPr>
        <w:ind w:left="5760" w:hanging="360"/>
      </w:pPr>
    </w:lvl>
    <w:lvl w:ilvl="8" w:tplc="9B4660D4" w:tentative="1">
      <w:start w:val="1"/>
      <w:numFmt w:val="lowerRoman"/>
      <w:lvlText w:val="%9."/>
      <w:lvlJc w:val="right"/>
      <w:pPr>
        <w:ind w:left="6480" w:hanging="180"/>
      </w:pPr>
    </w:lvl>
  </w:abstractNum>
  <w:abstractNum w:abstractNumId="21" w15:restartNumberingAfterBreak="1">
    <w:nsid w:val="7E7E6B5F"/>
    <w:multiLevelType w:val="hybridMultilevel"/>
    <w:tmpl w:val="AB3E13B2"/>
    <w:lvl w:ilvl="0" w:tplc="1994AF74">
      <w:start w:val="1"/>
      <w:numFmt w:val="bullet"/>
      <w:lvlText w:val="-"/>
      <w:lvlJc w:val="left"/>
      <w:pPr>
        <w:ind w:left="720" w:hanging="360"/>
      </w:pPr>
      <w:rPr>
        <w:rFonts w:ascii="Times New Roman" w:eastAsia="Times New Roman" w:hAnsi="Times New Roman" w:cs="Times New Roman" w:hint="default"/>
      </w:rPr>
    </w:lvl>
    <w:lvl w:ilvl="1" w:tplc="918663C4" w:tentative="1">
      <w:start w:val="1"/>
      <w:numFmt w:val="bullet"/>
      <w:lvlText w:val="o"/>
      <w:lvlJc w:val="left"/>
      <w:pPr>
        <w:ind w:left="1440" w:hanging="360"/>
      </w:pPr>
      <w:rPr>
        <w:rFonts w:ascii="Courier New" w:hAnsi="Courier New" w:cs="Courier New" w:hint="default"/>
      </w:rPr>
    </w:lvl>
    <w:lvl w:ilvl="2" w:tplc="E8965502" w:tentative="1">
      <w:start w:val="1"/>
      <w:numFmt w:val="bullet"/>
      <w:lvlText w:val=""/>
      <w:lvlJc w:val="left"/>
      <w:pPr>
        <w:ind w:left="2160" w:hanging="360"/>
      </w:pPr>
      <w:rPr>
        <w:rFonts w:ascii="Wingdings" w:hAnsi="Wingdings" w:hint="default"/>
      </w:rPr>
    </w:lvl>
    <w:lvl w:ilvl="3" w:tplc="901C00AC" w:tentative="1">
      <w:start w:val="1"/>
      <w:numFmt w:val="bullet"/>
      <w:lvlText w:val=""/>
      <w:lvlJc w:val="left"/>
      <w:pPr>
        <w:ind w:left="2880" w:hanging="360"/>
      </w:pPr>
      <w:rPr>
        <w:rFonts w:ascii="Symbol" w:hAnsi="Symbol" w:hint="default"/>
      </w:rPr>
    </w:lvl>
    <w:lvl w:ilvl="4" w:tplc="FFDC39C8" w:tentative="1">
      <w:start w:val="1"/>
      <w:numFmt w:val="bullet"/>
      <w:lvlText w:val="o"/>
      <w:lvlJc w:val="left"/>
      <w:pPr>
        <w:ind w:left="3600" w:hanging="360"/>
      </w:pPr>
      <w:rPr>
        <w:rFonts w:ascii="Courier New" w:hAnsi="Courier New" w:cs="Courier New" w:hint="default"/>
      </w:rPr>
    </w:lvl>
    <w:lvl w:ilvl="5" w:tplc="22382F58" w:tentative="1">
      <w:start w:val="1"/>
      <w:numFmt w:val="bullet"/>
      <w:lvlText w:val=""/>
      <w:lvlJc w:val="left"/>
      <w:pPr>
        <w:ind w:left="4320" w:hanging="360"/>
      </w:pPr>
      <w:rPr>
        <w:rFonts w:ascii="Wingdings" w:hAnsi="Wingdings" w:hint="default"/>
      </w:rPr>
    </w:lvl>
    <w:lvl w:ilvl="6" w:tplc="9C0015C2" w:tentative="1">
      <w:start w:val="1"/>
      <w:numFmt w:val="bullet"/>
      <w:lvlText w:val=""/>
      <w:lvlJc w:val="left"/>
      <w:pPr>
        <w:ind w:left="5040" w:hanging="360"/>
      </w:pPr>
      <w:rPr>
        <w:rFonts w:ascii="Symbol" w:hAnsi="Symbol" w:hint="default"/>
      </w:rPr>
    </w:lvl>
    <w:lvl w:ilvl="7" w:tplc="251635B0" w:tentative="1">
      <w:start w:val="1"/>
      <w:numFmt w:val="bullet"/>
      <w:lvlText w:val="o"/>
      <w:lvlJc w:val="left"/>
      <w:pPr>
        <w:ind w:left="5760" w:hanging="360"/>
      </w:pPr>
      <w:rPr>
        <w:rFonts w:ascii="Courier New" w:hAnsi="Courier New" w:cs="Courier New" w:hint="default"/>
      </w:rPr>
    </w:lvl>
    <w:lvl w:ilvl="8" w:tplc="33BE7110"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10"/>
  </w:num>
  <w:num w:numId="5">
    <w:abstractNumId w:val="6"/>
  </w:num>
  <w:num w:numId="6">
    <w:abstractNumId w:val="5"/>
  </w:num>
  <w:num w:numId="7">
    <w:abstractNumId w:val="3"/>
  </w:num>
  <w:num w:numId="8">
    <w:abstractNumId w:val="12"/>
  </w:num>
  <w:num w:numId="9">
    <w:abstractNumId w:val="0"/>
  </w:num>
  <w:num w:numId="10">
    <w:abstractNumId w:val="9"/>
  </w:num>
  <w:num w:numId="11">
    <w:abstractNumId w:val="13"/>
  </w:num>
  <w:num w:numId="12">
    <w:abstractNumId w:val="17"/>
  </w:num>
  <w:num w:numId="13">
    <w:abstractNumId w:val="16"/>
  </w:num>
  <w:num w:numId="14">
    <w:abstractNumId w:val="21"/>
  </w:num>
  <w:num w:numId="15">
    <w:abstractNumId w:val="8"/>
  </w:num>
  <w:num w:numId="16">
    <w:abstractNumId w:val="11"/>
  </w:num>
  <w:num w:numId="17">
    <w:abstractNumId w:val="20"/>
  </w:num>
  <w:num w:numId="18">
    <w:abstractNumId w:val="7"/>
  </w:num>
  <w:num w:numId="19">
    <w:abstractNumId w:val="15"/>
  </w:num>
  <w:num w:numId="20">
    <w:abstractNumId w:val="1"/>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drawingGridHorizontalSpacing w:val="140"/>
  <w:drawingGridVerticalSpacing w:val="3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D"/>
    <w:rsid w:val="00001541"/>
    <w:rsid w:val="000017FA"/>
    <w:rsid w:val="000128E7"/>
    <w:rsid w:val="000324CB"/>
    <w:rsid w:val="0004228F"/>
    <w:rsid w:val="000451BF"/>
    <w:rsid w:val="00046834"/>
    <w:rsid w:val="00065AF8"/>
    <w:rsid w:val="000735CE"/>
    <w:rsid w:val="00075EDB"/>
    <w:rsid w:val="00081952"/>
    <w:rsid w:val="00082418"/>
    <w:rsid w:val="000860C7"/>
    <w:rsid w:val="00090039"/>
    <w:rsid w:val="00090DDC"/>
    <w:rsid w:val="00096CD7"/>
    <w:rsid w:val="000A02E6"/>
    <w:rsid w:val="000A6F6C"/>
    <w:rsid w:val="000B5344"/>
    <w:rsid w:val="000D5D35"/>
    <w:rsid w:val="000F6C7C"/>
    <w:rsid w:val="00116157"/>
    <w:rsid w:val="001465A3"/>
    <w:rsid w:val="00152D6F"/>
    <w:rsid w:val="00157ED6"/>
    <w:rsid w:val="00162B1C"/>
    <w:rsid w:val="00166F71"/>
    <w:rsid w:val="00170039"/>
    <w:rsid w:val="00191956"/>
    <w:rsid w:val="001A4D62"/>
    <w:rsid w:val="001B1314"/>
    <w:rsid w:val="001B4D41"/>
    <w:rsid w:val="001B7304"/>
    <w:rsid w:val="001C3887"/>
    <w:rsid w:val="001C7B90"/>
    <w:rsid w:val="001D4D70"/>
    <w:rsid w:val="001E6CFD"/>
    <w:rsid w:val="001F4EEB"/>
    <w:rsid w:val="00202F3F"/>
    <w:rsid w:val="002053A9"/>
    <w:rsid w:val="00210C4F"/>
    <w:rsid w:val="00212F28"/>
    <w:rsid w:val="00220363"/>
    <w:rsid w:val="00221162"/>
    <w:rsid w:val="0022781F"/>
    <w:rsid w:val="00242C99"/>
    <w:rsid w:val="002438EE"/>
    <w:rsid w:val="00252A31"/>
    <w:rsid w:val="00254709"/>
    <w:rsid w:val="00264EEB"/>
    <w:rsid w:val="00270426"/>
    <w:rsid w:val="00272F34"/>
    <w:rsid w:val="002868DE"/>
    <w:rsid w:val="002909F8"/>
    <w:rsid w:val="00296E5E"/>
    <w:rsid w:val="002B06EF"/>
    <w:rsid w:val="002C037A"/>
    <w:rsid w:val="002C65D5"/>
    <w:rsid w:val="002C7B9A"/>
    <w:rsid w:val="002D5A43"/>
    <w:rsid w:val="002D5C28"/>
    <w:rsid w:val="002D7790"/>
    <w:rsid w:val="002F0E8D"/>
    <w:rsid w:val="002F437F"/>
    <w:rsid w:val="002F757B"/>
    <w:rsid w:val="00301200"/>
    <w:rsid w:val="00307E5A"/>
    <w:rsid w:val="00316256"/>
    <w:rsid w:val="00316F25"/>
    <w:rsid w:val="00317112"/>
    <w:rsid w:val="00324476"/>
    <w:rsid w:val="00325BB1"/>
    <w:rsid w:val="00351D53"/>
    <w:rsid w:val="00352DBA"/>
    <w:rsid w:val="00361144"/>
    <w:rsid w:val="003626C3"/>
    <w:rsid w:val="003656E3"/>
    <w:rsid w:val="00365E96"/>
    <w:rsid w:val="00376097"/>
    <w:rsid w:val="003842D1"/>
    <w:rsid w:val="003868B2"/>
    <w:rsid w:val="00392833"/>
    <w:rsid w:val="00394598"/>
    <w:rsid w:val="0039520D"/>
    <w:rsid w:val="00395BCC"/>
    <w:rsid w:val="003A7235"/>
    <w:rsid w:val="003C11B1"/>
    <w:rsid w:val="003C78AB"/>
    <w:rsid w:val="003D2C54"/>
    <w:rsid w:val="003D42E5"/>
    <w:rsid w:val="003E0060"/>
    <w:rsid w:val="003E1B41"/>
    <w:rsid w:val="003E7D7E"/>
    <w:rsid w:val="00401BF6"/>
    <w:rsid w:val="00404546"/>
    <w:rsid w:val="00405207"/>
    <w:rsid w:val="00412BB6"/>
    <w:rsid w:val="004313D3"/>
    <w:rsid w:val="00431C8A"/>
    <w:rsid w:val="00431CD5"/>
    <w:rsid w:val="0043294A"/>
    <w:rsid w:val="00433C1B"/>
    <w:rsid w:val="00446CFD"/>
    <w:rsid w:val="004608F5"/>
    <w:rsid w:val="004610B7"/>
    <w:rsid w:val="00464A13"/>
    <w:rsid w:val="00466B4B"/>
    <w:rsid w:val="00466C4F"/>
    <w:rsid w:val="00470260"/>
    <w:rsid w:val="004819AB"/>
    <w:rsid w:val="00491441"/>
    <w:rsid w:val="00491913"/>
    <w:rsid w:val="004A4D6B"/>
    <w:rsid w:val="004A5B9E"/>
    <w:rsid w:val="004C74FF"/>
    <w:rsid w:val="004C7F61"/>
    <w:rsid w:val="004D70A1"/>
    <w:rsid w:val="005042D6"/>
    <w:rsid w:val="00507E15"/>
    <w:rsid w:val="00507E61"/>
    <w:rsid w:val="005131BD"/>
    <w:rsid w:val="00522490"/>
    <w:rsid w:val="00536A5F"/>
    <w:rsid w:val="00536B89"/>
    <w:rsid w:val="00543326"/>
    <w:rsid w:val="0054406F"/>
    <w:rsid w:val="00552157"/>
    <w:rsid w:val="005637B6"/>
    <w:rsid w:val="00566CAF"/>
    <w:rsid w:val="00575BF0"/>
    <w:rsid w:val="00582EB4"/>
    <w:rsid w:val="0058411E"/>
    <w:rsid w:val="005851E2"/>
    <w:rsid w:val="00590A9B"/>
    <w:rsid w:val="005A3422"/>
    <w:rsid w:val="005B3DDB"/>
    <w:rsid w:val="005C122E"/>
    <w:rsid w:val="005C2AE4"/>
    <w:rsid w:val="005C4DC3"/>
    <w:rsid w:val="005C6B61"/>
    <w:rsid w:val="005C7F1E"/>
    <w:rsid w:val="005F5663"/>
    <w:rsid w:val="005F6325"/>
    <w:rsid w:val="00603791"/>
    <w:rsid w:val="0060576A"/>
    <w:rsid w:val="006078CC"/>
    <w:rsid w:val="00607CDC"/>
    <w:rsid w:val="0062060F"/>
    <w:rsid w:val="00621BC8"/>
    <w:rsid w:val="006227BB"/>
    <w:rsid w:val="00626D3B"/>
    <w:rsid w:val="006321B4"/>
    <w:rsid w:val="00637017"/>
    <w:rsid w:val="006403B8"/>
    <w:rsid w:val="00651044"/>
    <w:rsid w:val="00651422"/>
    <w:rsid w:val="00657432"/>
    <w:rsid w:val="00670DA8"/>
    <w:rsid w:val="00673A79"/>
    <w:rsid w:val="00673CA0"/>
    <w:rsid w:val="00690017"/>
    <w:rsid w:val="00692EC9"/>
    <w:rsid w:val="006939A7"/>
    <w:rsid w:val="00694135"/>
    <w:rsid w:val="006A16D7"/>
    <w:rsid w:val="006A3156"/>
    <w:rsid w:val="006B4418"/>
    <w:rsid w:val="006B4811"/>
    <w:rsid w:val="006B5DDA"/>
    <w:rsid w:val="006D2462"/>
    <w:rsid w:val="006D249D"/>
    <w:rsid w:val="006E29BA"/>
    <w:rsid w:val="006F1BD3"/>
    <w:rsid w:val="006F6C45"/>
    <w:rsid w:val="006F76AF"/>
    <w:rsid w:val="00704013"/>
    <w:rsid w:val="0070619A"/>
    <w:rsid w:val="007138C5"/>
    <w:rsid w:val="00714CC2"/>
    <w:rsid w:val="00722D21"/>
    <w:rsid w:val="007241EB"/>
    <w:rsid w:val="0075209F"/>
    <w:rsid w:val="00773511"/>
    <w:rsid w:val="00794DE1"/>
    <w:rsid w:val="007A1653"/>
    <w:rsid w:val="007B245D"/>
    <w:rsid w:val="007B5C7D"/>
    <w:rsid w:val="007C2364"/>
    <w:rsid w:val="007C4FF6"/>
    <w:rsid w:val="007D0C7F"/>
    <w:rsid w:val="007D2F6F"/>
    <w:rsid w:val="00821FA6"/>
    <w:rsid w:val="008273A5"/>
    <w:rsid w:val="00845FBD"/>
    <w:rsid w:val="00847170"/>
    <w:rsid w:val="00850A81"/>
    <w:rsid w:val="0086583E"/>
    <w:rsid w:val="008773BB"/>
    <w:rsid w:val="008A40D6"/>
    <w:rsid w:val="008A650A"/>
    <w:rsid w:val="008B187C"/>
    <w:rsid w:val="008B7B1E"/>
    <w:rsid w:val="008C0ED5"/>
    <w:rsid w:val="008C1643"/>
    <w:rsid w:val="008D4B43"/>
    <w:rsid w:val="008E1794"/>
    <w:rsid w:val="008E5B57"/>
    <w:rsid w:val="008F0D22"/>
    <w:rsid w:val="008F1521"/>
    <w:rsid w:val="008F54C6"/>
    <w:rsid w:val="00903611"/>
    <w:rsid w:val="00905210"/>
    <w:rsid w:val="0090578A"/>
    <w:rsid w:val="00912D92"/>
    <w:rsid w:val="00927E55"/>
    <w:rsid w:val="00935C84"/>
    <w:rsid w:val="00955002"/>
    <w:rsid w:val="0095641F"/>
    <w:rsid w:val="00961E75"/>
    <w:rsid w:val="00964BE5"/>
    <w:rsid w:val="009713A2"/>
    <w:rsid w:val="00971F7F"/>
    <w:rsid w:val="00984A59"/>
    <w:rsid w:val="009852EE"/>
    <w:rsid w:val="009A24C8"/>
    <w:rsid w:val="009B0982"/>
    <w:rsid w:val="009B32BB"/>
    <w:rsid w:val="009B520A"/>
    <w:rsid w:val="009C3763"/>
    <w:rsid w:val="009C549F"/>
    <w:rsid w:val="009D5ABE"/>
    <w:rsid w:val="009E3E56"/>
    <w:rsid w:val="009E590C"/>
    <w:rsid w:val="009F0DB5"/>
    <w:rsid w:val="009F2534"/>
    <w:rsid w:val="009F7E1F"/>
    <w:rsid w:val="00A0148E"/>
    <w:rsid w:val="00A14137"/>
    <w:rsid w:val="00A16E48"/>
    <w:rsid w:val="00A17D87"/>
    <w:rsid w:val="00A239E3"/>
    <w:rsid w:val="00A253D2"/>
    <w:rsid w:val="00A25BA1"/>
    <w:rsid w:val="00A327FA"/>
    <w:rsid w:val="00A36E63"/>
    <w:rsid w:val="00A37B7D"/>
    <w:rsid w:val="00A37E7B"/>
    <w:rsid w:val="00A51658"/>
    <w:rsid w:val="00A71F71"/>
    <w:rsid w:val="00A81C6E"/>
    <w:rsid w:val="00A95245"/>
    <w:rsid w:val="00AB21E8"/>
    <w:rsid w:val="00AC1F6C"/>
    <w:rsid w:val="00AD5285"/>
    <w:rsid w:val="00AE508B"/>
    <w:rsid w:val="00AE60CA"/>
    <w:rsid w:val="00AF75F2"/>
    <w:rsid w:val="00B0089C"/>
    <w:rsid w:val="00B01351"/>
    <w:rsid w:val="00B01DA5"/>
    <w:rsid w:val="00B037EB"/>
    <w:rsid w:val="00B16A8D"/>
    <w:rsid w:val="00B22F90"/>
    <w:rsid w:val="00B232B0"/>
    <w:rsid w:val="00B350A3"/>
    <w:rsid w:val="00B41567"/>
    <w:rsid w:val="00B4297F"/>
    <w:rsid w:val="00B47EBE"/>
    <w:rsid w:val="00B51682"/>
    <w:rsid w:val="00B53471"/>
    <w:rsid w:val="00B60DAF"/>
    <w:rsid w:val="00B62979"/>
    <w:rsid w:val="00B630AD"/>
    <w:rsid w:val="00B72A22"/>
    <w:rsid w:val="00B95630"/>
    <w:rsid w:val="00BA298D"/>
    <w:rsid w:val="00BA749D"/>
    <w:rsid w:val="00BB27D8"/>
    <w:rsid w:val="00BC2B69"/>
    <w:rsid w:val="00BC5FA3"/>
    <w:rsid w:val="00BD3A87"/>
    <w:rsid w:val="00BD7CCA"/>
    <w:rsid w:val="00BE3E06"/>
    <w:rsid w:val="00BF3F77"/>
    <w:rsid w:val="00BF6DB1"/>
    <w:rsid w:val="00C06DBC"/>
    <w:rsid w:val="00C1577A"/>
    <w:rsid w:val="00C26114"/>
    <w:rsid w:val="00C271D6"/>
    <w:rsid w:val="00C40D3B"/>
    <w:rsid w:val="00C466DE"/>
    <w:rsid w:val="00C50C2F"/>
    <w:rsid w:val="00C51C77"/>
    <w:rsid w:val="00C65F42"/>
    <w:rsid w:val="00C66313"/>
    <w:rsid w:val="00C73750"/>
    <w:rsid w:val="00C96E01"/>
    <w:rsid w:val="00CA238E"/>
    <w:rsid w:val="00CB7DEA"/>
    <w:rsid w:val="00CC302A"/>
    <w:rsid w:val="00CC60A3"/>
    <w:rsid w:val="00CD593F"/>
    <w:rsid w:val="00CE15B9"/>
    <w:rsid w:val="00CE50B2"/>
    <w:rsid w:val="00CF4509"/>
    <w:rsid w:val="00D13529"/>
    <w:rsid w:val="00D1383A"/>
    <w:rsid w:val="00D1587F"/>
    <w:rsid w:val="00D17081"/>
    <w:rsid w:val="00D20146"/>
    <w:rsid w:val="00D31876"/>
    <w:rsid w:val="00D47C2C"/>
    <w:rsid w:val="00D54E19"/>
    <w:rsid w:val="00D63115"/>
    <w:rsid w:val="00D67961"/>
    <w:rsid w:val="00D707E1"/>
    <w:rsid w:val="00D710F6"/>
    <w:rsid w:val="00D77152"/>
    <w:rsid w:val="00D859BB"/>
    <w:rsid w:val="00D92C7A"/>
    <w:rsid w:val="00DB1F94"/>
    <w:rsid w:val="00DB3703"/>
    <w:rsid w:val="00DC2E4C"/>
    <w:rsid w:val="00DC642A"/>
    <w:rsid w:val="00DD4E1F"/>
    <w:rsid w:val="00DD5C2B"/>
    <w:rsid w:val="00DD7668"/>
    <w:rsid w:val="00DE15C6"/>
    <w:rsid w:val="00DE37D1"/>
    <w:rsid w:val="00DF4DEA"/>
    <w:rsid w:val="00E016CE"/>
    <w:rsid w:val="00E12CE1"/>
    <w:rsid w:val="00E1400C"/>
    <w:rsid w:val="00E246D9"/>
    <w:rsid w:val="00E24FA4"/>
    <w:rsid w:val="00E27690"/>
    <w:rsid w:val="00E27CB5"/>
    <w:rsid w:val="00E3328A"/>
    <w:rsid w:val="00E409EC"/>
    <w:rsid w:val="00E45237"/>
    <w:rsid w:val="00E60D6F"/>
    <w:rsid w:val="00E67981"/>
    <w:rsid w:val="00E76FE5"/>
    <w:rsid w:val="00E81001"/>
    <w:rsid w:val="00E91E1C"/>
    <w:rsid w:val="00EA34E7"/>
    <w:rsid w:val="00EC53B8"/>
    <w:rsid w:val="00ED4A10"/>
    <w:rsid w:val="00EE0718"/>
    <w:rsid w:val="00F00840"/>
    <w:rsid w:val="00F04D14"/>
    <w:rsid w:val="00F04DE7"/>
    <w:rsid w:val="00F15DF0"/>
    <w:rsid w:val="00F16FD7"/>
    <w:rsid w:val="00F2080D"/>
    <w:rsid w:val="00F22885"/>
    <w:rsid w:val="00F254D0"/>
    <w:rsid w:val="00F3356B"/>
    <w:rsid w:val="00F3403B"/>
    <w:rsid w:val="00F40B61"/>
    <w:rsid w:val="00F43584"/>
    <w:rsid w:val="00F45063"/>
    <w:rsid w:val="00F545B0"/>
    <w:rsid w:val="00F61EDB"/>
    <w:rsid w:val="00F6415F"/>
    <w:rsid w:val="00F77ECE"/>
    <w:rsid w:val="00FA4F87"/>
    <w:rsid w:val="00FA5A89"/>
    <w:rsid w:val="00FB5ABD"/>
    <w:rsid w:val="00FC23CE"/>
    <w:rsid w:val="00FC2B0F"/>
    <w:rsid w:val="00FC7009"/>
    <w:rsid w:val="00FE1465"/>
    <w:rsid w:val="00FE48F6"/>
    <w:rsid w:val="00FF0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54F108"/>
  <w15:chartTrackingRefBased/>
  <w15:docId w15:val="{9AE61D9B-A8BC-49B9-ABF3-288FF6E7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735CE"/>
    <w:pPr>
      <w:keepNext/>
      <w:ind w:left="709" w:right="-427" w:hanging="709"/>
      <w:jc w:val="both"/>
      <w:outlineLvl w:val="0"/>
    </w:pPr>
    <w:rPr>
      <w:rFonts w:eastAsia="Times New Roman" w:cs="Times New Roman"/>
      <w:szCs w:val="20"/>
      <w:lang w:eastAsia="lv-LV"/>
    </w:rPr>
  </w:style>
  <w:style w:type="paragraph" w:styleId="Heading2">
    <w:name w:val="heading 2"/>
    <w:basedOn w:val="Normal"/>
    <w:next w:val="Normal"/>
    <w:link w:val="Heading2Char"/>
    <w:uiPriority w:val="9"/>
    <w:unhideWhenUsed/>
    <w:qFormat/>
    <w:rsid w:val="005C2AE4"/>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qFormat/>
    <w:rsid w:val="005C2AE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CFD"/>
    <w:rPr>
      <w:color w:val="0563C1" w:themeColor="hyperlink"/>
      <w:u w:val="single"/>
    </w:rPr>
  </w:style>
  <w:style w:type="character" w:styleId="UnresolvedMention">
    <w:name w:val="Unresolved Mention"/>
    <w:basedOn w:val="DefaultParagraphFont"/>
    <w:uiPriority w:val="99"/>
    <w:semiHidden/>
    <w:unhideWhenUsed/>
    <w:rsid w:val="00446CFD"/>
    <w:rPr>
      <w:color w:val="605E5C"/>
      <w:shd w:val="clear" w:color="auto" w:fill="E1DFDD"/>
    </w:rPr>
  </w:style>
  <w:style w:type="character" w:styleId="CommentReference">
    <w:name w:val="annotation reference"/>
    <w:basedOn w:val="DefaultParagraphFont"/>
    <w:uiPriority w:val="99"/>
    <w:semiHidden/>
    <w:unhideWhenUsed/>
    <w:rsid w:val="00FE1465"/>
    <w:rPr>
      <w:sz w:val="16"/>
      <w:szCs w:val="16"/>
    </w:rPr>
  </w:style>
  <w:style w:type="paragraph" w:customStyle="1" w:styleId="CommentText1">
    <w:name w:val="Comment Text1"/>
    <w:basedOn w:val="Normal"/>
    <w:next w:val="CommentText"/>
    <w:link w:val="CommentTextChar"/>
    <w:uiPriority w:val="99"/>
    <w:semiHidden/>
    <w:unhideWhenUsed/>
    <w:rsid w:val="00FE1465"/>
    <w:pPr>
      <w:spacing w:after="160"/>
    </w:pPr>
    <w:rPr>
      <w:sz w:val="20"/>
      <w:szCs w:val="20"/>
    </w:rPr>
  </w:style>
  <w:style w:type="character" w:customStyle="1" w:styleId="CommentTextChar">
    <w:name w:val="Comment Text Char"/>
    <w:basedOn w:val="DefaultParagraphFont"/>
    <w:link w:val="CommentText1"/>
    <w:uiPriority w:val="99"/>
    <w:semiHidden/>
    <w:rsid w:val="00FE1465"/>
    <w:rPr>
      <w:sz w:val="20"/>
      <w:szCs w:val="20"/>
    </w:rPr>
  </w:style>
  <w:style w:type="paragraph" w:styleId="CommentText">
    <w:name w:val="annotation text"/>
    <w:basedOn w:val="Normal"/>
    <w:link w:val="CommentTextChar1"/>
    <w:uiPriority w:val="99"/>
    <w:semiHidden/>
    <w:unhideWhenUsed/>
    <w:rsid w:val="00FE1465"/>
    <w:rPr>
      <w:sz w:val="20"/>
      <w:szCs w:val="20"/>
    </w:rPr>
  </w:style>
  <w:style w:type="character" w:customStyle="1" w:styleId="CommentTextChar1">
    <w:name w:val="Comment Text Char1"/>
    <w:basedOn w:val="DefaultParagraphFont"/>
    <w:link w:val="CommentText"/>
    <w:uiPriority w:val="99"/>
    <w:semiHidden/>
    <w:rsid w:val="00FE1465"/>
    <w:rPr>
      <w:sz w:val="20"/>
      <w:szCs w:val="20"/>
    </w:rPr>
  </w:style>
  <w:style w:type="paragraph" w:styleId="BalloonText">
    <w:name w:val="Balloon Text"/>
    <w:basedOn w:val="Normal"/>
    <w:link w:val="BalloonTextChar"/>
    <w:uiPriority w:val="99"/>
    <w:semiHidden/>
    <w:unhideWhenUsed/>
    <w:rsid w:val="00FE1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65"/>
    <w:rPr>
      <w:rFonts w:ascii="Segoe UI" w:hAnsi="Segoe UI" w:cs="Segoe UI"/>
      <w:sz w:val="18"/>
      <w:szCs w:val="18"/>
    </w:rPr>
  </w:style>
  <w:style w:type="paragraph" w:customStyle="1" w:styleId="tvhtml">
    <w:name w:val="tv_html"/>
    <w:basedOn w:val="Normal"/>
    <w:rsid w:val="00CC302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qFormat/>
    <w:rsid w:val="00351D53"/>
    <w:pPr>
      <w:ind w:left="720"/>
      <w:contextualSpacing/>
    </w:pPr>
  </w:style>
  <w:style w:type="paragraph" w:styleId="Header">
    <w:name w:val="header"/>
    <w:basedOn w:val="Normal"/>
    <w:link w:val="HeaderChar"/>
    <w:uiPriority w:val="99"/>
    <w:unhideWhenUsed/>
    <w:rsid w:val="00351D53"/>
    <w:pPr>
      <w:tabs>
        <w:tab w:val="center" w:pos="4153"/>
        <w:tab w:val="right" w:pos="8306"/>
      </w:tabs>
    </w:pPr>
  </w:style>
  <w:style w:type="character" w:customStyle="1" w:styleId="HeaderChar">
    <w:name w:val="Header Char"/>
    <w:basedOn w:val="DefaultParagraphFont"/>
    <w:link w:val="Header"/>
    <w:uiPriority w:val="99"/>
    <w:rsid w:val="00351D53"/>
  </w:style>
  <w:style w:type="paragraph" w:styleId="Footer">
    <w:name w:val="footer"/>
    <w:basedOn w:val="Normal"/>
    <w:link w:val="FooterChar"/>
    <w:uiPriority w:val="99"/>
    <w:unhideWhenUsed/>
    <w:rsid w:val="00351D53"/>
    <w:pPr>
      <w:tabs>
        <w:tab w:val="center" w:pos="4153"/>
        <w:tab w:val="right" w:pos="8306"/>
      </w:tabs>
    </w:pPr>
  </w:style>
  <w:style w:type="character" w:customStyle="1" w:styleId="FooterChar">
    <w:name w:val="Footer Char"/>
    <w:basedOn w:val="DefaultParagraphFont"/>
    <w:link w:val="Footer"/>
    <w:uiPriority w:val="99"/>
    <w:rsid w:val="00351D53"/>
  </w:style>
  <w:style w:type="character" w:customStyle="1" w:styleId="Heading1Char">
    <w:name w:val="Heading 1 Char"/>
    <w:basedOn w:val="DefaultParagraphFont"/>
    <w:link w:val="Heading1"/>
    <w:rsid w:val="000735CE"/>
    <w:rPr>
      <w:rFonts w:eastAsia="Times New Roman" w:cs="Times New Roman"/>
      <w:szCs w:val="20"/>
      <w:lang w:eastAsia="lv-LV"/>
    </w:rPr>
  </w:style>
  <w:style w:type="paragraph" w:styleId="CommentSubject">
    <w:name w:val="annotation subject"/>
    <w:basedOn w:val="CommentText"/>
    <w:next w:val="CommentText"/>
    <w:link w:val="CommentSubjectChar"/>
    <w:uiPriority w:val="99"/>
    <w:semiHidden/>
    <w:unhideWhenUsed/>
    <w:rsid w:val="0060576A"/>
    <w:rPr>
      <w:b/>
      <w:bCs/>
    </w:rPr>
  </w:style>
  <w:style w:type="character" w:customStyle="1" w:styleId="CommentSubjectChar">
    <w:name w:val="Comment Subject Char"/>
    <w:basedOn w:val="CommentTextChar1"/>
    <w:link w:val="CommentSubject"/>
    <w:uiPriority w:val="99"/>
    <w:semiHidden/>
    <w:rsid w:val="0060576A"/>
    <w:rPr>
      <w:b/>
      <w:bCs/>
      <w:sz w:val="20"/>
      <w:szCs w:val="20"/>
    </w:rPr>
  </w:style>
  <w:style w:type="paragraph" w:styleId="Caption">
    <w:name w:val="caption"/>
    <w:basedOn w:val="Normal"/>
    <w:next w:val="Normal"/>
    <w:uiPriority w:val="35"/>
    <w:unhideWhenUsed/>
    <w:qFormat/>
    <w:rsid w:val="00F6415F"/>
    <w:pPr>
      <w:spacing w:after="200"/>
    </w:pPr>
    <w:rPr>
      <w:rFonts w:asciiTheme="minorHAnsi" w:hAnsiTheme="minorHAnsi"/>
      <w:i/>
      <w:iCs/>
      <w:color w:val="44546A" w:themeColor="text2"/>
      <w:sz w:val="18"/>
      <w:szCs w:val="18"/>
    </w:rPr>
  </w:style>
  <w:style w:type="paragraph" w:styleId="Revision">
    <w:name w:val="Revision"/>
    <w:hidden/>
    <w:uiPriority w:val="99"/>
    <w:semiHidden/>
    <w:rsid w:val="00316F25"/>
  </w:style>
  <w:style w:type="character" w:customStyle="1" w:styleId="Heading2Char">
    <w:name w:val="Heading 2 Char"/>
    <w:basedOn w:val="DefaultParagraphFont"/>
    <w:link w:val="Heading2"/>
    <w:uiPriority w:val="9"/>
    <w:rsid w:val="005C2AE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rsid w:val="005C2AE4"/>
    <w:rPr>
      <w:rFonts w:ascii="Arial" w:eastAsia="Times New Roman" w:hAnsi="Arial" w:cs="Arial"/>
      <w:b/>
      <w:bCs/>
      <w:sz w:val="26"/>
      <w:szCs w:val="26"/>
    </w:rPr>
  </w:style>
  <w:style w:type="paragraph" w:styleId="NoSpacing">
    <w:name w:val="No Spacing"/>
    <w:uiPriority w:val="1"/>
    <w:qFormat/>
    <w:rsid w:val="005C2AE4"/>
    <w:rPr>
      <w:rFonts w:asciiTheme="minorHAnsi" w:hAnsiTheme="minorHAnsi"/>
      <w:sz w:val="22"/>
      <w:lang w:val="en-US"/>
    </w:rPr>
  </w:style>
  <w:style w:type="table" w:styleId="TableGrid">
    <w:name w:val="Table Grid"/>
    <w:basedOn w:val="TableNormal"/>
    <w:uiPriority w:val="39"/>
    <w:rsid w:val="005C2AE4"/>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2AE4"/>
    <w:rPr>
      <w:b/>
      <w:bCs/>
    </w:rPr>
  </w:style>
  <w:style w:type="paragraph" w:styleId="NormalWeb">
    <w:name w:val="Normal (Web)"/>
    <w:basedOn w:val="Normal"/>
    <w:uiPriority w:val="99"/>
    <w:semiHidden/>
    <w:unhideWhenUsed/>
    <w:rsid w:val="00E24FA4"/>
    <w:pPr>
      <w:spacing w:before="100" w:beforeAutospacing="1" w:after="100" w:afterAutospacing="1"/>
    </w:pPr>
    <w:rPr>
      <w:rFonts w:ascii="Calibri" w:eastAsia="Calibri" w:hAnsi="Calibri" w:cs="Calibri"/>
      <w:color w:val="000000"/>
      <w:sz w:val="22"/>
      <w:lang w:eastAsia="lv-LV"/>
    </w:rPr>
  </w:style>
  <w:style w:type="paragraph" w:customStyle="1" w:styleId="naisf">
    <w:name w:val="naisf"/>
    <w:basedOn w:val="Normal"/>
    <w:rsid w:val="000451BF"/>
    <w:pPr>
      <w:spacing w:before="100" w:beforeAutospacing="1" w:after="100" w:afterAutospacing="1"/>
    </w:pPr>
    <w:rPr>
      <w:rFonts w:eastAsia="Times New Roman" w:cs="Times New Roman"/>
      <w:sz w:val="24"/>
      <w:szCs w:val="24"/>
      <w:lang w:eastAsia="lv-LV"/>
    </w:rPr>
  </w:style>
  <w:style w:type="paragraph" w:customStyle="1" w:styleId="Body">
    <w:name w:val="Body"/>
    <w:rsid w:val="00651044"/>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0359">
      <w:bodyDiv w:val="1"/>
      <w:marLeft w:val="0"/>
      <w:marRight w:val="0"/>
      <w:marTop w:val="0"/>
      <w:marBottom w:val="0"/>
      <w:divBdr>
        <w:top w:val="none" w:sz="0" w:space="0" w:color="auto"/>
        <w:left w:val="none" w:sz="0" w:space="0" w:color="auto"/>
        <w:bottom w:val="none" w:sz="0" w:space="0" w:color="auto"/>
        <w:right w:val="none" w:sz="0" w:space="0" w:color="auto"/>
      </w:divBdr>
    </w:div>
    <w:div w:id="202135362">
      <w:bodyDiv w:val="1"/>
      <w:marLeft w:val="0"/>
      <w:marRight w:val="0"/>
      <w:marTop w:val="0"/>
      <w:marBottom w:val="0"/>
      <w:divBdr>
        <w:top w:val="none" w:sz="0" w:space="0" w:color="auto"/>
        <w:left w:val="none" w:sz="0" w:space="0" w:color="auto"/>
        <w:bottom w:val="none" w:sz="0" w:space="0" w:color="auto"/>
        <w:right w:val="none" w:sz="0" w:space="0" w:color="auto"/>
      </w:divBdr>
    </w:div>
    <w:div w:id="293365856">
      <w:bodyDiv w:val="1"/>
      <w:marLeft w:val="0"/>
      <w:marRight w:val="0"/>
      <w:marTop w:val="0"/>
      <w:marBottom w:val="0"/>
      <w:divBdr>
        <w:top w:val="none" w:sz="0" w:space="0" w:color="auto"/>
        <w:left w:val="none" w:sz="0" w:space="0" w:color="auto"/>
        <w:bottom w:val="none" w:sz="0" w:space="0" w:color="auto"/>
        <w:right w:val="none" w:sz="0" w:space="0" w:color="auto"/>
      </w:divBdr>
      <w:divsChild>
        <w:div w:id="1360622389">
          <w:marLeft w:val="0"/>
          <w:marRight w:val="0"/>
          <w:marTop w:val="0"/>
          <w:marBottom w:val="0"/>
          <w:divBdr>
            <w:top w:val="none" w:sz="0" w:space="0" w:color="auto"/>
            <w:left w:val="none" w:sz="0" w:space="0" w:color="auto"/>
            <w:bottom w:val="none" w:sz="0" w:space="0" w:color="auto"/>
            <w:right w:val="none" w:sz="0" w:space="0" w:color="auto"/>
          </w:divBdr>
        </w:div>
        <w:div w:id="1698388283">
          <w:marLeft w:val="0"/>
          <w:marRight w:val="0"/>
          <w:marTop w:val="0"/>
          <w:marBottom w:val="0"/>
          <w:divBdr>
            <w:top w:val="none" w:sz="0" w:space="0" w:color="auto"/>
            <w:left w:val="none" w:sz="0" w:space="0" w:color="auto"/>
            <w:bottom w:val="none" w:sz="0" w:space="0" w:color="auto"/>
            <w:right w:val="none" w:sz="0" w:space="0" w:color="auto"/>
          </w:divBdr>
        </w:div>
        <w:div w:id="1345933960">
          <w:marLeft w:val="0"/>
          <w:marRight w:val="0"/>
          <w:marTop w:val="0"/>
          <w:marBottom w:val="0"/>
          <w:divBdr>
            <w:top w:val="none" w:sz="0" w:space="0" w:color="auto"/>
            <w:left w:val="none" w:sz="0" w:space="0" w:color="auto"/>
            <w:bottom w:val="none" w:sz="0" w:space="0" w:color="auto"/>
            <w:right w:val="none" w:sz="0" w:space="0" w:color="auto"/>
          </w:divBdr>
        </w:div>
        <w:div w:id="1434133627">
          <w:marLeft w:val="0"/>
          <w:marRight w:val="0"/>
          <w:marTop w:val="0"/>
          <w:marBottom w:val="0"/>
          <w:divBdr>
            <w:top w:val="none" w:sz="0" w:space="0" w:color="auto"/>
            <w:left w:val="none" w:sz="0" w:space="0" w:color="auto"/>
            <w:bottom w:val="none" w:sz="0" w:space="0" w:color="auto"/>
            <w:right w:val="none" w:sz="0" w:space="0" w:color="auto"/>
          </w:divBdr>
        </w:div>
        <w:div w:id="313414639">
          <w:marLeft w:val="0"/>
          <w:marRight w:val="0"/>
          <w:marTop w:val="0"/>
          <w:marBottom w:val="0"/>
          <w:divBdr>
            <w:top w:val="none" w:sz="0" w:space="0" w:color="auto"/>
            <w:left w:val="none" w:sz="0" w:space="0" w:color="auto"/>
            <w:bottom w:val="none" w:sz="0" w:space="0" w:color="auto"/>
            <w:right w:val="none" w:sz="0" w:space="0" w:color="auto"/>
          </w:divBdr>
        </w:div>
        <w:div w:id="676806087">
          <w:marLeft w:val="0"/>
          <w:marRight w:val="0"/>
          <w:marTop w:val="0"/>
          <w:marBottom w:val="0"/>
          <w:divBdr>
            <w:top w:val="none" w:sz="0" w:space="0" w:color="auto"/>
            <w:left w:val="none" w:sz="0" w:space="0" w:color="auto"/>
            <w:bottom w:val="none" w:sz="0" w:space="0" w:color="auto"/>
            <w:right w:val="none" w:sz="0" w:space="0" w:color="auto"/>
          </w:divBdr>
        </w:div>
      </w:divsChild>
    </w:div>
    <w:div w:id="489448043">
      <w:bodyDiv w:val="1"/>
      <w:marLeft w:val="0"/>
      <w:marRight w:val="0"/>
      <w:marTop w:val="0"/>
      <w:marBottom w:val="0"/>
      <w:divBdr>
        <w:top w:val="none" w:sz="0" w:space="0" w:color="auto"/>
        <w:left w:val="none" w:sz="0" w:space="0" w:color="auto"/>
        <w:bottom w:val="none" w:sz="0" w:space="0" w:color="auto"/>
        <w:right w:val="none" w:sz="0" w:space="0" w:color="auto"/>
      </w:divBdr>
    </w:div>
    <w:div w:id="797454487">
      <w:bodyDiv w:val="1"/>
      <w:marLeft w:val="0"/>
      <w:marRight w:val="0"/>
      <w:marTop w:val="0"/>
      <w:marBottom w:val="0"/>
      <w:divBdr>
        <w:top w:val="none" w:sz="0" w:space="0" w:color="auto"/>
        <w:left w:val="none" w:sz="0" w:space="0" w:color="auto"/>
        <w:bottom w:val="none" w:sz="0" w:space="0" w:color="auto"/>
        <w:right w:val="none" w:sz="0" w:space="0" w:color="auto"/>
      </w:divBdr>
    </w:div>
    <w:div w:id="963585757">
      <w:bodyDiv w:val="1"/>
      <w:marLeft w:val="0"/>
      <w:marRight w:val="0"/>
      <w:marTop w:val="0"/>
      <w:marBottom w:val="0"/>
      <w:divBdr>
        <w:top w:val="none" w:sz="0" w:space="0" w:color="auto"/>
        <w:left w:val="none" w:sz="0" w:space="0" w:color="auto"/>
        <w:bottom w:val="none" w:sz="0" w:space="0" w:color="auto"/>
        <w:right w:val="none" w:sz="0" w:space="0" w:color="auto"/>
      </w:divBdr>
    </w:div>
    <w:div w:id="1106004815">
      <w:bodyDiv w:val="1"/>
      <w:marLeft w:val="0"/>
      <w:marRight w:val="0"/>
      <w:marTop w:val="0"/>
      <w:marBottom w:val="0"/>
      <w:divBdr>
        <w:top w:val="none" w:sz="0" w:space="0" w:color="auto"/>
        <w:left w:val="none" w:sz="0" w:space="0" w:color="auto"/>
        <w:bottom w:val="none" w:sz="0" w:space="0" w:color="auto"/>
        <w:right w:val="none" w:sz="0" w:space="0" w:color="auto"/>
      </w:divBdr>
    </w:div>
    <w:div w:id="1303196634">
      <w:bodyDiv w:val="1"/>
      <w:marLeft w:val="0"/>
      <w:marRight w:val="0"/>
      <w:marTop w:val="0"/>
      <w:marBottom w:val="0"/>
      <w:divBdr>
        <w:top w:val="none" w:sz="0" w:space="0" w:color="auto"/>
        <w:left w:val="none" w:sz="0" w:space="0" w:color="auto"/>
        <w:bottom w:val="none" w:sz="0" w:space="0" w:color="auto"/>
        <w:right w:val="none" w:sz="0" w:space="0" w:color="auto"/>
      </w:divBdr>
    </w:div>
    <w:div w:id="1464034378">
      <w:bodyDiv w:val="1"/>
      <w:marLeft w:val="0"/>
      <w:marRight w:val="0"/>
      <w:marTop w:val="0"/>
      <w:marBottom w:val="0"/>
      <w:divBdr>
        <w:top w:val="none" w:sz="0" w:space="0" w:color="auto"/>
        <w:left w:val="none" w:sz="0" w:space="0" w:color="auto"/>
        <w:bottom w:val="none" w:sz="0" w:space="0" w:color="auto"/>
        <w:right w:val="none" w:sz="0" w:space="0" w:color="auto"/>
      </w:divBdr>
    </w:div>
    <w:div w:id="1630670614">
      <w:bodyDiv w:val="1"/>
      <w:marLeft w:val="0"/>
      <w:marRight w:val="0"/>
      <w:marTop w:val="0"/>
      <w:marBottom w:val="0"/>
      <w:divBdr>
        <w:top w:val="none" w:sz="0" w:space="0" w:color="auto"/>
        <w:left w:val="none" w:sz="0" w:space="0" w:color="auto"/>
        <w:bottom w:val="none" w:sz="0" w:space="0" w:color="auto"/>
        <w:right w:val="none" w:sz="0" w:space="0" w:color="auto"/>
      </w:divBdr>
    </w:div>
    <w:div w:id="1756054447">
      <w:bodyDiv w:val="1"/>
      <w:marLeft w:val="0"/>
      <w:marRight w:val="0"/>
      <w:marTop w:val="0"/>
      <w:marBottom w:val="0"/>
      <w:divBdr>
        <w:top w:val="none" w:sz="0" w:space="0" w:color="auto"/>
        <w:left w:val="none" w:sz="0" w:space="0" w:color="auto"/>
        <w:bottom w:val="none" w:sz="0" w:space="0" w:color="auto"/>
        <w:right w:val="none" w:sz="0" w:space="0" w:color="auto"/>
      </w:divBdr>
    </w:div>
    <w:div w:id="1952977910">
      <w:bodyDiv w:val="1"/>
      <w:marLeft w:val="0"/>
      <w:marRight w:val="0"/>
      <w:marTop w:val="0"/>
      <w:marBottom w:val="0"/>
      <w:divBdr>
        <w:top w:val="none" w:sz="0" w:space="0" w:color="auto"/>
        <w:left w:val="none" w:sz="0" w:space="0" w:color="auto"/>
        <w:bottom w:val="none" w:sz="0" w:space="0" w:color="auto"/>
        <w:right w:val="none" w:sz="0" w:space="0" w:color="auto"/>
      </w:divBdr>
      <w:divsChild>
        <w:div w:id="40060281">
          <w:marLeft w:val="0"/>
          <w:marRight w:val="0"/>
          <w:marTop w:val="0"/>
          <w:marBottom w:val="0"/>
          <w:divBdr>
            <w:top w:val="none" w:sz="0" w:space="0" w:color="auto"/>
            <w:left w:val="none" w:sz="0" w:space="0" w:color="auto"/>
            <w:bottom w:val="none" w:sz="0" w:space="0" w:color="auto"/>
            <w:right w:val="none" w:sz="0" w:space="0" w:color="auto"/>
          </w:divBdr>
        </w:div>
        <w:div w:id="1599606259">
          <w:marLeft w:val="0"/>
          <w:marRight w:val="0"/>
          <w:marTop w:val="0"/>
          <w:marBottom w:val="0"/>
          <w:divBdr>
            <w:top w:val="none" w:sz="0" w:space="0" w:color="auto"/>
            <w:left w:val="none" w:sz="0" w:space="0" w:color="auto"/>
            <w:bottom w:val="none" w:sz="0" w:space="0" w:color="auto"/>
            <w:right w:val="none" w:sz="0" w:space="0" w:color="auto"/>
          </w:divBdr>
        </w:div>
        <w:div w:id="713777423">
          <w:marLeft w:val="0"/>
          <w:marRight w:val="0"/>
          <w:marTop w:val="0"/>
          <w:marBottom w:val="0"/>
          <w:divBdr>
            <w:top w:val="none" w:sz="0" w:space="0" w:color="auto"/>
            <w:left w:val="none" w:sz="0" w:space="0" w:color="auto"/>
            <w:bottom w:val="none" w:sz="0" w:space="0" w:color="auto"/>
            <w:right w:val="none" w:sz="0" w:space="0" w:color="auto"/>
          </w:divBdr>
        </w:div>
        <w:div w:id="485325226">
          <w:marLeft w:val="0"/>
          <w:marRight w:val="0"/>
          <w:marTop w:val="0"/>
          <w:marBottom w:val="0"/>
          <w:divBdr>
            <w:top w:val="none" w:sz="0" w:space="0" w:color="auto"/>
            <w:left w:val="none" w:sz="0" w:space="0" w:color="auto"/>
            <w:bottom w:val="none" w:sz="0" w:space="0" w:color="auto"/>
            <w:right w:val="none" w:sz="0" w:space="0" w:color="auto"/>
          </w:divBdr>
        </w:div>
        <w:div w:id="397901251">
          <w:marLeft w:val="0"/>
          <w:marRight w:val="0"/>
          <w:marTop w:val="0"/>
          <w:marBottom w:val="0"/>
          <w:divBdr>
            <w:top w:val="none" w:sz="0" w:space="0" w:color="auto"/>
            <w:left w:val="none" w:sz="0" w:space="0" w:color="auto"/>
            <w:bottom w:val="none" w:sz="0" w:space="0" w:color="auto"/>
            <w:right w:val="none" w:sz="0" w:space="0" w:color="auto"/>
          </w:divBdr>
        </w:div>
        <w:div w:id="156513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013"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5013"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471C-E498-4212-823C-29ED72B4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28</Pages>
  <Words>37739</Words>
  <Characters>21512</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Jekaterina Borovika</cp:lastModifiedBy>
  <cp:revision>185</cp:revision>
  <cp:lastPrinted>2019-09-13T08:16:00Z</cp:lastPrinted>
  <dcterms:created xsi:type="dcterms:W3CDTF">2019-08-12T10:30:00Z</dcterms:created>
  <dcterms:modified xsi:type="dcterms:W3CDTF">2019-09-18T11:32:00Z</dcterms:modified>
</cp:coreProperties>
</file>