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A500" w14:textId="77777777" w:rsidR="00A9709F" w:rsidRPr="00427BAF" w:rsidRDefault="00A9709F" w:rsidP="00A9709F">
      <w:pPr>
        <w:rPr>
          <w:sz w:val="28"/>
          <w:szCs w:val="28"/>
        </w:rPr>
      </w:pPr>
      <w:bookmarkStart w:id="0" w:name="OLE_LINK1"/>
      <w:bookmarkStart w:id="1" w:name="OLE_LINK2"/>
    </w:p>
    <w:tbl>
      <w:tblPr>
        <w:tblW w:w="0" w:type="auto"/>
        <w:tblLook w:val="0000" w:firstRow="0" w:lastRow="0" w:firstColumn="0" w:lastColumn="0" w:noHBand="0" w:noVBand="0"/>
      </w:tblPr>
      <w:tblGrid>
        <w:gridCol w:w="4214"/>
        <w:gridCol w:w="4857"/>
      </w:tblGrid>
      <w:tr w:rsidR="00427BAF" w:rsidRPr="00A9709F" w14:paraId="397040B3" w14:textId="77777777" w:rsidTr="003B2733">
        <w:tc>
          <w:tcPr>
            <w:tcW w:w="4261" w:type="dxa"/>
          </w:tcPr>
          <w:p w14:paraId="066ACD9F" w14:textId="77777777" w:rsidR="00114ABF" w:rsidRDefault="00114ABF" w:rsidP="00090DB8">
            <w:pPr>
              <w:rPr>
                <w:sz w:val="28"/>
                <w:szCs w:val="28"/>
              </w:rPr>
            </w:pPr>
          </w:p>
          <w:p w14:paraId="7314D720" w14:textId="60636086" w:rsidR="002A75AB" w:rsidRPr="00A9709F" w:rsidRDefault="002A75AB" w:rsidP="00090DB8">
            <w:pPr>
              <w:rPr>
                <w:sz w:val="28"/>
                <w:szCs w:val="28"/>
              </w:rPr>
            </w:pPr>
            <w:r w:rsidRPr="00A9709F">
              <w:rPr>
                <w:sz w:val="28"/>
                <w:szCs w:val="28"/>
              </w:rPr>
              <w:t>201</w:t>
            </w:r>
            <w:r w:rsidR="00E02BD4">
              <w:rPr>
                <w:sz w:val="28"/>
                <w:szCs w:val="28"/>
              </w:rPr>
              <w:t>9</w:t>
            </w:r>
            <w:r w:rsidRPr="00A9709F">
              <w:rPr>
                <w:sz w:val="28"/>
                <w:szCs w:val="28"/>
              </w:rPr>
              <w:t>. gada _________</w:t>
            </w:r>
          </w:p>
        </w:tc>
        <w:tc>
          <w:tcPr>
            <w:tcW w:w="4919" w:type="dxa"/>
          </w:tcPr>
          <w:p w14:paraId="38822261" w14:textId="77777777" w:rsidR="00114ABF" w:rsidRDefault="00114ABF" w:rsidP="003B2733">
            <w:pPr>
              <w:jc w:val="right"/>
              <w:rPr>
                <w:sz w:val="28"/>
                <w:szCs w:val="28"/>
              </w:rPr>
            </w:pPr>
            <w:smartTag w:uri="schemas-tilde-lv/tildestengine" w:element="veidnes">
              <w:smartTagPr>
                <w:attr w:name="id" w:val="-1"/>
                <w:attr w:name="baseform" w:val="rīkojum|s"/>
                <w:attr w:name="text" w:val="Rīkojums"/>
              </w:smartTagPr>
            </w:smartTag>
          </w:p>
          <w:p w14:paraId="018DD6A6" w14:textId="4A5EF8F8" w:rsidR="002A75AB" w:rsidRPr="00A9709F" w:rsidRDefault="002A75AB" w:rsidP="003B2733">
            <w:pPr>
              <w:jc w:val="right"/>
              <w:rPr>
                <w:sz w:val="28"/>
                <w:szCs w:val="28"/>
              </w:rPr>
            </w:pPr>
            <w:r w:rsidRPr="00A9709F">
              <w:rPr>
                <w:sz w:val="28"/>
                <w:szCs w:val="28"/>
              </w:rPr>
              <w:t>Rīkojums Nr. ___</w:t>
            </w:r>
          </w:p>
        </w:tc>
      </w:tr>
      <w:tr w:rsidR="002A75AB" w:rsidRPr="00A9709F" w14:paraId="0EDB727E" w14:textId="77777777" w:rsidTr="003B2733">
        <w:tc>
          <w:tcPr>
            <w:tcW w:w="4261" w:type="dxa"/>
          </w:tcPr>
          <w:p w14:paraId="226ED4D1" w14:textId="77777777" w:rsidR="002A75AB" w:rsidRPr="00A9709F" w:rsidRDefault="002A75AB" w:rsidP="003B2733">
            <w:pPr>
              <w:rPr>
                <w:sz w:val="28"/>
                <w:szCs w:val="28"/>
              </w:rPr>
            </w:pPr>
            <w:r w:rsidRPr="00A9709F">
              <w:rPr>
                <w:sz w:val="28"/>
                <w:szCs w:val="28"/>
              </w:rPr>
              <w:t>Rīgā</w:t>
            </w:r>
          </w:p>
        </w:tc>
        <w:tc>
          <w:tcPr>
            <w:tcW w:w="4919" w:type="dxa"/>
          </w:tcPr>
          <w:p w14:paraId="10E7274D" w14:textId="77777777" w:rsidR="002A75AB" w:rsidRPr="00A9709F" w:rsidRDefault="002A75AB" w:rsidP="003B2733">
            <w:pPr>
              <w:jc w:val="right"/>
              <w:rPr>
                <w:sz w:val="28"/>
                <w:szCs w:val="28"/>
              </w:rPr>
            </w:pPr>
            <w:r w:rsidRPr="00A9709F">
              <w:rPr>
                <w:sz w:val="28"/>
                <w:szCs w:val="28"/>
              </w:rPr>
              <w:t>(prot. Nr.__ __.§)</w:t>
            </w:r>
          </w:p>
        </w:tc>
      </w:tr>
    </w:tbl>
    <w:p w14:paraId="33357F6D" w14:textId="77777777" w:rsidR="00114ABF" w:rsidRDefault="00114ABF" w:rsidP="00D51D39">
      <w:pPr>
        <w:rPr>
          <w:b/>
          <w:sz w:val="28"/>
          <w:szCs w:val="28"/>
        </w:rPr>
      </w:pPr>
      <w:bookmarkStart w:id="2" w:name="OLE_LINK5"/>
      <w:bookmarkStart w:id="3" w:name="OLE_LINK6"/>
    </w:p>
    <w:p w14:paraId="61DEE384" w14:textId="73E5A9C7" w:rsidR="009D5BD0" w:rsidRPr="00A9709F" w:rsidRDefault="00863EB0" w:rsidP="00D51D39">
      <w:pPr>
        <w:spacing w:before="120" w:after="120"/>
        <w:jc w:val="center"/>
        <w:rPr>
          <w:b/>
          <w:sz w:val="28"/>
          <w:szCs w:val="28"/>
        </w:rPr>
      </w:pPr>
      <w:bookmarkStart w:id="4" w:name="_GoBack"/>
      <w:r>
        <w:rPr>
          <w:b/>
          <w:sz w:val="28"/>
          <w:szCs w:val="28"/>
        </w:rPr>
        <w:t>Grozījum</w:t>
      </w:r>
      <w:r w:rsidR="00817138">
        <w:rPr>
          <w:b/>
          <w:sz w:val="28"/>
          <w:szCs w:val="28"/>
        </w:rPr>
        <w:t>s</w:t>
      </w:r>
      <w:r>
        <w:rPr>
          <w:b/>
          <w:sz w:val="28"/>
          <w:szCs w:val="28"/>
        </w:rPr>
        <w:t xml:space="preserve"> Ministru kabineta 2018.gada 12.jūnija rīkojumā Nr.267 “</w:t>
      </w:r>
      <w:r w:rsidR="00261F13" w:rsidRPr="00A9709F">
        <w:rPr>
          <w:b/>
          <w:sz w:val="28"/>
          <w:szCs w:val="28"/>
        </w:rPr>
        <w:t>Par finansējum</w:t>
      </w:r>
      <w:r w:rsidR="007F293E">
        <w:rPr>
          <w:b/>
          <w:sz w:val="28"/>
          <w:szCs w:val="28"/>
        </w:rPr>
        <w:t>u</w:t>
      </w:r>
      <w:r w:rsidR="00261F13" w:rsidRPr="00A9709F">
        <w:rPr>
          <w:b/>
          <w:sz w:val="28"/>
          <w:szCs w:val="28"/>
        </w:rPr>
        <w:t xml:space="preserve"> Rīgas pils Konventa Pils laukumā 3, Rīgā, un Muzeju krātuvju kompleksa Pulka ielā 8, Rīgā, būvniecības projekta</w:t>
      </w:r>
      <w:r w:rsidR="00A41EAA">
        <w:rPr>
          <w:b/>
          <w:sz w:val="28"/>
          <w:szCs w:val="28"/>
        </w:rPr>
        <w:t>,</w:t>
      </w:r>
      <w:r w:rsidR="00261F13" w:rsidRPr="00A9709F">
        <w:rPr>
          <w:b/>
          <w:sz w:val="28"/>
          <w:szCs w:val="28"/>
        </w:rPr>
        <w:t xml:space="preserve"> nomas maksas</w:t>
      </w:r>
      <w:r w:rsidR="00A41EAA">
        <w:rPr>
          <w:b/>
          <w:sz w:val="28"/>
          <w:szCs w:val="28"/>
        </w:rPr>
        <w:t>, pārcelšanās</w:t>
      </w:r>
      <w:r w:rsidR="00261F13" w:rsidRPr="00A9709F">
        <w:rPr>
          <w:b/>
          <w:sz w:val="28"/>
          <w:szCs w:val="28"/>
        </w:rPr>
        <w:t xml:space="preserve"> </w:t>
      </w:r>
      <w:r w:rsidR="00A41EAA">
        <w:rPr>
          <w:b/>
          <w:sz w:val="28"/>
          <w:szCs w:val="28"/>
        </w:rPr>
        <w:t>un aprīkojuma iegādes</w:t>
      </w:r>
      <w:r w:rsidR="00A41EAA" w:rsidRPr="00A9709F">
        <w:rPr>
          <w:b/>
          <w:sz w:val="28"/>
          <w:szCs w:val="28"/>
        </w:rPr>
        <w:t xml:space="preserve"> </w:t>
      </w:r>
      <w:r w:rsidR="00261F13" w:rsidRPr="00A9709F">
        <w:rPr>
          <w:b/>
          <w:sz w:val="28"/>
          <w:szCs w:val="28"/>
        </w:rPr>
        <w:t>izdevumu segšanai</w:t>
      </w:r>
      <w:bookmarkEnd w:id="0"/>
      <w:bookmarkEnd w:id="1"/>
      <w:bookmarkEnd w:id="2"/>
      <w:bookmarkEnd w:id="3"/>
      <w:r>
        <w:rPr>
          <w:b/>
          <w:sz w:val="28"/>
          <w:szCs w:val="28"/>
        </w:rPr>
        <w:t>”</w:t>
      </w:r>
    </w:p>
    <w:bookmarkEnd w:id="4"/>
    <w:p w14:paraId="0088B622" w14:textId="77777777" w:rsidR="00114ABF" w:rsidRDefault="00114ABF" w:rsidP="00D51D39">
      <w:pPr>
        <w:pStyle w:val="NoSpacing"/>
        <w:spacing w:before="120" w:after="120"/>
        <w:jc w:val="both"/>
        <w:rPr>
          <w:color w:val="FF0000"/>
          <w:sz w:val="28"/>
          <w:szCs w:val="28"/>
        </w:rPr>
      </w:pPr>
    </w:p>
    <w:p w14:paraId="44FEAED0" w14:textId="53CCC888" w:rsidR="00E2142C" w:rsidRPr="00817138" w:rsidRDefault="00AD37AA" w:rsidP="00817138">
      <w:pPr>
        <w:pStyle w:val="NoSpacing"/>
        <w:ind w:firstLine="709"/>
        <w:jc w:val="both"/>
        <w:rPr>
          <w:sz w:val="28"/>
          <w:szCs w:val="28"/>
        </w:rPr>
      </w:pPr>
      <w:r w:rsidRPr="00AD37AA">
        <w:rPr>
          <w:sz w:val="28"/>
          <w:szCs w:val="28"/>
        </w:rPr>
        <w:t>Izdarīt Ministru kabineta 2018.gada 12.jūnija rīkojumā Nr.26</w:t>
      </w:r>
      <w:r>
        <w:rPr>
          <w:sz w:val="28"/>
          <w:szCs w:val="28"/>
        </w:rPr>
        <w:t>7</w:t>
      </w:r>
      <w:r w:rsidRPr="00AD37AA">
        <w:rPr>
          <w:sz w:val="28"/>
          <w:szCs w:val="28"/>
        </w:rPr>
        <w:t xml:space="preserve"> “Par finansējumu Rīgas pils Konventa Pils laukumā 3, Rīgā, un Muzeju krātuvju kompleksa Pulka ielā 8, Rīgā, būvniecības projekta, nomas maksas, pārcelšanās un </w:t>
      </w:r>
      <w:r w:rsidRPr="00817138">
        <w:rPr>
          <w:sz w:val="28"/>
          <w:szCs w:val="28"/>
        </w:rPr>
        <w:t>aprīkojuma iegādes izdevumu segšanai” (Latvijas Vēstnesis, 2018, 117.</w:t>
      </w:r>
      <w:r w:rsidR="00E02BD4" w:rsidRPr="00817138">
        <w:rPr>
          <w:sz w:val="28"/>
          <w:szCs w:val="28"/>
        </w:rPr>
        <w:t>, 205.</w:t>
      </w:r>
      <w:r w:rsidRPr="00817138">
        <w:rPr>
          <w:sz w:val="28"/>
          <w:szCs w:val="28"/>
        </w:rPr>
        <w:t xml:space="preserve"> nr.) grozījumu</w:t>
      </w:r>
      <w:r w:rsidR="00817138" w:rsidRPr="00817138">
        <w:rPr>
          <w:sz w:val="28"/>
          <w:szCs w:val="28"/>
        </w:rPr>
        <w:t xml:space="preserve"> un i</w:t>
      </w:r>
      <w:r w:rsidR="00772EF5" w:rsidRPr="00817138">
        <w:rPr>
          <w:sz w:val="28"/>
          <w:szCs w:val="28"/>
        </w:rPr>
        <w:t xml:space="preserve">zteikt </w:t>
      </w:r>
      <w:r w:rsidR="00E02BD4" w:rsidRPr="00817138">
        <w:rPr>
          <w:sz w:val="28"/>
          <w:szCs w:val="28"/>
        </w:rPr>
        <w:t>2.punktu</w:t>
      </w:r>
      <w:r w:rsidR="00772EF5" w:rsidRPr="00817138">
        <w:rPr>
          <w:sz w:val="28"/>
          <w:szCs w:val="28"/>
        </w:rPr>
        <w:t xml:space="preserve"> šādā redakcijā:</w:t>
      </w:r>
    </w:p>
    <w:p w14:paraId="3BCC5647" w14:textId="46322F63" w:rsidR="00E02BD4" w:rsidRPr="00E02BD4" w:rsidRDefault="00E02BD4" w:rsidP="00E02BD4">
      <w:pPr>
        <w:spacing w:before="120" w:after="120"/>
        <w:ind w:firstLine="709"/>
        <w:jc w:val="both"/>
        <w:rPr>
          <w:sz w:val="28"/>
          <w:szCs w:val="28"/>
        </w:rPr>
      </w:pPr>
      <w:r>
        <w:rPr>
          <w:sz w:val="28"/>
          <w:szCs w:val="28"/>
        </w:rPr>
        <w:t>“</w:t>
      </w:r>
      <w:r w:rsidRPr="00E02BD4">
        <w:rPr>
          <w:sz w:val="28"/>
          <w:szCs w:val="28"/>
        </w:rPr>
        <w:t xml:space="preserve">2. Kultūras ministrijai, sagatavojot un iesniedzot Finanšu ministrijā priekšlikumus likumprojektam </w:t>
      </w:r>
      <w:r w:rsidR="00817138">
        <w:rPr>
          <w:sz w:val="28"/>
          <w:szCs w:val="28"/>
        </w:rPr>
        <w:t>“</w:t>
      </w:r>
      <w:r w:rsidRPr="00E02BD4">
        <w:rPr>
          <w:sz w:val="28"/>
          <w:szCs w:val="28"/>
        </w:rPr>
        <w:t>Par valsts budžetu 20</w:t>
      </w:r>
      <w:r>
        <w:rPr>
          <w:sz w:val="28"/>
          <w:szCs w:val="28"/>
        </w:rPr>
        <w:t>20</w:t>
      </w:r>
      <w:r w:rsidRPr="00E02BD4">
        <w:rPr>
          <w:sz w:val="28"/>
          <w:szCs w:val="28"/>
        </w:rPr>
        <w:t>. gadam</w:t>
      </w:r>
      <w:r w:rsidR="00817138">
        <w:rPr>
          <w:sz w:val="28"/>
          <w:szCs w:val="28"/>
        </w:rPr>
        <w:t>”</w:t>
      </w:r>
      <w:r w:rsidRPr="00E02BD4">
        <w:rPr>
          <w:sz w:val="28"/>
          <w:szCs w:val="28"/>
        </w:rPr>
        <w:t xml:space="preserve"> un likumprojektam </w:t>
      </w:r>
      <w:r w:rsidR="00817138">
        <w:rPr>
          <w:sz w:val="28"/>
          <w:szCs w:val="28"/>
        </w:rPr>
        <w:t>“</w:t>
      </w:r>
      <w:r w:rsidRPr="00E02BD4">
        <w:rPr>
          <w:sz w:val="28"/>
          <w:szCs w:val="28"/>
        </w:rPr>
        <w:t>Par vidēja termiņa budžeta ietvaru 20</w:t>
      </w:r>
      <w:r>
        <w:rPr>
          <w:sz w:val="28"/>
          <w:szCs w:val="28"/>
        </w:rPr>
        <w:t>20</w:t>
      </w:r>
      <w:r w:rsidRPr="00E02BD4">
        <w:rPr>
          <w:sz w:val="28"/>
          <w:szCs w:val="28"/>
        </w:rPr>
        <w:t>., 202</w:t>
      </w:r>
      <w:r>
        <w:rPr>
          <w:sz w:val="28"/>
          <w:szCs w:val="28"/>
        </w:rPr>
        <w:t>1</w:t>
      </w:r>
      <w:r w:rsidRPr="00E02BD4">
        <w:rPr>
          <w:sz w:val="28"/>
          <w:szCs w:val="28"/>
        </w:rPr>
        <w:t>. un 202</w:t>
      </w:r>
      <w:r>
        <w:rPr>
          <w:sz w:val="28"/>
          <w:szCs w:val="28"/>
        </w:rPr>
        <w:t>2</w:t>
      </w:r>
      <w:r w:rsidRPr="00E02BD4">
        <w:rPr>
          <w:sz w:val="28"/>
          <w:szCs w:val="28"/>
        </w:rPr>
        <w:t>. gadam</w:t>
      </w:r>
      <w:r w:rsidR="00817138">
        <w:rPr>
          <w:sz w:val="28"/>
          <w:szCs w:val="28"/>
        </w:rPr>
        <w:t>”</w:t>
      </w:r>
      <w:r w:rsidRPr="00E02BD4">
        <w:rPr>
          <w:sz w:val="28"/>
          <w:szCs w:val="28"/>
        </w:rPr>
        <w:t>, paredzēt finansējumu:</w:t>
      </w:r>
    </w:p>
    <w:p w14:paraId="66A2191C" w14:textId="1E0FA696" w:rsidR="00E02BD4" w:rsidRPr="00E02BD4" w:rsidRDefault="00E02BD4" w:rsidP="00E02BD4">
      <w:pPr>
        <w:spacing w:before="120" w:after="120"/>
        <w:ind w:firstLine="709"/>
        <w:jc w:val="both"/>
        <w:rPr>
          <w:sz w:val="28"/>
          <w:szCs w:val="28"/>
        </w:rPr>
      </w:pPr>
      <w:r w:rsidRPr="00E02BD4">
        <w:rPr>
          <w:sz w:val="28"/>
          <w:szCs w:val="28"/>
        </w:rPr>
        <w:t xml:space="preserve">2.1. Rīgas pils Konventa Pils laukumā 3, Rīgā (nekustamā īpašuma kadastra Nr. 0100 008 0006), nomas maksas un papildu maksājumu izdevumu segšanai valsts akciju sabiedrībai "Valsts nekustamie īpašumi" 2024. gadā 125 181 </w:t>
      </w:r>
      <w:proofErr w:type="spellStart"/>
      <w:r w:rsidRPr="00E02BD4">
        <w:rPr>
          <w:i/>
          <w:iCs/>
          <w:sz w:val="28"/>
          <w:szCs w:val="28"/>
        </w:rPr>
        <w:t>euro</w:t>
      </w:r>
      <w:proofErr w:type="spellEnd"/>
      <w:r w:rsidRPr="00E02BD4">
        <w:rPr>
          <w:sz w:val="28"/>
          <w:szCs w:val="28"/>
        </w:rPr>
        <w:t xml:space="preserve"> un no 2025. gada katru gadu 375 543 </w:t>
      </w:r>
      <w:proofErr w:type="spellStart"/>
      <w:r w:rsidRPr="00E02BD4">
        <w:rPr>
          <w:i/>
          <w:iCs/>
          <w:sz w:val="28"/>
          <w:szCs w:val="28"/>
        </w:rPr>
        <w:t>euro</w:t>
      </w:r>
      <w:proofErr w:type="spellEnd"/>
      <w:r w:rsidRPr="00E02BD4">
        <w:rPr>
          <w:sz w:val="28"/>
          <w:szCs w:val="28"/>
        </w:rPr>
        <w:t>;</w:t>
      </w:r>
    </w:p>
    <w:p w14:paraId="6430DA30" w14:textId="54557923" w:rsidR="00E02BD4" w:rsidRPr="00E02BD4" w:rsidRDefault="00E02BD4" w:rsidP="00E02BD4">
      <w:pPr>
        <w:spacing w:before="120" w:after="120"/>
        <w:ind w:firstLine="709"/>
        <w:jc w:val="both"/>
        <w:rPr>
          <w:sz w:val="28"/>
          <w:szCs w:val="28"/>
        </w:rPr>
      </w:pPr>
      <w:r w:rsidRPr="00E02BD4">
        <w:rPr>
          <w:sz w:val="28"/>
          <w:szCs w:val="28"/>
        </w:rPr>
        <w:t xml:space="preserve">2.2. Muzeju krātuvju kompleksa Pulka ielā 8, Rīgā (nekustamā īpašuma kadastra Nr. 0100 063 2027), nomas maksas un papildu maksājumu izdevumu segšanai valsts akciju sabiedrībai "Valsts nekustamie īpašumi" no 2020. gada katru gadu </w:t>
      </w:r>
      <w:r w:rsidRPr="006D1A89">
        <w:rPr>
          <w:sz w:val="28"/>
          <w:szCs w:val="28"/>
        </w:rPr>
        <w:t xml:space="preserve">1 878 809 </w:t>
      </w:r>
      <w:proofErr w:type="spellStart"/>
      <w:r w:rsidRPr="006D1A89">
        <w:rPr>
          <w:i/>
          <w:iCs/>
          <w:sz w:val="28"/>
          <w:szCs w:val="28"/>
        </w:rPr>
        <w:t>euro</w:t>
      </w:r>
      <w:proofErr w:type="spellEnd"/>
      <w:r w:rsidRPr="00E02BD4">
        <w:rPr>
          <w:sz w:val="28"/>
          <w:szCs w:val="28"/>
        </w:rPr>
        <w:t xml:space="preserve"> un komunālo pakalpojumu izdevumu segšanai no 2020. gada katru gadu 783 361 </w:t>
      </w:r>
      <w:proofErr w:type="spellStart"/>
      <w:r w:rsidRPr="00E02BD4">
        <w:rPr>
          <w:i/>
          <w:iCs/>
          <w:sz w:val="28"/>
          <w:szCs w:val="28"/>
        </w:rPr>
        <w:t>euro</w:t>
      </w:r>
      <w:proofErr w:type="spellEnd"/>
      <w:r w:rsidRPr="00E02BD4">
        <w:rPr>
          <w:sz w:val="28"/>
          <w:szCs w:val="28"/>
        </w:rPr>
        <w:t xml:space="preserve">. Muzeju krātuvju kompleksa Pulka ielā 8, Rīgā (nekustamā īpašuma kadastra Nr. 0100 063 2027), kopējais plānotais komunālo pakalpojumu izdevumu apmērs no 2020. gada katru gadu 904 330 </w:t>
      </w:r>
      <w:proofErr w:type="spellStart"/>
      <w:r w:rsidRPr="00E02BD4">
        <w:rPr>
          <w:i/>
          <w:iCs/>
          <w:sz w:val="28"/>
          <w:szCs w:val="28"/>
        </w:rPr>
        <w:t>euro</w:t>
      </w:r>
      <w:proofErr w:type="spellEnd"/>
      <w:r w:rsidRPr="00E02BD4">
        <w:rPr>
          <w:sz w:val="28"/>
          <w:szCs w:val="28"/>
        </w:rPr>
        <w:t>;</w:t>
      </w:r>
    </w:p>
    <w:p w14:paraId="4CFB16B4" w14:textId="3A062321" w:rsidR="00E02BD4" w:rsidRPr="00E02BD4" w:rsidRDefault="00E02BD4" w:rsidP="00E02BD4">
      <w:pPr>
        <w:spacing w:before="120" w:after="120"/>
        <w:ind w:firstLine="709"/>
        <w:jc w:val="both"/>
        <w:rPr>
          <w:sz w:val="28"/>
          <w:szCs w:val="28"/>
        </w:rPr>
      </w:pPr>
      <w:r w:rsidRPr="00E02BD4">
        <w:rPr>
          <w:sz w:val="28"/>
          <w:szCs w:val="28"/>
        </w:rPr>
        <w:t xml:space="preserve">2.3. Lāčplēša ielā 106/108, Rīgā (nekustamā īpašuma kadastra Nr.0100 040 0021), pagaidu nomas maksas un papildu maksājumu izdevumu segšanai valsts akciju sabiedrībai "Valsts nekustamie īpašumi" 2020. gadā 68 556 </w:t>
      </w:r>
      <w:proofErr w:type="spellStart"/>
      <w:r w:rsidRPr="00E02BD4">
        <w:rPr>
          <w:i/>
          <w:iCs/>
          <w:sz w:val="28"/>
          <w:szCs w:val="28"/>
        </w:rPr>
        <w:t>euro</w:t>
      </w:r>
      <w:proofErr w:type="spellEnd"/>
      <w:r w:rsidRPr="00E02BD4">
        <w:rPr>
          <w:sz w:val="28"/>
          <w:szCs w:val="28"/>
        </w:rPr>
        <w:t xml:space="preserve"> un 2021. gadā 45 704 </w:t>
      </w:r>
      <w:proofErr w:type="spellStart"/>
      <w:r w:rsidRPr="00E02BD4">
        <w:rPr>
          <w:i/>
          <w:iCs/>
          <w:sz w:val="28"/>
          <w:szCs w:val="28"/>
        </w:rPr>
        <w:t>euro</w:t>
      </w:r>
      <w:proofErr w:type="spellEnd"/>
      <w:r w:rsidRPr="00E02BD4">
        <w:rPr>
          <w:sz w:val="28"/>
          <w:szCs w:val="28"/>
        </w:rPr>
        <w:t>;</w:t>
      </w:r>
    </w:p>
    <w:p w14:paraId="1F60B228" w14:textId="1B5AADB9" w:rsidR="00E02BD4" w:rsidRPr="00E02BD4" w:rsidRDefault="00E02BD4" w:rsidP="00E02BD4">
      <w:pPr>
        <w:spacing w:before="120" w:after="120"/>
        <w:ind w:firstLine="709"/>
        <w:jc w:val="both"/>
        <w:rPr>
          <w:sz w:val="28"/>
          <w:szCs w:val="28"/>
        </w:rPr>
      </w:pPr>
      <w:r w:rsidRPr="00E02BD4">
        <w:rPr>
          <w:sz w:val="28"/>
          <w:szCs w:val="28"/>
        </w:rPr>
        <w:t>2.4. Brīvības bulvārī 32, Rīgā (nekustamā īpašuma kadastra Nr. 0100 005 0051), pagaidu nomas maksas un papildu maksājumu izdevumu segšanai valsts akciju sabiedrībai "Valsts nekustamie īpašumi" 20</w:t>
      </w:r>
      <w:r>
        <w:rPr>
          <w:sz w:val="28"/>
          <w:szCs w:val="28"/>
        </w:rPr>
        <w:t>20</w:t>
      </w:r>
      <w:r w:rsidRPr="00E02BD4">
        <w:rPr>
          <w:sz w:val="28"/>
          <w:szCs w:val="28"/>
        </w:rPr>
        <w:t xml:space="preserve">.–2025. gadā katru gadu 170 549 </w:t>
      </w:r>
      <w:proofErr w:type="spellStart"/>
      <w:r w:rsidRPr="00E02BD4">
        <w:rPr>
          <w:i/>
          <w:iCs/>
          <w:sz w:val="28"/>
          <w:szCs w:val="28"/>
        </w:rPr>
        <w:t>euro</w:t>
      </w:r>
      <w:proofErr w:type="spellEnd"/>
      <w:r w:rsidRPr="00E02BD4">
        <w:rPr>
          <w:sz w:val="28"/>
          <w:szCs w:val="28"/>
        </w:rPr>
        <w:t>;</w:t>
      </w:r>
    </w:p>
    <w:p w14:paraId="0C518220" w14:textId="7C6966F6" w:rsidR="00E02BD4" w:rsidRPr="00E02BD4" w:rsidRDefault="00E02BD4" w:rsidP="00E02BD4">
      <w:pPr>
        <w:spacing w:before="120" w:after="120"/>
        <w:ind w:firstLine="709"/>
        <w:jc w:val="both"/>
        <w:rPr>
          <w:sz w:val="28"/>
          <w:szCs w:val="28"/>
        </w:rPr>
      </w:pPr>
      <w:r w:rsidRPr="00E02BD4">
        <w:rPr>
          <w:sz w:val="28"/>
          <w:szCs w:val="28"/>
        </w:rPr>
        <w:t xml:space="preserve">2.5. Tērbatas ielā 75, Rīgā (nekustamā īpašuma kadastra Nr. 0100 028 0138), pagaidu nomas maksas un papildu maksājumu izdevumu segšanai valsts akciju sabiedrībai "Valsts nekustamie īpašumi" 2020. gadā 37 131 </w:t>
      </w:r>
      <w:proofErr w:type="spellStart"/>
      <w:r w:rsidRPr="00E02BD4">
        <w:rPr>
          <w:i/>
          <w:iCs/>
          <w:sz w:val="28"/>
          <w:szCs w:val="28"/>
        </w:rPr>
        <w:t>euro</w:t>
      </w:r>
      <w:proofErr w:type="spellEnd"/>
      <w:r w:rsidRPr="00E02BD4">
        <w:rPr>
          <w:sz w:val="28"/>
          <w:szCs w:val="28"/>
        </w:rPr>
        <w:t>;</w:t>
      </w:r>
    </w:p>
    <w:p w14:paraId="60E5A49D" w14:textId="7A906F2B" w:rsidR="00E02BD4" w:rsidRPr="00E02BD4" w:rsidRDefault="00E02BD4" w:rsidP="00E02BD4">
      <w:pPr>
        <w:spacing w:before="120" w:after="120"/>
        <w:ind w:firstLine="709"/>
        <w:jc w:val="both"/>
        <w:rPr>
          <w:sz w:val="28"/>
          <w:szCs w:val="28"/>
        </w:rPr>
      </w:pPr>
      <w:r w:rsidRPr="00E02BD4">
        <w:rPr>
          <w:sz w:val="28"/>
          <w:szCs w:val="28"/>
        </w:rPr>
        <w:lastRenderedPageBreak/>
        <w:t xml:space="preserve">2.6. Latvijas Nacionālajam vēstures muzejam pārcelšanās (no Lāčplēša ielas 106/108, Rīgā, un Vecpilsētas ielas 7, Rīgā, uz Pulka ielu 8, Rīgā) izdevumu segšanai 2020. gadā 187 583 </w:t>
      </w:r>
      <w:proofErr w:type="spellStart"/>
      <w:r w:rsidRPr="00E02BD4">
        <w:rPr>
          <w:i/>
          <w:iCs/>
          <w:sz w:val="28"/>
          <w:szCs w:val="28"/>
        </w:rPr>
        <w:t>euro</w:t>
      </w:r>
      <w:proofErr w:type="spellEnd"/>
      <w:r w:rsidRPr="00E02BD4">
        <w:rPr>
          <w:sz w:val="28"/>
          <w:szCs w:val="28"/>
        </w:rPr>
        <w:t xml:space="preserve"> apmērā;</w:t>
      </w:r>
    </w:p>
    <w:p w14:paraId="64E911F2" w14:textId="31F4195F" w:rsidR="00E02BD4" w:rsidRDefault="00E02BD4" w:rsidP="00E02BD4">
      <w:pPr>
        <w:spacing w:before="120" w:after="120"/>
        <w:ind w:firstLine="709"/>
        <w:jc w:val="both"/>
        <w:rPr>
          <w:sz w:val="28"/>
          <w:szCs w:val="28"/>
        </w:rPr>
      </w:pPr>
      <w:r w:rsidRPr="00E02BD4">
        <w:rPr>
          <w:sz w:val="28"/>
          <w:szCs w:val="28"/>
        </w:rPr>
        <w:t xml:space="preserve">2.7. Rakstniecības un mūzikas muzejam pārcelšanās (no Tērbatas ielas 75, Rīgā, uz Pulka ielu 8, Rīgā) izdevumu segšanai 2020. gadā 33 952 </w:t>
      </w:r>
      <w:proofErr w:type="spellStart"/>
      <w:r w:rsidRPr="00817138">
        <w:rPr>
          <w:i/>
          <w:iCs/>
          <w:sz w:val="28"/>
          <w:szCs w:val="28"/>
        </w:rPr>
        <w:t>euro</w:t>
      </w:r>
      <w:proofErr w:type="spellEnd"/>
      <w:r w:rsidRPr="00E02BD4">
        <w:rPr>
          <w:sz w:val="28"/>
          <w:szCs w:val="28"/>
        </w:rPr>
        <w:t xml:space="preserve"> apmērā</w:t>
      </w:r>
      <w:r w:rsidR="00817138">
        <w:rPr>
          <w:sz w:val="28"/>
          <w:szCs w:val="28"/>
        </w:rPr>
        <w:t>;</w:t>
      </w:r>
    </w:p>
    <w:p w14:paraId="7C7E10AC" w14:textId="6EA89FC4" w:rsidR="00817138" w:rsidRDefault="00817138" w:rsidP="00E02BD4">
      <w:pPr>
        <w:spacing w:before="120" w:after="120"/>
        <w:ind w:firstLine="709"/>
        <w:jc w:val="both"/>
        <w:rPr>
          <w:sz w:val="28"/>
          <w:szCs w:val="28"/>
        </w:rPr>
      </w:pPr>
      <w:r w:rsidRPr="006D1A89">
        <w:rPr>
          <w:sz w:val="28"/>
          <w:szCs w:val="28"/>
        </w:rPr>
        <w:t xml:space="preserve">2.8. Rīgas Kino muzejam pārcelšanās uz Pulka ielu 8, Rīgā, un aprīkojuma iegādes izdevumu segšanai 2020.gadā 10 383 </w:t>
      </w:r>
      <w:proofErr w:type="spellStart"/>
      <w:r w:rsidRPr="00CB3E74">
        <w:rPr>
          <w:i/>
          <w:iCs/>
          <w:sz w:val="28"/>
          <w:szCs w:val="28"/>
        </w:rPr>
        <w:t>euro</w:t>
      </w:r>
      <w:proofErr w:type="spellEnd"/>
      <w:r w:rsidRPr="006D1A89">
        <w:rPr>
          <w:sz w:val="28"/>
          <w:szCs w:val="28"/>
        </w:rPr>
        <w:t>;</w:t>
      </w:r>
    </w:p>
    <w:p w14:paraId="52B0D589" w14:textId="68B4A4C0" w:rsidR="00817138" w:rsidRDefault="00817138" w:rsidP="00E02BD4">
      <w:pPr>
        <w:spacing w:before="120" w:after="120"/>
        <w:ind w:firstLine="709"/>
        <w:jc w:val="both"/>
        <w:rPr>
          <w:sz w:val="28"/>
          <w:szCs w:val="28"/>
        </w:rPr>
      </w:pPr>
      <w:r w:rsidRPr="006D1A89">
        <w:rPr>
          <w:sz w:val="28"/>
          <w:szCs w:val="28"/>
        </w:rPr>
        <w:t>2.9. Latvijas Nacionālajam mākslas muzejam pārcelšanās uz Pulka ielu 8, Rīgā, un aprīkojuma iegādes izdevumu segšanai 2020.gadā 365 </w:t>
      </w:r>
      <w:r w:rsidR="00810FB6">
        <w:rPr>
          <w:sz w:val="28"/>
          <w:szCs w:val="28"/>
        </w:rPr>
        <w:t>4</w:t>
      </w:r>
      <w:r w:rsidRPr="006D1A89">
        <w:rPr>
          <w:sz w:val="28"/>
          <w:szCs w:val="28"/>
        </w:rPr>
        <w:t xml:space="preserve">31 </w:t>
      </w:r>
      <w:proofErr w:type="spellStart"/>
      <w:r w:rsidRPr="00CB3E74">
        <w:rPr>
          <w:i/>
          <w:iCs/>
          <w:sz w:val="28"/>
          <w:szCs w:val="28"/>
        </w:rPr>
        <w:t>euro</w:t>
      </w:r>
      <w:proofErr w:type="spellEnd"/>
      <w:r w:rsidRPr="006D1A89">
        <w:rPr>
          <w:sz w:val="28"/>
          <w:szCs w:val="28"/>
        </w:rPr>
        <w:t xml:space="preserve"> apmērā.</w:t>
      </w:r>
      <w:r>
        <w:rPr>
          <w:sz w:val="28"/>
          <w:szCs w:val="28"/>
        </w:rPr>
        <w:t>”</w:t>
      </w:r>
    </w:p>
    <w:p w14:paraId="68189014" w14:textId="77777777" w:rsidR="00E02BD4" w:rsidRPr="00E02BD4" w:rsidRDefault="00E02BD4" w:rsidP="00810FB6">
      <w:pPr>
        <w:spacing w:before="120" w:after="120"/>
        <w:jc w:val="both"/>
        <w:rPr>
          <w:sz w:val="28"/>
          <w:szCs w:val="28"/>
        </w:rPr>
      </w:pPr>
    </w:p>
    <w:p w14:paraId="115C2E0E" w14:textId="77777777" w:rsidR="00E02BD4" w:rsidRPr="00E02BD4" w:rsidRDefault="00E02BD4" w:rsidP="00E02BD4">
      <w:pPr>
        <w:spacing w:before="120" w:after="120"/>
        <w:ind w:firstLine="709"/>
        <w:jc w:val="both"/>
        <w:rPr>
          <w:sz w:val="28"/>
          <w:szCs w:val="28"/>
        </w:rPr>
      </w:pPr>
    </w:p>
    <w:p w14:paraId="2B528777" w14:textId="50E4437A" w:rsidR="008F3036" w:rsidRPr="00A9709F" w:rsidRDefault="002C48FF" w:rsidP="00AB0C00">
      <w:pPr>
        <w:pStyle w:val="BodyTextIndent"/>
        <w:spacing w:before="120"/>
        <w:ind w:left="0"/>
        <w:jc w:val="both"/>
        <w:rPr>
          <w:sz w:val="28"/>
          <w:szCs w:val="28"/>
        </w:rPr>
      </w:pPr>
      <w:r w:rsidRPr="00A9709F">
        <w:rPr>
          <w:sz w:val="28"/>
          <w:szCs w:val="28"/>
        </w:rPr>
        <w:t>Ministru prezidents</w:t>
      </w:r>
      <w:r w:rsidR="00154414">
        <w:rPr>
          <w:sz w:val="28"/>
          <w:szCs w:val="28"/>
        </w:rPr>
        <w:tab/>
      </w:r>
      <w:r w:rsidR="00154414">
        <w:rPr>
          <w:sz w:val="28"/>
          <w:szCs w:val="28"/>
        </w:rPr>
        <w:tab/>
      </w:r>
      <w:r w:rsidR="00154414">
        <w:rPr>
          <w:sz w:val="28"/>
          <w:szCs w:val="28"/>
        </w:rPr>
        <w:tab/>
      </w:r>
      <w:r w:rsidR="008F3036" w:rsidRPr="00A9709F">
        <w:rPr>
          <w:sz w:val="28"/>
          <w:szCs w:val="28"/>
        </w:rPr>
        <w:tab/>
      </w:r>
      <w:r w:rsidR="008F3036" w:rsidRPr="00A9709F">
        <w:rPr>
          <w:sz w:val="28"/>
          <w:szCs w:val="28"/>
        </w:rPr>
        <w:tab/>
      </w:r>
      <w:r w:rsidR="008F3036" w:rsidRPr="00A9709F">
        <w:rPr>
          <w:sz w:val="28"/>
          <w:szCs w:val="28"/>
        </w:rPr>
        <w:tab/>
      </w:r>
      <w:proofErr w:type="spellStart"/>
      <w:r w:rsidR="00817138">
        <w:rPr>
          <w:sz w:val="28"/>
          <w:szCs w:val="28"/>
        </w:rPr>
        <w:t>A.K.Kariņš</w:t>
      </w:r>
      <w:proofErr w:type="spellEnd"/>
    </w:p>
    <w:p w14:paraId="1823B653" w14:textId="77777777" w:rsidR="008F3036" w:rsidRPr="00A9709F" w:rsidRDefault="008F3036" w:rsidP="004374B4">
      <w:pPr>
        <w:pStyle w:val="BodyTextIndent"/>
        <w:tabs>
          <w:tab w:val="left" w:pos="6198"/>
        </w:tabs>
        <w:spacing w:before="120"/>
        <w:ind w:left="0" w:firstLine="709"/>
        <w:jc w:val="both"/>
        <w:rPr>
          <w:sz w:val="28"/>
          <w:szCs w:val="28"/>
        </w:rPr>
      </w:pPr>
      <w:r w:rsidRPr="00A9709F">
        <w:rPr>
          <w:sz w:val="28"/>
          <w:szCs w:val="28"/>
        </w:rPr>
        <w:tab/>
      </w:r>
    </w:p>
    <w:p w14:paraId="2D165CAE" w14:textId="6D7CEEC4" w:rsidR="008F3036" w:rsidRDefault="002C0389" w:rsidP="00AB0C00">
      <w:pPr>
        <w:pStyle w:val="BodyTextIndent"/>
        <w:spacing w:before="120"/>
        <w:ind w:left="0"/>
        <w:jc w:val="both"/>
        <w:rPr>
          <w:sz w:val="28"/>
          <w:szCs w:val="28"/>
        </w:rPr>
      </w:pPr>
      <w:r w:rsidRPr="002C0389">
        <w:rPr>
          <w:sz w:val="28"/>
          <w:szCs w:val="28"/>
        </w:rPr>
        <w:t>Finanšu ministr</w:t>
      </w:r>
      <w:r w:rsidR="00817138">
        <w:rPr>
          <w:sz w:val="28"/>
          <w:szCs w:val="28"/>
        </w:rPr>
        <w:t>s</w:t>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proofErr w:type="spellStart"/>
      <w:r w:rsidR="00817138">
        <w:rPr>
          <w:sz w:val="28"/>
          <w:szCs w:val="28"/>
        </w:rPr>
        <w:t>J.Reirs</w:t>
      </w:r>
      <w:proofErr w:type="spellEnd"/>
    </w:p>
    <w:p w14:paraId="0E245606" w14:textId="77777777" w:rsidR="00F73A04" w:rsidRDefault="00F73A04" w:rsidP="00AB0C00">
      <w:pPr>
        <w:pStyle w:val="BodyTextIndent"/>
        <w:spacing w:before="120"/>
        <w:ind w:left="0"/>
        <w:jc w:val="both"/>
        <w:rPr>
          <w:sz w:val="28"/>
          <w:szCs w:val="28"/>
        </w:rPr>
      </w:pPr>
    </w:p>
    <w:p w14:paraId="4DE295EC" w14:textId="77777777" w:rsidR="00F73A04" w:rsidRPr="00F73A04" w:rsidRDefault="00F73A04" w:rsidP="00F73A04">
      <w:pPr>
        <w:pStyle w:val="BodyTextIndent"/>
        <w:spacing w:before="120"/>
        <w:ind w:left="0"/>
        <w:jc w:val="both"/>
        <w:rPr>
          <w:sz w:val="28"/>
          <w:szCs w:val="28"/>
        </w:rPr>
      </w:pPr>
      <w:r w:rsidRPr="00F73A04">
        <w:rPr>
          <w:sz w:val="28"/>
          <w:szCs w:val="28"/>
        </w:rPr>
        <w:t>Iesniedzējs:</w:t>
      </w:r>
    </w:p>
    <w:p w14:paraId="4DEE4079" w14:textId="6E70FF17" w:rsidR="002C0389" w:rsidRDefault="00F73A04" w:rsidP="00F73A04">
      <w:pPr>
        <w:pStyle w:val="BodyTextIndent"/>
        <w:spacing w:before="120"/>
        <w:ind w:left="0"/>
        <w:jc w:val="both"/>
        <w:rPr>
          <w:sz w:val="28"/>
          <w:szCs w:val="28"/>
        </w:rPr>
      </w:pPr>
      <w:r w:rsidRPr="00F73A04">
        <w:rPr>
          <w:sz w:val="28"/>
          <w:szCs w:val="28"/>
        </w:rPr>
        <w:t>Finanšu ministr</w:t>
      </w:r>
      <w:r w:rsidR="00817138">
        <w:rPr>
          <w:sz w:val="28"/>
          <w:szCs w:val="28"/>
        </w:rPr>
        <w:t>s</w:t>
      </w:r>
      <w:r w:rsidRPr="00F73A04">
        <w:rPr>
          <w:sz w:val="28"/>
          <w:szCs w:val="28"/>
        </w:rPr>
        <w:t xml:space="preserve"> </w:t>
      </w:r>
      <w:r w:rsidRPr="00F73A04">
        <w:rPr>
          <w:sz w:val="28"/>
          <w:szCs w:val="28"/>
        </w:rPr>
        <w:tab/>
      </w:r>
      <w:r w:rsidRPr="00F73A04">
        <w:rPr>
          <w:sz w:val="28"/>
          <w:szCs w:val="28"/>
        </w:rPr>
        <w:tab/>
      </w:r>
      <w:r w:rsidRPr="00F73A04">
        <w:rPr>
          <w:sz w:val="28"/>
          <w:szCs w:val="28"/>
        </w:rPr>
        <w:tab/>
      </w:r>
      <w:r w:rsidRPr="00F73A04">
        <w:rPr>
          <w:sz w:val="28"/>
          <w:szCs w:val="28"/>
        </w:rPr>
        <w:tab/>
      </w:r>
      <w:r w:rsidRPr="00F73A04">
        <w:rPr>
          <w:sz w:val="28"/>
          <w:szCs w:val="28"/>
        </w:rPr>
        <w:tab/>
      </w:r>
      <w:r w:rsidRPr="00F73A04">
        <w:rPr>
          <w:sz w:val="28"/>
          <w:szCs w:val="28"/>
        </w:rPr>
        <w:tab/>
      </w:r>
      <w:r>
        <w:rPr>
          <w:sz w:val="28"/>
          <w:szCs w:val="28"/>
        </w:rPr>
        <w:t xml:space="preserve">           </w:t>
      </w:r>
      <w:proofErr w:type="spellStart"/>
      <w:r w:rsidR="00817138">
        <w:rPr>
          <w:sz w:val="28"/>
          <w:szCs w:val="28"/>
        </w:rPr>
        <w:t>J.Reirs</w:t>
      </w:r>
      <w:proofErr w:type="spellEnd"/>
    </w:p>
    <w:p w14:paraId="7FF7163B" w14:textId="451CBF75" w:rsidR="00817138" w:rsidRPr="00817138" w:rsidRDefault="00817138" w:rsidP="00817138"/>
    <w:p w14:paraId="7AE9C63D" w14:textId="75671116" w:rsidR="00817138" w:rsidRPr="00817138" w:rsidRDefault="00817138" w:rsidP="00817138"/>
    <w:p w14:paraId="0E076DCF" w14:textId="4E0C5891" w:rsidR="00817138" w:rsidRPr="00817138" w:rsidRDefault="00817138" w:rsidP="00817138"/>
    <w:p w14:paraId="4AAE9F9F" w14:textId="282E74A6" w:rsidR="00817138" w:rsidRPr="00817138" w:rsidRDefault="00817138" w:rsidP="00817138"/>
    <w:p w14:paraId="193DCEA3" w14:textId="732CFDE2" w:rsidR="00817138" w:rsidRPr="00817138" w:rsidRDefault="00817138" w:rsidP="00817138"/>
    <w:p w14:paraId="2014A98F" w14:textId="53B9A080" w:rsidR="00817138" w:rsidRPr="00817138" w:rsidRDefault="00817138" w:rsidP="00817138"/>
    <w:p w14:paraId="134F2844" w14:textId="5EC88368" w:rsidR="00817138" w:rsidRPr="00817138" w:rsidRDefault="00817138" w:rsidP="00817138"/>
    <w:p w14:paraId="4D660A4B" w14:textId="5EA5AD18" w:rsidR="00817138" w:rsidRPr="00817138" w:rsidRDefault="00817138" w:rsidP="00817138"/>
    <w:p w14:paraId="14EE675C" w14:textId="18FFEEA5" w:rsidR="00817138" w:rsidRPr="00817138" w:rsidRDefault="00817138" w:rsidP="00817138"/>
    <w:p w14:paraId="2D72E897" w14:textId="2C51A89F" w:rsidR="00817138" w:rsidRPr="00817138" w:rsidRDefault="00817138" w:rsidP="00817138"/>
    <w:p w14:paraId="53BEA557" w14:textId="53D9E2AE" w:rsidR="00817138" w:rsidRPr="00817138" w:rsidRDefault="00817138" w:rsidP="00817138"/>
    <w:p w14:paraId="68DA1283" w14:textId="11051B9C" w:rsidR="00817138" w:rsidRPr="00817138" w:rsidRDefault="00817138" w:rsidP="00817138"/>
    <w:p w14:paraId="0C00F85B" w14:textId="1C4475E1" w:rsidR="00817138" w:rsidRPr="00817138" w:rsidRDefault="00817138" w:rsidP="00817138"/>
    <w:p w14:paraId="096B02C5" w14:textId="695604B9" w:rsidR="00817138" w:rsidRPr="00817138" w:rsidRDefault="00817138" w:rsidP="00817138"/>
    <w:p w14:paraId="24002026" w14:textId="33DE1DB5" w:rsidR="00817138" w:rsidRPr="00817138" w:rsidRDefault="00817138" w:rsidP="00817138"/>
    <w:p w14:paraId="6B2682AA" w14:textId="3F6FB2C3" w:rsidR="00817138" w:rsidRPr="00817138" w:rsidRDefault="00817138" w:rsidP="00817138">
      <w:pPr>
        <w:tabs>
          <w:tab w:val="left" w:pos="1860"/>
        </w:tabs>
      </w:pPr>
      <w:r>
        <w:tab/>
      </w:r>
    </w:p>
    <w:sectPr w:rsidR="00817138" w:rsidRPr="00817138" w:rsidSect="00A80DD1">
      <w:headerReference w:type="even" r:id="rId8"/>
      <w:headerReference w:type="default" r:id="rId9"/>
      <w:footerReference w:type="default" r:id="rId10"/>
      <w:footerReference w:type="first" r:id="rId11"/>
      <w:pgSz w:w="11906" w:h="16838"/>
      <w:pgMar w:top="1134" w:right="1134"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759F" w14:textId="77777777" w:rsidR="00174618" w:rsidRDefault="00174618">
      <w:r>
        <w:separator/>
      </w:r>
    </w:p>
  </w:endnote>
  <w:endnote w:type="continuationSeparator" w:id="0">
    <w:p w14:paraId="1DEA8D23" w14:textId="77777777" w:rsidR="00174618" w:rsidRDefault="0017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6BCD6" w14:textId="6D440E19" w:rsidR="00174618" w:rsidRDefault="00174618" w:rsidP="00AD1FED">
    <w:pPr>
      <w:jc w:val="both"/>
      <w:rPr>
        <w:sz w:val="20"/>
        <w:szCs w:val="20"/>
      </w:rPr>
    </w:pPr>
    <w:r w:rsidRPr="009120A7">
      <w:rPr>
        <w:sz w:val="20"/>
        <w:szCs w:val="20"/>
      </w:rPr>
      <w:fldChar w:fldCharType="begin"/>
    </w:r>
    <w:r w:rsidRPr="009120A7">
      <w:rPr>
        <w:sz w:val="20"/>
        <w:szCs w:val="20"/>
      </w:rPr>
      <w:instrText xml:space="preserve"> FILENAME </w:instrText>
    </w:r>
    <w:r w:rsidRPr="009120A7">
      <w:rPr>
        <w:sz w:val="20"/>
        <w:szCs w:val="20"/>
      </w:rPr>
      <w:fldChar w:fldCharType="separate"/>
    </w:r>
    <w:r>
      <w:rPr>
        <w:noProof/>
        <w:sz w:val="20"/>
        <w:szCs w:val="20"/>
      </w:rPr>
      <w:t>FMRik_</w:t>
    </w:r>
    <w:r w:rsidR="00D230E8">
      <w:rPr>
        <w:noProof/>
        <w:sz w:val="20"/>
        <w:szCs w:val="20"/>
      </w:rPr>
      <w:t>13</w:t>
    </w:r>
    <w:r w:rsidR="00817138">
      <w:rPr>
        <w:noProof/>
        <w:sz w:val="20"/>
        <w:szCs w:val="20"/>
      </w:rPr>
      <w:t>0919</w:t>
    </w:r>
    <w:r>
      <w:rPr>
        <w:noProof/>
        <w:sz w:val="20"/>
        <w:szCs w:val="20"/>
      </w:rPr>
      <w:t>_</w:t>
    </w:r>
    <w:r w:rsidR="004B42F2">
      <w:rPr>
        <w:noProof/>
        <w:sz w:val="20"/>
        <w:szCs w:val="20"/>
      </w:rPr>
      <w:t xml:space="preserve"> </w:t>
    </w:r>
    <w:r>
      <w:rPr>
        <w:noProof/>
        <w:sz w:val="20"/>
        <w:szCs w:val="20"/>
      </w:rPr>
      <w:t>Pulka8</w:t>
    </w:r>
    <w:r w:rsidRPr="009120A7">
      <w:rPr>
        <w:sz w:val="20"/>
        <w:szCs w:val="20"/>
      </w:rPr>
      <w:fldChar w:fldCharType="end"/>
    </w:r>
  </w:p>
  <w:p w14:paraId="39DD11E8" w14:textId="45DBD39E" w:rsidR="00174618" w:rsidRPr="009120A7" w:rsidRDefault="00174618" w:rsidP="00401938">
    <w:pPr>
      <w:jc w:val="center"/>
      <w:rPr>
        <w:sz w:val="20"/>
        <w:szCs w:val="20"/>
      </w:rPr>
    </w:pPr>
  </w:p>
  <w:p w14:paraId="21874465" w14:textId="77777777" w:rsidR="00174618" w:rsidRPr="00E67F2F" w:rsidRDefault="00174618" w:rsidP="00E67F2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ED2B" w14:textId="06E6DFA1" w:rsidR="00174618" w:rsidRDefault="00174618" w:rsidP="0010765A">
    <w:pPr>
      <w:jc w:val="both"/>
      <w:rPr>
        <w:sz w:val="20"/>
        <w:szCs w:val="20"/>
      </w:rPr>
    </w:pPr>
    <w:r w:rsidRPr="00165830">
      <w:rPr>
        <w:sz w:val="20"/>
        <w:szCs w:val="20"/>
      </w:rPr>
      <w:fldChar w:fldCharType="begin"/>
    </w:r>
    <w:r w:rsidRPr="00165830">
      <w:rPr>
        <w:sz w:val="20"/>
        <w:szCs w:val="20"/>
      </w:rPr>
      <w:instrText xml:space="preserve"> FILENAME </w:instrText>
    </w:r>
    <w:r w:rsidRPr="00165830">
      <w:rPr>
        <w:sz w:val="20"/>
        <w:szCs w:val="20"/>
      </w:rPr>
      <w:fldChar w:fldCharType="separate"/>
    </w:r>
    <w:r>
      <w:rPr>
        <w:noProof/>
        <w:sz w:val="20"/>
        <w:szCs w:val="20"/>
      </w:rPr>
      <w:t>FMRik_</w:t>
    </w:r>
    <w:r w:rsidR="00D230E8">
      <w:rPr>
        <w:noProof/>
        <w:sz w:val="20"/>
        <w:szCs w:val="20"/>
      </w:rPr>
      <w:t>13</w:t>
    </w:r>
    <w:r w:rsidR="00817138">
      <w:rPr>
        <w:noProof/>
        <w:sz w:val="20"/>
        <w:szCs w:val="20"/>
      </w:rPr>
      <w:t>0919</w:t>
    </w:r>
    <w:r>
      <w:rPr>
        <w:noProof/>
        <w:sz w:val="20"/>
        <w:szCs w:val="20"/>
      </w:rPr>
      <w:t>_</w:t>
    </w:r>
    <w:r w:rsidR="004B42F2">
      <w:rPr>
        <w:noProof/>
        <w:sz w:val="20"/>
        <w:szCs w:val="20"/>
      </w:rPr>
      <w:t xml:space="preserve"> </w:t>
    </w:r>
    <w:r>
      <w:rPr>
        <w:noProof/>
        <w:sz w:val="20"/>
        <w:szCs w:val="20"/>
      </w:rPr>
      <w:t>Pulka8</w:t>
    </w:r>
    <w:r w:rsidRPr="0016583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0A1C" w14:textId="77777777" w:rsidR="00174618" w:rsidRDefault="00174618">
      <w:r>
        <w:separator/>
      </w:r>
    </w:p>
  </w:footnote>
  <w:footnote w:type="continuationSeparator" w:id="0">
    <w:p w14:paraId="3B3F1322" w14:textId="77777777" w:rsidR="00174618" w:rsidRDefault="0017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4B0E" w14:textId="77777777" w:rsidR="00174618" w:rsidRDefault="00174618"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55D88" w14:textId="77777777" w:rsidR="00174618" w:rsidRDefault="00174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5545" w14:textId="77777777" w:rsidR="00174618" w:rsidRDefault="00174618"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037849" w14:textId="77777777" w:rsidR="00174618" w:rsidRDefault="00174618" w:rsidP="00231A0D">
    <w:pPr>
      <w:pStyle w:val="Header"/>
      <w:rPr>
        <w:sz w:val="20"/>
        <w:szCs w:val="20"/>
      </w:rPr>
    </w:pPr>
  </w:p>
  <w:p w14:paraId="62911408" w14:textId="40883EBE" w:rsidR="00174618" w:rsidRDefault="00174618" w:rsidP="00817138">
    <w:pPr>
      <w:pStyle w:val="Header"/>
      <w:tabs>
        <w:tab w:val="clear" w:pos="4153"/>
        <w:tab w:val="center" w:pos="9071"/>
      </w:tabs>
      <w:jc w:val="center"/>
      <w:rPr>
        <w:sz w:val="20"/>
        <w:szCs w:val="20"/>
      </w:rPr>
    </w:pPr>
    <w:r>
      <w:rPr>
        <w:sz w:val="20"/>
        <w:szCs w:val="20"/>
      </w:rPr>
      <w:t xml:space="preserve">             </w:t>
    </w:r>
  </w:p>
  <w:p w14:paraId="71EECB94" w14:textId="77777777" w:rsidR="00174618" w:rsidRPr="007B1F25" w:rsidRDefault="00174618" w:rsidP="00231A0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816"/>
    <w:multiLevelType w:val="multilevel"/>
    <w:tmpl w:val="847619BA"/>
    <w:lvl w:ilvl="0">
      <w:start w:val="10"/>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0D85E38"/>
    <w:multiLevelType w:val="multilevel"/>
    <w:tmpl w:val="B8FAE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15:restartNumberingAfterBreak="0">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EC10819"/>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7F60640"/>
    <w:multiLevelType w:val="hybridMultilevel"/>
    <w:tmpl w:val="0CC66D68"/>
    <w:lvl w:ilvl="0" w:tplc="CAF6D8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3" w15:restartNumberingAfterBreak="0">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4C103EEF"/>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237136"/>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7" w15:restartNumberingAfterBreak="0">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1"/>
  </w:num>
  <w:num w:numId="2">
    <w:abstractNumId w:val="7"/>
  </w:num>
  <w:num w:numId="3">
    <w:abstractNumId w:val="12"/>
  </w:num>
  <w:num w:numId="4">
    <w:abstractNumId w:val="19"/>
  </w:num>
  <w:num w:numId="5">
    <w:abstractNumId w:val="11"/>
  </w:num>
  <w:num w:numId="6">
    <w:abstractNumId w:val="20"/>
  </w:num>
  <w:num w:numId="7">
    <w:abstractNumId w:val="21"/>
  </w:num>
  <w:num w:numId="8">
    <w:abstractNumId w:val="9"/>
  </w:num>
  <w:num w:numId="9">
    <w:abstractNumId w:val="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3"/>
  </w:num>
  <w:num w:numId="14">
    <w:abstractNumId w:val="8"/>
  </w:num>
  <w:num w:numId="15">
    <w:abstractNumId w:val="18"/>
  </w:num>
  <w:num w:numId="16">
    <w:abstractNumId w:val="17"/>
  </w:num>
  <w:num w:numId="17">
    <w:abstractNumId w:val="3"/>
  </w:num>
  <w:num w:numId="18">
    <w:abstractNumId w:val="16"/>
  </w:num>
  <w:num w:numId="19">
    <w:abstractNumId w:val="15"/>
  </w:num>
  <w:num w:numId="20">
    <w:abstractNumId w:val="14"/>
  </w:num>
  <w:num w:numId="21">
    <w:abstractNumId w:val="6"/>
  </w:num>
  <w:num w:numId="22">
    <w:abstractNumId w:val="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69"/>
    <w:rsid w:val="00001263"/>
    <w:rsid w:val="0000154B"/>
    <w:rsid w:val="0000274B"/>
    <w:rsid w:val="000049AB"/>
    <w:rsid w:val="00005341"/>
    <w:rsid w:val="0000554F"/>
    <w:rsid w:val="00006B19"/>
    <w:rsid w:val="00010756"/>
    <w:rsid w:val="000151A5"/>
    <w:rsid w:val="000202D3"/>
    <w:rsid w:val="00021477"/>
    <w:rsid w:val="00021727"/>
    <w:rsid w:val="00021A26"/>
    <w:rsid w:val="00022BE6"/>
    <w:rsid w:val="0002472C"/>
    <w:rsid w:val="0003084F"/>
    <w:rsid w:val="00033BAC"/>
    <w:rsid w:val="00037200"/>
    <w:rsid w:val="00042A31"/>
    <w:rsid w:val="00043716"/>
    <w:rsid w:val="00046068"/>
    <w:rsid w:val="00047650"/>
    <w:rsid w:val="00053E8E"/>
    <w:rsid w:val="0005473B"/>
    <w:rsid w:val="00060894"/>
    <w:rsid w:val="00061029"/>
    <w:rsid w:val="000634E8"/>
    <w:rsid w:val="000639F0"/>
    <w:rsid w:val="0007102E"/>
    <w:rsid w:val="00076F69"/>
    <w:rsid w:val="00077128"/>
    <w:rsid w:val="00081D5E"/>
    <w:rsid w:val="00082A09"/>
    <w:rsid w:val="000844BA"/>
    <w:rsid w:val="00085141"/>
    <w:rsid w:val="00085F82"/>
    <w:rsid w:val="00087E9A"/>
    <w:rsid w:val="0009033B"/>
    <w:rsid w:val="00090DB8"/>
    <w:rsid w:val="0009323D"/>
    <w:rsid w:val="000967DA"/>
    <w:rsid w:val="00096985"/>
    <w:rsid w:val="000A2DC6"/>
    <w:rsid w:val="000A6324"/>
    <w:rsid w:val="000A6594"/>
    <w:rsid w:val="000A67B0"/>
    <w:rsid w:val="000B06E2"/>
    <w:rsid w:val="000B4022"/>
    <w:rsid w:val="000B5B0B"/>
    <w:rsid w:val="000B6C98"/>
    <w:rsid w:val="000B6D28"/>
    <w:rsid w:val="000C30D4"/>
    <w:rsid w:val="000C338E"/>
    <w:rsid w:val="000C3801"/>
    <w:rsid w:val="000C4237"/>
    <w:rsid w:val="000C59D8"/>
    <w:rsid w:val="000C7B1D"/>
    <w:rsid w:val="000C7F2F"/>
    <w:rsid w:val="000D3B4B"/>
    <w:rsid w:val="000D4294"/>
    <w:rsid w:val="000D595B"/>
    <w:rsid w:val="000D6D3D"/>
    <w:rsid w:val="000D76CB"/>
    <w:rsid w:val="000D7AE6"/>
    <w:rsid w:val="000E0313"/>
    <w:rsid w:val="000E2E90"/>
    <w:rsid w:val="000E3155"/>
    <w:rsid w:val="000E7F0D"/>
    <w:rsid w:val="000F0156"/>
    <w:rsid w:val="000F06F8"/>
    <w:rsid w:val="000F1359"/>
    <w:rsid w:val="000F421E"/>
    <w:rsid w:val="001003DA"/>
    <w:rsid w:val="0010145D"/>
    <w:rsid w:val="0010765A"/>
    <w:rsid w:val="00110FF8"/>
    <w:rsid w:val="00113891"/>
    <w:rsid w:val="00113C65"/>
    <w:rsid w:val="00114ABF"/>
    <w:rsid w:val="00116B8E"/>
    <w:rsid w:val="00117035"/>
    <w:rsid w:val="001228E6"/>
    <w:rsid w:val="00124331"/>
    <w:rsid w:val="00124A2D"/>
    <w:rsid w:val="001264F9"/>
    <w:rsid w:val="001308D0"/>
    <w:rsid w:val="00132F81"/>
    <w:rsid w:val="00134989"/>
    <w:rsid w:val="0013610A"/>
    <w:rsid w:val="00142049"/>
    <w:rsid w:val="00143DD2"/>
    <w:rsid w:val="00147997"/>
    <w:rsid w:val="00147A20"/>
    <w:rsid w:val="00151A45"/>
    <w:rsid w:val="0015241E"/>
    <w:rsid w:val="0015299F"/>
    <w:rsid w:val="00152D5C"/>
    <w:rsid w:val="00152E72"/>
    <w:rsid w:val="00153DB7"/>
    <w:rsid w:val="00154414"/>
    <w:rsid w:val="00154A61"/>
    <w:rsid w:val="00160DE5"/>
    <w:rsid w:val="00163F02"/>
    <w:rsid w:val="00164D44"/>
    <w:rsid w:val="00165830"/>
    <w:rsid w:val="00166E15"/>
    <w:rsid w:val="00171BFF"/>
    <w:rsid w:val="001729D5"/>
    <w:rsid w:val="00172C5D"/>
    <w:rsid w:val="001733D6"/>
    <w:rsid w:val="00173CEA"/>
    <w:rsid w:val="00174595"/>
    <w:rsid w:val="00174618"/>
    <w:rsid w:val="00174C82"/>
    <w:rsid w:val="00174EB3"/>
    <w:rsid w:val="00180097"/>
    <w:rsid w:val="00191C51"/>
    <w:rsid w:val="00191EAB"/>
    <w:rsid w:val="00192A80"/>
    <w:rsid w:val="00196E6D"/>
    <w:rsid w:val="001A07F2"/>
    <w:rsid w:val="001A4313"/>
    <w:rsid w:val="001A62EC"/>
    <w:rsid w:val="001B1C72"/>
    <w:rsid w:val="001B35BB"/>
    <w:rsid w:val="001B3F1F"/>
    <w:rsid w:val="001B4388"/>
    <w:rsid w:val="001B43AC"/>
    <w:rsid w:val="001C192B"/>
    <w:rsid w:val="001C29E6"/>
    <w:rsid w:val="001C5B2D"/>
    <w:rsid w:val="001C67E0"/>
    <w:rsid w:val="001D0508"/>
    <w:rsid w:val="001D0B2A"/>
    <w:rsid w:val="001D0CC0"/>
    <w:rsid w:val="001D299F"/>
    <w:rsid w:val="001D416A"/>
    <w:rsid w:val="001D6E0D"/>
    <w:rsid w:val="001D76DD"/>
    <w:rsid w:val="001E185F"/>
    <w:rsid w:val="001E340B"/>
    <w:rsid w:val="001E4ADE"/>
    <w:rsid w:val="001F144F"/>
    <w:rsid w:val="001F1551"/>
    <w:rsid w:val="001F1B8C"/>
    <w:rsid w:val="001F2802"/>
    <w:rsid w:val="001F2ED9"/>
    <w:rsid w:val="001F49E2"/>
    <w:rsid w:val="00201445"/>
    <w:rsid w:val="0020408D"/>
    <w:rsid w:val="002046CA"/>
    <w:rsid w:val="00207DD0"/>
    <w:rsid w:val="00207E87"/>
    <w:rsid w:val="00217617"/>
    <w:rsid w:val="0022045D"/>
    <w:rsid w:val="00220C3B"/>
    <w:rsid w:val="00222132"/>
    <w:rsid w:val="0022384A"/>
    <w:rsid w:val="00223A0E"/>
    <w:rsid w:val="00225191"/>
    <w:rsid w:val="00231841"/>
    <w:rsid w:val="00231A0D"/>
    <w:rsid w:val="00232CCC"/>
    <w:rsid w:val="00234F08"/>
    <w:rsid w:val="0024021C"/>
    <w:rsid w:val="00242288"/>
    <w:rsid w:val="0024535D"/>
    <w:rsid w:val="00247C22"/>
    <w:rsid w:val="00250175"/>
    <w:rsid w:val="00253E23"/>
    <w:rsid w:val="00256FE0"/>
    <w:rsid w:val="00261F13"/>
    <w:rsid w:val="00262961"/>
    <w:rsid w:val="00267D24"/>
    <w:rsid w:val="00273DBB"/>
    <w:rsid w:val="00276F98"/>
    <w:rsid w:val="0028647B"/>
    <w:rsid w:val="002904D4"/>
    <w:rsid w:val="002912D3"/>
    <w:rsid w:val="00294CD4"/>
    <w:rsid w:val="00295695"/>
    <w:rsid w:val="00295B5C"/>
    <w:rsid w:val="00297FE8"/>
    <w:rsid w:val="002A026A"/>
    <w:rsid w:val="002A0341"/>
    <w:rsid w:val="002A1A56"/>
    <w:rsid w:val="002A73E3"/>
    <w:rsid w:val="002A75AB"/>
    <w:rsid w:val="002B3430"/>
    <w:rsid w:val="002B636D"/>
    <w:rsid w:val="002C0389"/>
    <w:rsid w:val="002C0436"/>
    <w:rsid w:val="002C295C"/>
    <w:rsid w:val="002C3212"/>
    <w:rsid w:val="002C48FF"/>
    <w:rsid w:val="002D5180"/>
    <w:rsid w:val="002D568E"/>
    <w:rsid w:val="002E5927"/>
    <w:rsid w:val="002E5966"/>
    <w:rsid w:val="002F0952"/>
    <w:rsid w:val="002F2CFA"/>
    <w:rsid w:val="002F2E20"/>
    <w:rsid w:val="002F669D"/>
    <w:rsid w:val="00306538"/>
    <w:rsid w:val="003100BD"/>
    <w:rsid w:val="0031055E"/>
    <w:rsid w:val="003106A2"/>
    <w:rsid w:val="00311153"/>
    <w:rsid w:val="00317BF6"/>
    <w:rsid w:val="0032099D"/>
    <w:rsid w:val="0032607F"/>
    <w:rsid w:val="0032634F"/>
    <w:rsid w:val="00326856"/>
    <w:rsid w:val="00327E5F"/>
    <w:rsid w:val="00333B1E"/>
    <w:rsid w:val="00334D2F"/>
    <w:rsid w:val="003367B5"/>
    <w:rsid w:val="0033736D"/>
    <w:rsid w:val="00342767"/>
    <w:rsid w:val="003437D0"/>
    <w:rsid w:val="0034569F"/>
    <w:rsid w:val="00345C4B"/>
    <w:rsid w:val="0035032D"/>
    <w:rsid w:val="00355427"/>
    <w:rsid w:val="00356D49"/>
    <w:rsid w:val="0036027E"/>
    <w:rsid w:val="003606B0"/>
    <w:rsid w:val="00360B94"/>
    <w:rsid w:val="00366A05"/>
    <w:rsid w:val="00366F43"/>
    <w:rsid w:val="00367F6F"/>
    <w:rsid w:val="00370047"/>
    <w:rsid w:val="00370226"/>
    <w:rsid w:val="003739E5"/>
    <w:rsid w:val="00381A56"/>
    <w:rsid w:val="00383A2E"/>
    <w:rsid w:val="00387005"/>
    <w:rsid w:val="00387CF2"/>
    <w:rsid w:val="00391100"/>
    <w:rsid w:val="00391556"/>
    <w:rsid w:val="003926E5"/>
    <w:rsid w:val="0039616B"/>
    <w:rsid w:val="003A22B7"/>
    <w:rsid w:val="003A3B0C"/>
    <w:rsid w:val="003A45A5"/>
    <w:rsid w:val="003A5050"/>
    <w:rsid w:val="003B1CE9"/>
    <w:rsid w:val="003B2733"/>
    <w:rsid w:val="003B3798"/>
    <w:rsid w:val="003C0361"/>
    <w:rsid w:val="003C2730"/>
    <w:rsid w:val="003C354B"/>
    <w:rsid w:val="003C49D1"/>
    <w:rsid w:val="003C5A42"/>
    <w:rsid w:val="003C5F9D"/>
    <w:rsid w:val="003C7237"/>
    <w:rsid w:val="003D3450"/>
    <w:rsid w:val="003D3551"/>
    <w:rsid w:val="003D3F95"/>
    <w:rsid w:val="003D44A0"/>
    <w:rsid w:val="003D5166"/>
    <w:rsid w:val="003D6E00"/>
    <w:rsid w:val="003D72EC"/>
    <w:rsid w:val="003E019D"/>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1938"/>
    <w:rsid w:val="00401D69"/>
    <w:rsid w:val="00402435"/>
    <w:rsid w:val="00403868"/>
    <w:rsid w:val="0040511C"/>
    <w:rsid w:val="00412244"/>
    <w:rsid w:val="004131F0"/>
    <w:rsid w:val="00416763"/>
    <w:rsid w:val="00420488"/>
    <w:rsid w:val="0042190B"/>
    <w:rsid w:val="00421DE9"/>
    <w:rsid w:val="0042297B"/>
    <w:rsid w:val="00424E20"/>
    <w:rsid w:val="00425145"/>
    <w:rsid w:val="00425727"/>
    <w:rsid w:val="004263FD"/>
    <w:rsid w:val="00426508"/>
    <w:rsid w:val="00427BAF"/>
    <w:rsid w:val="00427CDB"/>
    <w:rsid w:val="00427E51"/>
    <w:rsid w:val="004320E8"/>
    <w:rsid w:val="0043375E"/>
    <w:rsid w:val="00433CF6"/>
    <w:rsid w:val="004374B4"/>
    <w:rsid w:val="004407B1"/>
    <w:rsid w:val="00444360"/>
    <w:rsid w:val="00444607"/>
    <w:rsid w:val="00446A5E"/>
    <w:rsid w:val="004475C7"/>
    <w:rsid w:val="00450780"/>
    <w:rsid w:val="00450D18"/>
    <w:rsid w:val="00451F60"/>
    <w:rsid w:val="00452490"/>
    <w:rsid w:val="00452528"/>
    <w:rsid w:val="00453D50"/>
    <w:rsid w:val="004577E0"/>
    <w:rsid w:val="0046337D"/>
    <w:rsid w:val="004638E7"/>
    <w:rsid w:val="00464876"/>
    <w:rsid w:val="0046697A"/>
    <w:rsid w:val="00467F13"/>
    <w:rsid w:val="00472F2A"/>
    <w:rsid w:val="00473177"/>
    <w:rsid w:val="004746E8"/>
    <w:rsid w:val="00481267"/>
    <w:rsid w:val="0048725C"/>
    <w:rsid w:val="00487350"/>
    <w:rsid w:val="00492900"/>
    <w:rsid w:val="004A2377"/>
    <w:rsid w:val="004A2C1E"/>
    <w:rsid w:val="004B1F3C"/>
    <w:rsid w:val="004B32E1"/>
    <w:rsid w:val="004B42F2"/>
    <w:rsid w:val="004B5682"/>
    <w:rsid w:val="004B6733"/>
    <w:rsid w:val="004C2DFC"/>
    <w:rsid w:val="004C7998"/>
    <w:rsid w:val="004C7A25"/>
    <w:rsid w:val="004D0C4B"/>
    <w:rsid w:val="004D29AF"/>
    <w:rsid w:val="004D588E"/>
    <w:rsid w:val="004D5E54"/>
    <w:rsid w:val="004D60A3"/>
    <w:rsid w:val="004E4CF8"/>
    <w:rsid w:val="004E56A8"/>
    <w:rsid w:val="004E72D5"/>
    <w:rsid w:val="004F19DA"/>
    <w:rsid w:val="004F6521"/>
    <w:rsid w:val="00505EE4"/>
    <w:rsid w:val="00505FDA"/>
    <w:rsid w:val="00511443"/>
    <w:rsid w:val="00512C92"/>
    <w:rsid w:val="005157AA"/>
    <w:rsid w:val="00516364"/>
    <w:rsid w:val="00524523"/>
    <w:rsid w:val="005253EA"/>
    <w:rsid w:val="00534149"/>
    <w:rsid w:val="00536F69"/>
    <w:rsid w:val="005404AF"/>
    <w:rsid w:val="00541F44"/>
    <w:rsid w:val="005468FC"/>
    <w:rsid w:val="00546C4A"/>
    <w:rsid w:val="00547FA2"/>
    <w:rsid w:val="00552F6A"/>
    <w:rsid w:val="00553350"/>
    <w:rsid w:val="005537B2"/>
    <w:rsid w:val="005541AC"/>
    <w:rsid w:val="00554ED3"/>
    <w:rsid w:val="0056000F"/>
    <w:rsid w:val="00561231"/>
    <w:rsid w:val="0056298E"/>
    <w:rsid w:val="00565398"/>
    <w:rsid w:val="00567093"/>
    <w:rsid w:val="00567245"/>
    <w:rsid w:val="00571C85"/>
    <w:rsid w:val="00572934"/>
    <w:rsid w:val="005734FF"/>
    <w:rsid w:val="005761E0"/>
    <w:rsid w:val="00580D2D"/>
    <w:rsid w:val="00585D8E"/>
    <w:rsid w:val="00590B95"/>
    <w:rsid w:val="00590ED4"/>
    <w:rsid w:val="005950A7"/>
    <w:rsid w:val="005A0C1B"/>
    <w:rsid w:val="005A244C"/>
    <w:rsid w:val="005A3F88"/>
    <w:rsid w:val="005A4C52"/>
    <w:rsid w:val="005A55B7"/>
    <w:rsid w:val="005A57E9"/>
    <w:rsid w:val="005A604D"/>
    <w:rsid w:val="005B147F"/>
    <w:rsid w:val="005B1C5A"/>
    <w:rsid w:val="005B3CEE"/>
    <w:rsid w:val="005C2FED"/>
    <w:rsid w:val="005C35F1"/>
    <w:rsid w:val="005C442F"/>
    <w:rsid w:val="005C6018"/>
    <w:rsid w:val="005C60CE"/>
    <w:rsid w:val="005C681A"/>
    <w:rsid w:val="005D0128"/>
    <w:rsid w:val="005D0F6E"/>
    <w:rsid w:val="005D3FDC"/>
    <w:rsid w:val="005D6CB5"/>
    <w:rsid w:val="005D7FA8"/>
    <w:rsid w:val="005E0C04"/>
    <w:rsid w:val="005E2798"/>
    <w:rsid w:val="005E550C"/>
    <w:rsid w:val="005E5DDD"/>
    <w:rsid w:val="005E7963"/>
    <w:rsid w:val="005F1029"/>
    <w:rsid w:val="005F112D"/>
    <w:rsid w:val="006000F2"/>
    <w:rsid w:val="00600639"/>
    <w:rsid w:val="00603918"/>
    <w:rsid w:val="00604F37"/>
    <w:rsid w:val="0060587A"/>
    <w:rsid w:val="0061186A"/>
    <w:rsid w:val="00613AB5"/>
    <w:rsid w:val="0061401E"/>
    <w:rsid w:val="00615259"/>
    <w:rsid w:val="00615907"/>
    <w:rsid w:val="006228BB"/>
    <w:rsid w:val="006275BB"/>
    <w:rsid w:val="006276E8"/>
    <w:rsid w:val="00635F7A"/>
    <w:rsid w:val="00640E54"/>
    <w:rsid w:val="006412D3"/>
    <w:rsid w:val="006416C5"/>
    <w:rsid w:val="0064191B"/>
    <w:rsid w:val="00641B5E"/>
    <w:rsid w:val="00645512"/>
    <w:rsid w:val="00651E2F"/>
    <w:rsid w:val="006579DB"/>
    <w:rsid w:val="00657B76"/>
    <w:rsid w:val="00660E22"/>
    <w:rsid w:val="006625AE"/>
    <w:rsid w:val="006665B1"/>
    <w:rsid w:val="006668AF"/>
    <w:rsid w:val="00674924"/>
    <w:rsid w:val="00674F18"/>
    <w:rsid w:val="0067561A"/>
    <w:rsid w:val="00675827"/>
    <w:rsid w:val="006800E8"/>
    <w:rsid w:val="00680635"/>
    <w:rsid w:val="00681B7E"/>
    <w:rsid w:val="00682513"/>
    <w:rsid w:val="00682919"/>
    <w:rsid w:val="0068316D"/>
    <w:rsid w:val="00687F3F"/>
    <w:rsid w:val="00691ECD"/>
    <w:rsid w:val="00693B37"/>
    <w:rsid w:val="00696BE9"/>
    <w:rsid w:val="006A4E71"/>
    <w:rsid w:val="006A6835"/>
    <w:rsid w:val="006B2C47"/>
    <w:rsid w:val="006B3E60"/>
    <w:rsid w:val="006B3FD5"/>
    <w:rsid w:val="006C255D"/>
    <w:rsid w:val="006C28FD"/>
    <w:rsid w:val="006C448C"/>
    <w:rsid w:val="006C5477"/>
    <w:rsid w:val="006C7F2F"/>
    <w:rsid w:val="006D0CEB"/>
    <w:rsid w:val="006D1A89"/>
    <w:rsid w:val="006D2235"/>
    <w:rsid w:val="006D4508"/>
    <w:rsid w:val="006D4C98"/>
    <w:rsid w:val="006D54B7"/>
    <w:rsid w:val="006D660A"/>
    <w:rsid w:val="006D75EA"/>
    <w:rsid w:val="006D75FF"/>
    <w:rsid w:val="006E0709"/>
    <w:rsid w:val="006E29AA"/>
    <w:rsid w:val="006E7B1C"/>
    <w:rsid w:val="006F041A"/>
    <w:rsid w:val="006F0831"/>
    <w:rsid w:val="006F7E46"/>
    <w:rsid w:val="00701FEC"/>
    <w:rsid w:val="007020DF"/>
    <w:rsid w:val="007022C6"/>
    <w:rsid w:val="00703A5C"/>
    <w:rsid w:val="00705953"/>
    <w:rsid w:val="00706F08"/>
    <w:rsid w:val="00710FA1"/>
    <w:rsid w:val="0071342F"/>
    <w:rsid w:val="00721429"/>
    <w:rsid w:val="00722579"/>
    <w:rsid w:val="00724EB3"/>
    <w:rsid w:val="00726CFA"/>
    <w:rsid w:val="00727F03"/>
    <w:rsid w:val="007314D1"/>
    <w:rsid w:val="00731A08"/>
    <w:rsid w:val="00731D83"/>
    <w:rsid w:val="00732C4B"/>
    <w:rsid w:val="00735926"/>
    <w:rsid w:val="00737594"/>
    <w:rsid w:val="00737E53"/>
    <w:rsid w:val="00740F39"/>
    <w:rsid w:val="00741C7B"/>
    <w:rsid w:val="00743AEF"/>
    <w:rsid w:val="0074537E"/>
    <w:rsid w:val="00746877"/>
    <w:rsid w:val="00747311"/>
    <w:rsid w:val="00752617"/>
    <w:rsid w:val="00752AC7"/>
    <w:rsid w:val="00752AEF"/>
    <w:rsid w:val="00754B53"/>
    <w:rsid w:val="007557AE"/>
    <w:rsid w:val="007557E8"/>
    <w:rsid w:val="00756AF3"/>
    <w:rsid w:val="00757343"/>
    <w:rsid w:val="00757C75"/>
    <w:rsid w:val="007640F6"/>
    <w:rsid w:val="00764BAA"/>
    <w:rsid w:val="007653D9"/>
    <w:rsid w:val="00771623"/>
    <w:rsid w:val="00772EF5"/>
    <w:rsid w:val="007805E3"/>
    <w:rsid w:val="00781B23"/>
    <w:rsid w:val="007821D7"/>
    <w:rsid w:val="00787F75"/>
    <w:rsid w:val="00792D94"/>
    <w:rsid w:val="007941A6"/>
    <w:rsid w:val="00794C88"/>
    <w:rsid w:val="007951C8"/>
    <w:rsid w:val="007975AF"/>
    <w:rsid w:val="00797901"/>
    <w:rsid w:val="007A0C89"/>
    <w:rsid w:val="007B0B3C"/>
    <w:rsid w:val="007B0B81"/>
    <w:rsid w:val="007B1F25"/>
    <w:rsid w:val="007B1FC3"/>
    <w:rsid w:val="007B2843"/>
    <w:rsid w:val="007B2991"/>
    <w:rsid w:val="007B3AB1"/>
    <w:rsid w:val="007C09D4"/>
    <w:rsid w:val="007C41C0"/>
    <w:rsid w:val="007C7E58"/>
    <w:rsid w:val="007D1542"/>
    <w:rsid w:val="007D458D"/>
    <w:rsid w:val="007D4797"/>
    <w:rsid w:val="007E09A0"/>
    <w:rsid w:val="007E4929"/>
    <w:rsid w:val="007E541A"/>
    <w:rsid w:val="007E7C32"/>
    <w:rsid w:val="007F165C"/>
    <w:rsid w:val="007F1E60"/>
    <w:rsid w:val="007F22DD"/>
    <w:rsid w:val="007F293E"/>
    <w:rsid w:val="007F51BD"/>
    <w:rsid w:val="007F74F4"/>
    <w:rsid w:val="008014B2"/>
    <w:rsid w:val="008016AF"/>
    <w:rsid w:val="008044AE"/>
    <w:rsid w:val="00804A54"/>
    <w:rsid w:val="00805C21"/>
    <w:rsid w:val="00807D68"/>
    <w:rsid w:val="008108DB"/>
    <w:rsid w:val="0081091F"/>
    <w:rsid w:val="00810FB6"/>
    <w:rsid w:val="00811063"/>
    <w:rsid w:val="00811191"/>
    <w:rsid w:val="00811712"/>
    <w:rsid w:val="0081225A"/>
    <w:rsid w:val="008149C5"/>
    <w:rsid w:val="00815F2F"/>
    <w:rsid w:val="00817138"/>
    <w:rsid w:val="00817804"/>
    <w:rsid w:val="00821A81"/>
    <w:rsid w:val="0082384C"/>
    <w:rsid w:val="00824DFF"/>
    <w:rsid w:val="0082530A"/>
    <w:rsid w:val="0082574B"/>
    <w:rsid w:val="008429A2"/>
    <w:rsid w:val="008433D6"/>
    <w:rsid w:val="0084402E"/>
    <w:rsid w:val="00850969"/>
    <w:rsid w:val="00850C7C"/>
    <w:rsid w:val="008533AB"/>
    <w:rsid w:val="00855B18"/>
    <w:rsid w:val="00860B6B"/>
    <w:rsid w:val="0086305B"/>
    <w:rsid w:val="00863EB0"/>
    <w:rsid w:val="00864425"/>
    <w:rsid w:val="0086512E"/>
    <w:rsid w:val="00866C90"/>
    <w:rsid w:val="00867121"/>
    <w:rsid w:val="0087028C"/>
    <w:rsid w:val="008720DB"/>
    <w:rsid w:val="00873B29"/>
    <w:rsid w:val="00876F17"/>
    <w:rsid w:val="00882BFD"/>
    <w:rsid w:val="0088347F"/>
    <w:rsid w:val="00883A95"/>
    <w:rsid w:val="008858C9"/>
    <w:rsid w:val="008867A4"/>
    <w:rsid w:val="00892121"/>
    <w:rsid w:val="008A6E7A"/>
    <w:rsid w:val="008A7B3F"/>
    <w:rsid w:val="008B169F"/>
    <w:rsid w:val="008B192D"/>
    <w:rsid w:val="008B2738"/>
    <w:rsid w:val="008B35ED"/>
    <w:rsid w:val="008B5744"/>
    <w:rsid w:val="008B60C6"/>
    <w:rsid w:val="008B612A"/>
    <w:rsid w:val="008B6169"/>
    <w:rsid w:val="008C2613"/>
    <w:rsid w:val="008C353B"/>
    <w:rsid w:val="008C5269"/>
    <w:rsid w:val="008C6906"/>
    <w:rsid w:val="008D3B17"/>
    <w:rsid w:val="008D5BC0"/>
    <w:rsid w:val="008D62E1"/>
    <w:rsid w:val="008D682C"/>
    <w:rsid w:val="008D7A47"/>
    <w:rsid w:val="008E6198"/>
    <w:rsid w:val="008F0E2F"/>
    <w:rsid w:val="008F3036"/>
    <w:rsid w:val="00904723"/>
    <w:rsid w:val="00905E54"/>
    <w:rsid w:val="00906EBA"/>
    <w:rsid w:val="009120A7"/>
    <w:rsid w:val="00912B39"/>
    <w:rsid w:val="00914C2E"/>
    <w:rsid w:val="009152E3"/>
    <w:rsid w:val="00920305"/>
    <w:rsid w:val="00922EC9"/>
    <w:rsid w:val="00931B7C"/>
    <w:rsid w:val="009323D5"/>
    <w:rsid w:val="009423F3"/>
    <w:rsid w:val="009441B4"/>
    <w:rsid w:val="00945328"/>
    <w:rsid w:val="00947C69"/>
    <w:rsid w:val="00947DD0"/>
    <w:rsid w:val="00950C64"/>
    <w:rsid w:val="009614B5"/>
    <w:rsid w:val="00962A48"/>
    <w:rsid w:val="009634A5"/>
    <w:rsid w:val="00965EC3"/>
    <w:rsid w:val="00967707"/>
    <w:rsid w:val="009700CF"/>
    <w:rsid w:val="009709DA"/>
    <w:rsid w:val="0097216F"/>
    <w:rsid w:val="0097292C"/>
    <w:rsid w:val="00972CC6"/>
    <w:rsid w:val="00976540"/>
    <w:rsid w:val="009765BC"/>
    <w:rsid w:val="009806C6"/>
    <w:rsid w:val="009812C9"/>
    <w:rsid w:val="00984713"/>
    <w:rsid w:val="00985684"/>
    <w:rsid w:val="00985A0D"/>
    <w:rsid w:val="00985EA9"/>
    <w:rsid w:val="00986332"/>
    <w:rsid w:val="009A0701"/>
    <w:rsid w:val="009A243A"/>
    <w:rsid w:val="009A272D"/>
    <w:rsid w:val="009A5B11"/>
    <w:rsid w:val="009A5FE4"/>
    <w:rsid w:val="009B6BCE"/>
    <w:rsid w:val="009C02D0"/>
    <w:rsid w:val="009C071E"/>
    <w:rsid w:val="009C2387"/>
    <w:rsid w:val="009C2E79"/>
    <w:rsid w:val="009C3F76"/>
    <w:rsid w:val="009C5C10"/>
    <w:rsid w:val="009D17E8"/>
    <w:rsid w:val="009D5BD0"/>
    <w:rsid w:val="009D6A7C"/>
    <w:rsid w:val="009F19CA"/>
    <w:rsid w:val="009F2320"/>
    <w:rsid w:val="009F28ED"/>
    <w:rsid w:val="009F2F88"/>
    <w:rsid w:val="009F3295"/>
    <w:rsid w:val="009F44B5"/>
    <w:rsid w:val="009F5146"/>
    <w:rsid w:val="00A03561"/>
    <w:rsid w:val="00A074A0"/>
    <w:rsid w:val="00A075B3"/>
    <w:rsid w:val="00A111F4"/>
    <w:rsid w:val="00A113A3"/>
    <w:rsid w:val="00A174C2"/>
    <w:rsid w:val="00A17C91"/>
    <w:rsid w:val="00A207E5"/>
    <w:rsid w:val="00A26121"/>
    <w:rsid w:val="00A27B5B"/>
    <w:rsid w:val="00A311AD"/>
    <w:rsid w:val="00A31ACF"/>
    <w:rsid w:val="00A32F07"/>
    <w:rsid w:val="00A33E0C"/>
    <w:rsid w:val="00A348C7"/>
    <w:rsid w:val="00A34DE9"/>
    <w:rsid w:val="00A36B70"/>
    <w:rsid w:val="00A40699"/>
    <w:rsid w:val="00A41EAA"/>
    <w:rsid w:val="00A43022"/>
    <w:rsid w:val="00A447DC"/>
    <w:rsid w:val="00A4586C"/>
    <w:rsid w:val="00A504AC"/>
    <w:rsid w:val="00A506CD"/>
    <w:rsid w:val="00A52146"/>
    <w:rsid w:val="00A55AE4"/>
    <w:rsid w:val="00A57B82"/>
    <w:rsid w:val="00A57EA7"/>
    <w:rsid w:val="00A57F9B"/>
    <w:rsid w:val="00A65B16"/>
    <w:rsid w:val="00A66F5F"/>
    <w:rsid w:val="00A676AB"/>
    <w:rsid w:val="00A72DCE"/>
    <w:rsid w:val="00A747DA"/>
    <w:rsid w:val="00A760D8"/>
    <w:rsid w:val="00A77616"/>
    <w:rsid w:val="00A77BB2"/>
    <w:rsid w:val="00A80B0C"/>
    <w:rsid w:val="00A80DD1"/>
    <w:rsid w:val="00A81815"/>
    <w:rsid w:val="00A832BD"/>
    <w:rsid w:val="00A84144"/>
    <w:rsid w:val="00A87694"/>
    <w:rsid w:val="00A87BF0"/>
    <w:rsid w:val="00A900C3"/>
    <w:rsid w:val="00A92789"/>
    <w:rsid w:val="00A93097"/>
    <w:rsid w:val="00A94A82"/>
    <w:rsid w:val="00A9709F"/>
    <w:rsid w:val="00AA2062"/>
    <w:rsid w:val="00AA289A"/>
    <w:rsid w:val="00AA65D5"/>
    <w:rsid w:val="00AA6BA7"/>
    <w:rsid w:val="00AB0C00"/>
    <w:rsid w:val="00AB1709"/>
    <w:rsid w:val="00AB1F30"/>
    <w:rsid w:val="00AB2E3A"/>
    <w:rsid w:val="00AC66A7"/>
    <w:rsid w:val="00AD15DF"/>
    <w:rsid w:val="00AD1FED"/>
    <w:rsid w:val="00AD3463"/>
    <w:rsid w:val="00AD37AA"/>
    <w:rsid w:val="00AE570B"/>
    <w:rsid w:val="00AE5B4C"/>
    <w:rsid w:val="00AF6161"/>
    <w:rsid w:val="00B00385"/>
    <w:rsid w:val="00B06AFB"/>
    <w:rsid w:val="00B0787B"/>
    <w:rsid w:val="00B079AF"/>
    <w:rsid w:val="00B10F95"/>
    <w:rsid w:val="00B23038"/>
    <w:rsid w:val="00B234E8"/>
    <w:rsid w:val="00B2611F"/>
    <w:rsid w:val="00B32AF9"/>
    <w:rsid w:val="00B33340"/>
    <w:rsid w:val="00B35650"/>
    <w:rsid w:val="00B36ECB"/>
    <w:rsid w:val="00B40643"/>
    <w:rsid w:val="00B40B04"/>
    <w:rsid w:val="00B41EAD"/>
    <w:rsid w:val="00B43B0E"/>
    <w:rsid w:val="00B5288B"/>
    <w:rsid w:val="00B56787"/>
    <w:rsid w:val="00B60355"/>
    <w:rsid w:val="00B603D9"/>
    <w:rsid w:val="00B63872"/>
    <w:rsid w:val="00B7458D"/>
    <w:rsid w:val="00B74D02"/>
    <w:rsid w:val="00B77BE8"/>
    <w:rsid w:val="00B80C4A"/>
    <w:rsid w:val="00B80FD3"/>
    <w:rsid w:val="00B84A59"/>
    <w:rsid w:val="00B8584A"/>
    <w:rsid w:val="00B87E5E"/>
    <w:rsid w:val="00B90795"/>
    <w:rsid w:val="00B91564"/>
    <w:rsid w:val="00B9250C"/>
    <w:rsid w:val="00B94E0D"/>
    <w:rsid w:val="00B94E88"/>
    <w:rsid w:val="00B972C6"/>
    <w:rsid w:val="00BA0125"/>
    <w:rsid w:val="00BA0A16"/>
    <w:rsid w:val="00BA1D4D"/>
    <w:rsid w:val="00BA466F"/>
    <w:rsid w:val="00BA5A05"/>
    <w:rsid w:val="00BA6491"/>
    <w:rsid w:val="00BC5600"/>
    <w:rsid w:val="00BC5923"/>
    <w:rsid w:val="00BD310C"/>
    <w:rsid w:val="00BD720A"/>
    <w:rsid w:val="00BD7608"/>
    <w:rsid w:val="00BE1D36"/>
    <w:rsid w:val="00BE2519"/>
    <w:rsid w:val="00BE4E41"/>
    <w:rsid w:val="00BE6DAD"/>
    <w:rsid w:val="00BF12AF"/>
    <w:rsid w:val="00BF3296"/>
    <w:rsid w:val="00BF32BF"/>
    <w:rsid w:val="00BF3356"/>
    <w:rsid w:val="00BF407C"/>
    <w:rsid w:val="00BF649E"/>
    <w:rsid w:val="00BF781B"/>
    <w:rsid w:val="00C00122"/>
    <w:rsid w:val="00C00ED9"/>
    <w:rsid w:val="00C02086"/>
    <w:rsid w:val="00C05D08"/>
    <w:rsid w:val="00C07766"/>
    <w:rsid w:val="00C10A43"/>
    <w:rsid w:val="00C17F10"/>
    <w:rsid w:val="00C26F96"/>
    <w:rsid w:val="00C30AB9"/>
    <w:rsid w:val="00C30D2A"/>
    <w:rsid w:val="00C343F2"/>
    <w:rsid w:val="00C3489D"/>
    <w:rsid w:val="00C3631A"/>
    <w:rsid w:val="00C36F05"/>
    <w:rsid w:val="00C3782F"/>
    <w:rsid w:val="00C41AD8"/>
    <w:rsid w:val="00C43B9B"/>
    <w:rsid w:val="00C444AF"/>
    <w:rsid w:val="00C44E7D"/>
    <w:rsid w:val="00C5422D"/>
    <w:rsid w:val="00C54FBB"/>
    <w:rsid w:val="00C6284E"/>
    <w:rsid w:val="00C67F74"/>
    <w:rsid w:val="00C70797"/>
    <w:rsid w:val="00C72A9B"/>
    <w:rsid w:val="00C7382A"/>
    <w:rsid w:val="00C82E09"/>
    <w:rsid w:val="00C8326B"/>
    <w:rsid w:val="00C83988"/>
    <w:rsid w:val="00C84D71"/>
    <w:rsid w:val="00C8536E"/>
    <w:rsid w:val="00C8575A"/>
    <w:rsid w:val="00C87A51"/>
    <w:rsid w:val="00C911CE"/>
    <w:rsid w:val="00C93247"/>
    <w:rsid w:val="00C956CF"/>
    <w:rsid w:val="00C960A4"/>
    <w:rsid w:val="00CA43B4"/>
    <w:rsid w:val="00CA5E13"/>
    <w:rsid w:val="00CB014E"/>
    <w:rsid w:val="00CB19D6"/>
    <w:rsid w:val="00CB3B22"/>
    <w:rsid w:val="00CB3E74"/>
    <w:rsid w:val="00CB4781"/>
    <w:rsid w:val="00CB5703"/>
    <w:rsid w:val="00CB7FFC"/>
    <w:rsid w:val="00CC020E"/>
    <w:rsid w:val="00CC45EA"/>
    <w:rsid w:val="00CD33BF"/>
    <w:rsid w:val="00CD4017"/>
    <w:rsid w:val="00CD7FF6"/>
    <w:rsid w:val="00CE3315"/>
    <w:rsid w:val="00CE5A95"/>
    <w:rsid w:val="00CE720E"/>
    <w:rsid w:val="00CF0F8E"/>
    <w:rsid w:val="00CF2AB8"/>
    <w:rsid w:val="00CF3B11"/>
    <w:rsid w:val="00CF68B2"/>
    <w:rsid w:val="00CF6D1E"/>
    <w:rsid w:val="00CF712D"/>
    <w:rsid w:val="00D05B18"/>
    <w:rsid w:val="00D070EA"/>
    <w:rsid w:val="00D123B5"/>
    <w:rsid w:val="00D153F7"/>
    <w:rsid w:val="00D15AF5"/>
    <w:rsid w:val="00D15EAA"/>
    <w:rsid w:val="00D20279"/>
    <w:rsid w:val="00D204B3"/>
    <w:rsid w:val="00D21F85"/>
    <w:rsid w:val="00D230E8"/>
    <w:rsid w:val="00D31BF4"/>
    <w:rsid w:val="00D32BBB"/>
    <w:rsid w:val="00D33F68"/>
    <w:rsid w:val="00D3688C"/>
    <w:rsid w:val="00D37F04"/>
    <w:rsid w:val="00D4377E"/>
    <w:rsid w:val="00D51746"/>
    <w:rsid w:val="00D51D1F"/>
    <w:rsid w:val="00D51D39"/>
    <w:rsid w:val="00D55E54"/>
    <w:rsid w:val="00D60390"/>
    <w:rsid w:val="00D669F2"/>
    <w:rsid w:val="00D71521"/>
    <w:rsid w:val="00D7163A"/>
    <w:rsid w:val="00D71954"/>
    <w:rsid w:val="00D7487D"/>
    <w:rsid w:val="00D751C3"/>
    <w:rsid w:val="00D7567F"/>
    <w:rsid w:val="00D80515"/>
    <w:rsid w:val="00D834E9"/>
    <w:rsid w:val="00D839A5"/>
    <w:rsid w:val="00D839BE"/>
    <w:rsid w:val="00D8624D"/>
    <w:rsid w:val="00D90B31"/>
    <w:rsid w:val="00D93FDC"/>
    <w:rsid w:val="00D943CE"/>
    <w:rsid w:val="00D95ED1"/>
    <w:rsid w:val="00DA02FE"/>
    <w:rsid w:val="00DA25E8"/>
    <w:rsid w:val="00DA6B02"/>
    <w:rsid w:val="00DA6E68"/>
    <w:rsid w:val="00DB0EB1"/>
    <w:rsid w:val="00DB3D2E"/>
    <w:rsid w:val="00DB4075"/>
    <w:rsid w:val="00DB61A3"/>
    <w:rsid w:val="00DB6A1E"/>
    <w:rsid w:val="00DC13AC"/>
    <w:rsid w:val="00DC3BB0"/>
    <w:rsid w:val="00DC5ED8"/>
    <w:rsid w:val="00DD032F"/>
    <w:rsid w:val="00DD038A"/>
    <w:rsid w:val="00DD053D"/>
    <w:rsid w:val="00DD2D4C"/>
    <w:rsid w:val="00DD34E5"/>
    <w:rsid w:val="00DD5D5E"/>
    <w:rsid w:val="00DE0A4B"/>
    <w:rsid w:val="00DE489E"/>
    <w:rsid w:val="00DE71B9"/>
    <w:rsid w:val="00DF08FD"/>
    <w:rsid w:val="00E00090"/>
    <w:rsid w:val="00E0173C"/>
    <w:rsid w:val="00E02BD4"/>
    <w:rsid w:val="00E0365B"/>
    <w:rsid w:val="00E0468E"/>
    <w:rsid w:val="00E1073E"/>
    <w:rsid w:val="00E130F6"/>
    <w:rsid w:val="00E14428"/>
    <w:rsid w:val="00E157F5"/>
    <w:rsid w:val="00E16881"/>
    <w:rsid w:val="00E17117"/>
    <w:rsid w:val="00E17530"/>
    <w:rsid w:val="00E2142C"/>
    <w:rsid w:val="00E23F61"/>
    <w:rsid w:val="00E261E5"/>
    <w:rsid w:val="00E266DC"/>
    <w:rsid w:val="00E308E0"/>
    <w:rsid w:val="00E310B9"/>
    <w:rsid w:val="00E36940"/>
    <w:rsid w:val="00E41EEA"/>
    <w:rsid w:val="00E4208C"/>
    <w:rsid w:val="00E4460C"/>
    <w:rsid w:val="00E448C4"/>
    <w:rsid w:val="00E52942"/>
    <w:rsid w:val="00E616E7"/>
    <w:rsid w:val="00E67F2F"/>
    <w:rsid w:val="00E71780"/>
    <w:rsid w:val="00E71932"/>
    <w:rsid w:val="00E726C6"/>
    <w:rsid w:val="00E73E05"/>
    <w:rsid w:val="00E772A0"/>
    <w:rsid w:val="00E908AC"/>
    <w:rsid w:val="00E956F4"/>
    <w:rsid w:val="00E95A78"/>
    <w:rsid w:val="00E9714A"/>
    <w:rsid w:val="00E97842"/>
    <w:rsid w:val="00EA09A5"/>
    <w:rsid w:val="00EA0E83"/>
    <w:rsid w:val="00EA0E86"/>
    <w:rsid w:val="00EA23CC"/>
    <w:rsid w:val="00EA419A"/>
    <w:rsid w:val="00EA42C9"/>
    <w:rsid w:val="00EA6D7D"/>
    <w:rsid w:val="00EA7D9B"/>
    <w:rsid w:val="00EB1704"/>
    <w:rsid w:val="00EB23B3"/>
    <w:rsid w:val="00EB2518"/>
    <w:rsid w:val="00EB2969"/>
    <w:rsid w:val="00EB7E57"/>
    <w:rsid w:val="00EC6102"/>
    <w:rsid w:val="00ED0D09"/>
    <w:rsid w:val="00ED3C9F"/>
    <w:rsid w:val="00ED4722"/>
    <w:rsid w:val="00ED512D"/>
    <w:rsid w:val="00EE3F80"/>
    <w:rsid w:val="00EE598B"/>
    <w:rsid w:val="00EE7157"/>
    <w:rsid w:val="00EF0CD7"/>
    <w:rsid w:val="00EF2D75"/>
    <w:rsid w:val="00EF538A"/>
    <w:rsid w:val="00F00793"/>
    <w:rsid w:val="00F07872"/>
    <w:rsid w:val="00F10097"/>
    <w:rsid w:val="00F126A7"/>
    <w:rsid w:val="00F15CF6"/>
    <w:rsid w:val="00F17B06"/>
    <w:rsid w:val="00F244AE"/>
    <w:rsid w:val="00F257B0"/>
    <w:rsid w:val="00F26E20"/>
    <w:rsid w:val="00F30A6F"/>
    <w:rsid w:val="00F30FDC"/>
    <w:rsid w:val="00F31B3C"/>
    <w:rsid w:val="00F32807"/>
    <w:rsid w:val="00F36B0E"/>
    <w:rsid w:val="00F43E94"/>
    <w:rsid w:val="00F44C6C"/>
    <w:rsid w:val="00F45774"/>
    <w:rsid w:val="00F45A75"/>
    <w:rsid w:val="00F46D5F"/>
    <w:rsid w:val="00F5469D"/>
    <w:rsid w:val="00F55A1A"/>
    <w:rsid w:val="00F56B53"/>
    <w:rsid w:val="00F60A8B"/>
    <w:rsid w:val="00F61559"/>
    <w:rsid w:val="00F61F3E"/>
    <w:rsid w:val="00F6226D"/>
    <w:rsid w:val="00F6354E"/>
    <w:rsid w:val="00F73A04"/>
    <w:rsid w:val="00F756A6"/>
    <w:rsid w:val="00F775C6"/>
    <w:rsid w:val="00F77BBB"/>
    <w:rsid w:val="00F81A48"/>
    <w:rsid w:val="00F82734"/>
    <w:rsid w:val="00F86FF1"/>
    <w:rsid w:val="00F91221"/>
    <w:rsid w:val="00F9223E"/>
    <w:rsid w:val="00F92295"/>
    <w:rsid w:val="00F92A26"/>
    <w:rsid w:val="00F93ED3"/>
    <w:rsid w:val="00F95D43"/>
    <w:rsid w:val="00FA4145"/>
    <w:rsid w:val="00FB00CB"/>
    <w:rsid w:val="00FB0E9F"/>
    <w:rsid w:val="00FB16DC"/>
    <w:rsid w:val="00FB2569"/>
    <w:rsid w:val="00FB3343"/>
    <w:rsid w:val="00FB55F8"/>
    <w:rsid w:val="00FB5C4C"/>
    <w:rsid w:val="00FB6A64"/>
    <w:rsid w:val="00FC06F0"/>
    <w:rsid w:val="00FC0731"/>
    <w:rsid w:val="00FC3A48"/>
    <w:rsid w:val="00FC4169"/>
    <w:rsid w:val="00FC4F67"/>
    <w:rsid w:val="00FC6D8D"/>
    <w:rsid w:val="00FD4DE8"/>
    <w:rsid w:val="00FD7B33"/>
    <w:rsid w:val="00FE2A66"/>
    <w:rsid w:val="00FE5F5B"/>
    <w:rsid w:val="00FE7BE9"/>
    <w:rsid w:val="00FF1685"/>
    <w:rsid w:val="00FF187B"/>
    <w:rsid w:val="00FF2A9F"/>
    <w:rsid w:val="00FF2BA1"/>
    <w:rsid w:val="00FF3418"/>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2769"/>
    <o:shapelayout v:ext="edit">
      <o:idmap v:ext="edit" data="1"/>
    </o:shapelayout>
  </w:shapeDefaults>
  <w:decimalSymbol w:val="."/>
  <w:listSeparator w:val=";"/>
  <w14:docId w14:val="2275E036"/>
  <w15:docId w15:val="{2A32ED34-7DFB-40F8-89DA-984448F3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 w:type="paragraph" w:styleId="NoSpacing">
    <w:name w:val="No Spacing"/>
    <w:uiPriority w:val="1"/>
    <w:qFormat/>
    <w:rsid w:val="00D070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663">
      <w:bodyDiv w:val="1"/>
      <w:marLeft w:val="0"/>
      <w:marRight w:val="0"/>
      <w:marTop w:val="0"/>
      <w:marBottom w:val="0"/>
      <w:divBdr>
        <w:top w:val="none" w:sz="0" w:space="0" w:color="auto"/>
        <w:left w:val="none" w:sz="0" w:space="0" w:color="auto"/>
        <w:bottom w:val="none" w:sz="0" w:space="0" w:color="auto"/>
        <w:right w:val="none" w:sz="0" w:space="0" w:color="auto"/>
      </w:divBdr>
    </w:div>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3405">
      <w:bodyDiv w:val="1"/>
      <w:marLeft w:val="0"/>
      <w:marRight w:val="0"/>
      <w:marTop w:val="0"/>
      <w:marBottom w:val="0"/>
      <w:divBdr>
        <w:top w:val="none" w:sz="0" w:space="0" w:color="auto"/>
        <w:left w:val="none" w:sz="0" w:space="0" w:color="auto"/>
        <w:bottom w:val="none" w:sz="0" w:space="0" w:color="auto"/>
        <w:right w:val="none" w:sz="0" w:space="0" w:color="auto"/>
      </w:divBdr>
    </w:div>
    <w:div w:id="625042454">
      <w:bodyDiv w:val="1"/>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715857726">
      <w:bodyDiv w:val="1"/>
      <w:marLeft w:val="0"/>
      <w:marRight w:val="0"/>
      <w:marTop w:val="0"/>
      <w:marBottom w:val="0"/>
      <w:divBdr>
        <w:top w:val="none" w:sz="0" w:space="0" w:color="auto"/>
        <w:left w:val="none" w:sz="0" w:space="0" w:color="auto"/>
        <w:bottom w:val="none" w:sz="0" w:space="0" w:color="auto"/>
        <w:right w:val="none" w:sz="0" w:space="0" w:color="auto"/>
      </w:divBdr>
    </w:div>
    <w:div w:id="1571191974">
      <w:bodyDiv w:val="1"/>
      <w:marLeft w:val="0"/>
      <w:marRight w:val="0"/>
      <w:marTop w:val="0"/>
      <w:marBottom w:val="0"/>
      <w:divBdr>
        <w:top w:val="none" w:sz="0" w:space="0" w:color="auto"/>
        <w:left w:val="none" w:sz="0" w:space="0" w:color="auto"/>
        <w:bottom w:val="none" w:sz="0" w:space="0" w:color="auto"/>
        <w:right w:val="none" w:sz="0" w:space="0" w:color="auto"/>
      </w:divBdr>
    </w:div>
    <w:div w:id="1582787549">
      <w:bodyDiv w:val="1"/>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 w:id="17871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E842-0154-4FCC-A80F-6C3207F4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2005</Words>
  <Characters>1144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12.jūnija rīkojumā Nr.267 “Par finansējumu Rīgas pils Konventa Pils laukumā 3, Rīgā, un Muzeju krātuvju kompleksa Pulka ielā 8, Rīgā, būvniecības projekta, nomas maksas, pārcelšanās un aprīkojuma iegādes izdevumu segš</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2018.gada 12.jūnija rīkojumā Nr.267 “Par finansējumu Rīgas pils Konventa Pils laukumā 3, Rīgā, un Muzeju krātuvju kompleksa Pulka ielā 8, Rīgā, būvniecības projekta, nomas maksas, pārcelšanās un aprīkojuma iegādes izdevumu segšanai”</dc:title>
  <dc:subject>Ministru kabineta rīkojuma projekts</dc:subject>
  <dc:creator>Jana.Upeniece@vni.lv</dc:creator>
  <cp:keywords>MK rīkojuma projekts</cp:keywords>
  <dc:description>Jana.Upeniece@vni.lv</dc:description>
  <cp:lastModifiedBy>Jana Upeniece</cp:lastModifiedBy>
  <cp:revision>46</cp:revision>
  <cp:lastPrinted>2018-06-02T06:02:00Z</cp:lastPrinted>
  <dcterms:created xsi:type="dcterms:W3CDTF">2018-06-04T12:55:00Z</dcterms:created>
  <dcterms:modified xsi:type="dcterms:W3CDTF">2019-09-13T14:36:00Z</dcterms:modified>
  <cp:contentStatus>PROJEKTS</cp:contentStatus>
</cp:coreProperties>
</file>