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A9" w:rsidRPr="00EC4C2B" w:rsidRDefault="00245BA9" w:rsidP="00943647">
      <w:pPr>
        <w:pStyle w:val="BodyText2"/>
        <w:spacing w:after="120"/>
        <w:jc w:val="right"/>
        <w:rPr>
          <w:i/>
          <w:sz w:val="28"/>
          <w:szCs w:val="28"/>
        </w:rPr>
      </w:pPr>
      <w:r w:rsidRPr="00EC4C2B">
        <w:rPr>
          <w:i/>
          <w:sz w:val="28"/>
          <w:szCs w:val="28"/>
        </w:rPr>
        <w:t>Projekts</w:t>
      </w:r>
    </w:p>
    <w:p w:rsidR="00245BA9" w:rsidRPr="00EC4C2B" w:rsidRDefault="00245BA9" w:rsidP="00943647">
      <w:pPr>
        <w:pStyle w:val="BodyText2"/>
        <w:spacing w:after="120"/>
        <w:jc w:val="left"/>
        <w:rPr>
          <w:sz w:val="28"/>
          <w:szCs w:val="28"/>
        </w:rPr>
      </w:pPr>
      <w:r w:rsidRPr="00EC4C2B">
        <w:rPr>
          <w:sz w:val="28"/>
          <w:szCs w:val="28"/>
        </w:rPr>
        <w:t>201</w:t>
      </w:r>
      <w:r w:rsidR="00625654">
        <w:rPr>
          <w:sz w:val="28"/>
          <w:szCs w:val="28"/>
        </w:rPr>
        <w:t>9</w:t>
      </w:r>
      <w:r w:rsidRPr="00EC4C2B">
        <w:rPr>
          <w:sz w:val="28"/>
          <w:szCs w:val="28"/>
        </w:rPr>
        <w:t>.gada ___.__________</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Noteikumi Nr.___</w:t>
      </w:r>
    </w:p>
    <w:p w:rsidR="00245BA9" w:rsidRPr="00EC4C2B" w:rsidRDefault="00245BA9" w:rsidP="00943647">
      <w:pPr>
        <w:spacing w:after="120"/>
        <w:jc w:val="both"/>
        <w:rPr>
          <w:sz w:val="28"/>
          <w:szCs w:val="28"/>
        </w:rPr>
      </w:pPr>
      <w:r w:rsidRPr="00EC4C2B">
        <w:rPr>
          <w:sz w:val="28"/>
          <w:szCs w:val="28"/>
        </w:rPr>
        <w:t>Rīgā</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(prot. Nr.__ __.§)</w:t>
      </w:r>
    </w:p>
    <w:p w:rsidR="00245BA9" w:rsidRPr="00EC4C2B" w:rsidRDefault="00245BA9" w:rsidP="00943647">
      <w:pPr>
        <w:spacing w:after="120"/>
        <w:jc w:val="center"/>
        <w:rPr>
          <w:sz w:val="28"/>
          <w:szCs w:val="28"/>
          <w:lang w:eastAsia="en-US"/>
        </w:rPr>
      </w:pPr>
    </w:p>
    <w:p w:rsidR="00245BA9" w:rsidRPr="00EC4C2B" w:rsidRDefault="00245BA9" w:rsidP="00943647">
      <w:pPr>
        <w:pStyle w:val="BodyText2"/>
        <w:spacing w:after="120"/>
        <w:jc w:val="center"/>
        <w:rPr>
          <w:b/>
          <w:sz w:val="28"/>
        </w:rPr>
      </w:pPr>
      <w:r w:rsidRPr="00EC4C2B">
        <w:rPr>
          <w:b/>
          <w:sz w:val="28"/>
        </w:rPr>
        <w:t>Grozījum</w:t>
      </w:r>
      <w:r w:rsidR="00B3469F" w:rsidRPr="00EC4C2B">
        <w:rPr>
          <w:b/>
          <w:sz w:val="28"/>
        </w:rPr>
        <w:t>i</w:t>
      </w:r>
      <w:r w:rsidRPr="00EC4C2B">
        <w:rPr>
          <w:b/>
          <w:sz w:val="28"/>
        </w:rPr>
        <w:t xml:space="preserve"> Ministru kabineta 201</w:t>
      </w:r>
      <w:r w:rsidR="00E373BF" w:rsidRPr="00EC4C2B">
        <w:rPr>
          <w:b/>
          <w:sz w:val="28"/>
        </w:rPr>
        <w:t>0</w:t>
      </w:r>
      <w:r w:rsidRPr="00EC4C2B">
        <w:rPr>
          <w:b/>
          <w:sz w:val="28"/>
        </w:rPr>
        <w:t xml:space="preserve">.gada </w:t>
      </w:r>
      <w:r w:rsidR="00E373BF" w:rsidRPr="00EC4C2B">
        <w:rPr>
          <w:b/>
          <w:sz w:val="28"/>
        </w:rPr>
        <w:t>21.jūnija</w:t>
      </w:r>
      <w:r w:rsidRPr="00EC4C2B">
        <w:rPr>
          <w:b/>
          <w:sz w:val="28"/>
        </w:rPr>
        <w:t xml:space="preserve"> noteikumos Nr.</w:t>
      </w:r>
      <w:r w:rsidR="00E373BF" w:rsidRPr="00EC4C2B">
        <w:rPr>
          <w:b/>
          <w:sz w:val="28"/>
        </w:rPr>
        <w:t>564</w:t>
      </w:r>
      <w:r w:rsidRPr="00EC4C2B">
        <w:rPr>
          <w:b/>
          <w:sz w:val="28"/>
        </w:rPr>
        <w:t xml:space="preserve"> </w:t>
      </w:r>
      <w:r w:rsidR="00E373BF" w:rsidRPr="00EC4C2B">
        <w:rPr>
          <w:b/>
          <w:sz w:val="28"/>
        </w:rPr>
        <w:t>“Uzturēšanās atļauju noteikumi</w:t>
      </w:r>
      <w:r w:rsidRPr="00EC4C2B">
        <w:rPr>
          <w:b/>
          <w:sz w:val="28"/>
        </w:rPr>
        <w:t>”</w:t>
      </w:r>
    </w:p>
    <w:p w:rsidR="00245BA9" w:rsidRPr="00EC4C2B" w:rsidRDefault="00245BA9" w:rsidP="00943647">
      <w:pPr>
        <w:pStyle w:val="BodyText2"/>
        <w:spacing w:after="120"/>
        <w:ind w:left="4111"/>
        <w:jc w:val="right"/>
        <w:rPr>
          <w:sz w:val="28"/>
        </w:rPr>
      </w:pPr>
      <w:r w:rsidRPr="00EC4C2B">
        <w:rPr>
          <w:sz w:val="28"/>
        </w:rPr>
        <w:t>Izdoti saskaņā ar</w:t>
      </w:r>
    </w:p>
    <w:p w:rsidR="00245BA9" w:rsidRPr="00EC4C2B" w:rsidRDefault="00525812" w:rsidP="002D27C7">
      <w:pPr>
        <w:pStyle w:val="BodyText2"/>
        <w:ind w:left="4111"/>
        <w:jc w:val="right"/>
        <w:rPr>
          <w:sz w:val="28"/>
          <w:szCs w:val="28"/>
        </w:rPr>
      </w:pPr>
      <w:hyperlink r:id="rId8" w:tgtFrame="_blank" w:history="1">
        <w:r w:rsidR="00E373BF" w:rsidRPr="00EC4C2B">
          <w:rPr>
            <w:rStyle w:val="Hyperlink"/>
            <w:color w:val="auto"/>
            <w:sz w:val="28"/>
            <w:szCs w:val="28"/>
            <w:u w:val="none"/>
          </w:rPr>
          <w:t>Imigrācijas</w:t>
        </w:r>
        <w:r w:rsidR="00245BA9" w:rsidRPr="00EC4C2B">
          <w:rPr>
            <w:rStyle w:val="Hyperlink"/>
            <w:color w:val="auto"/>
            <w:sz w:val="28"/>
            <w:szCs w:val="28"/>
            <w:u w:val="none"/>
          </w:rPr>
          <w:t xml:space="preserve"> likuma</w:t>
        </w:r>
      </w:hyperlink>
    </w:p>
    <w:p w:rsidR="00E373BF" w:rsidRPr="00EC4C2B" w:rsidRDefault="00E373BF" w:rsidP="002D27C7">
      <w:pPr>
        <w:pStyle w:val="BodyText2"/>
        <w:ind w:left="4111"/>
        <w:jc w:val="right"/>
        <w:rPr>
          <w:sz w:val="28"/>
          <w:szCs w:val="28"/>
        </w:rPr>
      </w:pPr>
      <w:r w:rsidRPr="00EC4C2B">
        <w:rPr>
          <w:sz w:val="28"/>
          <w:szCs w:val="28"/>
        </w:rPr>
        <w:t>3</w:t>
      </w:r>
      <w:r w:rsidR="00245BA9" w:rsidRPr="00EC4C2B">
        <w:rPr>
          <w:sz w:val="28"/>
          <w:szCs w:val="28"/>
        </w:rPr>
        <w:t>.pant</w:t>
      </w:r>
      <w:r w:rsidRPr="00EC4C2B">
        <w:rPr>
          <w:sz w:val="28"/>
          <w:szCs w:val="28"/>
        </w:rPr>
        <w:t xml:space="preserve">a trešo daļu, </w:t>
      </w:r>
      <w:r w:rsidR="00625654">
        <w:rPr>
          <w:sz w:val="28"/>
          <w:szCs w:val="28"/>
        </w:rPr>
        <w:t xml:space="preserve">9.panta astoto daļu, </w:t>
      </w:r>
      <w:r w:rsidRPr="00EC4C2B">
        <w:rPr>
          <w:sz w:val="28"/>
          <w:szCs w:val="28"/>
        </w:rPr>
        <w:t>22.panta trešo daļu, 23.panta otro un astoto daļu, 32.panta otro daļu, 33.panta otro daļu, 34.panta pirmās daļas 9.punktu un 36.panta pirmās daļas 4.punktu</w:t>
      </w:r>
      <w:r w:rsidR="00CD458E" w:rsidRPr="00EC4C2B">
        <w:rPr>
          <w:sz w:val="28"/>
          <w:szCs w:val="28"/>
        </w:rPr>
        <w:t xml:space="preserve"> un Patvēruma likuma 54.panta ceturto daļu un 62.panta otrās daļas 2.punktu</w:t>
      </w:r>
    </w:p>
    <w:p w:rsidR="00245BA9" w:rsidRPr="00EC4C2B" w:rsidRDefault="00245BA9" w:rsidP="00943647">
      <w:pPr>
        <w:pStyle w:val="BodyText2"/>
        <w:spacing w:after="120"/>
        <w:ind w:left="4111"/>
        <w:jc w:val="right"/>
        <w:rPr>
          <w:b/>
          <w:bCs/>
          <w:sz w:val="28"/>
          <w:szCs w:val="28"/>
        </w:rPr>
      </w:pPr>
    </w:p>
    <w:p w:rsidR="00245BA9" w:rsidRPr="00EC4C2B" w:rsidRDefault="00245BA9" w:rsidP="00EA7D84">
      <w:pPr>
        <w:pStyle w:val="ListParagraph"/>
        <w:spacing w:after="120"/>
        <w:ind w:left="0" w:firstLine="993"/>
        <w:contextualSpacing w:val="0"/>
        <w:jc w:val="both"/>
        <w:rPr>
          <w:sz w:val="28"/>
          <w:szCs w:val="28"/>
          <w:lang w:eastAsia="en-US"/>
        </w:rPr>
      </w:pPr>
      <w:r w:rsidRPr="00EC4C2B">
        <w:rPr>
          <w:sz w:val="28"/>
          <w:szCs w:val="28"/>
          <w:lang w:eastAsia="en-US"/>
        </w:rPr>
        <w:t>Izdarīt Ministru kabineta 201</w:t>
      </w:r>
      <w:r w:rsidR="00E373BF" w:rsidRPr="00EC4C2B">
        <w:rPr>
          <w:sz w:val="28"/>
          <w:szCs w:val="28"/>
          <w:lang w:eastAsia="en-US"/>
        </w:rPr>
        <w:t>0</w:t>
      </w:r>
      <w:r w:rsidRPr="00EC4C2B">
        <w:rPr>
          <w:sz w:val="28"/>
          <w:szCs w:val="28"/>
          <w:lang w:eastAsia="en-US"/>
        </w:rPr>
        <w:t xml:space="preserve">.gada </w:t>
      </w:r>
      <w:r w:rsidR="00E373BF" w:rsidRPr="00EC4C2B">
        <w:rPr>
          <w:sz w:val="28"/>
          <w:szCs w:val="28"/>
          <w:lang w:eastAsia="en-US"/>
        </w:rPr>
        <w:t>21.jūnija</w:t>
      </w:r>
      <w:r w:rsidRPr="00EC4C2B">
        <w:rPr>
          <w:sz w:val="28"/>
          <w:szCs w:val="28"/>
          <w:lang w:eastAsia="en-US"/>
        </w:rPr>
        <w:t xml:space="preserve"> noteikumos Nr.</w:t>
      </w:r>
      <w:r w:rsidR="00E373BF" w:rsidRPr="00EC4C2B">
        <w:rPr>
          <w:sz w:val="28"/>
          <w:szCs w:val="28"/>
          <w:lang w:eastAsia="en-US"/>
        </w:rPr>
        <w:t>564</w:t>
      </w:r>
      <w:r w:rsidRPr="00EC4C2B">
        <w:rPr>
          <w:sz w:val="28"/>
          <w:szCs w:val="28"/>
          <w:lang w:eastAsia="en-US"/>
        </w:rPr>
        <w:t xml:space="preserve"> </w:t>
      </w:r>
      <w:r w:rsidR="00E373BF" w:rsidRPr="00EC4C2B">
        <w:rPr>
          <w:sz w:val="28"/>
          <w:szCs w:val="28"/>
          <w:lang w:eastAsia="en-US"/>
        </w:rPr>
        <w:t>“Uzturēšanās atļauju noteikumi</w:t>
      </w:r>
      <w:r w:rsidRPr="00EC4C2B">
        <w:rPr>
          <w:sz w:val="28"/>
          <w:szCs w:val="28"/>
          <w:lang w:eastAsia="en-US"/>
        </w:rPr>
        <w:t>” (Latvijas Vēstnesis, 201</w:t>
      </w:r>
      <w:r w:rsidR="00E373BF" w:rsidRPr="00EC4C2B">
        <w:rPr>
          <w:sz w:val="28"/>
          <w:szCs w:val="28"/>
          <w:lang w:eastAsia="en-US"/>
        </w:rPr>
        <w:t>0</w:t>
      </w:r>
      <w:r w:rsidRPr="00EC4C2B">
        <w:rPr>
          <w:sz w:val="28"/>
          <w:szCs w:val="28"/>
          <w:lang w:eastAsia="en-US"/>
        </w:rPr>
        <w:t xml:space="preserve">, </w:t>
      </w:r>
      <w:r w:rsidR="00E373BF" w:rsidRPr="00EC4C2B">
        <w:rPr>
          <w:sz w:val="28"/>
          <w:szCs w:val="28"/>
          <w:lang w:eastAsia="en-US"/>
        </w:rPr>
        <w:t>101</w:t>
      </w:r>
      <w:r w:rsidRPr="00EC4C2B">
        <w:rPr>
          <w:sz w:val="28"/>
          <w:szCs w:val="28"/>
          <w:lang w:eastAsia="en-US"/>
        </w:rPr>
        <w:t>.nr</w:t>
      </w:r>
      <w:r w:rsidR="000554E0" w:rsidRPr="00EC4C2B">
        <w:rPr>
          <w:sz w:val="28"/>
          <w:szCs w:val="28"/>
          <w:lang w:eastAsia="en-US"/>
        </w:rPr>
        <w:t>.; 2011,</w:t>
      </w:r>
      <w:r w:rsidR="00662E2E">
        <w:rPr>
          <w:sz w:val="28"/>
          <w:szCs w:val="28"/>
          <w:lang w:eastAsia="en-US"/>
        </w:rPr>
        <w:t xml:space="preserve"> 19.</w:t>
      </w:r>
      <w:r w:rsidR="003E0739" w:rsidRPr="00EC4C2B">
        <w:rPr>
          <w:sz w:val="28"/>
          <w:szCs w:val="28"/>
          <w:lang w:eastAsia="en-US"/>
        </w:rPr>
        <w:t>, 122.nr</w:t>
      </w:r>
      <w:r w:rsidR="00176947" w:rsidRPr="00EC4C2B">
        <w:rPr>
          <w:sz w:val="28"/>
          <w:szCs w:val="28"/>
          <w:lang w:eastAsia="en-US"/>
        </w:rPr>
        <w:t>.</w:t>
      </w:r>
      <w:r w:rsidRPr="00EC4C2B">
        <w:rPr>
          <w:sz w:val="28"/>
          <w:szCs w:val="28"/>
          <w:lang w:eastAsia="en-US"/>
        </w:rPr>
        <w:t>; 201</w:t>
      </w:r>
      <w:r w:rsidR="003E0739" w:rsidRPr="00EC4C2B">
        <w:rPr>
          <w:sz w:val="28"/>
          <w:szCs w:val="28"/>
          <w:lang w:eastAsia="en-US"/>
        </w:rPr>
        <w:t>2</w:t>
      </w:r>
      <w:r w:rsidRPr="00EC4C2B">
        <w:rPr>
          <w:sz w:val="28"/>
          <w:szCs w:val="28"/>
          <w:lang w:eastAsia="en-US"/>
        </w:rPr>
        <w:t xml:space="preserve">, </w:t>
      </w:r>
      <w:r w:rsidR="003E0739" w:rsidRPr="00EC4C2B">
        <w:rPr>
          <w:sz w:val="28"/>
          <w:szCs w:val="28"/>
          <w:lang w:eastAsia="en-US"/>
        </w:rPr>
        <w:t>70</w:t>
      </w:r>
      <w:r w:rsidRPr="00EC4C2B">
        <w:rPr>
          <w:sz w:val="28"/>
          <w:szCs w:val="28"/>
          <w:lang w:eastAsia="en-US"/>
        </w:rPr>
        <w:t>.nr.; 201</w:t>
      </w:r>
      <w:r w:rsidR="003E0739" w:rsidRPr="00EC4C2B">
        <w:rPr>
          <w:sz w:val="28"/>
          <w:szCs w:val="28"/>
          <w:lang w:eastAsia="en-US"/>
        </w:rPr>
        <w:t>3</w:t>
      </w:r>
      <w:r w:rsidRPr="00EC4C2B">
        <w:rPr>
          <w:sz w:val="28"/>
          <w:szCs w:val="28"/>
          <w:lang w:eastAsia="en-US"/>
        </w:rPr>
        <w:t xml:space="preserve">, </w:t>
      </w:r>
      <w:r w:rsidR="003E0739" w:rsidRPr="00EC4C2B">
        <w:rPr>
          <w:sz w:val="28"/>
          <w:szCs w:val="28"/>
          <w:lang w:eastAsia="en-US"/>
        </w:rPr>
        <w:t>250</w:t>
      </w:r>
      <w:r w:rsidRPr="00EC4C2B">
        <w:rPr>
          <w:sz w:val="28"/>
          <w:szCs w:val="28"/>
          <w:lang w:eastAsia="en-US"/>
        </w:rPr>
        <w:t>.nr.</w:t>
      </w:r>
      <w:r w:rsidR="003E0739" w:rsidRPr="00EC4C2B">
        <w:rPr>
          <w:sz w:val="28"/>
          <w:szCs w:val="28"/>
          <w:lang w:eastAsia="en-US"/>
        </w:rPr>
        <w:t>; 2014, 255.nr.; 2015,</w:t>
      </w:r>
      <w:r w:rsidR="000554E0" w:rsidRPr="00EC4C2B">
        <w:rPr>
          <w:sz w:val="28"/>
          <w:szCs w:val="28"/>
          <w:lang w:eastAsia="en-US"/>
        </w:rPr>
        <w:t xml:space="preserve"> </w:t>
      </w:r>
      <w:r w:rsidR="003E0739" w:rsidRPr="00EC4C2B">
        <w:rPr>
          <w:sz w:val="28"/>
          <w:szCs w:val="28"/>
          <w:lang w:eastAsia="en-US"/>
        </w:rPr>
        <w:t>197.</w:t>
      </w:r>
      <w:r w:rsidR="00CD458E" w:rsidRPr="00EC4C2B">
        <w:rPr>
          <w:sz w:val="28"/>
          <w:szCs w:val="28"/>
          <w:lang w:eastAsia="en-US"/>
        </w:rPr>
        <w:t>nr.; 2016, 138.nr.</w:t>
      </w:r>
      <w:r w:rsidR="00950219">
        <w:rPr>
          <w:sz w:val="28"/>
          <w:szCs w:val="28"/>
          <w:lang w:eastAsia="en-US"/>
        </w:rPr>
        <w:t>, 2017, 114.nr.</w:t>
      </w:r>
      <w:r w:rsidR="00625654">
        <w:rPr>
          <w:sz w:val="28"/>
          <w:szCs w:val="28"/>
          <w:lang w:eastAsia="en-US"/>
        </w:rPr>
        <w:t>; 2018, 157., 182.nr.</w:t>
      </w:r>
      <w:r w:rsidRPr="00EC4C2B">
        <w:rPr>
          <w:sz w:val="28"/>
          <w:szCs w:val="28"/>
          <w:lang w:eastAsia="en-US"/>
        </w:rPr>
        <w:t>) šādu</w:t>
      </w:r>
      <w:r w:rsidR="00B3469F" w:rsidRPr="00EC4C2B">
        <w:rPr>
          <w:sz w:val="28"/>
          <w:szCs w:val="28"/>
          <w:lang w:eastAsia="en-US"/>
        </w:rPr>
        <w:t>s</w:t>
      </w:r>
      <w:r w:rsidRPr="00EC4C2B">
        <w:rPr>
          <w:sz w:val="28"/>
          <w:szCs w:val="28"/>
          <w:lang w:eastAsia="en-US"/>
        </w:rPr>
        <w:t xml:space="preserve"> grozījumu</w:t>
      </w:r>
      <w:r w:rsidR="00B3469F" w:rsidRPr="00EC4C2B">
        <w:rPr>
          <w:sz w:val="28"/>
          <w:szCs w:val="28"/>
          <w:lang w:eastAsia="en-US"/>
        </w:rPr>
        <w:t>s</w:t>
      </w:r>
      <w:r w:rsidRPr="00EC4C2B">
        <w:rPr>
          <w:sz w:val="28"/>
          <w:szCs w:val="28"/>
          <w:lang w:eastAsia="en-US"/>
        </w:rPr>
        <w:t>:</w:t>
      </w:r>
    </w:p>
    <w:p w:rsidR="00841277" w:rsidRDefault="005B4331" w:rsidP="00841277">
      <w:pPr>
        <w:pStyle w:val="ListParagraph"/>
        <w:numPr>
          <w:ilvl w:val="0"/>
          <w:numId w:val="13"/>
        </w:numPr>
        <w:spacing w:after="120"/>
        <w:ind w:left="0" w:firstLine="567"/>
        <w:contextualSpacing w:val="0"/>
        <w:jc w:val="both"/>
        <w:rPr>
          <w:sz w:val="28"/>
          <w:szCs w:val="28"/>
          <w:lang w:eastAsia="en-US"/>
        </w:rPr>
      </w:pPr>
      <w:r>
        <w:rPr>
          <w:sz w:val="28"/>
          <w:szCs w:val="28"/>
          <w:lang w:eastAsia="en-US"/>
        </w:rPr>
        <w:t>I</w:t>
      </w:r>
      <w:r w:rsidR="00841277">
        <w:rPr>
          <w:sz w:val="28"/>
          <w:szCs w:val="28"/>
          <w:lang w:eastAsia="en-US"/>
        </w:rPr>
        <w:t>zteikt 2.punktu šādā redakcijā:</w:t>
      </w:r>
    </w:p>
    <w:p w:rsidR="00841277" w:rsidRPr="00841277" w:rsidRDefault="00841277" w:rsidP="00841277">
      <w:pPr>
        <w:pStyle w:val="ListParagraph"/>
        <w:spacing w:after="120"/>
        <w:ind w:left="142" w:firstLine="425"/>
        <w:contextualSpacing w:val="0"/>
        <w:jc w:val="both"/>
        <w:rPr>
          <w:sz w:val="28"/>
          <w:szCs w:val="28"/>
          <w:lang w:eastAsia="en-US"/>
        </w:rPr>
      </w:pPr>
      <w:r w:rsidRPr="00841277">
        <w:rPr>
          <w:sz w:val="28"/>
          <w:szCs w:val="28"/>
          <w:lang w:eastAsia="en-US"/>
        </w:rPr>
        <w:t xml:space="preserve">“2. </w:t>
      </w:r>
      <w:r w:rsidRPr="00615046">
        <w:rPr>
          <w:sz w:val="28"/>
          <w:szCs w:val="28"/>
          <w:lang w:eastAsia="en-US"/>
        </w:rPr>
        <w:t xml:space="preserve">Ārzemnieks šajos noteikumos minētos dokumentus uzturēšanās atļaujas pieprasīšanai </w:t>
      </w:r>
      <w:r w:rsidR="00615046" w:rsidRPr="00615046">
        <w:rPr>
          <w:sz w:val="28"/>
          <w:szCs w:val="28"/>
          <w:lang w:eastAsia="en-US"/>
        </w:rPr>
        <w:t xml:space="preserve">vai reģistrēšanai </w:t>
      </w:r>
      <w:r w:rsidRPr="00615046">
        <w:rPr>
          <w:sz w:val="28"/>
          <w:szCs w:val="28"/>
          <w:lang w:eastAsia="en-US"/>
        </w:rPr>
        <w:t xml:space="preserve">iesniedz personīgi, izņemot šo noteikumu 3.punktā minētos gadījumus. Dokumentus uzturēšanās atļaujas reģistrēšanai </w:t>
      </w:r>
      <w:r w:rsidR="00615046" w:rsidRPr="00615046">
        <w:rPr>
          <w:sz w:val="28"/>
          <w:szCs w:val="28"/>
          <w:lang w:eastAsia="en-US"/>
        </w:rPr>
        <w:t xml:space="preserve">var iesniegt </w:t>
      </w:r>
      <w:r w:rsidRPr="00615046">
        <w:rPr>
          <w:sz w:val="28"/>
          <w:szCs w:val="28"/>
          <w:lang w:eastAsia="en-US"/>
        </w:rPr>
        <w:t>elektroniski saskaņā ar normatīvajos aktos par elektronisko dokumentu apriti noteikto kārtību.”;</w:t>
      </w:r>
    </w:p>
    <w:p w:rsidR="00632DD0" w:rsidRDefault="00632DD0" w:rsidP="00841277">
      <w:pPr>
        <w:pStyle w:val="ListParagraph"/>
        <w:numPr>
          <w:ilvl w:val="0"/>
          <w:numId w:val="13"/>
        </w:numPr>
        <w:spacing w:after="120"/>
        <w:ind w:left="0" w:firstLine="567"/>
        <w:contextualSpacing w:val="0"/>
        <w:jc w:val="both"/>
        <w:rPr>
          <w:sz w:val="28"/>
          <w:szCs w:val="28"/>
          <w:lang w:eastAsia="en-US"/>
        </w:rPr>
      </w:pPr>
      <w:r>
        <w:rPr>
          <w:sz w:val="28"/>
          <w:szCs w:val="28"/>
          <w:lang w:eastAsia="en-US"/>
        </w:rPr>
        <w:t>Aizstāt 3.</w:t>
      </w:r>
      <w:r w:rsidRPr="00632DD0">
        <w:rPr>
          <w:sz w:val="28"/>
          <w:szCs w:val="28"/>
          <w:vertAlign w:val="superscript"/>
          <w:lang w:eastAsia="en-US"/>
        </w:rPr>
        <w:t>1</w:t>
      </w:r>
      <w:r>
        <w:rPr>
          <w:sz w:val="28"/>
          <w:szCs w:val="28"/>
          <w:lang w:eastAsia="en-US"/>
        </w:rPr>
        <w:t xml:space="preserve"> punktā skaitli un vārdu “10.punktu” ar skaitļiem un vārdiem “10. vai 10.</w:t>
      </w:r>
      <w:r w:rsidRPr="00632DD0">
        <w:rPr>
          <w:sz w:val="28"/>
          <w:szCs w:val="28"/>
          <w:vertAlign w:val="superscript"/>
          <w:lang w:eastAsia="en-US"/>
        </w:rPr>
        <w:t>1</w:t>
      </w:r>
      <w:r>
        <w:rPr>
          <w:sz w:val="28"/>
          <w:szCs w:val="28"/>
          <w:lang w:eastAsia="en-US"/>
        </w:rPr>
        <w:t xml:space="preserve"> punktu”;</w:t>
      </w:r>
    </w:p>
    <w:p w:rsidR="00CA3991" w:rsidRDefault="005B4331" w:rsidP="00841277">
      <w:pPr>
        <w:pStyle w:val="ListParagraph"/>
        <w:numPr>
          <w:ilvl w:val="0"/>
          <w:numId w:val="13"/>
        </w:numPr>
        <w:spacing w:after="120"/>
        <w:ind w:left="0" w:firstLine="567"/>
        <w:contextualSpacing w:val="0"/>
        <w:jc w:val="both"/>
        <w:rPr>
          <w:sz w:val="28"/>
          <w:szCs w:val="28"/>
          <w:lang w:eastAsia="en-US"/>
        </w:rPr>
      </w:pPr>
      <w:r>
        <w:rPr>
          <w:sz w:val="28"/>
          <w:szCs w:val="28"/>
          <w:lang w:eastAsia="en-US"/>
        </w:rPr>
        <w:t>P</w:t>
      </w:r>
      <w:r w:rsidR="00625654">
        <w:rPr>
          <w:sz w:val="28"/>
          <w:szCs w:val="28"/>
          <w:lang w:eastAsia="en-US"/>
        </w:rPr>
        <w:t xml:space="preserve">apildināt </w:t>
      </w:r>
      <w:r w:rsidR="00841277">
        <w:rPr>
          <w:sz w:val="28"/>
          <w:szCs w:val="28"/>
          <w:lang w:eastAsia="en-US"/>
        </w:rPr>
        <w:t>noteikumus</w:t>
      </w:r>
      <w:r w:rsidR="00625654">
        <w:rPr>
          <w:sz w:val="28"/>
          <w:szCs w:val="28"/>
          <w:lang w:eastAsia="en-US"/>
        </w:rPr>
        <w:t xml:space="preserve"> ar 4.8.apakšpunktu šādā redakcijā:</w:t>
      </w:r>
    </w:p>
    <w:p w:rsidR="00625654" w:rsidRDefault="00625654" w:rsidP="00841277">
      <w:pPr>
        <w:pStyle w:val="ListParagraph"/>
        <w:spacing w:after="120"/>
        <w:ind w:left="0" w:firstLine="567"/>
        <w:contextualSpacing w:val="0"/>
        <w:jc w:val="both"/>
        <w:rPr>
          <w:sz w:val="28"/>
          <w:szCs w:val="28"/>
          <w:lang w:eastAsia="en-US"/>
        </w:rPr>
      </w:pPr>
      <w:r>
        <w:rPr>
          <w:sz w:val="28"/>
          <w:szCs w:val="28"/>
          <w:lang w:eastAsia="en-US"/>
        </w:rPr>
        <w:t>“4.8. viņu nodarbinātības nolūkā uzaicinājis padziļinātās sadarbības programmas dalībnieks.”;</w:t>
      </w:r>
    </w:p>
    <w:p w:rsidR="00625654" w:rsidRDefault="00632DD0" w:rsidP="00841277">
      <w:pPr>
        <w:pStyle w:val="ListParagraph"/>
        <w:spacing w:after="120"/>
        <w:ind w:left="0" w:firstLine="567"/>
        <w:contextualSpacing w:val="0"/>
        <w:jc w:val="both"/>
        <w:rPr>
          <w:sz w:val="28"/>
          <w:szCs w:val="28"/>
          <w:lang w:eastAsia="en-US"/>
        </w:rPr>
      </w:pPr>
      <w:r>
        <w:rPr>
          <w:sz w:val="28"/>
          <w:szCs w:val="28"/>
          <w:lang w:eastAsia="en-US"/>
        </w:rPr>
        <w:t>4</w:t>
      </w:r>
      <w:r w:rsidR="00625654">
        <w:rPr>
          <w:sz w:val="28"/>
          <w:szCs w:val="28"/>
          <w:lang w:eastAsia="en-US"/>
        </w:rPr>
        <w:t>. Izteikt 6.punktu šādā redakcijā:</w:t>
      </w:r>
    </w:p>
    <w:p w:rsidR="00625654" w:rsidRDefault="00625654" w:rsidP="00841277">
      <w:pPr>
        <w:pStyle w:val="ListParagraph"/>
        <w:spacing w:after="120"/>
        <w:ind w:left="0" w:firstLine="567"/>
        <w:contextualSpacing w:val="0"/>
        <w:jc w:val="both"/>
        <w:rPr>
          <w:sz w:val="28"/>
          <w:szCs w:val="28"/>
          <w:lang w:eastAsia="en-US"/>
        </w:rPr>
      </w:pPr>
      <w:r>
        <w:rPr>
          <w:sz w:val="28"/>
          <w:szCs w:val="28"/>
          <w:lang w:eastAsia="en-US"/>
        </w:rPr>
        <w:t xml:space="preserve">“6. </w:t>
      </w:r>
      <w:r w:rsidRPr="00625654">
        <w:rPr>
          <w:sz w:val="28"/>
          <w:szCs w:val="28"/>
          <w:lang w:eastAsia="en-US"/>
        </w:rPr>
        <w:t>Dokumentus uzturēšanās atļaujas pieprasīšanai pārvaldē ir tiesīgi iesniegt arī šo noteikumu 4.1., 4.3., 4.4., 4.5., 4.6.</w:t>
      </w:r>
      <w:r>
        <w:rPr>
          <w:sz w:val="28"/>
          <w:szCs w:val="28"/>
          <w:lang w:eastAsia="en-US"/>
        </w:rPr>
        <w:t>,</w:t>
      </w:r>
      <w:r w:rsidRPr="00625654">
        <w:rPr>
          <w:sz w:val="28"/>
          <w:szCs w:val="28"/>
          <w:lang w:eastAsia="en-US"/>
        </w:rPr>
        <w:t xml:space="preserve"> 4.7.</w:t>
      </w:r>
      <w:r>
        <w:rPr>
          <w:sz w:val="28"/>
          <w:szCs w:val="28"/>
          <w:lang w:eastAsia="en-US"/>
        </w:rPr>
        <w:t xml:space="preserve"> un 4.8.</w:t>
      </w:r>
      <w:r w:rsidRPr="00625654">
        <w:rPr>
          <w:sz w:val="28"/>
          <w:szCs w:val="28"/>
          <w:lang w:eastAsia="en-US"/>
        </w:rPr>
        <w:t>apakšpunktā minēto ārzemnieku laulātie un aizgādnībā esošās personas neatkarīgi no tā, vai uzturēšanās atļauju pieprasa kopā ar šo noteikumu 4.1., 4.3., 4.4., 4.5., 4.6.</w:t>
      </w:r>
      <w:r>
        <w:rPr>
          <w:sz w:val="28"/>
          <w:szCs w:val="28"/>
          <w:lang w:eastAsia="en-US"/>
        </w:rPr>
        <w:t>,</w:t>
      </w:r>
      <w:r w:rsidRPr="00625654">
        <w:rPr>
          <w:sz w:val="28"/>
          <w:szCs w:val="28"/>
          <w:lang w:eastAsia="en-US"/>
        </w:rPr>
        <w:t xml:space="preserve"> 4.7.</w:t>
      </w:r>
      <w:r>
        <w:rPr>
          <w:sz w:val="28"/>
          <w:szCs w:val="28"/>
          <w:lang w:eastAsia="en-US"/>
        </w:rPr>
        <w:t xml:space="preserve"> vai 4.8.</w:t>
      </w:r>
      <w:r w:rsidRPr="00625654">
        <w:rPr>
          <w:sz w:val="28"/>
          <w:szCs w:val="28"/>
          <w:lang w:eastAsia="en-US"/>
        </w:rPr>
        <w:t xml:space="preserve">apakšpunktā minēto ārzemnieku vai pēc tam, kad viņš jau pieprasījis </w:t>
      </w:r>
      <w:r w:rsidR="00615046">
        <w:rPr>
          <w:sz w:val="28"/>
          <w:szCs w:val="28"/>
          <w:lang w:eastAsia="en-US"/>
        </w:rPr>
        <w:t xml:space="preserve">vai saņēmis </w:t>
      </w:r>
      <w:r w:rsidRPr="00625654">
        <w:rPr>
          <w:sz w:val="28"/>
          <w:szCs w:val="28"/>
          <w:lang w:eastAsia="en-US"/>
        </w:rPr>
        <w:t>termiņuzturēšanās atļauju.</w:t>
      </w:r>
      <w:r>
        <w:rPr>
          <w:sz w:val="28"/>
          <w:szCs w:val="28"/>
          <w:lang w:eastAsia="en-US"/>
        </w:rPr>
        <w:t>”;</w:t>
      </w:r>
    </w:p>
    <w:p w:rsidR="00CA36F7" w:rsidRDefault="00632DD0" w:rsidP="00841277">
      <w:pPr>
        <w:pStyle w:val="ListParagraph"/>
        <w:spacing w:after="120"/>
        <w:ind w:left="0" w:firstLine="567"/>
        <w:contextualSpacing w:val="0"/>
        <w:jc w:val="both"/>
        <w:rPr>
          <w:sz w:val="28"/>
          <w:szCs w:val="28"/>
          <w:lang w:eastAsia="en-US"/>
        </w:rPr>
      </w:pPr>
      <w:r>
        <w:rPr>
          <w:sz w:val="28"/>
          <w:szCs w:val="28"/>
          <w:lang w:eastAsia="en-US"/>
        </w:rPr>
        <w:lastRenderedPageBreak/>
        <w:t>5</w:t>
      </w:r>
      <w:r w:rsidR="00625654">
        <w:rPr>
          <w:sz w:val="28"/>
          <w:szCs w:val="28"/>
          <w:lang w:eastAsia="en-US"/>
        </w:rPr>
        <w:t xml:space="preserve"> </w:t>
      </w:r>
      <w:r w:rsidR="00CA36F7">
        <w:rPr>
          <w:sz w:val="28"/>
          <w:szCs w:val="28"/>
          <w:lang w:eastAsia="en-US"/>
        </w:rPr>
        <w:t>Svītrot 16.3.apakšpunktā vārdus “pievienojot noteiktā kārtībā apliecinātu tulkojumu valsts valodā”.</w:t>
      </w:r>
    </w:p>
    <w:p w:rsidR="00615046" w:rsidRDefault="00632DD0" w:rsidP="00841277">
      <w:pPr>
        <w:pStyle w:val="ListParagraph"/>
        <w:spacing w:after="120"/>
        <w:ind w:left="0" w:firstLine="567"/>
        <w:contextualSpacing w:val="0"/>
        <w:jc w:val="both"/>
        <w:rPr>
          <w:sz w:val="28"/>
          <w:szCs w:val="28"/>
          <w:lang w:eastAsia="en-US"/>
        </w:rPr>
      </w:pPr>
      <w:r>
        <w:rPr>
          <w:sz w:val="28"/>
          <w:szCs w:val="28"/>
          <w:lang w:eastAsia="en-US"/>
        </w:rPr>
        <w:t>6</w:t>
      </w:r>
      <w:r w:rsidR="00CA36F7">
        <w:rPr>
          <w:sz w:val="28"/>
          <w:szCs w:val="28"/>
          <w:lang w:eastAsia="en-US"/>
        </w:rPr>
        <w:t xml:space="preserve">. </w:t>
      </w:r>
      <w:r w:rsidR="00615046">
        <w:rPr>
          <w:sz w:val="28"/>
          <w:szCs w:val="28"/>
          <w:lang w:eastAsia="en-US"/>
        </w:rPr>
        <w:t>Izteikt 16.3.</w:t>
      </w:r>
      <w:r w:rsidR="00615046" w:rsidRPr="00615046">
        <w:rPr>
          <w:sz w:val="28"/>
          <w:szCs w:val="28"/>
          <w:vertAlign w:val="superscript"/>
          <w:lang w:eastAsia="en-US"/>
        </w:rPr>
        <w:t>1</w:t>
      </w:r>
      <w:r w:rsidR="00615046">
        <w:rPr>
          <w:sz w:val="28"/>
          <w:szCs w:val="28"/>
          <w:lang w:eastAsia="en-US"/>
        </w:rPr>
        <w:t>1.apakšpunktu šādā redakcijā:</w:t>
      </w:r>
    </w:p>
    <w:p w:rsidR="00615046" w:rsidRDefault="00615046" w:rsidP="00841277">
      <w:pPr>
        <w:pStyle w:val="ListParagraph"/>
        <w:spacing w:after="120"/>
        <w:ind w:left="0" w:firstLine="567"/>
        <w:contextualSpacing w:val="0"/>
        <w:jc w:val="both"/>
        <w:rPr>
          <w:sz w:val="28"/>
          <w:szCs w:val="28"/>
          <w:lang w:eastAsia="en-US"/>
        </w:rPr>
      </w:pPr>
      <w:r>
        <w:rPr>
          <w:sz w:val="28"/>
          <w:szCs w:val="28"/>
          <w:lang w:eastAsia="en-US"/>
        </w:rPr>
        <w:t>“16.3.</w:t>
      </w:r>
      <w:r w:rsidRPr="00615046">
        <w:rPr>
          <w:sz w:val="28"/>
          <w:szCs w:val="28"/>
          <w:vertAlign w:val="superscript"/>
          <w:lang w:eastAsia="en-US"/>
        </w:rPr>
        <w:t>1</w:t>
      </w:r>
      <w:r>
        <w:rPr>
          <w:sz w:val="28"/>
          <w:szCs w:val="28"/>
          <w:lang w:eastAsia="en-US"/>
        </w:rPr>
        <w:t>1. ārzemniekam, kur</w:t>
      </w:r>
      <w:r w:rsidR="00DE5592">
        <w:rPr>
          <w:sz w:val="28"/>
          <w:szCs w:val="28"/>
          <w:lang w:eastAsia="en-US"/>
        </w:rPr>
        <w:t>š</w:t>
      </w:r>
      <w:r>
        <w:rPr>
          <w:sz w:val="28"/>
          <w:szCs w:val="28"/>
          <w:lang w:eastAsia="en-US"/>
        </w:rPr>
        <w:t xml:space="preserve"> jau </w:t>
      </w:r>
      <w:r w:rsidR="00DE5592">
        <w:rPr>
          <w:sz w:val="28"/>
          <w:szCs w:val="28"/>
          <w:lang w:eastAsia="en-US"/>
        </w:rPr>
        <w:t xml:space="preserve">bijis ieguvis </w:t>
      </w:r>
      <w:r>
        <w:rPr>
          <w:sz w:val="28"/>
          <w:szCs w:val="28"/>
          <w:lang w:eastAsia="en-US"/>
        </w:rPr>
        <w:t>tiesības uz nodarbinātību Latvijas Republikā, ja nemainās nodarbināšanas joma;”;</w:t>
      </w:r>
    </w:p>
    <w:p w:rsidR="00625654" w:rsidRDefault="00632DD0" w:rsidP="00841277">
      <w:pPr>
        <w:pStyle w:val="ListParagraph"/>
        <w:spacing w:after="120"/>
        <w:ind w:left="0" w:firstLine="567"/>
        <w:contextualSpacing w:val="0"/>
        <w:jc w:val="both"/>
        <w:rPr>
          <w:sz w:val="28"/>
          <w:szCs w:val="28"/>
          <w:lang w:eastAsia="en-US"/>
        </w:rPr>
      </w:pPr>
      <w:r>
        <w:rPr>
          <w:sz w:val="28"/>
          <w:szCs w:val="28"/>
          <w:lang w:eastAsia="en-US"/>
        </w:rPr>
        <w:t>7</w:t>
      </w:r>
      <w:r w:rsidR="00615046">
        <w:rPr>
          <w:sz w:val="28"/>
          <w:szCs w:val="28"/>
          <w:lang w:eastAsia="en-US"/>
        </w:rPr>
        <w:t xml:space="preserve">. </w:t>
      </w:r>
      <w:r w:rsidR="00625654">
        <w:rPr>
          <w:sz w:val="28"/>
          <w:szCs w:val="28"/>
          <w:lang w:eastAsia="en-US"/>
        </w:rPr>
        <w:t>Papildināt noteikumus ar 16.3.</w:t>
      </w:r>
      <w:r w:rsidR="00625654" w:rsidRPr="00625654">
        <w:rPr>
          <w:sz w:val="28"/>
          <w:szCs w:val="28"/>
          <w:vertAlign w:val="superscript"/>
          <w:lang w:eastAsia="en-US"/>
        </w:rPr>
        <w:t>1</w:t>
      </w:r>
      <w:r w:rsidR="00625654">
        <w:rPr>
          <w:sz w:val="28"/>
          <w:szCs w:val="28"/>
          <w:lang w:eastAsia="en-US"/>
        </w:rPr>
        <w:t>6</w:t>
      </w:r>
      <w:r w:rsidR="005D6151">
        <w:rPr>
          <w:sz w:val="28"/>
          <w:szCs w:val="28"/>
          <w:lang w:eastAsia="en-US"/>
        </w:rPr>
        <w:t>.</w:t>
      </w:r>
      <w:r w:rsidR="00625654">
        <w:rPr>
          <w:sz w:val="28"/>
          <w:szCs w:val="28"/>
          <w:lang w:eastAsia="en-US"/>
        </w:rPr>
        <w:t xml:space="preserve"> </w:t>
      </w:r>
      <w:r w:rsidR="005D6151">
        <w:rPr>
          <w:sz w:val="28"/>
          <w:szCs w:val="28"/>
          <w:lang w:eastAsia="en-US"/>
        </w:rPr>
        <w:t>un 16.3.</w:t>
      </w:r>
      <w:r w:rsidR="005D6151" w:rsidRPr="00625654">
        <w:rPr>
          <w:sz w:val="28"/>
          <w:szCs w:val="28"/>
          <w:vertAlign w:val="superscript"/>
          <w:lang w:eastAsia="en-US"/>
        </w:rPr>
        <w:t>1</w:t>
      </w:r>
      <w:r w:rsidR="005D6151" w:rsidRPr="005D6151">
        <w:rPr>
          <w:sz w:val="28"/>
          <w:szCs w:val="28"/>
          <w:lang w:eastAsia="en-US"/>
        </w:rPr>
        <w:t>7</w:t>
      </w:r>
      <w:r w:rsidR="005D6151">
        <w:rPr>
          <w:sz w:val="28"/>
          <w:szCs w:val="28"/>
          <w:lang w:eastAsia="en-US"/>
        </w:rPr>
        <w:t xml:space="preserve">. </w:t>
      </w:r>
      <w:r w:rsidR="00625654">
        <w:rPr>
          <w:sz w:val="28"/>
          <w:szCs w:val="28"/>
          <w:lang w:eastAsia="en-US"/>
        </w:rPr>
        <w:t>apakšpunktu šādā redakcijā:</w:t>
      </w:r>
    </w:p>
    <w:p w:rsidR="005D6151" w:rsidRDefault="00625654" w:rsidP="00841277">
      <w:pPr>
        <w:pStyle w:val="ListParagraph"/>
        <w:spacing w:after="120"/>
        <w:ind w:left="0" w:firstLine="567"/>
        <w:contextualSpacing w:val="0"/>
        <w:jc w:val="both"/>
        <w:rPr>
          <w:sz w:val="28"/>
          <w:szCs w:val="28"/>
          <w:lang w:eastAsia="en-US"/>
        </w:rPr>
      </w:pPr>
      <w:r>
        <w:rPr>
          <w:sz w:val="28"/>
          <w:szCs w:val="28"/>
          <w:lang w:eastAsia="en-US"/>
        </w:rPr>
        <w:t>“16.3.</w:t>
      </w:r>
      <w:r w:rsidRPr="00625654">
        <w:rPr>
          <w:sz w:val="28"/>
          <w:szCs w:val="28"/>
          <w:vertAlign w:val="superscript"/>
          <w:lang w:eastAsia="en-US"/>
        </w:rPr>
        <w:t>1</w:t>
      </w:r>
      <w:r>
        <w:rPr>
          <w:sz w:val="28"/>
          <w:szCs w:val="28"/>
          <w:lang w:eastAsia="en-US"/>
        </w:rPr>
        <w:t>6. ārzemniekam, kuru uzaicina padziļinātās sadarbības programmas dalībnieks</w:t>
      </w:r>
      <w:r w:rsidR="009F2CC8">
        <w:rPr>
          <w:sz w:val="28"/>
          <w:szCs w:val="28"/>
          <w:lang w:eastAsia="en-US"/>
        </w:rPr>
        <w:t>,</w:t>
      </w:r>
      <w:r>
        <w:rPr>
          <w:sz w:val="28"/>
          <w:szCs w:val="28"/>
          <w:lang w:eastAsia="en-US"/>
        </w:rPr>
        <w:t xml:space="preserve"> un kurš netiks nodarbināts reglamentētā profesijā vai nepieprasa E</w:t>
      </w:r>
      <w:r w:rsidR="00C24265">
        <w:rPr>
          <w:sz w:val="28"/>
          <w:szCs w:val="28"/>
          <w:lang w:eastAsia="en-US"/>
        </w:rPr>
        <w:t xml:space="preserve">iropas </w:t>
      </w:r>
      <w:r>
        <w:rPr>
          <w:sz w:val="28"/>
          <w:szCs w:val="28"/>
          <w:lang w:eastAsia="en-US"/>
        </w:rPr>
        <w:t>S</w:t>
      </w:r>
      <w:r w:rsidR="00C24265">
        <w:rPr>
          <w:sz w:val="28"/>
          <w:szCs w:val="28"/>
          <w:lang w:eastAsia="en-US"/>
        </w:rPr>
        <w:t>avienības</w:t>
      </w:r>
      <w:r>
        <w:rPr>
          <w:sz w:val="28"/>
          <w:szCs w:val="28"/>
          <w:lang w:eastAsia="en-US"/>
        </w:rPr>
        <w:t xml:space="preserve"> zilo karti</w:t>
      </w:r>
      <w:r w:rsidR="005D6151">
        <w:rPr>
          <w:sz w:val="28"/>
          <w:szCs w:val="28"/>
          <w:lang w:eastAsia="en-US"/>
        </w:rPr>
        <w:t>;</w:t>
      </w:r>
    </w:p>
    <w:p w:rsidR="00625654" w:rsidRDefault="005D6151" w:rsidP="00841277">
      <w:pPr>
        <w:pStyle w:val="ListParagraph"/>
        <w:spacing w:after="120"/>
        <w:ind w:left="0" w:firstLine="567"/>
        <w:contextualSpacing w:val="0"/>
        <w:jc w:val="both"/>
        <w:rPr>
          <w:sz w:val="28"/>
          <w:szCs w:val="28"/>
          <w:lang w:eastAsia="en-US"/>
        </w:rPr>
      </w:pPr>
      <w:r>
        <w:rPr>
          <w:sz w:val="28"/>
          <w:szCs w:val="28"/>
          <w:lang w:eastAsia="en-US"/>
        </w:rPr>
        <w:t>16.3.</w:t>
      </w:r>
      <w:r w:rsidRPr="00625654">
        <w:rPr>
          <w:sz w:val="28"/>
          <w:szCs w:val="28"/>
          <w:vertAlign w:val="superscript"/>
          <w:lang w:eastAsia="en-US"/>
        </w:rPr>
        <w:t>1</w:t>
      </w:r>
      <w:r w:rsidRPr="005D6151">
        <w:rPr>
          <w:sz w:val="28"/>
          <w:szCs w:val="28"/>
          <w:lang w:eastAsia="en-US"/>
        </w:rPr>
        <w:t>7</w:t>
      </w:r>
      <w:r>
        <w:rPr>
          <w:sz w:val="28"/>
          <w:szCs w:val="28"/>
          <w:lang w:eastAsia="en-US"/>
        </w:rPr>
        <w:t>. ja ārzemnieks tiek uzaicināts nodarbinātībai profesijā, kas ietilpst nacionālajā statistiskajā klasifikācijā “Profesiju klasifikators” minētajā devītajā pamatgrupā.</w:t>
      </w:r>
      <w:r w:rsidR="00625654">
        <w:rPr>
          <w:sz w:val="28"/>
          <w:szCs w:val="28"/>
          <w:lang w:eastAsia="en-US"/>
        </w:rPr>
        <w:t>”</w:t>
      </w:r>
      <w:r w:rsidR="00BE17A3">
        <w:rPr>
          <w:sz w:val="28"/>
          <w:szCs w:val="28"/>
          <w:lang w:eastAsia="en-US"/>
        </w:rPr>
        <w:t>;</w:t>
      </w:r>
    </w:p>
    <w:p w:rsidR="00625654" w:rsidRDefault="00632DD0" w:rsidP="00841277">
      <w:pPr>
        <w:pStyle w:val="ListParagraph"/>
        <w:spacing w:after="120"/>
        <w:ind w:left="0" w:firstLine="567"/>
        <w:contextualSpacing w:val="0"/>
        <w:jc w:val="both"/>
        <w:rPr>
          <w:sz w:val="28"/>
          <w:szCs w:val="28"/>
          <w:lang w:eastAsia="en-US"/>
        </w:rPr>
      </w:pPr>
      <w:r>
        <w:rPr>
          <w:sz w:val="28"/>
          <w:szCs w:val="28"/>
          <w:lang w:eastAsia="en-US"/>
        </w:rPr>
        <w:t>8</w:t>
      </w:r>
      <w:r w:rsidR="00625654">
        <w:rPr>
          <w:sz w:val="28"/>
          <w:szCs w:val="28"/>
          <w:lang w:eastAsia="en-US"/>
        </w:rPr>
        <w:t>. Papildināt 16.4</w:t>
      </w:r>
      <w:r w:rsidR="00625654" w:rsidRPr="00625654">
        <w:rPr>
          <w:sz w:val="28"/>
          <w:szCs w:val="28"/>
          <w:vertAlign w:val="superscript"/>
          <w:lang w:eastAsia="en-US"/>
        </w:rPr>
        <w:t>1</w:t>
      </w:r>
      <w:r w:rsidR="00625654">
        <w:rPr>
          <w:sz w:val="28"/>
          <w:szCs w:val="28"/>
          <w:lang w:eastAsia="en-US"/>
        </w:rPr>
        <w:t xml:space="preserve"> apakšpunktu ar otro teikumu šādā redakcijā: “</w:t>
      </w:r>
      <w:r w:rsidR="005B4331">
        <w:rPr>
          <w:sz w:val="28"/>
          <w:szCs w:val="28"/>
          <w:lang w:eastAsia="en-US"/>
        </w:rPr>
        <w:t xml:space="preserve">Minēto </w:t>
      </w:r>
      <w:r w:rsidR="00625654">
        <w:rPr>
          <w:sz w:val="28"/>
          <w:szCs w:val="28"/>
          <w:lang w:eastAsia="en-US"/>
        </w:rPr>
        <w:t xml:space="preserve"> dokumentu neiesniedz padziļinātās sadarbības programmas dalībnieks.”</w:t>
      </w:r>
      <w:r w:rsidR="00BE17A3">
        <w:rPr>
          <w:sz w:val="28"/>
          <w:szCs w:val="28"/>
          <w:lang w:eastAsia="en-US"/>
        </w:rPr>
        <w:t>;</w:t>
      </w:r>
    </w:p>
    <w:p w:rsidR="00BE17A3" w:rsidRDefault="00632DD0" w:rsidP="00841277">
      <w:pPr>
        <w:pStyle w:val="ListParagraph"/>
        <w:spacing w:after="120"/>
        <w:ind w:left="0" w:firstLine="567"/>
        <w:contextualSpacing w:val="0"/>
        <w:jc w:val="both"/>
        <w:rPr>
          <w:sz w:val="28"/>
          <w:szCs w:val="28"/>
          <w:lang w:eastAsia="en-US"/>
        </w:rPr>
      </w:pPr>
      <w:r>
        <w:rPr>
          <w:sz w:val="28"/>
          <w:szCs w:val="28"/>
          <w:lang w:eastAsia="en-US"/>
        </w:rPr>
        <w:t>9</w:t>
      </w:r>
      <w:r w:rsidR="00BE17A3">
        <w:rPr>
          <w:sz w:val="28"/>
          <w:szCs w:val="28"/>
          <w:lang w:eastAsia="en-US"/>
        </w:rPr>
        <w:t>. Papildināt 16.5.apakšpunktu ar otro teikumu šādā redakcijā: “</w:t>
      </w:r>
      <w:r w:rsidR="005B4331">
        <w:rPr>
          <w:sz w:val="28"/>
          <w:szCs w:val="28"/>
          <w:lang w:eastAsia="en-US"/>
        </w:rPr>
        <w:t>Minēto d</w:t>
      </w:r>
      <w:r w:rsidR="00BE17A3">
        <w:rPr>
          <w:sz w:val="28"/>
          <w:szCs w:val="28"/>
          <w:lang w:eastAsia="en-US"/>
        </w:rPr>
        <w:t>okumentu neiesniedz padziļinātās sadarbības programmas dalībnieks.”;</w:t>
      </w:r>
    </w:p>
    <w:p w:rsidR="00BE17A3" w:rsidRDefault="00632DD0" w:rsidP="00841277">
      <w:pPr>
        <w:pStyle w:val="ListParagraph"/>
        <w:spacing w:after="120"/>
        <w:ind w:left="0" w:firstLine="567"/>
        <w:contextualSpacing w:val="0"/>
        <w:jc w:val="both"/>
        <w:rPr>
          <w:sz w:val="28"/>
          <w:szCs w:val="28"/>
          <w:lang w:eastAsia="en-US"/>
        </w:rPr>
      </w:pPr>
      <w:r>
        <w:rPr>
          <w:sz w:val="28"/>
          <w:szCs w:val="28"/>
          <w:lang w:eastAsia="en-US"/>
        </w:rPr>
        <w:t>10</w:t>
      </w:r>
      <w:r w:rsidR="00BE17A3">
        <w:rPr>
          <w:sz w:val="28"/>
          <w:szCs w:val="28"/>
          <w:lang w:eastAsia="en-US"/>
        </w:rPr>
        <w:t>. Papildināt 24.punktu ar trešo teikumu šādā redakcijā: “</w:t>
      </w:r>
      <w:r w:rsidR="00A532AC">
        <w:rPr>
          <w:sz w:val="28"/>
          <w:szCs w:val="28"/>
          <w:lang w:eastAsia="en-US"/>
        </w:rPr>
        <w:t>Lēmumu par i</w:t>
      </w:r>
      <w:r w:rsidR="00BE17A3">
        <w:rPr>
          <w:sz w:val="28"/>
          <w:szCs w:val="28"/>
          <w:lang w:eastAsia="en-US"/>
        </w:rPr>
        <w:t>zsaukuma</w:t>
      </w:r>
      <w:r w:rsidR="00BE17A3" w:rsidRPr="00ED68DA">
        <w:rPr>
          <w:sz w:val="28"/>
          <w:szCs w:val="28"/>
          <w:lang w:eastAsia="en-US"/>
        </w:rPr>
        <w:t xml:space="preserve"> pieprasījumu, ko ārzemnieka uzaicināšanai nodarbinātības nolūkā iesniedzis padziļinātās sadarbības programmas dalībnieks, </w:t>
      </w:r>
      <w:r w:rsidR="00A532AC">
        <w:rPr>
          <w:sz w:val="28"/>
          <w:szCs w:val="28"/>
          <w:lang w:eastAsia="en-US"/>
        </w:rPr>
        <w:t xml:space="preserve">pieņem </w:t>
      </w:r>
      <w:r w:rsidR="00BE17A3" w:rsidRPr="00ED68DA">
        <w:rPr>
          <w:sz w:val="28"/>
          <w:szCs w:val="28"/>
          <w:lang w:eastAsia="en-US"/>
        </w:rPr>
        <w:t>divu darbdienu laikā</w:t>
      </w:r>
      <w:r w:rsidR="00A532AC">
        <w:rPr>
          <w:sz w:val="28"/>
          <w:szCs w:val="28"/>
          <w:lang w:eastAsia="en-US"/>
        </w:rPr>
        <w:t xml:space="preserve"> pēc izsaukuma apstiprināšanai nepieciešamo dokumentu iesniegšanas</w:t>
      </w:r>
      <w:r w:rsidR="00BE17A3" w:rsidRPr="00ED68DA">
        <w:rPr>
          <w:sz w:val="28"/>
          <w:szCs w:val="28"/>
          <w:lang w:eastAsia="en-US"/>
        </w:rPr>
        <w:t>.</w:t>
      </w:r>
      <w:r w:rsidR="009F2CC8">
        <w:rPr>
          <w:sz w:val="28"/>
          <w:szCs w:val="28"/>
          <w:lang w:eastAsia="en-US"/>
        </w:rPr>
        <w:t>”.</w:t>
      </w:r>
    </w:p>
    <w:p w:rsidR="00DC5679" w:rsidRDefault="00CA36F7" w:rsidP="00841277">
      <w:pPr>
        <w:pStyle w:val="ListParagraph"/>
        <w:spacing w:after="120"/>
        <w:ind w:left="0" w:firstLine="567"/>
        <w:contextualSpacing w:val="0"/>
        <w:jc w:val="both"/>
        <w:rPr>
          <w:sz w:val="28"/>
          <w:szCs w:val="28"/>
          <w:lang w:eastAsia="en-US"/>
        </w:rPr>
      </w:pPr>
      <w:r>
        <w:rPr>
          <w:sz w:val="28"/>
          <w:szCs w:val="28"/>
          <w:lang w:eastAsia="en-US"/>
        </w:rPr>
        <w:t>1</w:t>
      </w:r>
      <w:r w:rsidR="00632DD0">
        <w:rPr>
          <w:sz w:val="28"/>
          <w:szCs w:val="28"/>
          <w:lang w:eastAsia="en-US"/>
        </w:rPr>
        <w:t>1</w:t>
      </w:r>
      <w:r w:rsidR="00F74146">
        <w:rPr>
          <w:sz w:val="28"/>
          <w:szCs w:val="28"/>
          <w:lang w:eastAsia="en-US"/>
        </w:rPr>
        <w:t xml:space="preserve">. </w:t>
      </w:r>
      <w:r w:rsidR="00DC5679">
        <w:rPr>
          <w:sz w:val="28"/>
          <w:szCs w:val="28"/>
          <w:lang w:eastAsia="en-US"/>
        </w:rPr>
        <w:t>Izteikt 48.</w:t>
      </w:r>
      <w:r w:rsidR="00DC5679" w:rsidRPr="00DC5679">
        <w:rPr>
          <w:sz w:val="28"/>
          <w:szCs w:val="28"/>
          <w:vertAlign w:val="superscript"/>
          <w:lang w:eastAsia="en-US"/>
        </w:rPr>
        <w:t>1</w:t>
      </w:r>
      <w:r w:rsidR="00DC5679">
        <w:rPr>
          <w:sz w:val="28"/>
          <w:szCs w:val="28"/>
          <w:lang w:eastAsia="en-US"/>
        </w:rPr>
        <w:t>punktu šādā redakcijā:</w:t>
      </w:r>
    </w:p>
    <w:p w:rsidR="00DC5679" w:rsidRDefault="00ED0B79" w:rsidP="00841277">
      <w:pPr>
        <w:pStyle w:val="ListParagraph"/>
        <w:spacing w:after="120"/>
        <w:ind w:left="0" w:firstLine="567"/>
        <w:contextualSpacing w:val="0"/>
        <w:jc w:val="both"/>
        <w:rPr>
          <w:sz w:val="28"/>
          <w:szCs w:val="28"/>
        </w:rPr>
      </w:pPr>
      <w:r>
        <w:rPr>
          <w:sz w:val="28"/>
          <w:szCs w:val="28"/>
        </w:rPr>
        <w:t>“</w:t>
      </w:r>
      <w:r w:rsidR="00DC5679" w:rsidRPr="00DC5679">
        <w:rPr>
          <w:sz w:val="28"/>
          <w:szCs w:val="28"/>
        </w:rPr>
        <w:t>48.</w:t>
      </w:r>
      <w:r w:rsidR="00DC5679" w:rsidRPr="00DC5679">
        <w:rPr>
          <w:sz w:val="28"/>
          <w:szCs w:val="28"/>
          <w:vertAlign w:val="superscript"/>
        </w:rPr>
        <w:t>1</w:t>
      </w:r>
      <w:r w:rsidR="00DC5679" w:rsidRPr="00DC5679">
        <w:rPr>
          <w:sz w:val="28"/>
          <w:szCs w:val="28"/>
        </w:rPr>
        <w:t xml:space="preserve"> Ja ārzemnieks atbilstoši Imigrācijas likuma 23.panta pirmās daļas 33.punktam vēlas uzturēties Latvijas Republikā, viņš iesniedz brīvas formas iesniegumu, kurā norāda aprakstošu informāciju par preces vai produkta, ko plānots radīt vai attīstīt, atbilstību inovatīvam produktam, mērķa tirgu, ekonomisko pamatojumu un informāciju par plānotajiem komercdarbības pasākumiem turpmāko triju gadu laikā. Pārvalde, nosūtot attiecīgu pieprasījumu, ir tiesīga Jaunuzņēmumu darbības atbalsta likumā noteikto atbalsta programmu administrējošajai iestādei pieprasīt atzinumu par ārzemnieka iesniegumā norādīto aktivitāšu atbilstību Jaunuzņēmumu darbības atbalsta likuma 1.panta 5.punktam. Pieprasījumam pievieno ārzemnieka iesniegto dokumentu.”</w:t>
      </w:r>
      <w:r w:rsidR="00DC5679">
        <w:rPr>
          <w:sz w:val="28"/>
          <w:szCs w:val="28"/>
        </w:rPr>
        <w:t>;</w:t>
      </w:r>
    </w:p>
    <w:p w:rsidR="00DC5679" w:rsidRDefault="00DC5679" w:rsidP="00841277">
      <w:pPr>
        <w:pStyle w:val="ListParagraph"/>
        <w:spacing w:after="120"/>
        <w:ind w:left="0" w:firstLine="567"/>
        <w:contextualSpacing w:val="0"/>
        <w:jc w:val="both"/>
        <w:rPr>
          <w:sz w:val="28"/>
          <w:szCs w:val="28"/>
        </w:rPr>
      </w:pPr>
      <w:r>
        <w:rPr>
          <w:sz w:val="28"/>
          <w:szCs w:val="28"/>
        </w:rPr>
        <w:t>1</w:t>
      </w:r>
      <w:r w:rsidR="00632DD0">
        <w:rPr>
          <w:sz w:val="28"/>
          <w:szCs w:val="28"/>
        </w:rPr>
        <w:t>2</w:t>
      </w:r>
      <w:r>
        <w:rPr>
          <w:sz w:val="28"/>
          <w:szCs w:val="28"/>
        </w:rPr>
        <w:t xml:space="preserve">. </w:t>
      </w:r>
      <w:r w:rsidR="00ED0B79">
        <w:rPr>
          <w:sz w:val="28"/>
          <w:szCs w:val="28"/>
        </w:rPr>
        <w:t>Papildināt noteikumus ar 85.</w:t>
      </w:r>
      <w:r w:rsidR="00ED0B79" w:rsidRPr="00ED0B79">
        <w:rPr>
          <w:sz w:val="28"/>
          <w:szCs w:val="28"/>
          <w:vertAlign w:val="superscript"/>
        </w:rPr>
        <w:t>1</w:t>
      </w:r>
      <w:r w:rsidR="00ED0B79">
        <w:rPr>
          <w:sz w:val="28"/>
          <w:szCs w:val="28"/>
        </w:rPr>
        <w:t xml:space="preserve"> punktu šādā redakcijā:</w:t>
      </w:r>
    </w:p>
    <w:p w:rsidR="00ED0B79" w:rsidRPr="00ED0B79" w:rsidRDefault="00ED0B79" w:rsidP="00841277">
      <w:pPr>
        <w:pStyle w:val="ListParagraph"/>
        <w:spacing w:after="120"/>
        <w:ind w:left="0" w:firstLine="567"/>
        <w:contextualSpacing w:val="0"/>
        <w:jc w:val="both"/>
        <w:rPr>
          <w:sz w:val="28"/>
          <w:szCs w:val="28"/>
          <w:lang w:eastAsia="en-US"/>
        </w:rPr>
      </w:pPr>
      <w:r w:rsidRPr="00ED0B79">
        <w:rPr>
          <w:sz w:val="28"/>
          <w:szCs w:val="28"/>
        </w:rPr>
        <w:t>“</w:t>
      </w:r>
      <w:bookmarkStart w:id="0" w:name="_Hlk11147060"/>
      <w:r w:rsidRPr="00ED0B79">
        <w:rPr>
          <w:sz w:val="28"/>
          <w:szCs w:val="28"/>
        </w:rPr>
        <w:t>85.</w:t>
      </w:r>
      <w:r w:rsidRPr="00ED0B79">
        <w:rPr>
          <w:sz w:val="28"/>
          <w:szCs w:val="28"/>
          <w:vertAlign w:val="superscript"/>
        </w:rPr>
        <w:t xml:space="preserve">1  </w:t>
      </w:r>
      <w:r w:rsidRPr="00ED0B79">
        <w:rPr>
          <w:sz w:val="28"/>
          <w:szCs w:val="28"/>
        </w:rPr>
        <w:t xml:space="preserve">Pārvalde, </w:t>
      </w:r>
      <w:r>
        <w:rPr>
          <w:sz w:val="28"/>
          <w:szCs w:val="28"/>
        </w:rPr>
        <w:t xml:space="preserve">izskatot saskaņā ar Imigrācijas likuma 23.panta pirmās daļas 33.punktu </w:t>
      </w:r>
      <w:r w:rsidR="00F42A7C">
        <w:rPr>
          <w:sz w:val="28"/>
          <w:szCs w:val="28"/>
        </w:rPr>
        <w:t xml:space="preserve">izsniegtas </w:t>
      </w:r>
      <w:r>
        <w:rPr>
          <w:sz w:val="28"/>
          <w:szCs w:val="28"/>
        </w:rPr>
        <w:t xml:space="preserve">termiņuzturēšanās atļaujas reģistrācijas </w:t>
      </w:r>
      <w:r w:rsidR="00C24265">
        <w:rPr>
          <w:sz w:val="28"/>
          <w:szCs w:val="28"/>
        </w:rPr>
        <w:t>iesniegumu</w:t>
      </w:r>
      <w:r>
        <w:rPr>
          <w:sz w:val="28"/>
          <w:szCs w:val="28"/>
        </w:rPr>
        <w:t xml:space="preserve">, </w:t>
      </w:r>
      <w:r w:rsidRPr="00ED0B79">
        <w:rPr>
          <w:sz w:val="28"/>
          <w:szCs w:val="28"/>
        </w:rPr>
        <w:t>ir tiesīga Jaunuzņēmumu darbības atbalsta likumā noteikto atbalsta programmu administrējošajai iestādei pieprasīt atzinumu par ārzemnieka Imigrācijas likuma 23.panta pirmās daļas 33.punkta b apakšpunktā noteiktajā kārtībā iesniegto progresa pārskatu par kapitālsabiedrības īstenotajām aktivitātēm, kas apliecina, ka kapitālsabiedrība turpina inovatīvā produkta izstrādi</w:t>
      </w:r>
      <w:r w:rsidR="00C24265">
        <w:rPr>
          <w:sz w:val="28"/>
          <w:szCs w:val="28"/>
        </w:rPr>
        <w:t>, ražošanu vai attīstību</w:t>
      </w:r>
      <w:r w:rsidRPr="00ED0B79">
        <w:rPr>
          <w:sz w:val="28"/>
          <w:szCs w:val="28"/>
        </w:rPr>
        <w:t>.”</w:t>
      </w:r>
      <w:bookmarkEnd w:id="0"/>
      <w:r>
        <w:rPr>
          <w:sz w:val="28"/>
          <w:szCs w:val="28"/>
        </w:rPr>
        <w:t>;</w:t>
      </w:r>
    </w:p>
    <w:p w:rsidR="00F74146" w:rsidRDefault="00ED0B79" w:rsidP="00841277">
      <w:pPr>
        <w:pStyle w:val="ListParagraph"/>
        <w:spacing w:after="120"/>
        <w:ind w:left="0" w:firstLine="567"/>
        <w:contextualSpacing w:val="0"/>
        <w:jc w:val="both"/>
        <w:rPr>
          <w:sz w:val="28"/>
          <w:szCs w:val="28"/>
          <w:lang w:eastAsia="en-US"/>
        </w:rPr>
      </w:pPr>
      <w:r>
        <w:rPr>
          <w:sz w:val="28"/>
          <w:szCs w:val="28"/>
          <w:lang w:eastAsia="en-US"/>
        </w:rPr>
        <w:lastRenderedPageBreak/>
        <w:t>1</w:t>
      </w:r>
      <w:r w:rsidR="00632DD0">
        <w:rPr>
          <w:sz w:val="28"/>
          <w:szCs w:val="28"/>
          <w:lang w:eastAsia="en-US"/>
        </w:rPr>
        <w:t>3</w:t>
      </w:r>
      <w:r w:rsidR="00DC5679">
        <w:rPr>
          <w:sz w:val="28"/>
          <w:szCs w:val="28"/>
          <w:lang w:eastAsia="en-US"/>
        </w:rPr>
        <w:t xml:space="preserve">. </w:t>
      </w:r>
      <w:r w:rsidR="00F74146">
        <w:rPr>
          <w:sz w:val="28"/>
          <w:szCs w:val="28"/>
          <w:lang w:eastAsia="en-US"/>
        </w:rPr>
        <w:t>Papildināt 70.punkta otro teikumu ar vārdiem “izņemot gadījumu, ja ārzemnieks kalendārā gada laikā ne ilgāk kā vienu mēnesi atradies atvaļinājumā bez darba samaksas saglabāšanas.”.</w:t>
      </w:r>
    </w:p>
    <w:p w:rsidR="00F74146" w:rsidRDefault="00615046" w:rsidP="00F74146">
      <w:pPr>
        <w:pStyle w:val="ListParagraph"/>
        <w:spacing w:after="120"/>
        <w:ind w:left="0" w:firstLine="567"/>
        <w:contextualSpacing w:val="0"/>
        <w:jc w:val="both"/>
        <w:rPr>
          <w:sz w:val="28"/>
          <w:szCs w:val="28"/>
          <w:lang w:eastAsia="en-US"/>
        </w:rPr>
      </w:pPr>
      <w:r>
        <w:rPr>
          <w:sz w:val="28"/>
          <w:szCs w:val="28"/>
          <w:lang w:eastAsia="en-US"/>
        </w:rPr>
        <w:t>1</w:t>
      </w:r>
      <w:r w:rsidR="00632DD0">
        <w:rPr>
          <w:sz w:val="28"/>
          <w:szCs w:val="28"/>
          <w:lang w:eastAsia="en-US"/>
        </w:rPr>
        <w:t>4</w:t>
      </w:r>
      <w:r w:rsidR="00F74146">
        <w:rPr>
          <w:sz w:val="28"/>
          <w:szCs w:val="28"/>
          <w:lang w:eastAsia="en-US"/>
        </w:rPr>
        <w:t>. Papildināt 87.punkta otro teikumu ar vārdiem “izņemot gadījumu, ja ārzemnieks kalendārā gada laikā ne ilgāk kā vienu mēnesi atradies atvaļinājumā bez darba samaksas saglabāšanas.”.</w:t>
      </w:r>
    </w:p>
    <w:p w:rsidR="00625654" w:rsidRPr="00EC4C2B" w:rsidRDefault="00625654" w:rsidP="00625654">
      <w:pPr>
        <w:pStyle w:val="ListParagraph"/>
        <w:ind w:left="1353"/>
        <w:contextualSpacing w:val="0"/>
        <w:jc w:val="both"/>
        <w:rPr>
          <w:sz w:val="28"/>
          <w:szCs w:val="28"/>
          <w:lang w:eastAsia="en-US"/>
        </w:rPr>
      </w:pPr>
    </w:p>
    <w:p w:rsidR="0034714A" w:rsidRPr="00EC4C2B" w:rsidRDefault="0034714A" w:rsidP="00452839">
      <w:pPr>
        <w:spacing w:after="120"/>
        <w:ind w:firstLine="567"/>
        <w:jc w:val="both"/>
        <w:rPr>
          <w:sz w:val="28"/>
          <w:szCs w:val="28"/>
          <w:lang w:eastAsia="en-US"/>
        </w:rPr>
      </w:pPr>
    </w:p>
    <w:p w:rsidR="00625654" w:rsidRPr="00EC4C2B" w:rsidRDefault="00625654" w:rsidP="00625654">
      <w:pPr>
        <w:pStyle w:val="naisf"/>
        <w:spacing w:before="0" w:after="120"/>
        <w:ind w:firstLine="0"/>
        <w:rPr>
          <w:sz w:val="28"/>
          <w:szCs w:val="28"/>
          <w:lang w:eastAsia="en-US"/>
        </w:rPr>
      </w:pPr>
      <w:r w:rsidRPr="00EC4C2B">
        <w:rPr>
          <w:sz w:val="28"/>
          <w:szCs w:val="28"/>
          <w:lang w:eastAsia="en-US"/>
        </w:rPr>
        <w:t xml:space="preserve">Ministru prezidents                                           </w:t>
      </w:r>
      <w:r>
        <w:rPr>
          <w:sz w:val="28"/>
          <w:szCs w:val="28"/>
          <w:lang w:eastAsia="en-US"/>
        </w:rPr>
        <w:t>Arturs Krišjānis Kariņš</w:t>
      </w:r>
    </w:p>
    <w:p w:rsidR="00625654" w:rsidRPr="00EC4C2B" w:rsidRDefault="00625654" w:rsidP="00625654">
      <w:pPr>
        <w:pStyle w:val="naisf"/>
        <w:spacing w:before="0" w:after="120"/>
        <w:ind w:firstLine="0"/>
        <w:rPr>
          <w:sz w:val="28"/>
          <w:szCs w:val="28"/>
          <w:lang w:eastAsia="en-US"/>
        </w:rPr>
      </w:pPr>
      <w:r w:rsidRPr="00EC4C2B">
        <w:rPr>
          <w:sz w:val="28"/>
          <w:szCs w:val="28"/>
          <w:lang w:eastAsia="en-US"/>
        </w:rPr>
        <w:t> </w:t>
      </w:r>
    </w:p>
    <w:p w:rsidR="00625654" w:rsidRPr="00EC4C2B" w:rsidRDefault="00625654" w:rsidP="00625654">
      <w:pPr>
        <w:pStyle w:val="naisf"/>
        <w:tabs>
          <w:tab w:val="left" w:pos="5668"/>
          <w:tab w:val="left" w:pos="6300"/>
        </w:tabs>
        <w:spacing w:before="0" w:after="120"/>
        <w:ind w:firstLine="0"/>
        <w:rPr>
          <w:sz w:val="28"/>
          <w:szCs w:val="28"/>
          <w:lang w:eastAsia="en-US"/>
        </w:rPr>
      </w:pPr>
      <w:r w:rsidRPr="00EC4C2B">
        <w:rPr>
          <w:sz w:val="28"/>
          <w:szCs w:val="28"/>
          <w:lang w:eastAsia="en-US"/>
        </w:rPr>
        <w:t>Iekšlietu ministrs                 </w:t>
      </w:r>
      <w:r>
        <w:rPr>
          <w:sz w:val="28"/>
          <w:szCs w:val="28"/>
          <w:lang w:eastAsia="en-US"/>
        </w:rPr>
        <w:t>                             Sandis Ģirģens</w:t>
      </w:r>
    </w:p>
    <w:p w:rsidR="00625654" w:rsidRPr="00EC4C2B" w:rsidRDefault="00625654" w:rsidP="00625654">
      <w:pPr>
        <w:pStyle w:val="naisnod"/>
        <w:tabs>
          <w:tab w:val="left" w:pos="5668"/>
        </w:tabs>
        <w:spacing w:before="0" w:after="120"/>
      </w:pPr>
    </w:p>
    <w:p w:rsidR="00BD3763" w:rsidRDefault="00625654" w:rsidP="00625654">
      <w:pPr>
        <w:pStyle w:val="naisnod"/>
        <w:tabs>
          <w:tab w:val="left" w:pos="5668"/>
        </w:tabs>
        <w:spacing w:before="0" w:after="120"/>
        <w:jc w:val="left"/>
        <w:rPr>
          <w:b w:val="0"/>
          <w:bCs w:val="0"/>
          <w:sz w:val="28"/>
          <w:szCs w:val="28"/>
          <w:lang w:eastAsia="en-US"/>
        </w:rPr>
      </w:pPr>
      <w:r>
        <w:rPr>
          <w:b w:val="0"/>
          <w:bCs w:val="0"/>
          <w:sz w:val="28"/>
          <w:szCs w:val="28"/>
          <w:lang w:eastAsia="en-US"/>
        </w:rPr>
        <w:t xml:space="preserve">  </w:t>
      </w:r>
    </w:p>
    <w:p w:rsidR="00625654" w:rsidRPr="00EC4C2B" w:rsidRDefault="00625654" w:rsidP="00625654">
      <w:pPr>
        <w:pStyle w:val="naisnod"/>
        <w:tabs>
          <w:tab w:val="left" w:pos="5668"/>
        </w:tabs>
        <w:spacing w:before="0" w:after="120"/>
        <w:jc w:val="left"/>
        <w:rPr>
          <w:b w:val="0"/>
          <w:bCs w:val="0"/>
          <w:sz w:val="28"/>
          <w:szCs w:val="28"/>
          <w:lang w:eastAsia="en-US"/>
        </w:rPr>
      </w:pPr>
      <w:r w:rsidRPr="00EC4C2B">
        <w:rPr>
          <w:b w:val="0"/>
          <w:bCs w:val="0"/>
          <w:sz w:val="28"/>
          <w:szCs w:val="28"/>
          <w:lang w:eastAsia="en-US"/>
        </w:rPr>
        <w:t>Iekšlietu ministrs</w:t>
      </w:r>
      <w:r w:rsidRPr="00EC4C2B">
        <w:rPr>
          <w:b w:val="0"/>
          <w:bCs w:val="0"/>
          <w:sz w:val="28"/>
          <w:szCs w:val="28"/>
          <w:lang w:eastAsia="en-US"/>
        </w:rPr>
        <w:tab/>
      </w:r>
      <w:r>
        <w:rPr>
          <w:b w:val="0"/>
          <w:bCs w:val="0"/>
          <w:sz w:val="28"/>
          <w:szCs w:val="28"/>
          <w:lang w:eastAsia="en-US"/>
        </w:rPr>
        <w:t>Sandis Ģirģens</w:t>
      </w:r>
    </w:p>
    <w:p w:rsidR="00625654" w:rsidRPr="00EC4C2B" w:rsidRDefault="00625654" w:rsidP="00625654">
      <w:pPr>
        <w:pStyle w:val="naisnod"/>
        <w:tabs>
          <w:tab w:val="left" w:pos="5668"/>
        </w:tabs>
        <w:spacing w:before="0" w:after="120"/>
        <w:jc w:val="left"/>
        <w:rPr>
          <w:b w:val="0"/>
          <w:bCs w:val="0"/>
          <w:sz w:val="28"/>
          <w:szCs w:val="28"/>
          <w:lang w:eastAsia="en-US"/>
        </w:rPr>
      </w:pPr>
    </w:p>
    <w:p w:rsidR="00625654" w:rsidRPr="00EC4C2B" w:rsidRDefault="00625654" w:rsidP="00625654">
      <w:pPr>
        <w:pStyle w:val="naisnod"/>
        <w:tabs>
          <w:tab w:val="left" w:pos="5668"/>
        </w:tabs>
        <w:spacing w:before="0" w:after="120"/>
        <w:jc w:val="left"/>
        <w:rPr>
          <w:b w:val="0"/>
          <w:bCs w:val="0"/>
          <w:sz w:val="28"/>
          <w:szCs w:val="28"/>
          <w:lang w:eastAsia="en-US"/>
        </w:rPr>
      </w:pPr>
      <w:r w:rsidRPr="00EC4C2B">
        <w:rPr>
          <w:b w:val="0"/>
          <w:bCs w:val="0"/>
          <w:sz w:val="28"/>
          <w:szCs w:val="28"/>
          <w:lang w:eastAsia="en-US"/>
        </w:rPr>
        <w:t>Vīza: valsts sekretār</w:t>
      </w:r>
      <w:r>
        <w:rPr>
          <w:b w:val="0"/>
          <w:bCs w:val="0"/>
          <w:sz w:val="28"/>
          <w:szCs w:val="28"/>
          <w:lang w:eastAsia="en-US"/>
        </w:rPr>
        <w:t xml:space="preserve">s </w:t>
      </w:r>
      <w:r>
        <w:rPr>
          <w:b w:val="0"/>
          <w:bCs w:val="0"/>
          <w:sz w:val="28"/>
          <w:szCs w:val="28"/>
          <w:lang w:eastAsia="en-US"/>
        </w:rPr>
        <w:tab/>
        <w:t>Dimitrijs Trofimovs</w:t>
      </w:r>
    </w:p>
    <w:p w:rsidR="00625654" w:rsidRDefault="00625654" w:rsidP="00625654">
      <w:pPr>
        <w:ind w:right="-328"/>
        <w:rPr>
          <w:sz w:val="20"/>
          <w:szCs w:val="20"/>
        </w:rPr>
      </w:pPr>
      <w:r>
        <w:rPr>
          <w:sz w:val="20"/>
          <w:szCs w:val="20"/>
        </w:rPr>
        <w:t xml:space="preserve">                      </w:t>
      </w:r>
    </w:p>
    <w:p w:rsidR="00BD3763" w:rsidRDefault="00BD3763" w:rsidP="00625654">
      <w:pPr>
        <w:ind w:right="-328"/>
        <w:rPr>
          <w:sz w:val="20"/>
          <w:szCs w:val="20"/>
        </w:rPr>
      </w:pPr>
    </w:p>
    <w:p w:rsidR="00625654" w:rsidRPr="00EC4C2B" w:rsidRDefault="00525812" w:rsidP="00625654">
      <w:pPr>
        <w:ind w:right="-328"/>
        <w:rPr>
          <w:sz w:val="20"/>
          <w:szCs w:val="20"/>
        </w:rPr>
      </w:pPr>
      <w:r>
        <w:rPr>
          <w:sz w:val="20"/>
          <w:szCs w:val="20"/>
        </w:rPr>
        <w:t>16</w:t>
      </w:r>
      <w:bookmarkStart w:id="1" w:name="_GoBack"/>
      <w:bookmarkEnd w:id="1"/>
      <w:r w:rsidR="00BD3763">
        <w:rPr>
          <w:sz w:val="20"/>
          <w:szCs w:val="20"/>
        </w:rPr>
        <w:t>.07</w:t>
      </w:r>
      <w:r w:rsidR="00F74146">
        <w:rPr>
          <w:sz w:val="20"/>
          <w:szCs w:val="20"/>
        </w:rPr>
        <w:t>.</w:t>
      </w:r>
      <w:r w:rsidR="00625654">
        <w:rPr>
          <w:sz w:val="20"/>
          <w:szCs w:val="20"/>
        </w:rPr>
        <w:t>2019.</w:t>
      </w:r>
    </w:p>
    <w:p w:rsidR="00625654" w:rsidRPr="00EC4C2B" w:rsidRDefault="00625654" w:rsidP="00625654">
      <w:pPr>
        <w:ind w:right="-328"/>
        <w:rPr>
          <w:sz w:val="20"/>
          <w:szCs w:val="20"/>
        </w:rPr>
      </w:pPr>
      <w:r w:rsidRPr="00EC4C2B">
        <w:rPr>
          <w:sz w:val="20"/>
          <w:szCs w:val="20"/>
        </w:rPr>
        <w:t>I. Briede, 67219546</w:t>
      </w:r>
    </w:p>
    <w:p w:rsidR="00C70BA3" w:rsidRPr="004A1DFF" w:rsidRDefault="00525812" w:rsidP="00615046">
      <w:pPr>
        <w:ind w:right="-328"/>
        <w:rPr>
          <w:lang w:eastAsia="en-US"/>
        </w:rPr>
      </w:pPr>
      <w:hyperlink r:id="rId9" w:history="1">
        <w:r w:rsidR="00625654" w:rsidRPr="00EC4C2B">
          <w:rPr>
            <w:rStyle w:val="Hyperlink"/>
            <w:sz w:val="20"/>
            <w:szCs w:val="20"/>
          </w:rPr>
          <w:t>ilze.briede@pmlp.gov.l</w:t>
        </w:r>
        <w:r w:rsidR="00625654" w:rsidRPr="00EC4C2B">
          <w:rPr>
            <w:rStyle w:val="Hyperlink"/>
          </w:rPr>
          <w:t>v</w:t>
        </w:r>
      </w:hyperlink>
      <w:r w:rsidR="00625654">
        <w:t xml:space="preserve"> </w:t>
      </w:r>
    </w:p>
    <w:sectPr w:rsidR="00C70BA3" w:rsidRPr="004A1DFF" w:rsidSect="00292564">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B4" w:rsidRDefault="006266B4" w:rsidP="003E0739">
      <w:r>
        <w:separator/>
      </w:r>
    </w:p>
  </w:endnote>
  <w:endnote w:type="continuationSeparator" w:id="0">
    <w:p w:rsidR="006266B4" w:rsidRDefault="006266B4"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B" w:rsidRDefault="003B2B3B">
    <w:pPr>
      <w:pStyle w:val="Footer"/>
    </w:pPr>
    <w:r w:rsidRPr="003E0172">
      <w:rPr>
        <w:sz w:val="20"/>
        <w:szCs w:val="20"/>
      </w:rPr>
      <w:t>IEMNot_</w:t>
    </w:r>
    <w:r w:rsidR="00C24265">
      <w:rPr>
        <w:sz w:val="20"/>
        <w:szCs w:val="20"/>
      </w:rPr>
      <w:t>1</w:t>
    </w:r>
    <w:r w:rsidR="00525812">
      <w:rPr>
        <w:sz w:val="20"/>
        <w:szCs w:val="20"/>
      </w:rPr>
      <w:t>6</w:t>
    </w:r>
    <w:r w:rsidR="00BD3763">
      <w:rPr>
        <w:sz w:val="20"/>
        <w:szCs w:val="20"/>
      </w:rPr>
      <w:t>0719</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B" w:rsidRDefault="003B2B3B" w:rsidP="00FB31E6">
    <w:pPr>
      <w:pStyle w:val="Footer"/>
    </w:pPr>
    <w:r w:rsidRPr="003E0172">
      <w:rPr>
        <w:sz w:val="20"/>
        <w:szCs w:val="20"/>
      </w:rPr>
      <w:t>IEMNot_</w:t>
    </w:r>
    <w:r w:rsidR="00C24265">
      <w:rPr>
        <w:sz w:val="20"/>
        <w:szCs w:val="20"/>
      </w:rPr>
      <w:t>1</w:t>
    </w:r>
    <w:r w:rsidR="00525812">
      <w:rPr>
        <w:sz w:val="20"/>
        <w:szCs w:val="20"/>
      </w:rPr>
      <w:t>6</w:t>
    </w:r>
    <w:r w:rsidR="00BD3763">
      <w:rPr>
        <w:sz w:val="20"/>
        <w:szCs w:val="20"/>
      </w:rPr>
      <w:t>0719</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p w:rsidR="003B2B3B" w:rsidRPr="00D2721F" w:rsidRDefault="003B2B3B" w:rsidP="00D2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B4" w:rsidRDefault="006266B4" w:rsidP="003E0739">
      <w:r>
        <w:separator/>
      </w:r>
    </w:p>
  </w:footnote>
  <w:footnote w:type="continuationSeparator" w:id="0">
    <w:p w:rsidR="006266B4" w:rsidRDefault="006266B4" w:rsidP="003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rsidR="003B2B3B" w:rsidRDefault="009548BE">
        <w:pPr>
          <w:pStyle w:val="Header"/>
          <w:jc w:val="center"/>
        </w:pPr>
        <w:r>
          <w:fldChar w:fldCharType="begin"/>
        </w:r>
        <w:r w:rsidR="003B2B3B">
          <w:instrText xml:space="preserve"> PAGE   \* MERGEFORMAT </w:instrText>
        </w:r>
        <w:r>
          <w:fldChar w:fldCharType="separate"/>
        </w:r>
        <w:r w:rsidR="00525812">
          <w:rPr>
            <w:noProof/>
          </w:rPr>
          <w:t>2</w:t>
        </w:r>
        <w:r>
          <w:rPr>
            <w:noProof/>
          </w:rPr>
          <w:fldChar w:fldCharType="end"/>
        </w:r>
      </w:p>
    </w:sdtContent>
  </w:sdt>
  <w:p w:rsidR="003B2B3B" w:rsidRDefault="003B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D9E6735"/>
    <w:multiLevelType w:val="hybridMultilevel"/>
    <w:tmpl w:val="713EBE24"/>
    <w:lvl w:ilvl="0" w:tplc="99AE16F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9"/>
  </w:num>
  <w:num w:numId="4">
    <w:abstractNumId w:val="2"/>
  </w:num>
  <w:num w:numId="5">
    <w:abstractNumId w:val="8"/>
  </w:num>
  <w:num w:numId="6">
    <w:abstractNumId w:val="12"/>
  </w:num>
  <w:num w:numId="7">
    <w:abstractNumId w:val="0"/>
  </w:num>
  <w:num w:numId="8">
    <w:abstractNumId w:val="4"/>
  </w:num>
  <w:num w:numId="9">
    <w:abstractNumId w:val="10"/>
  </w:num>
  <w:num w:numId="10">
    <w:abstractNumId w:val="5"/>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9"/>
    <w:rsid w:val="00042701"/>
    <w:rsid w:val="00050AE5"/>
    <w:rsid w:val="000554E0"/>
    <w:rsid w:val="00061644"/>
    <w:rsid w:val="00067922"/>
    <w:rsid w:val="000849C7"/>
    <w:rsid w:val="00091A15"/>
    <w:rsid w:val="00097EBF"/>
    <w:rsid w:val="000A3E80"/>
    <w:rsid w:val="000B124F"/>
    <w:rsid w:val="000E533F"/>
    <w:rsid w:val="000F66C5"/>
    <w:rsid w:val="00100052"/>
    <w:rsid w:val="00132402"/>
    <w:rsid w:val="00140AA4"/>
    <w:rsid w:val="001449DB"/>
    <w:rsid w:val="001507E9"/>
    <w:rsid w:val="001513B4"/>
    <w:rsid w:val="001556EE"/>
    <w:rsid w:val="00172DF2"/>
    <w:rsid w:val="00175E3E"/>
    <w:rsid w:val="00176947"/>
    <w:rsid w:val="0018243A"/>
    <w:rsid w:val="001870EE"/>
    <w:rsid w:val="001A2E1D"/>
    <w:rsid w:val="001A7047"/>
    <w:rsid w:val="001B09F9"/>
    <w:rsid w:val="001B375C"/>
    <w:rsid w:val="001E796B"/>
    <w:rsid w:val="001F06F5"/>
    <w:rsid w:val="00201B1E"/>
    <w:rsid w:val="00211A15"/>
    <w:rsid w:val="00213D8D"/>
    <w:rsid w:val="00236D2C"/>
    <w:rsid w:val="0024334D"/>
    <w:rsid w:val="00245BA9"/>
    <w:rsid w:val="00251E49"/>
    <w:rsid w:val="002668D7"/>
    <w:rsid w:val="0028672E"/>
    <w:rsid w:val="00292564"/>
    <w:rsid w:val="0029445E"/>
    <w:rsid w:val="00295420"/>
    <w:rsid w:val="002A69BF"/>
    <w:rsid w:val="002B1F27"/>
    <w:rsid w:val="002C0E37"/>
    <w:rsid w:val="002C16F6"/>
    <w:rsid w:val="002C6EFF"/>
    <w:rsid w:val="002D27C7"/>
    <w:rsid w:val="002D6828"/>
    <w:rsid w:val="002F1754"/>
    <w:rsid w:val="002F69F0"/>
    <w:rsid w:val="002F6ABA"/>
    <w:rsid w:val="0033321B"/>
    <w:rsid w:val="0033556E"/>
    <w:rsid w:val="003365E3"/>
    <w:rsid w:val="0034714A"/>
    <w:rsid w:val="003618D6"/>
    <w:rsid w:val="00380086"/>
    <w:rsid w:val="003B1990"/>
    <w:rsid w:val="003B2B3B"/>
    <w:rsid w:val="003C3970"/>
    <w:rsid w:val="003C6E9B"/>
    <w:rsid w:val="003E0739"/>
    <w:rsid w:val="003E13FF"/>
    <w:rsid w:val="003E7FDA"/>
    <w:rsid w:val="003F4D6B"/>
    <w:rsid w:val="003F584B"/>
    <w:rsid w:val="00401B8D"/>
    <w:rsid w:val="00401D62"/>
    <w:rsid w:val="00417228"/>
    <w:rsid w:val="00425E5E"/>
    <w:rsid w:val="00452839"/>
    <w:rsid w:val="00475EB9"/>
    <w:rsid w:val="00477E2D"/>
    <w:rsid w:val="004845BE"/>
    <w:rsid w:val="00493865"/>
    <w:rsid w:val="004A1376"/>
    <w:rsid w:val="004A15AA"/>
    <w:rsid w:val="004A1DFF"/>
    <w:rsid w:val="004A3D1C"/>
    <w:rsid w:val="004C337F"/>
    <w:rsid w:val="004C7839"/>
    <w:rsid w:val="004F1DB9"/>
    <w:rsid w:val="00505C25"/>
    <w:rsid w:val="00517A04"/>
    <w:rsid w:val="00525812"/>
    <w:rsid w:val="00543CF8"/>
    <w:rsid w:val="00551C6C"/>
    <w:rsid w:val="00554920"/>
    <w:rsid w:val="00556ED2"/>
    <w:rsid w:val="005616A0"/>
    <w:rsid w:val="00564C4D"/>
    <w:rsid w:val="00567B5C"/>
    <w:rsid w:val="005842E8"/>
    <w:rsid w:val="00587F6C"/>
    <w:rsid w:val="00591795"/>
    <w:rsid w:val="005B4331"/>
    <w:rsid w:val="005D6151"/>
    <w:rsid w:val="005F4842"/>
    <w:rsid w:val="00615046"/>
    <w:rsid w:val="00625654"/>
    <w:rsid w:val="0062566B"/>
    <w:rsid w:val="006266B4"/>
    <w:rsid w:val="00627BD5"/>
    <w:rsid w:val="00632CC0"/>
    <w:rsid w:val="00632DD0"/>
    <w:rsid w:val="0063356E"/>
    <w:rsid w:val="006434AC"/>
    <w:rsid w:val="00656CB7"/>
    <w:rsid w:val="00662E2E"/>
    <w:rsid w:val="006648DF"/>
    <w:rsid w:val="0066610B"/>
    <w:rsid w:val="006664DF"/>
    <w:rsid w:val="0067661E"/>
    <w:rsid w:val="00676771"/>
    <w:rsid w:val="006809E5"/>
    <w:rsid w:val="00694D33"/>
    <w:rsid w:val="0069711A"/>
    <w:rsid w:val="006B2711"/>
    <w:rsid w:val="006B3F6E"/>
    <w:rsid w:val="006B621E"/>
    <w:rsid w:val="006D1FF5"/>
    <w:rsid w:val="006D21BE"/>
    <w:rsid w:val="006D6AE7"/>
    <w:rsid w:val="006D7DBD"/>
    <w:rsid w:val="006E437A"/>
    <w:rsid w:val="006E6630"/>
    <w:rsid w:val="006E6771"/>
    <w:rsid w:val="006F1232"/>
    <w:rsid w:val="007072DF"/>
    <w:rsid w:val="00726D15"/>
    <w:rsid w:val="0073232D"/>
    <w:rsid w:val="007365AC"/>
    <w:rsid w:val="007445E4"/>
    <w:rsid w:val="00757574"/>
    <w:rsid w:val="00780641"/>
    <w:rsid w:val="007901F5"/>
    <w:rsid w:val="00792101"/>
    <w:rsid w:val="007A3BFF"/>
    <w:rsid w:val="007C512C"/>
    <w:rsid w:val="007C5673"/>
    <w:rsid w:val="0080204D"/>
    <w:rsid w:val="00817FBF"/>
    <w:rsid w:val="0082279F"/>
    <w:rsid w:val="00823E22"/>
    <w:rsid w:val="00835D1B"/>
    <w:rsid w:val="00841277"/>
    <w:rsid w:val="00845613"/>
    <w:rsid w:val="00887E4A"/>
    <w:rsid w:val="00891FEB"/>
    <w:rsid w:val="008929E3"/>
    <w:rsid w:val="008A2335"/>
    <w:rsid w:val="008B1EDF"/>
    <w:rsid w:val="008B5DCE"/>
    <w:rsid w:val="008B6C37"/>
    <w:rsid w:val="008B7BE0"/>
    <w:rsid w:val="009074D2"/>
    <w:rsid w:val="00911E8C"/>
    <w:rsid w:val="00925B91"/>
    <w:rsid w:val="00932B69"/>
    <w:rsid w:val="00940014"/>
    <w:rsid w:val="00943647"/>
    <w:rsid w:val="00950219"/>
    <w:rsid w:val="00952AA7"/>
    <w:rsid w:val="009538B0"/>
    <w:rsid w:val="00954332"/>
    <w:rsid w:val="009548BE"/>
    <w:rsid w:val="00955221"/>
    <w:rsid w:val="009556D5"/>
    <w:rsid w:val="00960667"/>
    <w:rsid w:val="009616F7"/>
    <w:rsid w:val="00964AB9"/>
    <w:rsid w:val="00971815"/>
    <w:rsid w:val="00971952"/>
    <w:rsid w:val="009A2932"/>
    <w:rsid w:val="009A36BB"/>
    <w:rsid w:val="009B4EA4"/>
    <w:rsid w:val="009B7ABD"/>
    <w:rsid w:val="009F2CC8"/>
    <w:rsid w:val="009F7DAE"/>
    <w:rsid w:val="00A12A9B"/>
    <w:rsid w:val="00A17263"/>
    <w:rsid w:val="00A2591F"/>
    <w:rsid w:val="00A338E7"/>
    <w:rsid w:val="00A34987"/>
    <w:rsid w:val="00A532AC"/>
    <w:rsid w:val="00A667F0"/>
    <w:rsid w:val="00AA2282"/>
    <w:rsid w:val="00AA4CC5"/>
    <w:rsid w:val="00AA69DD"/>
    <w:rsid w:val="00AC256E"/>
    <w:rsid w:val="00AC6B24"/>
    <w:rsid w:val="00AD0F92"/>
    <w:rsid w:val="00AD6FC8"/>
    <w:rsid w:val="00AE337B"/>
    <w:rsid w:val="00B040E7"/>
    <w:rsid w:val="00B14640"/>
    <w:rsid w:val="00B14C30"/>
    <w:rsid w:val="00B25775"/>
    <w:rsid w:val="00B32894"/>
    <w:rsid w:val="00B32B3F"/>
    <w:rsid w:val="00B3469F"/>
    <w:rsid w:val="00B36AE6"/>
    <w:rsid w:val="00B40CAF"/>
    <w:rsid w:val="00B43937"/>
    <w:rsid w:val="00B440BF"/>
    <w:rsid w:val="00B469D9"/>
    <w:rsid w:val="00B57F89"/>
    <w:rsid w:val="00B64CC7"/>
    <w:rsid w:val="00B70B01"/>
    <w:rsid w:val="00B81A9A"/>
    <w:rsid w:val="00B877FF"/>
    <w:rsid w:val="00B9071C"/>
    <w:rsid w:val="00BD3763"/>
    <w:rsid w:val="00BE0C81"/>
    <w:rsid w:val="00BE17A3"/>
    <w:rsid w:val="00BE5C18"/>
    <w:rsid w:val="00BF1990"/>
    <w:rsid w:val="00BF71C4"/>
    <w:rsid w:val="00C01FC6"/>
    <w:rsid w:val="00C101E9"/>
    <w:rsid w:val="00C24265"/>
    <w:rsid w:val="00C2566C"/>
    <w:rsid w:val="00C65B0F"/>
    <w:rsid w:val="00C70BA3"/>
    <w:rsid w:val="00CA36F7"/>
    <w:rsid w:val="00CA3991"/>
    <w:rsid w:val="00CB29BF"/>
    <w:rsid w:val="00CC0CFA"/>
    <w:rsid w:val="00CC4F33"/>
    <w:rsid w:val="00CD458E"/>
    <w:rsid w:val="00CD46F4"/>
    <w:rsid w:val="00CE3F28"/>
    <w:rsid w:val="00CE76D7"/>
    <w:rsid w:val="00D2721F"/>
    <w:rsid w:val="00D329AF"/>
    <w:rsid w:val="00D534E3"/>
    <w:rsid w:val="00D673A7"/>
    <w:rsid w:val="00D76D10"/>
    <w:rsid w:val="00D835BB"/>
    <w:rsid w:val="00D90B50"/>
    <w:rsid w:val="00D925C0"/>
    <w:rsid w:val="00D94F59"/>
    <w:rsid w:val="00D95F74"/>
    <w:rsid w:val="00DB0E99"/>
    <w:rsid w:val="00DC5679"/>
    <w:rsid w:val="00DD0EB1"/>
    <w:rsid w:val="00DE5592"/>
    <w:rsid w:val="00E11693"/>
    <w:rsid w:val="00E162B7"/>
    <w:rsid w:val="00E20D24"/>
    <w:rsid w:val="00E30D71"/>
    <w:rsid w:val="00E327B8"/>
    <w:rsid w:val="00E373BF"/>
    <w:rsid w:val="00E419A3"/>
    <w:rsid w:val="00E438D7"/>
    <w:rsid w:val="00E557F3"/>
    <w:rsid w:val="00E60478"/>
    <w:rsid w:val="00E66E3F"/>
    <w:rsid w:val="00E85592"/>
    <w:rsid w:val="00EA52C1"/>
    <w:rsid w:val="00EA7D84"/>
    <w:rsid w:val="00EB0594"/>
    <w:rsid w:val="00EC420F"/>
    <w:rsid w:val="00EC4C2B"/>
    <w:rsid w:val="00ED0B79"/>
    <w:rsid w:val="00ED161B"/>
    <w:rsid w:val="00EE3F3A"/>
    <w:rsid w:val="00EF5E17"/>
    <w:rsid w:val="00F00D6C"/>
    <w:rsid w:val="00F068E6"/>
    <w:rsid w:val="00F42A7C"/>
    <w:rsid w:val="00F501B0"/>
    <w:rsid w:val="00F52AFE"/>
    <w:rsid w:val="00F55224"/>
    <w:rsid w:val="00F74146"/>
    <w:rsid w:val="00F77033"/>
    <w:rsid w:val="00F86313"/>
    <w:rsid w:val="00F90A13"/>
    <w:rsid w:val="00F943FA"/>
    <w:rsid w:val="00FA1A27"/>
    <w:rsid w:val="00FA1BD6"/>
    <w:rsid w:val="00FA7D3E"/>
    <w:rsid w:val="00FA7F1E"/>
    <w:rsid w:val="00FB2D5A"/>
    <w:rsid w:val="00FB31E6"/>
    <w:rsid w:val="00FB7090"/>
    <w:rsid w:val="00FC5F98"/>
    <w:rsid w:val="00FD414A"/>
    <w:rsid w:val="00FD63ED"/>
    <w:rsid w:val="00FE009F"/>
    <w:rsid w:val="00FE73F8"/>
    <w:rsid w:val="00FE7DC3"/>
    <w:rsid w:val="00FF0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3964-BE95-42F5-BD7A-226F7701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 w:id="11936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53E8-D25D-47DC-9907-7C6FBC3B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3400</Words>
  <Characters>1939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Ilze Briede</cp:lastModifiedBy>
  <cp:revision>6</cp:revision>
  <cp:lastPrinted>2019-06-20T05:56:00Z</cp:lastPrinted>
  <dcterms:created xsi:type="dcterms:W3CDTF">2019-06-20T06:27:00Z</dcterms:created>
  <dcterms:modified xsi:type="dcterms:W3CDTF">2019-07-16T07:45:00Z</dcterms:modified>
</cp:coreProperties>
</file>