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8446" w14:textId="33F7F5F5" w:rsidR="00703A99" w:rsidRDefault="00703A99" w:rsidP="00D80FE1">
      <w:pPr>
        <w:jc w:val="both"/>
        <w:rPr>
          <w:sz w:val="28"/>
          <w:szCs w:val="28"/>
        </w:rPr>
      </w:pPr>
    </w:p>
    <w:p w14:paraId="4AA39930" w14:textId="77777777" w:rsidR="00703A99" w:rsidRDefault="00703A99" w:rsidP="00D80FE1">
      <w:pPr>
        <w:jc w:val="both"/>
        <w:rPr>
          <w:sz w:val="28"/>
          <w:szCs w:val="28"/>
        </w:rPr>
      </w:pPr>
    </w:p>
    <w:p w14:paraId="498DCED1" w14:textId="7F98C2FE" w:rsidR="00703A99" w:rsidRPr="007779EA" w:rsidRDefault="00703A9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>. gada</w:t>
      </w:r>
      <w:r w:rsidR="000F2560">
        <w:rPr>
          <w:sz w:val="28"/>
          <w:szCs w:val="28"/>
        </w:rPr>
        <w:t> 17. septembrī</w:t>
      </w:r>
      <w:r w:rsidRPr="007779EA">
        <w:rPr>
          <w:sz w:val="28"/>
          <w:szCs w:val="28"/>
        </w:rPr>
        <w:tab/>
        <w:t>Noteikumi Nr.</w:t>
      </w:r>
      <w:r w:rsidR="000F2560">
        <w:rPr>
          <w:sz w:val="28"/>
          <w:szCs w:val="28"/>
        </w:rPr>
        <w:t> 437</w:t>
      </w:r>
    </w:p>
    <w:p w14:paraId="604416D1" w14:textId="0B4B2EED" w:rsidR="00703A99" w:rsidRPr="007779EA" w:rsidRDefault="00703A9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F2560">
        <w:rPr>
          <w:sz w:val="28"/>
          <w:szCs w:val="28"/>
        </w:rPr>
        <w:t> 42 8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25CFF4C8" w14:textId="44855154" w:rsidR="00675D56" w:rsidRPr="00F40E4A" w:rsidRDefault="00675D56" w:rsidP="00D80FE1">
      <w:pPr>
        <w:jc w:val="both"/>
        <w:rPr>
          <w:sz w:val="28"/>
          <w:szCs w:val="28"/>
        </w:rPr>
      </w:pPr>
    </w:p>
    <w:p w14:paraId="1E6FA693" w14:textId="2CA304F9" w:rsidR="009E619F" w:rsidRPr="00F40E4A" w:rsidRDefault="00366C4C" w:rsidP="004D21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0E4A">
        <w:rPr>
          <w:b/>
          <w:bCs/>
          <w:sz w:val="28"/>
          <w:szCs w:val="28"/>
        </w:rPr>
        <w:t>I</w:t>
      </w:r>
      <w:r w:rsidR="008563F8" w:rsidRPr="00F40E4A">
        <w:rPr>
          <w:b/>
          <w:bCs/>
          <w:sz w:val="28"/>
          <w:szCs w:val="28"/>
        </w:rPr>
        <w:t>eroču un munīcijas kolekciju noteikumi</w:t>
      </w:r>
    </w:p>
    <w:p w14:paraId="175062CE" w14:textId="77777777" w:rsidR="00675D56" w:rsidRPr="00F40E4A" w:rsidRDefault="00675D56" w:rsidP="001F2726">
      <w:pPr>
        <w:jc w:val="center"/>
        <w:rPr>
          <w:sz w:val="28"/>
          <w:szCs w:val="28"/>
        </w:rPr>
      </w:pPr>
    </w:p>
    <w:p w14:paraId="5DA8A305" w14:textId="77777777" w:rsidR="00AC0587" w:rsidRPr="00F40E4A" w:rsidRDefault="005D71B3" w:rsidP="00AC0587">
      <w:pPr>
        <w:jc w:val="right"/>
        <w:rPr>
          <w:sz w:val="28"/>
          <w:szCs w:val="28"/>
        </w:rPr>
      </w:pPr>
      <w:r w:rsidRPr="00F40E4A">
        <w:rPr>
          <w:sz w:val="28"/>
          <w:szCs w:val="28"/>
        </w:rPr>
        <w:t>Iz</w:t>
      </w:r>
      <w:r w:rsidR="00E86937" w:rsidRPr="00F40E4A">
        <w:rPr>
          <w:sz w:val="28"/>
          <w:szCs w:val="28"/>
        </w:rPr>
        <w:t>doti saskaņā ar</w:t>
      </w:r>
      <w:r w:rsidR="00AC0587" w:rsidRPr="00F40E4A">
        <w:rPr>
          <w:sz w:val="28"/>
          <w:szCs w:val="28"/>
        </w:rPr>
        <w:t xml:space="preserve"> </w:t>
      </w:r>
    </w:p>
    <w:p w14:paraId="2982CC89" w14:textId="77777777" w:rsidR="004C479C" w:rsidRPr="00F40E4A" w:rsidRDefault="003806B9" w:rsidP="00AC0587">
      <w:pPr>
        <w:ind w:left="6480"/>
        <w:jc w:val="right"/>
        <w:rPr>
          <w:sz w:val="28"/>
          <w:szCs w:val="28"/>
        </w:rPr>
      </w:pPr>
      <w:r w:rsidRPr="00F40E4A">
        <w:rPr>
          <w:sz w:val="28"/>
          <w:szCs w:val="28"/>
        </w:rPr>
        <w:t xml:space="preserve">Ieroču aprites </w:t>
      </w:r>
      <w:r w:rsidR="005D71B3" w:rsidRPr="00F40E4A">
        <w:rPr>
          <w:sz w:val="28"/>
          <w:szCs w:val="28"/>
        </w:rPr>
        <w:t>likuma</w:t>
      </w:r>
    </w:p>
    <w:p w14:paraId="0F64D68A" w14:textId="5AFFD724" w:rsidR="004D218E" w:rsidRPr="00F40E4A" w:rsidRDefault="000F2560" w:rsidP="00AC0587">
      <w:pPr>
        <w:jc w:val="right"/>
        <w:rPr>
          <w:iCs/>
          <w:sz w:val="28"/>
          <w:szCs w:val="28"/>
        </w:rPr>
      </w:pPr>
      <w:hyperlink r:id="rId8" w:anchor="p29" w:tgtFrame="_blank" w:history="1">
        <w:r w:rsidR="004D218E" w:rsidRPr="00F40E4A">
          <w:rPr>
            <w:iCs/>
            <w:sz w:val="28"/>
            <w:szCs w:val="28"/>
          </w:rPr>
          <w:t>34.</w:t>
        </w:r>
        <w:r w:rsidR="00344D6A">
          <w:rPr>
            <w:iCs/>
            <w:sz w:val="28"/>
            <w:szCs w:val="28"/>
          </w:rPr>
          <w:t> </w:t>
        </w:r>
        <w:r w:rsidR="004D218E" w:rsidRPr="00F40E4A">
          <w:rPr>
            <w:iCs/>
            <w:sz w:val="28"/>
            <w:szCs w:val="28"/>
          </w:rPr>
          <w:t>panta</w:t>
        </w:r>
      </w:hyperlink>
      <w:r w:rsidR="004D218E" w:rsidRPr="00F40E4A">
        <w:rPr>
          <w:iCs/>
          <w:sz w:val="28"/>
          <w:szCs w:val="28"/>
        </w:rPr>
        <w:t xml:space="preserve"> otro daļu </w:t>
      </w:r>
    </w:p>
    <w:p w14:paraId="19ED75D2" w14:textId="23ED630F" w:rsidR="005D71B3" w:rsidRPr="00F40E4A" w:rsidRDefault="004D218E" w:rsidP="00AC0587">
      <w:pPr>
        <w:jc w:val="right"/>
        <w:rPr>
          <w:sz w:val="28"/>
          <w:szCs w:val="28"/>
        </w:rPr>
      </w:pPr>
      <w:r w:rsidRPr="00F40E4A">
        <w:rPr>
          <w:iCs/>
          <w:sz w:val="28"/>
          <w:szCs w:val="28"/>
        </w:rPr>
        <w:t xml:space="preserve">un </w:t>
      </w:r>
      <w:hyperlink r:id="rId9" w:anchor="p48" w:tgtFrame="_blank" w:history="1">
        <w:r w:rsidRPr="00F40E4A">
          <w:rPr>
            <w:iCs/>
            <w:sz w:val="28"/>
            <w:szCs w:val="28"/>
          </w:rPr>
          <w:t>88.</w:t>
        </w:r>
        <w:r w:rsidR="00344D6A">
          <w:rPr>
            <w:iCs/>
            <w:sz w:val="28"/>
            <w:szCs w:val="28"/>
          </w:rPr>
          <w:t> </w:t>
        </w:r>
        <w:r w:rsidRPr="00F40E4A">
          <w:rPr>
            <w:iCs/>
            <w:sz w:val="28"/>
            <w:szCs w:val="28"/>
          </w:rPr>
          <w:t>panta</w:t>
        </w:r>
      </w:hyperlink>
      <w:r w:rsidRPr="00F40E4A">
        <w:rPr>
          <w:iCs/>
          <w:sz w:val="28"/>
          <w:szCs w:val="28"/>
        </w:rPr>
        <w:t> pirmo daļu</w:t>
      </w:r>
    </w:p>
    <w:p w14:paraId="45CDA8CB" w14:textId="77777777" w:rsidR="005D71B3" w:rsidRPr="00F40E4A" w:rsidRDefault="005D71B3" w:rsidP="00D80FE1">
      <w:pPr>
        <w:jc w:val="both"/>
        <w:rPr>
          <w:sz w:val="28"/>
          <w:szCs w:val="28"/>
        </w:rPr>
      </w:pPr>
      <w:bookmarkStart w:id="1" w:name="n1"/>
      <w:bookmarkEnd w:id="1"/>
    </w:p>
    <w:p w14:paraId="760000A3" w14:textId="45A64F9D" w:rsidR="00B906C3" w:rsidRPr="00F40E4A" w:rsidRDefault="00B906C3" w:rsidP="00703A99">
      <w:pPr>
        <w:ind w:firstLine="709"/>
        <w:jc w:val="both"/>
        <w:rPr>
          <w:color w:val="000000"/>
          <w:sz w:val="28"/>
          <w:szCs w:val="28"/>
        </w:rPr>
      </w:pPr>
      <w:bookmarkStart w:id="2" w:name="p2"/>
      <w:bookmarkStart w:id="3" w:name="p-617847"/>
      <w:bookmarkStart w:id="4" w:name="p1"/>
      <w:bookmarkStart w:id="5" w:name="p-557482"/>
      <w:bookmarkEnd w:id="2"/>
      <w:bookmarkEnd w:id="3"/>
      <w:bookmarkEnd w:id="4"/>
      <w:bookmarkEnd w:id="5"/>
      <w:r w:rsidRPr="00F40E4A">
        <w:rPr>
          <w:color w:val="000000"/>
          <w:sz w:val="28"/>
          <w:szCs w:val="28"/>
        </w:rPr>
        <w:t>1.</w:t>
      </w:r>
      <w:r w:rsidR="00703A99">
        <w:rPr>
          <w:color w:val="000000"/>
          <w:sz w:val="28"/>
          <w:szCs w:val="28"/>
        </w:rPr>
        <w:t>1. </w:t>
      </w:r>
      <w:r w:rsidRPr="00F40E4A">
        <w:rPr>
          <w:color w:val="000000"/>
          <w:sz w:val="28"/>
          <w:szCs w:val="28"/>
        </w:rPr>
        <w:t>Noteikumi nosaka</w:t>
      </w:r>
      <w:r w:rsidR="001054F5" w:rsidRPr="001054F5">
        <w:rPr>
          <w:color w:val="000000"/>
          <w:sz w:val="28"/>
          <w:szCs w:val="28"/>
        </w:rPr>
        <w:t xml:space="preserve"> </w:t>
      </w:r>
      <w:r w:rsidR="001054F5" w:rsidRPr="00F40E4A">
        <w:rPr>
          <w:color w:val="000000"/>
          <w:sz w:val="28"/>
          <w:szCs w:val="28"/>
        </w:rPr>
        <w:t>kārtību</w:t>
      </w:r>
      <w:r w:rsidRPr="00F40E4A">
        <w:rPr>
          <w:color w:val="000000"/>
          <w:sz w:val="28"/>
          <w:szCs w:val="28"/>
        </w:rPr>
        <w:t>:</w:t>
      </w:r>
    </w:p>
    <w:p w14:paraId="79256B64" w14:textId="5EDA6F24" w:rsidR="00B906C3" w:rsidRPr="00F40E4A" w:rsidRDefault="00B906C3" w:rsidP="00703A99">
      <w:pPr>
        <w:ind w:firstLine="709"/>
        <w:jc w:val="both"/>
        <w:rPr>
          <w:color w:val="000000"/>
          <w:sz w:val="28"/>
          <w:szCs w:val="28"/>
        </w:rPr>
      </w:pPr>
      <w:r w:rsidRPr="00F40E4A">
        <w:rPr>
          <w:color w:val="000000"/>
          <w:sz w:val="28"/>
          <w:szCs w:val="28"/>
        </w:rPr>
        <w:t>1.1. kādā veido</w:t>
      </w:r>
      <w:r w:rsidR="001054F5">
        <w:rPr>
          <w:color w:val="000000"/>
          <w:sz w:val="28"/>
          <w:szCs w:val="28"/>
        </w:rPr>
        <w:t xml:space="preserve"> šādas kolekcijas</w:t>
      </w:r>
      <w:r w:rsidRPr="00F40E4A">
        <w:rPr>
          <w:color w:val="000000"/>
          <w:sz w:val="28"/>
          <w:szCs w:val="28"/>
        </w:rPr>
        <w:t>:</w:t>
      </w:r>
    </w:p>
    <w:p w14:paraId="2B95D709" w14:textId="328C04FB" w:rsidR="00B906C3" w:rsidRPr="00F40E4A" w:rsidRDefault="00B906C3" w:rsidP="00703A99">
      <w:pPr>
        <w:ind w:firstLine="709"/>
        <w:jc w:val="both"/>
        <w:rPr>
          <w:sz w:val="28"/>
          <w:szCs w:val="28"/>
        </w:rPr>
      </w:pPr>
      <w:r w:rsidRPr="00F40E4A">
        <w:rPr>
          <w:sz w:val="28"/>
          <w:szCs w:val="28"/>
        </w:rPr>
        <w:t>1.1.1.</w:t>
      </w:r>
      <w:r w:rsidR="00E16144">
        <w:rPr>
          <w:sz w:val="28"/>
          <w:szCs w:val="28"/>
        </w:rPr>
        <w:t> </w:t>
      </w:r>
      <w:r w:rsidRPr="00F40E4A">
        <w:rPr>
          <w:sz w:val="28"/>
          <w:szCs w:val="28"/>
        </w:rPr>
        <w:t xml:space="preserve">ieroču kolekciju </w:t>
      </w:r>
      <w:r w:rsidR="00072841">
        <w:rPr>
          <w:sz w:val="28"/>
          <w:szCs w:val="28"/>
        </w:rPr>
        <w:t>(</w:t>
      </w:r>
      <w:r w:rsidR="00072841" w:rsidRPr="00F40E4A">
        <w:rPr>
          <w:sz w:val="28"/>
          <w:szCs w:val="28"/>
        </w:rPr>
        <w:t>ieskaitot pašizgatavotus, nelikumīgi pārveidotus vai aizliegtus ieročus</w:t>
      </w:r>
      <w:r w:rsidR="001054F5">
        <w:rPr>
          <w:sz w:val="28"/>
          <w:szCs w:val="28"/>
        </w:rPr>
        <w:t>)</w:t>
      </w:r>
      <w:r w:rsidR="00072841" w:rsidRPr="00F40E4A">
        <w:rPr>
          <w:sz w:val="28"/>
          <w:szCs w:val="28"/>
        </w:rPr>
        <w:t xml:space="preserve"> </w:t>
      </w:r>
      <w:r w:rsidRPr="00F40E4A">
        <w:rPr>
          <w:sz w:val="28"/>
          <w:szCs w:val="28"/>
        </w:rPr>
        <w:t>salīdzinošās izpētes vajadzībām;</w:t>
      </w:r>
    </w:p>
    <w:p w14:paraId="2E6749EA" w14:textId="181B1F1D" w:rsidR="00B906C3" w:rsidRPr="00F40E4A" w:rsidRDefault="00B906C3" w:rsidP="00703A99">
      <w:pPr>
        <w:ind w:firstLine="709"/>
        <w:jc w:val="both"/>
        <w:rPr>
          <w:sz w:val="28"/>
          <w:szCs w:val="28"/>
        </w:rPr>
      </w:pPr>
      <w:r w:rsidRPr="00F40E4A">
        <w:rPr>
          <w:sz w:val="28"/>
          <w:szCs w:val="28"/>
        </w:rPr>
        <w:t>1.1.2.</w:t>
      </w:r>
      <w:r w:rsidR="00E16144">
        <w:rPr>
          <w:sz w:val="28"/>
          <w:szCs w:val="28"/>
        </w:rPr>
        <w:t> </w:t>
      </w:r>
      <w:r w:rsidRPr="00F40E4A">
        <w:rPr>
          <w:sz w:val="28"/>
          <w:szCs w:val="28"/>
        </w:rPr>
        <w:t xml:space="preserve">to Latvijā reģistrēto vītņstobra šaujamieroču (izņemot Nacionālo bruņoto spēku šaujamieročus) ložu un čaulu </w:t>
      </w:r>
      <w:proofErr w:type="spellStart"/>
      <w:r w:rsidRPr="00F40E4A">
        <w:rPr>
          <w:sz w:val="28"/>
          <w:szCs w:val="28"/>
        </w:rPr>
        <w:t>kontrolkolekciju</w:t>
      </w:r>
      <w:proofErr w:type="spellEnd"/>
      <w:r w:rsidRPr="00F40E4A">
        <w:rPr>
          <w:sz w:val="28"/>
          <w:szCs w:val="28"/>
        </w:rPr>
        <w:t>, kuru kalibrs nav lielāks par 12,7 milimetriem (0,5 collām);</w:t>
      </w:r>
    </w:p>
    <w:p w14:paraId="4B8B6116" w14:textId="77777777" w:rsidR="00B906C3" w:rsidRPr="00F40E4A" w:rsidRDefault="00B906C3" w:rsidP="00703A99">
      <w:pPr>
        <w:ind w:firstLine="709"/>
        <w:jc w:val="both"/>
        <w:rPr>
          <w:sz w:val="28"/>
          <w:szCs w:val="28"/>
        </w:rPr>
      </w:pPr>
      <w:r w:rsidRPr="00F40E4A">
        <w:rPr>
          <w:sz w:val="28"/>
          <w:szCs w:val="28"/>
        </w:rPr>
        <w:t>1.1.3. Latvijā klasificēto un neklasificēto šaujamieroču, to sastāvdaļu un munīcijas paraugu kolekciju;</w:t>
      </w:r>
    </w:p>
    <w:p w14:paraId="3D1862FB" w14:textId="493E2B02" w:rsidR="00B906C3" w:rsidRPr="00F40E4A" w:rsidRDefault="00B906C3" w:rsidP="00703A99">
      <w:pPr>
        <w:ind w:firstLine="709"/>
        <w:jc w:val="both"/>
        <w:rPr>
          <w:sz w:val="28"/>
          <w:szCs w:val="28"/>
        </w:rPr>
      </w:pPr>
      <w:r w:rsidRPr="00F40E4A">
        <w:rPr>
          <w:sz w:val="28"/>
          <w:szCs w:val="28"/>
        </w:rPr>
        <w:t xml:space="preserve">1.2. kādā Valsts policija glabā ložu un čaulu </w:t>
      </w:r>
      <w:proofErr w:type="spellStart"/>
      <w:r w:rsidRPr="00F40E4A">
        <w:rPr>
          <w:sz w:val="28"/>
          <w:szCs w:val="28"/>
        </w:rPr>
        <w:t>kontrolkolekciju</w:t>
      </w:r>
      <w:proofErr w:type="spellEnd"/>
      <w:r w:rsidRPr="00F40E4A">
        <w:rPr>
          <w:sz w:val="28"/>
          <w:szCs w:val="28"/>
        </w:rPr>
        <w:t>.</w:t>
      </w:r>
    </w:p>
    <w:p w14:paraId="445A845E" w14:textId="77777777" w:rsidR="00B906C3" w:rsidRPr="00F40E4A" w:rsidRDefault="00B906C3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2E49FE20" w14:textId="134ACAD5" w:rsidR="00133D68" w:rsidRPr="00F40E4A" w:rsidRDefault="00133D68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6" w:name="p-557483"/>
      <w:bookmarkEnd w:id="6"/>
      <w:r w:rsidRPr="00F40E4A">
        <w:rPr>
          <w:sz w:val="28"/>
          <w:szCs w:val="28"/>
        </w:rPr>
        <w:t>2. Ieroču kolekcijā salīdzinošās izpētes vajadzībām un Latvijā klasificēto un neklasificēto šaujamieroču, to sastāvdaļu un munīcijas paraugu kolekcijā tiek iekļauti šaujamieroči, pneimatiskie ieroči, gāzes ieroči</w:t>
      </w:r>
      <w:r w:rsidR="001054F5">
        <w:rPr>
          <w:sz w:val="28"/>
          <w:szCs w:val="28"/>
        </w:rPr>
        <w:t>,</w:t>
      </w:r>
      <w:r w:rsidRPr="00F40E4A">
        <w:rPr>
          <w:sz w:val="28"/>
          <w:szCs w:val="28"/>
        </w:rPr>
        <w:t xml:space="preserve"> </w:t>
      </w:r>
      <w:proofErr w:type="spellStart"/>
      <w:r w:rsidRPr="00F40E4A">
        <w:rPr>
          <w:sz w:val="28"/>
          <w:szCs w:val="28"/>
        </w:rPr>
        <w:t>signālieroči</w:t>
      </w:r>
      <w:proofErr w:type="spellEnd"/>
      <w:r w:rsidR="001054F5" w:rsidRPr="001054F5">
        <w:rPr>
          <w:sz w:val="28"/>
          <w:szCs w:val="28"/>
        </w:rPr>
        <w:t xml:space="preserve"> </w:t>
      </w:r>
      <w:r w:rsidR="001054F5" w:rsidRPr="00F40E4A">
        <w:rPr>
          <w:sz w:val="28"/>
          <w:szCs w:val="28"/>
        </w:rPr>
        <w:t>un</w:t>
      </w:r>
      <w:r w:rsidRPr="00F40E4A">
        <w:rPr>
          <w:sz w:val="28"/>
          <w:szCs w:val="28"/>
        </w:rPr>
        <w:t xml:space="preserve"> </w:t>
      </w:r>
      <w:proofErr w:type="spellStart"/>
      <w:r w:rsidRPr="00F40E4A">
        <w:rPr>
          <w:sz w:val="28"/>
          <w:szCs w:val="28"/>
        </w:rPr>
        <w:t>salūtieroči</w:t>
      </w:r>
      <w:proofErr w:type="spellEnd"/>
      <w:r w:rsidRPr="00F40E4A">
        <w:rPr>
          <w:sz w:val="28"/>
          <w:szCs w:val="28"/>
        </w:rPr>
        <w:t xml:space="preserve"> (akustiskie ieroči), to sastāvdaļas un jebkuri citi ieročiem līdzīgi priekšmeti </w:t>
      </w:r>
      <w:r w:rsidR="001054F5">
        <w:rPr>
          <w:sz w:val="28"/>
          <w:szCs w:val="28"/>
        </w:rPr>
        <w:t>(</w:t>
      </w:r>
      <w:r w:rsidRPr="00F40E4A">
        <w:rPr>
          <w:sz w:val="28"/>
          <w:szCs w:val="28"/>
        </w:rPr>
        <w:t>tai skaitā pašrocīgi izgatavoti</w:t>
      </w:r>
      <w:r w:rsidR="001054F5">
        <w:rPr>
          <w:sz w:val="28"/>
          <w:szCs w:val="28"/>
        </w:rPr>
        <w:t>)</w:t>
      </w:r>
      <w:r w:rsidRPr="00F40E4A">
        <w:rPr>
          <w:sz w:val="28"/>
          <w:szCs w:val="28"/>
        </w:rPr>
        <w:t>, kā arī munīcija</w:t>
      </w:r>
      <w:r w:rsidRPr="00F40E4A">
        <w:t xml:space="preserve"> </w:t>
      </w:r>
      <w:r w:rsidRPr="00F40E4A">
        <w:rPr>
          <w:sz w:val="28"/>
          <w:szCs w:val="28"/>
        </w:rPr>
        <w:t xml:space="preserve">un jebkuri citi munīcijai līdzīgi priekšmeti, kam var būt izziņas avota nozīme ballistiskajās ekspertīzēs. </w:t>
      </w:r>
    </w:p>
    <w:p w14:paraId="6AD8D88F" w14:textId="77777777" w:rsidR="00571A90" w:rsidRPr="00F40E4A" w:rsidRDefault="00571A90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557407DB" w14:textId="04A8B039" w:rsidR="00EF549F" w:rsidRPr="00F40E4A" w:rsidRDefault="00EF549F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40E4A">
        <w:rPr>
          <w:sz w:val="28"/>
          <w:szCs w:val="28"/>
        </w:rPr>
        <w:t>3. Lēmumu par ieroču un munīcijas iekļaušanu šo noteikumu 1.1.1. un 1.1.3.</w:t>
      </w:r>
      <w:r w:rsidR="00344D6A">
        <w:rPr>
          <w:sz w:val="28"/>
          <w:szCs w:val="28"/>
        </w:rPr>
        <w:t> </w:t>
      </w:r>
      <w:r w:rsidRPr="00F40E4A">
        <w:rPr>
          <w:sz w:val="28"/>
          <w:szCs w:val="28"/>
        </w:rPr>
        <w:t xml:space="preserve">apakšpunktā </w:t>
      </w:r>
      <w:r w:rsidR="00344D6A">
        <w:rPr>
          <w:sz w:val="28"/>
          <w:szCs w:val="28"/>
        </w:rPr>
        <w:t>minētajā</w:t>
      </w:r>
      <w:r w:rsidRPr="00F40E4A">
        <w:rPr>
          <w:sz w:val="28"/>
          <w:szCs w:val="28"/>
        </w:rPr>
        <w:t xml:space="preserve"> kolekcijā pieņem Valsts policijas priekšnieks vai </w:t>
      </w:r>
      <w:r w:rsidR="009160FB">
        <w:rPr>
          <w:sz w:val="28"/>
          <w:szCs w:val="28"/>
        </w:rPr>
        <w:t>viņa</w:t>
      </w:r>
      <w:r w:rsidRPr="00F40E4A">
        <w:rPr>
          <w:sz w:val="28"/>
          <w:szCs w:val="28"/>
        </w:rPr>
        <w:t xml:space="preserve"> pilnvarota persona.</w:t>
      </w:r>
    </w:p>
    <w:p w14:paraId="1F6A7E44" w14:textId="77777777" w:rsidR="00366C4C" w:rsidRPr="00F40E4A" w:rsidRDefault="00366C4C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188E6BA9" w14:textId="0A91EA48" w:rsidR="004D218E" w:rsidRPr="00F40E4A" w:rsidRDefault="0043627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7" w:name="p3"/>
      <w:bookmarkStart w:id="8" w:name="p-557484"/>
      <w:bookmarkEnd w:id="7"/>
      <w:bookmarkEnd w:id="8"/>
      <w:r w:rsidRPr="00F40E4A">
        <w:rPr>
          <w:sz w:val="28"/>
          <w:szCs w:val="28"/>
        </w:rPr>
        <w:t>4</w:t>
      </w:r>
      <w:r w:rsidR="004D218E" w:rsidRPr="00F40E4A">
        <w:rPr>
          <w:sz w:val="28"/>
          <w:szCs w:val="28"/>
        </w:rPr>
        <w:t xml:space="preserve">. </w:t>
      </w:r>
      <w:r w:rsidR="0020173E" w:rsidRPr="00F40E4A">
        <w:rPr>
          <w:sz w:val="28"/>
          <w:szCs w:val="28"/>
        </w:rPr>
        <w:t xml:space="preserve">Ložu un čaulu </w:t>
      </w:r>
      <w:proofErr w:type="spellStart"/>
      <w:r w:rsidR="0020173E" w:rsidRPr="00F40E4A">
        <w:rPr>
          <w:sz w:val="28"/>
          <w:szCs w:val="28"/>
        </w:rPr>
        <w:t>kontrolkolekcijā</w:t>
      </w:r>
      <w:proofErr w:type="spellEnd"/>
      <w:r w:rsidR="007F2522" w:rsidRPr="00F40E4A">
        <w:rPr>
          <w:sz w:val="28"/>
          <w:szCs w:val="28"/>
        </w:rPr>
        <w:t xml:space="preserve"> tiek iekļauta</w:t>
      </w:r>
      <w:r w:rsidR="00344D6A">
        <w:rPr>
          <w:sz w:val="28"/>
          <w:szCs w:val="28"/>
        </w:rPr>
        <w:t>s</w:t>
      </w:r>
      <w:r w:rsidR="007F2522" w:rsidRPr="00F40E4A">
        <w:rPr>
          <w:sz w:val="28"/>
          <w:szCs w:val="28"/>
        </w:rPr>
        <w:t xml:space="preserve"> </w:t>
      </w:r>
      <w:r w:rsidR="00A3092C" w:rsidRPr="00F40E4A">
        <w:rPr>
          <w:sz w:val="28"/>
          <w:szCs w:val="28"/>
        </w:rPr>
        <w:t xml:space="preserve">vītņstobra šaujamieroča lodes un čaulas, kas iegūtas pēc Ieroču aprites likumā paredzētā kontrolšāviena </w:t>
      </w:r>
      <w:r w:rsidR="0020173E" w:rsidRPr="00F40E4A">
        <w:rPr>
          <w:sz w:val="28"/>
          <w:szCs w:val="28"/>
        </w:rPr>
        <w:t xml:space="preserve">izdarīšanas. </w:t>
      </w:r>
      <w:r w:rsidR="004D218E" w:rsidRPr="00F40E4A">
        <w:rPr>
          <w:sz w:val="28"/>
          <w:szCs w:val="28"/>
        </w:rPr>
        <w:t>Pēc kontrolšāviena izdarīšanas no katra vītņstobra šaujamieroča iegūtās lodes un čaulas ievieto un glabā atsevišķā iesaiņojumā, uz kura norādīta šaujamieroča marka, modelis, numurs un kontrolšāviena datums.</w:t>
      </w:r>
    </w:p>
    <w:p w14:paraId="55F570C3" w14:textId="77777777" w:rsidR="00366C4C" w:rsidRPr="00F40E4A" w:rsidRDefault="00366C4C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2AC4F575" w14:textId="2FBCA02F" w:rsidR="004D218E" w:rsidRPr="00F40E4A" w:rsidRDefault="0043627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9" w:name="p4"/>
      <w:bookmarkStart w:id="10" w:name="p-557485"/>
      <w:bookmarkEnd w:id="9"/>
      <w:bookmarkEnd w:id="10"/>
      <w:r w:rsidRPr="00F40E4A">
        <w:rPr>
          <w:sz w:val="28"/>
          <w:szCs w:val="28"/>
        </w:rPr>
        <w:t>5</w:t>
      </w:r>
      <w:r w:rsidR="004D218E" w:rsidRPr="00F40E4A">
        <w:rPr>
          <w:sz w:val="28"/>
          <w:szCs w:val="28"/>
        </w:rPr>
        <w:t>. Lodes un čaulas grupē pēc šaujamieroč</w:t>
      </w:r>
      <w:r w:rsidR="001054F5">
        <w:rPr>
          <w:sz w:val="28"/>
          <w:szCs w:val="28"/>
        </w:rPr>
        <w:t>a</w:t>
      </w:r>
      <w:r w:rsidR="004D218E" w:rsidRPr="00F40E4A">
        <w:rPr>
          <w:sz w:val="28"/>
          <w:szCs w:val="28"/>
        </w:rPr>
        <w:t xml:space="preserve"> veida, modeļa un kalibra.</w:t>
      </w:r>
    </w:p>
    <w:p w14:paraId="2ABD3374" w14:textId="77777777" w:rsidR="00D01F79" w:rsidRPr="00F40E4A" w:rsidRDefault="00D01F79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7836D5DB" w14:textId="3DDFA364" w:rsidR="00026D9F" w:rsidRPr="00F40E4A" w:rsidRDefault="0043627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11" w:name="p5"/>
      <w:bookmarkStart w:id="12" w:name="p-557486"/>
      <w:bookmarkEnd w:id="11"/>
      <w:bookmarkEnd w:id="12"/>
      <w:r w:rsidRPr="00F40E4A">
        <w:rPr>
          <w:sz w:val="28"/>
          <w:szCs w:val="28"/>
        </w:rPr>
        <w:t>6</w:t>
      </w:r>
      <w:r w:rsidR="004D218E" w:rsidRPr="00F40E4A">
        <w:rPr>
          <w:sz w:val="28"/>
          <w:szCs w:val="28"/>
        </w:rPr>
        <w:t xml:space="preserve">. Ložu un čaulu </w:t>
      </w:r>
      <w:proofErr w:type="spellStart"/>
      <w:r w:rsidR="004D218E" w:rsidRPr="00F40E4A">
        <w:rPr>
          <w:sz w:val="28"/>
          <w:szCs w:val="28"/>
        </w:rPr>
        <w:t>kontrolkolekcijā</w:t>
      </w:r>
      <w:proofErr w:type="spellEnd"/>
      <w:r w:rsidR="004D218E" w:rsidRPr="00F40E4A">
        <w:rPr>
          <w:sz w:val="28"/>
          <w:szCs w:val="28"/>
        </w:rPr>
        <w:t xml:space="preserve"> iekļautās lodes un čaulas, kas iegūtas pēc kontrolšāviena izdarīšanas, Valsts policija glabā līdz atkārtotam kontrolšāvienam ar attiecīgo vītņstobra šaujamieroci. </w:t>
      </w:r>
    </w:p>
    <w:p w14:paraId="2DE21968" w14:textId="77777777" w:rsidR="00366C4C" w:rsidRPr="00F40E4A" w:rsidRDefault="00366C4C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3DB9B539" w14:textId="6778D897" w:rsidR="004D218E" w:rsidRPr="00F40E4A" w:rsidRDefault="0043627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13" w:name="p6"/>
      <w:bookmarkStart w:id="14" w:name="p-557487"/>
      <w:bookmarkEnd w:id="13"/>
      <w:bookmarkEnd w:id="14"/>
      <w:r w:rsidRPr="00F40E4A">
        <w:rPr>
          <w:sz w:val="28"/>
          <w:szCs w:val="28"/>
        </w:rPr>
        <w:t>7</w:t>
      </w:r>
      <w:r w:rsidR="004D218E" w:rsidRPr="00F40E4A">
        <w:rPr>
          <w:sz w:val="28"/>
          <w:szCs w:val="28"/>
        </w:rPr>
        <w:t>.</w:t>
      </w:r>
      <w:r w:rsidR="001054F5">
        <w:rPr>
          <w:sz w:val="28"/>
          <w:szCs w:val="28"/>
        </w:rPr>
        <w:t> </w:t>
      </w:r>
      <w:r w:rsidR="00445CCD" w:rsidRPr="00F40E4A">
        <w:rPr>
          <w:sz w:val="28"/>
          <w:szCs w:val="28"/>
        </w:rPr>
        <w:t>L</w:t>
      </w:r>
      <w:r w:rsidR="001C5119" w:rsidRPr="00F40E4A">
        <w:rPr>
          <w:sz w:val="28"/>
          <w:szCs w:val="28"/>
        </w:rPr>
        <w:t xml:space="preserve">ožu un čaulu </w:t>
      </w:r>
      <w:proofErr w:type="spellStart"/>
      <w:r w:rsidR="001C5119" w:rsidRPr="00F40E4A">
        <w:rPr>
          <w:sz w:val="28"/>
          <w:szCs w:val="28"/>
        </w:rPr>
        <w:t>kontrolkolekciju</w:t>
      </w:r>
      <w:proofErr w:type="spellEnd"/>
      <w:r w:rsidR="001C5119" w:rsidRPr="00F40E4A">
        <w:rPr>
          <w:sz w:val="28"/>
          <w:szCs w:val="28"/>
        </w:rPr>
        <w:t xml:space="preserve"> </w:t>
      </w:r>
      <w:r w:rsidR="004D218E" w:rsidRPr="00F40E4A">
        <w:rPr>
          <w:sz w:val="28"/>
          <w:szCs w:val="28"/>
        </w:rPr>
        <w:t>glabā atsevišķās</w:t>
      </w:r>
      <w:r w:rsidR="0079226C">
        <w:rPr>
          <w:sz w:val="28"/>
          <w:szCs w:val="28"/>
        </w:rPr>
        <w:t>,</w:t>
      </w:r>
      <w:r w:rsidR="004D218E" w:rsidRPr="00F40E4A">
        <w:rPr>
          <w:sz w:val="28"/>
          <w:szCs w:val="28"/>
        </w:rPr>
        <w:t xml:space="preserve"> izolētās, uguns</w:t>
      </w:r>
      <w:r w:rsidR="0079226C">
        <w:rPr>
          <w:sz w:val="28"/>
          <w:szCs w:val="28"/>
        </w:rPr>
        <w:softHyphen/>
      </w:r>
      <w:r w:rsidR="004D218E" w:rsidRPr="00F40E4A">
        <w:rPr>
          <w:sz w:val="28"/>
          <w:szCs w:val="28"/>
        </w:rPr>
        <w:t>drošības noteikumiem atbilstošās, ar apsardzes un ugunsdzēsības signalizācijas iekārtu aprīkotās telpās. Telpas (tai skaitā sienas, griestus, grīdu, durvis un logus) nodrošina pret nepiederošu personu neatļautu iekļūšanu.</w:t>
      </w:r>
    </w:p>
    <w:p w14:paraId="57330911" w14:textId="77777777" w:rsidR="006D64F3" w:rsidRPr="00F40E4A" w:rsidRDefault="006D64F3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186A1B22" w14:textId="1AD5881A" w:rsidR="004D218E" w:rsidRDefault="0043627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15" w:name="p7"/>
      <w:bookmarkStart w:id="16" w:name="p-557488"/>
      <w:bookmarkEnd w:id="15"/>
      <w:bookmarkEnd w:id="16"/>
      <w:r w:rsidRPr="00F40E4A">
        <w:rPr>
          <w:sz w:val="28"/>
          <w:szCs w:val="28"/>
        </w:rPr>
        <w:t>8</w:t>
      </w:r>
      <w:r w:rsidR="004D218E" w:rsidRPr="00F40E4A">
        <w:rPr>
          <w:sz w:val="28"/>
          <w:szCs w:val="28"/>
        </w:rPr>
        <w:t>. Valsts un pašvaldības iestāžu īpašumā (valdījumā) esošo šaujamieroču lodes un čaulas glabā atsevišķi no privātpersonu šaujamieroču lodēm un čaulām.</w:t>
      </w:r>
    </w:p>
    <w:p w14:paraId="0CD30CEA" w14:textId="17A31AB8" w:rsidR="00344D6A" w:rsidRDefault="00344D6A" w:rsidP="00703A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135BEB4D" w14:textId="48F40432" w:rsidR="00842D2C" w:rsidRPr="00F40E4A" w:rsidRDefault="00344D6A" w:rsidP="00703A99">
      <w:pPr>
        <w:shd w:val="clear" w:color="auto" w:fill="FFFFFF"/>
        <w:spacing w:line="29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Atzīt par spēku zaudējušiem Ministru kabineta </w:t>
      </w:r>
      <w:r w:rsidRPr="00344D6A">
        <w:rPr>
          <w:sz w:val="28"/>
          <w:szCs w:val="28"/>
        </w:rPr>
        <w:t>2015.</w:t>
      </w:r>
      <w:r>
        <w:rPr>
          <w:sz w:val="28"/>
          <w:szCs w:val="28"/>
        </w:rPr>
        <w:t> </w:t>
      </w:r>
      <w:r w:rsidRPr="00344D6A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Pr="00344D6A">
        <w:rPr>
          <w:sz w:val="28"/>
          <w:szCs w:val="28"/>
        </w:rPr>
        <w:t>jūnij</w:t>
      </w:r>
      <w:r>
        <w:rPr>
          <w:sz w:val="28"/>
          <w:szCs w:val="28"/>
        </w:rPr>
        <w:t>a noteikumus Nr. 348 "</w:t>
      </w:r>
      <w:r w:rsidRPr="00344D6A">
        <w:rPr>
          <w:sz w:val="28"/>
          <w:szCs w:val="28"/>
        </w:rPr>
        <w:t xml:space="preserve">Kārtība, kādā Valsts policija veido valsts nozīmes ieroču kolekciju, ložu un čaulu </w:t>
      </w:r>
      <w:proofErr w:type="spellStart"/>
      <w:r w:rsidRPr="00344D6A">
        <w:rPr>
          <w:sz w:val="28"/>
          <w:szCs w:val="28"/>
        </w:rPr>
        <w:t>kontrolkolekciju</w:t>
      </w:r>
      <w:proofErr w:type="spellEnd"/>
      <w:r w:rsidRPr="00344D6A">
        <w:rPr>
          <w:sz w:val="28"/>
          <w:szCs w:val="28"/>
        </w:rPr>
        <w:t xml:space="preserve"> un ieroču un munīcijas paraugu kolekciju</w:t>
      </w:r>
      <w:r>
        <w:rPr>
          <w:sz w:val="28"/>
          <w:szCs w:val="28"/>
        </w:rPr>
        <w:t xml:space="preserve">" </w:t>
      </w:r>
      <w:r w:rsidRPr="00344D6A">
        <w:rPr>
          <w:sz w:val="28"/>
          <w:szCs w:val="28"/>
        </w:rPr>
        <w:t>(Latvijas Vēstnesis, 20</w:t>
      </w:r>
      <w:r>
        <w:rPr>
          <w:sz w:val="28"/>
          <w:szCs w:val="28"/>
        </w:rPr>
        <w:t>15</w:t>
      </w:r>
      <w:r w:rsidRPr="00344D6A">
        <w:rPr>
          <w:sz w:val="28"/>
          <w:szCs w:val="28"/>
        </w:rPr>
        <w:t xml:space="preserve">, </w:t>
      </w:r>
      <w:r>
        <w:rPr>
          <w:sz w:val="28"/>
          <w:szCs w:val="28"/>
        </w:rPr>
        <w:t>127</w:t>
      </w:r>
      <w:r w:rsidRPr="00344D6A">
        <w:rPr>
          <w:sz w:val="28"/>
          <w:szCs w:val="28"/>
        </w:rPr>
        <w:t>. nr</w:t>
      </w:r>
      <w:r>
        <w:rPr>
          <w:sz w:val="28"/>
          <w:szCs w:val="28"/>
        </w:rPr>
        <w:t>.).</w:t>
      </w:r>
      <w:bookmarkStart w:id="17" w:name="p8"/>
      <w:bookmarkStart w:id="18" w:name="p-557489"/>
      <w:bookmarkStart w:id="19" w:name="p-561633"/>
      <w:bookmarkEnd w:id="17"/>
      <w:bookmarkEnd w:id="18"/>
      <w:bookmarkEnd w:id="19"/>
    </w:p>
    <w:p w14:paraId="485EA092" w14:textId="77777777" w:rsidR="00842D2C" w:rsidRPr="00F40E4A" w:rsidRDefault="00842D2C" w:rsidP="00703A99">
      <w:pPr>
        <w:ind w:firstLine="709"/>
        <w:rPr>
          <w:b/>
          <w:sz w:val="28"/>
          <w:szCs w:val="28"/>
        </w:rPr>
      </w:pPr>
    </w:p>
    <w:p w14:paraId="1B59E1D0" w14:textId="0C83BFC7" w:rsidR="00F0719D" w:rsidRDefault="00F0719D" w:rsidP="00703A99">
      <w:pPr>
        <w:ind w:firstLine="709"/>
        <w:rPr>
          <w:sz w:val="28"/>
          <w:szCs w:val="28"/>
        </w:rPr>
      </w:pPr>
    </w:p>
    <w:p w14:paraId="3560EDDD" w14:textId="77777777" w:rsidR="00703A99" w:rsidRPr="00F40E4A" w:rsidRDefault="00703A99" w:rsidP="00703A99">
      <w:pPr>
        <w:ind w:firstLine="709"/>
        <w:rPr>
          <w:sz w:val="28"/>
          <w:szCs w:val="28"/>
        </w:rPr>
      </w:pPr>
    </w:p>
    <w:p w14:paraId="655D3156" w14:textId="77777777" w:rsidR="00703A99" w:rsidRPr="00DE283C" w:rsidRDefault="00703A9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0" w:name="p-536788"/>
      <w:bookmarkStart w:id="21" w:name="p48"/>
      <w:bookmarkEnd w:id="20"/>
      <w:bookmarkEnd w:id="21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3A928C" w14:textId="77777777" w:rsidR="00703A99" w:rsidRDefault="00703A9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14EAB0" w14:textId="77777777" w:rsidR="00703A99" w:rsidRDefault="00703A9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7C3601" w14:textId="77777777" w:rsidR="00703A99" w:rsidRDefault="00703A9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30BCED" w14:textId="77777777" w:rsidR="00703A99" w:rsidRPr="00DE283C" w:rsidRDefault="00703A9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6BBACE3" w14:textId="0C6A4EC9" w:rsidR="0005451F" w:rsidRPr="00703A99" w:rsidRDefault="0005451F" w:rsidP="00703A99">
      <w:pPr>
        <w:tabs>
          <w:tab w:val="left" w:pos="6495"/>
        </w:tabs>
        <w:ind w:firstLine="709"/>
        <w:rPr>
          <w:iCs/>
          <w:sz w:val="28"/>
          <w:szCs w:val="20"/>
          <w:lang w:val="de-DE"/>
        </w:rPr>
      </w:pPr>
    </w:p>
    <w:sectPr w:rsidR="0005451F" w:rsidRPr="00703A99" w:rsidSect="00703A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4CED" w14:textId="77777777" w:rsidR="00E83BEF" w:rsidRDefault="00E83BEF">
      <w:r>
        <w:separator/>
      </w:r>
    </w:p>
  </w:endnote>
  <w:endnote w:type="continuationSeparator" w:id="0">
    <w:p w14:paraId="1C7FA781" w14:textId="77777777" w:rsidR="00E83BEF" w:rsidRDefault="00E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325F" w14:textId="25F06435" w:rsidR="00F30312" w:rsidRPr="00703A99" w:rsidRDefault="00703A99" w:rsidP="00703A99">
    <w:pPr>
      <w:pStyle w:val="Footer"/>
      <w:rPr>
        <w:sz w:val="16"/>
        <w:szCs w:val="16"/>
      </w:rPr>
    </w:pPr>
    <w:r w:rsidRPr="00703A99">
      <w:rPr>
        <w:sz w:val="16"/>
        <w:szCs w:val="16"/>
      </w:rPr>
      <w:t>N1476_9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2D1A" w14:textId="18436117" w:rsidR="00703A99" w:rsidRPr="00703A99" w:rsidRDefault="00703A99">
    <w:pPr>
      <w:pStyle w:val="Footer"/>
      <w:rPr>
        <w:sz w:val="16"/>
        <w:szCs w:val="16"/>
      </w:rPr>
    </w:pPr>
    <w:r w:rsidRPr="00703A99">
      <w:rPr>
        <w:sz w:val="16"/>
        <w:szCs w:val="16"/>
      </w:rPr>
      <w:t>N1476_9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1E38" w14:textId="77777777" w:rsidR="00E83BEF" w:rsidRDefault="00E83BEF">
      <w:r>
        <w:separator/>
      </w:r>
    </w:p>
  </w:footnote>
  <w:footnote w:type="continuationSeparator" w:id="0">
    <w:p w14:paraId="17DBEC8E" w14:textId="77777777" w:rsidR="00E83BEF" w:rsidRDefault="00E8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3DC8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9DCDA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994E" w14:textId="368B9F61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A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AB3A27" w14:textId="77777777" w:rsidR="00F30312" w:rsidRDefault="00F30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1EF4" w14:textId="77777777" w:rsidR="00703A99" w:rsidRPr="003629D6" w:rsidRDefault="00703A99">
    <w:pPr>
      <w:pStyle w:val="Header"/>
    </w:pPr>
  </w:p>
  <w:p w14:paraId="7D20D8DF" w14:textId="059FE7AF" w:rsidR="00703A99" w:rsidRDefault="00703A99">
    <w:pPr>
      <w:pStyle w:val="Header"/>
    </w:pPr>
    <w:r>
      <w:rPr>
        <w:noProof/>
      </w:rPr>
      <w:drawing>
        <wp:inline distT="0" distB="0" distL="0" distR="0" wp14:anchorId="63DF25B5" wp14:editId="02B68C9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0D8"/>
    <w:multiLevelType w:val="hybridMultilevel"/>
    <w:tmpl w:val="A5FAF208"/>
    <w:lvl w:ilvl="0" w:tplc="4F76E2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1B3"/>
    <w:rsid w:val="00001330"/>
    <w:rsid w:val="00005FA9"/>
    <w:rsid w:val="00010C2B"/>
    <w:rsid w:val="00011126"/>
    <w:rsid w:val="000132C7"/>
    <w:rsid w:val="00013B67"/>
    <w:rsid w:val="000162E9"/>
    <w:rsid w:val="00026D9F"/>
    <w:rsid w:val="000273A4"/>
    <w:rsid w:val="00030C26"/>
    <w:rsid w:val="0003727A"/>
    <w:rsid w:val="00041F71"/>
    <w:rsid w:val="00045C84"/>
    <w:rsid w:val="00047443"/>
    <w:rsid w:val="000477BF"/>
    <w:rsid w:val="00051D18"/>
    <w:rsid w:val="0005260F"/>
    <w:rsid w:val="0005441B"/>
    <w:rsid w:val="0005451F"/>
    <w:rsid w:val="00054C60"/>
    <w:rsid w:val="00054CE6"/>
    <w:rsid w:val="000575D1"/>
    <w:rsid w:val="00057ADD"/>
    <w:rsid w:val="00060784"/>
    <w:rsid w:val="00062843"/>
    <w:rsid w:val="00064F3C"/>
    <w:rsid w:val="000657F3"/>
    <w:rsid w:val="00066901"/>
    <w:rsid w:val="00072841"/>
    <w:rsid w:val="0007594F"/>
    <w:rsid w:val="000763E1"/>
    <w:rsid w:val="000833B3"/>
    <w:rsid w:val="00083F61"/>
    <w:rsid w:val="00084E33"/>
    <w:rsid w:val="00086B65"/>
    <w:rsid w:val="000871CC"/>
    <w:rsid w:val="00087CB9"/>
    <w:rsid w:val="00096C6A"/>
    <w:rsid w:val="000970B5"/>
    <w:rsid w:val="000A1223"/>
    <w:rsid w:val="000A2167"/>
    <w:rsid w:val="000A3242"/>
    <w:rsid w:val="000A4FC4"/>
    <w:rsid w:val="000A67CC"/>
    <w:rsid w:val="000A6BA1"/>
    <w:rsid w:val="000B030C"/>
    <w:rsid w:val="000B048C"/>
    <w:rsid w:val="000B6DE8"/>
    <w:rsid w:val="000B773C"/>
    <w:rsid w:val="000C2874"/>
    <w:rsid w:val="000C4E2C"/>
    <w:rsid w:val="000C5C74"/>
    <w:rsid w:val="000C7743"/>
    <w:rsid w:val="000D36EF"/>
    <w:rsid w:val="000D58B1"/>
    <w:rsid w:val="000D66E0"/>
    <w:rsid w:val="000D7F24"/>
    <w:rsid w:val="000E438A"/>
    <w:rsid w:val="000F09B2"/>
    <w:rsid w:val="000F13BA"/>
    <w:rsid w:val="000F2560"/>
    <w:rsid w:val="000F3DE3"/>
    <w:rsid w:val="0010075B"/>
    <w:rsid w:val="0010164D"/>
    <w:rsid w:val="00101711"/>
    <w:rsid w:val="001024AA"/>
    <w:rsid w:val="001054F5"/>
    <w:rsid w:val="001072B2"/>
    <w:rsid w:val="0010798F"/>
    <w:rsid w:val="00107FA4"/>
    <w:rsid w:val="00110819"/>
    <w:rsid w:val="001140B2"/>
    <w:rsid w:val="0011679E"/>
    <w:rsid w:val="001210F7"/>
    <w:rsid w:val="001211D5"/>
    <w:rsid w:val="001246D0"/>
    <w:rsid w:val="00124AC5"/>
    <w:rsid w:val="00125E80"/>
    <w:rsid w:val="0012611A"/>
    <w:rsid w:val="001264CA"/>
    <w:rsid w:val="00126D68"/>
    <w:rsid w:val="00131A72"/>
    <w:rsid w:val="0013342C"/>
    <w:rsid w:val="00133D68"/>
    <w:rsid w:val="001346F6"/>
    <w:rsid w:val="00136120"/>
    <w:rsid w:val="00144B76"/>
    <w:rsid w:val="001467FC"/>
    <w:rsid w:val="0015009F"/>
    <w:rsid w:val="00154F28"/>
    <w:rsid w:val="00156E67"/>
    <w:rsid w:val="00157295"/>
    <w:rsid w:val="00175DC5"/>
    <w:rsid w:val="00175DCE"/>
    <w:rsid w:val="00177309"/>
    <w:rsid w:val="00182514"/>
    <w:rsid w:val="0018274E"/>
    <w:rsid w:val="00182D74"/>
    <w:rsid w:val="0018393B"/>
    <w:rsid w:val="00183B57"/>
    <w:rsid w:val="00186BCB"/>
    <w:rsid w:val="001938A2"/>
    <w:rsid w:val="001946F7"/>
    <w:rsid w:val="001949E0"/>
    <w:rsid w:val="00195D40"/>
    <w:rsid w:val="0019673A"/>
    <w:rsid w:val="00197613"/>
    <w:rsid w:val="001A26C1"/>
    <w:rsid w:val="001B05CD"/>
    <w:rsid w:val="001C0234"/>
    <w:rsid w:val="001C0859"/>
    <w:rsid w:val="001C5119"/>
    <w:rsid w:val="001E507E"/>
    <w:rsid w:val="001F2726"/>
    <w:rsid w:val="001F2748"/>
    <w:rsid w:val="001F2851"/>
    <w:rsid w:val="001F33C6"/>
    <w:rsid w:val="001F4122"/>
    <w:rsid w:val="001F4F73"/>
    <w:rsid w:val="0020173E"/>
    <w:rsid w:val="00205B43"/>
    <w:rsid w:val="002063C7"/>
    <w:rsid w:val="002070EA"/>
    <w:rsid w:val="0020745B"/>
    <w:rsid w:val="002118C7"/>
    <w:rsid w:val="002121E2"/>
    <w:rsid w:val="002125D4"/>
    <w:rsid w:val="00214922"/>
    <w:rsid w:val="00230914"/>
    <w:rsid w:val="00236EDD"/>
    <w:rsid w:val="00237AEC"/>
    <w:rsid w:val="002404C0"/>
    <w:rsid w:val="002412C5"/>
    <w:rsid w:val="0025510B"/>
    <w:rsid w:val="00256AD9"/>
    <w:rsid w:val="002572F9"/>
    <w:rsid w:val="00262E64"/>
    <w:rsid w:val="00263284"/>
    <w:rsid w:val="002658D5"/>
    <w:rsid w:val="002678A8"/>
    <w:rsid w:val="0027373E"/>
    <w:rsid w:val="00275938"/>
    <w:rsid w:val="002778DD"/>
    <w:rsid w:val="00277D1D"/>
    <w:rsid w:val="00284EAA"/>
    <w:rsid w:val="002A3E0C"/>
    <w:rsid w:val="002A5FD3"/>
    <w:rsid w:val="002B24A8"/>
    <w:rsid w:val="002B4603"/>
    <w:rsid w:val="002B5388"/>
    <w:rsid w:val="002B53BC"/>
    <w:rsid w:val="002B6FA4"/>
    <w:rsid w:val="002B72DD"/>
    <w:rsid w:val="002C1690"/>
    <w:rsid w:val="002C2798"/>
    <w:rsid w:val="002C56DA"/>
    <w:rsid w:val="002C5B2F"/>
    <w:rsid w:val="002C7DD8"/>
    <w:rsid w:val="002D1BDC"/>
    <w:rsid w:val="002D3BF3"/>
    <w:rsid w:val="002D5764"/>
    <w:rsid w:val="002D5C83"/>
    <w:rsid w:val="002D6CE9"/>
    <w:rsid w:val="002E2953"/>
    <w:rsid w:val="002E2D89"/>
    <w:rsid w:val="002E32DF"/>
    <w:rsid w:val="002E3D73"/>
    <w:rsid w:val="002E3E97"/>
    <w:rsid w:val="002E4AA3"/>
    <w:rsid w:val="002E506D"/>
    <w:rsid w:val="002F1170"/>
    <w:rsid w:val="002F5D0D"/>
    <w:rsid w:val="003074F4"/>
    <w:rsid w:val="00310D9A"/>
    <w:rsid w:val="00312D0B"/>
    <w:rsid w:val="00313423"/>
    <w:rsid w:val="00313E2D"/>
    <w:rsid w:val="00316022"/>
    <w:rsid w:val="003314E2"/>
    <w:rsid w:val="00332453"/>
    <w:rsid w:val="00332F60"/>
    <w:rsid w:val="00341B23"/>
    <w:rsid w:val="00344D6A"/>
    <w:rsid w:val="00350DA8"/>
    <w:rsid w:val="00353CC4"/>
    <w:rsid w:val="00356ADE"/>
    <w:rsid w:val="00363DFA"/>
    <w:rsid w:val="00366C4C"/>
    <w:rsid w:val="003671E3"/>
    <w:rsid w:val="00374B76"/>
    <w:rsid w:val="00377233"/>
    <w:rsid w:val="003806B9"/>
    <w:rsid w:val="003870D7"/>
    <w:rsid w:val="0039044D"/>
    <w:rsid w:val="00390EE5"/>
    <w:rsid w:val="00393FCB"/>
    <w:rsid w:val="003A44B8"/>
    <w:rsid w:val="003A50BE"/>
    <w:rsid w:val="003A6E3B"/>
    <w:rsid w:val="003A6F2E"/>
    <w:rsid w:val="003B1426"/>
    <w:rsid w:val="003B5472"/>
    <w:rsid w:val="003B77E5"/>
    <w:rsid w:val="003C0427"/>
    <w:rsid w:val="003C1216"/>
    <w:rsid w:val="003C462C"/>
    <w:rsid w:val="003D0294"/>
    <w:rsid w:val="003D30D8"/>
    <w:rsid w:val="003D341B"/>
    <w:rsid w:val="003D7A7B"/>
    <w:rsid w:val="003E0E9B"/>
    <w:rsid w:val="003E47E7"/>
    <w:rsid w:val="003E6F41"/>
    <w:rsid w:val="003F33DB"/>
    <w:rsid w:val="003F5489"/>
    <w:rsid w:val="003F660E"/>
    <w:rsid w:val="003F7E4F"/>
    <w:rsid w:val="00400DC5"/>
    <w:rsid w:val="004049C3"/>
    <w:rsid w:val="0040661E"/>
    <w:rsid w:val="00406CC7"/>
    <w:rsid w:val="00412717"/>
    <w:rsid w:val="0041482B"/>
    <w:rsid w:val="004165DA"/>
    <w:rsid w:val="004169D5"/>
    <w:rsid w:val="00417430"/>
    <w:rsid w:val="00417841"/>
    <w:rsid w:val="00422BFE"/>
    <w:rsid w:val="0042444C"/>
    <w:rsid w:val="004251A1"/>
    <w:rsid w:val="004263C1"/>
    <w:rsid w:val="00426482"/>
    <w:rsid w:val="004345B0"/>
    <w:rsid w:val="00435847"/>
    <w:rsid w:val="0043627A"/>
    <w:rsid w:val="0044239B"/>
    <w:rsid w:val="004436DB"/>
    <w:rsid w:val="00445CCD"/>
    <w:rsid w:val="00446B82"/>
    <w:rsid w:val="004564EF"/>
    <w:rsid w:val="00456A3F"/>
    <w:rsid w:val="00462E7E"/>
    <w:rsid w:val="004631C6"/>
    <w:rsid w:val="0046642A"/>
    <w:rsid w:val="004668EB"/>
    <w:rsid w:val="00466BAC"/>
    <w:rsid w:val="004671E8"/>
    <w:rsid w:val="00471CDA"/>
    <w:rsid w:val="00473CE5"/>
    <w:rsid w:val="00480155"/>
    <w:rsid w:val="00482527"/>
    <w:rsid w:val="00484D95"/>
    <w:rsid w:val="004851BD"/>
    <w:rsid w:val="0049171B"/>
    <w:rsid w:val="00492B1B"/>
    <w:rsid w:val="00492BB8"/>
    <w:rsid w:val="004940A1"/>
    <w:rsid w:val="00494BC7"/>
    <w:rsid w:val="0049675C"/>
    <w:rsid w:val="004A1B0D"/>
    <w:rsid w:val="004A7EE7"/>
    <w:rsid w:val="004B0050"/>
    <w:rsid w:val="004B1954"/>
    <w:rsid w:val="004B3B8A"/>
    <w:rsid w:val="004B445A"/>
    <w:rsid w:val="004B4E3D"/>
    <w:rsid w:val="004B68E7"/>
    <w:rsid w:val="004B7BDF"/>
    <w:rsid w:val="004C0848"/>
    <w:rsid w:val="004C1463"/>
    <w:rsid w:val="004C479C"/>
    <w:rsid w:val="004D03FF"/>
    <w:rsid w:val="004D218E"/>
    <w:rsid w:val="004D22B5"/>
    <w:rsid w:val="004D778F"/>
    <w:rsid w:val="004E1A7A"/>
    <w:rsid w:val="004E1F11"/>
    <w:rsid w:val="004F415D"/>
    <w:rsid w:val="004F43E3"/>
    <w:rsid w:val="004F4B40"/>
    <w:rsid w:val="004F535C"/>
    <w:rsid w:val="004F5D86"/>
    <w:rsid w:val="004F7693"/>
    <w:rsid w:val="00502BA0"/>
    <w:rsid w:val="00504DDE"/>
    <w:rsid w:val="00506FF5"/>
    <w:rsid w:val="005124CF"/>
    <w:rsid w:val="00516A8E"/>
    <w:rsid w:val="00517998"/>
    <w:rsid w:val="00520915"/>
    <w:rsid w:val="005222DE"/>
    <w:rsid w:val="005252A5"/>
    <w:rsid w:val="005269AA"/>
    <w:rsid w:val="005319EA"/>
    <w:rsid w:val="00532F78"/>
    <w:rsid w:val="005353C8"/>
    <w:rsid w:val="0053740C"/>
    <w:rsid w:val="00537EF2"/>
    <w:rsid w:val="00541CE8"/>
    <w:rsid w:val="00544C84"/>
    <w:rsid w:val="00544F51"/>
    <w:rsid w:val="00545398"/>
    <w:rsid w:val="00545487"/>
    <w:rsid w:val="005507B8"/>
    <w:rsid w:val="00555AD1"/>
    <w:rsid w:val="0056020D"/>
    <w:rsid w:val="00561756"/>
    <w:rsid w:val="00562750"/>
    <w:rsid w:val="00565908"/>
    <w:rsid w:val="00571A90"/>
    <w:rsid w:val="00571C93"/>
    <w:rsid w:val="00572765"/>
    <w:rsid w:val="005730AD"/>
    <w:rsid w:val="0057405E"/>
    <w:rsid w:val="00574C73"/>
    <w:rsid w:val="005770D9"/>
    <w:rsid w:val="00585036"/>
    <w:rsid w:val="005A02F9"/>
    <w:rsid w:val="005A0F1A"/>
    <w:rsid w:val="005A193C"/>
    <w:rsid w:val="005A5CB4"/>
    <w:rsid w:val="005B2ADD"/>
    <w:rsid w:val="005B6C4E"/>
    <w:rsid w:val="005C1A1D"/>
    <w:rsid w:val="005C1E1D"/>
    <w:rsid w:val="005C4C0A"/>
    <w:rsid w:val="005C5565"/>
    <w:rsid w:val="005C633D"/>
    <w:rsid w:val="005C79A0"/>
    <w:rsid w:val="005D178B"/>
    <w:rsid w:val="005D34B1"/>
    <w:rsid w:val="005D4BA7"/>
    <w:rsid w:val="005D57DA"/>
    <w:rsid w:val="005D71B3"/>
    <w:rsid w:val="005E0088"/>
    <w:rsid w:val="005E2462"/>
    <w:rsid w:val="005E56D6"/>
    <w:rsid w:val="005F2F23"/>
    <w:rsid w:val="005F7C3E"/>
    <w:rsid w:val="00601257"/>
    <w:rsid w:val="00604A2F"/>
    <w:rsid w:val="00604ACF"/>
    <w:rsid w:val="00613159"/>
    <w:rsid w:val="00614653"/>
    <w:rsid w:val="00614CBB"/>
    <w:rsid w:val="00616DB2"/>
    <w:rsid w:val="0062488E"/>
    <w:rsid w:val="00627235"/>
    <w:rsid w:val="0062778A"/>
    <w:rsid w:val="00633601"/>
    <w:rsid w:val="00634D26"/>
    <w:rsid w:val="00635E91"/>
    <w:rsid w:val="006378E7"/>
    <w:rsid w:val="00641330"/>
    <w:rsid w:val="00642FC0"/>
    <w:rsid w:val="006475D6"/>
    <w:rsid w:val="006479D1"/>
    <w:rsid w:val="0065129F"/>
    <w:rsid w:val="00651503"/>
    <w:rsid w:val="00652B38"/>
    <w:rsid w:val="0065339A"/>
    <w:rsid w:val="00653729"/>
    <w:rsid w:val="006579A1"/>
    <w:rsid w:val="00660B63"/>
    <w:rsid w:val="0066278F"/>
    <w:rsid w:val="00663EF5"/>
    <w:rsid w:val="00665397"/>
    <w:rsid w:val="006654C2"/>
    <w:rsid w:val="00667119"/>
    <w:rsid w:val="006716A7"/>
    <w:rsid w:val="00671AEF"/>
    <w:rsid w:val="00673DC0"/>
    <w:rsid w:val="006740D8"/>
    <w:rsid w:val="00674719"/>
    <w:rsid w:val="006755C3"/>
    <w:rsid w:val="00675D56"/>
    <w:rsid w:val="00676DA9"/>
    <w:rsid w:val="006837E0"/>
    <w:rsid w:val="006915EA"/>
    <w:rsid w:val="006964B9"/>
    <w:rsid w:val="00697324"/>
    <w:rsid w:val="006973F2"/>
    <w:rsid w:val="006A231A"/>
    <w:rsid w:val="006A46C2"/>
    <w:rsid w:val="006A6EE6"/>
    <w:rsid w:val="006A7AE4"/>
    <w:rsid w:val="006B2244"/>
    <w:rsid w:val="006B3A10"/>
    <w:rsid w:val="006B4783"/>
    <w:rsid w:val="006B592A"/>
    <w:rsid w:val="006B5BCF"/>
    <w:rsid w:val="006C103E"/>
    <w:rsid w:val="006C221E"/>
    <w:rsid w:val="006C6268"/>
    <w:rsid w:val="006D2FD3"/>
    <w:rsid w:val="006D37AB"/>
    <w:rsid w:val="006D64F3"/>
    <w:rsid w:val="006E0C87"/>
    <w:rsid w:val="006E4055"/>
    <w:rsid w:val="006E64C7"/>
    <w:rsid w:val="006E6AFC"/>
    <w:rsid w:val="006F084F"/>
    <w:rsid w:val="006F0B2A"/>
    <w:rsid w:val="006F2174"/>
    <w:rsid w:val="006F273A"/>
    <w:rsid w:val="006F67E2"/>
    <w:rsid w:val="006F72D0"/>
    <w:rsid w:val="00703523"/>
    <w:rsid w:val="00703A99"/>
    <w:rsid w:val="00703F16"/>
    <w:rsid w:val="00704719"/>
    <w:rsid w:val="007049BE"/>
    <w:rsid w:val="00704CDA"/>
    <w:rsid w:val="007242F6"/>
    <w:rsid w:val="007272E0"/>
    <w:rsid w:val="00733491"/>
    <w:rsid w:val="007361CE"/>
    <w:rsid w:val="007519B4"/>
    <w:rsid w:val="007525A9"/>
    <w:rsid w:val="00752F96"/>
    <w:rsid w:val="00753B21"/>
    <w:rsid w:val="00761D87"/>
    <w:rsid w:val="00765B36"/>
    <w:rsid w:val="00765FA2"/>
    <w:rsid w:val="00770A1B"/>
    <w:rsid w:val="007712D3"/>
    <w:rsid w:val="0077140E"/>
    <w:rsid w:val="00771776"/>
    <w:rsid w:val="0077520F"/>
    <w:rsid w:val="007757B1"/>
    <w:rsid w:val="00780FCC"/>
    <w:rsid w:val="00786E9B"/>
    <w:rsid w:val="0079226C"/>
    <w:rsid w:val="00792864"/>
    <w:rsid w:val="00792E2F"/>
    <w:rsid w:val="0079448B"/>
    <w:rsid w:val="00796BC2"/>
    <w:rsid w:val="0079775B"/>
    <w:rsid w:val="007A7700"/>
    <w:rsid w:val="007B0A79"/>
    <w:rsid w:val="007B4406"/>
    <w:rsid w:val="007B46E3"/>
    <w:rsid w:val="007C3666"/>
    <w:rsid w:val="007C3DC6"/>
    <w:rsid w:val="007D1A6F"/>
    <w:rsid w:val="007D1A89"/>
    <w:rsid w:val="007D1D34"/>
    <w:rsid w:val="007D2A81"/>
    <w:rsid w:val="007D3206"/>
    <w:rsid w:val="007D3452"/>
    <w:rsid w:val="007D742D"/>
    <w:rsid w:val="007D7562"/>
    <w:rsid w:val="007E0C76"/>
    <w:rsid w:val="007E1562"/>
    <w:rsid w:val="007E29E8"/>
    <w:rsid w:val="007E4151"/>
    <w:rsid w:val="007E5A37"/>
    <w:rsid w:val="007E7C79"/>
    <w:rsid w:val="007F1860"/>
    <w:rsid w:val="007F1A2B"/>
    <w:rsid w:val="007F2522"/>
    <w:rsid w:val="007F272C"/>
    <w:rsid w:val="007F342F"/>
    <w:rsid w:val="007F54CB"/>
    <w:rsid w:val="0080391A"/>
    <w:rsid w:val="00806929"/>
    <w:rsid w:val="008138D2"/>
    <w:rsid w:val="00813938"/>
    <w:rsid w:val="00814DC8"/>
    <w:rsid w:val="00815001"/>
    <w:rsid w:val="0081511F"/>
    <w:rsid w:val="00816453"/>
    <w:rsid w:val="0081691F"/>
    <w:rsid w:val="00816D0E"/>
    <w:rsid w:val="00825639"/>
    <w:rsid w:val="008316AA"/>
    <w:rsid w:val="00831842"/>
    <w:rsid w:val="0083654E"/>
    <w:rsid w:val="00837519"/>
    <w:rsid w:val="00837CB8"/>
    <w:rsid w:val="008422B3"/>
    <w:rsid w:val="0084239C"/>
    <w:rsid w:val="00842D2C"/>
    <w:rsid w:val="00851457"/>
    <w:rsid w:val="0085177D"/>
    <w:rsid w:val="0085220F"/>
    <w:rsid w:val="008542E4"/>
    <w:rsid w:val="008563F8"/>
    <w:rsid w:val="0085780A"/>
    <w:rsid w:val="00866B26"/>
    <w:rsid w:val="00867790"/>
    <w:rsid w:val="00867DAE"/>
    <w:rsid w:val="00870DE7"/>
    <w:rsid w:val="00874F0B"/>
    <w:rsid w:val="0088094B"/>
    <w:rsid w:val="00884F19"/>
    <w:rsid w:val="0089202C"/>
    <w:rsid w:val="0089251A"/>
    <w:rsid w:val="00892D2A"/>
    <w:rsid w:val="00894227"/>
    <w:rsid w:val="00894956"/>
    <w:rsid w:val="008A2E22"/>
    <w:rsid w:val="008A3CA5"/>
    <w:rsid w:val="008A4A73"/>
    <w:rsid w:val="008A4D11"/>
    <w:rsid w:val="008A6F08"/>
    <w:rsid w:val="008A77CE"/>
    <w:rsid w:val="008B1B00"/>
    <w:rsid w:val="008B2C78"/>
    <w:rsid w:val="008B5223"/>
    <w:rsid w:val="008D4618"/>
    <w:rsid w:val="008D588C"/>
    <w:rsid w:val="008E040E"/>
    <w:rsid w:val="008E1081"/>
    <w:rsid w:val="008E1752"/>
    <w:rsid w:val="008E443C"/>
    <w:rsid w:val="008E4BA9"/>
    <w:rsid w:val="008E716B"/>
    <w:rsid w:val="008E7C77"/>
    <w:rsid w:val="008F16B0"/>
    <w:rsid w:val="008F2BC8"/>
    <w:rsid w:val="008F301C"/>
    <w:rsid w:val="008F7F92"/>
    <w:rsid w:val="0090065A"/>
    <w:rsid w:val="00901A82"/>
    <w:rsid w:val="00902724"/>
    <w:rsid w:val="00902B4A"/>
    <w:rsid w:val="00903833"/>
    <w:rsid w:val="00912261"/>
    <w:rsid w:val="00913083"/>
    <w:rsid w:val="009160FB"/>
    <w:rsid w:val="00916841"/>
    <w:rsid w:val="009168A1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60ECE"/>
    <w:rsid w:val="00962691"/>
    <w:rsid w:val="0096548D"/>
    <w:rsid w:val="009654D1"/>
    <w:rsid w:val="00967D79"/>
    <w:rsid w:val="00987B81"/>
    <w:rsid w:val="00995B29"/>
    <w:rsid w:val="009979D6"/>
    <w:rsid w:val="009A0EDC"/>
    <w:rsid w:val="009A2D16"/>
    <w:rsid w:val="009A2DF9"/>
    <w:rsid w:val="009A3F3D"/>
    <w:rsid w:val="009A641A"/>
    <w:rsid w:val="009B7731"/>
    <w:rsid w:val="009B7C75"/>
    <w:rsid w:val="009C1B08"/>
    <w:rsid w:val="009C3D2C"/>
    <w:rsid w:val="009C5117"/>
    <w:rsid w:val="009C5F94"/>
    <w:rsid w:val="009C7446"/>
    <w:rsid w:val="009D0E17"/>
    <w:rsid w:val="009D1471"/>
    <w:rsid w:val="009E17C8"/>
    <w:rsid w:val="009E1CD2"/>
    <w:rsid w:val="009E2319"/>
    <w:rsid w:val="009E23A1"/>
    <w:rsid w:val="009E258E"/>
    <w:rsid w:val="009E5040"/>
    <w:rsid w:val="009E619F"/>
    <w:rsid w:val="009E73E8"/>
    <w:rsid w:val="009F0010"/>
    <w:rsid w:val="009F0217"/>
    <w:rsid w:val="009F07D0"/>
    <w:rsid w:val="009F1B11"/>
    <w:rsid w:val="009F3F54"/>
    <w:rsid w:val="00A01845"/>
    <w:rsid w:val="00A05B03"/>
    <w:rsid w:val="00A06317"/>
    <w:rsid w:val="00A10E6D"/>
    <w:rsid w:val="00A1111A"/>
    <w:rsid w:val="00A12FA1"/>
    <w:rsid w:val="00A145F2"/>
    <w:rsid w:val="00A15471"/>
    <w:rsid w:val="00A16AE0"/>
    <w:rsid w:val="00A171A5"/>
    <w:rsid w:val="00A17F20"/>
    <w:rsid w:val="00A2229C"/>
    <w:rsid w:val="00A225FF"/>
    <w:rsid w:val="00A242BC"/>
    <w:rsid w:val="00A25F8A"/>
    <w:rsid w:val="00A26A51"/>
    <w:rsid w:val="00A27D28"/>
    <w:rsid w:val="00A30904"/>
    <w:rsid w:val="00A3092C"/>
    <w:rsid w:val="00A35C3F"/>
    <w:rsid w:val="00A37BE9"/>
    <w:rsid w:val="00A40723"/>
    <w:rsid w:val="00A40C06"/>
    <w:rsid w:val="00A46BF3"/>
    <w:rsid w:val="00A50198"/>
    <w:rsid w:val="00A60AD7"/>
    <w:rsid w:val="00A60D18"/>
    <w:rsid w:val="00A61E6C"/>
    <w:rsid w:val="00A62E19"/>
    <w:rsid w:val="00A64FBC"/>
    <w:rsid w:val="00A65233"/>
    <w:rsid w:val="00A67E49"/>
    <w:rsid w:val="00A7027E"/>
    <w:rsid w:val="00A70D09"/>
    <w:rsid w:val="00A83243"/>
    <w:rsid w:val="00A83F30"/>
    <w:rsid w:val="00A86C35"/>
    <w:rsid w:val="00A86F8A"/>
    <w:rsid w:val="00A95067"/>
    <w:rsid w:val="00A974B1"/>
    <w:rsid w:val="00AA2A19"/>
    <w:rsid w:val="00AA450B"/>
    <w:rsid w:val="00AA7463"/>
    <w:rsid w:val="00AA7821"/>
    <w:rsid w:val="00AB17CD"/>
    <w:rsid w:val="00AB7CD2"/>
    <w:rsid w:val="00AB7E19"/>
    <w:rsid w:val="00AC0587"/>
    <w:rsid w:val="00AC0965"/>
    <w:rsid w:val="00AC24CA"/>
    <w:rsid w:val="00AC440D"/>
    <w:rsid w:val="00AC5C39"/>
    <w:rsid w:val="00AC68DF"/>
    <w:rsid w:val="00AD02FE"/>
    <w:rsid w:val="00AD5DCA"/>
    <w:rsid w:val="00AE30DB"/>
    <w:rsid w:val="00AE70DB"/>
    <w:rsid w:val="00AE7BB5"/>
    <w:rsid w:val="00AF0727"/>
    <w:rsid w:val="00AF1825"/>
    <w:rsid w:val="00AF2425"/>
    <w:rsid w:val="00AF2A9C"/>
    <w:rsid w:val="00AF351D"/>
    <w:rsid w:val="00AF3CD7"/>
    <w:rsid w:val="00AF5ADA"/>
    <w:rsid w:val="00AF6E59"/>
    <w:rsid w:val="00B00956"/>
    <w:rsid w:val="00B02460"/>
    <w:rsid w:val="00B04E3B"/>
    <w:rsid w:val="00B05073"/>
    <w:rsid w:val="00B05A32"/>
    <w:rsid w:val="00B07382"/>
    <w:rsid w:val="00B07867"/>
    <w:rsid w:val="00B129F4"/>
    <w:rsid w:val="00B15439"/>
    <w:rsid w:val="00B2339E"/>
    <w:rsid w:val="00B235E2"/>
    <w:rsid w:val="00B3164D"/>
    <w:rsid w:val="00B3180E"/>
    <w:rsid w:val="00B31ADF"/>
    <w:rsid w:val="00B33720"/>
    <w:rsid w:val="00B34D4D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FDA"/>
    <w:rsid w:val="00B60126"/>
    <w:rsid w:val="00B638CD"/>
    <w:rsid w:val="00B63A1D"/>
    <w:rsid w:val="00B67565"/>
    <w:rsid w:val="00B6798C"/>
    <w:rsid w:val="00B74BD0"/>
    <w:rsid w:val="00B8002B"/>
    <w:rsid w:val="00B82D2F"/>
    <w:rsid w:val="00B84151"/>
    <w:rsid w:val="00B86B07"/>
    <w:rsid w:val="00B87F0C"/>
    <w:rsid w:val="00B904AA"/>
    <w:rsid w:val="00B906C3"/>
    <w:rsid w:val="00B90DEE"/>
    <w:rsid w:val="00B91E4D"/>
    <w:rsid w:val="00B921A8"/>
    <w:rsid w:val="00B95038"/>
    <w:rsid w:val="00BA05D8"/>
    <w:rsid w:val="00BA39B0"/>
    <w:rsid w:val="00BA4EE7"/>
    <w:rsid w:val="00BA5404"/>
    <w:rsid w:val="00BA703A"/>
    <w:rsid w:val="00BB31CC"/>
    <w:rsid w:val="00BB3432"/>
    <w:rsid w:val="00BB38D8"/>
    <w:rsid w:val="00BB529B"/>
    <w:rsid w:val="00BC1FDA"/>
    <w:rsid w:val="00BC290C"/>
    <w:rsid w:val="00BC315A"/>
    <w:rsid w:val="00BC3168"/>
    <w:rsid w:val="00BD07A4"/>
    <w:rsid w:val="00BD37B5"/>
    <w:rsid w:val="00BD4A0E"/>
    <w:rsid w:val="00BD67A3"/>
    <w:rsid w:val="00BE0E03"/>
    <w:rsid w:val="00BE2E69"/>
    <w:rsid w:val="00BE5AC5"/>
    <w:rsid w:val="00BE5C72"/>
    <w:rsid w:val="00BE6485"/>
    <w:rsid w:val="00BE711C"/>
    <w:rsid w:val="00BF79AF"/>
    <w:rsid w:val="00C009DE"/>
    <w:rsid w:val="00C05409"/>
    <w:rsid w:val="00C0693F"/>
    <w:rsid w:val="00C152A9"/>
    <w:rsid w:val="00C2008A"/>
    <w:rsid w:val="00C20195"/>
    <w:rsid w:val="00C23383"/>
    <w:rsid w:val="00C3233E"/>
    <w:rsid w:val="00C32E77"/>
    <w:rsid w:val="00C362AB"/>
    <w:rsid w:val="00C378BD"/>
    <w:rsid w:val="00C37A9A"/>
    <w:rsid w:val="00C40563"/>
    <w:rsid w:val="00C40E16"/>
    <w:rsid w:val="00C42E81"/>
    <w:rsid w:val="00C45950"/>
    <w:rsid w:val="00C46E1D"/>
    <w:rsid w:val="00C50BA5"/>
    <w:rsid w:val="00C51A40"/>
    <w:rsid w:val="00C52F7F"/>
    <w:rsid w:val="00C5300D"/>
    <w:rsid w:val="00C5430C"/>
    <w:rsid w:val="00C560F8"/>
    <w:rsid w:val="00C56C2E"/>
    <w:rsid w:val="00C607E5"/>
    <w:rsid w:val="00C640E6"/>
    <w:rsid w:val="00C7147E"/>
    <w:rsid w:val="00C73FB5"/>
    <w:rsid w:val="00C8022C"/>
    <w:rsid w:val="00C82002"/>
    <w:rsid w:val="00C840D4"/>
    <w:rsid w:val="00C850CA"/>
    <w:rsid w:val="00C85266"/>
    <w:rsid w:val="00C85C74"/>
    <w:rsid w:val="00C941D1"/>
    <w:rsid w:val="00C95220"/>
    <w:rsid w:val="00CA5FA8"/>
    <w:rsid w:val="00CB3D26"/>
    <w:rsid w:val="00CB41AE"/>
    <w:rsid w:val="00CB5C04"/>
    <w:rsid w:val="00CB7764"/>
    <w:rsid w:val="00CC0ACC"/>
    <w:rsid w:val="00CD11B4"/>
    <w:rsid w:val="00CD121E"/>
    <w:rsid w:val="00CD6B55"/>
    <w:rsid w:val="00CD74AD"/>
    <w:rsid w:val="00CE0710"/>
    <w:rsid w:val="00CE07CE"/>
    <w:rsid w:val="00CE1343"/>
    <w:rsid w:val="00CE4592"/>
    <w:rsid w:val="00CE53DC"/>
    <w:rsid w:val="00CE7587"/>
    <w:rsid w:val="00CF083D"/>
    <w:rsid w:val="00CF08AA"/>
    <w:rsid w:val="00CF3593"/>
    <w:rsid w:val="00CF7BA3"/>
    <w:rsid w:val="00D0122F"/>
    <w:rsid w:val="00D01F79"/>
    <w:rsid w:val="00D076DD"/>
    <w:rsid w:val="00D10A28"/>
    <w:rsid w:val="00D115EC"/>
    <w:rsid w:val="00D15B92"/>
    <w:rsid w:val="00D1680D"/>
    <w:rsid w:val="00D2791C"/>
    <w:rsid w:val="00D35F24"/>
    <w:rsid w:val="00D41549"/>
    <w:rsid w:val="00D50E91"/>
    <w:rsid w:val="00D52631"/>
    <w:rsid w:val="00D54C06"/>
    <w:rsid w:val="00D55CE4"/>
    <w:rsid w:val="00D5769A"/>
    <w:rsid w:val="00D64E5E"/>
    <w:rsid w:val="00D65F17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46A"/>
    <w:rsid w:val="00D900AA"/>
    <w:rsid w:val="00D91F9D"/>
    <w:rsid w:val="00D949E6"/>
    <w:rsid w:val="00D95A82"/>
    <w:rsid w:val="00DA1622"/>
    <w:rsid w:val="00DA1A19"/>
    <w:rsid w:val="00DA25F1"/>
    <w:rsid w:val="00DA42F5"/>
    <w:rsid w:val="00DA5F61"/>
    <w:rsid w:val="00DA7935"/>
    <w:rsid w:val="00DA7F60"/>
    <w:rsid w:val="00DB508C"/>
    <w:rsid w:val="00DB60C2"/>
    <w:rsid w:val="00DB6A69"/>
    <w:rsid w:val="00DB6F8C"/>
    <w:rsid w:val="00DC56D9"/>
    <w:rsid w:val="00DC5E5D"/>
    <w:rsid w:val="00DD08B3"/>
    <w:rsid w:val="00DD0B65"/>
    <w:rsid w:val="00DD2C8F"/>
    <w:rsid w:val="00DD78B9"/>
    <w:rsid w:val="00DE0528"/>
    <w:rsid w:val="00DE1343"/>
    <w:rsid w:val="00DE43AD"/>
    <w:rsid w:val="00DF2103"/>
    <w:rsid w:val="00DF2116"/>
    <w:rsid w:val="00DF7590"/>
    <w:rsid w:val="00E07315"/>
    <w:rsid w:val="00E14699"/>
    <w:rsid w:val="00E16144"/>
    <w:rsid w:val="00E21A98"/>
    <w:rsid w:val="00E246AF"/>
    <w:rsid w:val="00E2475E"/>
    <w:rsid w:val="00E32360"/>
    <w:rsid w:val="00E3249D"/>
    <w:rsid w:val="00E32F24"/>
    <w:rsid w:val="00E41CA7"/>
    <w:rsid w:val="00E44448"/>
    <w:rsid w:val="00E5537F"/>
    <w:rsid w:val="00E55BBD"/>
    <w:rsid w:val="00E60383"/>
    <w:rsid w:val="00E62936"/>
    <w:rsid w:val="00E62E52"/>
    <w:rsid w:val="00E71DD9"/>
    <w:rsid w:val="00E75108"/>
    <w:rsid w:val="00E80FA8"/>
    <w:rsid w:val="00E83094"/>
    <w:rsid w:val="00E83B87"/>
    <w:rsid w:val="00E83BEF"/>
    <w:rsid w:val="00E86937"/>
    <w:rsid w:val="00E91446"/>
    <w:rsid w:val="00E91BD0"/>
    <w:rsid w:val="00E957A8"/>
    <w:rsid w:val="00E95D54"/>
    <w:rsid w:val="00EA3B2D"/>
    <w:rsid w:val="00EA5759"/>
    <w:rsid w:val="00EA64DB"/>
    <w:rsid w:val="00EB11C2"/>
    <w:rsid w:val="00EB12DC"/>
    <w:rsid w:val="00EB5517"/>
    <w:rsid w:val="00EB6A2A"/>
    <w:rsid w:val="00EC2784"/>
    <w:rsid w:val="00EC4696"/>
    <w:rsid w:val="00ED2243"/>
    <w:rsid w:val="00ED38DD"/>
    <w:rsid w:val="00EE2134"/>
    <w:rsid w:val="00EE2BA7"/>
    <w:rsid w:val="00EE3598"/>
    <w:rsid w:val="00EE67D8"/>
    <w:rsid w:val="00EF024F"/>
    <w:rsid w:val="00EF549F"/>
    <w:rsid w:val="00F00264"/>
    <w:rsid w:val="00F01E47"/>
    <w:rsid w:val="00F03B29"/>
    <w:rsid w:val="00F0719D"/>
    <w:rsid w:val="00F07FDD"/>
    <w:rsid w:val="00F1197A"/>
    <w:rsid w:val="00F147FA"/>
    <w:rsid w:val="00F1546B"/>
    <w:rsid w:val="00F15BF7"/>
    <w:rsid w:val="00F15F3E"/>
    <w:rsid w:val="00F24FCA"/>
    <w:rsid w:val="00F2504A"/>
    <w:rsid w:val="00F30312"/>
    <w:rsid w:val="00F33445"/>
    <w:rsid w:val="00F37499"/>
    <w:rsid w:val="00F40E4A"/>
    <w:rsid w:val="00F43597"/>
    <w:rsid w:val="00F43736"/>
    <w:rsid w:val="00F50415"/>
    <w:rsid w:val="00F504FE"/>
    <w:rsid w:val="00F52974"/>
    <w:rsid w:val="00F535A0"/>
    <w:rsid w:val="00F574B3"/>
    <w:rsid w:val="00F600F0"/>
    <w:rsid w:val="00F621B1"/>
    <w:rsid w:val="00F62EAB"/>
    <w:rsid w:val="00F639AF"/>
    <w:rsid w:val="00F6406D"/>
    <w:rsid w:val="00F70D9D"/>
    <w:rsid w:val="00F71F26"/>
    <w:rsid w:val="00F72DBC"/>
    <w:rsid w:val="00F7354F"/>
    <w:rsid w:val="00F74EC9"/>
    <w:rsid w:val="00F75D47"/>
    <w:rsid w:val="00F81BDF"/>
    <w:rsid w:val="00F81F62"/>
    <w:rsid w:val="00F877EB"/>
    <w:rsid w:val="00F92CCB"/>
    <w:rsid w:val="00F945BE"/>
    <w:rsid w:val="00F95FBB"/>
    <w:rsid w:val="00FA10E8"/>
    <w:rsid w:val="00FA12D2"/>
    <w:rsid w:val="00FA72C6"/>
    <w:rsid w:val="00FA7C50"/>
    <w:rsid w:val="00FB2367"/>
    <w:rsid w:val="00FB4F0C"/>
    <w:rsid w:val="00FC00AC"/>
    <w:rsid w:val="00FC16FC"/>
    <w:rsid w:val="00FC37CE"/>
    <w:rsid w:val="00FC6422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D6E4EB"/>
  <w15:docId w15:val="{3D92230D-D00B-46AB-A7C9-50B47ACD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6E64C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39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0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EE5"/>
  </w:style>
  <w:style w:type="paragraph" w:styleId="CommentSubject">
    <w:name w:val="annotation subject"/>
    <w:basedOn w:val="CommentText"/>
    <w:next w:val="CommentText"/>
    <w:link w:val="CommentSubjectChar"/>
    <w:rsid w:val="0039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EE5"/>
    <w:rPr>
      <w:b/>
      <w:bCs/>
    </w:rPr>
  </w:style>
  <w:style w:type="paragraph" w:styleId="BalloonText">
    <w:name w:val="Balloon Text"/>
    <w:basedOn w:val="Normal"/>
    <w:link w:val="BalloonTextChar"/>
    <w:rsid w:val="00390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EE5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3F33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2F6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03A99"/>
    <w:rPr>
      <w:sz w:val="24"/>
      <w:szCs w:val="24"/>
    </w:rPr>
  </w:style>
  <w:style w:type="paragraph" w:customStyle="1" w:styleId="Body">
    <w:name w:val="Body"/>
    <w:rsid w:val="00703A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1384-ierocu-un-specialo-lidzeklu-aprite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1384-ierocu-un-specialo-lidzeklu-aprite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B62C-2261-41B4-8BD8-1F907AE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apsardzes sertifikātu izsniegšanas, pagarināšanas un anulēšanas kārtību un valsts nodevas maksāšanas kārtību un apmēru</vt:lpstr>
      <vt:lpstr>Noteikumi par apsardzes sertifikātu izsniegšanas, pagarināšanas un anulēšanas kārtību un valsts nodevas maksāšanas kārtību un apmēru</vt:lpstr>
    </vt:vector>
  </TitlesOfParts>
  <Company>GKPP PP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apsardzes sertifikātu izsniegšanas, pagarināšanas un anulēšanas kārtību un valsts nodevas maksāšanas kārtību un apmēru</dc:title>
  <dc:creator>andris.sudars</dc:creator>
  <cp:lastModifiedBy>Jekaterina Borovika</cp:lastModifiedBy>
  <cp:revision>12</cp:revision>
  <cp:lastPrinted>2019-08-26T12:24:00Z</cp:lastPrinted>
  <dcterms:created xsi:type="dcterms:W3CDTF">2019-07-24T10:53:00Z</dcterms:created>
  <dcterms:modified xsi:type="dcterms:W3CDTF">2019-09-18T12:03:00Z</dcterms:modified>
</cp:coreProperties>
</file>