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46" w:rsidRPr="00EB3B13" w:rsidRDefault="006C4F46" w:rsidP="00EB3B13">
      <w:pPr>
        <w:shd w:val="clear" w:color="auto" w:fill="FFFFFF"/>
        <w:spacing w:after="0" w:line="240" w:lineRule="auto"/>
        <w:jc w:val="center"/>
        <w:rPr>
          <w:rFonts w:ascii="Times New Roman" w:hAnsi="Times New Roman"/>
          <w:b/>
          <w:sz w:val="28"/>
        </w:rPr>
      </w:pPr>
      <w:r w:rsidRPr="00A55C27">
        <w:rPr>
          <w:rFonts w:ascii="Times New Roman" w:hAnsi="Times New Roman"/>
          <w:b/>
          <w:sz w:val="28"/>
        </w:rPr>
        <w:t>Minis</w:t>
      </w:r>
      <w:r>
        <w:rPr>
          <w:rFonts w:ascii="Times New Roman" w:hAnsi="Times New Roman"/>
          <w:b/>
          <w:sz w:val="28"/>
        </w:rPr>
        <w:t xml:space="preserve">tru </w:t>
      </w:r>
      <w:r w:rsidRPr="00EB3B13">
        <w:rPr>
          <w:rFonts w:ascii="Times New Roman" w:hAnsi="Times New Roman"/>
          <w:b/>
          <w:sz w:val="28"/>
        </w:rPr>
        <w:t>kabineta noteikumu projekta</w:t>
      </w:r>
    </w:p>
    <w:p w:rsidR="00EB3B13" w:rsidRPr="00EB3B13" w:rsidRDefault="00682CE2" w:rsidP="00EB3B13">
      <w:pPr>
        <w:spacing w:after="0" w:line="240" w:lineRule="auto"/>
        <w:jc w:val="center"/>
        <w:rPr>
          <w:rFonts w:ascii="Times New Roman" w:hAnsi="Times New Roman"/>
          <w:b/>
          <w:sz w:val="28"/>
        </w:rPr>
      </w:pPr>
      <w:r w:rsidRPr="00EB3B13">
        <w:rPr>
          <w:rFonts w:ascii="Times New Roman" w:hAnsi="Times New Roman"/>
          <w:b/>
          <w:sz w:val="28"/>
        </w:rPr>
        <w:t>„</w:t>
      </w:r>
      <w:r w:rsidR="00EB3B13" w:rsidRPr="00EB3B13">
        <w:rPr>
          <w:rFonts w:ascii="Times New Roman" w:hAnsi="Times New Roman"/>
          <w:b/>
          <w:sz w:val="28"/>
        </w:rPr>
        <w:t xml:space="preserve">Grozījumi Ministru kabineta 2011.gada 27.decembra noteikumos Nr.1035 </w:t>
      </w:r>
    </w:p>
    <w:p w:rsidR="00EB3B13" w:rsidRPr="00EB3B13" w:rsidRDefault="00EB3B13" w:rsidP="00EB3B13">
      <w:pPr>
        <w:spacing w:after="0" w:line="240" w:lineRule="auto"/>
        <w:jc w:val="center"/>
        <w:rPr>
          <w:rFonts w:ascii="Times New Roman" w:hAnsi="Times New Roman"/>
          <w:b/>
          <w:sz w:val="28"/>
        </w:rPr>
      </w:pPr>
      <w:r w:rsidRPr="00EB3B13">
        <w:rPr>
          <w:rFonts w:ascii="Times New Roman" w:hAnsi="Times New Roman"/>
          <w:b/>
          <w:sz w:val="28"/>
        </w:rPr>
        <w:t xml:space="preserve">„Kārtība, kādā valsts finansē profesionālās ievirzes mākslas, mūzikas </w:t>
      </w:r>
    </w:p>
    <w:p w:rsidR="006C4F46" w:rsidRPr="00EB3B13" w:rsidRDefault="00EB3B13" w:rsidP="00EB3B13">
      <w:pPr>
        <w:spacing w:after="0" w:line="240" w:lineRule="auto"/>
        <w:ind w:firstLine="720"/>
        <w:jc w:val="center"/>
        <w:rPr>
          <w:rFonts w:ascii="Times New Roman" w:hAnsi="Times New Roman"/>
          <w:b/>
          <w:sz w:val="28"/>
        </w:rPr>
      </w:pPr>
      <w:r w:rsidRPr="00EB3B13">
        <w:rPr>
          <w:rFonts w:ascii="Times New Roman" w:hAnsi="Times New Roman"/>
          <w:b/>
          <w:sz w:val="28"/>
        </w:rPr>
        <w:t>un dejas izglītības programmas”</w:t>
      </w:r>
      <w:r w:rsidR="00682CE2" w:rsidRPr="00EB3B13">
        <w:rPr>
          <w:rFonts w:ascii="Times New Roman" w:hAnsi="Times New Roman"/>
          <w:b/>
          <w:sz w:val="28"/>
        </w:rPr>
        <w:t xml:space="preserve">” </w:t>
      </w:r>
      <w:r w:rsidR="006C4F46" w:rsidRPr="00EB3B13">
        <w:rPr>
          <w:rFonts w:ascii="Times New Roman" w:hAnsi="Times New Roman"/>
          <w:b/>
          <w:sz w:val="28"/>
        </w:rPr>
        <w:t>sākotnējās ietekmes novērtējuma</w:t>
      </w:r>
    </w:p>
    <w:p w:rsidR="006C4F46" w:rsidRPr="00EB3B13" w:rsidRDefault="006C4F46" w:rsidP="00EB3B13">
      <w:pPr>
        <w:shd w:val="clear" w:color="auto" w:fill="FFFFFF"/>
        <w:spacing w:after="0" w:line="240" w:lineRule="auto"/>
        <w:jc w:val="center"/>
        <w:rPr>
          <w:rFonts w:ascii="Times New Roman" w:eastAsia="Times New Roman" w:hAnsi="Times New Roman" w:cs="Times New Roman"/>
          <w:b/>
          <w:bCs/>
          <w:sz w:val="28"/>
          <w:szCs w:val="28"/>
          <w:lang w:eastAsia="lv-LV"/>
        </w:rPr>
      </w:pPr>
      <w:r w:rsidRPr="00EB3B13">
        <w:rPr>
          <w:rFonts w:ascii="Times New Roman" w:eastAsia="Times New Roman" w:hAnsi="Times New Roman" w:cs="Times New Roman"/>
          <w:b/>
          <w:bCs/>
          <w:sz w:val="28"/>
          <w:szCs w:val="28"/>
          <w:lang w:eastAsia="lv-LV"/>
        </w:rPr>
        <w:t>ziņojums (anotācija)</w:t>
      </w:r>
    </w:p>
    <w:p w:rsidR="006C4F46" w:rsidRPr="00EB3B13" w:rsidRDefault="006C4F46" w:rsidP="00EB3B13">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36"/>
        <w:gridCol w:w="5885"/>
      </w:tblGrid>
      <w:tr w:rsidR="006C4F46" w:rsidRPr="00A55C27" w:rsidTr="0017451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Tiesību akta projekta anotācijas kopsavilkums</w:t>
            </w:r>
          </w:p>
        </w:tc>
      </w:tr>
      <w:tr w:rsidR="006C4F46" w:rsidRPr="000356D3" w:rsidTr="00174513">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rsidR="00C806FF" w:rsidRPr="00C806FF" w:rsidRDefault="00682CE2" w:rsidP="00221824">
            <w:pPr>
              <w:spacing w:after="0" w:line="240" w:lineRule="auto"/>
              <w:ind w:left="57" w:right="57"/>
              <w:jc w:val="both"/>
              <w:rPr>
                <w:rFonts w:ascii="Times New Roman" w:hAnsi="Times New Roman" w:cs="Times New Roman"/>
                <w:sz w:val="28"/>
                <w:szCs w:val="28"/>
              </w:rPr>
            </w:pPr>
            <w:r w:rsidRPr="00682CE2">
              <w:rPr>
                <w:rFonts w:ascii="Times New Roman" w:hAnsi="Times New Roman"/>
                <w:sz w:val="28"/>
                <w:szCs w:val="28"/>
              </w:rPr>
              <w:t xml:space="preserve">Ministru kabineta </w:t>
            </w:r>
            <w:r w:rsidRPr="0083591F">
              <w:rPr>
                <w:rFonts w:ascii="Times New Roman" w:hAnsi="Times New Roman" w:cs="Times New Roman"/>
                <w:sz w:val="28"/>
                <w:szCs w:val="28"/>
              </w:rPr>
              <w:t>noteikumu projekts</w:t>
            </w:r>
            <w:r w:rsidR="00300658" w:rsidRPr="0083591F">
              <w:rPr>
                <w:rFonts w:ascii="Times New Roman" w:hAnsi="Times New Roman" w:cs="Times New Roman"/>
                <w:sz w:val="28"/>
                <w:szCs w:val="28"/>
              </w:rPr>
              <w:t xml:space="preserve"> </w:t>
            </w:r>
            <w:r w:rsidRPr="0083591F">
              <w:rPr>
                <w:rFonts w:ascii="Times New Roman" w:hAnsi="Times New Roman" w:cs="Times New Roman"/>
                <w:sz w:val="28"/>
                <w:szCs w:val="28"/>
              </w:rPr>
              <w:t>„</w:t>
            </w:r>
            <w:r w:rsidR="00B3014D" w:rsidRPr="0083591F">
              <w:rPr>
                <w:rFonts w:ascii="Times New Roman" w:eastAsia="Calibri" w:hAnsi="Times New Roman" w:cs="Times New Roman"/>
                <w:bCs/>
                <w:sz w:val="28"/>
                <w:szCs w:val="28"/>
              </w:rPr>
              <w:t xml:space="preserve">Grozījumi Ministru kabineta 2011.gada 27.decembra noteikumos Nr.1035 „Kārtība, kādā valsts finansē profesionālās ievirzes </w:t>
            </w:r>
            <w:r w:rsidR="00B3014D" w:rsidRPr="0083591F">
              <w:rPr>
                <w:rFonts w:ascii="Times New Roman" w:eastAsia="Calibri" w:hAnsi="Times New Roman" w:cs="Times New Roman"/>
                <w:sz w:val="28"/>
                <w:szCs w:val="28"/>
              </w:rPr>
              <w:t>mākslas, mūzikas un dejas izglītības programmas”</w:t>
            </w:r>
            <w:r w:rsidRPr="0083591F">
              <w:rPr>
                <w:rFonts w:ascii="Times New Roman" w:hAnsi="Times New Roman" w:cs="Times New Roman"/>
                <w:sz w:val="28"/>
                <w:szCs w:val="28"/>
              </w:rPr>
              <w:t>”</w:t>
            </w:r>
            <w:r w:rsidR="000D3FD4" w:rsidRPr="0083591F">
              <w:rPr>
                <w:rFonts w:ascii="Times New Roman" w:hAnsi="Times New Roman" w:cs="Times New Roman"/>
                <w:sz w:val="28"/>
                <w:szCs w:val="28"/>
              </w:rPr>
              <w:t xml:space="preserve"> (turpmāk </w:t>
            </w:r>
            <w:r w:rsidR="00D8030B" w:rsidRPr="0083591F">
              <w:rPr>
                <w:rFonts w:ascii="Times New Roman" w:hAnsi="Times New Roman" w:cs="Times New Roman"/>
                <w:sz w:val="28"/>
                <w:szCs w:val="28"/>
              </w:rPr>
              <w:t>–</w:t>
            </w:r>
            <w:r w:rsidR="000D3FD4" w:rsidRPr="0083591F">
              <w:rPr>
                <w:rFonts w:ascii="Times New Roman" w:hAnsi="Times New Roman" w:cs="Times New Roman"/>
                <w:sz w:val="28"/>
                <w:szCs w:val="28"/>
              </w:rPr>
              <w:t xml:space="preserve"> Projekts)</w:t>
            </w:r>
            <w:r w:rsidRPr="0083591F">
              <w:rPr>
                <w:rFonts w:ascii="Times New Roman" w:hAnsi="Times New Roman" w:cs="Times New Roman"/>
                <w:sz w:val="28"/>
                <w:szCs w:val="28"/>
              </w:rPr>
              <w:t xml:space="preserve"> </w:t>
            </w:r>
            <w:r w:rsidRPr="0037771F">
              <w:rPr>
                <w:rFonts w:ascii="Times New Roman" w:hAnsi="Times New Roman" w:cs="Times New Roman"/>
                <w:sz w:val="28"/>
                <w:szCs w:val="28"/>
              </w:rPr>
              <w:t>sagatavots</w:t>
            </w:r>
            <w:r w:rsidR="00B3014D" w:rsidRPr="0037771F">
              <w:rPr>
                <w:rFonts w:ascii="Times New Roman" w:hAnsi="Times New Roman" w:cs="Times New Roman"/>
                <w:sz w:val="28"/>
                <w:szCs w:val="28"/>
              </w:rPr>
              <w:t xml:space="preserve">, </w:t>
            </w:r>
            <w:r w:rsidR="00077BEF">
              <w:rPr>
                <w:rFonts w:ascii="Times New Roman" w:hAnsi="Times New Roman" w:cs="Times New Roman"/>
                <w:sz w:val="28"/>
                <w:szCs w:val="28"/>
              </w:rPr>
              <w:t>lai pilnveidotu no valsts budžeta piešķirto līdzekļu profesionālās ievirzes mākslas, mūzikas un dejas izglītības programmās nodarbināto pedagogu darba samaksas un valsts sociālās apdrošināšanas obligāto iemaksu (turpmāk – dotācija) aprēķinu kārtību.</w:t>
            </w:r>
          </w:p>
        </w:tc>
      </w:tr>
    </w:tbl>
    <w:p w:rsidR="006C4F46" w:rsidRPr="000356D3" w:rsidRDefault="006C4F46" w:rsidP="006C4F46">
      <w:pPr>
        <w:spacing w:after="0" w:line="240" w:lineRule="auto"/>
        <w:rPr>
          <w:rFonts w:ascii="Times New Roman" w:hAnsi="Times New Roman"/>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744"/>
        <w:gridCol w:w="5886"/>
      </w:tblGrid>
      <w:tr w:rsidR="006C4F46" w:rsidRPr="000356D3" w:rsidTr="0017451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C4F46" w:rsidRPr="000356D3" w:rsidRDefault="006C4F46" w:rsidP="00174513">
            <w:pPr>
              <w:spacing w:after="0" w:line="240" w:lineRule="auto"/>
              <w:jc w:val="center"/>
              <w:rPr>
                <w:rFonts w:ascii="Times New Roman" w:hAnsi="Times New Roman"/>
                <w:b/>
                <w:sz w:val="28"/>
              </w:rPr>
            </w:pPr>
            <w:r w:rsidRPr="000356D3">
              <w:rPr>
                <w:rFonts w:ascii="Times New Roman" w:hAnsi="Times New Roman"/>
                <w:b/>
                <w:sz w:val="28"/>
              </w:rPr>
              <w:t>I. Tiesību akta projekta izstrādes nepieciešamība</w:t>
            </w:r>
          </w:p>
        </w:tc>
      </w:tr>
      <w:tr w:rsidR="006C4F46" w:rsidRPr="000356D3"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jc w:val="center"/>
              <w:rPr>
                <w:rFonts w:ascii="Times New Roman" w:hAnsi="Times New Roman"/>
                <w:sz w:val="28"/>
              </w:rPr>
            </w:pPr>
            <w:r w:rsidRPr="000356D3">
              <w:rPr>
                <w:rFonts w:ascii="Times New Roman" w:hAnsi="Times New Roman"/>
                <w:sz w:val="28"/>
              </w:rPr>
              <w:t>1.</w:t>
            </w:r>
          </w:p>
        </w:tc>
        <w:tc>
          <w:tcPr>
            <w:tcW w:w="1472"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rPr>
                <w:rFonts w:ascii="Times New Roman" w:hAnsi="Times New Roman"/>
                <w:sz w:val="28"/>
              </w:rPr>
            </w:pPr>
            <w:r w:rsidRPr="000356D3">
              <w:rPr>
                <w:rFonts w:ascii="Times New Roman" w:hAnsi="Times New Roman"/>
                <w:sz w:val="28"/>
              </w:rPr>
              <w:t>Pamatojums</w:t>
            </w:r>
          </w:p>
        </w:tc>
        <w:tc>
          <w:tcPr>
            <w:tcW w:w="3167" w:type="pct"/>
            <w:tcBorders>
              <w:top w:val="outset" w:sz="6" w:space="0" w:color="auto"/>
              <w:left w:val="outset" w:sz="6" w:space="0" w:color="auto"/>
              <w:bottom w:val="outset" w:sz="6" w:space="0" w:color="auto"/>
              <w:right w:val="outset" w:sz="6" w:space="0" w:color="auto"/>
            </w:tcBorders>
            <w:hideMark/>
          </w:tcPr>
          <w:p w:rsidR="00B3014D" w:rsidRPr="00B3014D" w:rsidRDefault="00B3014D" w:rsidP="00221824">
            <w:pPr>
              <w:spacing w:after="0" w:line="240" w:lineRule="auto"/>
              <w:ind w:left="57" w:right="57"/>
              <w:jc w:val="both"/>
              <w:rPr>
                <w:rFonts w:ascii="Times New Roman" w:hAnsi="Times New Roman" w:cs="Times New Roman"/>
                <w:sz w:val="28"/>
                <w:szCs w:val="28"/>
              </w:rPr>
            </w:pPr>
            <w:r w:rsidRPr="00B3014D">
              <w:rPr>
                <w:rFonts w:ascii="Times New Roman" w:hAnsi="Times New Roman" w:cs="Times New Roman"/>
                <w:sz w:val="28"/>
                <w:szCs w:val="28"/>
              </w:rPr>
              <w:t>Projekts sagatavots</w:t>
            </w:r>
            <w:r>
              <w:rPr>
                <w:rFonts w:ascii="Times New Roman" w:hAnsi="Times New Roman" w:cs="Times New Roman"/>
                <w:sz w:val="28"/>
                <w:szCs w:val="28"/>
              </w:rPr>
              <w:t xml:space="preserve"> pamatojoties uz:</w:t>
            </w:r>
          </w:p>
          <w:p w:rsidR="00B3014D" w:rsidRDefault="00B3014D" w:rsidP="008B6944">
            <w:pPr>
              <w:numPr>
                <w:ilvl w:val="0"/>
                <w:numId w:val="5"/>
              </w:numPr>
              <w:suppressAutoHyphens/>
              <w:spacing w:after="0" w:line="240" w:lineRule="auto"/>
              <w:ind w:left="414" w:right="57" w:hanging="357"/>
              <w:jc w:val="both"/>
              <w:rPr>
                <w:rFonts w:ascii="Times New Roman" w:hAnsi="Times New Roman"/>
                <w:sz w:val="28"/>
              </w:rPr>
            </w:pPr>
            <w:r w:rsidRPr="00B3014D">
              <w:rPr>
                <w:rFonts w:ascii="Times New Roman" w:hAnsi="Times New Roman"/>
                <w:sz w:val="28"/>
              </w:rPr>
              <w:t>Izglītības likuma 14.panta 26.punktu, kas nosaka, ka Ministru kabinets nosaka kārtību, kādā valsts finansē profesionālās ievirzes izglītības programmas;</w:t>
            </w:r>
          </w:p>
          <w:p w:rsidR="00452822" w:rsidRPr="0067785F" w:rsidRDefault="00B3014D" w:rsidP="008B6944">
            <w:pPr>
              <w:numPr>
                <w:ilvl w:val="0"/>
                <w:numId w:val="5"/>
              </w:numPr>
              <w:suppressAutoHyphens/>
              <w:spacing w:after="0" w:line="240" w:lineRule="auto"/>
              <w:ind w:left="414" w:right="57" w:hanging="357"/>
              <w:jc w:val="both"/>
              <w:rPr>
                <w:rFonts w:ascii="Times New Roman" w:hAnsi="Times New Roman"/>
                <w:sz w:val="28"/>
              </w:rPr>
            </w:pPr>
            <w:r w:rsidRPr="00B3014D">
              <w:rPr>
                <w:rFonts w:ascii="Times New Roman" w:hAnsi="Times New Roman"/>
                <w:sz w:val="28"/>
              </w:rPr>
              <w:t>Profesionālās izglītības likuma 31.panta otro trīs prim daļu, kas nosaka, ka valsts finansējumu profesionālās ievirzes mākslas vai mūzikas izglītības programmu īstenošanai ir tiesības saņemt akreditētai izglītības iestādei, kura nodrošina noteikta minimālā audzēkņu skaita izglītošanu izglītības iestādēs īstenotajās profesionālās ievirzes izglītības programmās mākslā vai mūzikā. Izglītojamo minimālo audzēkņu skaitu profesionālās ievirzes izglītības programmās mākslā vai mūzikā nosaka Ministru kabinets.</w:t>
            </w:r>
          </w:p>
        </w:tc>
      </w:tr>
      <w:tr w:rsidR="006C4F46" w:rsidRPr="000356D3"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jc w:val="center"/>
              <w:rPr>
                <w:rFonts w:ascii="Times New Roman" w:hAnsi="Times New Roman"/>
                <w:sz w:val="28"/>
              </w:rPr>
            </w:pPr>
            <w:r w:rsidRPr="000356D3">
              <w:rPr>
                <w:rFonts w:ascii="Times New Roman" w:hAnsi="Times New Roman"/>
                <w:sz w:val="28"/>
              </w:rPr>
              <w:t>2.</w:t>
            </w:r>
          </w:p>
        </w:tc>
        <w:tc>
          <w:tcPr>
            <w:tcW w:w="1472" w:type="pct"/>
            <w:tcBorders>
              <w:top w:val="outset" w:sz="6" w:space="0" w:color="auto"/>
              <w:left w:val="outset" w:sz="6" w:space="0" w:color="auto"/>
              <w:bottom w:val="outset" w:sz="6" w:space="0" w:color="auto"/>
              <w:right w:val="outset" w:sz="6" w:space="0" w:color="auto"/>
            </w:tcBorders>
            <w:hideMark/>
          </w:tcPr>
          <w:p w:rsidR="006C4F46" w:rsidRPr="001E2FF2" w:rsidRDefault="006C4F46" w:rsidP="001E05BB">
            <w:pPr>
              <w:spacing w:after="0" w:line="240" w:lineRule="auto"/>
              <w:rPr>
                <w:rFonts w:ascii="Times New Roman" w:hAnsi="Times New Roman"/>
                <w:sz w:val="28"/>
              </w:rPr>
            </w:pPr>
            <w:r w:rsidRPr="000356D3">
              <w:rPr>
                <w:rFonts w:ascii="Times New Roman" w:hAnsi="Times New Roman"/>
                <w:sz w:val="28"/>
              </w:rPr>
              <w:t>Pašreizējā situācija un problēmas, kuru risināšanai tiesību akta projekts izstrādāts, tiesiskā regulējuma mērķis un būtība</w:t>
            </w:r>
          </w:p>
        </w:tc>
        <w:tc>
          <w:tcPr>
            <w:tcW w:w="3167" w:type="pct"/>
            <w:tcBorders>
              <w:top w:val="outset" w:sz="6" w:space="0" w:color="auto"/>
              <w:left w:val="outset" w:sz="6" w:space="0" w:color="auto"/>
              <w:bottom w:val="outset" w:sz="6" w:space="0" w:color="auto"/>
              <w:right w:val="outset" w:sz="6" w:space="0" w:color="auto"/>
            </w:tcBorders>
            <w:hideMark/>
          </w:tcPr>
          <w:p w:rsidR="00E83071" w:rsidRDefault="00B3014D" w:rsidP="00221824">
            <w:pPr>
              <w:spacing w:after="0" w:line="240" w:lineRule="auto"/>
              <w:ind w:left="57" w:right="57"/>
              <w:jc w:val="both"/>
              <w:rPr>
                <w:rFonts w:ascii="Times New Roman" w:hAnsi="Times New Roman"/>
                <w:sz w:val="28"/>
              </w:rPr>
            </w:pPr>
            <w:r w:rsidRPr="00B3014D">
              <w:rPr>
                <w:rFonts w:ascii="Times New Roman" w:hAnsi="Times New Roman"/>
                <w:sz w:val="28"/>
              </w:rPr>
              <w:t>Ministru kabineta 2011.gada 27.decembra noteikumi Nr.1035 „Kārtība, kādā valsts finansē profesionālās ievirzes mākslas, mūzikas un dejas izglītības programmas” (turpmāk – MK</w:t>
            </w:r>
            <w:r w:rsidR="00A03898">
              <w:rPr>
                <w:rFonts w:ascii="Times New Roman" w:hAnsi="Times New Roman"/>
                <w:sz w:val="28"/>
              </w:rPr>
              <w:t> </w:t>
            </w:r>
            <w:r w:rsidRPr="00B3014D">
              <w:rPr>
                <w:rFonts w:ascii="Times New Roman" w:hAnsi="Times New Roman"/>
                <w:sz w:val="28"/>
              </w:rPr>
              <w:t xml:space="preserve">noteikumi Nr.1035) nosaka tiesisko regulējumu un kārtību, kādā valsts finansē </w:t>
            </w:r>
            <w:r w:rsidRPr="00B3014D">
              <w:rPr>
                <w:rFonts w:ascii="Times New Roman" w:hAnsi="Times New Roman"/>
                <w:sz w:val="28"/>
              </w:rPr>
              <w:lastRenderedPageBreak/>
              <w:t xml:space="preserve">profesionālās ievirzes mākslas, mūzikas un dejas programmas. </w:t>
            </w:r>
          </w:p>
          <w:p w:rsidR="00573C1C" w:rsidRDefault="00573C1C" w:rsidP="00221824">
            <w:pPr>
              <w:spacing w:after="0" w:line="240" w:lineRule="auto"/>
              <w:ind w:left="57" w:right="57"/>
              <w:jc w:val="both"/>
              <w:rPr>
                <w:rFonts w:ascii="Times New Roman" w:eastAsia="Calibri" w:hAnsi="Times New Roman" w:cs="Times New Roman"/>
                <w:sz w:val="28"/>
                <w:szCs w:val="28"/>
              </w:rPr>
            </w:pPr>
          </w:p>
          <w:p w:rsidR="009B5F5E" w:rsidRPr="009B5F5E" w:rsidRDefault="00140A04" w:rsidP="00221824">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Projekts paredz </w:t>
            </w:r>
            <w:r w:rsidR="00453180">
              <w:rPr>
                <w:rFonts w:ascii="Times New Roman" w:hAnsi="Times New Roman" w:cs="Times New Roman"/>
                <w:sz w:val="28"/>
                <w:szCs w:val="28"/>
              </w:rPr>
              <w:t xml:space="preserve">izglītības sistēmā ievērot vienotu principu saskaņā ar Ministru kabineta 2016.gada 5.jūlija noteikumiem Nr.447 </w:t>
            </w:r>
            <w:r w:rsidR="00453180" w:rsidRPr="00C468B8">
              <w:rPr>
                <w:rFonts w:ascii="Times New Roman" w:hAnsi="Times New Roman" w:cs="Times New Roman"/>
                <w:bCs/>
                <w:sz w:val="28"/>
                <w:szCs w:val="28"/>
              </w:rPr>
              <w:t>„</w:t>
            </w:r>
            <w:r w:rsidR="00453180" w:rsidRPr="00C468B8">
              <w:rPr>
                <w:rFonts w:ascii="Times New Roman" w:hAnsi="Times New Roman" w:cs="Times New Roman"/>
                <w:sz w:val="28"/>
                <w:szCs w:val="28"/>
              </w:rPr>
              <w:t>Par valsts budžeta mērķdotāciju pedagogu darba samaksai pašvaldību vispārējās izglītības iestādēs un valsts augstskolu vispārējās vidējās izglītības iestādēs</w:t>
            </w:r>
            <w:r w:rsidR="00453180">
              <w:rPr>
                <w:rFonts w:ascii="Times New Roman" w:hAnsi="Times New Roman" w:cs="Times New Roman"/>
                <w:sz w:val="28"/>
                <w:szCs w:val="28"/>
              </w:rPr>
              <w:t>”</w:t>
            </w:r>
            <w:r>
              <w:rPr>
                <w:rFonts w:ascii="Times New Roman" w:eastAsia="Calibri" w:hAnsi="Times New Roman" w:cs="Times New Roman"/>
                <w:sz w:val="28"/>
                <w:szCs w:val="28"/>
              </w:rPr>
              <w:t>.</w:t>
            </w:r>
          </w:p>
          <w:p w:rsidR="009F2EDB" w:rsidRDefault="009F2EDB" w:rsidP="00221824">
            <w:pPr>
              <w:spacing w:after="0" w:line="240" w:lineRule="auto"/>
              <w:ind w:left="57" w:right="57"/>
              <w:jc w:val="both"/>
              <w:rPr>
                <w:rFonts w:ascii="Times New Roman" w:hAnsi="Times New Roman"/>
                <w:sz w:val="28"/>
              </w:rPr>
            </w:pPr>
          </w:p>
          <w:p w:rsidR="00CC0786" w:rsidRDefault="00B3014D" w:rsidP="00C96D87">
            <w:pPr>
              <w:spacing w:after="0" w:line="240" w:lineRule="auto"/>
              <w:ind w:left="57" w:right="57"/>
              <w:jc w:val="both"/>
              <w:rPr>
                <w:rFonts w:ascii="Times New Roman" w:hAnsi="Times New Roman"/>
                <w:sz w:val="28"/>
              </w:rPr>
            </w:pPr>
            <w:r w:rsidRPr="00E83071">
              <w:rPr>
                <w:rFonts w:ascii="Times New Roman" w:hAnsi="Times New Roman"/>
                <w:sz w:val="28"/>
              </w:rPr>
              <w:t xml:space="preserve">Projekta </w:t>
            </w:r>
            <w:r w:rsidRPr="00CC0786">
              <w:rPr>
                <w:rFonts w:ascii="Times New Roman" w:hAnsi="Times New Roman"/>
                <w:sz w:val="28"/>
              </w:rPr>
              <w:t>1.1.</w:t>
            </w:r>
            <w:r w:rsidR="00E83071" w:rsidRPr="00CC0786">
              <w:rPr>
                <w:rFonts w:ascii="Times New Roman" w:eastAsia="Calibri" w:hAnsi="Times New Roman" w:cs="Times New Roman"/>
                <w:sz w:val="28"/>
                <w:szCs w:val="28"/>
              </w:rPr>
              <w:t>apakš</w:t>
            </w:r>
            <w:r w:rsidRPr="00CC0786">
              <w:rPr>
                <w:rFonts w:ascii="Times New Roman" w:eastAsia="Calibri" w:hAnsi="Times New Roman" w:cs="Times New Roman"/>
                <w:sz w:val="28"/>
                <w:szCs w:val="28"/>
              </w:rPr>
              <w:t>punkts</w:t>
            </w:r>
            <w:r w:rsidRPr="00CC0786">
              <w:rPr>
                <w:rFonts w:ascii="Times New Roman" w:hAnsi="Times New Roman"/>
                <w:sz w:val="28"/>
              </w:rPr>
              <w:t xml:space="preserve"> </w:t>
            </w:r>
            <w:r w:rsidR="00443AD9" w:rsidRPr="00CC0786">
              <w:rPr>
                <w:rFonts w:ascii="Times New Roman" w:hAnsi="Times New Roman"/>
                <w:sz w:val="28"/>
              </w:rPr>
              <w:t xml:space="preserve">paredz </w:t>
            </w:r>
            <w:r w:rsidR="00210FAF" w:rsidRPr="00CC0786">
              <w:rPr>
                <w:rFonts w:ascii="Times New Roman" w:hAnsi="Times New Roman"/>
                <w:sz w:val="28"/>
              </w:rPr>
              <w:t xml:space="preserve">izteikt </w:t>
            </w:r>
            <w:r w:rsidR="00443AD9" w:rsidRPr="00CC0786">
              <w:rPr>
                <w:rFonts w:ascii="Times New Roman" w:hAnsi="Times New Roman"/>
                <w:sz w:val="28"/>
              </w:rPr>
              <w:t xml:space="preserve">jaunā redakcijā MK noteikumu Nr.1035 6.punktu, nosakot, ka datus, kurus </w:t>
            </w:r>
            <w:r w:rsidR="00B65304" w:rsidRPr="00CC0786">
              <w:rPr>
                <w:rFonts w:ascii="Times New Roman" w:hAnsi="Times New Roman"/>
                <w:sz w:val="28"/>
              </w:rPr>
              <w:t xml:space="preserve">Latvijas Nacionālais kultūras centrs </w:t>
            </w:r>
            <w:r w:rsidR="00443AD9" w:rsidRPr="00CC0786">
              <w:rPr>
                <w:rFonts w:ascii="Times New Roman" w:hAnsi="Times New Roman"/>
                <w:sz w:val="28"/>
              </w:rPr>
              <w:t xml:space="preserve">izmanto dotācijas aprēķinam, </w:t>
            </w:r>
            <w:r w:rsidR="00CC0786" w:rsidRPr="00CC0786">
              <w:rPr>
                <w:rFonts w:ascii="Times New Roman" w:hAnsi="Times New Roman"/>
                <w:sz w:val="28"/>
              </w:rPr>
              <w:t xml:space="preserve">izglītības iestāde </w:t>
            </w:r>
            <w:r w:rsidR="004137E1" w:rsidRPr="00CC0786">
              <w:rPr>
                <w:rFonts w:ascii="Times New Roman" w:hAnsi="Times New Roman"/>
                <w:sz w:val="28"/>
              </w:rPr>
              <w:t>līdz</w:t>
            </w:r>
            <w:r w:rsidR="00210FAF" w:rsidRPr="00CC0786">
              <w:rPr>
                <w:rFonts w:ascii="Times New Roman" w:hAnsi="Times New Roman"/>
                <w:sz w:val="28"/>
              </w:rPr>
              <w:t xml:space="preserve"> </w:t>
            </w:r>
            <w:r w:rsidR="004137E1" w:rsidRPr="00CC0786">
              <w:rPr>
                <w:rFonts w:ascii="Times New Roman" w:hAnsi="Times New Roman"/>
                <w:sz w:val="28"/>
              </w:rPr>
              <w:t>1</w:t>
            </w:r>
            <w:r w:rsidR="00422D53" w:rsidRPr="00CC0786">
              <w:rPr>
                <w:rFonts w:ascii="Times New Roman" w:hAnsi="Times New Roman"/>
                <w:sz w:val="28"/>
              </w:rPr>
              <w:t>0</w:t>
            </w:r>
            <w:r w:rsidR="004137E1" w:rsidRPr="00CC0786">
              <w:rPr>
                <w:rFonts w:ascii="Times New Roman" w:hAnsi="Times New Roman"/>
                <w:sz w:val="28"/>
              </w:rPr>
              <w:t xml:space="preserve">.oktobrim </w:t>
            </w:r>
            <w:r w:rsidR="00BA2CBE">
              <w:rPr>
                <w:rFonts w:ascii="Times New Roman" w:hAnsi="Times New Roman"/>
                <w:sz w:val="28"/>
              </w:rPr>
              <w:t>apstiprina</w:t>
            </w:r>
            <w:r w:rsidR="00BA2CBE" w:rsidRPr="00CC0786">
              <w:rPr>
                <w:rFonts w:ascii="Times New Roman" w:hAnsi="Times New Roman"/>
                <w:sz w:val="28"/>
              </w:rPr>
              <w:t xml:space="preserve"> </w:t>
            </w:r>
            <w:r w:rsidR="00443AD9" w:rsidRPr="00CC0786">
              <w:rPr>
                <w:rFonts w:ascii="Times New Roman" w:hAnsi="Times New Roman"/>
                <w:sz w:val="28"/>
              </w:rPr>
              <w:t>Valsts izglītības informācijas sistēmā</w:t>
            </w:r>
            <w:r w:rsidR="00BA2CBE">
              <w:rPr>
                <w:rFonts w:ascii="Times New Roman" w:hAnsi="Times New Roman"/>
                <w:sz w:val="28"/>
              </w:rPr>
              <w:t xml:space="preserve"> sadaļā </w:t>
            </w:r>
            <w:r w:rsidR="00387DDC" w:rsidRPr="00C468B8">
              <w:rPr>
                <w:rFonts w:ascii="Times New Roman" w:hAnsi="Times New Roman" w:cs="Times New Roman"/>
                <w:bCs/>
                <w:sz w:val="28"/>
                <w:szCs w:val="28"/>
              </w:rPr>
              <w:t>„</w:t>
            </w:r>
            <w:r w:rsidR="00BA2CBE">
              <w:rPr>
                <w:rFonts w:ascii="Times New Roman" w:hAnsi="Times New Roman"/>
                <w:sz w:val="28"/>
              </w:rPr>
              <w:t>Izdrukas</w:t>
            </w:r>
            <w:r w:rsidR="00210FAF" w:rsidRPr="00CC0786">
              <w:rPr>
                <w:rFonts w:ascii="Times New Roman" w:hAnsi="Times New Roman"/>
                <w:sz w:val="28"/>
              </w:rPr>
              <w:t xml:space="preserve"> </w:t>
            </w:r>
            <w:r w:rsidR="00BA2CBE">
              <w:rPr>
                <w:rFonts w:ascii="Times New Roman" w:hAnsi="Times New Roman"/>
                <w:sz w:val="28"/>
              </w:rPr>
              <w:t>atskaites</w:t>
            </w:r>
            <w:r w:rsidR="00387DDC">
              <w:rPr>
                <w:rFonts w:ascii="Times New Roman" w:hAnsi="Times New Roman"/>
                <w:sz w:val="28"/>
              </w:rPr>
              <w:t>”</w:t>
            </w:r>
            <w:r w:rsidR="00BA2CBE">
              <w:rPr>
                <w:rFonts w:ascii="Times New Roman" w:hAnsi="Times New Roman"/>
                <w:sz w:val="28"/>
              </w:rPr>
              <w:t xml:space="preserve"> veidlapā </w:t>
            </w:r>
            <w:r w:rsidR="00131F8C" w:rsidRPr="00C468B8">
              <w:rPr>
                <w:rFonts w:ascii="Times New Roman" w:hAnsi="Times New Roman" w:cs="Times New Roman"/>
                <w:bCs/>
                <w:sz w:val="28"/>
                <w:szCs w:val="28"/>
              </w:rPr>
              <w:t>„</w:t>
            </w:r>
            <w:r w:rsidR="00BA2CBE" w:rsidRPr="00C96D87">
              <w:rPr>
                <w:rFonts w:ascii="Times New Roman" w:hAnsi="Times New Roman"/>
                <w:sz w:val="28"/>
              </w:rPr>
              <w:t>Izglītojamo skaits profesionālās ievirzes klasēs valsts budžeta mērķdotācijas aprēķināšanai</w:t>
            </w:r>
            <w:r w:rsidR="00131F8C">
              <w:rPr>
                <w:rFonts w:ascii="Times New Roman" w:hAnsi="Times New Roman"/>
                <w:sz w:val="28"/>
              </w:rPr>
              <w:t>”</w:t>
            </w:r>
            <w:r w:rsidR="0063157F" w:rsidRPr="0063157F">
              <w:rPr>
                <w:rFonts w:ascii="Times New Roman" w:hAnsi="Times New Roman"/>
                <w:sz w:val="28"/>
              </w:rPr>
              <w:t xml:space="preserve"> </w:t>
            </w:r>
            <w:r w:rsidR="00443AD9" w:rsidRPr="00CC0786">
              <w:rPr>
                <w:rFonts w:ascii="Times New Roman" w:hAnsi="Times New Roman"/>
                <w:sz w:val="28"/>
              </w:rPr>
              <w:t>par attiecīgā mācību gada 1.</w:t>
            </w:r>
            <w:r w:rsidR="00FD6799" w:rsidRPr="00CC0786">
              <w:rPr>
                <w:rFonts w:ascii="Times New Roman" w:hAnsi="Times New Roman"/>
                <w:sz w:val="28"/>
              </w:rPr>
              <w:t>oktobri</w:t>
            </w:r>
            <w:r w:rsidR="00443AD9" w:rsidRPr="00CC0786">
              <w:rPr>
                <w:rFonts w:ascii="Times New Roman" w:hAnsi="Times New Roman"/>
                <w:sz w:val="28"/>
              </w:rPr>
              <w:t xml:space="preserve"> un šos datus </w:t>
            </w:r>
            <w:r w:rsidR="00BA2CBE">
              <w:rPr>
                <w:rFonts w:ascii="Times New Roman" w:hAnsi="Times New Roman"/>
                <w:sz w:val="28"/>
              </w:rPr>
              <w:t xml:space="preserve">līdz 10.oktobrim </w:t>
            </w:r>
            <w:r w:rsidR="00443AD9" w:rsidRPr="00CC0786">
              <w:rPr>
                <w:rFonts w:ascii="Times New Roman" w:hAnsi="Times New Roman"/>
                <w:sz w:val="28"/>
              </w:rPr>
              <w:t>saskaņo izglītības iestādes dibinātājs.</w:t>
            </w:r>
            <w:r w:rsidR="00FD6799" w:rsidRPr="00CC0786">
              <w:rPr>
                <w:rFonts w:ascii="Times New Roman" w:hAnsi="Times New Roman"/>
                <w:sz w:val="28"/>
              </w:rPr>
              <w:t xml:space="preserve"> </w:t>
            </w:r>
            <w:r w:rsidR="00422D53" w:rsidRPr="00CC0786">
              <w:rPr>
                <w:rFonts w:ascii="Times New Roman" w:hAnsi="Times New Roman"/>
                <w:sz w:val="28"/>
              </w:rPr>
              <w:t xml:space="preserve">Tā kā profesionālās ievirzes mūzikas un mākslas skolās audzēkņu uzņemšana turpinās visu septembri, tad 1.oktobra dati par audzēkņu skaitu izglītības iestādē ir drošticamāki dotācijas aprēķināšanai. </w:t>
            </w:r>
          </w:p>
          <w:p w:rsidR="009C6621" w:rsidRDefault="009C6621" w:rsidP="00C96D87">
            <w:pPr>
              <w:spacing w:after="0" w:line="240" w:lineRule="auto"/>
              <w:ind w:left="57" w:right="57"/>
              <w:jc w:val="both"/>
              <w:rPr>
                <w:rFonts w:ascii="Times New Roman" w:hAnsi="Times New Roman"/>
                <w:sz w:val="28"/>
              </w:rPr>
            </w:pPr>
          </w:p>
          <w:p w:rsidR="00443AD9" w:rsidRDefault="00BA2CBE" w:rsidP="00C96D87">
            <w:pPr>
              <w:spacing w:after="0" w:line="240" w:lineRule="auto"/>
              <w:ind w:left="57" w:right="57"/>
              <w:jc w:val="both"/>
              <w:rPr>
                <w:rFonts w:ascii="Times New Roman" w:hAnsi="Times New Roman"/>
                <w:sz w:val="28"/>
              </w:rPr>
            </w:pPr>
            <w:r w:rsidRPr="00C96D87">
              <w:rPr>
                <w:rFonts w:ascii="Times New Roman" w:hAnsi="Times New Roman"/>
                <w:sz w:val="28"/>
              </w:rPr>
              <w:t xml:space="preserve">Izglītības iestāde </w:t>
            </w:r>
            <w:r>
              <w:rPr>
                <w:rFonts w:ascii="Times New Roman" w:hAnsi="Times New Roman"/>
                <w:sz w:val="28"/>
              </w:rPr>
              <w:t xml:space="preserve">normatīvajos aktos noteiktajā kārtībā </w:t>
            </w:r>
            <w:r w:rsidRPr="00C96D87">
              <w:rPr>
                <w:rFonts w:ascii="Times New Roman" w:hAnsi="Times New Roman"/>
                <w:sz w:val="28"/>
              </w:rPr>
              <w:t>V</w:t>
            </w:r>
            <w:r>
              <w:rPr>
                <w:rFonts w:ascii="Times New Roman" w:hAnsi="Times New Roman"/>
                <w:sz w:val="28"/>
              </w:rPr>
              <w:t>alsts izglītības informācijas sistēmā</w:t>
            </w:r>
            <w:r w:rsidRPr="00C96D87">
              <w:rPr>
                <w:rFonts w:ascii="Times New Roman" w:hAnsi="Times New Roman"/>
                <w:sz w:val="28"/>
              </w:rPr>
              <w:t xml:space="preserve"> ievada datus par izglītojamajiem profesionālās ievirzes </w:t>
            </w:r>
            <w:r>
              <w:rPr>
                <w:rFonts w:ascii="Times New Roman" w:hAnsi="Times New Roman"/>
                <w:sz w:val="28"/>
              </w:rPr>
              <w:t>izglītības programmās</w:t>
            </w:r>
            <w:r w:rsidRPr="00A03898">
              <w:rPr>
                <w:rFonts w:ascii="Times New Roman" w:hAnsi="Times New Roman"/>
                <w:sz w:val="28"/>
              </w:rPr>
              <w:t xml:space="preserve">, norādot pazīmi par audzēknim izvēlēto finansējumu (valsts, pašvaldības vai privāts). </w:t>
            </w:r>
            <w:r w:rsidR="00C96D87" w:rsidRPr="00A03898">
              <w:rPr>
                <w:rFonts w:ascii="Times New Roman" w:hAnsi="Times New Roman"/>
                <w:sz w:val="28"/>
              </w:rPr>
              <w:t xml:space="preserve">Izglītības iestāde, Valsts </w:t>
            </w:r>
            <w:r w:rsidR="00AF7F04" w:rsidRPr="00A03898">
              <w:rPr>
                <w:rFonts w:ascii="Times New Roman" w:hAnsi="Times New Roman"/>
                <w:sz w:val="28"/>
              </w:rPr>
              <w:t>izglītības informācijas sistēmā ievadot audzēkņa piederību profesionālās ievirzes</w:t>
            </w:r>
            <w:r w:rsidR="009C6621">
              <w:rPr>
                <w:rFonts w:ascii="Times New Roman" w:hAnsi="Times New Roman"/>
                <w:sz w:val="28"/>
              </w:rPr>
              <w:t xml:space="preserve"> izglītības programmai, pazīmi „</w:t>
            </w:r>
            <w:r w:rsidR="00AF7F04" w:rsidRPr="00A03898">
              <w:rPr>
                <w:rFonts w:ascii="Times New Roman" w:hAnsi="Times New Roman"/>
                <w:sz w:val="28"/>
              </w:rPr>
              <w:t>valsts</w:t>
            </w:r>
            <w:r w:rsidR="00C96D87" w:rsidRPr="00A03898">
              <w:rPr>
                <w:rFonts w:ascii="Times New Roman" w:hAnsi="Times New Roman"/>
                <w:sz w:val="28"/>
              </w:rPr>
              <w:t>” norāda audzēknim, k</w:t>
            </w:r>
            <w:r w:rsidR="00CC0786" w:rsidRPr="00A03898">
              <w:rPr>
                <w:rFonts w:ascii="Times New Roman" w:hAnsi="Times New Roman"/>
                <w:sz w:val="28"/>
              </w:rPr>
              <w:t>urš</w:t>
            </w:r>
            <w:r w:rsidR="00C96D87" w:rsidRPr="00A03898">
              <w:rPr>
                <w:rFonts w:ascii="Times New Roman" w:hAnsi="Times New Roman"/>
                <w:sz w:val="28"/>
              </w:rPr>
              <w:t xml:space="preserve"> mācās licencētā un akreditētā</w:t>
            </w:r>
            <w:r w:rsidR="00C96D87" w:rsidRPr="00C96D87">
              <w:rPr>
                <w:rFonts w:ascii="Times New Roman" w:hAnsi="Times New Roman"/>
                <w:sz w:val="28"/>
              </w:rPr>
              <w:t xml:space="preserve"> profesionālās ievirzes izglītības programmā. Ja audzēknis mācās vairākās profesionālās ievirzes izglītības programmās mūzikas, mākslas </w:t>
            </w:r>
            <w:r w:rsidR="00CC0786">
              <w:rPr>
                <w:rFonts w:ascii="Times New Roman" w:hAnsi="Times New Roman"/>
                <w:sz w:val="28"/>
              </w:rPr>
              <w:t>vai</w:t>
            </w:r>
            <w:r w:rsidR="00C96D87" w:rsidRPr="00C96D87">
              <w:rPr>
                <w:rFonts w:ascii="Times New Roman" w:hAnsi="Times New Roman"/>
                <w:sz w:val="28"/>
              </w:rPr>
              <w:t xml:space="preserve"> dejas jomā</w:t>
            </w:r>
            <w:r w:rsidR="00CC0786">
              <w:rPr>
                <w:rFonts w:ascii="Times New Roman" w:hAnsi="Times New Roman"/>
                <w:sz w:val="28"/>
              </w:rPr>
              <w:t>s</w:t>
            </w:r>
            <w:r w:rsidR="009C6621">
              <w:rPr>
                <w:rFonts w:ascii="Times New Roman" w:hAnsi="Times New Roman"/>
                <w:sz w:val="28"/>
              </w:rPr>
              <w:t>, pazīme „</w:t>
            </w:r>
            <w:r w:rsidR="00C96D87" w:rsidRPr="00C96D87">
              <w:rPr>
                <w:rFonts w:ascii="Times New Roman" w:hAnsi="Times New Roman"/>
                <w:sz w:val="28"/>
              </w:rPr>
              <w:t>valsts” ievadāma pie vienas izglītības programmas. Saskaņā ar izglītības iestādes ievadītajiem datiem par audzēkņiem izglītības iestāde V</w:t>
            </w:r>
            <w:r w:rsidR="00C96D87">
              <w:rPr>
                <w:rFonts w:ascii="Times New Roman" w:hAnsi="Times New Roman"/>
                <w:sz w:val="28"/>
              </w:rPr>
              <w:t>alsts izglītības informācijas sistēmas</w:t>
            </w:r>
            <w:r w:rsidR="00C96D87" w:rsidRPr="00C96D87">
              <w:rPr>
                <w:rFonts w:ascii="Times New Roman" w:hAnsi="Times New Roman"/>
                <w:sz w:val="28"/>
              </w:rPr>
              <w:t xml:space="preserve"> </w:t>
            </w:r>
            <w:r w:rsidR="00C96D87" w:rsidRPr="00C96D87">
              <w:rPr>
                <w:rFonts w:ascii="Times New Roman" w:hAnsi="Times New Roman"/>
                <w:sz w:val="28"/>
              </w:rPr>
              <w:lastRenderedPageBreak/>
              <w:t xml:space="preserve">sadaļā </w:t>
            </w:r>
            <w:r w:rsidR="00F54FAE" w:rsidRPr="00F170A8">
              <w:rPr>
                <w:rFonts w:ascii="Times New Roman" w:hAnsi="Times New Roman" w:cs="Times New Roman"/>
                <w:bCs/>
                <w:sz w:val="28"/>
                <w:szCs w:val="28"/>
              </w:rPr>
              <w:t>„</w:t>
            </w:r>
            <w:r w:rsidR="00C96D87" w:rsidRPr="00C96D87">
              <w:rPr>
                <w:rFonts w:ascii="Times New Roman" w:hAnsi="Times New Roman"/>
                <w:sz w:val="28"/>
              </w:rPr>
              <w:t>Izdrukas</w:t>
            </w:r>
            <w:r w:rsidR="00F54FAE">
              <w:rPr>
                <w:rFonts w:ascii="Times New Roman" w:hAnsi="Times New Roman"/>
                <w:sz w:val="28"/>
              </w:rPr>
              <w:t>”</w:t>
            </w:r>
            <w:r w:rsidR="009C6621">
              <w:rPr>
                <w:rFonts w:ascii="Times New Roman" w:hAnsi="Times New Roman"/>
                <w:sz w:val="28"/>
              </w:rPr>
              <w:t xml:space="preserve"> izgūst atskaiti „</w:t>
            </w:r>
            <w:r w:rsidR="00C96D87" w:rsidRPr="00C96D87">
              <w:rPr>
                <w:rFonts w:ascii="Times New Roman" w:hAnsi="Times New Roman"/>
                <w:sz w:val="28"/>
              </w:rPr>
              <w:t>Izglītojamo skaits profesionālās ievirzes klasēs valsts budžeta mērķdotācijas aprēķināšanai</w:t>
            </w:r>
            <w:r>
              <w:rPr>
                <w:rFonts w:ascii="Times New Roman" w:hAnsi="Times New Roman"/>
                <w:sz w:val="28"/>
              </w:rPr>
              <w:t>”</w:t>
            </w:r>
            <w:r w:rsidR="00C96D87" w:rsidRPr="00C96D87">
              <w:rPr>
                <w:rFonts w:ascii="Times New Roman" w:hAnsi="Times New Roman"/>
                <w:sz w:val="28"/>
              </w:rPr>
              <w:t xml:space="preserve"> un apstiprina to. </w:t>
            </w:r>
            <w:r w:rsidR="00095FDB">
              <w:rPr>
                <w:rFonts w:ascii="Times New Roman" w:hAnsi="Times New Roman"/>
                <w:sz w:val="28"/>
              </w:rPr>
              <w:t>I</w:t>
            </w:r>
            <w:r w:rsidR="00C96D87" w:rsidRPr="00C96D87">
              <w:rPr>
                <w:rFonts w:ascii="Times New Roman" w:hAnsi="Times New Roman"/>
                <w:sz w:val="28"/>
              </w:rPr>
              <w:t>zglītības iestādes dibinātājs V</w:t>
            </w:r>
            <w:r w:rsidR="00C96D87">
              <w:rPr>
                <w:rFonts w:ascii="Times New Roman" w:hAnsi="Times New Roman"/>
                <w:sz w:val="28"/>
              </w:rPr>
              <w:t>alsts izglītības informācijas sistēmas</w:t>
            </w:r>
            <w:r w:rsidR="00C96D87" w:rsidRPr="00C96D87">
              <w:rPr>
                <w:rFonts w:ascii="Times New Roman" w:hAnsi="Times New Roman"/>
                <w:sz w:val="28"/>
              </w:rPr>
              <w:t xml:space="preserve"> sadaļā </w:t>
            </w:r>
            <w:r w:rsidR="00F54FAE" w:rsidRPr="00F170A8">
              <w:rPr>
                <w:rFonts w:ascii="Times New Roman" w:hAnsi="Times New Roman" w:cs="Times New Roman"/>
                <w:bCs/>
                <w:sz w:val="28"/>
                <w:szCs w:val="28"/>
              </w:rPr>
              <w:t>„</w:t>
            </w:r>
            <w:r w:rsidR="00C96D87" w:rsidRPr="00C96D87">
              <w:rPr>
                <w:rFonts w:ascii="Times New Roman" w:hAnsi="Times New Roman"/>
                <w:sz w:val="28"/>
              </w:rPr>
              <w:t>Pašvaldība/dibinātājs</w:t>
            </w:r>
            <w:r w:rsidR="00F54FAE">
              <w:rPr>
                <w:rFonts w:ascii="Times New Roman" w:hAnsi="Times New Roman"/>
                <w:sz w:val="28"/>
              </w:rPr>
              <w:t>”</w:t>
            </w:r>
            <w:r w:rsidR="00C96D87" w:rsidRPr="00C96D87">
              <w:rPr>
                <w:rFonts w:ascii="Times New Roman" w:hAnsi="Times New Roman"/>
                <w:sz w:val="28"/>
              </w:rPr>
              <w:t xml:space="preserve"> apakšsadaļā </w:t>
            </w:r>
            <w:r w:rsidR="00131F8C" w:rsidRPr="00C468B8">
              <w:rPr>
                <w:rFonts w:ascii="Times New Roman" w:hAnsi="Times New Roman" w:cs="Times New Roman"/>
                <w:bCs/>
                <w:sz w:val="28"/>
                <w:szCs w:val="28"/>
              </w:rPr>
              <w:t>„</w:t>
            </w:r>
            <w:r w:rsidR="00C96D87" w:rsidRPr="00C96D87">
              <w:rPr>
                <w:rFonts w:ascii="Times New Roman" w:hAnsi="Times New Roman"/>
                <w:sz w:val="28"/>
              </w:rPr>
              <w:t xml:space="preserve">Atskaites dotācijas aprēķināšanai apstiprināšanai” saskaņo </w:t>
            </w:r>
            <w:r w:rsidR="00095FDB">
              <w:rPr>
                <w:rFonts w:ascii="Times New Roman" w:hAnsi="Times New Roman"/>
                <w:sz w:val="28"/>
              </w:rPr>
              <w:t xml:space="preserve">minēto </w:t>
            </w:r>
            <w:r w:rsidR="00C96D87" w:rsidRPr="00C96D87">
              <w:rPr>
                <w:rFonts w:ascii="Times New Roman" w:hAnsi="Times New Roman"/>
                <w:sz w:val="28"/>
              </w:rPr>
              <w:t>izglītības iestādes apstiprināto atskaiti.</w:t>
            </w:r>
            <w:r w:rsidR="00C96D87">
              <w:rPr>
                <w:rFonts w:ascii="Times New Roman" w:hAnsi="Times New Roman"/>
                <w:sz w:val="28"/>
              </w:rPr>
              <w:t xml:space="preserve"> </w:t>
            </w:r>
            <w:r w:rsidR="000A070F" w:rsidRPr="00C96D87">
              <w:rPr>
                <w:rFonts w:ascii="Times New Roman" w:hAnsi="Times New Roman"/>
                <w:sz w:val="28"/>
              </w:rPr>
              <w:t xml:space="preserve">Valsts izglītības informācijas sistēmas funkcionalitātes pilnveidošanas darba grupas iesniegumi </w:t>
            </w:r>
            <w:r w:rsidR="00095FDB">
              <w:rPr>
                <w:rFonts w:ascii="Times New Roman" w:hAnsi="Times New Roman"/>
                <w:sz w:val="28"/>
              </w:rPr>
              <w:t xml:space="preserve">daļēji ir izpildīti un daļēji vēl ir izstrādes procesā sakarā ar funkcionalitātes </w:t>
            </w:r>
            <w:r>
              <w:rPr>
                <w:rFonts w:ascii="Times New Roman" w:hAnsi="Times New Roman"/>
                <w:sz w:val="28"/>
              </w:rPr>
              <w:t>izstrādes</w:t>
            </w:r>
            <w:r w:rsidR="00095FDB">
              <w:rPr>
                <w:rFonts w:ascii="Times New Roman" w:hAnsi="Times New Roman"/>
                <w:sz w:val="28"/>
              </w:rPr>
              <w:t xml:space="preserve"> tehnisko sarežģītību</w:t>
            </w:r>
            <w:r w:rsidR="000A070F">
              <w:rPr>
                <w:rFonts w:ascii="Times New Roman" w:hAnsi="Times New Roman"/>
                <w:sz w:val="28"/>
              </w:rPr>
              <w:t>.</w:t>
            </w:r>
            <w:r w:rsidR="000A070F" w:rsidRPr="00FD6799">
              <w:rPr>
                <w:rFonts w:ascii="Times New Roman" w:hAnsi="Times New Roman"/>
                <w:sz w:val="28"/>
              </w:rPr>
              <w:t xml:space="preserve"> </w:t>
            </w:r>
          </w:p>
          <w:p w:rsidR="006664B0" w:rsidRDefault="006664B0" w:rsidP="00221824">
            <w:pPr>
              <w:spacing w:after="0" w:line="240" w:lineRule="auto"/>
              <w:ind w:left="57" w:right="57"/>
              <w:jc w:val="both"/>
              <w:rPr>
                <w:rFonts w:ascii="Times New Roman" w:hAnsi="Times New Roman"/>
                <w:sz w:val="28"/>
              </w:rPr>
            </w:pPr>
          </w:p>
          <w:p w:rsidR="00387DDC" w:rsidRDefault="006664B0" w:rsidP="00221824">
            <w:pPr>
              <w:spacing w:after="0" w:line="240" w:lineRule="auto"/>
              <w:ind w:left="57" w:right="57"/>
              <w:jc w:val="both"/>
              <w:rPr>
                <w:rFonts w:ascii="Times New Roman" w:hAnsi="Times New Roman"/>
                <w:sz w:val="28"/>
              </w:rPr>
            </w:pPr>
            <w:r>
              <w:rPr>
                <w:rFonts w:ascii="Times New Roman" w:hAnsi="Times New Roman"/>
                <w:sz w:val="28"/>
              </w:rPr>
              <w:t xml:space="preserve">Projekta 1.2.apakšpunkts </w:t>
            </w:r>
            <w:r w:rsidR="00B3014D" w:rsidRPr="00B3014D">
              <w:rPr>
                <w:rFonts w:ascii="Times New Roman" w:hAnsi="Times New Roman"/>
                <w:sz w:val="28"/>
              </w:rPr>
              <w:t xml:space="preserve">paredz </w:t>
            </w:r>
            <w:r w:rsidR="00210FAF">
              <w:rPr>
                <w:rFonts w:ascii="Times New Roman" w:hAnsi="Times New Roman"/>
                <w:sz w:val="28"/>
              </w:rPr>
              <w:t xml:space="preserve">izteikt </w:t>
            </w:r>
            <w:r w:rsidR="00387B40">
              <w:rPr>
                <w:rFonts w:ascii="Times New Roman" w:hAnsi="Times New Roman"/>
                <w:sz w:val="28"/>
              </w:rPr>
              <w:t xml:space="preserve">jaunā redakcijā </w:t>
            </w:r>
            <w:r w:rsidR="00B3014D" w:rsidRPr="00B3014D">
              <w:rPr>
                <w:rFonts w:ascii="Times New Roman" w:hAnsi="Times New Roman"/>
                <w:sz w:val="28"/>
              </w:rPr>
              <w:t xml:space="preserve">MK noteikumu Nr.1035 </w:t>
            </w:r>
            <w:r w:rsidR="008F3441">
              <w:rPr>
                <w:rFonts w:ascii="Times New Roman" w:hAnsi="Times New Roman"/>
                <w:sz w:val="28"/>
              </w:rPr>
              <w:t>9</w:t>
            </w:r>
            <w:r w:rsidR="00B3014D" w:rsidRPr="00B3014D">
              <w:rPr>
                <w:rFonts w:ascii="Times New Roman" w:hAnsi="Times New Roman"/>
                <w:sz w:val="28"/>
              </w:rPr>
              <w:t xml:space="preserve">.punktu, </w:t>
            </w:r>
            <w:r w:rsidR="008F3441">
              <w:rPr>
                <w:rFonts w:ascii="Times New Roman" w:eastAsia="Calibri" w:hAnsi="Times New Roman" w:cs="Times New Roman"/>
                <w:sz w:val="28"/>
                <w:szCs w:val="28"/>
              </w:rPr>
              <w:t>kas nosaka, kāds ir konsultatīvās k</w:t>
            </w:r>
            <w:r w:rsidR="004137E1">
              <w:rPr>
                <w:rFonts w:ascii="Times New Roman" w:eastAsia="Calibri" w:hAnsi="Times New Roman" w:cs="Times New Roman"/>
                <w:sz w:val="28"/>
                <w:szCs w:val="28"/>
              </w:rPr>
              <w:t>omisijas, kura sniedz Latvijas N</w:t>
            </w:r>
            <w:r w:rsidR="008F3441">
              <w:rPr>
                <w:rFonts w:ascii="Times New Roman" w:eastAsia="Calibri" w:hAnsi="Times New Roman" w:cs="Times New Roman"/>
                <w:sz w:val="28"/>
                <w:szCs w:val="28"/>
              </w:rPr>
              <w:t xml:space="preserve">acionālajam kultūras centram ieteikumus par no valsts budžeta finansējamo izglītojamo skaitu, sastāvs. Projekts paredz papildināt </w:t>
            </w:r>
            <w:r w:rsidR="00387DDC">
              <w:rPr>
                <w:rFonts w:ascii="Times New Roman" w:eastAsia="Calibri" w:hAnsi="Times New Roman" w:cs="Times New Roman"/>
                <w:sz w:val="28"/>
                <w:szCs w:val="28"/>
              </w:rPr>
              <w:t xml:space="preserve">esošo </w:t>
            </w:r>
            <w:r w:rsidR="008F3441">
              <w:rPr>
                <w:rFonts w:ascii="Times New Roman" w:eastAsia="Calibri" w:hAnsi="Times New Roman" w:cs="Times New Roman"/>
                <w:sz w:val="28"/>
                <w:szCs w:val="28"/>
              </w:rPr>
              <w:t>komisij</w:t>
            </w:r>
            <w:r w:rsidR="004137E1">
              <w:rPr>
                <w:rFonts w:ascii="Times New Roman" w:eastAsia="Calibri" w:hAnsi="Times New Roman" w:cs="Times New Roman"/>
                <w:sz w:val="28"/>
                <w:szCs w:val="28"/>
              </w:rPr>
              <w:t>as sastāv</w:t>
            </w:r>
            <w:r w:rsidR="008F3441">
              <w:rPr>
                <w:rFonts w:ascii="Times New Roman" w:eastAsia="Calibri" w:hAnsi="Times New Roman" w:cs="Times New Roman"/>
                <w:sz w:val="28"/>
                <w:szCs w:val="28"/>
              </w:rPr>
              <w:t>u ar deleģētu pārstāvi no Latvijas Pašvaldību savienības</w:t>
            </w:r>
            <w:r w:rsidR="00B3014D" w:rsidRPr="00B3014D">
              <w:rPr>
                <w:rFonts w:ascii="Times New Roman" w:hAnsi="Times New Roman"/>
                <w:sz w:val="28"/>
              </w:rPr>
              <w:t xml:space="preserve">. </w:t>
            </w:r>
            <w:r w:rsidR="004137E1">
              <w:rPr>
                <w:rFonts w:ascii="Times New Roman" w:hAnsi="Times New Roman"/>
                <w:sz w:val="28"/>
              </w:rPr>
              <w:t>Tā kā vairums izglītības iestāžu, kurās īsteno profesionālās izglītības mākslas, mūzikas un dejas izglītības programmas, ir pašvaldību dibinātas, ir svarīgi, lai Latvijas Pašvaldību savienības pārstāvis piedalītos procesā, kurā tiek lemts par no valsts budžeta finansējamo izglītojamo skaitu.</w:t>
            </w:r>
            <w:r w:rsidR="00210FAF">
              <w:rPr>
                <w:rFonts w:ascii="Times New Roman" w:hAnsi="Times New Roman"/>
                <w:sz w:val="28"/>
              </w:rPr>
              <w:t xml:space="preserve"> </w:t>
            </w:r>
          </w:p>
          <w:p w:rsidR="00387B40" w:rsidRDefault="00210FAF" w:rsidP="00221824">
            <w:pPr>
              <w:spacing w:after="0" w:line="240" w:lineRule="auto"/>
              <w:ind w:left="57" w:right="57"/>
              <w:jc w:val="both"/>
              <w:rPr>
                <w:rFonts w:ascii="Times New Roman" w:hAnsi="Times New Roman"/>
                <w:sz w:val="28"/>
              </w:rPr>
            </w:pPr>
            <w:r>
              <w:rPr>
                <w:rFonts w:ascii="Times New Roman" w:hAnsi="Times New Roman"/>
                <w:sz w:val="28"/>
              </w:rPr>
              <w:t>Papildus</w:t>
            </w:r>
            <w:r w:rsidR="00387B40">
              <w:rPr>
                <w:rFonts w:ascii="Times New Roman" w:hAnsi="Times New Roman"/>
                <w:sz w:val="28"/>
              </w:rPr>
              <w:t xml:space="preserve"> precizēts </w:t>
            </w:r>
            <w:r w:rsidR="00387B40" w:rsidRPr="00387B40">
              <w:rPr>
                <w:rFonts w:ascii="Times New Roman" w:hAnsi="Times New Roman"/>
                <w:sz w:val="28"/>
              </w:rPr>
              <w:t>Latvijas Mākslas skolu skolotāju asociācijas</w:t>
            </w:r>
            <w:r w:rsidR="00387B40">
              <w:rPr>
                <w:rFonts w:ascii="Times New Roman" w:hAnsi="Times New Roman"/>
                <w:sz w:val="28"/>
              </w:rPr>
              <w:t xml:space="preserve"> nosaukums.</w:t>
            </w:r>
          </w:p>
          <w:p w:rsidR="00815820" w:rsidRPr="00815820" w:rsidRDefault="00815820" w:rsidP="00221824">
            <w:pPr>
              <w:spacing w:after="0" w:line="240" w:lineRule="auto"/>
              <w:ind w:left="57" w:right="57"/>
              <w:jc w:val="both"/>
              <w:rPr>
                <w:rFonts w:ascii="Times New Roman" w:hAnsi="Times New Roman"/>
                <w:sz w:val="28"/>
              </w:rPr>
            </w:pPr>
          </w:p>
          <w:p w:rsidR="00815820" w:rsidRPr="00815820" w:rsidRDefault="00815820" w:rsidP="00221824">
            <w:pPr>
              <w:spacing w:after="0" w:line="240" w:lineRule="auto"/>
              <w:ind w:left="57" w:right="57"/>
              <w:jc w:val="both"/>
              <w:rPr>
                <w:rFonts w:ascii="Times New Roman" w:hAnsi="Times New Roman"/>
                <w:sz w:val="28"/>
              </w:rPr>
            </w:pPr>
            <w:r w:rsidRPr="00815820">
              <w:rPr>
                <w:rFonts w:ascii="Times New Roman" w:hAnsi="Times New Roman"/>
                <w:sz w:val="28"/>
              </w:rPr>
              <w:t>Projekta 1.3.apakšpunkts paredz precizēt MK noteikumu Nr.</w:t>
            </w:r>
            <w:r w:rsidRPr="00815820">
              <w:rPr>
                <w:rFonts w:ascii="Times New Roman" w:hAnsi="Times New Roman" w:cs="Times New Roman"/>
                <w:sz w:val="28"/>
              </w:rPr>
              <w:t xml:space="preserve">1035 10.3.apakšpunktu saistībā ar Projekta 1.1.apakšpunktā noteikto atskaites veidlapas </w:t>
            </w:r>
            <w:r w:rsidRPr="00815820">
              <w:rPr>
                <w:rFonts w:ascii="Times New Roman" w:hAnsi="Times New Roman" w:cs="Times New Roman"/>
                <w:sz w:val="28"/>
                <w:szCs w:val="28"/>
              </w:rPr>
              <w:t>„</w:t>
            </w:r>
            <w:r w:rsidRPr="00815820">
              <w:rPr>
                <w:rFonts w:ascii="Times New Roman" w:hAnsi="Times New Roman" w:cs="Times New Roman"/>
                <w:bCs/>
                <w:sz w:val="28"/>
                <w:szCs w:val="28"/>
              </w:rPr>
              <w:t xml:space="preserve">Izglītojamo skaits profesionālās ievirzes klasēs valsts budžeta mērķdotācijas aprēķināšanai” </w:t>
            </w:r>
            <w:r w:rsidRPr="00815820">
              <w:rPr>
                <w:rFonts w:ascii="Times New Roman" w:hAnsi="Times New Roman" w:cs="Times New Roman"/>
                <w:sz w:val="28"/>
              </w:rPr>
              <w:t>apstiprināšanas</w:t>
            </w:r>
            <w:r w:rsidRPr="00815820">
              <w:rPr>
                <w:rFonts w:ascii="Times New Roman" w:hAnsi="Times New Roman"/>
                <w:sz w:val="28"/>
              </w:rPr>
              <w:t xml:space="preserve"> termiņu.</w:t>
            </w:r>
          </w:p>
          <w:p w:rsidR="00C468B8" w:rsidRDefault="00C468B8" w:rsidP="00221824">
            <w:pPr>
              <w:spacing w:after="0" w:line="240" w:lineRule="auto"/>
              <w:ind w:left="57" w:right="57"/>
              <w:jc w:val="both"/>
              <w:rPr>
                <w:rFonts w:ascii="Times New Roman" w:hAnsi="Times New Roman"/>
                <w:sz w:val="28"/>
              </w:rPr>
            </w:pPr>
          </w:p>
          <w:p w:rsidR="000931A1" w:rsidRDefault="00C468B8" w:rsidP="00221824">
            <w:pPr>
              <w:spacing w:after="0" w:line="240" w:lineRule="auto"/>
              <w:ind w:left="57" w:right="57"/>
              <w:jc w:val="both"/>
              <w:rPr>
                <w:rFonts w:ascii="Times New Roman" w:hAnsi="Times New Roman" w:cs="Times New Roman"/>
                <w:sz w:val="28"/>
                <w:szCs w:val="28"/>
              </w:rPr>
            </w:pPr>
            <w:r w:rsidRPr="00315523">
              <w:rPr>
                <w:rFonts w:ascii="Times New Roman" w:hAnsi="Times New Roman"/>
                <w:sz w:val="28"/>
              </w:rPr>
              <w:t xml:space="preserve">Projekta </w:t>
            </w:r>
            <w:r w:rsidR="00102271" w:rsidRPr="00315523">
              <w:rPr>
                <w:rFonts w:ascii="Times New Roman" w:hAnsi="Times New Roman"/>
                <w:sz w:val="28"/>
              </w:rPr>
              <w:t>1.</w:t>
            </w:r>
            <w:r w:rsidR="000F6971">
              <w:rPr>
                <w:rFonts w:ascii="Times New Roman" w:hAnsi="Times New Roman"/>
                <w:sz w:val="28"/>
              </w:rPr>
              <w:t>4</w:t>
            </w:r>
            <w:r w:rsidR="00102271" w:rsidRPr="00315523">
              <w:rPr>
                <w:rFonts w:ascii="Times New Roman" w:hAnsi="Times New Roman"/>
                <w:sz w:val="28"/>
              </w:rPr>
              <w:t xml:space="preserve">.apakšpunkts </w:t>
            </w:r>
            <w:r w:rsidRPr="00315523">
              <w:rPr>
                <w:rFonts w:ascii="Times New Roman" w:hAnsi="Times New Roman"/>
                <w:sz w:val="28"/>
              </w:rPr>
              <w:t xml:space="preserve">paredz </w:t>
            </w:r>
            <w:r w:rsidR="000931A1" w:rsidRPr="00315523">
              <w:rPr>
                <w:rFonts w:ascii="Times New Roman" w:hAnsi="Times New Roman"/>
                <w:sz w:val="28"/>
              </w:rPr>
              <w:t xml:space="preserve">MK noteikumu Nr.1035 12.punktā </w:t>
            </w:r>
            <w:r w:rsidR="00210FAF">
              <w:rPr>
                <w:rFonts w:ascii="Times New Roman" w:hAnsi="Times New Roman"/>
                <w:sz w:val="28"/>
              </w:rPr>
              <w:t>precizēt</w:t>
            </w:r>
            <w:r w:rsidR="00210FAF" w:rsidRPr="00315523">
              <w:rPr>
                <w:rFonts w:ascii="Times New Roman" w:hAnsi="Times New Roman"/>
                <w:sz w:val="28"/>
              </w:rPr>
              <w:t xml:space="preserve"> </w:t>
            </w:r>
            <w:r w:rsidR="000931A1" w:rsidRPr="00315523">
              <w:rPr>
                <w:rFonts w:ascii="Times New Roman" w:hAnsi="Times New Roman"/>
                <w:sz w:val="28"/>
              </w:rPr>
              <w:t>dotācijas apmēra aprēķina formulā burt</w:t>
            </w:r>
            <w:r w:rsidR="00315523">
              <w:rPr>
                <w:rFonts w:ascii="Times New Roman" w:hAnsi="Times New Roman"/>
                <w:sz w:val="28"/>
              </w:rPr>
              <w:t>a</w:t>
            </w:r>
            <w:r w:rsidR="000931A1" w:rsidRPr="00315523">
              <w:rPr>
                <w:rFonts w:ascii="Times New Roman" w:hAnsi="Times New Roman"/>
                <w:sz w:val="28"/>
              </w:rPr>
              <w:t xml:space="preserve"> „K” </w:t>
            </w:r>
            <w:r w:rsidR="00315523">
              <w:rPr>
                <w:rFonts w:ascii="Times New Roman" w:hAnsi="Times New Roman"/>
                <w:sz w:val="28"/>
              </w:rPr>
              <w:t>skaidrojumu</w:t>
            </w:r>
            <w:r w:rsidR="00210FAF">
              <w:rPr>
                <w:rFonts w:ascii="Times New Roman" w:hAnsi="Times New Roman"/>
                <w:sz w:val="28"/>
              </w:rPr>
              <w:t>, nosakot</w:t>
            </w:r>
            <w:r w:rsidR="00315523">
              <w:rPr>
                <w:rFonts w:ascii="Times New Roman" w:hAnsi="Times New Roman"/>
                <w:sz w:val="28"/>
              </w:rPr>
              <w:t>, ka</w:t>
            </w:r>
            <w:r w:rsidR="00210FAF">
              <w:rPr>
                <w:rFonts w:ascii="Times New Roman" w:hAnsi="Times New Roman"/>
                <w:sz w:val="28"/>
              </w:rPr>
              <w:t xml:space="preserve"> </w:t>
            </w:r>
            <w:r w:rsidR="00315523">
              <w:rPr>
                <w:rFonts w:ascii="Times New Roman" w:hAnsi="Times New Roman"/>
                <w:sz w:val="28"/>
              </w:rPr>
              <w:t>„K</w:t>
            </w:r>
            <w:r w:rsidR="00210FAF">
              <w:rPr>
                <w:rFonts w:ascii="Times New Roman" w:hAnsi="Times New Roman"/>
                <w:sz w:val="28"/>
              </w:rPr>
              <w:t>”</w:t>
            </w:r>
            <w:r w:rsidR="000931A1" w:rsidRPr="00315523">
              <w:rPr>
                <w:rFonts w:ascii="Times New Roman" w:hAnsi="Times New Roman"/>
                <w:sz w:val="28"/>
              </w:rPr>
              <w:t xml:space="preserve"> ir dotācijas apmērs pedagogu darba samaksas noteikumos noteiktajām </w:t>
            </w:r>
            <w:r w:rsidR="000931A1" w:rsidRPr="00315523">
              <w:rPr>
                <w:rFonts w:ascii="Times New Roman" w:hAnsi="Times New Roman"/>
                <w:sz w:val="28"/>
              </w:rPr>
              <w:lastRenderedPageBreak/>
              <w:t>pedagoga profesionālās darbības kvalitātes piemaksām pedagogiem, kuri ieguvuši 3., 4. vai 5.kvalitātes pakāpi līdz 2017.gada 9.augustam (nosaka, summējot katrai kvalitātes pakāpei paredzēto piemaksu apmēru</w:t>
            </w:r>
            <w:r w:rsidR="004C2172" w:rsidRPr="00315523">
              <w:rPr>
                <w:rFonts w:ascii="Times New Roman" w:hAnsi="Times New Roman"/>
                <w:sz w:val="28"/>
              </w:rPr>
              <w:t>)</w:t>
            </w:r>
            <w:r w:rsidR="000931A1" w:rsidRPr="00315523">
              <w:rPr>
                <w:rFonts w:ascii="Times New Roman" w:hAnsi="Times New Roman"/>
                <w:sz w:val="28"/>
              </w:rPr>
              <w:t xml:space="preserve">. Attiecīgi </w:t>
            </w:r>
            <w:r w:rsidR="00210FAF">
              <w:rPr>
                <w:rFonts w:ascii="Times New Roman" w:hAnsi="Times New Roman"/>
                <w:sz w:val="28"/>
              </w:rPr>
              <w:t>P</w:t>
            </w:r>
            <w:r w:rsidR="000931A1" w:rsidRPr="00315523">
              <w:rPr>
                <w:rFonts w:ascii="Times New Roman" w:hAnsi="Times New Roman"/>
                <w:sz w:val="28"/>
              </w:rPr>
              <w:t>rojekta 1.</w:t>
            </w:r>
            <w:r w:rsidR="000F6971">
              <w:rPr>
                <w:rFonts w:ascii="Times New Roman" w:hAnsi="Times New Roman"/>
                <w:sz w:val="28"/>
              </w:rPr>
              <w:t>5</w:t>
            </w:r>
            <w:r w:rsidR="000931A1" w:rsidRPr="00315523">
              <w:rPr>
                <w:rFonts w:ascii="Times New Roman" w:hAnsi="Times New Roman"/>
                <w:sz w:val="28"/>
              </w:rPr>
              <w:t xml:space="preserve">.apakšpunkts paredz </w:t>
            </w:r>
            <w:r w:rsidR="000931A1" w:rsidRPr="00315523">
              <w:rPr>
                <w:rFonts w:ascii="Times New Roman" w:hAnsi="Times New Roman" w:cs="Times New Roman"/>
                <w:sz w:val="28"/>
                <w:szCs w:val="28"/>
              </w:rPr>
              <w:t xml:space="preserve">svītrot </w:t>
            </w:r>
            <w:r w:rsidR="004C2172" w:rsidRPr="00315523">
              <w:rPr>
                <w:rFonts w:ascii="Times New Roman" w:hAnsi="Times New Roman" w:cs="Times New Roman"/>
                <w:sz w:val="28"/>
                <w:szCs w:val="28"/>
              </w:rPr>
              <w:t xml:space="preserve">MK noteikumu Nr.1035 </w:t>
            </w:r>
            <w:r w:rsidR="000931A1" w:rsidRPr="00315523">
              <w:rPr>
                <w:rFonts w:ascii="Times New Roman" w:hAnsi="Times New Roman" w:cs="Times New Roman"/>
                <w:bCs/>
                <w:sz w:val="28"/>
                <w:szCs w:val="28"/>
              </w:rPr>
              <w:t>12</w:t>
            </w:r>
            <w:r w:rsidR="000931A1" w:rsidRPr="00315523">
              <w:rPr>
                <w:rFonts w:ascii="Times New Roman" w:hAnsi="Times New Roman" w:cs="Times New Roman"/>
                <w:sz w:val="28"/>
                <w:szCs w:val="28"/>
              </w:rPr>
              <w:t>.</w:t>
            </w:r>
            <w:r w:rsidR="000931A1" w:rsidRPr="00315523">
              <w:rPr>
                <w:rFonts w:ascii="Times New Roman" w:hAnsi="Times New Roman" w:cs="Times New Roman"/>
                <w:sz w:val="28"/>
                <w:szCs w:val="28"/>
                <w:vertAlign w:val="superscript"/>
              </w:rPr>
              <w:t>1</w:t>
            </w:r>
            <w:r w:rsidR="000931A1" w:rsidRPr="00315523">
              <w:rPr>
                <w:rFonts w:ascii="Times New Roman" w:hAnsi="Times New Roman" w:cs="Times New Roman"/>
                <w:sz w:val="28"/>
                <w:szCs w:val="28"/>
              </w:rPr>
              <w:t xml:space="preserve"> punktu</w:t>
            </w:r>
            <w:r w:rsidR="004C2172" w:rsidRPr="00315523">
              <w:rPr>
                <w:rFonts w:ascii="Times New Roman" w:hAnsi="Times New Roman" w:cs="Times New Roman"/>
                <w:sz w:val="28"/>
                <w:szCs w:val="28"/>
              </w:rPr>
              <w:t xml:space="preserve"> kā aktualitāti zaudējušu, jo </w:t>
            </w:r>
            <w:r w:rsidR="004C2172" w:rsidRPr="00315523">
              <w:rPr>
                <w:rFonts w:ascii="Times New Roman" w:hAnsi="Times New Roman"/>
                <w:sz w:val="28"/>
              </w:rPr>
              <w:t xml:space="preserve">formula ar </w:t>
            </w:r>
            <w:r w:rsidR="00210FAF">
              <w:rPr>
                <w:rFonts w:ascii="Times New Roman" w:hAnsi="Times New Roman"/>
                <w:sz w:val="28"/>
              </w:rPr>
              <w:t>P</w:t>
            </w:r>
            <w:r w:rsidR="004C2172" w:rsidRPr="00315523">
              <w:rPr>
                <w:rFonts w:ascii="Times New Roman" w:hAnsi="Times New Roman"/>
                <w:sz w:val="28"/>
              </w:rPr>
              <w:t>rojekta 1.</w:t>
            </w:r>
            <w:r w:rsidR="000F6971">
              <w:rPr>
                <w:rFonts w:ascii="Times New Roman" w:hAnsi="Times New Roman"/>
                <w:sz w:val="28"/>
              </w:rPr>
              <w:t>4</w:t>
            </w:r>
            <w:r w:rsidR="004C2172" w:rsidRPr="00315523">
              <w:rPr>
                <w:rFonts w:ascii="Times New Roman" w:hAnsi="Times New Roman"/>
                <w:sz w:val="28"/>
              </w:rPr>
              <w:t xml:space="preserve">.apakšpunktā veiktajiem precizējumiem ir integrēta </w:t>
            </w:r>
            <w:r w:rsidR="004C2172" w:rsidRPr="00315523">
              <w:rPr>
                <w:rFonts w:ascii="Times New Roman" w:hAnsi="Times New Roman" w:cs="Times New Roman"/>
                <w:sz w:val="28"/>
                <w:szCs w:val="28"/>
              </w:rPr>
              <w:t>MK noteikumos Nr.1035.</w:t>
            </w:r>
          </w:p>
          <w:p w:rsidR="00A03898" w:rsidRPr="004C2172" w:rsidRDefault="00A03898" w:rsidP="00221824">
            <w:pPr>
              <w:spacing w:after="0" w:line="240" w:lineRule="auto"/>
              <w:ind w:left="57" w:right="57"/>
              <w:jc w:val="both"/>
              <w:rPr>
                <w:rFonts w:ascii="Times New Roman" w:hAnsi="Times New Roman" w:cs="Times New Roman"/>
                <w:sz w:val="28"/>
              </w:rPr>
            </w:pPr>
          </w:p>
          <w:p w:rsidR="00C468B8" w:rsidRDefault="004C2172" w:rsidP="00221824">
            <w:pPr>
              <w:spacing w:after="0" w:line="240" w:lineRule="auto"/>
              <w:ind w:left="57" w:right="57"/>
              <w:jc w:val="both"/>
              <w:rPr>
                <w:rFonts w:ascii="Times New Roman" w:hAnsi="Times New Roman" w:cs="Times New Roman"/>
                <w:sz w:val="28"/>
                <w:szCs w:val="28"/>
              </w:rPr>
            </w:pPr>
            <w:r>
              <w:rPr>
                <w:rFonts w:ascii="Times New Roman" w:hAnsi="Times New Roman"/>
                <w:sz w:val="28"/>
              </w:rPr>
              <w:t>Projekta 1.</w:t>
            </w:r>
            <w:r w:rsidR="000F6971">
              <w:rPr>
                <w:rFonts w:ascii="Times New Roman" w:hAnsi="Times New Roman"/>
                <w:sz w:val="28"/>
              </w:rPr>
              <w:t>6</w:t>
            </w:r>
            <w:r>
              <w:rPr>
                <w:rFonts w:ascii="Times New Roman" w:hAnsi="Times New Roman"/>
                <w:sz w:val="28"/>
              </w:rPr>
              <w:t xml:space="preserve">.apakšpunkts paredz </w:t>
            </w:r>
            <w:r w:rsidR="00210FAF">
              <w:rPr>
                <w:rFonts w:ascii="Times New Roman" w:hAnsi="Times New Roman" w:cs="Times New Roman"/>
                <w:sz w:val="28"/>
                <w:szCs w:val="28"/>
              </w:rPr>
              <w:t xml:space="preserve">izteikt </w:t>
            </w:r>
            <w:r>
              <w:rPr>
                <w:rFonts w:ascii="Times New Roman" w:hAnsi="Times New Roman"/>
                <w:sz w:val="28"/>
              </w:rPr>
              <w:t>MK</w:t>
            </w:r>
            <w:r w:rsidR="00A03898">
              <w:rPr>
                <w:rFonts w:ascii="Times New Roman" w:hAnsi="Times New Roman"/>
                <w:sz w:val="28"/>
              </w:rPr>
              <w:t> </w:t>
            </w:r>
            <w:r>
              <w:rPr>
                <w:rFonts w:ascii="Times New Roman" w:hAnsi="Times New Roman"/>
                <w:sz w:val="28"/>
              </w:rPr>
              <w:t xml:space="preserve">noteikumu Nr.1035 </w:t>
            </w:r>
            <w:r w:rsidR="00C468B8" w:rsidRPr="00C468B8">
              <w:rPr>
                <w:rFonts w:ascii="Times New Roman" w:hAnsi="Times New Roman" w:cs="Times New Roman"/>
                <w:bCs/>
                <w:sz w:val="28"/>
                <w:szCs w:val="28"/>
              </w:rPr>
              <w:t>12</w:t>
            </w:r>
            <w:r w:rsidR="00C468B8" w:rsidRPr="00C468B8">
              <w:rPr>
                <w:rFonts w:ascii="Times New Roman" w:hAnsi="Times New Roman" w:cs="Times New Roman"/>
                <w:sz w:val="28"/>
                <w:szCs w:val="28"/>
              </w:rPr>
              <w:t>.</w:t>
            </w:r>
            <w:r w:rsidR="00C468B8" w:rsidRPr="00C468B8">
              <w:rPr>
                <w:rFonts w:ascii="Times New Roman" w:hAnsi="Times New Roman" w:cs="Times New Roman"/>
                <w:sz w:val="28"/>
                <w:szCs w:val="28"/>
                <w:vertAlign w:val="superscript"/>
              </w:rPr>
              <w:t>2</w:t>
            </w:r>
            <w:r w:rsidR="00C468B8" w:rsidRPr="00C468B8">
              <w:rPr>
                <w:rFonts w:ascii="Times New Roman" w:hAnsi="Times New Roman" w:cs="Times New Roman"/>
                <w:sz w:val="28"/>
                <w:szCs w:val="28"/>
              </w:rPr>
              <w:t xml:space="preserve"> punkt</w:t>
            </w:r>
            <w:r w:rsidR="00C468B8">
              <w:rPr>
                <w:rFonts w:ascii="Times New Roman" w:hAnsi="Times New Roman" w:cs="Times New Roman"/>
                <w:sz w:val="28"/>
                <w:szCs w:val="28"/>
              </w:rPr>
              <w:t xml:space="preserve">u jaunā redakcijā, skaitli </w:t>
            </w:r>
            <w:r w:rsidR="00C468B8" w:rsidRPr="00C468B8">
              <w:rPr>
                <w:rFonts w:ascii="Times New Roman" w:hAnsi="Times New Roman" w:cs="Times New Roman"/>
                <w:bCs/>
                <w:sz w:val="28"/>
                <w:szCs w:val="28"/>
              </w:rPr>
              <w:t>„</w:t>
            </w:r>
            <w:r w:rsidR="00562C78">
              <w:rPr>
                <w:rFonts w:ascii="Times New Roman" w:hAnsi="Times New Roman" w:cs="Times New Roman"/>
                <w:bCs/>
                <w:sz w:val="28"/>
                <w:szCs w:val="28"/>
              </w:rPr>
              <w:t>0,</w:t>
            </w:r>
            <w:r w:rsidR="00C468B8" w:rsidRPr="00C468B8">
              <w:rPr>
                <w:rFonts w:ascii="Times New Roman" w:hAnsi="Times New Roman" w:cs="Times New Roman"/>
                <w:sz w:val="28"/>
                <w:szCs w:val="28"/>
              </w:rPr>
              <w:t>13</w:t>
            </w:r>
            <w:r w:rsidR="00C468B8">
              <w:rPr>
                <w:rFonts w:ascii="Times New Roman" w:hAnsi="Times New Roman" w:cs="Times New Roman"/>
                <w:sz w:val="28"/>
                <w:szCs w:val="28"/>
              </w:rPr>
              <w:t xml:space="preserve">” aizstājot ar skaitli </w:t>
            </w:r>
            <w:r w:rsidR="00C468B8" w:rsidRPr="00C468B8">
              <w:rPr>
                <w:rFonts w:ascii="Times New Roman" w:hAnsi="Times New Roman" w:cs="Times New Roman"/>
                <w:bCs/>
                <w:sz w:val="28"/>
                <w:szCs w:val="28"/>
              </w:rPr>
              <w:t>„</w:t>
            </w:r>
            <w:r w:rsidR="00562C78">
              <w:rPr>
                <w:rFonts w:ascii="Times New Roman" w:hAnsi="Times New Roman" w:cs="Times New Roman"/>
                <w:bCs/>
                <w:sz w:val="28"/>
                <w:szCs w:val="28"/>
              </w:rPr>
              <w:t>0,</w:t>
            </w:r>
            <w:r w:rsidR="00C468B8" w:rsidRPr="00C468B8">
              <w:rPr>
                <w:rFonts w:ascii="Times New Roman" w:hAnsi="Times New Roman" w:cs="Times New Roman"/>
                <w:sz w:val="28"/>
                <w:szCs w:val="28"/>
              </w:rPr>
              <w:t>14</w:t>
            </w:r>
            <w:r w:rsidR="00C468B8">
              <w:rPr>
                <w:rFonts w:ascii="Times New Roman" w:hAnsi="Times New Roman" w:cs="Times New Roman"/>
                <w:sz w:val="28"/>
                <w:szCs w:val="28"/>
              </w:rPr>
              <w:t>”</w:t>
            </w:r>
            <w:r w:rsidR="00C468B8" w:rsidRPr="00C468B8">
              <w:rPr>
                <w:rFonts w:ascii="Times New Roman" w:hAnsi="Times New Roman" w:cs="Times New Roman"/>
                <w:sz w:val="28"/>
                <w:szCs w:val="28"/>
              </w:rPr>
              <w:t>,</w:t>
            </w:r>
            <w:r w:rsidR="00C468B8">
              <w:rPr>
                <w:rFonts w:ascii="Times New Roman" w:hAnsi="Times New Roman" w:cs="Times New Roman"/>
                <w:sz w:val="28"/>
                <w:szCs w:val="28"/>
              </w:rPr>
              <w:t xml:space="preserve"> tādējādi izglītības sistēmā ievērojot vienotu principu saskaņā ar Ministru kabineta 2016.gada 5.jūlija noteikumiem Nr.447 </w:t>
            </w:r>
            <w:r w:rsidR="00C468B8" w:rsidRPr="00C468B8">
              <w:rPr>
                <w:rFonts w:ascii="Times New Roman" w:hAnsi="Times New Roman" w:cs="Times New Roman"/>
                <w:bCs/>
                <w:sz w:val="28"/>
                <w:szCs w:val="28"/>
              </w:rPr>
              <w:t>„</w:t>
            </w:r>
            <w:r w:rsidR="00C468B8" w:rsidRPr="00C468B8">
              <w:rPr>
                <w:rFonts w:ascii="Times New Roman" w:hAnsi="Times New Roman" w:cs="Times New Roman"/>
                <w:sz w:val="28"/>
                <w:szCs w:val="28"/>
              </w:rPr>
              <w:t>Par valsts budžeta mērķdotāciju pedagogu darba samaksai pašvaldību vispārējās izglītības iestādēs un valsts augstskolu vispārējās vidējās izglītības iestādēs</w:t>
            </w:r>
            <w:r w:rsidR="00C468B8">
              <w:rPr>
                <w:rFonts w:ascii="Times New Roman" w:hAnsi="Times New Roman" w:cs="Times New Roman"/>
                <w:sz w:val="28"/>
                <w:szCs w:val="28"/>
              </w:rPr>
              <w:t xml:space="preserve">”, </w:t>
            </w:r>
            <w:r w:rsidR="00210FAF">
              <w:rPr>
                <w:rFonts w:ascii="Times New Roman" w:hAnsi="Times New Roman" w:cs="Times New Roman"/>
                <w:sz w:val="28"/>
                <w:szCs w:val="28"/>
              </w:rPr>
              <w:t xml:space="preserve">kura </w:t>
            </w:r>
            <w:r w:rsidR="00C468B8">
              <w:rPr>
                <w:rFonts w:ascii="Times New Roman" w:hAnsi="Times New Roman" w:cs="Times New Roman"/>
                <w:sz w:val="28"/>
                <w:szCs w:val="28"/>
              </w:rPr>
              <w:t>8.3.apakšpunkt</w:t>
            </w:r>
            <w:r w:rsidR="00210FAF">
              <w:rPr>
                <w:rFonts w:ascii="Times New Roman" w:hAnsi="Times New Roman" w:cs="Times New Roman"/>
                <w:sz w:val="28"/>
                <w:szCs w:val="28"/>
              </w:rPr>
              <w:t>s</w:t>
            </w:r>
            <w:r w:rsidR="00C468B8">
              <w:rPr>
                <w:rFonts w:ascii="Times New Roman" w:hAnsi="Times New Roman" w:cs="Times New Roman"/>
                <w:sz w:val="28"/>
                <w:szCs w:val="28"/>
              </w:rPr>
              <w:t xml:space="preserve"> nosaka, ka </w:t>
            </w:r>
            <w:r w:rsidR="001E2FF2" w:rsidRPr="001E2FF2">
              <w:rPr>
                <w:rFonts w:ascii="Times New Roman" w:hAnsi="Times New Roman" w:cs="Times New Roman"/>
                <w:sz w:val="28"/>
                <w:szCs w:val="28"/>
                <w:shd w:val="clear" w:color="auto" w:fill="FFFFFF"/>
              </w:rPr>
              <w:t>mērķdotāciju pedagogu darba samaksai aprēķina, ievērojot</w:t>
            </w:r>
            <w:r w:rsidR="001E2FF2">
              <w:rPr>
                <w:rFonts w:ascii="Arial" w:hAnsi="Arial" w:cs="Arial"/>
                <w:color w:val="414142"/>
                <w:sz w:val="20"/>
                <w:szCs w:val="20"/>
                <w:shd w:val="clear" w:color="auto" w:fill="FFFFFF"/>
              </w:rPr>
              <w:t xml:space="preserve"> </w:t>
            </w:r>
            <w:r w:rsidR="00C468B8" w:rsidRPr="00C468B8">
              <w:rPr>
                <w:rFonts w:ascii="Times New Roman" w:hAnsi="Times New Roman" w:cs="Times New Roman"/>
                <w:sz w:val="28"/>
                <w:szCs w:val="28"/>
              </w:rPr>
              <w:t>papildu finansējumu (izņemot finansējumu to pirmsskolas izglītības pedagogu darba samaksai, kuri nodarbināti pašvaldību izglītības iestādēs bērnu no piecu gadu vecuma izglītošanā) attiecīgajam gadam apstiprinātā finansējuma ietvaros ne mazāk kā 1</w:t>
            </w:r>
            <w:r w:rsidR="008107C6">
              <w:rPr>
                <w:rFonts w:ascii="Times New Roman" w:hAnsi="Times New Roman" w:cs="Times New Roman"/>
                <w:sz w:val="28"/>
                <w:szCs w:val="28"/>
              </w:rPr>
              <w:t>4</w:t>
            </w:r>
            <w:r w:rsidR="00210FAF">
              <w:rPr>
                <w:rFonts w:ascii="Times New Roman" w:hAnsi="Times New Roman" w:cs="Times New Roman"/>
                <w:sz w:val="28"/>
                <w:szCs w:val="28"/>
              </w:rPr>
              <w:t> </w:t>
            </w:r>
            <w:r w:rsidR="00C468B8" w:rsidRPr="00C468B8">
              <w:rPr>
                <w:rFonts w:ascii="Times New Roman" w:hAnsi="Times New Roman" w:cs="Times New Roman"/>
                <w:sz w:val="28"/>
                <w:szCs w:val="28"/>
              </w:rPr>
              <w:t>% apmērā no mācību stundu plāna īstenošanai aprēķinātās mērķdotācijas – samaksai par pedagogu papildu pienākumiem, profesionālās darbības kvalitātes piemaksām pedagogiem, kuri ir ieguvuši 1., 2. un 3.kvalitātes pakāpi no 2017.gada 10.augusta, kā arī pedagoga mēneša da</w:t>
            </w:r>
            <w:r w:rsidR="00A52529">
              <w:rPr>
                <w:rFonts w:ascii="Times New Roman" w:hAnsi="Times New Roman" w:cs="Times New Roman"/>
                <w:sz w:val="28"/>
                <w:szCs w:val="28"/>
              </w:rPr>
              <w:t>rba algas likmes palielināšanai.</w:t>
            </w:r>
          </w:p>
          <w:p w:rsidR="00A52529" w:rsidRDefault="00A52529" w:rsidP="00221824">
            <w:pPr>
              <w:spacing w:after="0" w:line="240" w:lineRule="auto"/>
              <w:ind w:left="57" w:right="57"/>
              <w:jc w:val="both"/>
              <w:rPr>
                <w:rFonts w:ascii="Times New Roman" w:hAnsi="Times New Roman" w:cs="Times New Roman"/>
                <w:sz w:val="28"/>
                <w:szCs w:val="28"/>
              </w:rPr>
            </w:pPr>
          </w:p>
          <w:p w:rsidR="00A52529" w:rsidRPr="00C468B8" w:rsidRDefault="00A52529" w:rsidP="00221824">
            <w:pPr>
              <w:spacing w:after="0" w:line="240" w:lineRule="auto"/>
              <w:ind w:left="57" w:right="57"/>
              <w:jc w:val="both"/>
              <w:rPr>
                <w:rFonts w:ascii="Times New Roman" w:hAnsi="Times New Roman" w:cs="Times New Roman"/>
                <w:sz w:val="28"/>
              </w:rPr>
            </w:pPr>
            <w:r>
              <w:rPr>
                <w:rFonts w:ascii="Times New Roman" w:hAnsi="Times New Roman" w:cs="Times New Roman"/>
                <w:sz w:val="28"/>
                <w:szCs w:val="28"/>
              </w:rPr>
              <w:t xml:space="preserve">Projekta </w:t>
            </w:r>
            <w:r w:rsidR="00102271">
              <w:rPr>
                <w:rFonts w:ascii="Times New Roman" w:hAnsi="Times New Roman" w:cs="Times New Roman"/>
                <w:sz w:val="28"/>
                <w:szCs w:val="28"/>
              </w:rPr>
              <w:t>1</w:t>
            </w:r>
            <w:r w:rsidR="004C2172">
              <w:rPr>
                <w:rFonts w:ascii="Times New Roman" w:hAnsi="Times New Roman" w:cs="Times New Roman"/>
                <w:sz w:val="28"/>
                <w:szCs w:val="28"/>
              </w:rPr>
              <w:t>.</w:t>
            </w:r>
            <w:r w:rsidR="000F6971">
              <w:rPr>
                <w:rFonts w:ascii="Times New Roman" w:hAnsi="Times New Roman" w:cs="Times New Roman"/>
                <w:sz w:val="28"/>
                <w:szCs w:val="28"/>
              </w:rPr>
              <w:t>7</w:t>
            </w:r>
            <w:r w:rsidR="00102271">
              <w:rPr>
                <w:rFonts w:ascii="Times New Roman" w:hAnsi="Times New Roman" w:cs="Times New Roman"/>
                <w:sz w:val="28"/>
                <w:szCs w:val="28"/>
              </w:rPr>
              <w:t>.apakšpunkts p</w:t>
            </w:r>
            <w:r>
              <w:rPr>
                <w:rFonts w:ascii="Times New Roman" w:hAnsi="Times New Roman" w:cs="Times New Roman"/>
                <w:sz w:val="28"/>
                <w:szCs w:val="28"/>
              </w:rPr>
              <w:t xml:space="preserve">aredz </w:t>
            </w:r>
            <w:r>
              <w:rPr>
                <w:rFonts w:ascii="Times New Roman" w:hAnsi="Times New Roman"/>
                <w:sz w:val="28"/>
              </w:rPr>
              <w:t xml:space="preserve">svītrot </w:t>
            </w:r>
            <w:r w:rsidRPr="009054E2">
              <w:rPr>
                <w:rFonts w:ascii="Times New Roman" w:hAnsi="Times New Roman"/>
                <w:sz w:val="28"/>
              </w:rPr>
              <w:t>MK</w:t>
            </w:r>
            <w:r w:rsidR="00A03898">
              <w:rPr>
                <w:rFonts w:ascii="Times New Roman" w:hAnsi="Times New Roman"/>
                <w:sz w:val="28"/>
              </w:rPr>
              <w:t> </w:t>
            </w:r>
            <w:r w:rsidRPr="009054E2">
              <w:rPr>
                <w:rFonts w:ascii="Times New Roman" w:hAnsi="Times New Roman"/>
                <w:sz w:val="28"/>
              </w:rPr>
              <w:t xml:space="preserve">noteikumu </w:t>
            </w:r>
            <w:r w:rsidRPr="00C468B8">
              <w:rPr>
                <w:rFonts w:ascii="Times New Roman" w:hAnsi="Times New Roman" w:cs="Times New Roman"/>
                <w:sz w:val="28"/>
              </w:rPr>
              <w:t xml:space="preserve">Nr.1035 </w:t>
            </w:r>
            <w:r w:rsidRPr="00C468B8">
              <w:rPr>
                <w:rFonts w:ascii="Times New Roman" w:hAnsi="Times New Roman" w:cs="Times New Roman"/>
                <w:bCs/>
                <w:sz w:val="28"/>
                <w:szCs w:val="28"/>
              </w:rPr>
              <w:t>12</w:t>
            </w:r>
            <w:r w:rsidRPr="00C468B8">
              <w:rPr>
                <w:rFonts w:ascii="Times New Roman" w:hAnsi="Times New Roman" w:cs="Times New Roman"/>
                <w:sz w:val="28"/>
                <w:szCs w:val="28"/>
              </w:rPr>
              <w:t>.</w:t>
            </w:r>
            <w:r w:rsidRPr="00C468B8">
              <w:rPr>
                <w:rFonts w:ascii="Times New Roman" w:hAnsi="Times New Roman" w:cs="Times New Roman"/>
                <w:sz w:val="28"/>
                <w:szCs w:val="28"/>
                <w:vertAlign w:val="superscript"/>
              </w:rPr>
              <w:t>5</w:t>
            </w:r>
            <w:r w:rsidRPr="00C468B8">
              <w:rPr>
                <w:rFonts w:ascii="Times New Roman" w:hAnsi="Times New Roman" w:cs="Times New Roman"/>
                <w:sz w:val="28"/>
                <w:szCs w:val="28"/>
              </w:rPr>
              <w:t xml:space="preserve"> punktu</w:t>
            </w:r>
            <w:r>
              <w:rPr>
                <w:rFonts w:ascii="Times New Roman" w:hAnsi="Times New Roman" w:cs="Times New Roman"/>
                <w:sz w:val="28"/>
                <w:szCs w:val="28"/>
              </w:rPr>
              <w:t xml:space="preserve"> kā aktualitāti zaudējuš</w:t>
            </w:r>
            <w:r w:rsidR="00562C78">
              <w:rPr>
                <w:rFonts w:ascii="Times New Roman" w:hAnsi="Times New Roman" w:cs="Times New Roman"/>
                <w:sz w:val="28"/>
                <w:szCs w:val="28"/>
              </w:rPr>
              <w:t>u, jo</w:t>
            </w:r>
            <w:r w:rsidR="004C2172">
              <w:rPr>
                <w:rFonts w:ascii="Times New Roman" w:hAnsi="Times New Roman" w:cs="Times New Roman"/>
                <w:sz w:val="28"/>
                <w:szCs w:val="28"/>
              </w:rPr>
              <w:t xml:space="preserve"> ar </w:t>
            </w:r>
            <w:r w:rsidR="00210FAF">
              <w:rPr>
                <w:rFonts w:ascii="Times New Roman" w:hAnsi="Times New Roman" w:cs="Times New Roman"/>
                <w:sz w:val="28"/>
                <w:szCs w:val="28"/>
              </w:rPr>
              <w:t>P</w:t>
            </w:r>
            <w:r w:rsidR="004C2172">
              <w:rPr>
                <w:rFonts w:ascii="Times New Roman" w:hAnsi="Times New Roman" w:cs="Times New Roman"/>
                <w:sz w:val="28"/>
                <w:szCs w:val="28"/>
              </w:rPr>
              <w:t>rojekta 1.5.apakšpunktā veikto precizējumu</w:t>
            </w:r>
            <w:r w:rsidR="00210FAF">
              <w:rPr>
                <w:rFonts w:ascii="Times New Roman" w:hAnsi="Times New Roman" w:cs="Times New Roman"/>
                <w:sz w:val="28"/>
                <w:szCs w:val="28"/>
              </w:rPr>
              <w:t xml:space="preserve"> </w:t>
            </w:r>
            <w:r w:rsidR="00D411D0">
              <w:rPr>
                <w:rFonts w:ascii="Times New Roman" w:hAnsi="Times New Roman" w:cs="Times New Roman"/>
                <w:sz w:val="28"/>
                <w:szCs w:val="28"/>
              </w:rPr>
              <w:t>finansējums</w:t>
            </w:r>
            <w:r w:rsidR="00D411D0" w:rsidRPr="00D411D0">
              <w:rPr>
                <w:rFonts w:ascii="Times New Roman" w:hAnsi="Times New Roman" w:cs="Times New Roman"/>
                <w:sz w:val="28"/>
                <w:szCs w:val="28"/>
              </w:rPr>
              <w:t xml:space="preserve"> samaksai par pedagogu papildu pienākumiem un profesionālās darbības kvalitātes piemaksām pedagogiem, kuri ir ieguvuši 1., 2. un 3.kvalitātes pakāpi no 2017.gada 10.augusta</w:t>
            </w:r>
            <w:r w:rsidR="00210FAF">
              <w:rPr>
                <w:rFonts w:ascii="Times New Roman" w:hAnsi="Times New Roman" w:cs="Times New Roman"/>
                <w:sz w:val="28"/>
                <w:szCs w:val="28"/>
              </w:rPr>
              <w:t>,</w:t>
            </w:r>
            <w:r w:rsidR="00D411D0">
              <w:rPr>
                <w:rFonts w:ascii="Times New Roman" w:hAnsi="Times New Roman" w:cs="Times New Roman"/>
                <w:sz w:val="28"/>
                <w:szCs w:val="28"/>
              </w:rPr>
              <w:t xml:space="preserve"> ir integrēts formulā, kas </w:t>
            </w:r>
            <w:r w:rsidR="00D411D0">
              <w:rPr>
                <w:rFonts w:ascii="Times New Roman" w:hAnsi="Times New Roman" w:cs="Times New Roman"/>
                <w:sz w:val="28"/>
                <w:szCs w:val="28"/>
              </w:rPr>
              <w:lastRenderedPageBreak/>
              <w:t xml:space="preserve">noteikta </w:t>
            </w:r>
            <w:r w:rsidR="00D411D0">
              <w:rPr>
                <w:rFonts w:ascii="Times New Roman" w:hAnsi="Times New Roman"/>
                <w:sz w:val="28"/>
              </w:rPr>
              <w:t xml:space="preserve">MK noteikumu Nr.1035 </w:t>
            </w:r>
            <w:r w:rsidR="00D411D0" w:rsidRPr="00C468B8">
              <w:rPr>
                <w:rFonts w:ascii="Times New Roman" w:hAnsi="Times New Roman" w:cs="Times New Roman"/>
                <w:bCs/>
                <w:sz w:val="28"/>
                <w:szCs w:val="28"/>
              </w:rPr>
              <w:t>12</w:t>
            </w:r>
            <w:r w:rsidR="00D411D0" w:rsidRPr="00C468B8">
              <w:rPr>
                <w:rFonts w:ascii="Times New Roman" w:hAnsi="Times New Roman" w:cs="Times New Roman"/>
                <w:sz w:val="28"/>
                <w:szCs w:val="28"/>
              </w:rPr>
              <w:t>.</w:t>
            </w:r>
            <w:r w:rsidR="00D411D0" w:rsidRPr="00C468B8">
              <w:rPr>
                <w:rFonts w:ascii="Times New Roman" w:hAnsi="Times New Roman" w:cs="Times New Roman"/>
                <w:sz w:val="28"/>
                <w:szCs w:val="28"/>
                <w:vertAlign w:val="superscript"/>
              </w:rPr>
              <w:t>2</w:t>
            </w:r>
            <w:r w:rsidR="00D411D0" w:rsidRPr="00C468B8">
              <w:rPr>
                <w:rFonts w:ascii="Times New Roman" w:hAnsi="Times New Roman" w:cs="Times New Roman"/>
                <w:sz w:val="28"/>
                <w:szCs w:val="28"/>
              </w:rPr>
              <w:t xml:space="preserve"> punkt</w:t>
            </w:r>
            <w:r w:rsidR="00D411D0">
              <w:rPr>
                <w:rFonts w:ascii="Times New Roman" w:hAnsi="Times New Roman" w:cs="Times New Roman"/>
                <w:sz w:val="28"/>
                <w:szCs w:val="28"/>
              </w:rPr>
              <w:t>ā</w:t>
            </w:r>
            <w:r>
              <w:rPr>
                <w:rFonts w:ascii="Times New Roman" w:hAnsi="Times New Roman" w:cs="Times New Roman"/>
                <w:sz w:val="28"/>
                <w:szCs w:val="28"/>
              </w:rPr>
              <w:t>.</w:t>
            </w:r>
          </w:p>
          <w:p w:rsidR="00B3014D" w:rsidRPr="00B3014D" w:rsidRDefault="00B3014D" w:rsidP="00221824">
            <w:pPr>
              <w:spacing w:after="0" w:line="240" w:lineRule="auto"/>
              <w:ind w:left="57" w:right="57"/>
              <w:jc w:val="both"/>
              <w:rPr>
                <w:rFonts w:ascii="Times New Roman" w:hAnsi="Times New Roman"/>
                <w:sz w:val="28"/>
              </w:rPr>
            </w:pPr>
          </w:p>
          <w:p w:rsidR="00C3329B" w:rsidRDefault="00B3014D" w:rsidP="00221824">
            <w:pPr>
              <w:spacing w:after="0" w:line="240" w:lineRule="auto"/>
              <w:ind w:left="57" w:right="57"/>
              <w:jc w:val="both"/>
              <w:rPr>
                <w:rFonts w:ascii="Times New Roman" w:hAnsi="Times New Roman" w:cs="Times New Roman"/>
                <w:bCs/>
                <w:sz w:val="28"/>
                <w:szCs w:val="28"/>
              </w:rPr>
            </w:pPr>
            <w:r w:rsidRPr="009054E2">
              <w:rPr>
                <w:rFonts w:ascii="Times New Roman" w:hAnsi="Times New Roman"/>
                <w:sz w:val="28"/>
              </w:rPr>
              <w:t>Projekta 1.</w:t>
            </w:r>
            <w:r w:rsidR="000F6971">
              <w:rPr>
                <w:rFonts w:ascii="Times New Roman" w:hAnsi="Times New Roman"/>
                <w:sz w:val="28"/>
              </w:rPr>
              <w:t>8</w:t>
            </w:r>
            <w:r w:rsidRPr="009054E2">
              <w:rPr>
                <w:rFonts w:ascii="Times New Roman" w:hAnsi="Times New Roman"/>
                <w:sz w:val="28"/>
              </w:rPr>
              <w:t>.</w:t>
            </w:r>
            <w:r w:rsidR="00E83071" w:rsidRPr="009054E2">
              <w:rPr>
                <w:rFonts w:ascii="Times New Roman" w:eastAsia="Calibri" w:hAnsi="Times New Roman" w:cs="Times New Roman"/>
                <w:sz w:val="28"/>
                <w:szCs w:val="28"/>
              </w:rPr>
              <w:t>apakš</w:t>
            </w:r>
            <w:r w:rsidRPr="009054E2">
              <w:rPr>
                <w:rFonts w:ascii="Times New Roman" w:eastAsia="Calibri" w:hAnsi="Times New Roman" w:cs="Times New Roman"/>
                <w:sz w:val="28"/>
                <w:szCs w:val="28"/>
              </w:rPr>
              <w:t>punkts</w:t>
            </w:r>
            <w:r w:rsidRPr="009054E2">
              <w:rPr>
                <w:rFonts w:ascii="Times New Roman" w:hAnsi="Times New Roman"/>
                <w:sz w:val="28"/>
              </w:rPr>
              <w:t xml:space="preserve"> paredz </w:t>
            </w:r>
            <w:r w:rsidR="00210FAF">
              <w:rPr>
                <w:rFonts w:ascii="Times New Roman" w:hAnsi="Times New Roman"/>
                <w:sz w:val="28"/>
              </w:rPr>
              <w:t>precizēt</w:t>
            </w:r>
            <w:r w:rsidR="00210FAF" w:rsidRPr="009054E2">
              <w:rPr>
                <w:rFonts w:ascii="Times New Roman" w:hAnsi="Times New Roman"/>
                <w:sz w:val="28"/>
              </w:rPr>
              <w:t xml:space="preserve"> </w:t>
            </w:r>
            <w:r w:rsidRPr="009054E2">
              <w:rPr>
                <w:rFonts w:ascii="Times New Roman" w:hAnsi="Times New Roman"/>
                <w:sz w:val="28"/>
              </w:rPr>
              <w:t>MK</w:t>
            </w:r>
            <w:r w:rsidR="00A03898">
              <w:rPr>
                <w:rFonts w:ascii="Times New Roman" w:hAnsi="Times New Roman"/>
                <w:sz w:val="28"/>
              </w:rPr>
              <w:t> </w:t>
            </w:r>
            <w:r w:rsidRPr="009054E2">
              <w:rPr>
                <w:rFonts w:ascii="Times New Roman" w:hAnsi="Times New Roman"/>
                <w:sz w:val="28"/>
              </w:rPr>
              <w:t xml:space="preserve">noteikumu Nr.1035 </w:t>
            </w:r>
            <w:r w:rsidR="00307A77">
              <w:rPr>
                <w:rFonts w:ascii="Times New Roman" w:hAnsi="Times New Roman" w:cs="Times New Roman"/>
                <w:sz w:val="28"/>
                <w:szCs w:val="28"/>
              </w:rPr>
              <w:t>18.punktu, lai pārskata sniedzēj</w:t>
            </w:r>
            <w:r w:rsidR="00BE054E">
              <w:rPr>
                <w:rFonts w:ascii="Times New Roman" w:hAnsi="Times New Roman" w:cs="Times New Roman"/>
                <w:sz w:val="28"/>
                <w:szCs w:val="28"/>
              </w:rPr>
              <w:t>s gatavotu</w:t>
            </w:r>
            <w:r w:rsidR="00307A77">
              <w:rPr>
                <w:rFonts w:ascii="Times New Roman" w:hAnsi="Times New Roman" w:cs="Times New Roman"/>
                <w:sz w:val="28"/>
                <w:szCs w:val="28"/>
              </w:rPr>
              <w:t xml:space="preserve"> pārskat</w:t>
            </w:r>
            <w:r w:rsidR="00BE054E">
              <w:rPr>
                <w:rFonts w:ascii="Times New Roman" w:hAnsi="Times New Roman" w:cs="Times New Roman"/>
                <w:sz w:val="28"/>
                <w:szCs w:val="28"/>
              </w:rPr>
              <w:t>u</w:t>
            </w:r>
            <w:r w:rsidR="00307A77">
              <w:rPr>
                <w:rFonts w:ascii="Times New Roman" w:hAnsi="Times New Roman" w:cs="Times New Roman"/>
                <w:sz w:val="28"/>
                <w:szCs w:val="28"/>
              </w:rPr>
              <w:t xml:space="preserve"> pēc uzkrāšanas principa </w:t>
            </w:r>
            <w:r w:rsidR="00307A77" w:rsidRPr="00B72205">
              <w:rPr>
                <w:rFonts w:ascii="Times New Roman" w:hAnsi="Times New Roman" w:cs="Times New Roman"/>
                <w:sz w:val="28"/>
                <w:szCs w:val="28"/>
              </w:rPr>
              <w:t xml:space="preserve">nevis pēc </w:t>
            </w:r>
            <w:r w:rsidR="00B72205" w:rsidRPr="00B72205">
              <w:rPr>
                <w:rFonts w:ascii="Times New Roman" w:hAnsi="Times New Roman" w:cs="Times New Roman"/>
                <w:sz w:val="28"/>
                <w:szCs w:val="28"/>
              </w:rPr>
              <w:t>naudas plūsmas</w:t>
            </w:r>
            <w:r w:rsidR="00307A77" w:rsidRPr="00B72205">
              <w:rPr>
                <w:rFonts w:ascii="Times New Roman" w:hAnsi="Times New Roman" w:cs="Times New Roman"/>
                <w:sz w:val="28"/>
                <w:szCs w:val="28"/>
              </w:rPr>
              <w:t xml:space="preserve"> principa</w:t>
            </w:r>
            <w:r w:rsidR="007A4BFD">
              <w:rPr>
                <w:rFonts w:ascii="Times New Roman" w:hAnsi="Times New Roman" w:cs="Times New Roman"/>
                <w:sz w:val="28"/>
                <w:szCs w:val="28"/>
              </w:rPr>
              <w:t>. K</w:t>
            </w:r>
            <w:r w:rsidR="002B6F7D">
              <w:rPr>
                <w:rFonts w:ascii="Times New Roman" w:hAnsi="Times New Roman" w:cs="Times New Roman"/>
                <w:bCs/>
                <w:sz w:val="28"/>
                <w:szCs w:val="28"/>
              </w:rPr>
              <w:t xml:space="preserve">ā arī </w:t>
            </w:r>
            <w:r w:rsidR="007A4BFD" w:rsidRPr="009054E2">
              <w:rPr>
                <w:rFonts w:ascii="Times New Roman" w:hAnsi="Times New Roman"/>
                <w:sz w:val="28"/>
              </w:rPr>
              <w:t xml:space="preserve">MK noteikumu Nr.1035 </w:t>
            </w:r>
            <w:r w:rsidR="002B6F7D">
              <w:rPr>
                <w:rFonts w:ascii="Times New Roman" w:hAnsi="Times New Roman" w:cs="Times New Roman"/>
                <w:bCs/>
                <w:sz w:val="28"/>
                <w:szCs w:val="28"/>
              </w:rPr>
              <w:t xml:space="preserve">18.punkta redakcijā tiek mainīts nosaukums no </w:t>
            </w:r>
            <w:r w:rsidR="002B6F7D" w:rsidRPr="00F170A8">
              <w:rPr>
                <w:rFonts w:ascii="Times New Roman" w:hAnsi="Times New Roman" w:cs="Times New Roman"/>
                <w:bCs/>
                <w:sz w:val="28"/>
                <w:szCs w:val="28"/>
              </w:rPr>
              <w:t>„</w:t>
            </w:r>
            <w:r w:rsidR="002B6F7D">
              <w:rPr>
                <w:rFonts w:ascii="Times New Roman" w:hAnsi="Times New Roman" w:cs="Times New Roman"/>
                <w:bCs/>
                <w:sz w:val="28"/>
                <w:szCs w:val="28"/>
              </w:rPr>
              <w:t xml:space="preserve">Valsts kases informācijas sistēmas ministriju, centrālo valsts iestāžu un pašvaldību budžeta pārskatu informāciju sistēma” uz </w:t>
            </w:r>
            <w:r w:rsidR="002B6F7D" w:rsidRPr="00F170A8">
              <w:rPr>
                <w:rFonts w:ascii="Times New Roman" w:hAnsi="Times New Roman" w:cs="Times New Roman"/>
                <w:bCs/>
                <w:sz w:val="28"/>
                <w:szCs w:val="28"/>
              </w:rPr>
              <w:t>„</w:t>
            </w:r>
            <w:r w:rsidR="002B6F7D">
              <w:rPr>
                <w:rFonts w:ascii="Times New Roman" w:hAnsi="Times New Roman" w:cs="Times New Roman"/>
                <w:bCs/>
                <w:sz w:val="28"/>
                <w:szCs w:val="28"/>
              </w:rPr>
              <w:t xml:space="preserve">Valsts kases e-pakalpojumu </w:t>
            </w:r>
            <w:r w:rsidR="002354D4">
              <w:rPr>
                <w:rFonts w:ascii="Times New Roman" w:hAnsi="Times New Roman" w:cs="Times New Roman"/>
                <w:bCs/>
                <w:sz w:val="28"/>
                <w:szCs w:val="28"/>
              </w:rPr>
              <w:t>„</w:t>
            </w:r>
            <w:r w:rsidR="002B6F7D">
              <w:rPr>
                <w:rFonts w:ascii="Times New Roman" w:hAnsi="Times New Roman" w:cs="Times New Roman"/>
                <w:bCs/>
                <w:sz w:val="28"/>
                <w:szCs w:val="28"/>
              </w:rPr>
              <w:t>ePārskati”</w:t>
            </w:r>
            <w:r w:rsidR="002354D4">
              <w:rPr>
                <w:rFonts w:ascii="Times New Roman" w:hAnsi="Times New Roman" w:cs="Times New Roman"/>
                <w:bCs/>
                <w:sz w:val="28"/>
                <w:szCs w:val="28"/>
              </w:rPr>
              <w:t>”</w:t>
            </w:r>
            <w:r w:rsidR="002B6F7D">
              <w:rPr>
                <w:rFonts w:ascii="Times New Roman" w:hAnsi="Times New Roman" w:cs="Times New Roman"/>
                <w:bCs/>
                <w:sz w:val="28"/>
                <w:szCs w:val="28"/>
              </w:rPr>
              <w:t xml:space="preserve">. </w:t>
            </w:r>
            <w:r w:rsidR="007A4BFD">
              <w:rPr>
                <w:rFonts w:ascii="Times New Roman" w:hAnsi="Times New Roman" w:cs="Times New Roman"/>
                <w:bCs/>
                <w:sz w:val="28"/>
                <w:szCs w:val="28"/>
              </w:rPr>
              <w:t xml:space="preserve">Savukārt </w:t>
            </w:r>
            <w:r w:rsidR="007A4BFD" w:rsidRPr="009054E2">
              <w:rPr>
                <w:rFonts w:ascii="Times New Roman" w:hAnsi="Times New Roman"/>
                <w:sz w:val="28"/>
              </w:rPr>
              <w:t>MK</w:t>
            </w:r>
            <w:r w:rsidR="005D4664">
              <w:rPr>
                <w:rFonts w:ascii="Times New Roman" w:hAnsi="Times New Roman"/>
                <w:sz w:val="28"/>
              </w:rPr>
              <w:t> </w:t>
            </w:r>
            <w:r w:rsidR="007A4BFD" w:rsidRPr="009054E2">
              <w:rPr>
                <w:rFonts w:ascii="Times New Roman" w:hAnsi="Times New Roman"/>
                <w:sz w:val="28"/>
              </w:rPr>
              <w:t>noteikumu Nr.1035</w:t>
            </w:r>
            <w:r w:rsidR="002354D4">
              <w:rPr>
                <w:rFonts w:ascii="Times New Roman" w:hAnsi="Times New Roman"/>
                <w:sz w:val="28"/>
              </w:rPr>
              <w:t xml:space="preserve"> </w:t>
            </w:r>
            <w:r w:rsidR="007A4BFD">
              <w:rPr>
                <w:rFonts w:ascii="Times New Roman" w:hAnsi="Times New Roman"/>
                <w:sz w:val="28"/>
              </w:rPr>
              <w:t>18</w:t>
            </w:r>
            <w:r w:rsidR="007A4BFD" w:rsidRPr="009054E2">
              <w:rPr>
                <w:rFonts w:ascii="Times New Roman" w:hAnsi="Times New Roman" w:cs="Times New Roman"/>
                <w:sz w:val="28"/>
                <w:szCs w:val="28"/>
              </w:rPr>
              <w:t>.</w:t>
            </w:r>
            <w:r w:rsidR="007A4BFD" w:rsidRPr="009054E2">
              <w:rPr>
                <w:rFonts w:ascii="Times New Roman" w:hAnsi="Times New Roman" w:cs="Times New Roman"/>
                <w:sz w:val="28"/>
                <w:szCs w:val="28"/>
                <w:vertAlign w:val="superscript"/>
              </w:rPr>
              <w:t>1</w:t>
            </w:r>
            <w:r w:rsidR="007A4BFD">
              <w:rPr>
                <w:rFonts w:ascii="Times New Roman" w:hAnsi="Times New Roman" w:cs="Times New Roman"/>
                <w:sz w:val="28"/>
                <w:szCs w:val="28"/>
                <w:vertAlign w:val="superscript"/>
              </w:rPr>
              <w:t xml:space="preserve"> </w:t>
            </w:r>
            <w:r w:rsidR="007A4BFD">
              <w:rPr>
                <w:rFonts w:ascii="Times New Roman" w:hAnsi="Times New Roman"/>
                <w:sz w:val="28"/>
              </w:rPr>
              <w:t xml:space="preserve">punkts teikt izteikts jaunā redakcijā, </w:t>
            </w:r>
            <w:r w:rsidR="007A4BFD" w:rsidRPr="00F170A8">
              <w:rPr>
                <w:rFonts w:ascii="Times New Roman" w:hAnsi="Times New Roman"/>
                <w:sz w:val="28"/>
              </w:rPr>
              <w:t xml:space="preserve">veicot tehnisku grozījumu </w:t>
            </w:r>
            <w:r w:rsidR="007A4BFD">
              <w:rPr>
                <w:rFonts w:ascii="Times New Roman" w:hAnsi="Times New Roman"/>
                <w:sz w:val="28"/>
              </w:rPr>
              <w:t xml:space="preserve">un nenosakot </w:t>
            </w:r>
            <w:r w:rsidR="007A4BFD" w:rsidRPr="00F170A8">
              <w:rPr>
                <w:rFonts w:ascii="Times New Roman" w:hAnsi="Times New Roman"/>
                <w:sz w:val="28"/>
              </w:rPr>
              <w:t xml:space="preserve">ailes </w:t>
            </w:r>
            <w:r w:rsidR="007A4BFD" w:rsidRPr="00F170A8">
              <w:rPr>
                <w:rFonts w:ascii="Times New Roman" w:hAnsi="Times New Roman" w:cs="Times New Roman"/>
                <w:bCs/>
                <w:sz w:val="28"/>
                <w:szCs w:val="28"/>
              </w:rPr>
              <w:t>„Līdzekļu atlikums un pārskata perioda beigām”</w:t>
            </w:r>
            <w:r w:rsidR="007A4BFD">
              <w:rPr>
                <w:bCs/>
                <w:sz w:val="28"/>
                <w:szCs w:val="28"/>
              </w:rPr>
              <w:t xml:space="preserve"> </w:t>
            </w:r>
            <w:r w:rsidR="007A4BFD" w:rsidRPr="00F170A8">
              <w:rPr>
                <w:rFonts w:ascii="Times New Roman" w:hAnsi="Times New Roman"/>
                <w:sz w:val="28"/>
              </w:rPr>
              <w:t>numerāciju</w:t>
            </w:r>
            <w:r w:rsidR="007A4BFD">
              <w:rPr>
                <w:rFonts w:ascii="Times New Roman" w:hAnsi="Times New Roman"/>
                <w:sz w:val="28"/>
              </w:rPr>
              <w:t xml:space="preserve">, kā arī nosakot, ka izglītības iestādes </w:t>
            </w:r>
            <w:r w:rsidR="007A4BFD" w:rsidRPr="00F170A8">
              <w:rPr>
                <w:rFonts w:ascii="Times New Roman" w:hAnsi="Times New Roman"/>
                <w:sz w:val="28"/>
              </w:rPr>
              <w:t>ail</w:t>
            </w:r>
            <w:r w:rsidR="007A4BFD">
              <w:rPr>
                <w:rFonts w:ascii="Times New Roman" w:hAnsi="Times New Roman"/>
                <w:sz w:val="28"/>
              </w:rPr>
              <w:t>ē</w:t>
            </w:r>
            <w:r w:rsidR="007A4BFD" w:rsidRPr="00F170A8">
              <w:rPr>
                <w:rFonts w:ascii="Times New Roman" w:hAnsi="Times New Roman"/>
                <w:sz w:val="28"/>
              </w:rPr>
              <w:t xml:space="preserve"> </w:t>
            </w:r>
            <w:r w:rsidR="007A4BFD" w:rsidRPr="00F170A8">
              <w:rPr>
                <w:rFonts w:ascii="Times New Roman" w:hAnsi="Times New Roman" w:cs="Times New Roman"/>
                <w:bCs/>
                <w:sz w:val="28"/>
                <w:szCs w:val="28"/>
              </w:rPr>
              <w:t>„Līdzekļu atlikums un pārskata perioda beigām”</w:t>
            </w:r>
            <w:r w:rsidR="007A4BFD">
              <w:rPr>
                <w:rFonts w:ascii="Times New Roman" w:hAnsi="Times New Roman" w:cs="Times New Roman"/>
                <w:bCs/>
                <w:sz w:val="28"/>
                <w:szCs w:val="28"/>
              </w:rPr>
              <w:t xml:space="preserve"> </w:t>
            </w:r>
            <w:r w:rsidR="00125B80" w:rsidRPr="00125B80">
              <w:rPr>
                <w:rFonts w:ascii="Times New Roman" w:hAnsi="Times New Roman" w:cs="Times New Roman"/>
                <w:bCs/>
                <w:sz w:val="28"/>
                <w:szCs w:val="28"/>
              </w:rPr>
              <w:t>norādīto atlikumu finansējuma saņēmējs atskaita Latvijas Nacionālajam kultūras centram profesionālās ievirzes mākslas/mūzikas/dejas izglītības programmu finansēšanas līgumā noteiktajā termiņā</w:t>
            </w:r>
            <w:r w:rsidR="007A4BFD">
              <w:rPr>
                <w:rFonts w:ascii="Times New Roman" w:hAnsi="Times New Roman" w:cs="Times New Roman"/>
                <w:bCs/>
                <w:sz w:val="28"/>
                <w:szCs w:val="28"/>
              </w:rPr>
              <w:t>.</w:t>
            </w:r>
          </w:p>
          <w:p w:rsidR="007A4BFD" w:rsidRDefault="007A4BFD" w:rsidP="00221824">
            <w:pPr>
              <w:spacing w:after="0" w:line="240" w:lineRule="auto"/>
              <w:ind w:left="57" w:right="57"/>
              <w:jc w:val="both"/>
              <w:rPr>
                <w:rFonts w:ascii="Times New Roman" w:hAnsi="Times New Roman"/>
                <w:sz w:val="28"/>
              </w:rPr>
            </w:pPr>
          </w:p>
          <w:p w:rsidR="00C3329B" w:rsidRDefault="00D411D0" w:rsidP="00221824">
            <w:pPr>
              <w:spacing w:after="0" w:line="240" w:lineRule="auto"/>
              <w:ind w:left="57" w:right="57"/>
              <w:jc w:val="both"/>
              <w:rPr>
                <w:rFonts w:ascii="Times New Roman" w:hAnsi="Times New Roman"/>
                <w:sz w:val="28"/>
              </w:rPr>
            </w:pPr>
            <w:r>
              <w:rPr>
                <w:rFonts w:ascii="Times New Roman" w:hAnsi="Times New Roman"/>
                <w:sz w:val="28"/>
              </w:rPr>
              <w:t>Projekta 1.</w:t>
            </w:r>
            <w:r w:rsidR="000F6971">
              <w:rPr>
                <w:rFonts w:ascii="Times New Roman" w:hAnsi="Times New Roman"/>
                <w:sz w:val="28"/>
              </w:rPr>
              <w:t>9</w:t>
            </w:r>
            <w:r w:rsidR="00C3329B">
              <w:rPr>
                <w:rFonts w:ascii="Times New Roman" w:hAnsi="Times New Roman"/>
                <w:sz w:val="28"/>
              </w:rPr>
              <w:t>.apakšpunkts paredz precizēt MK</w:t>
            </w:r>
            <w:r w:rsidR="00A03898">
              <w:rPr>
                <w:rFonts w:ascii="Times New Roman" w:hAnsi="Times New Roman"/>
                <w:sz w:val="28"/>
              </w:rPr>
              <w:t> </w:t>
            </w:r>
            <w:r w:rsidR="00C3329B">
              <w:rPr>
                <w:rFonts w:ascii="Times New Roman" w:hAnsi="Times New Roman"/>
                <w:sz w:val="28"/>
              </w:rPr>
              <w:t xml:space="preserve">noteikumu Nr.1035 19.punkta </w:t>
            </w:r>
            <w:r w:rsidR="00F26682">
              <w:rPr>
                <w:rFonts w:ascii="Times New Roman" w:hAnsi="Times New Roman"/>
                <w:sz w:val="28"/>
              </w:rPr>
              <w:t>ievaddaļu</w:t>
            </w:r>
            <w:r w:rsidR="00C3329B">
              <w:rPr>
                <w:rFonts w:ascii="Times New Roman" w:hAnsi="Times New Roman"/>
                <w:sz w:val="28"/>
              </w:rPr>
              <w:t>, pareizi izsakot darbības vārda galotni.</w:t>
            </w:r>
          </w:p>
          <w:p w:rsidR="00700BD9" w:rsidRPr="00A81796" w:rsidRDefault="00700BD9" w:rsidP="00221824">
            <w:pPr>
              <w:spacing w:after="0" w:line="240" w:lineRule="auto"/>
              <w:ind w:left="57" w:right="57"/>
              <w:jc w:val="both"/>
              <w:rPr>
                <w:rFonts w:ascii="Times New Roman" w:hAnsi="Times New Roman"/>
                <w:sz w:val="28"/>
              </w:rPr>
            </w:pPr>
          </w:p>
          <w:p w:rsidR="00A73340" w:rsidRDefault="0091669D" w:rsidP="00221824">
            <w:pPr>
              <w:spacing w:after="0" w:line="240" w:lineRule="auto"/>
              <w:ind w:left="57" w:right="57"/>
              <w:jc w:val="both"/>
              <w:rPr>
                <w:rFonts w:ascii="Times New Roman" w:hAnsi="Times New Roman" w:cs="Times New Roman"/>
                <w:sz w:val="28"/>
                <w:szCs w:val="28"/>
              </w:rPr>
            </w:pPr>
            <w:r>
              <w:rPr>
                <w:rFonts w:ascii="Times New Roman" w:eastAsia="Calibri" w:hAnsi="Times New Roman" w:cs="Times New Roman"/>
                <w:sz w:val="28"/>
                <w:szCs w:val="28"/>
              </w:rPr>
              <w:t>Projekta 1.</w:t>
            </w:r>
            <w:r w:rsidR="000F6971">
              <w:rPr>
                <w:rFonts w:ascii="Times New Roman" w:eastAsia="Calibri" w:hAnsi="Times New Roman" w:cs="Times New Roman"/>
                <w:sz w:val="28"/>
                <w:szCs w:val="28"/>
              </w:rPr>
              <w:t>10</w:t>
            </w:r>
            <w:r>
              <w:rPr>
                <w:rFonts w:ascii="Times New Roman" w:eastAsia="Calibri" w:hAnsi="Times New Roman" w:cs="Times New Roman"/>
                <w:sz w:val="28"/>
                <w:szCs w:val="28"/>
              </w:rPr>
              <w:t>.apakšpunkts</w:t>
            </w:r>
            <w:r w:rsidR="00C3329B">
              <w:rPr>
                <w:rFonts w:ascii="Times New Roman" w:eastAsia="Calibri" w:hAnsi="Times New Roman" w:cs="Times New Roman"/>
                <w:sz w:val="28"/>
                <w:szCs w:val="28"/>
              </w:rPr>
              <w:t xml:space="preserve"> paredz</w:t>
            </w:r>
            <w:r>
              <w:rPr>
                <w:rFonts w:ascii="Times New Roman" w:eastAsia="Calibri" w:hAnsi="Times New Roman" w:cs="Times New Roman"/>
                <w:sz w:val="28"/>
                <w:szCs w:val="28"/>
              </w:rPr>
              <w:t xml:space="preserve"> </w:t>
            </w:r>
            <w:r w:rsidR="00A73340" w:rsidRPr="00A73340">
              <w:rPr>
                <w:rFonts w:ascii="Times New Roman" w:hAnsi="Times New Roman" w:cs="Times New Roman"/>
                <w:sz w:val="28"/>
              </w:rPr>
              <w:t>papildināt MK</w:t>
            </w:r>
            <w:r w:rsidR="00A03898">
              <w:rPr>
                <w:rFonts w:ascii="Times New Roman" w:hAnsi="Times New Roman" w:cs="Times New Roman"/>
                <w:sz w:val="28"/>
              </w:rPr>
              <w:t> </w:t>
            </w:r>
            <w:r w:rsidR="00A73340" w:rsidRPr="00A73340">
              <w:rPr>
                <w:rFonts w:ascii="Times New Roman" w:hAnsi="Times New Roman" w:cs="Times New Roman"/>
                <w:sz w:val="28"/>
              </w:rPr>
              <w:t xml:space="preserve">noteikumus Nr.1035 ar </w:t>
            </w:r>
            <w:r w:rsidR="00A73340" w:rsidRPr="00A73340">
              <w:rPr>
                <w:rFonts w:ascii="Times New Roman" w:hAnsi="Times New Roman" w:cs="Times New Roman"/>
                <w:bCs/>
                <w:sz w:val="28"/>
                <w:szCs w:val="28"/>
              </w:rPr>
              <w:t>27</w:t>
            </w:r>
            <w:r w:rsidR="00A73340" w:rsidRPr="00AB73B2">
              <w:rPr>
                <w:sz w:val="28"/>
                <w:szCs w:val="28"/>
              </w:rPr>
              <w:t>.</w:t>
            </w:r>
            <w:r w:rsidR="00A73340">
              <w:rPr>
                <w:sz w:val="28"/>
                <w:szCs w:val="28"/>
                <w:vertAlign w:val="superscript"/>
              </w:rPr>
              <w:t>8</w:t>
            </w:r>
            <w:r w:rsidR="00A73340">
              <w:rPr>
                <w:sz w:val="28"/>
                <w:szCs w:val="28"/>
              </w:rPr>
              <w:t xml:space="preserve"> </w:t>
            </w:r>
            <w:r w:rsidR="00A73340" w:rsidRPr="00A73340">
              <w:rPr>
                <w:rFonts w:ascii="Times New Roman" w:hAnsi="Times New Roman" w:cs="Times New Roman"/>
                <w:sz w:val="28"/>
                <w:szCs w:val="28"/>
              </w:rPr>
              <w:t>punktu</w:t>
            </w:r>
            <w:r w:rsidR="00A73340">
              <w:rPr>
                <w:rFonts w:ascii="Times New Roman" w:hAnsi="Times New Roman" w:cs="Times New Roman"/>
                <w:sz w:val="28"/>
                <w:szCs w:val="28"/>
              </w:rPr>
              <w:t xml:space="preserve">, kas paredz kārtību, kādā tiek aprēķināta dotācija izglītības iestādēm par laika periodu no </w:t>
            </w:r>
            <w:r w:rsidR="00A73340" w:rsidRPr="00A73340">
              <w:rPr>
                <w:rFonts w:ascii="Times New Roman" w:hAnsi="Times New Roman" w:cs="Times New Roman"/>
                <w:sz w:val="28"/>
                <w:szCs w:val="28"/>
              </w:rPr>
              <w:t>2019.gada 1.septembr</w:t>
            </w:r>
            <w:r w:rsidR="00562C78">
              <w:rPr>
                <w:rFonts w:ascii="Times New Roman" w:hAnsi="Times New Roman" w:cs="Times New Roman"/>
                <w:sz w:val="28"/>
                <w:szCs w:val="28"/>
              </w:rPr>
              <w:t>a</w:t>
            </w:r>
            <w:r w:rsidR="00A73340" w:rsidRPr="00A73340">
              <w:rPr>
                <w:rFonts w:ascii="Times New Roman" w:hAnsi="Times New Roman" w:cs="Times New Roman"/>
                <w:sz w:val="28"/>
                <w:szCs w:val="28"/>
              </w:rPr>
              <w:t xml:space="preserve"> līdz 2019.gada 31.decembrim</w:t>
            </w:r>
            <w:r w:rsidR="00A73340">
              <w:rPr>
                <w:rFonts w:ascii="Times New Roman" w:hAnsi="Times New Roman" w:cs="Times New Roman"/>
                <w:sz w:val="28"/>
                <w:szCs w:val="28"/>
              </w:rPr>
              <w:t>.</w:t>
            </w:r>
          </w:p>
          <w:p w:rsidR="00A73340" w:rsidRDefault="00A73340" w:rsidP="00221824">
            <w:pPr>
              <w:spacing w:after="0" w:line="240" w:lineRule="auto"/>
              <w:ind w:left="57" w:right="57"/>
              <w:jc w:val="both"/>
              <w:rPr>
                <w:rFonts w:ascii="Times New Roman" w:hAnsi="Times New Roman" w:cs="Times New Roman"/>
                <w:sz w:val="28"/>
                <w:szCs w:val="28"/>
              </w:rPr>
            </w:pPr>
          </w:p>
          <w:p w:rsidR="00B3014D" w:rsidRPr="00B3014D" w:rsidRDefault="00D411D0" w:rsidP="00221824">
            <w:pPr>
              <w:spacing w:after="0" w:line="240" w:lineRule="auto"/>
              <w:ind w:left="57" w:right="57"/>
              <w:jc w:val="both"/>
              <w:rPr>
                <w:rFonts w:ascii="Times New Roman" w:hAnsi="Times New Roman"/>
                <w:sz w:val="28"/>
              </w:rPr>
            </w:pPr>
            <w:r>
              <w:rPr>
                <w:rFonts w:ascii="Times New Roman" w:eastAsia="Calibri" w:hAnsi="Times New Roman" w:cs="Times New Roman"/>
                <w:sz w:val="28"/>
                <w:szCs w:val="28"/>
              </w:rPr>
              <w:t>Projekta 1.1</w:t>
            </w:r>
            <w:r w:rsidR="000F6971">
              <w:rPr>
                <w:rFonts w:ascii="Times New Roman" w:eastAsia="Calibri" w:hAnsi="Times New Roman" w:cs="Times New Roman"/>
                <w:sz w:val="28"/>
                <w:szCs w:val="28"/>
              </w:rPr>
              <w:t>1</w:t>
            </w:r>
            <w:r w:rsidR="00A73340">
              <w:rPr>
                <w:rFonts w:ascii="Times New Roman" w:eastAsia="Calibri" w:hAnsi="Times New Roman" w:cs="Times New Roman"/>
                <w:sz w:val="28"/>
                <w:szCs w:val="28"/>
              </w:rPr>
              <w:t xml:space="preserve">.apakšpunkts </w:t>
            </w:r>
            <w:r w:rsidR="00562C78">
              <w:rPr>
                <w:rFonts w:ascii="Times New Roman" w:eastAsia="Calibri" w:hAnsi="Times New Roman" w:cs="Times New Roman"/>
                <w:sz w:val="28"/>
                <w:szCs w:val="28"/>
              </w:rPr>
              <w:t xml:space="preserve">paredz </w:t>
            </w:r>
            <w:r w:rsidR="00307A77">
              <w:rPr>
                <w:rFonts w:ascii="Times New Roman" w:eastAsia="Calibri" w:hAnsi="Times New Roman" w:cs="Times New Roman"/>
                <w:sz w:val="28"/>
                <w:szCs w:val="28"/>
              </w:rPr>
              <w:t xml:space="preserve">izteikt jaunā redakcijā 3.pielikumu </w:t>
            </w:r>
            <w:r w:rsidR="00307A77" w:rsidRPr="00307A77">
              <w:rPr>
                <w:rFonts w:ascii="Times New Roman" w:hAnsi="Times New Roman" w:cs="Times New Roman"/>
                <w:bCs/>
                <w:sz w:val="28"/>
                <w:szCs w:val="28"/>
              </w:rPr>
              <w:t>„</w:t>
            </w:r>
            <w:r w:rsidR="00307A77" w:rsidRPr="00307A77">
              <w:rPr>
                <w:rFonts w:ascii="Times New Roman" w:eastAsia="Calibri" w:hAnsi="Times New Roman" w:cs="Times New Roman"/>
                <w:sz w:val="28"/>
                <w:szCs w:val="28"/>
              </w:rPr>
              <w:t>Pārskats par dotācijas izlietojumu atbilstoši normatīvajos aktos budžeta izdevumu klasifikācijas jomā noteiktajai atlīdzības klasifikācijai</w:t>
            </w:r>
            <w:r w:rsidR="00307A77">
              <w:rPr>
                <w:rFonts w:ascii="Times New Roman" w:eastAsia="Calibri" w:hAnsi="Times New Roman" w:cs="Times New Roman"/>
                <w:sz w:val="28"/>
                <w:szCs w:val="28"/>
              </w:rPr>
              <w:t xml:space="preserve">”, papildinot ar jaunu aili </w:t>
            </w:r>
            <w:r w:rsidR="00307A77" w:rsidRPr="00307A77">
              <w:rPr>
                <w:rFonts w:ascii="Times New Roman" w:hAnsi="Times New Roman" w:cs="Times New Roman"/>
                <w:bCs/>
                <w:sz w:val="28"/>
                <w:szCs w:val="28"/>
              </w:rPr>
              <w:t>„</w:t>
            </w:r>
            <w:r w:rsidR="00307A77">
              <w:rPr>
                <w:rFonts w:ascii="Times New Roman" w:eastAsia="Calibri" w:hAnsi="Times New Roman" w:cs="Times New Roman"/>
                <w:sz w:val="28"/>
                <w:szCs w:val="28"/>
              </w:rPr>
              <w:t xml:space="preserve">Pēc uzkrāšanas principa” un jaunu kolonnu </w:t>
            </w:r>
            <w:r w:rsidR="00307A77" w:rsidRPr="00307A77">
              <w:rPr>
                <w:rFonts w:ascii="Times New Roman" w:hAnsi="Times New Roman" w:cs="Times New Roman"/>
                <w:bCs/>
                <w:sz w:val="28"/>
                <w:szCs w:val="28"/>
              </w:rPr>
              <w:t>„Atmaksāt</w:t>
            </w:r>
            <w:r w:rsidR="00307A77">
              <w:rPr>
                <w:rFonts w:ascii="Times New Roman" w:hAnsi="Times New Roman" w:cs="Times New Roman"/>
                <w:bCs/>
                <w:sz w:val="28"/>
                <w:szCs w:val="28"/>
              </w:rPr>
              <w:t>ā dotā</w:t>
            </w:r>
            <w:r w:rsidR="00307A77" w:rsidRPr="00307A77">
              <w:rPr>
                <w:rFonts w:ascii="Times New Roman" w:hAnsi="Times New Roman" w:cs="Times New Roman"/>
                <w:bCs/>
                <w:sz w:val="28"/>
                <w:szCs w:val="28"/>
              </w:rPr>
              <w:t>cija”</w:t>
            </w:r>
            <w:r w:rsidR="00307A77">
              <w:rPr>
                <w:rFonts w:ascii="Times New Roman" w:hAnsi="Times New Roman" w:cs="Times New Roman"/>
                <w:bCs/>
                <w:sz w:val="28"/>
                <w:szCs w:val="28"/>
              </w:rPr>
              <w:t xml:space="preserve">, </w:t>
            </w:r>
            <w:r w:rsidR="00F26682">
              <w:rPr>
                <w:rFonts w:ascii="Times New Roman" w:hAnsi="Times New Roman" w:cs="Times New Roman"/>
                <w:bCs/>
                <w:sz w:val="28"/>
                <w:szCs w:val="28"/>
              </w:rPr>
              <w:t>kas</w:t>
            </w:r>
            <w:r w:rsidR="0062628D">
              <w:rPr>
                <w:rFonts w:ascii="Times New Roman" w:hAnsi="Times New Roman" w:cs="Times New Roman"/>
                <w:bCs/>
                <w:sz w:val="28"/>
                <w:szCs w:val="28"/>
              </w:rPr>
              <w:t xml:space="preserve"> ļaus pārbaudīt summu, kuru izglītības iestādes atskaita atpakaļ atskaites gada laikā</w:t>
            </w:r>
            <w:r w:rsidR="00CE3612">
              <w:rPr>
                <w:rFonts w:ascii="Times New Roman" w:hAnsi="Times New Roman" w:cs="Times New Roman"/>
                <w:bCs/>
                <w:sz w:val="28"/>
                <w:szCs w:val="28"/>
              </w:rPr>
              <w:t>,</w:t>
            </w:r>
            <w:r w:rsidR="0062628D">
              <w:rPr>
                <w:rFonts w:ascii="Times New Roman" w:hAnsi="Times New Roman" w:cs="Times New Roman"/>
                <w:bCs/>
                <w:sz w:val="28"/>
                <w:szCs w:val="28"/>
              </w:rPr>
              <w:t xml:space="preserve"> un tādējādi kolonnā </w:t>
            </w:r>
            <w:r w:rsidR="0062628D" w:rsidRPr="00307A77">
              <w:rPr>
                <w:rFonts w:ascii="Times New Roman" w:hAnsi="Times New Roman" w:cs="Times New Roman"/>
                <w:bCs/>
                <w:sz w:val="28"/>
                <w:szCs w:val="28"/>
              </w:rPr>
              <w:t>„</w:t>
            </w:r>
            <w:r w:rsidR="0062628D">
              <w:rPr>
                <w:rFonts w:ascii="Times New Roman" w:hAnsi="Times New Roman" w:cs="Times New Roman"/>
                <w:bCs/>
                <w:sz w:val="28"/>
                <w:szCs w:val="28"/>
              </w:rPr>
              <w:t xml:space="preserve">Līdzekļu </w:t>
            </w:r>
            <w:r w:rsidR="0062628D">
              <w:rPr>
                <w:rFonts w:ascii="Times New Roman" w:hAnsi="Times New Roman" w:cs="Times New Roman"/>
                <w:bCs/>
                <w:sz w:val="28"/>
                <w:szCs w:val="28"/>
              </w:rPr>
              <w:lastRenderedPageBreak/>
              <w:t xml:space="preserve">atlikums uz pārskata perioda beigām” tiks uzrādīta korekta summa. </w:t>
            </w:r>
            <w:r w:rsidR="00F26682">
              <w:rPr>
                <w:rFonts w:ascii="Times New Roman" w:hAnsi="Times New Roman" w:cs="Times New Roman"/>
                <w:bCs/>
                <w:sz w:val="28"/>
                <w:szCs w:val="28"/>
              </w:rPr>
              <w:t>Tāpat a</w:t>
            </w:r>
            <w:r w:rsidR="00307A77">
              <w:rPr>
                <w:rFonts w:ascii="Times New Roman" w:hAnsi="Times New Roman" w:cs="Times New Roman"/>
                <w:bCs/>
                <w:sz w:val="28"/>
                <w:szCs w:val="28"/>
              </w:rPr>
              <w:t xml:space="preserve">ttiecīgi </w:t>
            </w:r>
            <w:r w:rsidR="0062628D">
              <w:rPr>
                <w:rFonts w:ascii="Times New Roman" w:hAnsi="Times New Roman" w:cs="Times New Roman"/>
                <w:bCs/>
                <w:sz w:val="28"/>
                <w:szCs w:val="28"/>
              </w:rPr>
              <w:t xml:space="preserve">ir </w:t>
            </w:r>
            <w:r w:rsidR="00307A77">
              <w:rPr>
                <w:rFonts w:ascii="Times New Roman" w:hAnsi="Times New Roman" w:cs="Times New Roman"/>
                <w:bCs/>
                <w:sz w:val="28"/>
                <w:szCs w:val="28"/>
              </w:rPr>
              <w:t>precizē</w:t>
            </w:r>
            <w:r w:rsidR="0062628D">
              <w:rPr>
                <w:rFonts w:ascii="Times New Roman" w:hAnsi="Times New Roman" w:cs="Times New Roman"/>
                <w:bCs/>
                <w:sz w:val="28"/>
                <w:szCs w:val="28"/>
              </w:rPr>
              <w:t>ta</w:t>
            </w:r>
            <w:r w:rsidR="00307A77">
              <w:rPr>
                <w:rFonts w:ascii="Times New Roman" w:hAnsi="Times New Roman" w:cs="Times New Roman"/>
                <w:bCs/>
                <w:sz w:val="28"/>
                <w:szCs w:val="28"/>
              </w:rPr>
              <w:t xml:space="preserve"> pārējo aiļu numerāciju</w:t>
            </w:r>
            <w:r w:rsidR="00F26682">
              <w:rPr>
                <w:rFonts w:ascii="Times New Roman" w:hAnsi="Times New Roman" w:cs="Times New Roman"/>
                <w:bCs/>
                <w:sz w:val="28"/>
                <w:szCs w:val="28"/>
              </w:rPr>
              <w:t>, k</w:t>
            </w:r>
            <w:r w:rsidR="00983A3E">
              <w:rPr>
                <w:rFonts w:ascii="Times New Roman" w:hAnsi="Times New Roman" w:cs="Times New Roman"/>
                <w:bCs/>
                <w:sz w:val="28"/>
                <w:szCs w:val="28"/>
              </w:rPr>
              <w:t xml:space="preserve">ā arī </w:t>
            </w:r>
            <w:r w:rsidR="00B72205">
              <w:rPr>
                <w:rFonts w:ascii="Times New Roman" w:hAnsi="Times New Roman" w:cs="Times New Roman"/>
                <w:bCs/>
                <w:sz w:val="28"/>
                <w:szCs w:val="28"/>
              </w:rPr>
              <w:t xml:space="preserve">3.pielikums papildināts </w:t>
            </w:r>
            <w:r w:rsidR="00983A3E">
              <w:rPr>
                <w:rFonts w:ascii="Times New Roman" w:hAnsi="Times New Roman" w:cs="Times New Roman"/>
                <w:bCs/>
                <w:sz w:val="28"/>
                <w:szCs w:val="28"/>
              </w:rPr>
              <w:t>ar norādi, ka ailes A,B,C izglītības iestādei jāaizpilda obligāti</w:t>
            </w:r>
            <w:r w:rsidR="00307A77">
              <w:rPr>
                <w:rFonts w:ascii="Times New Roman" w:hAnsi="Times New Roman" w:cs="Times New Roman"/>
                <w:bCs/>
                <w:sz w:val="28"/>
                <w:szCs w:val="28"/>
              </w:rPr>
              <w:t xml:space="preserve">. </w:t>
            </w:r>
            <w:r w:rsidR="00B72205">
              <w:rPr>
                <w:rFonts w:ascii="Times New Roman" w:hAnsi="Times New Roman" w:cs="Times New Roman"/>
                <w:bCs/>
                <w:sz w:val="28"/>
                <w:szCs w:val="28"/>
              </w:rPr>
              <w:t>Līdz šim ailes, kurās jānorāda izglītības iestādes nosaukums, noslēgtā līguma datums un numurs, attiecīgi ailes A, B,C, ne vienmēr tika aizpildītas.</w:t>
            </w:r>
          </w:p>
          <w:p w:rsidR="00FD3AA0" w:rsidRPr="002F0B7E" w:rsidRDefault="00EF7394" w:rsidP="00221824">
            <w:pPr>
              <w:pStyle w:val="Bezatstarpm"/>
              <w:ind w:left="57" w:right="57"/>
              <w:jc w:val="both"/>
              <w:rPr>
                <w:rFonts w:ascii="Times New Roman" w:hAnsi="Times New Roman"/>
                <w:sz w:val="28"/>
              </w:rPr>
            </w:pPr>
            <w:r>
              <w:rPr>
                <w:rFonts w:ascii="Times New Roman" w:hAnsi="Times New Roman"/>
                <w:sz w:val="28"/>
              </w:rPr>
              <w:t xml:space="preserve">Projekta 2.punkts paredz, ka </w:t>
            </w:r>
            <w:r w:rsidR="00221824">
              <w:rPr>
                <w:rFonts w:ascii="Times New Roman" w:hAnsi="Times New Roman"/>
                <w:sz w:val="28"/>
              </w:rPr>
              <w:t>Projekts</w:t>
            </w:r>
            <w:r w:rsidR="00221824" w:rsidRPr="00EF7394">
              <w:rPr>
                <w:rFonts w:ascii="Times New Roman" w:hAnsi="Times New Roman" w:cs="Times New Roman"/>
                <w:sz w:val="28"/>
                <w:szCs w:val="28"/>
              </w:rPr>
              <w:t xml:space="preserve"> </w:t>
            </w:r>
            <w:r w:rsidRPr="00EF7394">
              <w:rPr>
                <w:rFonts w:ascii="Times New Roman" w:hAnsi="Times New Roman" w:cs="Times New Roman"/>
                <w:sz w:val="28"/>
                <w:szCs w:val="28"/>
              </w:rPr>
              <w:t>stājas spēkā 2019.gada 1.septembrī.</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jc w:val="center"/>
              <w:rPr>
                <w:rFonts w:ascii="Times New Roman" w:hAnsi="Times New Roman"/>
                <w:sz w:val="28"/>
              </w:rPr>
            </w:pPr>
            <w:r w:rsidRPr="00A55C27">
              <w:rPr>
                <w:rFonts w:ascii="Times New Roman" w:hAnsi="Times New Roman"/>
                <w:sz w:val="28"/>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rPr>
                <w:rFonts w:ascii="Times New Roman" w:hAnsi="Times New Roman"/>
                <w:sz w:val="28"/>
              </w:rPr>
            </w:pPr>
            <w:r w:rsidRPr="00A55C27">
              <w:rPr>
                <w:rFonts w:ascii="Times New Roman" w:hAnsi="Times New Roman"/>
                <w:sz w:val="28"/>
              </w:rPr>
              <w:t>Projekta izstrādē iesaistītās institūcijas</w:t>
            </w:r>
            <w:r w:rsidRPr="00A55C27">
              <w:rPr>
                <w:rFonts w:ascii="Times New Roman" w:eastAsia="Times New Roman" w:hAnsi="Times New Roman" w:cs="Times New Roman"/>
                <w:iCs/>
                <w:sz w:val="28"/>
                <w:szCs w:val="28"/>
                <w:lang w:eastAsia="lv-LV"/>
              </w:rPr>
              <w:t xml:space="preserve"> un publiskas personas kapitālsabiedrības</w:t>
            </w:r>
          </w:p>
        </w:tc>
        <w:tc>
          <w:tcPr>
            <w:tcW w:w="3167" w:type="pct"/>
            <w:tcBorders>
              <w:top w:val="outset" w:sz="6" w:space="0" w:color="auto"/>
              <w:left w:val="outset" w:sz="6" w:space="0" w:color="auto"/>
              <w:bottom w:val="outset" w:sz="6" w:space="0" w:color="auto"/>
              <w:right w:val="outset" w:sz="6" w:space="0" w:color="auto"/>
            </w:tcBorders>
            <w:hideMark/>
          </w:tcPr>
          <w:p w:rsidR="006C4F46" w:rsidRPr="001B5B73" w:rsidRDefault="006C4F46" w:rsidP="00221824">
            <w:pPr>
              <w:spacing w:after="0" w:line="240" w:lineRule="auto"/>
              <w:ind w:left="57" w:right="57"/>
              <w:jc w:val="both"/>
              <w:rPr>
                <w:rFonts w:ascii="Times New Roman" w:hAnsi="Times New Roman"/>
                <w:sz w:val="28"/>
              </w:rPr>
            </w:pPr>
            <w:r w:rsidRPr="00396808">
              <w:rPr>
                <w:rFonts w:ascii="Times New Roman" w:hAnsi="Times New Roman"/>
                <w:sz w:val="28"/>
              </w:rPr>
              <w:t xml:space="preserve">Kultūras </w:t>
            </w:r>
            <w:r w:rsidRPr="00B3014D">
              <w:rPr>
                <w:rFonts w:ascii="Times New Roman" w:hAnsi="Times New Roman"/>
                <w:sz w:val="28"/>
              </w:rPr>
              <w:t>ministrija</w:t>
            </w:r>
            <w:r w:rsidR="00985DBC" w:rsidRPr="00B3014D">
              <w:rPr>
                <w:rFonts w:ascii="Times New Roman" w:hAnsi="Times New Roman"/>
                <w:sz w:val="28"/>
              </w:rPr>
              <w:t>,</w:t>
            </w:r>
            <w:r w:rsidR="00353735" w:rsidRPr="00B3014D">
              <w:rPr>
                <w:rFonts w:ascii="Times New Roman" w:hAnsi="Times New Roman"/>
                <w:sz w:val="28"/>
              </w:rPr>
              <w:t xml:space="preserve"> </w:t>
            </w:r>
            <w:r w:rsidR="00B3014D" w:rsidRPr="00B3014D">
              <w:rPr>
                <w:rFonts w:ascii="Times New Roman" w:hAnsi="Times New Roman"/>
                <w:sz w:val="28"/>
              </w:rPr>
              <w:t>Latvijas Nacionālais kultūras centrs.</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jc w:val="center"/>
              <w:rPr>
                <w:rFonts w:ascii="Times New Roman" w:hAnsi="Times New Roman"/>
                <w:sz w:val="28"/>
              </w:rPr>
            </w:pPr>
            <w:r w:rsidRPr="00A55C27">
              <w:rPr>
                <w:rFonts w:ascii="Times New Roman" w:hAnsi="Times New Roman"/>
                <w:sz w:val="28"/>
              </w:rPr>
              <w:t>4.</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rPr>
                <w:rFonts w:ascii="Times New Roman" w:hAnsi="Times New Roman"/>
                <w:sz w:val="28"/>
              </w:rPr>
            </w:pPr>
            <w:r w:rsidRPr="00A55C27">
              <w:rPr>
                <w:rFonts w:ascii="Times New Roman" w:hAnsi="Times New Roman"/>
                <w:sz w:val="28"/>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6C4F46" w:rsidRPr="00A55C27" w:rsidRDefault="006C4F46" w:rsidP="00221824">
            <w:pPr>
              <w:spacing w:after="0" w:line="240" w:lineRule="auto"/>
              <w:ind w:left="57" w:right="57"/>
              <w:rPr>
                <w:rFonts w:ascii="Times New Roman" w:hAnsi="Times New Roman"/>
                <w:sz w:val="28"/>
              </w:rPr>
            </w:pPr>
            <w:r w:rsidRPr="00A55C27">
              <w:rPr>
                <w:rFonts w:ascii="Times New Roman" w:hAnsi="Times New Roman"/>
                <w:sz w:val="28"/>
              </w:rPr>
              <w:t>Nav</w:t>
            </w:r>
          </w:p>
        </w:tc>
      </w:tr>
    </w:tbl>
    <w:p w:rsidR="000327CD" w:rsidRDefault="000327CD" w:rsidP="00F001A1">
      <w:pPr>
        <w:spacing w:after="0" w:line="240" w:lineRule="auto"/>
        <w:rPr>
          <w:rFonts w:ascii="Times New Roman" w:hAnsi="Times New Roman"/>
          <w:sz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349AF" w:rsidRPr="00A55C27"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7349AF" w:rsidRPr="00A55C27" w:rsidRDefault="007349AF" w:rsidP="007349AF">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II</w:t>
            </w:r>
            <w:r w:rsidRPr="00A55C27">
              <w:rPr>
                <w:rFonts w:ascii="Times New Roman" w:eastAsia="Times New Roman" w:hAnsi="Times New Roman" w:cs="Times New Roman"/>
                <w:b/>
                <w:bCs/>
                <w:iCs/>
                <w:sz w:val="28"/>
                <w:szCs w:val="28"/>
                <w:lang w:eastAsia="lv-LV"/>
              </w:rPr>
              <w:t xml:space="preserve">. Tiesību akta projekta </w:t>
            </w:r>
            <w:r>
              <w:rPr>
                <w:rFonts w:ascii="Times New Roman" w:eastAsia="Times New Roman" w:hAnsi="Times New Roman" w:cs="Times New Roman"/>
                <w:b/>
                <w:bCs/>
                <w:iCs/>
                <w:sz w:val="28"/>
                <w:szCs w:val="28"/>
                <w:lang w:eastAsia="lv-LV"/>
              </w:rPr>
              <w:t>ietekme uz sabiedrību, tautsaimniecības attīstību un administratīvo slogu</w:t>
            </w:r>
          </w:p>
        </w:tc>
      </w:tr>
      <w:tr w:rsidR="007349AF" w:rsidRPr="00A55C27" w:rsidTr="0083591F">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7349AF" w:rsidRPr="00A55C27" w:rsidRDefault="007349AF"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7349AF" w:rsidRDefault="007349AF" w:rsidP="00F001A1">
      <w:pPr>
        <w:spacing w:after="0" w:line="240" w:lineRule="auto"/>
        <w:rPr>
          <w:rFonts w:ascii="Times New Roman" w:hAnsi="Times New Roman"/>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51"/>
        <w:gridCol w:w="1065"/>
        <w:gridCol w:w="1040"/>
        <w:gridCol w:w="1065"/>
        <w:gridCol w:w="1040"/>
        <w:gridCol w:w="1065"/>
        <w:gridCol w:w="1040"/>
        <w:gridCol w:w="1055"/>
      </w:tblGrid>
      <w:tr w:rsidR="0087123C" w:rsidRPr="00A55C27" w:rsidTr="00221824">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b/>
                <w:sz w:val="28"/>
              </w:rPr>
            </w:pPr>
            <w:r w:rsidRPr="00A55C27">
              <w:rPr>
                <w:rFonts w:ascii="Times New Roman" w:hAnsi="Times New Roman"/>
                <w:b/>
                <w:sz w:val="28"/>
              </w:rPr>
              <w:t>III. Tiesību akta projekta ietekme uz valsts budžetu un pašvaldību budžetiem</w:t>
            </w:r>
          </w:p>
        </w:tc>
      </w:tr>
      <w:tr w:rsidR="0087123C" w:rsidRPr="00A55C27" w:rsidTr="00221824">
        <w:trPr>
          <w:tblCellSpacing w:w="15" w:type="dxa"/>
        </w:trPr>
        <w:tc>
          <w:tcPr>
            <w:tcW w:w="871" w:type="pct"/>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Rādītāji</w:t>
            </w:r>
          </w:p>
        </w:tc>
        <w:tc>
          <w:tcPr>
            <w:tcW w:w="115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7123C" w:rsidRPr="00327357" w:rsidRDefault="0087123C" w:rsidP="00CF1329">
            <w:pPr>
              <w:spacing w:after="0" w:line="240" w:lineRule="auto"/>
              <w:jc w:val="center"/>
              <w:rPr>
                <w:rFonts w:ascii="Times New Roman" w:hAnsi="Times New Roman"/>
                <w:sz w:val="28"/>
              </w:rPr>
            </w:pPr>
            <w:r w:rsidRPr="00327357">
              <w:rPr>
                <w:rFonts w:ascii="Times New Roman" w:hAnsi="Times New Roman"/>
                <w:sz w:val="28"/>
              </w:rPr>
              <w:t>201</w:t>
            </w:r>
            <w:r w:rsidR="00CF1329" w:rsidRPr="00327357">
              <w:rPr>
                <w:rFonts w:ascii="Times New Roman" w:hAnsi="Times New Roman"/>
                <w:sz w:val="28"/>
              </w:rPr>
              <w:t>9</w:t>
            </w:r>
            <w:r w:rsidR="0058012B" w:rsidRPr="00327357">
              <w:rPr>
                <w:rFonts w:ascii="Times New Roman" w:hAnsi="Times New Roman"/>
                <w:sz w:val="28"/>
              </w:rPr>
              <w:t>.gads</w:t>
            </w:r>
          </w:p>
        </w:tc>
        <w:tc>
          <w:tcPr>
            <w:tcW w:w="2915" w:type="pct"/>
            <w:gridSpan w:val="5"/>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Turpmākie trīs gadi (</w:t>
            </w:r>
            <w:r w:rsidRPr="00A55C27">
              <w:rPr>
                <w:rFonts w:ascii="Times New Roman" w:hAnsi="Times New Roman"/>
                <w:i/>
                <w:sz w:val="28"/>
              </w:rPr>
              <w:t>euro</w:t>
            </w:r>
            <w:r w:rsidRPr="00A55C27">
              <w:rPr>
                <w:rFonts w:ascii="Times New Roman" w:hAnsi="Times New Roman"/>
                <w:sz w:val="28"/>
              </w:rPr>
              <w:t>)</w:t>
            </w:r>
          </w:p>
        </w:tc>
      </w:tr>
      <w:tr w:rsidR="0087123C" w:rsidRPr="00A55C27" w:rsidTr="00221824">
        <w:trPr>
          <w:tblCellSpacing w:w="15" w:type="dxa"/>
        </w:trPr>
        <w:tc>
          <w:tcPr>
            <w:tcW w:w="871"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1152" w:type="pct"/>
            <w:gridSpan w:val="2"/>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1169" w:type="pct"/>
            <w:gridSpan w:val="2"/>
            <w:tcBorders>
              <w:top w:val="outset" w:sz="6" w:space="0" w:color="auto"/>
              <w:left w:val="outset" w:sz="6" w:space="0" w:color="auto"/>
              <w:bottom w:val="outset" w:sz="6" w:space="0" w:color="auto"/>
              <w:right w:val="outset" w:sz="6" w:space="0" w:color="auto"/>
            </w:tcBorders>
            <w:vAlign w:val="center"/>
            <w:hideMark/>
          </w:tcPr>
          <w:p w:rsidR="007A484A" w:rsidRPr="00327357" w:rsidRDefault="0087123C" w:rsidP="00CF1329">
            <w:pPr>
              <w:spacing w:after="0" w:line="240" w:lineRule="auto"/>
              <w:jc w:val="center"/>
              <w:rPr>
                <w:rFonts w:ascii="Times New Roman" w:hAnsi="Times New Roman"/>
                <w:sz w:val="28"/>
              </w:rPr>
            </w:pPr>
            <w:r w:rsidRPr="00327357">
              <w:rPr>
                <w:rFonts w:ascii="Times New Roman" w:hAnsi="Times New Roman"/>
                <w:sz w:val="28"/>
              </w:rPr>
              <w:t>20</w:t>
            </w:r>
            <w:r w:rsidR="00CF1329" w:rsidRPr="00327357">
              <w:rPr>
                <w:rFonts w:ascii="Times New Roman" w:hAnsi="Times New Roman"/>
                <w:sz w:val="28"/>
              </w:rPr>
              <w:t>20</w:t>
            </w:r>
            <w:r w:rsidR="0058012B" w:rsidRPr="00327357">
              <w:rPr>
                <w:rFonts w:ascii="Times New Roman" w:hAnsi="Times New Roman"/>
                <w:sz w:val="28"/>
              </w:rPr>
              <w:t>.</w:t>
            </w:r>
          </w:p>
        </w:tc>
        <w:tc>
          <w:tcPr>
            <w:tcW w:w="1169" w:type="pct"/>
            <w:gridSpan w:val="2"/>
            <w:tcBorders>
              <w:top w:val="outset" w:sz="6" w:space="0" w:color="auto"/>
              <w:left w:val="outset" w:sz="6" w:space="0" w:color="auto"/>
              <w:bottom w:val="outset" w:sz="6" w:space="0" w:color="auto"/>
              <w:right w:val="outset" w:sz="6" w:space="0" w:color="auto"/>
            </w:tcBorders>
            <w:vAlign w:val="center"/>
            <w:hideMark/>
          </w:tcPr>
          <w:p w:rsidR="007A484A" w:rsidRPr="00327357" w:rsidRDefault="0087123C" w:rsidP="00CF1329">
            <w:pPr>
              <w:spacing w:after="0" w:line="240" w:lineRule="auto"/>
              <w:jc w:val="center"/>
              <w:rPr>
                <w:rFonts w:ascii="Times New Roman" w:hAnsi="Times New Roman"/>
                <w:sz w:val="28"/>
              </w:rPr>
            </w:pPr>
            <w:r w:rsidRPr="00327357">
              <w:rPr>
                <w:rFonts w:ascii="Times New Roman" w:hAnsi="Times New Roman"/>
                <w:sz w:val="28"/>
              </w:rPr>
              <w:t>202</w:t>
            </w:r>
            <w:r w:rsidR="00CF1329" w:rsidRPr="00327357">
              <w:rPr>
                <w:rFonts w:ascii="Times New Roman" w:hAnsi="Times New Roman"/>
                <w:sz w:val="28"/>
              </w:rPr>
              <w:t>1</w:t>
            </w:r>
            <w:r w:rsidR="0058012B" w:rsidRPr="00327357">
              <w:rPr>
                <w:rFonts w:ascii="Times New Roman" w:hAnsi="Times New Roman"/>
                <w:sz w:val="28"/>
              </w:rPr>
              <w:t>.</w:t>
            </w:r>
          </w:p>
        </w:tc>
        <w:tc>
          <w:tcPr>
            <w:tcW w:w="562" w:type="pct"/>
            <w:tcBorders>
              <w:top w:val="outset" w:sz="6" w:space="0" w:color="auto"/>
              <w:left w:val="outset" w:sz="6" w:space="0" w:color="auto"/>
              <w:bottom w:val="outset" w:sz="6" w:space="0" w:color="auto"/>
              <w:right w:val="outset" w:sz="6" w:space="0" w:color="auto"/>
            </w:tcBorders>
            <w:vAlign w:val="center"/>
            <w:hideMark/>
          </w:tcPr>
          <w:p w:rsidR="007A484A" w:rsidRPr="00327357" w:rsidRDefault="0087123C" w:rsidP="00CF1329">
            <w:pPr>
              <w:spacing w:after="0" w:line="240" w:lineRule="auto"/>
              <w:jc w:val="center"/>
              <w:rPr>
                <w:rFonts w:ascii="Times New Roman" w:hAnsi="Times New Roman"/>
                <w:sz w:val="28"/>
              </w:rPr>
            </w:pPr>
            <w:r w:rsidRPr="00327357">
              <w:rPr>
                <w:rFonts w:ascii="Times New Roman" w:hAnsi="Times New Roman"/>
                <w:sz w:val="28"/>
              </w:rPr>
              <w:t>202</w:t>
            </w:r>
            <w:r w:rsidR="00CF1329" w:rsidRPr="00327357">
              <w:rPr>
                <w:rFonts w:ascii="Times New Roman" w:hAnsi="Times New Roman"/>
                <w:sz w:val="28"/>
              </w:rPr>
              <w:t>2</w:t>
            </w:r>
            <w:r w:rsidR="0058012B" w:rsidRPr="00327357">
              <w:rPr>
                <w:rFonts w:ascii="Times New Roman" w:hAnsi="Times New Roman"/>
                <w:sz w:val="28"/>
              </w:rPr>
              <w:t>.</w:t>
            </w:r>
          </w:p>
        </w:tc>
      </w:tr>
      <w:tr w:rsidR="0087123C" w:rsidRPr="00A55C27" w:rsidTr="00221824">
        <w:trPr>
          <w:tblCellSpacing w:w="15" w:type="dxa"/>
        </w:trPr>
        <w:tc>
          <w:tcPr>
            <w:tcW w:w="871"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saskaņā</w:t>
            </w:r>
            <w:r w:rsidRPr="0058012B">
              <w:rPr>
                <w:rFonts w:ascii="Times New Roman" w:hAnsi="Times New Roman"/>
                <w:sz w:val="24"/>
                <w:szCs w:val="24"/>
              </w:rPr>
              <w:t xml:space="preserve"> ar valsts budžetu kārtējam gadam</w:t>
            </w:r>
          </w:p>
        </w:tc>
        <w:tc>
          <w:tcPr>
            <w:tcW w:w="562" w:type="pct"/>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kārtējā gadā, salīdzinot ar </w:t>
            </w:r>
            <w:r w:rsidRPr="0058012B">
              <w:rPr>
                <w:rFonts w:ascii="Times New Roman" w:eastAsia="Times New Roman" w:hAnsi="Times New Roman" w:cs="Times New Roman"/>
                <w:iCs/>
                <w:sz w:val="24"/>
                <w:szCs w:val="24"/>
                <w:lang w:eastAsia="lv-LV"/>
              </w:rPr>
              <w:t xml:space="preserve">valsts </w:t>
            </w:r>
            <w:r w:rsidRPr="0058012B">
              <w:rPr>
                <w:rFonts w:ascii="Times New Roman" w:hAnsi="Times New Roman"/>
                <w:sz w:val="24"/>
                <w:szCs w:val="24"/>
              </w:rPr>
              <w:t>budžetu kārtējam gadam</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83591F">
            <w:pPr>
              <w:spacing w:after="0" w:line="240" w:lineRule="auto"/>
              <w:jc w:val="center"/>
              <w:rPr>
                <w:rFonts w:ascii="Times New Roman" w:eastAsia="Times New Roman" w:hAnsi="Times New Roman" w:cs="Times New Roman"/>
                <w:iCs/>
                <w:sz w:val="24"/>
                <w:szCs w:val="24"/>
                <w:lang w:eastAsia="lv-LV"/>
              </w:rPr>
            </w:pPr>
            <w:r w:rsidRPr="0058012B">
              <w:rPr>
                <w:rFonts w:ascii="Times New Roman" w:eastAsia="Times New Roman" w:hAnsi="Times New Roman" w:cs="Times New Roman"/>
                <w:iCs/>
                <w:sz w:val="24"/>
                <w:szCs w:val="24"/>
                <w:lang w:eastAsia="lv-LV"/>
              </w:rPr>
              <w:t>saskaņā ar vidēja termiņa budžeta ietvaru</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58012B">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salīdzinot ar </w:t>
            </w:r>
            <w:r w:rsidRPr="0058012B">
              <w:rPr>
                <w:rFonts w:ascii="Times New Roman" w:eastAsia="Times New Roman" w:hAnsi="Times New Roman" w:cs="Times New Roman"/>
                <w:iCs/>
                <w:sz w:val="24"/>
                <w:szCs w:val="24"/>
                <w:lang w:eastAsia="lv-LV"/>
              </w:rPr>
              <w:t xml:space="preserve">vidēja termiņa budžeta ietvaru </w:t>
            </w:r>
            <w:r w:rsidR="0058012B">
              <w:rPr>
                <w:rFonts w:ascii="Times New Roman" w:eastAsia="Times New Roman" w:hAnsi="Times New Roman" w:cs="Times New Roman"/>
                <w:iCs/>
                <w:sz w:val="24"/>
                <w:szCs w:val="24"/>
                <w:lang w:eastAsia="lv-LV"/>
              </w:rPr>
              <w:t>2019.</w:t>
            </w:r>
            <w:r w:rsidRPr="0058012B">
              <w:rPr>
                <w:rFonts w:ascii="Times New Roman" w:eastAsia="Times New Roman" w:hAnsi="Times New Roman" w:cs="Times New Roman"/>
                <w:iCs/>
                <w:sz w:val="24"/>
                <w:szCs w:val="24"/>
                <w:lang w:eastAsia="lv-LV"/>
              </w:rPr>
              <w:t xml:space="preserve"> gadam</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83591F">
            <w:pPr>
              <w:spacing w:after="0" w:line="240" w:lineRule="auto"/>
              <w:jc w:val="center"/>
              <w:rPr>
                <w:rFonts w:ascii="Times New Roman" w:eastAsia="Times New Roman" w:hAnsi="Times New Roman" w:cs="Times New Roman"/>
                <w:iCs/>
                <w:sz w:val="24"/>
                <w:szCs w:val="24"/>
                <w:lang w:eastAsia="lv-LV"/>
              </w:rPr>
            </w:pPr>
            <w:r w:rsidRPr="0058012B">
              <w:rPr>
                <w:rFonts w:ascii="Times New Roman" w:eastAsia="Times New Roman" w:hAnsi="Times New Roman" w:cs="Times New Roman"/>
                <w:iCs/>
                <w:sz w:val="24"/>
                <w:szCs w:val="24"/>
                <w:lang w:eastAsia="lv-LV"/>
              </w:rPr>
              <w:t>saskaņā ar vidēja termiņa budžeta ietvaru</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58012B">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salīdzinot ar </w:t>
            </w:r>
            <w:r w:rsidRPr="0058012B">
              <w:rPr>
                <w:rFonts w:ascii="Times New Roman" w:eastAsia="Times New Roman" w:hAnsi="Times New Roman" w:cs="Times New Roman"/>
                <w:iCs/>
                <w:sz w:val="24"/>
                <w:szCs w:val="24"/>
                <w:lang w:eastAsia="lv-LV"/>
              </w:rPr>
              <w:t xml:space="preserve">vidēja termiņa budžeta ietvaru </w:t>
            </w:r>
            <w:r w:rsidR="0058012B">
              <w:rPr>
                <w:rFonts w:ascii="Times New Roman" w:eastAsia="Times New Roman" w:hAnsi="Times New Roman" w:cs="Times New Roman"/>
                <w:iCs/>
                <w:sz w:val="24"/>
                <w:szCs w:val="24"/>
                <w:lang w:eastAsia="lv-LV"/>
              </w:rPr>
              <w:t>2020.</w:t>
            </w:r>
            <w:r w:rsidRPr="0058012B">
              <w:rPr>
                <w:rFonts w:ascii="Times New Roman" w:eastAsia="Times New Roman" w:hAnsi="Times New Roman" w:cs="Times New Roman"/>
                <w:iCs/>
                <w:sz w:val="24"/>
                <w:szCs w:val="24"/>
                <w:lang w:eastAsia="lv-LV"/>
              </w:rPr>
              <w:t xml:space="preserve"> gadam</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58012B">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salīdzinot ar </w:t>
            </w:r>
            <w:r w:rsidRPr="0058012B">
              <w:rPr>
                <w:rFonts w:ascii="Times New Roman" w:eastAsia="Times New Roman" w:hAnsi="Times New Roman" w:cs="Times New Roman"/>
                <w:iCs/>
                <w:sz w:val="24"/>
                <w:szCs w:val="24"/>
                <w:lang w:eastAsia="lv-LV"/>
              </w:rPr>
              <w:t xml:space="preserve">vidēja termiņa budžeta ietvaru </w:t>
            </w:r>
            <w:r w:rsidR="0058012B">
              <w:rPr>
                <w:rFonts w:ascii="Times New Roman" w:eastAsia="Times New Roman" w:hAnsi="Times New Roman" w:cs="Times New Roman"/>
                <w:iCs/>
                <w:sz w:val="24"/>
                <w:szCs w:val="24"/>
                <w:lang w:eastAsia="lv-LV"/>
              </w:rPr>
              <w:t>2021.</w:t>
            </w:r>
            <w:r w:rsidRPr="0058012B">
              <w:rPr>
                <w:rFonts w:ascii="Times New Roman" w:eastAsia="Times New Roman" w:hAnsi="Times New Roman" w:cs="Times New Roman"/>
                <w:iCs/>
                <w:sz w:val="24"/>
                <w:szCs w:val="24"/>
                <w:lang w:eastAsia="lv-LV"/>
              </w:rPr>
              <w:t xml:space="preserve"> gadam</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1</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2</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3</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4</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5</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6</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8</w:t>
            </w:r>
          </w:p>
        </w:tc>
      </w:tr>
      <w:tr w:rsidR="00D35717"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1. Budžeta ieņēmumi</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583BF6" w:rsidRDefault="00562C78" w:rsidP="00562C78">
            <w:pPr>
              <w:spacing w:after="0" w:line="240" w:lineRule="auto"/>
              <w:jc w:val="center"/>
              <w:rPr>
                <w:rFonts w:ascii="Times New Roman" w:hAnsi="Times New Roman"/>
                <w:sz w:val="24"/>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562C78" w:rsidP="00583BF6">
            <w:pPr>
              <w:spacing w:after="0" w:line="240" w:lineRule="auto"/>
              <w:jc w:val="center"/>
              <w:rPr>
                <w:rFonts w:ascii="Times New Roman" w:hAnsi="Times New Roman"/>
                <w:sz w:val="28"/>
              </w:rPr>
            </w:pPr>
            <w:r w:rsidRPr="00562C78">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D35717"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 xml:space="preserve">1.1. valsts pamatbudžets, tai skaitā ieņēmumi no maksas </w:t>
            </w:r>
            <w:r w:rsidRPr="00A55C27">
              <w:rPr>
                <w:rFonts w:ascii="Times New Roman" w:hAnsi="Times New Roman"/>
                <w:sz w:val="28"/>
              </w:rPr>
              <w:lastRenderedPageBreak/>
              <w:t>pakalpojumiem un citi pašu ieņēmumi</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Default="00583BF6" w:rsidP="0083591F">
            <w:pPr>
              <w:spacing w:after="0" w:line="240" w:lineRule="auto"/>
              <w:jc w:val="center"/>
              <w:rPr>
                <w:rFonts w:ascii="Times New Roman" w:hAnsi="Times New Roman"/>
                <w:sz w:val="28"/>
              </w:rPr>
            </w:pPr>
            <w:r w:rsidRPr="00583BF6">
              <w:rPr>
                <w:rFonts w:ascii="Times New Roman" w:hAnsi="Times New Roman"/>
                <w:sz w:val="24"/>
              </w:rPr>
              <w:lastRenderedPageBreak/>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lastRenderedPageBreak/>
              <w:t>1.2. valsts speciālais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1.3. pašvaldību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FE48D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FE48D7" w:rsidRDefault="0087123C" w:rsidP="0083591F">
            <w:pPr>
              <w:spacing w:after="0" w:line="240" w:lineRule="auto"/>
              <w:rPr>
                <w:rFonts w:ascii="Times New Roman" w:hAnsi="Times New Roman"/>
                <w:sz w:val="28"/>
              </w:rPr>
            </w:pPr>
            <w:r w:rsidRPr="00FE48D7">
              <w:rPr>
                <w:rFonts w:ascii="Times New Roman" w:hAnsi="Times New Roman"/>
                <w:sz w:val="28"/>
              </w:rPr>
              <w:t>2. Budžeta izdevumi</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FE48D7" w:rsidRDefault="0087123C" w:rsidP="0083591F">
            <w:pPr>
              <w:spacing w:after="0" w:line="240" w:lineRule="auto"/>
              <w:rPr>
                <w:rFonts w:ascii="Times New Roman" w:hAnsi="Times New Roman"/>
                <w:sz w:val="28"/>
              </w:rPr>
            </w:pPr>
            <w:r w:rsidRPr="00FE48D7">
              <w:rPr>
                <w:rFonts w:ascii="Times New Roman" w:hAnsi="Times New Roman"/>
                <w:sz w:val="28"/>
              </w:rPr>
              <w:t>2.1. valsts pamatbudžets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2.2. valsts speciālais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2.3. pašvaldību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 Finansiālā ietekme</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3.1. valsts pamatbudžets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3.2. speciālais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3.3. pašvaldību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 xml:space="preserve">4. Finanšu līdzekļi papildu </w:t>
            </w:r>
            <w:r w:rsidRPr="00A55C27">
              <w:rPr>
                <w:rFonts w:ascii="Times New Roman" w:eastAsia="Times New Roman" w:hAnsi="Times New Roman" w:cs="Times New Roman"/>
                <w:iCs/>
                <w:sz w:val="28"/>
                <w:szCs w:val="28"/>
                <w:lang w:eastAsia="lv-LV"/>
              </w:rPr>
              <w:t>izdevumu</w:t>
            </w:r>
            <w:r w:rsidRPr="00A55C27">
              <w:rPr>
                <w:rFonts w:ascii="Times New Roman" w:hAnsi="Times New Roman"/>
                <w:sz w:val="28"/>
              </w:rPr>
              <w:t xml:space="preserve"> finansēšanai (kompensējošu izdevumu samazinājumu norāda ar "+" zīmi)</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5. Precizēta finansiālā ietekme</w:t>
            </w:r>
          </w:p>
        </w:tc>
        <w:tc>
          <w:tcPr>
            <w:tcW w:w="574" w:type="pct"/>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2F538D" w:rsidP="0083591F">
            <w:pPr>
              <w:spacing w:after="0" w:line="240" w:lineRule="auto"/>
              <w:jc w:val="center"/>
              <w:rPr>
                <w:rFonts w:ascii="Times New Roman" w:hAnsi="Times New Roman"/>
                <w:sz w:val="28"/>
              </w:rPr>
            </w:pPr>
            <w:r>
              <w:rPr>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lastRenderedPageBreak/>
              <w:t>0</w:t>
            </w:r>
          </w:p>
        </w:tc>
        <w:tc>
          <w:tcPr>
            <w:tcW w:w="591" w:type="pct"/>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lastRenderedPageBreak/>
              <w:t>0</w:t>
            </w:r>
          </w:p>
        </w:tc>
        <w:tc>
          <w:tcPr>
            <w:tcW w:w="576" w:type="pct"/>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lastRenderedPageBreak/>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 xml:space="preserve">5.1. valsts </w:t>
            </w:r>
            <w:r w:rsidRPr="00A55C27">
              <w:rPr>
                <w:rFonts w:ascii="Times New Roman" w:hAnsi="Times New Roman"/>
                <w:sz w:val="28"/>
              </w:rPr>
              <w:lastRenderedPageBreak/>
              <w:t>pamatbudžets</w:t>
            </w:r>
          </w:p>
        </w:tc>
        <w:tc>
          <w:tcPr>
            <w:tcW w:w="574"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lastRenderedPageBreak/>
              <w:t>5.2. speciālais budžets</w:t>
            </w:r>
          </w:p>
        </w:tc>
        <w:tc>
          <w:tcPr>
            <w:tcW w:w="574"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5.3. pašvaldību budžets</w:t>
            </w:r>
          </w:p>
        </w:tc>
        <w:tc>
          <w:tcPr>
            <w:tcW w:w="574"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6.</w:t>
            </w:r>
            <w:r w:rsidRPr="00A55C27">
              <w:rPr>
                <w:rFonts w:ascii="Times New Roman" w:eastAsia="Times New Roman" w:hAnsi="Times New Roman" w:cs="Times New Roman"/>
                <w:iCs/>
                <w:sz w:val="28"/>
                <w:szCs w:val="28"/>
                <w:lang w:eastAsia="lv-LV"/>
              </w:rPr>
              <w:t xml:space="preserve"> </w:t>
            </w:r>
            <w:r w:rsidRPr="00A55C27">
              <w:rPr>
                <w:rFonts w:ascii="Times New Roman" w:hAnsi="Times New Roman"/>
                <w:sz w:val="28"/>
              </w:rPr>
              <w:t xml:space="preserve">Detalizēts ieņēmumu un </w:t>
            </w:r>
            <w:r w:rsidRPr="00A55C27">
              <w:rPr>
                <w:rFonts w:ascii="Times New Roman" w:eastAsia="Times New Roman" w:hAnsi="Times New Roman" w:cs="Times New Roman"/>
                <w:iCs/>
                <w:sz w:val="28"/>
                <w:szCs w:val="28"/>
                <w:lang w:eastAsia="lv-LV"/>
              </w:rPr>
              <w:t>izdevumu</w:t>
            </w:r>
            <w:r w:rsidRPr="00A55C27">
              <w:rPr>
                <w:rFonts w:ascii="Times New Roman" w:hAnsi="Times New Roman"/>
                <w:sz w:val="28"/>
              </w:rPr>
              <w:t xml:space="preserve"> aprēķins (ja nepieciešams, detalizētu ieņēmumu un izdevumu aprēķinu var pievienot anotācijas pielikumā</w:t>
            </w:r>
            <w:r w:rsidRPr="00A55C27">
              <w:rPr>
                <w:rFonts w:ascii="Times New Roman" w:eastAsia="Times New Roman" w:hAnsi="Times New Roman" w:cs="Times New Roman"/>
                <w:iCs/>
                <w:sz w:val="28"/>
                <w:szCs w:val="28"/>
                <w:lang w:eastAsia="lv-LV"/>
              </w:rPr>
              <w:t>)</w:t>
            </w:r>
          </w:p>
        </w:tc>
        <w:tc>
          <w:tcPr>
            <w:tcW w:w="4082" w:type="pct"/>
            <w:gridSpan w:val="7"/>
            <w:vMerge w:val="restart"/>
            <w:tcBorders>
              <w:top w:val="outset" w:sz="6" w:space="0" w:color="auto"/>
              <w:left w:val="outset" w:sz="6" w:space="0" w:color="auto"/>
              <w:bottom w:val="outset" w:sz="6" w:space="0" w:color="auto"/>
              <w:right w:val="outset" w:sz="6" w:space="0" w:color="auto"/>
            </w:tcBorders>
            <w:hideMark/>
          </w:tcPr>
          <w:p w:rsidR="0087123C" w:rsidRPr="002F538D" w:rsidRDefault="002F538D" w:rsidP="00221824">
            <w:pPr>
              <w:spacing w:after="0" w:line="240" w:lineRule="auto"/>
              <w:ind w:left="57" w:right="57"/>
              <w:jc w:val="both"/>
              <w:rPr>
                <w:rFonts w:ascii="Times New Roman" w:hAnsi="Times New Roman"/>
                <w:sz w:val="28"/>
              </w:rPr>
            </w:pPr>
            <w:r w:rsidRPr="002F538D">
              <w:rPr>
                <w:rFonts w:ascii="Times New Roman" w:hAnsi="Times New Roman"/>
                <w:sz w:val="28"/>
              </w:rPr>
              <w:t>Projekts tiek īstenots esošā budžeta ietvaros.</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6.1.</w:t>
            </w:r>
            <w:r w:rsidRPr="00A55C27">
              <w:rPr>
                <w:rFonts w:ascii="Times New Roman" w:eastAsia="Times New Roman" w:hAnsi="Times New Roman" w:cs="Times New Roman"/>
                <w:iCs/>
                <w:sz w:val="28"/>
                <w:szCs w:val="28"/>
                <w:lang w:eastAsia="lv-LV"/>
              </w:rPr>
              <w:t xml:space="preserve"> </w:t>
            </w:r>
            <w:r w:rsidRPr="00A55C27">
              <w:rPr>
                <w:rFonts w:ascii="Times New Roman" w:hAnsi="Times New Roman"/>
                <w:sz w:val="28"/>
              </w:rPr>
              <w:t>detalizēts ieņēmumu aprēķins</w:t>
            </w:r>
          </w:p>
        </w:tc>
        <w:tc>
          <w:tcPr>
            <w:tcW w:w="4082" w:type="pct"/>
            <w:gridSpan w:val="7"/>
            <w:vMerge/>
            <w:tcBorders>
              <w:top w:val="outset" w:sz="6" w:space="0" w:color="auto"/>
              <w:left w:val="outset" w:sz="6" w:space="0" w:color="auto"/>
              <w:bottom w:val="outset" w:sz="6" w:space="0" w:color="auto"/>
              <w:right w:val="outset" w:sz="6" w:space="0" w:color="auto"/>
            </w:tcBorders>
            <w:vAlign w:val="center"/>
            <w:hideMark/>
          </w:tcPr>
          <w:p w:rsidR="007A484A" w:rsidRDefault="007A484A" w:rsidP="00381046">
            <w:pPr>
              <w:spacing w:after="0" w:line="240" w:lineRule="auto"/>
              <w:ind w:left="57" w:right="57"/>
              <w:rPr>
                <w:rFonts w:ascii="Times New Roman" w:hAnsi="Times New Roman"/>
                <w:sz w:val="28"/>
              </w:rPr>
            </w:pP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6.2. detalizēts izdevumu aprēķins</w:t>
            </w:r>
          </w:p>
        </w:tc>
        <w:tc>
          <w:tcPr>
            <w:tcW w:w="4082" w:type="pct"/>
            <w:gridSpan w:val="7"/>
            <w:vMerge/>
            <w:tcBorders>
              <w:top w:val="outset" w:sz="6" w:space="0" w:color="auto"/>
              <w:left w:val="outset" w:sz="6" w:space="0" w:color="auto"/>
              <w:bottom w:val="outset" w:sz="6" w:space="0" w:color="auto"/>
              <w:right w:val="outset" w:sz="6" w:space="0" w:color="auto"/>
            </w:tcBorders>
            <w:vAlign w:val="center"/>
            <w:hideMark/>
          </w:tcPr>
          <w:p w:rsidR="007A484A" w:rsidRDefault="007A484A" w:rsidP="00381046">
            <w:pPr>
              <w:spacing w:after="0" w:line="240" w:lineRule="auto"/>
              <w:ind w:left="57" w:right="57"/>
              <w:rPr>
                <w:rFonts w:ascii="Times New Roman" w:hAnsi="Times New Roman"/>
                <w:sz w:val="28"/>
              </w:rPr>
            </w:pP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 Amata vietu skaita izmaiņas</w:t>
            </w:r>
          </w:p>
        </w:tc>
        <w:tc>
          <w:tcPr>
            <w:tcW w:w="4082" w:type="pct"/>
            <w:gridSpan w:val="7"/>
            <w:tcBorders>
              <w:top w:val="outset" w:sz="6" w:space="0" w:color="auto"/>
              <w:left w:val="outset" w:sz="6" w:space="0" w:color="auto"/>
              <w:bottom w:val="outset" w:sz="6" w:space="0" w:color="auto"/>
              <w:right w:val="outset" w:sz="6" w:space="0" w:color="auto"/>
            </w:tcBorders>
            <w:hideMark/>
          </w:tcPr>
          <w:p w:rsidR="0087123C" w:rsidRPr="00A55C27" w:rsidRDefault="0087123C" w:rsidP="00221824">
            <w:pPr>
              <w:spacing w:after="0" w:line="240" w:lineRule="auto"/>
              <w:ind w:left="57" w:right="57"/>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87123C" w:rsidRPr="00734E6F" w:rsidTr="00221824">
        <w:trPr>
          <w:trHeight w:val="562"/>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FE48D7" w:rsidRDefault="0087123C" w:rsidP="0083591F">
            <w:pPr>
              <w:spacing w:after="0" w:line="240" w:lineRule="auto"/>
              <w:rPr>
                <w:rFonts w:ascii="Times New Roman" w:hAnsi="Times New Roman"/>
                <w:sz w:val="28"/>
              </w:rPr>
            </w:pPr>
            <w:r w:rsidRPr="00FE48D7">
              <w:rPr>
                <w:rFonts w:ascii="Times New Roman" w:eastAsia="Times New Roman" w:hAnsi="Times New Roman" w:cs="Times New Roman"/>
                <w:iCs/>
                <w:sz w:val="28"/>
                <w:szCs w:val="28"/>
                <w:lang w:eastAsia="lv-LV"/>
              </w:rPr>
              <w:t>8</w:t>
            </w:r>
            <w:r w:rsidRPr="00FE48D7">
              <w:rPr>
                <w:rFonts w:ascii="Times New Roman" w:hAnsi="Times New Roman"/>
                <w:sz w:val="28"/>
              </w:rPr>
              <w:t>. Cita informācija</w:t>
            </w:r>
          </w:p>
        </w:tc>
        <w:tc>
          <w:tcPr>
            <w:tcW w:w="4082" w:type="pct"/>
            <w:gridSpan w:val="7"/>
            <w:tcBorders>
              <w:top w:val="outset" w:sz="6" w:space="0" w:color="auto"/>
              <w:left w:val="outset" w:sz="6" w:space="0" w:color="auto"/>
              <w:bottom w:val="outset" w:sz="6" w:space="0" w:color="auto"/>
              <w:right w:val="outset" w:sz="6" w:space="0" w:color="auto"/>
            </w:tcBorders>
            <w:shd w:val="clear" w:color="auto" w:fill="auto"/>
            <w:hideMark/>
          </w:tcPr>
          <w:p w:rsidR="0087123C" w:rsidRPr="00AF74AB" w:rsidRDefault="002F538D" w:rsidP="00221824">
            <w:pPr>
              <w:spacing w:after="0" w:line="240" w:lineRule="auto"/>
              <w:ind w:left="57" w:right="57"/>
              <w:jc w:val="both"/>
              <w:rPr>
                <w:rFonts w:ascii="Times New Roman" w:hAnsi="Times New Roman"/>
                <w:sz w:val="28"/>
              </w:rPr>
            </w:pPr>
            <w:r w:rsidRPr="00583BF6">
              <w:rPr>
                <w:rFonts w:ascii="Times New Roman" w:hAnsi="Times New Roman"/>
                <w:sz w:val="28"/>
              </w:rPr>
              <w:t>201</w:t>
            </w:r>
            <w:r w:rsidR="00CF1329" w:rsidRPr="00583BF6">
              <w:rPr>
                <w:rFonts w:ascii="Times New Roman" w:hAnsi="Times New Roman"/>
                <w:sz w:val="28"/>
              </w:rPr>
              <w:t>9</w:t>
            </w:r>
            <w:r w:rsidRPr="00583BF6">
              <w:rPr>
                <w:rFonts w:ascii="Times New Roman" w:hAnsi="Times New Roman"/>
                <w:sz w:val="28"/>
              </w:rPr>
              <w:t>.gad</w:t>
            </w:r>
            <w:r w:rsidR="00562C78" w:rsidRPr="00583BF6">
              <w:rPr>
                <w:rFonts w:ascii="Times New Roman" w:hAnsi="Times New Roman"/>
                <w:sz w:val="28"/>
              </w:rPr>
              <w:t>ā un turpmākajos gados</w:t>
            </w:r>
            <w:r w:rsidRPr="00583BF6">
              <w:rPr>
                <w:rFonts w:ascii="Times New Roman" w:hAnsi="Times New Roman"/>
                <w:sz w:val="28"/>
              </w:rPr>
              <w:t xml:space="preserve"> </w:t>
            </w:r>
            <w:r w:rsidR="00562C78" w:rsidRPr="00583BF6">
              <w:rPr>
                <w:rFonts w:ascii="Times New Roman" w:hAnsi="Times New Roman"/>
                <w:sz w:val="28"/>
              </w:rPr>
              <w:t>Kultūras ministrijas budžetā plānotais</w:t>
            </w:r>
            <w:r w:rsidR="00221824" w:rsidRPr="00583BF6">
              <w:rPr>
                <w:rFonts w:ascii="Times New Roman" w:hAnsi="Times New Roman"/>
                <w:sz w:val="28"/>
              </w:rPr>
              <w:t xml:space="preserve"> </w:t>
            </w:r>
            <w:r w:rsidRPr="00583BF6">
              <w:rPr>
                <w:rFonts w:ascii="Times New Roman" w:hAnsi="Times New Roman"/>
                <w:sz w:val="28"/>
              </w:rPr>
              <w:t xml:space="preserve">finansējums profesionālās ievirzes izglītības iestādēm ir </w:t>
            </w:r>
            <w:r w:rsidR="00562C78" w:rsidRPr="00583BF6">
              <w:rPr>
                <w:rFonts w:ascii="Times New Roman" w:hAnsi="Times New Roman"/>
                <w:sz w:val="28"/>
              </w:rPr>
              <w:t>18 932 593</w:t>
            </w:r>
            <w:r w:rsidRPr="00583BF6">
              <w:rPr>
                <w:rFonts w:ascii="Times New Roman" w:hAnsi="Times New Roman"/>
                <w:sz w:val="28"/>
              </w:rPr>
              <w:t xml:space="preserve"> </w:t>
            </w:r>
            <w:r w:rsidRPr="00583BF6">
              <w:rPr>
                <w:rFonts w:ascii="Times New Roman" w:hAnsi="Times New Roman"/>
                <w:i/>
                <w:sz w:val="28"/>
              </w:rPr>
              <w:t>euro.</w:t>
            </w:r>
            <w:r w:rsidR="00AF74AB">
              <w:rPr>
                <w:rFonts w:ascii="Times New Roman" w:hAnsi="Times New Roman"/>
                <w:i/>
                <w:sz w:val="28"/>
              </w:rPr>
              <w:t xml:space="preserve"> </w:t>
            </w:r>
            <w:r w:rsidR="00A63391">
              <w:rPr>
                <w:rFonts w:ascii="Times New Roman" w:hAnsi="Times New Roman"/>
                <w:sz w:val="28"/>
              </w:rPr>
              <w:t>2019.gadā n</w:t>
            </w:r>
            <w:r w:rsidR="00FE4293">
              <w:rPr>
                <w:rFonts w:ascii="Times New Roman" w:hAnsi="Times New Roman"/>
                <w:sz w:val="28"/>
              </w:rPr>
              <w:t xml:space="preserve">o valsts budžeta finansētais </w:t>
            </w:r>
            <w:r w:rsidR="00FE4293" w:rsidRPr="00FE4293">
              <w:rPr>
                <w:rFonts w:ascii="Times New Roman" w:hAnsi="Times New Roman"/>
                <w:sz w:val="28"/>
              </w:rPr>
              <w:t>profesionālās ievirzes</w:t>
            </w:r>
            <w:r w:rsidR="00FE4293">
              <w:rPr>
                <w:rFonts w:ascii="Times New Roman" w:hAnsi="Times New Roman"/>
                <w:sz w:val="28"/>
              </w:rPr>
              <w:t xml:space="preserve"> izglītojamo skaits</w:t>
            </w:r>
            <w:r w:rsidR="009730E2">
              <w:rPr>
                <w:rFonts w:ascii="Times New Roman" w:hAnsi="Times New Roman"/>
                <w:sz w:val="28"/>
              </w:rPr>
              <w:t xml:space="preserve"> </w:t>
            </w:r>
            <w:r w:rsidR="00FE4293">
              <w:rPr>
                <w:rFonts w:ascii="Times New Roman" w:hAnsi="Times New Roman"/>
                <w:sz w:val="28"/>
              </w:rPr>
              <w:t>– 19</w:t>
            </w:r>
            <w:r w:rsidR="00A63391">
              <w:rPr>
                <w:rFonts w:ascii="Times New Roman" w:hAnsi="Times New Roman"/>
                <w:sz w:val="28"/>
              </w:rPr>
              <w:t> </w:t>
            </w:r>
            <w:r w:rsidR="00FE4293">
              <w:rPr>
                <w:rFonts w:ascii="Times New Roman" w:hAnsi="Times New Roman"/>
                <w:sz w:val="28"/>
              </w:rPr>
              <w:t>635.</w:t>
            </w:r>
          </w:p>
        </w:tc>
      </w:tr>
    </w:tbl>
    <w:p w:rsidR="0087123C" w:rsidRDefault="0087123C" w:rsidP="006C4F46">
      <w:pPr>
        <w:spacing w:after="0" w:line="240" w:lineRule="auto"/>
        <w:rPr>
          <w:rFonts w:ascii="Times New Roman" w:hAnsi="Times New Roman"/>
          <w:sz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349AF" w:rsidRPr="00A55C27"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7349AF" w:rsidRPr="00A55C27" w:rsidRDefault="007349AF" w:rsidP="007349AF">
            <w:pPr>
              <w:spacing w:after="0" w:line="240" w:lineRule="auto"/>
              <w:jc w:val="center"/>
              <w:rPr>
                <w:rFonts w:ascii="Times New Roman" w:hAnsi="Times New Roman"/>
                <w:b/>
                <w:sz w:val="28"/>
              </w:rPr>
            </w:pPr>
            <w:r>
              <w:rPr>
                <w:rFonts w:ascii="Times New Roman" w:eastAsia="Times New Roman" w:hAnsi="Times New Roman" w:cs="Times New Roman"/>
                <w:b/>
                <w:bCs/>
                <w:iCs/>
                <w:sz w:val="28"/>
                <w:szCs w:val="28"/>
                <w:lang w:eastAsia="lv-LV"/>
              </w:rPr>
              <w:t>I</w:t>
            </w:r>
            <w:r w:rsidRPr="00A55C27">
              <w:rPr>
                <w:rFonts w:ascii="Times New Roman" w:eastAsia="Times New Roman" w:hAnsi="Times New Roman" w:cs="Times New Roman"/>
                <w:b/>
                <w:bCs/>
                <w:iCs/>
                <w:sz w:val="28"/>
                <w:szCs w:val="28"/>
                <w:lang w:eastAsia="lv-LV"/>
              </w:rPr>
              <w:t>V</w:t>
            </w:r>
            <w:r w:rsidRPr="00A55C27">
              <w:rPr>
                <w:rFonts w:ascii="Times New Roman" w:hAnsi="Times New Roman"/>
                <w:b/>
                <w:sz w:val="28"/>
              </w:rPr>
              <w:t xml:space="preserve">. Tiesību akta projekta </w:t>
            </w:r>
            <w:r>
              <w:rPr>
                <w:rFonts w:ascii="Times New Roman" w:hAnsi="Times New Roman"/>
                <w:b/>
                <w:sz w:val="28"/>
              </w:rPr>
              <w:t xml:space="preserve">ietekme uz </w:t>
            </w:r>
            <w:r>
              <w:rPr>
                <w:rFonts w:ascii="Times New Roman" w:eastAsia="Times New Roman" w:hAnsi="Times New Roman" w:cs="Times New Roman"/>
                <w:b/>
                <w:bCs/>
                <w:iCs/>
                <w:sz w:val="28"/>
                <w:szCs w:val="28"/>
                <w:lang w:eastAsia="lv-LV"/>
              </w:rPr>
              <w:t>spēkā esošo tiesību normu sistēmu</w:t>
            </w:r>
          </w:p>
        </w:tc>
      </w:tr>
      <w:tr w:rsidR="00CE305E" w:rsidRPr="00A55C27" w:rsidTr="002D61FD">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CE305E" w:rsidRPr="00A55C27" w:rsidRDefault="00CE305E" w:rsidP="0083591F">
            <w:pPr>
              <w:spacing w:after="0" w:line="240" w:lineRule="auto"/>
              <w:jc w:val="center"/>
              <w:rPr>
                <w:rFonts w:ascii="Times New Roman" w:hAnsi="Times New Roman"/>
                <w:sz w:val="28"/>
              </w:rPr>
            </w:pPr>
            <w:r w:rsidRPr="00A55C27">
              <w:rPr>
                <w:rFonts w:ascii="Times New Roman" w:hAnsi="Times New Roman"/>
                <w:sz w:val="28"/>
              </w:rPr>
              <w:t>Projekts šo jomu neskar.</w:t>
            </w:r>
          </w:p>
        </w:tc>
      </w:tr>
    </w:tbl>
    <w:p w:rsidR="006C4F46" w:rsidRDefault="006C4F46" w:rsidP="006C4F46">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C4F46" w:rsidRPr="00A55C27" w:rsidTr="0017451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C4F46" w:rsidRPr="00A55C27" w:rsidTr="00174513">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D71827" w:rsidRDefault="00D71827" w:rsidP="006C4F46">
      <w:pPr>
        <w:spacing w:after="0" w:line="240" w:lineRule="auto"/>
        <w:rPr>
          <w:rFonts w:ascii="Times New Roman" w:hAnsi="Times New Roman" w:cs="Times New Roman"/>
          <w:sz w:val="28"/>
          <w:szCs w:val="28"/>
        </w:rPr>
      </w:pPr>
    </w:p>
    <w:p w:rsidR="00A90D63" w:rsidRDefault="00A90D63" w:rsidP="006C4F46">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0"/>
        <w:gridCol w:w="64"/>
        <w:gridCol w:w="3084"/>
        <w:gridCol w:w="52"/>
        <w:gridCol w:w="5471"/>
      </w:tblGrid>
      <w:tr w:rsidR="0041069D" w:rsidRPr="0041069D" w:rsidTr="0041069D">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1069D" w:rsidRPr="0041069D" w:rsidRDefault="0041069D" w:rsidP="0041069D">
            <w:pPr>
              <w:spacing w:after="0" w:line="240" w:lineRule="auto"/>
              <w:jc w:val="center"/>
              <w:rPr>
                <w:rFonts w:ascii="Times New Roman" w:eastAsia="Times New Roman" w:hAnsi="Times New Roman" w:cs="Times New Roman"/>
                <w:b/>
                <w:bCs/>
                <w:iCs/>
                <w:sz w:val="28"/>
                <w:szCs w:val="28"/>
                <w:lang w:eastAsia="lv-LV"/>
              </w:rPr>
            </w:pPr>
            <w:r w:rsidRPr="0041069D">
              <w:rPr>
                <w:rFonts w:ascii="Times New Roman" w:eastAsia="Times New Roman" w:hAnsi="Times New Roman" w:cs="Times New Roman"/>
                <w:b/>
                <w:bCs/>
                <w:iCs/>
                <w:sz w:val="28"/>
                <w:szCs w:val="28"/>
                <w:lang w:eastAsia="lv-LV"/>
              </w:rPr>
              <w:lastRenderedPageBreak/>
              <w:t>VI. Sabiedrības līdzdalība un komunikācijas aktivitātes</w:t>
            </w:r>
          </w:p>
        </w:tc>
      </w:tr>
      <w:tr w:rsidR="0041069D" w:rsidRPr="0041069D" w:rsidTr="0041069D">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jc w:val="center"/>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gridSpan w:val="2"/>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jc w:val="both"/>
              <w:rPr>
                <w:rFonts w:ascii="Times New Roman" w:eastAsia="MS Mincho" w:hAnsi="Times New Roman" w:cs="Times New Roman"/>
                <w:sz w:val="28"/>
                <w:szCs w:val="28"/>
                <w:lang w:eastAsia="lv-LV"/>
              </w:rPr>
            </w:pPr>
            <w:r w:rsidRPr="0041069D">
              <w:rPr>
                <w:rFonts w:ascii="Times New Roman" w:eastAsia="Times New Roman" w:hAnsi="Times New Roman" w:cs="Times New Roman"/>
                <w:sz w:val="28"/>
                <w:szCs w:val="24"/>
              </w:rPr>
              <w:t>P</w:t>
            </w:r>
            <w:r w:rsidRPr="0041069D">
              <w:rPr>
                <w:rFonts w:ascii="Times New Roman" w:eastAsia="Times New Roman" w:hAnsi="Times New Roman" w:cs="Times New Roman"/>
                <w:iCs/>
                <w:sz w:val="28"/>
                <w:szCs w:val="28"/>
                <w:lang w:eastAsia="lv-LV"/>
              </w:rPr>
              <w:t xml:space="preserve">rojekts 2019.gada </w:t>
            </w:r>
            <w:r>
              <w:rPr>
                <w:rFonts w:ascii="Times New Roman" w:eastAsia="Times New Roman" w:hAnsi="Times New Roman" w:cs="Times New Roman"/>
                <w:iCs/>
                <w:sz w:val="28"/>
                <w:szCs w:val="28"/>
                <w:lang w:eastAsia="lv-LV"/>
              </w:rPr>
              <w:t>10.jūlijā</w:t>
            </w:r>
            <w:r w:rsidRPr="0041069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ievietots </w:t>
            </w:r>
            <w:r w:rsidRPr="0041069D">
              <w:rPr>
                <w:rFonts w:ascii="Times New Roman" w:eastAsia="Times New Roman" w:hAnsi="Times New Roman" w:cs="Times New Roman"/>
                <w:sz w:val="28"/>
                <w:szCs w:val="28"/>
                <w:lang w:eastAsia="lv-LV"/>
              </w:rPr>
              <w:t xml:space="preserve">Latvijas Nacionālā </w:t>
            </w:r>
            <w:r>
              <w:rPr>
                <w:rFonts w:ascii="Times New Roman" w:eastAsia="Times New Roman" w:hAnsi="Times New Roman" w:cs="Times New Roman"/>
                <w:sz w:val="28"/>
                <w:szCs w:val="28"/>
                <w:lang w:eastAsia="lv-LV"/>
              </w:rPr>
              <w:t>kultūras centra</w:t>
            </w:r>
            <w:r w:rsidRPr="0041069D">
              <w:rPr>
                <w:rFonts w:ascii="Times New Roman" w:eastAsia="Times New Roman" w:hAnsi="Times New Roman" w:cs="Times New Roman"/>
                <w:sz w:val="28"/>
                <w:szCs w:val="28"/>
              </w:rPr>
              <w:t xml:space="preserve"> tīmekļvietnes </w:t>
            </w:r>
            <w:hyperlink r:id="rId9" w:history="1">
              <w:r w:rsidRPr="007916E2">
                <w:rPr>
                  <w:rStyle w:val="Hipersaite"/>
                  <w:rFonts w:ascii="Times New Roman" w:eastAsia="Times New Roman" w:hAnsi="Times New Roman" w:cs="Times New Roman"/>
                  <w:sz w:val="28"/>
                </w:rPr>
                <w:t>www.lnkc.gov.lv</w:t>
              </w:r>
            </w:hyperlink>
            <w:r w:rsidRPr="0041069D">
              <w:rPr>
                <w:rFonts w:ascii="Times New Roman" w:eastAsia="Times New Roman" w:hAnsi="Times New Roman" w:cs="Times New Roman"/>
                <w:sz w:val="28"/>
                <w:szCs w:val="28"/>
              </w:rPr>
              <w:t xml:space="preserve"> un </w:t>
            </w:r>
            <w:r w:rsidRPr="0041069D">
              <w:rPr>
                <w:rFonts w:ascii="Times New Roman" w:eastAsia="Times New Roman" w:hAnsi="Times New Roman" w:cs="Times New Roman"/>
                <w:iCs/>
                <w:sz w:val="28"/>
                <w:szCs w:val="28"/>
                <w:lang w:eastAsia="lv-LV"/>
              </w:rPr>
              <w:t xml:space="preserve">Kultūras ministrijas tīmekļvietnes </w:t>
            </w:r>
            <w:hyperlink r:id="rId10" w:history="1">
              <w:r w:rsidRPr="0041069D">
                <w:rPr>
                  <w:rFonts w:ascii="Times New Roman" w:eastAsia="Times New Roman" w:hAnsi="Times New Roman" w:cs="Times New Roman"/>
                  <w:iCs/>
                  <w:color w:val="0000FF"/>
                  <w:sz w:val="28"/>
                  <w:u w:val="single"/>
                  <w:lang w:eastAsia="lv-LV"/>
                </w:rPr>
                <w:t>www.km.gov.lv</w:t>
              </w:r>
            </w:hyperlink>
            <w:r w:rsidRPr="0041069D">
              <w:rPr>
                <w:rFonts w:ascii="Times New Roman" w:eastAsia="Times New Roman" w:hAnsi="Times New Roman" w:cs="Times New Roman"/>
                <w:iCs/>
                <w:sz w:val="28"/>
                <w:szCs w:val="28"/>
                <w:lang w:eastAsia="lv-LV"/>
              </w:rPr>
              <w:t xml:space="preserve"> sadaļā „Sabiedrības līdzdalība” ar aicinājumu sabiedrības pārstāvjiem līdzdarboties Projekta izstrādē, līdz 2019.gada </w:t>
            </w:r>
            <w:r>
              <w:rPr>
                <w:rFonts w:ascii="Times New Roman" w:eastAsia="Times New Roman" w:hAnsi="Times New Roman" w:cs="Times New Roman"/>
                <w:iCs/>
                <w:sz w:val="28"/>
                <w:szCs w:val="28"/>
                <w:lang w:eastAsia="lv-LV"/>
              </w:rPr>
              <w:t>1.augustam</w:t>
            </w:r>
            <w:r w:rsidRPr="0041069D">
              <w:rPr>
                <w:rFonts w:ascii="Times New Roman" w:eastAsia="Times New Roman" w:hAnsi="Times New Roman" w:cs="Times New Roman"/>
                <w:iCs/>
                <w:sz w:val="28"/>
                <w:szCs w:val="28"/>
                <w:lang w:eastAsia="lv-LV"/>
              </w:rPr>
              <w:t xml:space="preserve"> rakstiski sniedzot viedokli par Projektu atbilstoši Ministru kabineta 2009.gada 25.augusta noteikumu Nr.970 „Sabiedrības līdzdalības kārtība attīstības plānošanas procesā” 5. un 7.4.</w:t>
            </w:r>
            <w:r w:rsidRPr="0041069D">
              <w:rPr>
                <w:rFonts w:ascii="Times New Roman" w:eastAsia="Times New Roman" w:hAnsi="Times New Roman" w:cs="Times New Roman"/>
                <w:iCs/>
                <w:sz w:val="28"/>
                <w:szCs w:val="28"/>
                <w:vertAlign w:val="superscript"/>
                <w:lang w:eastAsia="lv-LV"/>
              </w:rPr>
              <w:t>1</w:t>
            </w:r>
            <w:r w:rsidRPr="0041069D">
              <w:rPr>
                <w:rFonts w:ascii="Times New Roman" w:eastAsia="Times New Roman" w:hAnsi="Times New Roman" w:cs="Times New Roman"/>
                <w:iCs/>
                <w:sz w:val="28"/>
                <w:szCs w:val="28"/>
                <w:lang w:eastAsia="lv-LV"/>
              </w:rPr>
              <w:t> punktam.</w:t>
            </w:r>
            <w:r w:rsidRPr="0041069D" w:rsidDel="001B1A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Papildus par </w:t>
            </w:r>
            <w:r w:rsidRPr="0041069D">
              <w:rPr>
                <w:rFonts w:ascii="Times New Roman" w:eastAsia="Calibri" w:hAnsi="Times New Roman" w:cs="Times New Roman"/>
                <w:sz w:val="28"/>
                <w:szCs w:val="28"/>
              </w:rPr>
              <w:t xml:space="preserve">Projekta virzību ir informēti Latvijas Nacionālā kultūras centra sociālie partneri </w:t>
            </w:r>
            <w:r w:rsidR="00327357">
              <w:rPr>
                <w:rFonts w:ascii="Times New Roman" w:eastAsia="Calibri" w:hAnsi="Times New Roman" w:cs="Times New Roman"/>
                <w:sz w:val="28"/>
                <w:szCs w:val="28"/>
              </w:rPr>
              <w:t xml:space="preserve">– </w:t>
            </w:r>
            <w:r w:rsidRPr="0041069D">
              <w:rPr>
                <w:rFonts w:ascii="Times New Roman" w:eastAsia="Calibri" w:hAnsi="Times New Roman" w:cs="Times New Roman"/>
                <w:sz w:val="28"/>
                <w:szCs w:val="28"/>
              </w:rPr>
              <w:t>Latvijas Mūzikas izglītības iestāžu asociācijas un Latvijas mākslas skolu skolotāju asociācijas pārstāvji (Latvijas Nacionālā kultūras centra Profesionālās ievirzes kultūrizglītības iestāžu direktoru padomes 2019.gada 30.aprīļa sēd</w:t>
            </w:r>
            <w:r>
              <w:rPr>
                <w:rFonts w:ascii="Times New Roman" w:eastAsia="Calibri" w:hAnsi="Times New Roman" w:cs="Times New Roman"/>
                <w:sz w:val="28"/>
                <w:szCs w:val="28"/>
              </w:rPr>
              <w:t>e</w:t>
            </w:r>
            <w:r w:rsidRPr="0041069D">
              <w:rPr>
                <w:rFonts w:ascii="Times New Roman" w:eastAsia="Calibri" w:hAnsi="Times New Roman" w:cs="Times New Roman"/>
                <w:sz w:val="28"/>
                <w:szCs w:val="28"/>
              </w:rPr>
              <w:t>).</w:t>
            </w:r>
          </w:p>
        </w:tc>
      </w:tr>
      <w:tr w:rsidR="0041069D" w:rsidRPr="0041069D" w:rsidTr="0041069D">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jc w:val="center"/>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Sabiedrības līdzdalība projekta izstrādē</w:t>
            </w:r>
          </w:p>
        </w:tc>
        <w:tc>
          <w:tcPr>
            <w:tcW w:w="2961" w:type="pct"/>
            <w:gridSpan w:val="2"/>
            <w:tcBorders>
              <w:top w:val="outset" w:sz="6" w:space="0" w:color="auto"/>
              <w:left w:val="outset" w:sz="6" w:space="0" w:color="auto"/>
              <w:bottom w:val="outset" w:sz="6" w:space="0" w:color="auto"/>
              <w:right w:val="outset" w:sz="6" w:space="0" w:color="auto"/>
            </w:tcBorders>
            <w:hideMark/>
          </w:tcPr>
          <w:p w:rsidR="0041069D" w:rsidRPr="0041069D" w:rsidRDefault="009C6621" w:rsidP="009C662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S</w:t>
            </w:r>
            <w:r w:rsidRPr="0041069D">
              <w:rPr>
                <w:rFonts w:ascii="Times New Roman" w:eastAsia="Times New Roman" w:hAnsi="Times New Roman" w:cs="Times New Roman"/>
                <w:iCs/>
                <w:sz w:val="28"/>
                <w:szCs w:val="28"/>
                <w:lang w:eastAsia="lv-LV"/>
              </w:rPr>
              <w:t>abiedrības pārstāvji</w:t>
            </w:r>
            <w:r>
              <w:rPr>
                <w:rFonts w:ascii="Times New Roman" w:eastAsia="Times New Roman" w:hAnsi="Times New Roman" w:cs="Times New Roman"/>
                <w:iCs/>
                <w:sz w:val="28"/>
                <w:szCs w:val="28"/>
                <w:lang w:eastAsia="lv-LV"/>
              </w:rPr>
              <w:t xml:space="preserve"> tika aicināti</w:t>
            </w:r>
            <w:r w:rsidRPr="0041069D">
              <w:rPr>
                <w:rFonts w:ascii="Times New Roman" w:eastAsia="Times New Roman" w:hAnsi="Times New Roman" w:cs="Times New Roman"/>
                <w:iCs/>
                <w:sz w:val="28"/>
                <w:szCs w:val="28"/>
                <w:lang w:eastAsia="lv-LV"/>
              </w:rPr>
              <w:t xml:space="preserve"> līdzdarboties Projekta izstrādē, līdz 2019.gada </w:t>
            </w:r>
            <w:r>
              <w:rPr>
                <w:rFonts w:ascii="Times New Roman" w:eastAsia="Times New Roman" w:hAnsi="Times New Roman" w:cs="Times New Roman"/>
                <w:iCs/>
                <w:sz w:val="28"/>
                <w:szCs w:val="28"/>
                <w:lang w:eastAsia="lv-LV"/>
              </w:rPr>
              <w:t>1.augustam</w:t>
            </w:r>
            <w:r w:rsidRPr="0041069D">
              <w:rPr>
                <w:rFonts w:ascii="Times New Roman" w:eastAsia="Times New Roman" w:hAnsi="Times New Roman" w:cs="Times New Roman"/>
                <w:iCs/>
                <w:sz w:val="28"/>
                <w:szCs w:val="28"/>
                <w:lang w:eastAsia="lv-LV"/>
              </w:rPr>
              <w:t xml:space="preserve"> rakstiski sniedzot viedokli par Projektu atbilstoši Ministru kabineta 2009.gada 25.augusta noteikumu Nr.970 „Sabiedrības līdzdalības kārtība attīstības plānošanas procesā” 5. un 7.4.</w:t>
            </w:r>
            <w:r w:rsidRPr="0041069D">
              <w:rPr>
                <w:rFonts w:ascii="Times New Roman" w:eastAsia="Times New Roman" w:hAnsi="Times New Roman" w:cs="Times New Roman"/>
                <w:iCs/>
                <w:sz w:val="28"/>
                <w:szCs w:val="28"/>
                <w:vertAlign w:val="superscript"/>
                <w:lang w:eastAsia="lv-LV"/>
              </w:rPr>
              <w:t>1</w:t>
            </w:r>
            <w:r w:rsidRPr="0041069D">
              <w:rPr>
                <w:rFonts w:ascii="Times New Roman" w:eastAsia="Times New Roman" w:hAnsi="Times New Roman" w:cs="Times New Roman"/>
                <w:iCs/>
                <w:sz w:val="28"/>
                <w:szCs w:val="28"/>
                <w:lang w:eastAsia="lv-LV"/>
              </w:rPr>
              <w:t> punktam.</w:t>
            </w:r>
            <w:r w:rsidRPr="0041069D" w:rsidDel="001B1AB0">
              <w:rPr>
                <w:rFonts w:ascii="Times New Roman" w:eastAsia="Times New Roman" w:hAnsi="Times New Roman" w:cs="Times New Roman"/>
                <w:sz w:val="28"/>
                <w:szCs w:val="28"/>
              </w:rPr>
              <w:t xml:space="preserve"> </w:t>
            </w:r>
            <w:r w:rsidRPr="0041069D">
              <w:rPr>
                <w:rFonts w:ascii="Times New Roman" w:eastAsia="Times New Roman" w:hAnsi="Times New Roman" w:cs="Times New Roman"/>
                <w:sz w:val="28"/>
                <w:szCs w:val="28"/>
                <w:lang w:eastAsia="lv-LV"/>
              </w:rPr>
              <w:t>Projektā ietvert</w:t>
            </w:r>
            <w:r>
              <w:rPr>
                <w:rFonts w:ascii="Times New Roman" w:eastAsia="Times New Roman" w:hAnsi="Times New Roman" w:cs="Times New Roman"/>
                <w:sz w:val="28"/>
                <w:szCs w:val="28"/>
                <w:lang w:eastAsia="lv-LV"/>
              </w:rPr>
              <w:t>ais regulējums apspriests</w:t>
            </w:r>
            <w:r w:rsidRPr="0041069D">
              <w:rPr>
                <w:rFonts w:ascii="Times New Roman" w:eastAsia="Calibri" w:hAnsi="Times New Roman" w:cs="Times New Roman"/>
                <w:sz w:val="28"/>
                <w:szCs w:val="28"/>
              </w:rPr>
              <w:t xml:space="preserve"> Latvijas Nacionālā kultūras centra Profesionālās ievirzes kultūrizglītības iestāžu direktoru padomes 2019.gada 30.aprīļa sēd</w:t>
            </w:r>
            <w:r>
              <w:rPr>
                <w:rFonts w:ascii="Times New Roman" w:eastAsia="Calibri" w:hAnsi="Times New Roman" w:cs="Times New Roman"/>
                <w:sz w:val="28"/>
                <w:szCs w:val="28"/>
              </w:rPr>
              <w:t>ē</w:t>
            </w:r>
            <w:r w:rsidRPr="0041069D">
              <w:rPr>
                <w:rFonts w:ascii="Times New Roman" w:eastAsia="Calibri" w:hAnsi="Times New Roman" w:cs="Times New Roman"/>
                <w:sz w:val="28"/>
                <w:szCs w:val="28"/>
              </w:rPr>
              <w:t>.</w:t>
            </w:r>
          </w:p>
        </w:tc>
      </w:tr>
      <w:tr w:rsidR="0041069D" w:rsidRPr="0041069D" w:rsidTr="0041069D">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jc w:val="center"/>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Sabiedrības līdzdalības rezultāti</w:t>
            </w:r>
          </w:p>
        </w:tc>
        <w:tc>
          <w:tcPr>
            <w:tcW w:w="2961" w:type="pct"/>
            <w:gridSpan w:val="2"/>
            <w:tcBorders>
              <w:top w:val="outset" w:sz="6" w:space="0" w:color="auto"/>
              <w:left w:val="outset" w:sz="6" w:space="0" w:color="auto"/>
              <w:bottom w:val="outset" w:sz="6" w:space="0" w:color="auto"/>
              <w:right w:val="outset" w:sz="6" w:space="0" w:color="auto"/>
            </w:tcBorders>
            <w:hideMark/>
          </w:tcPr>
          <w:p w:rsidR="0041069D" w:rsidRPr="0041069D" w:rsidRDefault="0041069D" w:rsidP="009C6621">
            <w:pPr>
              <w:spacing w:after="0" w:line="240" w:lineRule="auto"/>
              <w:jc w:val="both"/>
              <w:rPr>
                <w:rFonts w:ascii="Times New Roman" w:eastAsia="Times New Roman" w:hAnsi="Times New Roman" w:cs="Times New Roman"/>
                <w:sz w:val="28"/>
                <w:szCs w:val="28"/>
                <w:lang w:eastAsia="lv-LV"/>
              </w:rPr>
            </w:pPr>
            <w:r w:rsidRPr="0041069D">
              <w:rPr>
                <w:rFonts w:ascii="Times New Roman" w:eastAsia="Calibri" w:hAnsi="Times New Roman" w:cs="Times New Roman"/>
                <w:sz w:val="28"/>
                <w:szCs w:val="28"/>
              </w:rPr>
              <w:t xml:space="preserve">Latvijas Nacionālā kultūras centra sociālie partneri </w:t>
            </w:r>
            <w:r w:rsidR="00327357">
              <w:rPr>
                <w:rFonts w:ascii="Times New Roman" w:eastAsia="Calibri" w:hAnsi="Times New Roman" w:cs="Times New Roman"/>
                <w:sz w:val="28"/>
                <w:szCs w:val="28"/>
              </w:rPr>
              <w:t xml:space="preserve">– </w:t>
            </w:r>
            <w:r w:rsidRPr="0041069D">
              <w:rPr>
                <w:rFonts w:ascii="Times New Roman" w:eastAsia="Calibri" w:hAnsi="Times New Roman" w:cs="Times New Roman"/>
                <w:sz w:val="28"/>
                <w:szCs w:val="28"/>
              </w:rPr>
              <w:t>Latvijas Mūzikas izglītības iestāžu asociācijas un Latvijas mākslas skolu skolotāju asociācijas pārstāvji</w:t>
            </w:r>
            <w:r w:rsidRPr="0041069D">
              <w:rPr>
                <w:rFonts w:ascii="Times New Roman" w:eastAsia="Times New Roman" w:hAnsi="Times New Roman" w:cs="Times New Roman"/>
                <w:sz w:val="28"/>
                <w:szCs w:val="28"/>
                <w:lang w:eastAsia="lv-LV"/>
              </w:rPr>
              <w:t xml:space="preserve"> atbalsta Projektā ietverto regulējumu. </w:t>
            </w:r>
            <w:r w:rsidR="009C6621" w:rsidRPr="00B37691">
              <w:rPr>
                <w:rFonts w:ascii="Times New Roman" w:hAnsi="Times New Roman"/>
                <w:sz w:val="28"/>
                <w:szCs w:val="28"/>
                <w:lang w:eastAsia="lv-LV"/>
              </w:rPr>
              <w:t xml:space="preserve">Sabiedrības līdzdalības rezultātā </w:t>
            </w:r>
            <w:r w:rsidR="009C6621">
              <w:rPr>
                <w:rFonts w:ascii="Times New Roman" w:hAnsi="Times New Roman"/>
                <w:sz w:val="28"/>
                <w:szCs w:val="28"/>
                <w:lang w:eastAsia="lv-LV"/>
              </w:rPr>
              <w:t xml:space="preserve">pēc </w:t>
            </w:r>
            <w:r w:rsidR="009C6621">
              <w:rPr>
                <w:rFonts w:ascii="Times New Roman" w:hAnsi="Times New Roman"/>
                <w:sz w:val="28"/>
                <w:szCs w:val="28"/>
              </w:rPr>
              <w:t>P</w:t>
            </w:r>
            <w:r w:rsidR="009C6621">
              <w:rPr>
                <w:rFonts w:ascii="Times New Roman" w:hAnsi="Times New Roman"/>
                <w:iCs/>
                <w:sz w:val="28"/>
                <w:szCs w:val="28"/>
              </w:rPr>
              <w:t xml:space="preserve">rojekta </w:t>
            </w:r>
            <w:r w:rsidR="009C6621" w:rsidRPr="00A8371E">
              <w:rPr>
                <w:rFonts w:ascii="Times New Roman" w:hAnsi="Times New Roman"/>
                <w:iCs/>
                <w:sz w:val="28"/>
                <w:szCs w:val="28"/>
              </w:rPr>
              <w:t>ievieto</w:t>
            </w:r>
            <w:r w:rsidR="009C6621">
              <w:rPr>
                <w:rFonts w:ascii="Times New Roman" w:hAnsi="Times New Roman"/>
                <w:iCs/>
                <w:sz w:val="28"/>
                <w:szCs w:val="28"/>
              </w:rPr>
              <w:t>šanas</w:t>
            </w:r>
            <w:r w:rsidR="009C6621" w:rsidRPr="00A8371E">
              <w:rPr>
                <w:rFonts w:ascii="Times New Roman" w:hAnsi="Times New Roman"/>
                <w:iCs/>
                <w:sz w:val="28"/>
                <w:szCs w:val="28"/>
              </w:rPr>
              <w:t xml:space="preserve"> </w:t>
            </w:r>
            <w:r w:rsidR="009C6621" w:rsidRPr="0041069D">
              <w:rPr>
                <w:rFonts w:ascii="Times New Roman" w:eastAsia="Times New Roman" w:hAnsi="Times New Roman" w:cs="Times New Roman"/>
                <w:sz w:val="28"/>
                <w:szCs w:val="28"/>
                <w:lang w:eastAsia="lv-LV"/>
              </w:rPr>
              <w:t xml:space="preserve">Latvijas Nacionālā </w:t>
            </w:r>
            <w:r w:rsidR="009C6621">
              <w:rPr>
                <w:rFonts w:ascii="Times New Roman" w:eastAsia="Times New Roman" w:hAnsi="Times New Roman" w:cs="Times New Roman"/>
                <w:sz w:val="28"/>
                <w:szCs w:val="28"/>
                <w:lang w:eastAsia="lv-LV"/>
              </w:rPr>
              <w:t>kultūras centra</w:t>
            </w:r>
            <w:r w:rsidR="009C6621" w:rsidRPr="0041069D">
              <w:rPr>
                <w:rFonts w:ascii="Times New Roman" w:eastAsia="Times New Roman" w:hAnsi="Times New Roman" w:cs="Times New Roman"/>
                <w:sz w:val="28"/>
                <w:szCs w:val="28"/>
              </w:rPr>
              <w:t xml:space="preserve"> tīmekļvietnes </w:t>
            </w:r>
            <w:hyperlink r:id="rId11" w:history="1">
              <w:r w:rsidR="009C6621" w:rsidRPr="007916E2">
                <w:rPr>
                  <w:rStyle w:val="Hipersaite"/>
                  <w:rFonts w:ascii="Times New Roman" w:eastAsia="Times New Roman" w:hAnsi="Times New Roman" w:cs="Times New Roman"/>
                  <w:sz w:val="28"/>
                </w:rPr>
                <w:t>www.lnkc.gov.lv</w:t>
              </w:r>
            </w:hyperlink>
            <w:r w:rsidR="009C6621" w:rsidRPr="0041069D">
              <w:rPr>
                <w:rFonts w:ascii="Times New Roman" w:eastAsia="Times New Roman" w:hAnsi="Times New Roman" w:cs="Times New Roman"/>
                <w:sz w:val="28"/>
                <w:szCs w:val="28"/>
              </w:rPr>
              <w:t xml:space="preserve"> un </w:t>
            </w:r>
            <w:r w:rsidR="009C6621" w:rsidRPr="0041069D">
              <w:rPr>
                <w:rFonts w:ascii="Times New Roman" w:eastAsia="Times New Roman" w:hAnsi="Times New Roman" w:cs="Times New Roman"/>
                <w:iCs/>
                <w:sz w:val="28"/>
                <w:szCs w:val="28"/>
                <w:lang w:eastAsia="lv-LV"/>
              </w:rPr>
              <w:t xml:space="preserve">Kultūras ministrijas tīmekļvietnes </w:t>
            </w:r>
            <w:hyperlink r:id="rId12" w:history="1">
              <w:r w:rsidR="009C6621" w:rsidRPr="0041069D">
                <w:rPr>
                  <w:rFonts w:ascii="Times New Roman" w:eastAsia="Times New Roman" w:hAnsi="Times New Roman" w:cs="Times New Roman"/>
                  <w:iCs/>
                  <w:color w:val="0000FF"/>
                  <w:sz w:val="28"/>
                  <w:u w:val="single"/>
                  <w:lang w:eastAsia="lv-LV"/>
                </w:rPr>
                <w:t>www.km.gov.lv</w:t>
              </w:r>
            </w:hyperlink>
            <w:r w:rsidR="009C6621" w:rsidRPr="0041069D">
              <w:rPr>
                <w:rFonts w:ascii="Times New Roman" w:eastAsia="Times New Roman" w:hAnsi="Times New Roman" w:cs="Times New Roman"/>
                <w:iCs/>
                <w:sz w:val="28"/>
                <w:szCs w:val="28"/>
                <w:lang w:eastAsia="lv-LV"/>
              </w:rPr>
              <w:t xml:space="preserve"> sadaļā „Sabiedrības līdzdalība” </w:t>
            </w:r>
            <w:r w:rsidR="009C6621" w:rsidRPr="00B37691">
              <w:rPr>
                <w:rFonts w:ascii="Times New Roman" w:hAnsi="Times New Roman"/>
                <w:sz w:val="28"/>
                <w:szCs w:val="28"/>
              </w:rPr>
              <w:t xml:space="preserve">par </w:t>
            </w:r>
            <w:r w:rsidR="009C6621">
              <w:rPr>
                <w:rFonts w:ascii="Times New Roman" w:hAnsi="Times New Roman"/>
                <w:sz w:val="28"/>
                <w:szCs w:val="28"/>
              </w:rPr>
              <w:t>P</w:t>
            </w:r>
            <w:r w:rsidR="009C6621" w:rsidRPr="00B37691">
              <w:rPr>
                <w:rFonts w:ascii="Times New Roman" w:hAnsi="Times New Roman"/>
                <w:sz w:val="28"/>
                <w:szCs w:val="28"/>
              </w:rPr>
              <w:t xml:space="preserve">rojektu </w:t>
            </w:r>
            <w:r w:rsidR="009C6621">
              <w:rPr>
                <w:rFonts w:ascii="Times New Roman" w:hAnsi="Times New Roman"/>
                <w:sz w:val="28"/>
                <w:szCs w:val="28"/>
              </w:rPr>
              <w:t>c</w:t>
            </w:r>
            <w:r w:rsidR="009C6621" w:rsidRPr="00B37691">
              <w:rPr>
                <w:rFonts w:ascii="Times New Roman" w:hAnsi="Times New Roman"/>
                <w:sz w:val="28"/>
                <w:szCs w:val="28"/>
              </w:rPr>
              <w:t>iti viedokļi noteiktajā termiņā netika saņemti.</w:t>
            </w:r>
          </w:p>
        </w:tc>
      </w:tr>
      <w:tr w:rsidR="0041069D" w:rsidRPr="0041069D" w:rsidTr="0041069D">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jc w:val="center"/>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Cita informācija</w:t>
            </w:r>
          </w:p>
        </w:tc>
        <w:tc>
          <w:tcPr>
            <w:tcW w:w="2961" w:type="pct"/>
            <w:gridSpan w:val="2"/>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sz w:val="28"/>
                <w:szCs w:val="28"/>
                <w:lang w:eastAsia="lv-LV"/>
              </w:rPr>
              <w:t>Nav</w:t>
            </w:r>
          </w:p>
        </w:tc>
      </w:tr>
      <w:tr w:rsidR="006C4F46" w:rsidRPr="00E968BE" w:rsidTr="0041069D">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rsidR="006C4F46" w:rsidRPr="00E968BE" w:rsidRDefault="006C4F46" w:rsidP="00174513">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lastRenderedPageBreak/>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C4F46" w:rsidRPr="00814F57" w:rsidTr="00A90D63">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709" w:type="pct"/>
            <w:gridSpan w:val="3"/>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2949" w:type="pct"/>
            <w:tcBorders>
              <w:top w:val="outset" w:sz="6" w:space="0" w:color="auto"/>
              <w:left w:val="outset" w:sz="6" w:space="0" w:color="auto"/>
              <w:bottom w:val="outset" w:sz="6" w:space="0" w:color="auto"/>
              <w:right w:val="outset" w:sz="6" w:space="0" w:color="auto"/>
            </w:tcBorders>
            <w:hideMark/>
          </w:tcPr>
          <w:p w:rsidR="006C4F46" w:rsidRDefault="006C4F46" w:rsidP="00221824">
            <w:pPr>
              <w:spacing w:after="0" w:line="240" w:lineRule="auto"/>
              <w:ind w:left="57" w:right="57"/>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 xml:space="preserve">Projekta izpildi nodrošinās </w:t>
            </w:r>
            <w:r w:rsidR="007349AF" w:rsidRPr="00396808">
              <w:rPr>
                <w:rFonts w:ascii="Times New Roman" w:hAnsi="Times New Roman" w:cs="Times New Roman"/>
                <w:sz w:val="28"/>
                <w:szCs w:val="28"/>
              </w:rPr>
              <w:t xml:space="preserve">Kultūras </w:t>
            </w:r>
            <w:r w:rsidR="007349AF" w:rsidRPr="00B3014D">
              <w:rPr>
                <w:rFonts w:ascii="Times New Roman" w:hAnsi="Times New Roman" w:cs="Times New Roman"/>
                <w:sz w:val="28"/>
                <w:szCs w:val="28"/>
              </w:rPr>
              <w:t>ministrija</w:t>
            </w:r>
            <w:r w:rsidR="007349AF" w:rsidRPr="00B3014D">
              <w:rPr>
                <w:rFonts w:ascii="Times New Roman" w:eastAsia="Times New Roman" w:hAnsi="Times New Roman" w:cs="Times New Roman"/>
                <w:sz w:val="28"/>
                <w:szCs w:val="28"/>
                <w:lang w:eastAsia="lv-LV"/>
              </w:rPr>
              <w:t xml:space="preserve">, </w:t>
            </w:r>
            <w:r w:rsidR="007349AF" w:rsidRPr="00B3014D">
              <w:rPr>
                <w:rFonts w:ascii="Times New Roman" w:eastAsia="Calibri" w:hAnsi="Times New Roman" w:cs="Times New Roman"/>
                <w:sz w:val="28"/>
                <w:szCs w:val="28"/>
              </w:rPr>
              <w:t>Latvi</w:t>
            </w:r>
            <w:r w:rsidR="007349AF">
              <w:rPr>
                <w:rFonts w:ascii="Times New Roman" w:eastAsia="Calibri" w:hAnsi="Times New Roman" w:cs="Times New Roman"/>
                <w:sz w:val="28"/>
                <w:szCs w:val="28"/>
              </w:rPr>
              <w:t xml:space="preserve">jas Nacionālais kultūras centrs, </w:t>
            </w:r>
            <w:r w:rsidR="00BC284B">
              <w:rPr>
                <w:rFonts w:ascii="Times New Roman" w:hAnsi="Times New Roman" w:cs="Times New Roman"/>
                <w:sz w:val="28"/>
                <w:szCs w:val="28"/>
              </w:rPr>
              <w:t>pašvaldību un</w:t>
            </w:r>
            <w:r w:rsidR="00BC284B" w:rsidRPr="0037771F">
              <w:rPr>
                <w:rFonts w:ascii="Times New Roman" w:hAnsi="Times New Roman" w:cs="Times New Roman"/>
                <w:sz w:val="28"/>
                <w:szCs w:val="28"/>
              </w:rPr>
              <w:t xml:space="preserve"> juridisko vai </w:t>
            </w:r>
            <w:r w:rsidR="00BC284B">
              <w:rPr>
                <w:rFonts w:ascii="Times New Roman" w:hAnsi="Times New Roman" w:cs="Times New Roman"/>
                <w:sz w:val="28"/>
                <w:szCs w:val="28"/>
              </w:rPr>
              <w:t>fizisko personu dibinātās</w:t>
            </w:r>
            <w:r w:rsidR="00BC284B" w:rsidRPr="0037771F">
              <w:rPr>
                <w:rFonts w:ascii="Times New Roman" w:hAnsi="Times New Roman" w:cs="Times New Roman"/>
                <w:sz w:val="28"/>
                <w:szCs w:val="28"/>
              </w:rPr>
              <w:t xml:space="preserve"> iestādēs, </w:t>
            </w:r>
            <w:r w:rsidR="00BC284B">
              <w:rPr>
                <w:rFonts w:ascii="Times New Roman" w:hAnsi="Times New Roman" w:cs="Times New Roman"/>
                <w:sz w:val="28"/>
                <w:szCs w:val="28"/>
              </w:rPr>
              <w:t xml:space="preserve">kuras īsteno </w:t>
            </w:r>
            <w:r w:rsidR="00BC284B" w:rsidRPr="0037771F">
              <w:rPr>
                <w:rFonts w:ascii="Times New Roman" w:hAnsi="Times New Roman" w:cs="Times New Roman"/>
                <w:sz w:val="28"/>
                <w:szCs w:val="28"/>
              </w:rPr>
              <w:t>profesionālās ievirzes mākslas, mūzikas un dejas izglītības programmas</w:t>
            </w:r>
            <w:r w:rsidR="00DF25C6">
              <w:rPr>
                <w:rFonts w:ascii="Times New Roman" w:hAnsi="Times New Roman" w:cs="Times New Roman"/>
                <w:sz w:val="28"/>
                <w:szCs w:val="28"/>
              </w:rPr>
              <w:t>.</w:t>
            </w:r>
          </w:p>
        </w:tc>
      </w:tr>
      <w:tr w:rsidR="006C4F46" w:rsidRPr="00814F57" w:rsidTr="00A90D63">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709" w:type="pct"/>
            <w:gridSpan w:val="3"/>
            <w:tcBorders>
              <w:top w:val="outset" w:sz="6" w:space="0" w:color="auto"/>
              <w:left w:val="outset" w:sz="6" w:space="0" w:color="auto"/>
              <w:bottom w:val="outset" w:sz="6" w:space="0" w:color="auto"/>
              <w:right w:val="outset" w:sz="6" w:space="0" w:color="auto"/>
            </w:tcBorders>
            <w:hideMark/>
          </w:tcPr>
          <w:p w:rsidR="004F5340" w:rsidRDefault="006C4F46" w:rsidP="00174513">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r>
          </w:p>
          <w:p w:rsidR="006C4F46" w:rsidRPr="00814F57" w:rsidRDefault="006C4F46" w:rsidP="00174513">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949" w:type="pct"/>
            <w:tcBorders>
              <w:top w:val="outset" w:sz="6" w:space="0" w:color="auto"/>
              <w:left w:val="outset" w:sz="6" w:space="0" w:color="auto"/>
              <w:bottom w:val="outset" w:sz="6" w:space="0" w:color="auto"/>
              <w:right w:val="outset" w:sz="6" w:space="0" w:color="auto"/>
            </w:tcBorders>
            <w:hideMark/>
          </w:tcPr>
          <w:p w:rsidR="006C4F46" w:rsidRDefault="006C4F46" w:rsidP="00221824">
            <w:pPr>
              <w:spacing w:after="0" w:line="240" w:lineRule="auto"/>
              <w:ind w:left="57" w:right="57"/>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r w:rsidR="006C4F46" w:rsidRPr="00A55C27" w:rsidTr="00A90D63">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709" w:type="pct"/>
            <w:gridSpan w:val="3"/>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2949" w:type="pct"/>
            <w:tcBorders>
              <w:top w:val="outset" w:sz="6" w:space="0" w:color="auto"/>
              <w:left w:val="outset" w:sz="6" w:space="0" w:color="auto"/>
              <w:bottom w:val="outset" w:sz="6" w:space="0" w:color="auto"/>
              <w:right w:val="outset" w:sz="6" w:space="0" w:color="auto"/>
            </w:tcBorders>
            <w:hideMark/>
          </w:tcPr>
          <w:p w:rsidR="006C4F46" w:rsidRPr="00A55C27" w:rsidRDefault="006C4F46" w:rsidP="00221824">
            <w:pPr>
              <w:spacing w:after="0" w:line="240" w:lineRule="auto"/>
              <w:ind w:left="57" w:right="57"/>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rPr>
              <w:t>Nav</w:t>
            </w:r>
          </w:p>
        </w:tc>
      </w:tr>
    </w:tbl>
    <w:p w:rsidR="00221824" w:rsidRDefault="00221824" w:rsidP="006C4F46">
      <w:pPr>
        <w:pStyle w:val="StyleRight"/>
        <w:spacing w:after="0"/>
        <w:ind w:firstLine="0"/>
        <w:jc w:val="both"/>
      </w:pPr>
    </w:p>
    <w:p w:rsidR="00AF74AE" w:rsidRPr="00A55C27" w:rsidRDefault="00AF74AE" w:rsidP="006C4F46">
      <w:pPr>
        <w:pStyle w:val="StyleRight"/>
        <w:spacing w:after="0"/>
        <w:ind w:firstLine="0"/>
        <w:jc w:val="both"/>
      </w:pPr>
    </w:p>
    <w:p w:rsidR="00755150" w:rsidRDefault="00E6653F" w:rsidP="00E9386F">
      <w:pPr>
        <w:spacing w:after="0" w:line="240" w:lineRule="auto"/>
        <w:ind w:right="-1"/>
        <w:jc w:val="both"/>
      </w:pPr>
      <w:r>
        <w:rPr>
          <w:rFonts w:ascii="Times New Roman" w:hAnsi="Times New Roman"/>
          <w:sz w:val="28"/>
          <w:szCs w:val="28"/>
        </w:rPr>
        <w:t>Kultūras ministr</w:t>
      </w:r>
      <w:r w:rsidR="00455E33">
        <w:rPr>
          <w:rFonts w:ascii="Times New Roman" w:hAnsi="Times New Roman"/>
          <w:sz w:val="28"/>
          <w:szCs w:val="28"/>
        </w:rPr>
        <w:t>s</w:t>
      </w:r>
      <w:r w:rsidR="00A412C4">
        <w:rPr>
          <w:rFonts w:ascii="Times New Roman" w:hAnsi="Times New Roman"/>
          <w:sz w:val="28"/>
          <w:szCs w:val="28"/>
        </w:rPr>
        <w:t xml:space="preserve"> </w:t>
      </w:r>
      <w:r>
        <w:t>                                                           </w:t>
      </w:r>
      <w:r w:rsidR="00221824">
        <w:t xml:space="preserve"> </w:t>
      </w:r>
      <w:r w:rsidR="00221824">
        <w:tab/>
      </w:r>
      <w:r w:rsidR="00A412C4">
        <w:t xml:space="preserve"> </w:t>
      </w:r>
      <w:r w:rsidR="00E9386F">
        <w:t> </w:t>
      </w:r>
      <w:r w:rsidR="00A412C4">
        <w:tab/>
      </w:r>
      <w:r w:rsidR="00A412C4">
        <w:tab/>
      </w:r>
      <w:r w:rsidR="00A412C4">
        <w:tab/>
      </w:r>
      <w:r w:rsidR="00455E33">
        <w:rPr>
          <w:rFonts w:ascii="Times New Roman" w:hAnsi="Times New Roman" w:cs="Times New Roman"/>
          <w:sz w:val="28"/>
          <w:szCs w:val="28"/>
        </w:rPr>
        <w:t>N.Puntulis</w:t>
      </w:r>
    </w:p>
    <w:p w:rsidR="00E6653F" w:rsidRPr="00A55C27" w:rsidRDefault="00E6653F" w:rsidP="00E6653F">
      <w:pPr>
        <w:pStyle w:val="StyleRight"/>
        <w:spacing w:after="0"/>
        <w:ind w:firstLine="0"/>
        <w:jc w:val="both"/>
      </w:pPr>
    </w:p>
    <w:p w:rsidR="006C4F46" w:rsidRPr="00A55C27" w:rsidRDefault="006C4F46" w:rsidP="006C4F46">
      <w:pPr>
        <w:pStyle w:val="StyleRight"/>
        <w:spacing w:after="0"/>
        <w:ind w:firstLine="0"/>
        <w:jc w:val="both"/>
      </w:pPr>
      <w:r>
        <w:t>Vīza: Valsts sekretāre</w:t>
      </w:r>
      <w:r w:rsidRPr="00A55C27">
        <w:tab/>
      </w:r>
      <w:r w:rsidRPr="00A55C27">
        <w:tab/>
      </w:r>
      <w:r w:rsidRPr="00A55C27">
        <w:tab/>
      </w:r>
      <w:r w:rsidRPr="00A55C27">
        <w:tab/>
      </w:r>
      <w:r w:rsidRPr="00A55C27">
        <w:tab/>
      </w:r>
      <w:r w:rsidRPr="00A55C27">
        <w:tab/>
      </w:r>
      <w:r>
        <w:tab/>
        <w:t>D.Vilsone</w:t>
      </w:r>
    </w:p>
    <w:p w:rsidR="00DF25C6" w:rsidRDefault="00DF25C6" w:rsidP="006C4F46">
      <w:pPr>
        <w:spacing w:after="0" w:line="240" w:lineRule="auto"/>
        <w:jc w:val="both"/>
        <w:rPr>
          <w:rFonts w:ascii="Times New Roman" w:hAnsi="Times New Roman"/>
          <w:sz w:val="20"/>
        </w:rPr>
      </w:pPr>
    </w:p>
    <w:p w:rsidR="00AF74AE" w:rsidRDefault="00AF74AE"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221824" w:rsidRDefault="00221824"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bookmarkStart w:id="0" w:name="_GoBack"/>
      <w:bookmarkEnd w:id="0"/>
    </w:p>
    <w:p w:rsidR="0041069D" w:rsidRDefault="0041069D" w:rsidP="006C4F46">
      <w:pPr>
        <w:spacing w:after="0" w:line="240" w:lineRule="auto"/>
        <w:jc w:val="both"/>
        <w:rPr>
          <w:rFonts w:ascii="Times New Roman" w:hAnsi="Times New Roman"/>
          <w:sz w:val="20"/>
        </w:rPr>
      </w:pPr>
    </w:p>
    <w:p w:rsidR="009C6621" w:rsidRDefault="009C6621" w:rsidP="006C4F46">
      <w:pPr>
        <w:spacing w:after="0" w:line="240" w:lineRule="auto"/>
        <w:jc w:val="both"/>
        <w:rPr>
          <w:rFonts w:ascii="Times New Roman" w:hAnsi="Times New Roman"/>
          <w:sz w:val="20"/>
        </w:rPr>
      </w:pPr>
    </w:p>
    <w:p w:rsidR="009C6621" w:rsidRDefault="009C6621" w:rsidP="006C4F46">
      <w:pPr>
        <w:spacing w:after="0" w:line="240" w:lineRule="auto"/>
        <w:jc w:val="both"/>
        <w:rPr>
          <w:rFonts w:ascii="Times New Roman" w:hAnsi="Times New Roman"/>
          <w:sz w:val="20"/>
        </w:rPr>
      </w:pPr>
    </w:p>
    <w:p w:rsidR="009C6621" w:rsidRDefault="009C6621"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221824" w:rsidRDefault="00221824" w:rsidP="006C4F46">
      <w:pPr>
        <w:spacing w:after="0" w:line="240" w:lineRule="auto"/>
        <w:jc w:val="both"/>
        <w:rPr>
          <w:rFonts w:ascii="Times New Roman" w:hAnsi="Times New Roman"/>
          <w:sz w:val="20"/>
        </w:rPr>
      </w:pPr>
    </w:p>
    <w:p w:rsidR="00221824" w:rsidRDefault="00221824" w:rsidP="006C4F46">
      <w:pPr>
        <w:spacing w:after="0" w:line="240" w:lineRule="auto"/>
        <w:jc w:val="both"/>
        <w:rPr>
          <w:rFonts w:ascii="Times New Roman" w:hAnsi="Times New Roman"/>
          <w:sz w:val="20"/>
        </w:rPr>
      </w:pPr>
    </w:p>
    <w:p w:rsidR="00B47699" w:rsidRDefault="00B47699" w:rsidP="006C4F46">
      <w:pPr>
        <w:spacing w:after="0" w:line="240" w:lineRule="auto"/>
        <w:jc w:val="both"/>
        <w:rPr>
          <w:rFonts w:ascii="Times New Roman" w:hAnsi="Times New Roman"/>
          <w:sz w:val="20"/>
        </w:rPr>
      </w:pPr>
    </w:p>
    <w:p w:rsidR="00B469F0" w:rsidRPr="00B469F0" w:rsidRDefault="00B469F0" w:rsidP="00B469F0">
      <w:pPr>
        <w:pStyle w:val="Galvene"/>
        <w:rPr>
          <w:rFonts w:ascii="Times New Roman" w:hAnsi="Times New Roman"/>
          <w:sz w:val="20"/>
        </w:rPr>
      </w:pPr>
      <w:r w:rsidRPr="00B469F0">
        <w:rPr>
          <w:rFonts w:ascii="Times New Roman" w:hAnsi="Times New Roman"/>
          <w:sz w:val="20"/>
        </w:rPr>
        <w:t>Beinaroviča 62305829</w:t>
      </w:r>
    </w:p>
    <w:p w:rsidR="00B47699" w:rsidRDefault="00466F90" w:rsidP="00B469F0">
      <w:pPr>
        <w:pStyle w:val="Galvene"/>
        <w:rPr>
          <w:rFonts w:ascii="Times New Roman" w:hAnsi="Times New Roman"/>
          <w:sz w:val="20"/>
        </w:rPr>
      </w:pPr>
      <w:hyperlink r:id="rId13" w:history="1">
        <w:r w:rsidR="00B469F0" w:rsidRPr="00B469F0">
          <w:rPr>
            <w:rStyle w:val="Hipersaite"/>
            <w:rFonts w:ascii="Times New Roman" w:hAnsi="Times New Roman"/>
            <w:sz w:val="20"/>
          </w:rPr>
          <w:t>Baiba.Beinarovica@lnkc.gov.lv</w:t>
        </w:r>
      </w:hyperlink>
      <w:r w:rsidR="00B469F0" w:rsidRPr="00B469F0">
        <w:rPr>
          <w:rFonts w:ascii="Times New Roman" w:hAnsi="Times New Roman"/>
          <w:sz w:val="20"/>
        </w:rPr>
        <w:t xml:space="preserve"> </w:t>
      </w:r>
    </w:p>
    <w:sectPr w:rsidR="00B47699" w:rsidSect="00221824">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C1" w:rsidRDefault="008F7BC1" w:rsidP="006C4F46">
      <w:pPr>
        <w:spacing w:after="0" w:line="240" w:lineRule="auto"/>
      </w:pPr>
      <w:r>
        <w:separator/>
      </w:r>
    </w:p>
  </w:endnote>
  <w:endnote w:type="continuationSeparator" w:id="0">
    <w:p w:rsidR="008F7BC1" w:rsidRDefault="008F7BC1" w:rsidP="006C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9D" w:rsidRPr="00CF1329" w:rsidRDefault="001F2719" w:rsidP="00CF1329">
    <w:pPr>
      <w:pStyle w:val="Kjene"/>
    </w:pPr>
    <w:r>
      <w:rPr>
        <w:rFonts w:ascii="Times New Roman" w:hAnsi="Times New Roman" w:cs="Times New Roman"/>
        <w:sz w:val="20"/>
        <w:szCs w:val="20"/>
      </w:rPr>
      <w:t>KMAnot_21</w:t>
    </w:r>
    <w:r w:rsidR="00AB1FF1">
      <w:rPr>
        <w:rFonts w:ascii="Times New Roman" w:hAnsi="Times New Roman" w:cs="Times New Roman"/>
        <w:sz w:val="20"/>
        <w:szCs w:val="20"/>
      </w:rPr>
      <w:t>08</w:t>
    </w:r>
    <w:r w:rsidR="0041069D">
      <w:rPr>
        <w:rFonts w:ascii="Times New Roman" w:hAnsi="Times New Roman" w:cs="Times New Roman"/>
        <w:sz w:val="20"/>
        <w:szCs w:val="20"/>
      </w:rPr>
      <w:t>19</w:t>
    </w:r>
    <w:r w:rsidR="0041069D" w:rsidRPr="004736CC">
      <w:rPr>
        <w:rFonts w:ascii="Times New Roman" w:hAnsi="Times New Roman"/>
        <w:sz w:val="20"/>
      </w:rPr>
      <w:t>_1035_grozijumi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9D" w:rsidRPr="004736CC" w:rsidRDefault="001F2719" w:rsidP="004736CC">
    <w:pPr>
      <w:pStyle w:val="Kjene"/>
    </w:pPr>
    <w:bookmarkStart w:id="1" w:name="_Hlk483563094"/>
    <w:r>
      <w:rPr>
        <w:rFonts w:ascii="Times New Roman" w:hAnsi="Times New Roman" w:cs="Times New Roman"/>
        <w:sz w:val="20"/>
        <w:szCs w:val="20"/>
      </w:rPr>
      <w:t>KMAnot_21</w:t>
    </w:r>
    <w:r w:rsidR="00AB1FF1">
      <w:rPr>
        <w:rFonts w:ascii="Times New Roman" w:hAnsi="Times New Roman" w:cs="Times New Roman"/>
        <w:sz w:val="20"/>
        <w:szCs w:val="20"/>
      </w:rPr>
      <w:t>08</w:t>
    </w:r>
    <w:r w:rsidR="0041069D">
      <w:rPr>
        <w:rFonts w:ascii="Times New Roman" w:hAnsi="Times New Roman" w:cs="Times New Roman"/>
        <w:sz w:val="20"/>
        <w:szCs w:val="20"/>
      </w:rPr>
      <w:t>19</w:t>
    </w:r>
    <w:r w:rsidR="0041069D" w:rsidRPr="004736CC">
      <w:rPr>
        <w:rFonts w:ascii="Times New Roman" w:hAnsi="Times New Roman"/>
        <w:sz w:val="20"/>
      </w:rPr>
      <w:t>_1035_grozijumi</w:t>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C1" w:rsidRDefault="008F7BC1" w:rsidP="006C4F46">
      <w:pPr>
        <w:spacing w:after="0" w:line="240" w:lineRule="auto"/>
      </w:pPr>
      <w:r>
        <w:separator/>
      </w:r>
    </w:p>
  </w:footnote>
  <w:footnote w:type="continuationSeparator" w:id="0">
    <w:p w:rsidR="008F7BC1" w:rsidRDefault="008F7BC1" w:rsidP="006C4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36311"/>
      <w:docPartObj>
        <w:docPartGallery w:val="Page Numbers (Top of Page)"/>
        <w:docPartUnique/>
      </w:docPartObj>
    </w:sdtPr>
    <w:sdtEndPr>
      <w:rPr>
        <w:rFonts w:ascii="Times New Roman" w:hAnsi="Times New Roman" w:cs="Times New Roman"/>
        <w:noProof/>
      </w:rPr>
    </w:sdtEndPr>
    <w:sdtContent>
      <w:p w:rsidR="0041069D" w:rsidRPr="00125F9B" w:rsidRDefault="00466F90">
        <w:pPr>
          <w:pStyle w:val="Galvene"/>
          <w:jc w:val="center"/>
          <w:rPr>
            <w:rFonts w:ascii="Times New Roman" w:hAnsi="Times New Roman"/>
          </w:rPr>
        </w:pPr>
        <w:r w:rsidRPr="00125F9B">
          <w:rPr>
            <w:rFonts w:ascii="Times New Roman" w:hAnsi="Times New Roman"/>
          </w:rPr>
          <w:fldChar w:fldCharType="begin"/>
        </w:r>
        <w:r w:rsidR="0041069D" w:rsidRPr="00125F9B">
          <w:rPr>
            <w:rFonts w:ascii="Times New Roman" w:hAnsi="Times New Roman"/>
          </w:rPr>
          <w:instrText xml:space="preserve"> PAGE   \* MERGEFORMAT </w:instrText>
        </w:r>
        <w:r w:rsidRPr="00125F9B">
          <w:rPr>
            <w:rFonts w:ascii="Times New Roman" w:hAnsi="Times New Roman"/>
          </w:rPr>
          <w:fldChar w:fldCharType="separate"/>
        </w:r>
        <w:r w:rsidR="001A62D7" w:rsidRPr="001A62D7">
          <w:rPr>
            <w:rFonts w:ascii="Times New Roman" w:hAnsi="Times New Roman" w:cs="Times New Roman"/>
            <w:noProof/>
          </w:rPr>
          <w:t>10</w:t>
        </w:r>
        <w:r w:rsidRPr="00125F9B">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D58"/>
    <w:multiLevelType w:val="hybridMultilevel"/>
    <w:tmpl w:val="286630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6E776E"/>
    <w:multiLevelType w:val="hybridMultilevel"/>
    <w:tmpl w:val="F0EAD03E"/>
    <w:lvl w:ilvl="0" w:tplc="5D90D6A6">
      <w:start w:val="1"/>
      <w:numFmt w:val="decimal"/>
      <w:lvlText w:val="%1."/>
      <w:lvlJc w:val="left"/>
      <w:pPr>
        <w:ind w:left="360" w:hanging="360"/>
      </w:pPr>
      <w:rPr>
        <w:rFonts w:ascii="Times New Roman" w:eastAsia="Times New Roman" w:hAnsi="Times New Roman" w:cs="Times New Roman"/>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1EE040A"/>
    <w:multiLevelType w:val="hybridMultilevel"/>
    <w:tmpl w:val="23D2A6B6"/>
    <w:lvl w:ilvl="0" w:tplc="DC949D5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4071290"/>
    <w:multiLevelType w:val="hybridMultilevel"/>
    <w:tmpl w:val="44027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F61993"/>
    <w:multiLevelType w:val="hybridMultilevel"/>
    <w:tmpl w:val="458ED40E"/>
    <w:lvl w:ilvl="0" w:tplc="2A6CDD66">
      <w:start w:val="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3F685F"/>
    <w:multiLevelType w:val="hybridMultilevel"/>
    <w:tmpl w:val="F06E399C"/>
    <w:lvl w:ilvl="0" w:tplc="988E1974">
      <w:start w:val="26"/>
      <w:numFmt w:val="bullet"/>
      <w:lvlText w:val="–"/>
      <w:lvlJc w:val="left"/>
      <w:pPr>
        <w:ind w:left="913" w:hanging="360"/>
      </w:pPr>
      <w:rPr>
        <w:rFonts w:ascii="Calibri" w:eastAsia="Times New Roman" w:hAnsi="Calibri" w:cstheme="minorBidi"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6">
    <w:nsid w:val="24395BBC"/>
    <w:multiLevelType w:val="hybridMultilevel"/>
    <w:tmpl w:val="1EE6B0AC"/>
    <w:lvl w:ilvl="0" w:tplc="6E16CCB6">
      <w:start w:val="1"/>
      <w:numFmt w:val="decimal"/>
      <w:lvlText w:val="%1)"/>
      <w:lvlJc w:val="left"/>
      <w:pPr>
        <w:ind w:left="1440" w:hanging="360"/>
      </w:pPr>
      <w:rPr>
        <w:rFonts w:ascii="Times New Roman" w:eastAsia="Calibri"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A0E23E6"/>
    <w:multiLevelType w:val="hybridMultilevel"/>
    <w:tmpl w:val="92E4C55A"/>
    <w:lvl w:ilvl="0" w:tplc="533816AE">
      <w:start w:val="1"/>
      <w:numFmt w:val="decimal"/>
      <w:lvlText w:val="%1."/>
      <w:lvlJc w:val="left"/>
      <w:pPr>
        <w:ind w:left="720" w:hanging="360"/>
      </w:pPr>
      <w:rPr>
        <w:rFonts w:hint="default"/>
        <w:color w:val="548DD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E16C0C"/>
    <w:multiLevelType w:val="hybridMultilevel"/>
    <w:tmpl w:val="C94887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11274E"/>
    <w:multiLevelType w:val="multilevel"/>
    <w:tmpl w:val="03B235AA"/>
    <w:lvl w:ilvl="0">
      <w:start w:val="1"/>
      <w:numFmt w:val="decimal"/>
      <w:lvlText w:val="%1."/>
      <w:lvlJc w:val="left"/>
      <w:pPr>
        <w:ind w:left="450" w:hanging="450"/>
      </w:pPr>
      <w:rPr>
        <w:rFonts w:ascii="Times New Roman" w:hAnsi="Times New Roman" w:cs="Times New Roman"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3A6D6B"/>
    <w:multiLevelType w:val="hybridMultilevel"/>
    <w:tmpl w:val="D3ECA2EA"/>
    <w:lvl w:ilvl="0" w:tplc="0E04FE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DE7204F"/>
    <w:multiLevelType w:val="hybridMultilevel"/>
    <w:tmpl w:val="A2A884D8"/>
    <w:lvl w:ilvl="0" w:tplc="E7CE47A0">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FE176FE"/>
    <w:multiLevelType w:val="hybridMultilevel"/>
    <w:tmpl w:val="3022062C"/>
    <w:lvl w:ilvl="0" w:tplc="E1065F58">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3C553EE"/>
    <w:multiLevelType w:val="hybridMultilevel"/>
    <w:tmpl w:val="5934900A"/>
    <w:lvl w:ilvl="0" w:tplc="55949100">
      <w:start w:val="9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71739C8"/>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6816"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5">
    <w:nsid w:val="6F6B381E"/>
    <w:multiLevelType w:val="hybridMultilevel"/>
    <w:tmpl w:val="281AF4E6"/>
    <w:lvl w:ilvl="0" w:tplc="654CB108">
      <w:start w:val="26"/>
      <w:numFmt w:val="bullet"/>
      <w:lvlText w:val="-"/>
      <w:lvlJc w:val="left"/>
      <w:pPr>
        <w:ind w:left="913" w:hanging="360"/>
      </w:pPr>
      <w:rPr>
        <w:rFonts w:ascii="Times New Roman" w:eastAsia="Times New Roman" w:hAnsi="Times New Roman" w:cs="Times New Roman"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16">
    <w:nsid w:val="7EC4777B"/>
    <w:multiLevelType w:val="hybridMultilevel"/>
    <w:tmpl w:val="44027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6"/>
  </w:num>
  <w:num w:numId="5">
    <w:abstractNumId w:val="3"/>
  </w:num>
  <w:num w:numId="6">
    <w:abstractNumId w:val="1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11"/>
  </w:num>
  <w:num w:numId="13">
    <w:abstractNumId w:val="10"/>
  </w:num>
  <w:num w:numId="14">
    <w:abstractNumId w:val="1"/>
  </w:num>
  <w:num w:numId="15">
    <w:abstractNumId w:val="0"/>
  </w:num>
  <w:num w:numId="16">
    <w:abstractNumId w:val="8"/>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4F46"/>
    <w:rsid w:val="00000BE0"/>
    <w:rsid w:val="00001781"/>
    <w:rsid w:val="000038A6"/>
    <w:rsid w:val="000050C5"/>
    <w:rsid w:val="00014483"/>
    <w:rsid w:val="000203FB"/>
    <w:rsid w:val="0002088E"/>
    <w:rsid w:val="00021BC8"/>
    <w:rsid w:val="00023C15"/>
    <w:rsid w:val="00027E67"/>
    <w:rsid w:val="00031772"/>
    <w:rsid w:val="0003179A"/>
    <w:rsid w:val="000327CD"/>
    <w:rsid w:val="00033369"/>
    <w:rsid w:val="00033508"/>
    <w:rsid w:val="00034FDE"/>
    <w:rsid w:val="000354A4"/>
    <w:rsid w:val="000363FD"/>
    <w:rsid w:val="000371FE"/>
    <w:rsid w:val="0004280A"/>
    <w:rsid w:val="00043441"/>
    <w:rsid w:val="00043B99"/>
    <w:rsid w:val="00044018"/>
    <w:rsid w:val="000451AF"/>
    <w:rsid w:val="00050E1F"/>
    <w:rsid w:val="00055242"/>
    <w:rsid w:val="00056B5F"/>
    <w:rsid w:val="000576F8"/>
    <w:rsid w:val="00061AA5"/>
    <w:rsid w:val="00061C57"/>
    <w:rsid w:val="000645FA"/>
    <w:rsid w:val="00065901"/>
    <w:rsid w:val="0006627B"/>
    <w:rsid w:val="000666A5"/>
    <w:rsid w:val="00066AAC"/>
    <w:rsid w:val="0006768B"/>
    <w:rsid w:val="00070EA0"/>
    <w:rsid w:val="000764B2"/>
    <w:rsid w:val="00077BEF"/>
    <w:rsid w:val="00083E5B"/>
    <w:rsid w:val="000874FD"/>
    <w:rsid w:val="00090278"/>
    <w:rsid w:val="00091D19"/>
    <w:rsid w:val="00092441"/>
    <w:rsid w:val="000931A1"/>
    <w:rsid w:val="00093E42"/>
    <w:rsid w:val="000953FB"/>
    <w:rsid w:val="00095572"/>
    <w:rsid w:val="00095FDB"/>
    <w:rsid w:val="000971D1"/>
    <w:rsid w:val="000976B5"/>
    <w:rsid w:val="000A070F"/>
    <w:rsid w:val="000A082B"/>
    <w:rsid w:val="000A20E7"/>
    <w:rsid w:val="000A23E1"/>
    <w:rsid w:val="000A38B9"/>
    <w:rsid w:val="000A3B03"/>
    <w:rsid w:val="000A4930"/>
    <w:rsid w:val="000A559C"/>
    <w:rsid w:val="000A5ED4"/>
    <w:rsid w:val="000A79BD"/>
    <w:rsid w:val="000B0A40"/>
    <w:rsid w:val="000B1B5D"/>
    <w:rsid w:val="000B2262"/>
    <w:rsid w:val="000B25EF"/>
    <w:rsid w:val="000B2E90"/>
    <w:rsid w:val="000B4C68"/>
    <w:rsid w:val="000B4CCA"/>
    <w:rsid w:val="000B538C"/>
    <w:rsid w:val="000B619A"/>
    <w:rsid w:val="000B7EEB"/>
    <w:rsid w:val="000C18ED"/>
    <w:rsid w:val="000C336D"/>
    <w:rsid w:val="000C3E98"/>
    <w:rsid w:val="000C4259"/>
    <w:rsid w:val="000C518D"/>
    <w:rsid w:val="000C77CC"/>
    <w:rsid w:val="000D09AA"/>
    <w:rsid w:val="000D22CA"/>
    <w:rsid w:val="000D3A06"/>
    <w:rsid w:val="000D3FD4"/>
    <w:rsid w:val="000D3FF2"/>
    <w:rsid w:val="000D4F07"/>
    <w:rsid w:val="000D74ED"/>
    <w:rsid w:val="000E3D85"/>
    <w:rsid w:val="000E45DD"/>
    <w:rsid w:val="000E5A42"/>
    <w:rsid w:val="000F2F71"/>
    <w:rsid w:val="000F4032"/>
    <w:rsid w:val="000F5762"/>
    <w:rsid w:val="000F5B78"/>
    <w:rsid w:val="000F6971"/>
    <w:rsid w:val="000F6A25"/>
    <w:rsid w:val="000F7401"/>
    <w:rsid w:val="000F75F9"/>
    <w:rsid w:val="00102271"/>
    <w:rsid w:val="00102DD2"/>
    <w:rsid w:val="0011048B"/>
    <w:rsid w:val="00111280"/>
    <w:rsid w:val="00111604"/>
    <w:rsid w:val="00112762"/>
    <w:rsid w:val="0011365D"/>
    <w:rsid w:val="0011787C"/>
    <w:rsid w:val="00117AF5"/>
    <w:rsid w:val="001207DF"/>
    <w:rsid w:val="00123F6F"/>
    <w:rsid w:val="00124601"/>
    <w:rsid w:val="00124D92"/>
    <w:rsid w:val="00125B80"/>
    <w:rsid w:val="001270BD"/>
    <w:rsid w:val="00131F8C"/>
    <w:rsid w:val="00134A3C"/>
    <w:rsid w:val="00140A04"/>
    <w:rsid w:val="001440DD"/>
    <w:rsid w:val="0014459E"/>
    <w:rsid w:val="0015004B"/>
    <w:rsid w:val="00151FAD"/>
    <w:rsid w:val="001535E2"/>
    <w:rsid w:val="001571EA"/>
    <w:rsid w:val="0015761E"/>
    <w:rsid w:val="00162E72"/>
    <w:rsid w:val="00163EAE"/>
    <w:rsid w:val="00164129"/>
    <w:rsid w:val="00164F00"/>
    <w:rsid w:val="00166B4B"/>
    <w:rsid w:val="001716A2"/>
    <w:rsid w:val="00171DF4"/>
    <w:rsid w:val="00173BD9"/>
    <w:rsid w:val="00174513"/>
    <w:rsid w:val="0017455A"/>
    <w:rsid w:val="00175EFE"/>
    <w:rsid w:val="00176453"/>
    <w:rsid w:val="00180793"/>
    <w:rsid w:val="001823FC"/>
    <w:rsid w:val="001835AC"/>
    <w:rsid w:val="001836FE"/>
    <w:rsid w:val="001845A9"/>
    <w:rsid w:val="001877B0"/>
    <w:rsid w:val="00187B9C"/>
    <w:rsid w:val="00192041"/>
    <w:rsid w:val="00193920"/>
    <w:rsid w:val="001A030D"/>
    <w:rsid w:val="001A03E4"/>
    <w:rsid w:val="001A03FF"/>
    <w:rsid w:val="001A0CF6"/>
    <w:rsid w:val="001A2FD9"/>
    <w:rsid w:val="001A5910"/>
    <w:rsid w:val="001A62D7"/>
    <w:rsid w:val="001A6ED6"/>
    <w:rsid w:val="001A6FC6"/>
    <w:rsid w:val="001A7C70"/>
    <w:rsid w:val="001A7D91"/>
    <w:rsid w:val="001B16FA"/>
    <w:rsid w:val="001B5F68"/>
    <w:rsid w:val="001B66C8"/>
    <w:rsid w:val="001C3505"/>
    <w:rsid w:val="001C3F7C"/>
    <w:rsid w:val="001C5CB2"/>
    <w:rsid w:val="001D3C3B"/>
    <w:rsid w:val="001D3E65"/>
    <w:rsid w:val="001D3F09"/>
    <w:rsid w:val="001D4353"/>
    <w:rsid w:val="001D5FA5"/>
    <w:rsid w:val="001D6571"/>
    <w:rsid w:val="001D78B6"/>
    <w:rsid w:val="001D7D2C"/>
    <w:rsid w:val="001E05BB"/>
    <w:rsid w:val="001E2378"/>
    <w:rsid w:val="001E2FF2"/>
    <w:rsid w:val="001E4A23"/>
    <w:rsid w:val="001E4AE0"/>
    <w:rsid w:val="001E4F69"/>
    <w:rsid w:val="001E60E4"/>
    <w:rsid w:val="001F0498"/>
    <w:rsid w:val="001F111D"/>
    <w:rsid w:val="001F2719"/>
    <w:rsid w:val="001F33DD"/>
    <w:rsid w:val="001F3645"/>
    <w:rsid w:val="001F39F8"/>
    <w:rsid w:val="001F3B89"/>
    <w:rsid w:val="001F51C0"/>
    <w:rsid w:val="001F5825"/>
    <w:rsid w:val="001F7998"/>
    <w:rsid w:val="00200394"/>
    <w:rsid w:val="002039D2"/>
    <w:rsid w:val="002041B9"/>
    <w:rsid w:val="0020759A"/>
    <w:rsid w:val="002102FC"/>
    <w:rsid w:val="00210C71"/>
    <w:rsid w:val="00210FAF"/>
    <w:rsid w:val="00214214"/>
    <w:rsid w:val="00216CC2"/>
    <w:rsid w:val="002177E5"/>
    <w:rsid w:val="00217AFA"/>
    <w:rsid w:val="0022065A"/>
    <w:rsid w:val="0022075E"/>
    <w:rsid w:val="00221824"/>
    <w:rsid w:val="00221C86"/>
    <w:rsid w:val="00222272"/>
    <w:rsid w:val="002228BB"/>
    <w:rsid w:val="00224BF1"/>
    <w:rsid w:val="00231FB5"/>
    <w:rsid w:val="002326EF"/>
    <w:rsid w:val="00232D32"/>
    <w:rsid w:val="00233223"/>
    <w:rsid w:val="002354D4"/>
    <w:rsid w:val="002375AA"/>
    <w:rsid w:val="0024117B"/>
    <w:rsid w:val="00245B11"/>
    <w:rsid w:val="00247FC7"/>
    <w:rsid w:val="0025084F"/>
    <w:rsid w:val="00251026"/>
    <w:rsid w:val="00252121"/>
    <w:rsid w:val="00254C79"/>
    <w:rsid w:val="00254CCB"/>
    <w:rsid w:val="0025519B"/>
    <w:rsid w:val="0025528A"/>
    <w:rsid w:val="00260CF2"/>
    <w:rsid w:val="00264D26"/>
    <w:rsid w:val="00265477"/>
    <w:rsid w:val="00266261"/>
    <w:rsid w:val="0026752E"/>
    <w:rsid w:val="00267ED5"/>
    <w:rsid w:val="00270526"/>
    <w:rsid w:val="0027078D"/>
    <w:rsid w:val="00270D98"/>
    <w:rsid w:val="00270FB7"/>
    <w:rsid w:val="00272D4A"/>
    <w:rsid w:val="002736F4"/>
    <w:rsid w:val="0027419C"/>
    <w:rsid w:val="002811B0"/>
    <w:rsid w:val="00281388"/>
    <w:rsid w:val="002838A6"/>
    <w:rsid w:val="00292429"/>
    <w:rsid w:val="002A27BC"/>
    <w:rsid w:val="002B1404"/>
    <w:rsid w:val="002B6E78"/>
    <w:rsid w:val="002B6F7D"/>
    <w:rsid w:val="002C144E"/>
    <w:rsid w:val="002C3F40"/>
    <w:rsid w:val="002C5E68"/>
    <w:rsid w:val="002D3963"/>
    <w:rsid w:val="002D61FD"/>
    <w:rsid w:val="002D6889"/>
    <w:rsid w:val="002D6AB7"/>
    <w:rsid w:val="002D6B5D"/>
    <w:rsid w:val="002E0932"/>
    <w:rsid w:val="002E1131"/>
    <w:rsid w:val="002E120E"/>
    <w:rsid w:val="002E48CE"/>
    <w:rsid w:val="002E5F4D"/>
    <w:rsid w:val="002F0B7E"/>
    <w:rsid w:val="002F1AD0"/>
    <w:rsid w:val="002F36C8"/>
    <w:rsid w:val="002F3E67"/>
    <w:rsid w:val="002F538D"/>
    <w:rsid w:val="002F62C6"/>
    <w:rsid w:val="002F6FD0"/>
    <w:rsid w:val="00300658"/>
    <w:rsid w:val="00300978"/>
    <w:rsid w:val="00302AA8"/>
    <w:rsid w:val="00302AE8"/>
    <w:rsid w:val="0030544E"/>
    <w:rsid w:val="00307784"/>
    <w:rsid w:val="00307A77"/>
    <w:rsid w:val="0031202F"/>
    <w:rsid w:val="00312521"/>
    <w:rsid w:val="00315523"/>
    <w:rsid w:val="0031619D"/>
    <w:rsid w:val="00316F7B"/>
    <w:rsid w:val="00324236"/>
    <w:rsid w:val="003247A6"/>
    <w:rsid w:val="00325CF9"/>
    <w:rsid w:val="003269EB"/>
    <w:rsid w:val="00327357"/>
    <w:rsid w:val="00334F5A"/>
    <w:rsid w:val="003355F2"/>
    <w:rsid w:val="00335979"/>
    <w:rsid w:val="00335F99"/>
    <w:rsid w:val="003375D9"/>
    <w:rsid w:val="00340972"/>
    <w:rsid w:val="00341050"/>
    <w:rsid w:val="0034319E"/>
    <w:rsid w:val="0034578F"/>
    <w:rsid w:val="00345B77"/>
    <w:rsid w:val="00352110"/>
    <w:rsid w:val="003522C9"/>
    <w:rsid w:val="00353640"/>
    <w:rsid w:val="00353735"/>
    <w:rsid w:val="00353932"/>
    <w:rsid w:val="003548F5"/>
    <w:rsid w:val="0035637B"/>
    <w:rsid w:val="00357CDD"/>
    <w:rsid w:val="00360056"/>
    <w:rsid w:val="0036058D"/>
    <w:rsid w:val="003609B7"/>
    <w:rsid w:val="003671B9"/>
    <w:rsid w:val="00370945"/>
    <w:rsid w:val="00371906"/>
    <w:rsid w:val="00371C53"/>
    <w:rsid w:val="00372B58"/>
    <w:rsid w:val="003732AA"/>
    <w:rsid w:val="00375202"/>
    <w:rsid w:val="003760AD"/>
    <w:rsid w:val="00376545"/>
    <w:rsid w:val="0037771F"/>
    <w:rsid w:val="0037785E"/>
    <w:rsid w:val="00380178"/>
    <w:rsid w:val="00380F0B"/>
    <w:rsid w:val="00381046"/>
    <w:rsid w:val="00381422"/>
    <w:rsid w:val="00386FE9"/>
    <w:rsid w:val="0038713A"/>
    <w:rsid w:val="00387B40"/>
    <w:rsid w:val="00387DDC"/>
    <w:rsid w:val="0039038D"/>
    <w:rsid w:val="00390481"/>
    <w:rsid w:val="003907E4"/>
    <w:rsid w:val="003911A0"/>
    <w:rsid w:val="003914D9"/>
    <w:rsid w:val="00391B3D"/>
    <w:rsid w:val="00391BF8"/>
    <w:rsid w:val="00391CB8"/>
    <w:rsid w:val="003922A6"/>
    <w:rsid w:val="00392F67"/>
    <w:rsid w:val="003933F5"/>
    <w:rsid w:val="0039776C"/>
    <w:rsid w:val="003A0616"/>
    <w:rsid w:val="003A071F"/>
    <w:rsid w:val="003A172D"/>
    <w:rsid w:val="003A21F3"/>
    <w:rsid w:val="003A4F3B"/>
    <w:rsid w:val="003A6459"/>
    <w:rsid w:val="003A6A04"/>
    <w:rsid w:val="003B121D"/>
    <w:rsid w:val="003B3891"/>
    <w:rsid w:val="003B3E00"/>
    <w:rsid w:val="003C3D12"/>
    <w:rsid w:val="003C41BC"/>
    <w:rsid w:val="003C6296"/>
    <w:rsid w:val="003D0A7C"/>
    <w:rsid w:val="003D1521"/>
    <w:rsid w:val="003E0269"/>
    <w:rsid w:val="003E0908"/>
    <w:rsid w:val="003E21B0"/>
    <w:rsid w:val="003E339E"/>
    <w:rsid w:val="003E34CA"/>
    <w:rsid w:val="003E3DFC"/>
    <w:rsid w:val="003E466D"/>
    <w:rsid w:val="003E7E7B"/>
    <w:rsid w:val="003F0D93"/>
    <w:rsid w:val="003F49D7"/>
    <w:rsid w:val="003F6384"/>
    <w:rsid w:val="00401912"/>
    <w:rsid w:val="004035FE"/>
    <w:rsid w:val="00403B16"/>
    <w:rsid w:val="00403DE8"/>
    <w:rsid w:val="00406316"/>
    <w:rsid w:val="0041069D"/>
    <w:rsid w:val="004137E1"/>
    <w:rsid w:val="004151A0"/>
    <w:rsid w:val="00415331"/>
    <w:rsid w:val="00422D53"/>
    <w:rsid w:val="00422E1F"/>
    <w:rsid w:val="0042319F"/>
    <w:rsid w:val="00427447"/>
    <w:rsid w:val="004309A9"/>
    <w:rsid w:val="004341C6"/>
    <w:rsid w:val="0043725D"/>
    <w:rsid w:val="00442C07"/>
    <w:rsid w:val="00443AD9"/>
    <w:rsid w:val="0044518B"/>
    <w:rsid w:val="00445DC2"/>
    <w:rsid w:val="00446C4E"/>
    <w:rsid w:val="00450F70"/>
    <w:rsid w:val="0045200F"/>
    <w:rsid w:val="00452822"/>
    <w:rsid w:val="00453180"/>
    <w:rsid w:val="0045358B"/>
    <w:rsid w:val="00453744"/>
    <w:rsid w:val="0045410C"/>
    <w:rsid w:val="004546CB"/>
    <w:rsid w:val="00455E33"/>
    <w:rsid w:val="00456A03"/>
    <w:rsid w:val="00460C68"/>
    <w:rsid w:val="00461C37"/>
    <w:rsid w:val="00462FB9"/>
    <w:rsid w:val="00466F90"/>
    <w:rsid w:val="004733ED"/>
    <w:rsid w:val="004736CC"/>
    <w:rsid w:val="0047403A"/>
    <w:rsid w:val="00474A41"/>
    <w:rsid w:val="00474CE4"/>
    <w:rsid w:val="00475EFB"/>
    <w:rsid w:val="004800C2"/>
    <w:rsid w:val="004805FE"/>
    <w:rsid w:val="00482053"/>
    <w:rsid w:val="00483D07"/>
    <w:rsid w:val="004849D5"/>
    <w:rsid w:val="004855E7"/>
    <w:rsid w:val="00486B6B"/>
    <w:rsid w:val="004871E7"/>
    <w:rsid w:val="00487990"/>
    <w:rsid w:val="00490D0F"/>
    <w:rsid w:val="00490DC8"/>
    <w:rsid w:val="0049137C"/>
    <w:rsid w:val="00491B27"/>
    <w:rsid w:val="004920B1"/>
    <w:rsid w:val="00492D44"/>
    <w:rsid w:val="0049537D"/>
    <w:rsid w:val="00495520"/>
    <w:rsid w:val="004A2E88"/>
    <w:rsid w:val="004A580D"/>
    <w:rsid w:val="004B006E"/>
    <w:rsid w:val="004B442B"/>
    <w:rsid w:val="004B5342"/>
    <w:rsid w:val="004C05DB"/>
    <w:rsid w:val="004C096F"/>
    <w:rsid w:val="004C2172"/>
    <w:rsid w:val="004C472C"/>
    <w:rsid w:val="004C57E4"/>
    <w:rsid w:val="004D1D2A"/>
    <w:rsid w:val="004D26D2"/>
    <w:rsid w:val="004D35D0"/>
    <w:rsid w:val="004D4095"/>
    <w:rsid w:val="004D46B6"/>
    <w:rsid w:val="004D46D3"/>
    <w:rsid w:val="004D4827"/>
    <w:rsid w:val="004D64B6"/>
    <w:rsid w:val="004D64C5"/>
    <w:rsid w:val="004D656C"/>
    <w:rsid w:val="004E0BCB"/>
    <w:rsid w:val="004E134F"/>
    <w:rsid w:val="004E1A28"/>
    <w:rsid w:val="004E33D6"/>
    <w:rsid w:val="004E3E5D"/>
    <w:rsid w:val="004E4117"/>
    <w:rsid w:val="004E4742"/>
    <w:rsid w:val="004E47A1"/>
    <w:rsid w:val="004F177C"/>
    <w:rsid w:val="004F238A"/>
    <w:rsid w:val="004F5340"/>
    <w:rsid w:val="004F6B27"/>
    <w:rsid w:val="0050150E"/>
    <w:rsid w:val="005069DD"/>
    <w:rsid w:val="00507047"/>
    <w:rsid w:val="00511D55"/>
    <w:rsid w:val="00512B7B"/>
    <w:rsid w:val="0051395A"/>
    <w:rsid w:val="0051643C"/>
    <w:rsid w:val="00525B38"/>
    <w:rsid w:val="0052619A"/>
    <w:rsid w:val="005276BD"/>
    <w:rsid w:val="005305D0"/>
    <w:rsid w:val="005306C2"/>
    <w:rsid w:val="0053205E"/>
    <w:rsid w:val="00534483"/>
    <w:rsid w:val="00534ECB"/>
    <w:rsid w:val="00534EF5"/>
    <w:rsid w:val="00536C38"/>
    <w:rsid w:val="005411DA"/>
    <w:rsid w:val="00543C4C"/>
    <w:rsid w:val="00545DBE"/>
    <w:rsid w:val="005506B5"/>
    <w:rsid w:val="0055082E"/>
    <w:rsid w:val="005512BD"/>
    <w:rsid w:val="00555176"/>
    <w:rsid w:val="00557CFD"/>
    <w:rsid w:val="005624A8"/>
    <w:rsid w:val="00562C78"/>
    <w:rsid w:val="0056664C"/>
    <w:rsid w:val="00567758"/>
    <w:rsid w:val="005713BF"/>
    <w:rsid w:val="00572431"/>
    <w:rsid w:val="00572E91"/>
    <w:rsid w:val="00573460"/>
    <w:rsid w:val="00573C1C"/>
    <w:rsid w:val="00575142"/>
    <w:rsid w:val="0058012B"/>
    <w:rsid w:val="00581076"/>
    <w:rsid w:val="005824FE"/>
    <w:rsid w:val="00583BF6"/>
    <w:rsid w:val="00583C0C"/>
    <w:rsid w:val="005869F9"/>
    <w:rsid w:val="00587379"/>
    <w:rsid w:val="005874E0"/>
    <w:rsid w:val="00590337"/>
    <w:rsid w:val="0059096F"/>
    <w:rsid w:val="005938BC"/>
    <w:rsid w:val="00595B93"/>
    <w:rsid w:val="00595FDD"/>
    <w:rsid w:val="00596C16"/>
    <w:rsid w:val="005A0D11"/>
    <w:rsid w:val="005A265E"/>
    <w:rsid w:val="005A3853"/>
    <w:rsid w:val="005A58F9"/>
    <w:rsid w:val="005A5D85"/>
    <w:rsid w:val="005A6369"/>
    <w:rsid w:val="005A639D"/>
    <w:rsid w:val="005A6C83"/>
    <w:rsid w:val="005B04D2"/>
    <w:rsid w:val="005B0FE7"/>
    <w:rsid w:val="005B1634"/>
    <w:rsid w:val="005B298E"/>
    <w:rsid w:val="005B52E1"/>
    <w:rsid w:val="005B6AB2"/>
    <w:rsid w:val="005C1598"/>
    <w:rsid w:val="005C3FA5"/>
    <w:rsid w:val="005D0328"/>
    <w:rsid w:val="005D2E46"/>
    <w:rsid w:val="005D4664"/>
    <w:rsid w:val="005D6028"/>
    <w:rsid w:val="005E0226"/>
    <w:rsid w:val="005E0745"/>
    <w:rsid w:val="005E2694"/>
    <w:rsid w:val="005E2735"/>
    <w:rsid w:val="005E2A8F"/>
    <w:rsid w:val="005E35EA"/>
    <w:rsid w:val="005E3D48"/>
    <w:rsid w:val="005E611E"/>
    <w:rsid w:val="005E6827"/>
    <w:rsid w:val="005E695A"/>
    <w:rsid w:val="005E6CA5"/>
    <w:rsid w:val="005E6F48"/>
    <w:rsid w:val="005E73C9"/>
    <w:rsid w:val="005E7762"/>
    <w:rsid w:val="005E7C77"/>
    <w:rsid w:val="005F2033"/>
    <w:rsid w:val="005F2229"/>
    <w:rsid w:val="005F4E16"/>
    <w:rsid w:val="005F4F95"/>
    <w:rsid w:val="005F5A64"/>
    <w:rsid w:val="005F5D85"/>
    <w:rsid w:val="005F6FFC"/>
    <w:rsid w:val="0060099D"/>
    <w:rsid w:val="006009C8"/>
    <w:rsid w:val="00600D01"/>
    <w:rsid w:val="0060168A"/>
    <w:rsid w:val="00602545"/>
    <w:rsid w:val="006045BE"/>
    <w:rsid w:val="006052E9"/>
    <w:rsid w:val="006058EA"/>
    <w:rsid w:val="00605A2E"/>
    <w:rsid w:val="006062E4"/>
    <w:rsid w:val="00606690"/>
    <w:rsid w:val="00606AE2"/>
    <w:rsid w:val="00606B0C"/>
    <w:rsid w:val="00610471"/>
    <w:rsid w:val="00610FB2"/>
    <w:rsid w:val="00612A2C"/>
    <w:rsid w:val="00614813"/>
    <w:rsid w:val="00615F48"/>
    <w:rsid w:val="0061663F"/>
    <w:rsid w:val="00616F48"/>
    <w:rsid w:val="006200DA"/>
    <w:rsid w:val="006206DE"/>
    <w:rsid w:val="0062152C"/>
    <w:rsid w:val="00622295"/>
    <w:rsid w:val="00622EB0"/>
    <w:rsid w:val="00624A09"/>
    <w:rsid w:val="0062628D"/>
    <w:rsid w:val="00630EA7"/>
    <w:rsid w:val="00630FD1"/>
    <w:rsid w:val="0063157F"/>
    <w:rsid w:val="00632068"/>
    <w:rsid w:val="00634F16"/>
    <w:rsid w:val="00642504"/>
    <w:rsid w:val="00642D4A"/>
    <w:rsid w:val="006465BE"/>
    <w:rsid w:val="006467DC"/>
    <w:rsid w:val="00650B7D"/>
    <w:rsid w:val="00651A17"/>
    <w:rsid w:val="00651B00"/>
    <w:rsid w:val="00651D97"/>
    <w:rsid w:val="00654023"/>
    <w:rsid w:val="006542E4"/>
    <w:rsid w:val="00654C47"/>
    <w:rsid w:val="00654E2A"/>
    <w:rsid w:val="00655475"/>
    <w:rsid w:val="00655AED"/>
    <w:rsid w:val="0066326B"/>
    <w:rsid w:val="006664B0"/>
    <w:rsid w:val="00670AD7"/>
    <w:rsid w:val="00671271"/>
    <w:rsid w:val="00674044"/>
    <w:rsid w:val="00674064"/>
    <w:rsid w:val="0067406D"/>
    <w:rsid w:val="00676084"/>
    <w:rsid w:val="0067610C"/>
    <w:rsid w:val="0067785F"/>
    <w:rsid w:val="00677A89"/>
    <w:rsid w:val="0068094A"/>
    <w:rsid w:val="00681390"/>
    <w:rsid w:val="00681B22"/>
    <w:rsid w:val="0068227A"/>
    <w:rsid w:val="00682CE2"/>
    <w:rsid w:val="0068426F"/>
    <w:rsid w:val="006848F9"/>
    <w:rsid w:val="00684D14"/>
    <w:rsid w:val="00687AEC"/>
    <w:rsid w:val="00690C2A"/>
    <w:rsid w:val="00690C82"/>
    <w:rsid w:val="00691689"/>
    <w:rsid w:val="006978AA"/>
    <w:rsid w:val="006A0BE9"/>
    <w:rsid w:val="006A490C"/>
    <w:rsid w:val="006B0A1E"/>
    <w:rsid w:val="006B0BED"/>
    <w:rsid w:val="006B189E"/>
    <w:rsid w:val="006B359C"/>
    <w:rsid w:val="006B6276"/>
    <w:rsid w:val="006B711F"/>
    <w:rsid w:val="006C1968"/>
    <w:rsid w:val="006C4DC3"/>
    <w:rsid w:val="006C4F46"/>
    <w:rsid w:val="006C5BC2"/>
    <w:rsid w:val="006C6BC5"/>
    <w:rsid w:val="006C6F50"/>
    <w:rsid w:val="006C6FE4"/>
    <w:rsid w:val="006C777B"/>
    <w:rsid w:val="006D0383"/>
    <w:rsid w:val="006D2B46"/>
    <w:rsid w:val="006D4432"/>
    <w:rsid w:val="006D4E29"/>
    <w:rsid w:val="006D76AD"/>
    <w:rsid w:val="006E00DE"/>
    <w:rsid w:val="006E1A74"/>
    <w:rsid w:val="006E2AF1"/>
    <w:rsid w:val="006E4310"/>
    <w:rsid w:val="006E49C4"/>
    <w:rsid w:val="006E66ED"/>
    <w:rsid w:val="006F1500"/>
    <w:rsid w:val="006F66BB"/>
    <w:rsid w:val="0070021F"/>
    <w:rsid w:val="00700BD9"/>
    <w:rsid w:val="0070569D"/>
    <w:rsid w:val="0071073D"/>
    <w:rsid w:val="0071097F"/>
    <w:rsid w:val="007118B6"/>
    <w:rsid w:val="00711BD7"/>
    <w:rsid w:val="007162D0"/>
    <w:rsid w:val="0071723C"/>
    <w:rsid w:val="007174D8"/>
    <w:rsid w:val="0072158A"/>
    <w:rsid w:val="007274B8"/>
    <w:rsid w:val="00727EBD"/>
    <w:rsid w:val="00730529"/>
    <w:rsid w:val="00730A03"/>
    <w:rsid w:val="00731CF0"/>
    <w:rsid w:val="0073245B"/>
    <w:rsid w:val="00732A8D"/>
    <w:rsid w:val="007344D9"/>
    <w:rsid w:val="007349AF"/>
    <w:rsid w:val="00735368"/>
    <w:rsid w:val="00737491"/>
    <w:rsid w:val="007433B3"/>
    <w:rsid w:val="007449E3"/>
    <w:rsid w:val="00750D65"/>
    <w:rsid w:val="00751789"/>
    <w:rsid w:val="00751F31"/>
    <w:rsid w:val="00752A54"/>
    <w:rsid w:val="00752C3F"/>
    <w:rsid w:val="00753270"/>
    <w:rsid w:val="00753E68"/>
    <w:rsid w:val="0075402D"/>
    <w:rsid w:val="00755150"/>
    <w:rsid w:val="00755217"/>
    <w:rsid w:val="00755E02"/>
    <w:rsid w:val="0076035F"/>
    <w:rsid w:val="00760604"/>
    <w:rsid w:val="00760A19"/>
    <w:rsid w:val="0076132A"/>
    <w:rsid w:val="0076170B"/>
    <w:rsid w:val="0076284B"/>
    <w:rsid w:val="00762F60"/>
    <w:rsid w:val="00763DB9"/>
    <w:rsid w:val="00766A44"/>
    <w:rsid w:val="0076714E"/>
    <w:rsid w:val="00767F82"/>
    <w:rsid w:val="00771688"/>
    <w:rsid w:val="00772300"/>
    <w:rsid w:val="00775285"/>
    <w:rsid w:val="00775766"/>
    <w:rsid w:val="0077637C"/>
    <w:rsid w:val="0077767F"/>
    <w:rsid w:val="00777B1E"/>
    <w:rsid w:val="007847F5"/>
    <w:rsid w:val="00784A21"/>
    <w:rsid w:val="0078568A"/>
    <w:rsid w:val="00785FE6"/>
    <w:rsid w:val="0079048B"/>
    <w:rsid w:val="00790D49"/>
    <w:rsid w:val="00792F71"/>
    <w:rsid w:val="00795460"/>
    <w:rsid w:val="00796CA2"/>
    <w:rsid w:val="00797FC8"/>
    <w:rsid w:val="007A1C20"/>
    <w:rsid w:val="007A214B"/>
    <w:rsid w:val="007A2F25"/>
    <w:rsid w:val="007A30A0"/>
    <w:rsid w:val="007A41D3"/>
    <w:rsid w:val="007A484A"/>
    <w:rsid w:val="007A4BFD"/>
    <w:rsid w:val="007A632B"/>
    <w:rsid w:val="007B15FC"/>
    <w:rsid w:val="007B41B8"/>
    <w:rsid w:val="007B5BAA"/>
    <w:rsid w:val="007B6F5D"/>
    <w:rsid w:val="007B7867"/>
    <w:rsid w:val="007C1464"/>
    <w:rsid w:val="007C1BB4"/>
    <w:rsid w:val="007C2AD2"/>
    <w:rsid w:val="007C4980"/>
    <w:rsid w:val="007C58AA"/>
    <w:rsid w:val="007C5EA4"/>
    <w:rsid w:val="007D108D"/>
    <w:rsid w:val="007D1FC7"/>
    <w:rsid w:val="007D49D3"/>
    <w:rsid w:val="007D6171"/>
    <w:rsid w:val="007E0846"/>
    <w:rsid w:val="007E27FC"/>
    <w:rsid w:val="007E2D97"/>
    <w:rsid w:val="007E3961"/>
    <w:rsid w:val="007E457F"/>
    <w:rsid w:val="007E4977"/>
    <w:rsid w:val="007E5679"/>
    <w:rsid w:val="007E733E"/>
    <w:rsid w:val="007F37FF"/>
    <w:rsid w:val="007F5B6A"/>
    <w:rsid w:val="007F6D1D"/>
    <w:rsid w:val="00800150"/>
    <w:rsid w:val="008005C7"/>
    <w:rsid w:val="00800DE4"/>
    <w:rsid w:val="00802047"/>
    <w:rsid w:val="0080438B"/>
    <w:rsid w:val="00804FCA"/>
    <w:rsid w:val="008107C6"/>
    <w:rsid w:val="00811A8E"/>
    <w:rsid w:val="00811ADB"/>
    <w:rsid w:val="00812974"/>
    <w:rsid w:val="00812C9B"/>
    <w:rsid w:val="00813934"/>
    <w:rsid w:val="00815820"/>
    <w:rsid w:val="00816C65"/>
    <w:rsid w:val="0082104C"/>
    <w:rsid w:val="008246E5"/>
    <w:rsid w:val="00824F7B"/>
    <w:rsid w:val="008252FD"/>
    <w:rsid w:val="008258D1"/>
    <w:rsid w:val="00835447"/>
    <w:rsid w:val="0083591F"/>
    <w:rsid w:val="00841675"/>
    <w:rsid w:val="008430FD"/>
    <w:rsid w:val="0084666B"/>
    <w:rsid w:val="0085246B"/>
    <w:rsid w:val="00852BF4"/>
    <w:rsid w:val="00855801"/>
    <w:rsid w:val="00861A00"/>
    <w:rsid w:val="0086243B"/>
    <w:rsid w:val="00862A3D"/>
    <w:rsid w:val="00862FA8"/>
    <w:rsid w:val="00862FD3"/>
    <w:rsid w:val="0086393A"/>
    <w:rsid w:val="00864996"/>
    <w:rsid w:val="008653EF"/>
    <w:rsid w:val="00867D91"/>
    <w:rsid w:val="0087123C"/>
    <w:rsid w:val="00871B01"/>
    <w:rsid w:val="00873652"/>
    <w:rsid w:val="00875254"/>
    <w:rsid w:val="0087607B"/>
    <w:rsid w:val="00881A86"/>
    <w:rsid w:val="0088249A"/>
    <w:rsid w:val="00882A0E"/>
    <w:rsid w:val="00882DAC"/>
    <w:rsid w:val="00884374"/>
    <w:rsid w:val="00884579"/>
    <w:rsid w:val="00886D55"/>
    <w:rsid w:val="00887936"/>
    <w:rsid w:val="00887B8F"/>
    <w:rsid w:val="00890E74"/>
    <w:rsid w:val="00892F72"/>
    <w:rsid w:val="00894634"/>
    <w:rsid w:val="00894BE0"/>
    <w:rsid w:val="00894DF4"/>
    <w:rsid w:val="00896100"/>
    <w:rsid w:val="008A1488"/>
    <w:rsid w:val="008A2686"/>
    <w:rsid w:val="008A4E68"/>
    <w:rsid w:val="008B00D2"/>
    <w:rsid w:val="008B1BAE"/>
    <w:rsid w:val="008B3AF7"/>
    <w:rsid w:val="008B59C7"/>
    <w:rsid w:val="008B6944"/>
    <w:rsid w:val="008B6BC9"/>
    <w:rsid w:val="008B6F82"/>
    <w:rsid w:val="008C006C"/>
    <w:rsid w:val="008C2239"/>
    <w:rsid w:val="008C4127"/>
    <w:rsid w:val="008C531E"/>
    <w:rsid w:val="008D06A3"/>
    <w:rsid w:val="008D0A74"/>
    <w:rsid w:val="008D1378"/>
    <w:rsid w:val="008D3878"/>
    <w:rsid w:val="008D395D"/>
    <w:rsid w:val="008D435A"/>
    <w:rsid w:val="008D4760"/>
    <w:rsid w:val="008D7E38"/>
    <w:rsid w:val="008E0D6B"/>
    <w:rsid w:val="008E216A"/>
    <w:rsid w:val="008E2A5A"/>
    <w:rsid w:val="008E4324"/>
    <w:rsid w:val="008E5EC3"/>
    <w:rsid w:val="008E68DA"/>
    <w:rsid w:val="008F1EAF"/>
    <w:rsid w:val="008F3441"/>
    <w:rsid w:val="008F4656"/>
    <w:rsid w:val="008F4C3D"/>
    <w:rsid w:val="008F52D4"/>
    <w:rsid w:val="008F6E63"/>
    <w:rsid w:val="008F75A8"/>
    <w:rsid w:val="008F78A4"/>
    <w:rsid w:val="008F7BC1"/>
    <w:rsid w:val="00904A4E"/>
    <w:rsid w:val="00904D12"/>
    <w:rsid w:val="009054E2"/>
    <w:rsid w:val="0090562B"/>
    <w:rsid w:val="0090638A"/>
    <w:rsid w:val="00906DD0"/>
    <w:rsid w:val="00907A8D"/>
    <w:rsid w:val="009121F2"/>
    <w:rsid w:val="00914294"/>
    <w:rsid w:val="0091669D"/>
    <w:rsid w:val="00916CFF"/>
    <w:rsid w:val="00920981"/>
    <w:rsid w:val="00920B4B"/>
    <w:rsid w:val="009213C9"/>
    <w:rsid w:val="00923626"/>
    <w:rsid w:val="00925D7F"/>
    <w:rsid w:val="009315EA"/>
    <w:rsid w:val="00932175"/>
    <w:rsid w:val="00932631"/>
    <w:rsid w:val="0093294F"/>
    <w:rsid w:val="00932D7A"/>
    <w:rsid w:val="00935035"/>
    <w:rsid w:val="00936893"/>
    <w:rsid w:val="009372D7"/>
    <w:rsid w:val="009375E3"/>
    <w:rsid w:val="00940B43"/>
    <w:rsid w:val="00941493"/>
    <w:rsid w:val="00942FDC"/>
    <w:rsid w:val="009433C5"/>
    <w:rsid w:val="00950671"/>
    <w:rsid w:val="009515E9"/>
    <w:rsid w:val="00953A15"/>
    <w:rsid w:val="00953BA9"/>
    <w:rsid w:val="00953D75"/>
    <w:rsid w:val="00954B4A"/>
    <w:rsid w:val="00954B64"/>
    <w:rsid w:val="00956A4F"/>
    <w:rsid w:val="009611FA"/>
    <w:rsid w:val="009641B0"/>
    <w:rsid w:val="00965DED"/>
    <w:rsid w:val="009670A5"/>
    <w:rsid w:val="00967205"/>
    <w:rsid w:val="0097175A"/>
    <w:rsid w:val="00971E8E"/>
    <w:rsid w:val="00972727"/>
    <w:rsid w:val="00972F5C"/>
    <w:rsid w:val="009730E2"/>
    <w:rsid w:val="00974EDA"/>
    <w:rsid w:val="009759AC"/>
    <w:rsid w:val="00976C54"/>
    <w:rsid w:val="00977A0B"/>
    <w:rsid w:val="00980339"/>
    <w:rsid w:val="00980F69"/>
    <w:rsid w:val="00982786"/>
    <w:rsid w:val="00983A3E"/>
    <w:rsid w:val="0098400D"/>
    <w:rsid w:val="00985DBC"/>
    <w:rsid w:val="00987A45"/>
    <w:rsid w:val="0099139C"/>
    <w:rsid w:val="009913E2"/>
    <w:rsid w:val="00991E83"/>
    <w:rsid w:val="00992656"/>
    <w:rsid w:val="0099302B"/>
    <w:rsid w:val="00994C41"/>
    <w:rsid w:val="0099723D"/>
    <w:rsid w:val="009A0867"/>
    <w:rsid w:val="009A0BFB"/>
    <w:rsid w:val="009A0C34"/>
    <w:rsid w:val="009A1A9C"/>
    <w:rsid w:val="009A32CE"/>
    <w:rsid w:val="009A4290"/>
    <w:rsid w:val="009A5D26"/>
    <w:rsid w:val="009A724D"/>
    <w:rsid w:val="009B0B57"/>
    <w:rsid w:val="009B2726"/>
    <w:rsid w:val="009B2AF6"/>
    <w:rsid w:val="009B5F5E"/>
    <w:rsid w:val="009B7F13"/>
    <w:rsid w:val="009C0FEB"/>
    <w:rsid w:val="009C1B9A"/>
    <w:rsid w:val="009C2A2A"/>
    <w:rsid w:val="009C3E8F"/>
    <w:rsid w:val="009C4B31"/>
    <w:rsid w:val="009C6621"/>
    <w:rsid w:val="009C706C"/>
    <w:rsid w:val="009C7952"/>
    <w:rsid w:val="009D16AA"/>
    <w:rsid w:val="009D1EB0"/>
    <w:rsid w:val="009D629F"/>
    <w:rsid w:val="009E1502"/>
    <w:rsid w:val="009E1818"/>
    <w:rsid w:val="009E5C52"/>
    <w:rsid w:val="009E7CB2"/>
    <w:rsid w:val="009F2207"/>
    <w:rsid w:val="009F25FC"/>
    <w:rsid w:val="009F2EDB"/>
    <w:rsid w:val="009F5F15"/>
    <w:rsid w:val="009F6BBA"/>
    <w:rsid w:val="00A01D3E"/>
    <w:rsid w:val="00A03898"/>
    <w:rsid w:val="00A041BE"/>
    <w:rsid w:val="00A06CA1"/>
    <w:rsid w:val="00A07421"/>
    <w:rsid w:val="00A0756F"/>
    <w:rsid w:val="00A10950"/>
    <w:rsid w:val="00A11C4F"/>
    <w:rsid w:val="00A126A5"/>
    <w:rsid w:val="00A12A5D"/>
    <w:rsid w:val="00A12BE9"/>
    <w:rsid w:val="00A16B9C"/>
    <w:rsid w:val="00A215E5"/>
    <w:rsid w:val="00A2267A"/>
    <w:rsid w:val="00A22DBE"/>
    <w:rsid w:val="00A236D9"/>
    <w:rsid w:val="00A24A2A"/>
    <w:rsid w:val="00A25D21"/>
    <w:rsid w:val="00A26130"/>
    <w:rsid w:val="00A27AF9"/>
    <w:rsid w:val="00A300C6"/>
    <w:rsid w:val="00A32D5D"/>
    <w:rsid w:val="00A36535"/>
    <w:rsid w:val="00A40140"/>
    <w:rsid w:val="00A40DEB"/>
    <w:rsid w:val="00A412C4"/>
    <w:rsid w:val="00A42E09"/>
    <w:rsid w:val="00A44044"/>
    <w:rsid w:val="00A44EC9"/>
    <w:rsid w:val="00A450BD"/>
    <w:rsid w:val="00A466B2"/>
    <w:rsid w:val="00A46D81"/>
    <w:rsid w:val="00A52529"/>
    <w:rsid w:val="00A5324F"/>
    <w:rsid w:val="00A564F2"/>
    <w:rsid w:val="00A56FD7"/>
    <w:rsid w:val="00A610B3"/>
    <w:rsid w:val="00A622BA"/>
    <w:rsid w:val="00A63391"/>
    <w:rsid w:val="00A6368E"/>
    <w:rsid w:val="00A64C66"/>
    <w:rsid w:val="00A65CD6"/>
    <w:rsid w:val="00A67042"/>
    <w:rsid w:val="00A70F21"/>
    <w:rsid w:val="00A721B7"/>
    <w:rsid w:val="00A73340"/>
    <w:rsid w:val="00A752FA"/>
    <w:rsid w:val="00A76258"/>
    <w:rsid w:val="00A77006"/>
    <w:rsid w:val="00A77223"/>
    <w:rsid w:val="00A81796"/>
    <w:rsid w:val="00A841F3"/>
    <w:rsid w:val="00A85035"/>
    <w:rsid w:val="00A86307"/>
    <w:rsid w:val="00A90D63"/>
    <w:rsid w:val="00A91784"/>
    <w:rsid w:val="00A95D8E"/>
    <w:rsid w:val="00A96045"/>
    <w:rsid w:val="00A9687B"/>
    <w:rsid w:val="00AA01D3"/>
    <w:rsid w:val="00AA226F"/>
    <w:rsid w:val="00AA6E3E"/>
    <w:rsid w:val="00AA74A5"/>
    <w:rsid w:val="00AB1FF1"/>
    <w:rsid w:val="00AB2855"/>
    <w:rsid w:val="00AB3A47"/>
    <w:rsid w:val="00AB466F"/>
    <w:rsid w:val="00AB4D0A"/>
    <w:rsid w:val="00AB56E3"/>
    <w:rsid w:val="00AB5908"/>
    <w:rsid w:val="00AB5BD0"/>
    <w:rsid w:val="00AB5E63"/>
    <w:rsid w:val="00AC2993"/>
    <w:rsid w:val="00AC4B5D"/>
    <w:rsid w:val="00AC6CA4"/>
    <w:rsid w:val="00AD0409"/>
    <w:rsid w:val="00AD4157"/>
    <w:rsid w:val="00AE1D9C"/>
    <w:rsid w:val="00AE253E"/>
    <w:rsid w:val="00AE76BE"/>
    <w:rsid w:val="00AF2C1E"/>
    <w:rsid w:val="00AF3AFA"/>
    <w:rsid w:val="00AF4167"/>
    <w:rsid w:val="00AF5F26"/>
    <w:rsid w:val="00AF6206"/>
    <w:rsid w:val="00AF686A"/>
    <w:rsid w:val="00AF74AB"/>
    <w:rsid w:val="00AF74AE"/>
    <w:rsid w:val="00AF7F04"/>
    <w:rsid w:val="00B03115"/>
    <w:rsid w:val="00B034AC"/>
    <w:rsid w:val="00B04E03"/>
    <w:rsid w:val="00B064A6"/>
    <w:rsid w:val="00B07F96"/>
    <w:rsid w:val="00B10A60"/>
    <w:rsid w:val="00B10B9E"/>
    <w:rsid w:val="00B12166"/>
    <w:rsid w:val="00B14D59"/>
    <w:rsid w:val="00B15D4C"/>
    <w:rsid w:val="00B2297B"/>
    <w:rsid w:val="00B22B65"/>
    <w:rsid w:val="00B25874"/>
    <w:rsid w:val="00B25DFE"/>
    <w:rsid w:val="00B3014D"/>
    <w:rsid w:val="00B3342C"/>
    <w:rsid w:val="00B37F63"/>
    <w:rsid w:val="00B41049"/>
    <w:rsid w:val="00B42FCE"/>
    <w:rsid w:val="00B44F28"/>
    <w:rsid w:val="00B469F0"/>
    <w:rsid w:val="00B46A51"/>
    <w:rsid w:val="00B47699"/>
    <w:rsid w:val="00B476FF"/>
    <w:rsid w:val="00B53E07"/>
    <w:rsid w:val="00B55510"/>
    <w:rsid w:val="00B555CE"/>
    <w:rsid w:val="00B55DEC"/>
    <w:rsid w:val="00B5638E"/>
    <w:rsid w:val="00B574CA"/>
    <w:rsid w:val="00B57A0D"/>
    <w:rsid w:val="00B61F3E"/>
    <w:rsid w:val="00B645DC"/>
    <w:rsid w:val="00B65304"/>
    <w:rsid w:val="00B66C34"/>
    <w:rsid w:val="00B6710B"/>
    <w:rsid w:val="00B70089"/>
    <w:rsid w:val="00B72205"/>
    <w:rsid w:val="00B75ECF"/>
    <w:rsid w:val="00B75F3D"/>
    <w:rsid w:val="00B768C0"/>
    <w:rsid w:val="00B77208"/>
    <w:rsid w:val="00B8084E"/>
    <w:rsid w:val="00B80AFB"/>
    <w:rsid w:val="00B80C60"/>
    <w:rsid w:val="00B8102E"/>
    <w:rsid w:val="00B82BD9"/>
    <w:rsid w:val="00B836F8"/>
    <w:rsid w:val="00B86E25"/>
    <w:rsid w:val="00B87286"/>
    <w:rsid w:val="00B91CB8"/>
    <w:rsid w:val="00B92576"/>
    <w:rsid w:val="00B966B7"/>
    <w:rsid w:val="00BA0DA0"/>
    <w:rsid w:val="00BA2CBE"/>
    <w:rsid w:val="00BA3953"/>
    <w:rsid w:val="00BA4554"/>
    <w:rsid w:val="00BA4CB1"/>
    <w:rsid w:val="00BA57AE"/>
    <w:rsid w:val="00BA6229"/>
    <w:rsid w:val="00BA7647"/>
    <w:rsid w:val="00BB0B00"/>
    <w:rsid w:val="00BB0DC8"/>
    <w:rsid w:val="00BB132A"/>
    <w:rsid w:val="00BB3136"/>
    <w:rsid w:val="00BB3A0F"/>
    <w:rsid w:val="00BB3F82"/>
    <w:rsid w:val="00BB72F8"/>
    <w:rsid w:val="00BB7BC7"/>
    <w:rsid w:val="00BC14AA"/>
    <w:rsid w:val="00BC2682"/>
    <w:rsid w:val="00BC284B"/>
    <w:rsid w:val="00BC3AAB"/>
    <w:rsid w:val="00BC44F9"/>
    <w:rsid w:val="00BC4F52"/>
    <w:rsid w:val="00BC55E0"/>
    <w:rsid w:val="00BC7C7B"/>
    <w:rsid w:val="00BD408A"/>
    <w:rsid w:val="00BD6712"/>
    <w:rsid w:val="00BD72AE"/>
    <w:rsid w:val="00BE054E"/>
    <w:rsid w:val="00BE100D"/>
    <w:rsid w:val="00BE1869"/>
    <w:rsid w:val="00BE2296"/>
    <w:rsid w:val="00BE2379"/>
    <w:rsid w:val="00BE2E39"/>
    <w:rsid w:val="00BE3126"/>
    <w:rsid w:val="00BE3399"/>
    <w:rsid w:val="00BE55C8"/>
    <w:rsid w:val="00BE5A42"/>
    <w:rsid w:val="00BE6F70"/>
    <w:rsid w:val="00BF045C"/>
    <w:rsid w:val="00BF0695"/>
    <w:rsid w:val="00BF1C50"/>
    <w:rsid w:val="00BF379F"/>
    <w:rsid w:val="00BF3EFE"/>
    <w:rsid w:val="00BF5666"/>
    <w:rsid w:val="00C0183D"/>
    <w:rsid w:val="00C01E45"/>
    <w:rsid w:val="00C04E63"/>
    <w:rsid w:val="00C053F1"/>
    <w:rsid w:val="00C12F2A"/>
    <w:rsid w:val="00C1338B"/>
    <w:rsid w:val="00C13411"/>
    <w:rsid w:val="00C13E36"/>
    <w:rsid w:val="00C13FE5"/>
    <w:rsid w:val="00C14153"/>
    <w:rsid w:val="00C14255"/>
    <w:rsid w:val="00C14FC6"/>
    <w:rsid w:val="00C1603F"/>
    <w:rsid w:val="00C17D0A"/>
    <w:rsid w:val="00C20199"/>
    <w:rsid w:val="00C20B89"/>
    <w:rsid w:val="00C215BB"/>
    <w:rsid w:val="00C2262B"/>
    <w:rsid w:val="00C24337"/>
    <w:rsid w:val="00C25165"/>
    <w:rsid w:val="00C256F4"/>
    <w:rsid w:val="00C2596D"/>
    <w:rsid w:val="00C25F6A"/>
    <w:rsid w:val="00C260AF"/>
    <w:rsid w:val="00C27AEB"/>
    <w:rsid w:val="00C31EDB"/>
    <w:rsid w:val="00C3329B"/>
    <w:rsid w:val="00C36395"/>
    <w:rsid w:val="00C3691C"/>
    <w:rsid w:val="00C36C58"/>
    <w:rsid w:val="00C40C67"/>
    <w:rsid w:val="00C411DA"/>
    <w:rsid w:val="00C43219"/>
    <w:rsid w:val="00C44238"/>
    <w:rsid w:val="00C45439"/>
    <w:rsid w:val="00C45982"/>
    <w:rsid w:val="00C45A2F"/>
    <w:rsid w:val="00C468B8"/>
    <w:rsid w:val="00C47911"/>
    <w:rsid w:val="00C50BCE"/>
    <w:rsid w:val="00C513C5"/>
    <w:rsid w:val="00C52ADF"/>
    <w:rsid w:val="00C54596"/>
    <w:rsid w:val="00C54677"/>
    <w:rsid w:val="00C568B9"/>
    <w:rsid w:val="00C62449"/>
    <w:rsid w:val="00C62AFB"/>
    <w:rsid w:val="00C63D34"/>
    <w:rsid w:val="00C6421A"/>
    <w:rsid w:val="00C65ABC"/>
    <w:rsid w:val="00C65E8E"/>
    <w:rsid w:val="00C663C3"/>
    <w:rsid w:val="00C666F0"/>
    <w:rsid w:val="00C675B0"/>
    <w:rsid w:val="00C704A4"/>
    <w:rsid w:val="00C705EC"/>
    <w:rsid w:val="00C71066"/>
    <w:rsid w:val="00C73AF1"/>
    <w:rsid w:val="00C77B99"/>
    <w:rsid w:val="00C806FF"/>
    <w:rsid w:val="00C8151D"/>
    <w:rsid w:val="00C8184B"/>
    <w:rsid w:val="00C82588"/>
    <w:rsid w:val="00C84A21"/>
    <w:rsid w:val="00C85AC0"/>
    <w:rsid w:val="00C85B8A"/>
    <w:rsid w:val="00C85C45"/>
    <w:rsid w:val="00C86FDE"/>
    <w:rsid w:val="00C91D8B"/>
    <w:rsid w:val="00C9205B"/>
    <w:rsid w:val="00C94F7A"/>
    <w:rsid w:val="00C96954"/>
    <w:rsid w:val="00C96998"/>
    <w:rsid w:val="00C96D87"/>
    <w:rsid w:val="00CA1089"/>
    <w:rsid w:val="00CA1275"/>
    <w:rsid w:val="00CA15C2"/>
    <w:rsid w:val="00CA2089"/>
    <w:rsid w:val="00CA4D83"/>
    <w:rsid w:val="00CA5A47"/>
    <w:rsid w:val="00CA752F"/>
    <w:rsid w:val="00CA7D98"/>
    <w:rsid w:val="00CB0BB9"/>
    <w:rsid w:val="00CB12D6"/>
    <w:rsid w:val="00CB20F8"/>
    <w:rsid w:val="00CB43E3"/>
    <w:rsid w:val="00CB4B40"/>
    <w:rsid w:val="00CB5DC1"/>
    <w:rsid w:val="00CB646A"/>
    <w:rsid w:val="00CB67C0"/>
    <w:rsid w:val="00CB7250"/>
    <w:rsid w:val="00CC06EE"/>
    <w:rsid w:val="00CC0786"/>
    <w:rsid w:val="00CC18F4"/>
    <w:rsid w:val="00CC254C"/>
    <w:rsid w:val="00CC27D6"/>
    <w:rsid w:val="00CC2B9A"/>
    <w:rsid w:val="00CC4015"/>
    <w:rsid w:val="00CC4888"/>
    <w:rsid w:val="00CC7FAF"/>
    <w:rsid w:val="00CD4D82"/>
    <w:rsid w:val="00CD61E4"/>
    <w:rsid w:val="00CD7AE0"/>
    <w:rsid w:val="00CE038E"/>
    <w:rsid w:val="00CE2BD1"/>
    <w:rsid w:val="00CE305E"/>
    <w:rsid w:val="00CE35B3"/>
    <w:rsid w:val="00CE3612"/>
    <w:rsid w:val="00CE3E6F"/>
    <w:rsid w:val="00CE4E3D"/>
    <w:rsid w:val="00CE63F7"/>
    <w:rsid w:val="00CE6D77"/>
    <w:rsid w:val="00CE7691"/>
    <w:rsid w:val="00CE7D0F"/>
    <w:rsid w:val="00CF1329"/>
    <w:rsid w:val="00CF1793"/>
    <w:rsid w:val="00CF1FCB"/>
    <w:rsid w:val="00CF294E"/>
    <w:rsid w:val="00CF7AAA"/>
    <w:rsid w:val="00D03B4B"/>
    <w:rsid w:val="00D03FB5"/>
    <w:rsid w:val="00D04204"/>
    <w:rsid w:val="00D0543E"/>
    <w:rsid w:val="00D05D19"/>
    <w:rsid w:val="00D06F93"/>
    <w:rsid w:val="00D0790D"/>
    <w:rsid w:val="00D07D4F"/>
    <w:rsid w:val="00D106BE"/>
    <w:rsid w:val="00D11823"/>
    <w:rsid w:val="00D124C5"/>
    <w:rsid w:val="00D12F05"/>
    <w:rsid w:val="00D136F0"/>
    <w:rsid w:val="00D13EFE"/>
    <w:rsid w:val="00D15B09"/>
    <w:rsid w:val="00D1790B"/>
    <w:rsid w:val="00D20268"/>
    <w:rsid w:val="00D250AC"/>
    <w:rsid w:val="00D277D8"/>
    <w:rsid w:val="00D27A3E"/>
    <w:rsid w:val="00D30425"/>
    <w:rsid w:val="00D311B0"/>
    <w:rsid w:val="00D317C6"/>
    <w:rsid w:val="00D31DCB"/>
    <w:rsid w:val="00D32575"/>
    <w:rsid w:val="00D35717"/>
    <w:rsid w:val="00D3626E"/>
    <w:rsid w:val="00D3760D"/>
    <w:rsid w:val="00D40B0A"/>
    <w:rsid w:val="00D411D0"/>
    <w:rsid w:val="00D423B1"/>
    <w:rsid w:val="00D42492"/>
    <w:rsid w:val="00D44FA3"/>
    <w:rsid w:val="00D46F35"/>
    <w:rsid w:val="00D50B13"/>
    <w:rsid w:val="00D51D41"/>
    <w:rsid w:val="00D53645"/>
    <w:rsid w:val="00D5540A"/>
    <w:rsid w:val="00D55D64"/>
    <w:rsid w:val="00D56683"/>
    <w:rsid w:val="00D56F27"/>
    <w:rsid w:val="00D618FC"/>
    <w:rsid w:val="00D61C88"/>
    <w:rsid w:val="00D624A6"/>
    <w:rsid w:val="00D630EE"/>
    <w:rsid w:val="00D6375A"/>
    <w:rsid w:val="00D63A3C"/>
    <w:rsid w:val="00D648AF"/>
    <w:rsid w:val="00D6715E"/>
    <w:rsid w:val="00D676F7"/>
    <w:rsid w:val="00D679D5"/>
    <w:rsid w:val="00D7070A"/>
    <w:rsid w:val="00D71827"/>
    <w:rsid w:val="00D72521"/>
    <w:rsid w:val="00D72825"/>
    <w:rsid w:val="00D75917"/>
    <w:rsid w:val="00D75FEE"/>
    <w:rsid w:val="00D7700A"/>
    <w:rsid w:val="00D7723F"/>
    <w:rsid w:val="00D8030B"/>
    <w:rsid w:val="00D8033C"/>
    <w:rsid w:val="00D81515"/>
    <w:rsid w:val="00D825CE"/>
    <w:rsid w:val="00D82D48"/>
    <w:rsid w:val="00D85503"/>
    <w:rsid w:val="00D85D91"/>
    <w:rsid w:val="00D9004F"/>
    <w:rsid w:val="00D94F6F"/>
    <w:rsid w:val="00D971FF"/>
    <w:rsid w:val="00D974DD"/>
    <w:rsid w:val="00D97E14"/>
    <w:rsid w:val="00DA1955"/>
    <w:rsid w:val="00DA3EB5"/>
    <w:rsid w:val="00DB07A4"/>
    <w:rsid w:val="00DB0A9C"/>
    <w:rsid w:val="00DB16BB"/>
    <w:rsid w:val="00DB3328"/>
    <w:rsid w:val="00DB455D"/>
    <w:rsid w:val="00DB6251"/>
    <w:rsid w:val="00DB725B"/>
    <w:rsid w:val="00DC106F"/>
    <w:rsid w:val="00DC233F"/>
    <w:rsid w:val="00DC409C"/>
    <w:rsid w:val="00DC5580"/>
    <w:rsid w:val="00DC55D1"/>
    <w:rsid w:val="00DC5AFA"/>
    <w:rsid w:val="00DC64BD"/>
    <w:rsid w:val="00DC6A1D"/>
    <w:rsid w:val="00DC79E1"/>
    <w:rsid w:val="00DC7CAB"/>
    <w:rsid w:val="00DD3397"/>
    <w:rsid w:val="00DD3EC5"/>
    <w:rsid w:val="00DD466B"/>
    <w:rsid w:val="00DD5B0D"/>
    <w:rsid w:val="00DE27F6"/>
    <w:rsid w:val="00DE2B44"/>
    <w:rsid w:val="00DE4079"/>
    <w:rsid w:val="00DE45F9"/>
    <w:rsid w:val="00DE643D"/>
    <w:rsid w:val="00DF25C6"/>
    <w:rsid w:val="00DF3DF5"/>
    <w:rsid w:val="00DF4ADF"/>
    <w:rsid w:val="00E005BA"/>
    <w:rsid w:val="00E033A9"/>
    <w:rsid w:val="00E038AE"/>
    <w:rsid w:val="00E03A4B"/>
    <w:rsid w:val="00E05468"/>
    <w:rsid w:val="00E05B6E"/>
    <w:rsid w:val="00E06684"/>
    <w:rsid w:val="00E06C16"/>
    <w:rsid w:val="00E11DEC"/>
    <w:rsid w:val="00E13295"/>
    <w:rsid w:val="00E13F87"/>
    <w:rsid w:val="00E142CC"/>
    <w:rsid w:val="00E155C9"/>
    <w:rsid w:val="00E15EB4"/>
    <w:rsid w:val="00E20399"/>
    <w:rsid w:val="00E246ED"/>
    <w:rsid w:val="00E251B7"/>
    <w:rsid w:val="00E2735A"/>
    <w:rsid w:val="00E301FE"/>
    <w:rsid w:val="00E309F7"/>
    <w:rsid w:val="00E31D44"/>
    <w:rsid w:val="00E32922"/>
    <w:rsid w:val="00E34562"/>
    <w:rsid w:val="00E34A1F"/>
    <w:rsid w:val="00E36CC5"/>
    <w:rsid w:val="00E400DE"/>
    <w:rsid w:val="00E428D4"/>
    <w:rsid w:val="00E460E9"/>
    <w:rsid w:val="00E466A1"/>
    <w:rsid w:val="00E46C6D"/>
    <w:rsid w:val="00E51312"/>
    <w:rsid w:val="00E55011"/>
    <w:rsid w:val="00E5618C"/>
    <w:rsid w:val="00E56DB4"/>
    <w:rsid w:val="00E6653F"/>
    <w:rsid w:val="00E70084"/>
    <w:rsid w:val="00E70469"/>
    <w:rsid w:val="00E70BC8"/>
    <w:rsid w:val="00E7228E"/>
    <w:rsid w:val="00E75B5B"/>
    <w:rsid w:val="00E76360"/>
    <w:rsid w:val="00E77636"/>
    <w:rsid w:val="00E80639"/>
    <w:rsid w:val="00E80EDD"/>
    <w:rsid w:val="00E8183E"/>
    <w:rsid w:val="00E82CB1"/>
    <w:rsid w:val="00E83071"/>
    <w:rsid w:val="00E90157"/>
    <w:rsid w:val="00E91FDD"/>
    <w:rsid w:val="00E92D85"/>
    <w:rsid w:val="00E934F5"/>
    <w:rsid w:val="00E9386F"/>
    <w:rsid w:val="00E941F4"/>
    <w:rsid w:val="00E94DDE"/>
    <w:rsid w:val="00E967BD"/>
    <w:rsid w:val="00EA0CA9"/>
    <w:rsid w:val="00EA1797"/>
    <w:rsid w:val="00EA1F9B"/>
    <w:rsid w:val="00EA3161"/>
    <w:rsid w:val="00EA4365"/>
    <w:rsid w:val="00EA4E24"/>
    <w:rsid w:val="00EA69BB"/>
    <w:rsid w:val="00EB24AE"/>
    <w:rsid w:val="00EB3B13"/>
    <w:rsid w:val="00EB4E0D"/>
    <w:rsid w:val="00EB4E0F"/>
    <w:rsid w:val="00EB78EE"/>
    <w:rsid w:val="00EC0B2F"/>
    <w:rsid w:val="00EC13E4"/>
    <w:rsid w:val="00EC4EAB"/>
    <w:rsid w:val="00EC73E3"/>
    <w:rsid w:val="00ED25E6"/>
    <w:rsid w:val="00ED32EC"/>
    <w:rsid w:val="00ED41B6"/>
    <w:rsid w:val="00ED4699"/>
    <w:rsid w:val="00ED6ABD"/>
    <w:rsid w:val="00ED7B9F"/>
    <w:rsid w:val="00EE096B"/>
    <w:rsid w:val="00EE131F"/>
    <w:rsid w:val="00EE1638"/>
    <w:rsid w:val="00EE2C8F"/>
    <w:rsid w:val="00EE2E36"/>
    <w:rsid w:val="00EE3A8A"/>
    <w:rsid w:val="00EE4E9A"/>
    <w:rsid w:val="00EE5409"/>
    <w:rsid w:val="00EE6C31"/>
    <w:rsid w:val="00EE7772"/>
    <w:rsid w:val="00EF11BC"/>
    <w:rsid w:val="00EF1981"/>
    <w:rsid w:val="00EF1B64"/>
    <w:rsid w:val="00EF4D4F"/>
    <w:rsid w:val="00EF7394"/>
    <w:rsid w:val="00EF78EA"/>
    <w:rsid w:val="00F001A1"/>
    <w:rsid w:val="00F03678"/>
    <w:rsid w:val="00F040BE"/>
    <w:rsid w:val="00F04C5C"/>
    <w:rsid w:val="00F051E1"/>
    <w:rsid w:val="00F07E5F"/>
    <w:rsid w:val="00F1007D"/>
    <w:rsid w:val="00F110AF"/>
    <w:rsid w:val="00F113D2"/>
    <w:rsid w:val="00F126C8"/>
    <w:rsid w:val="00F153B3"/>
    <w:rsid w:val="00F15479"/>
    <w:rsid w:val="00F170A8"/>
    <w:rsid w:val="00F1783A"/>
    <w:rsid w:val="00F216A6"/>
    <w:rsid w:val="00F244EF"/>
    <w:rsid w:val="00F2535F"/>
    <w:rsid w:val="00F25D70"/>
    <w:rsid w:val="00F26682"/>
    <w:rsid w:val="00F3049F"/>
    <w:rsid w:val="00F337CA"/>
    <w:rsid w:val="00F34B96"/>
    <w:rsid w:val="00F36FE1"/>
    <w:rsid w:val="00F3766D"/>
    <w:rsid w:val="00F40820"/>
    <w:rsid w:val="00F40C07"/>
    <w:rsid w:val="00F4346D"/>
    <w:rsid w:val="00F43F31"/>
    <w:rsid w:val="00F4484E"/>
    <w:rsid w:val="00F45848"/>
    <w:rsid w:val="00F47244"/>
    <w:rsid w:val="00F478E4"/>
    <w:rsid w:val="00F5136E"/>
    <w:rsid w:val="00F5168A"/>
    <w:rsid w:val="00F522B4"/>
    <w:rsid w:val="00F525C5"/>
    <w:rsid w:val="00F5283C"/>
    <w:rsid w:val="00F53061"/>
    <w:rsid w:val="00F53380"/>
    <w:rsid w:val="00F53ED7"/>
    <w:rsid w:val="00F547DE"/>
    <w:rsid w:val="00F54C85"/>
    <w:rsid w:val="00F54D78"/>
    <w:rsid w:val="00F54FAE"/>
    <w:rsid w:val="00F603F3"/>
    <w:rsid w:val="00F609EC"/>
    <w:rsid w:val="00F60A44"/>
    <w:rsid w:val="00F6381B"/>
    <w:rsid w:val="00F70687"/>
    <w:rsid w:val="00F7119C"/>
    <w:rsid w:val="00F7306C"/>
    <w:rsid w:val="00F738B0"/>
    <w:rsid w:val="00F7411A"/>
    <w:rsid w:val="00F749EA"/>
    <w:rsid w:val="00F74A5E"/>
    <w:rsid w:val="00F77139"/>
    <w:rsid w:val="00F802E1"/>
    <w:rsid w:val="00F81C98"/>
    <w:rsid w:val="00F81F7E"/>
    <w:rsid w:val="00F82150"/>
    <w:rsid w:val="00F82889"/>
    <w:rsid w:val="00F82BFB"/>
    <w:rsid w:val="00F842A2"/>
    <w:rsid w:val="00F85737"/>
    <w:rsid w:val="00F8720F"/>
    <w:rsid w:val="00F90060"/>
    <w:rsid w:val="00F9242B"/>
    <w:rsid w:val="00F97833"/>
    <w:rsid w:val="00FA0F15"/>
    <w:rsid w:val="00FA13D8"/>
    <w:rsid w:val="00FA2880"/>
    <w:rsid w:val="00FA2CDE"/>
    <w:rsid w:val="00FA456B"/>
    <w:rsid w:val="00FA4719"/>
    <w:rsid w:val="00FA51EB"/>
    <w:rsid w:val="00FA5821"/>
    <w:rsid w:val="00FA59FC"/>
    <w:rsid w:val="00FA63F6"/>
    <w:rsid w:val="00FA6871"/>
    <w:rsid w:val="00FA710A"/>
    <w:rsid w:val="00FB1636"/>
    <w:rsid w:val="00FB206B"/>
    <w:rsid w:val="00FB4CC2"/>
    <w:rsid w:val="00FB5369"/>
    <w:rsid w:val="00FB5779"/>
    <w:rsid w:val="00FB5D78"/>
    <w:rsid w:val="00FB6ED4"/>
    <w:rsid w:val="00FC4BFE"/>
    <w:rsid w:val="00FC638D"/>
    <w:rsid w:val="00FC7F73"/>
    <w:rsid w:val="00FD056A"/>
    <w:rsid w:val="00FD3AA0"/>
    <w:rsid w:val="00FD59DE"/>
    <w:rsid w:val="00FD6799"/>
    <w:rsid w:val="00FD6908"/>
    <w:rsid w:val="00FD708B"/>
    <w:rsid w:val="00FE11AA"/>
    <w:rsid w:val="00FE4293"/>
    <w:rsid w:val="00FE502C"/>
    <w:rsid w:val="00FE64BF"/>
    <w:rsid w:val="00FE6A3D"/>
    <w:rsid w:val="00FF075E"/>
    <w:rsid w:val="00FF0857"/>
    <w:rsid w:val="00FF1C27"/>
    <w:rsid w:val="00FF1C58"/>
    <w:rsid w:val="00FF1F7E"/>
    <w:rsid w:val="00FF218E"/>
    <w:rsid w:val="00FF2644"/>
    <w:rsid w:val="00FF5422"/>
    <w:rsid w:val="00FF71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35717"/>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D35717"/>
    <w:pPr>
      <w:tabs>
        <w:tab w:val="center" w:pos="4153"/>
        <w:tab w:val="right" w:pos="8306"/>
      </w:tabs>
      <w:spacing w:after="0" w:line="240" w:lineRule="auto"/>
    </w:pPr>
  </w:style>
  <w:style w:type="character" w:customStyle="1" w:styleId="GalveneRakstz">
    <w:name w:val="Galvene Rakstz."/>
    <w:basedOn w:val="Noklusjumarindkopasfonts"/>
    <w:link w:val="Galvene"/>
    <w:rsid w:val="006C4F46"/>
  </w:style>
  <w:style w:type="paragraph" w:styleId="Kjene">
    <w:name w:val="footer"/>
    <w:basedOn w:val="Parastais"/>
    <w:link w:val="KjeneRakstz"/>
    <w:unhideWhenUsed/>
    <w:rsid w:val="00D35717"/>
    <w:pPr>
      <w:tabs>
        <w:tab w:val="center" w:pos="4153"/>
        <w:tab w:val="right" w:pos="8306"/>
      </w:tabs>
      <w:spacing w:after="0" w:line="240" w:lineRule="auto"/>
    </w:pPr>
  </w:style>
  <w:style w:type="character" w:customStyle="1" w:styleId="KjeneRakstz">
    <w:name w:val="Kājene Rakstz."/>
    <w:basedOn w:val="Noklusjumarindkopasfonts"/>
    <w:link w:val="Kjene"/>
    <w:rsid w:val="006C4F46"/>
  </w:style>
  <w:style w:type="paragraph" w:customStyle="1" w:styleId="StyleRight">
    <w:name w:val="Style Right"/>
    <w:basedOn w:val="Parastais"/>
    <w:rsid w:val="006C4F46"/>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Parastais"/>
    <w:rsid w:val="00D35717"/>
    <w:pPr>
      <w:spacing w:before="75" w:after="75"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D35717"/>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6C4F46"/>
    <w:rPr>
      <w:rFonts w:ascii="Consolas" w:hAnsi="Consolas"/>
      <w:sz w:val="21"/>
      <w:szCs w:val="21"/>
    </w:rPr>
  </w:style>
  <w:style w:type="paragraph" w:styleId="Bezatstarpm">
    <w:name w:val="No Spacing"/>
    <w:uiPriority w:val="1"/>
    <w:qFormat/>
    <w:rsid w:val="006C4F46"/>
    <w:pPr>
      <w:spacing w:after="0" w:line="240" w:lineRule="auto"/>
    </w:pPr>
  </w:style>
  <w:style w:type="paragraph" w:customStyle="1" w:styleId="naisf">
    <w:name w:val="naisf"/>
    <w:basedOn w:val="Parastais"/>
    <w:rsid w:val="00DF25C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ais"/>
    <w:rsid w:val="00D35717"/>
    <w:pPr>
      <w:spacing w:before="150" w:after="150" w:line="240" w:lineRule="auto"/>
      <w:jc w:val="center"/>
    </w:pPr>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682C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B4C68"/>
    <w:rPr>
      <w:sz w:val="16"/>
      <w:szCs w:val="16"/>
    </w:rPr>
  </w:style>
  <w:style w:type="paragraph" w:styleId="Komentrateksts">
    <w:name w:val="annotation text"/>
    <w:basedOn w:val="Parastais"/>
    <w:link w:val="KomentratekstsRakstz"/>
    <w:uiPriority w:val="99"/>
    <w:semiHidden/>
    <w:unhideWhenUsed/>
    <w:rsid w:val="00D3571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4C68"/>
    <w:rPr>
      <w:sz w:val="20"/>
      <w:szCs w:val="20"/>
    </w:rPr>
  </w:style>
  <w:style w:type="paragraph" w:styleId="Komentratma">
    <w:name w:val="annotation subject"/>
    <w:basedOn w:val="Komentrateksts"/>
    <w:next w:val="Komentrateksts"/>
    <w:link w:val="KomentratmaRakstz"/>
    <w:uiPriority w:val="99"/>
    <w:semiHidden/>
    <w:unhideWhenUsed/>
    <w:rsid w:val="00D35717"/>
    <w:rPr>
      <w:b/>
      <w:bCs/>
    </w:rPr>
  </w:style>
  <w:style w:type="character" w:customStyle="1" w:styleId="KomentratmaRakstz">
    <w:name w:val="Komentāra tēma Rakstz."/>
    <w:basedOn w:val="KomentratekstsRakstz"/>
    <w:link w:val="Komentratma"/>
    <w:uiPriority w:val="99"/>
    <w:semiHidden/>
    <w:rsid w:val="000B4C68"/>
    <w:rPr>
      <w:b/>
      <w:bCs/>
      <w:sz w:val="20"/>
      <w:szCs w:val="20"/>
    </w:rPr>
  </w:style>
  <w:style w:type="paragraph" w:styleId="Balonteksts">
    <w:name w:val="Balloon Text"/>
    <w:basedOn w:val="Parastais"/>
    <w:link w:val="BalontekstsRakstz"/>
    <w:uiPriority w:val="99"/>
    <w:semiHidden/>
    <w:unhideWhenUsed/>
    <w:rsid w:val="00D357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4C68"/>
    <w:rPr>
      <w:rFonts w:ascii="Segoe UI" w:hAnsi="Segoe UI" w:cs="Segoe UI"/>
      <w:sz w:val="18"/>
      <w:szCs w:val="18"/>
    </w:rPr>
  </w:style>
  <w:style w:type="paragraph" w:styleId="Sarakstarindkopa">
    <w:name w:val="List Paragraph"/>
    <w:basedOn w:val="Parastais"/>
    <w:uiPriority w:val="34"/>
    <w:qFormat/>
    <w:rsid w:val="00D35717"/>
    <w:pPr>
      <w:ind w:left="720"/>
      <w:contextualSpacing/>
    </w:pPr>
  </w:style>
  <w:style w:type="paragraph" w:customStyle="1" w:styleId="tvhtml">
    <w:name w:val="tv_html"/>
    <w:basedOn w:val="Parastais"/>
    <w:rsid w:val="00066A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B469F0"/>
    <w:rPr>
      <w:color w:val="0000FF"/>
      <w:u w:val="single"/>
    </w:rPr>
  </w:style>
  <w:style w:type="paragraph" w:styleId="Pamatteksts">
    <w:name w:val="Body Text"/>
    <w:basedOn w:val="Parastais"/>
    <w:link w:val="PamattekstsRakstz"/>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D35717"/>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D35717"/>
  </w:style>
  <w:style w:type="paragraph" w:styleId="Pamatteksts2">
    <w:name w:val="Body Text 2"/>
    <w:basedOn w:val="Parastais"/>
    <w:link w:val="Pamatteksts2Rakstz"/>
    <w:uiPriority w:val="99"/>
    <w:semiHidden/>
    <w:unhideWhenUsed/>
    <w:rsid w:val="00D35717"/>
    <w:pPr>
      <w:suppressAutoHyphens/>
      <w:spacing w:after="120" w:line="480" w:lineRule="auto"/>
    </w:pPr>
    <w:rPr>
      <w:rFonts w:ascii="Times New Roman" w:eastAsia="Times New Roman" w:hAnsi="Times New Roman" w:cs="Times New Roman"/>
      <w:sz w:val="24"/>
      <w:szCs w:val="24"/>
      <w:lang w:eastAsia="ar-SA"/>
    </w:rPr>
  </w:style>
  <w:style w:type="character" w:customStyle="1" w:styleId="Pamatteksts2Rakstz">
    <w:name w:val="Pamatteksts 2 Rakstz."/>
    <w:basedOn w:val="Noklusjumarindkopasfonts"/>
    <w:link w:val="Pamatteksts2"/>
    <w:uiPriority w:val="99"/>
    <w:semiHidden/>
    <w:rsid w:val="00D35717"/>
    <w:rPr>
      <w:rFonts w:ascii="Times New Roman" w:eastAsia="Times New Roman" w:hAnsi="Times New Roman" w:cs="Times New Roman"/>
      <w:sz w:val="24"/>
      <w:szCs w:val="24"/>
      <w:lang w:eastAsia="ar-SA"/>
    </w:rPr>
  </w:style>
  <w:style w:type="paragraph" w:customStyle="1" w:styleId="naisc">
    <w:name w:val="naisc"/>
    <w:basedOn w:val="Parastais"/>
    <w:rsid w:val="00D35717"/>
    <w:pPr>
      <w:spacing w:before="75" w:after="75" w:line="240" w:lineRule="auto"/>
      <w:jc w:val="center"/>
    </w:pPr>
    <w:rPr>
      <w:rFonts w:ascii="Times New Roman" w:eastAsia="Times New Roman" w:hAnsi="Times New Roman" w:cs="Times New Roman"/>
      <w:sz w:val="24"/>
      <w:szCs w:val="24"/>
      <w:lang w:eastAsia="lv-LV"/>
    </w:rPr>
  </w:style>
  <w:style w:type="paragraph" w:customStyle="1" w:styleId="Standard">
    <w:name w:val="Standard"/>
    <w:rsid w:val="00D35717"/>
    <w:pPr>
      <w:suppressAutoHyphens/>
      <w:autoSpaceDN w:val="0"/>
      <w:spacing w:after="0" w:line="240" w:lineRule="auto"/>
      <w:textAlignment w:val="baseline"/>
    </w:pPr>
    <w:rPr>
      <w:rFonts w:ascii="Arial" w:eastAsia="Times New Roman" w:hAnsi="Arial" w:cs="Arial"/>
      <w:kern w:val="3"/>
      <w:sz w:val="24"/>
      <w:szCs w:val="20"/>
      <w:lang w:val="en-GB" w:eastAsia="zh-CN"/>
    </w:rPr>
  </w:style>
  <w:style w:type="paragraph" w:customStyle="1" w:styleId="tv20787921">
    <w:name w:val="tv207_87_921"/>
    <w:basedOn w:val="Standard"/>
    <w:rsid w:val="00D35717"/>
    <w:pPr>
      <w:spacing w:after="567" w:line="360" w:lineRule="auto"/>
      <w:jc w:val="center"/>
    </w:pPr>
    <w:rPr>
      <w:rFonts w:ascii="Verdana" w:hAnsi="Verdana" w:cs="Verdana"/>
      <w:b/>
      <w:bCs/>
      <w:sz w:val="28"/>
      <w:szCs w:val="28"/>
      <w:lang w:val="lv-LV"/>
    </w:rPr>
  </w:style>
  <w:style w:type="character" w:styleId="Izteiksmgs">
    <w:name w:val="Strong"/>
    <w:uiPriority w:val="22"/>
    <w:qFormat/>
    <w:rsid w:val="00D35717"/>
    <w:rPr>
      <w:b/>
      <w:bCs/>
    </w:rPr>
  </w:style>
  <w:style w:type="paragraph" w:customStyle="1" w:styleId="tv213">
    <w:name w:val="tv213"/>
    <w:basedOn w:val="Parastais"/>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D35717"/>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59"/>
    <w:rsid w:val="00D35717"/>
    <w:pPr>
      <w:spacing w:after="0" w:line="240" w:lineRule="auto"/>
    </w:pPr>
    <w:rPr>
      <w:rFonts w:ascii="Calibri" w:eastAsia="Times New Roman" w:hAnsi="Calibri"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D35717"/>
    <w:pPr>
      <w:spacing w:after="0" w:line="240" w:lineRule="auto"/>
    </w:pPr>
    <w:rPr>
      <w:rFonts w:ascii="Times New Roman" w:eastAsia="Times New Roman" w:hAnsi="Times New Roman" w:cs="Times New Roman"/>
      <w:sz w:val="24"/>
      <w:szCs w:val="24"/>
      <w:lang w:eastAsia="ar-SA"/>
    </w:rPr>
  </w:style>
  <w:style w:type="character" w:styleId="Izmantotahipersaite">
    <w:name w:val="FollowedHyperlink"/>
    <w:basedOn w:val="Noklusjumarindkopasfonts"/>
    <w:uiPriority w:val="99"/>
    <w:semiHidden/>
    <w:unhideWhenUsed/>
    <w:rsid w:val="004106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5604927">
      <w:bodyDiv w:val="1"/>
      <w:marLeft w:val="0"/>
      <w:marRight w:val="0"/>
      <w:marTop w:val="0"/>
      <w:marBottom w:val="0"/>
      <w:divBdr>
        <w:top w:val="none" w:sz="0" w:space="0" w:color="auto"/>
        <w:left w:val="none" w:sz="0" w:space="0" w:color="auto"/>
        <w:bottom w:val="none" w:sz="0" w:space="0" w:color="auto"/>
        <w:right w:val="none" w:sz="0" w:space="0" w:color="auto"/>
      </w:divBdr>
    </w:div>
    <w:div w:id="751774144">
      <w:bodyDiv w:val="1"/>
      <w:marLeft w:val="0"/>
      <w:marRight w:val="0"/>
      <w:marTop w:val="0"/>
      <w:marBottom w:val="0"/>
      <w:divBdr>
        <w:top w:val="none" w:sz="0" w:space="0" w:color="auto"/>
        <w:left w:val="none" w:sz="0" w:space="0" w:color="auto"/>
        <w:bottom w:val="none" w:sz="0" w:space="0" w:color="auto"/>
        <w:right w:val="none" w:sz="0" w:space="0" w:color="auto"/>
      </w:divBdr>
    </w:div>
    <w:div w:id="928153069">
      <w:bodyDiv w:val="1"/>
      <w:marLeft w:val="0"/>
      <w:marRight w:val="0"/>
      <w:marTop w:val="0"/>
      <w:marBottom w:val="0"/>
      <w:divBdr>
        <w:top w:val="none" w:sz="0" w:space="0" w:color="auto"/>
        <w:left w:val="none" w:sz="0" w:space="0" w:color="auto"/>
        <w:bottom w:val="none" w:sz="0" w:space="0" w:color="auto"/>
        <w:right w:val="none" w:sz="0" w:space="0" w:color="auto"/>
      </w:divBdr>
    </w:div>
    <w:div w:id="987397129">
      <w:bodyDiv w:val="1"/>
      <w:marLeft w:val="0"/>
      <w:marRight w:val="0"/>
      <w:marTop w:val="0"/>
      <w:marBottom w:val="0"/>
      <w:divBdr>
        <w:top w:val="none" w:sz="0" w:space="0" w:color="auto"/>
        <w:left w:val="none" w:sz="0" w:space="0" w:color="auto"/>
        <w:bottom w:val="none" w:sz="0" w:space="0" w:color="auto"/>
        <w:right w:val="none" w:sz="0" w:space="0" w:color="auto"/>
      </w:divBdr>
    </w:div>
    <w:div w:id="1126318318">
      <w:bodyDiv w:val="1"/>
      <w:marLeft w:val="0"/>
      <w:marRight w:val="0"/>
      <w:marTop w:val="0"/>
      <w:marBottom w:val="0"/>
      <w:divBdr>
        <w:top w:val="none" w:sz="0" w:space="0" w:color="auto"/>
        <w:left w:val="none" w:sz="0" w:space="0" w:color="auto"/>
        <w:bottom w:val="none" w:sz="0" w:space="0" w:color="auto"/>
        <w:right w:val="none" w:sz="0" w:space="0" w:color="auto"/>
      </w:divBdr>
    </w:div>
    <w:div w:id="1133446870">
      <w:bodyDiv w:val="1"/>
      <w:marLeft w:val="0"/>
      <w:marRight w:val="0"/>
      <w:marTop w:val="0"/>
      <w:marBottom w:val="0"/>
      <w:divBdr>
        <w:top w:val="none" w:sz="0" w:space="0" w:color="auto"/>
        <w:left w:val="none" w:sz="0" w:space="0" w:color="auto"/>
        <w:bottom w:val="none" w:sz="0" w:space="0" w:color="auto"/>
        <w:right w:val="none" w:sz="0" w:space="0" w:color="auto"/>
      </w:divBdr>
    </w:div>
    <w:div w:id="1410538627">
      <w:bodyDiv w:val="1"/>
      <w:marLeft w:val="0"/>
      <w:marRight w:val="0"/>
      <w:marTop w:val="0"/>
      <w:marBottom w:val="0"/>
      <w:divBdr>
        <w:top w:val="none" w:sz="0" w:space="0" w:color="auto"/>
        <w:left w:val="none" w:sz="0" w:space="0" w:color="auto"/>
        <w:bottom w:val="none" w:sz="0" w:space="0" w:color="auto"/>
        <w:right w:val="none" w:sz="0" w:space="0" w:color="auto"/>
      </w:divBdr>
    </w:div>
    <w:div w:id="1475874705">
      <w:bodyDiv w:val="1"/>
      <w:marLeft w:val="0"/>
      <w:marRight w:val="0"/>
      <w:marTop w:val="0"/>
      <w:marBottom w:val="0"/>
      <w:divBdr>
        <w:top w:val="none" w:sz="0" w:space="0" w:color="auto"/>
        <w:left w:val="none" w:sz="0" w:space="0" w:color="auto"/>
        <w:bottom w:val="none" w:sz="0" w:space="0" w:color="auto"/>
        <w:right w:val="none" w:sz="0" w:space="0" w:color="auto"/>
      </w:divBdr>
    </w:div>
    <w:div w:id="1529372443">
      <w:bodyDiv w:val="1"/>
      <w:marLeft w:val="0"/>
      <w:marRight w:val="0"/>
      <w:marTop w:val="0"/>
      <w:marBottom w:val="0"/>
      <w:divBdr>
        <w:top w:val="none" w:sz="0" w:space="0" w:color="auto"/>
        <w:left w:val="none" w:sz="0" w:space="0" w:color="auto"/>
        <w:bottom w:val="none" w:sz="0" w:space="0" w:color="auto"/>
        <w:right w:val="none" w:sz="0" w:space="0" w:color="auto"/>
      </w:divBdr>
    </w:div>
    <w:div w:id="1600406953">
      <w:bodyDiv w:val="1"/>
      <w:marLeft w:val="0"/>
      <w:marRight w:val="0"/>
      <w:marTop w:val="0"/>
      <w:marBottom w:val="0"/>
      <w:divBdr>
        <w:top w:val="none" w:sz="0" w:space="0" w:color="auto"/>
        <w:left w:val="none" w:sz="0" w:space="0" w:color="auto"/>
        <w:bottom w:val="none" w:sz="0" w:space="0" w:color="auto"/>
        <w:right w:val="none" w:sz="0" w:space="0" w:color="auto"/>
      </w:divBdr>
      <w:divsChild>
        <w:div w:id="767193689">
          <w:marLeft w:val="0"/>
          <w:marRight w:val="0"/>
          <w:marTop w:val="0"/>
          <w:marBottom w:val="0"/>
          <w:divBdr>
            <w:top w:val="none" w:sz="0" w:space="0" w:color="auto"/>
            <w:left w:val="none" w:sz="0" w:space="0" w:color="auto"/>
            <w:bottom w:val="none" w:sz="0" w:space="0" w:color="auto"/>
            <w:right w:val="none" w:sz="0" w:space="0" w:color="auto"/>
          </w:divBdr>
          <w:divsChild>
            <w:div w:id="751393332">
              <w:marLeft w:val="0"/>
              <w:marRight w:val="0"/>
              <w:marTop w:val="0"/>
              <w:marBottom w:val="0"/>
              <w:divBdr>
                <w:top w:val="none" w:sz="0" w:space="0" w:color="auto"/>
                <w:left w:val="none" w:sz="0" w:space="0" w:color="auto"/>
                <w:bottom w:val="none" w:sz="0" w:space="0" w:color="auto"/>
                <w:right w:val="none" w:sz="0" w:space="0" w:color="auto"/>
              </w:divBdr>
              <w:divsChild>
                <w:div w:id="1938709161">
                  <w:marLeft w:val="0"/>
                  <w:marRight w:val="0"/>
                  <w:marTop w:val="0"/>
                  <w:marBottom w:val="0"/>
                  <w:divBdr>
                    <w:top w:val="none" w:sz="0" w:space="0" w:color="auto"/>
                    <w:left w:val="none" w:sz="0" w:space="0" w:color="auto"/>
                    <w:bottom w:val="none" w:sz="0" w:space="0" w:color="auto"/>
                    <w:right w:val="none" w:sz="0" w:space="0" w:color="auto"/>
                  </w:divBdr>
                  <w:divsChild>
                    <w:div w:id="1546789156">
                      <w:marLeft w:val="0"/>
                      <w:marRight w:val="0"/>
                      <w:marTop w:val="0"/>
                      <w:marBottom w:val="0"/>
                      <w:divBdr>
                        <w:top w:val="none" w:sz="0" w:space="0" w:color="auto"/>
                        <w:left w:val="none" w:sz="0" w:space="0" w:color="auto"/>
                        <w:bottom w:val="none" w:sz="0" w:space="0" w:color="auto"/>
                        <w:right w:val="none" w:sz="0" w:space="0" w:color="auto"/>
                      </w:divBdr>
                      <w:divsChild>
                        <w:div w:id="863979457">
                          <w:marLeft w:val="0"/>
                          <w:marRight w:val="0"/>
                          <w:marTop w:val="0"/>
                          <w:marBottom w:val="0"/>
                          <w:divBdr>
                            <w:top w:val="none" w:sz="0" w:space="0" w:color="auto"/>
                            <w:left w:val="none" w:sz="0" w:space="0" w:color="auto"/>
                            <w:bottom w:val="none" w:sz="0" w:space="0" w:color="auto"/>
                            <w:right w:val="none" w:sz="0" w:space="0" w:color="auto"/>
                          </w:divBdr>
                          <w:divsChild>
                            <w:div w:id="904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17199">
      <w:bodyDiv w:val="1"/>
      <w:marLeft w:val="0"/>
      <w:marRight w:val="0"/>
      <w:marTop w:val="0"/>
      <w:marBottom w:val="0"/>
      <w:divBdr>
        <w:top w:val="none" w:sz="0" w:space="0" w:color="auto"/>
        <w:left w:val="none" w:sz="0" w:space="0" w:color="auto"/>
        <w:bottom w:val="none" w:sz="0" w:space="0" w:color="auto"/>
        <w:right w:val="none" w:sz="0" w:space="0" w:color="auto"/>
      </w:divBdr>
      <w:divsChild>
        <w:div w:id="1334529683">
          <w:marLeft w:val="0"/>
          <w:marRight w:val="0"/>
          <w:marTop w:val="0"/>
          <w:marBottom w:val="0"/>
          <w:divBdr>
            <w:top w:val="none" w:sz="0" w:space="0" w:color="auto"/>
            <w:left w:val="none" w:sz="0" w:space="0" w:color="auto"/>
            <w:bottom w:val="none" w:sz="0" w:space="0" w:color="auto"/>
            <w:right w:val="none" w:sz="0" w:space="0" w:color="auto"/>
          </w:divBdr>
          <w:divsChild>
            <w:div w:id="69936593">
              <w:marLeft w:val="0"/>
              <w:marRight w:val="0"/>
              <w:marTop w:val="0"/>
              <w:marBottom w:val="0"/>
              <w:divBdr>
                <w:top w:val="none" w:sz="0" w:space="0" w:color="auto"/>
                <w:left w:val="none" w:sz="0" w:space="0" w:color="auto"/>
                <w:bottom w:val="none" w:sz="0" w:space="0" w:color="auto"/>
                <w:right w:val="none" w:sz="0" w:space="0" w:color="auto"/>
              </w:divBdr>
              <w:divsChild>
                <w:div w:id="2064134758">
                  <w:marLeft w:val="0"/>
                  <w:marRight w:val="0"/>
                  <w:marTop w:val="0"/>
                  <w:marBottom w:val="0"/>
                  <w:divBdr>
                    <w:top w:val="none" w:sz="0" w:space="0" w:color="auto"/>
                    <w:left w:val="none" w:sz="0" w:space="0" w:color="auto"/>
                    <w:bottom w:val="none" w:sz="0" w:space="0" w:color="auto"/>
                    <w:right w:val="none" w:sz="0" w:space="0" w:color="auto"/>
                  </w:divBdr>
                  <w:divsChild>
                    <w:div w:id="590821556">
                      <w:marLeft w:val="0"/>
                      <w:marRight w:val="0"/>
                      <w:marTop w:val="0"/>
                      <w:marBottom w:val="0"/>
                      <w:divBdr>
                        <w:top w:val="none" w:sz="0" w:space="0" w:color="auto"/>
                        <w:left w:val="none" w:sz="0" w:space="0" w:color="auto"/>
                        <w:bottom w:val="none" w:sz="0" w:space="0" w:color="auto"/>
                        <w:right w:val="none" w:sz="0" w:space="0" w:color="auto"/>
                      </w:divBdr>
                      <w:divsChild>
                        <w:div w:id="1081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82063">
      <w:bodyDiv w:val="1"/>
      <w:marLeft w:val="0"/>
      <w:marRight w:val="0"/>
      <w:marTop w:val="0"/>
      <w:marBottom w:val="0"/>
      <w:divBdr>
        <w:top w:val="none" w:sz="0" w:space="0" w:color="auto"/>
        <w:left w:val="none" w:sz="0" w:space="0" w:color="auto"/>
        <w:bottom w:val="none" w:sz="0" w:space="0" w:color="auto"/>
        <w:right w:val="none" w:sz="0" w:space="0" w:color="auto"/>
      </w:divBdr>
    </w:div>
    <w:div w:id="1907523372">
      <w:bodyDiv w:val="1"/>
      <w:marLeft w:val="0"/>
      <w:marRight w:val="0"/>
      <w:marTop w:val="0"/>
      <w:marBottom w:val="0"/>
      <w:divBdr>
        <w:top w:val="none" w:sz="0" w:space="0" w:color="auto"/>
        <w:left w:val="none" w:sz="0" w:space="0" w:color="auto"/>
        <w:bottom w:val="none" w:sz="0" w:space="0" w:color="auto"/>
        <w:right w:val="none" w:sz="0" w:space="0" w:color="auto"/>
      </w:divBdr>
    </w:div>
    <w:div w:id="1977372657">
      <w:bodyDiv w:val="1"/>
      <w:marLeft w:val="0"/>
      <w:marRight w:val="0"/>
      <w:marTop w:val="0"/>
      <w:marBottom w:val="0"/>
      <w:divBdr>
        <w:top w:val="none" w:sz="0" w:space="0" w:color="auto"/>
        <w:left w:val="none" w:sz="0" w:space="0" w:color="auto"/>
        <w:bottom w:val="none" w:sz="0" w:space="0" w:color="auto"/>
        <w:right w:val="none" w:sz="0" w:space="0" w:color="auto"/>
      </w:divBdr>
    </w:div>
    <w:div w:id="2075658680">
      <w:bodyDiv w:val="1"/>
      <w:marLeft w:val="0"/>
      <w:marRight w:val="0"/>
      <w:marTop w:val="0"/>
      <w:marBottom w:val="0"/>
      <w:divBdr>
        <w:top w:val="none" w:sz="0" w:space="0" w:color="auto"/>
        <w:left w:val="none" w:sz="0" w:space="0" w:color="auto"/>
        <w:bottom w:val="none" w:sz="0" w:space="0" w:color="auto"/>
        <w:right w:val="none" w:sz="0" w:space="0" w:color="auto"/>
      </w:divBdr>
    </w:div>
    <w:div w:id="2081054858">
      <w:bodyDiv w:val="1"/>
      <w:marLeft w:val="0"/>
      <w:marRight w:val="0"/>
      <w:marTop w:val="0"/>
      <w:marBottom w:val="0"/>
      <w:divBdr>
        <w:top w:val="none" w:sz="0" w:space="0" w:color="auto"/>
        <w:left w:val="none" w:sz="0" w:space="0" w:color="auto"/>
        <w:bottom w:val="none" w:sz="0" w:space="0" w:color="auto"/>
        <w:right w:val="none" w:sz="0" w:space="0" w:color="auto"/>
      </w:divBdr>
      <w:divsChild>
        <w:div w:id="472723342">
          <w:marLeft w:val="0"/>
          <w:marRight w:val="0"/>
          <w:marTop w:val="0"/>
          <w:marBottom w:val="0"/>
          <w:divBdr>
            <w:top w:val="none" w:sz="0" w:space="0" w:color="auto"/>
            <w:left w:val="none" w:sz="0" w:space="0" w:color="auto"/>
            <w:bottom w:val="none" w:sz="0" w:space="0" w:color="auto"/>
            <w:right w:val="none" w:sz="0" w:space="0" w:color="auto"/>
          </w:divBdr>
          <w:divsChild>
            <w:div w:id="1404372039">
              <w:marLeft w:val="0"/>
              <w:marRight w:val="0"/>
              <w:marTop w:val="0"/>
              <w:marBottom w:val="0"/>
              <w:divBdr>
                <w:top w:val="none" w:sz="0" w:space="0" w:color="auto"/>
                <w:left w:val="none" w:sz="0" w:space="0" w:color="auto"/>
                <w:bottom w:val="none" w:sz="0" w:space="0" w:color="auto"/>
                <w:right w:val="none" w:sz="0" w:space="0" w:color="auto"/>
              </w:divBdr>
              <w:divsChild>
                <w:div w:id="2038308341">
                  <w:marLeft w:val="0"/>
                  <w:marRight w:val="0"/>
                  <w:marTop w:val="0"/>
                  <w:marBottom w:val="0"/>
                  <w:divBdr>
                    <w:top w:val="none" w:sz="0" w:space="0" w:color="auto"/>
                    <w:left w:val="none" w:sz="0" w:space="0" w:color="auto"/>
                    <w:bottom w:val="none" w:sz="0" w:space="0" w:color="auto"/>
                    <w:right w:val="none" w:sz="0" w:space="0" w:color="auto"/>
                  </w:divBdr>
                  <w:divsChild>
                    <w:div w:id="162282984">
                      <w:marLeft w:val="0"/>
                      <w:marRight w:val="0"/>
                      <w:marTop w:val="0"/>
                      <w:marBottom w:val="0"/>
                      <w:divBdr>
                        <w:top w:val="none" w:sz="0" w:space="0" w:color="auto"/>
                        <w:left w:val="none" w:sz="0" w:space="0" w:color="auto"/>
                        <w:bottom w:val="none" w:sz="0" w:space="0" w:color="auto"/>
                        <w:right w:val="none" w:sz="0" w:space="0" w:color="auto"/>
                      </w:divBdr>
                      <w:divsChild>
                        <w:div w:id="1401754255">
                          <w:marLeft w:val="0"/>
                          <w:marRight w:val="0"/>
                          <w:marTop w:val="0"/>
                          <w:marBottom w:val="0"/>
                          <w:divBdr>
                            <w:top w:val="none" w:sz="0" w:space="0" w:color="auto"/>
                            <w:left w:val="none" w:sz="0" w:space="0" w:color="auto"/>
                            <w:bottom w:val="none" w:sz="0" w:space="0" w:color="auto"/>
                            <w:right w:val="none" w:sz="0" w:space="0" w:color="auto"/>
                          </w:divBdr>
                          <w:divsChild>
                            <w:div w:id="4902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iba.Beinarovica@lnkc.gov.l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nkc.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m.gov.lv" TargetMode="External"/><Relationship Id="rId4" Type="http://schemas.openxmlformats.org/officeDocument/2006/relationships/styles" Target="styles.xml"/><Relationship Id="rId9" Type="http://schemas.openxmlformats.org/officeDocument/2006/relationships/hyperlink" Target="http://www.lnkc.gov.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257BA-4B0E-41A2-8F8B-705049507154}">
  <ds:schemaRefs>
    <ds:schemaRef ds:uri="http://schemas.openxmlformats.org/officeDocument/2006/bibliography"/>
  </ds:schemaRefs>
</ds:datastoreItem>
</file>

<file path=customXml/itemProps2.xml><?xml version="1.0" encoding="utf-8"?>
<ds:datastoreItem xmlns:ds="http://schemas.openxmlformats.org/officeDocument/2006/customXml" ds:itemID="{4BBC1AAD-5688-4802-AC9F-052047EE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9695</Words>
  <Characters>5527</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2011.gada 27.decembra noteikumos Nr.1035 „Kārtība, kādā valsts finansē profesionālās ievirzes mākslas, mūzikas un dejas izglītības programmas”</vt:lpstr>
      <vt:lpstr>Grozījumi Ministru kabineta 2011.gada 27.decembra noteikumos Nr.1035 „Kārtība, kādā valsts finansē profesionālās ievirzes mākslas, mūzikas un dejas izglītības programmas”</vt:lpstr>
    </vt:vector>
  </TitlesOfParts>
  <Company>LR Kultūras Ministrija</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27.decembra noteikumos Nr.1035 „Kārtība, kādā valsts finansē profesionālās ievirzes mākslas, mūzikas un dejas izglītības programmas”</dc:title>
  <dc:subject>Ministru kabineta noteikumu projekta sākotnējās ietekmes novērtējuma ziņojums (anotācija)</dc:subject>
  <dc:creator>Baiba Beinaroviča</dc:creator>
  <cp:keywords>KMAnot_090818_1035_grozijumi</cp:keywords>
  <dc:description>Beinaroviča 62305829
Baiba.Beinarovica@lnkc.gov.lv</dc:description>
  <cp:lastModifiedBy>Laura Zariņa</cp:lastModifiedBy>
  <cp:revision>2</cp:revision>
  <cp:lastPrinted>2019-08-07T08:03:00Z</cp:lastPrinted>
  <dcterms:created xsi:type="dcterms:W3CDTF">2019-08-22T06:57:00Z</dcterms:created>
  <dcterms:modified xsi:type="dcterms:W3CDTF">2019-08-22T06:57:00Z</dcterms:modified>
</cp:coreProperties>
</file>