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EF99" w14:textId="5BAEFA00" w:rsidR="001A40E3" w:rsidRPr="00DA4C80" w:rsidRDefault="001A40E3" w:rsidP="00D0456F">
      <w:pPr>
        <w:pStyle w:val="NormalWeb1"/>
        <w:spacing w:before="0" w:beforeAutospacing="0" w:after="0" w:afterAutospacing="0"/>
        <w:rPr>
          <w:rFonts w:ascii="Times New Roman" w:hAnsi="Times New Roman"/>
          <w:b/>
          <w:color w:val="auto"/>
          <w:sz w:val="28"/>
          <w:szCs w:val="28"/>
        </w:rPr>
      </w:pPr>
    </w:p>
    <w:p w14:paraId="62B9B401" w14:textId="093B7AAF" w:rsidR="00DA4C80" w:rsidRPr="00DA4C80" w:rsidRDefault="00DA4C80" w:rsidP="00D0456F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49DE49C4" w14:textId="77777777" w:rsidR="00DA4C80" w:rsidRPr="00DA4C80" w:rsidRDefault="00DA4C80" w:rsidP="00D0456F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541A169A" w14:textId="533F5BC0" w:rsidR="00DA4C80" w:rsidRPr="00DA4C80" w:rsidRDefault="00DA4C80" w:rsidP="00D0456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A4C80">
        <w:rPr>
          <w:rFonts w:ascii="Times New Roman" w:eastAsia="Times New Roman" w:hAnsi="Times New Roman"/>
          <w:sz w:val="28"/>
          <w:szCs w:val="28"/>
        </w:rPr>
        <w:t>201</w:t>
      </w:r>
      <w:r w:rsidRPr="00DA4C80">
        <w:rPr>
          <w:rFonts w:ascii="Times New Roman" w:hAnsi="Times New Roman"/>
          <w:sz w:val="28"/>
          <w:szCs w:val="28"/>
        </w:rPr>
        <w:t>9</w:t>
      </w:r>
      <w:r w:rsidRPr="00DA4C80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F37E2D" w:rsidRPr="00F37E2D">
        <w:rPr>
          <w:rFonts w:ascii="Times New Roman" w:hAnsi="Times New Roman" w:cs="Times New Roman"/>
          <w:sz w:val="28"/>
          <w:szCs w:val="28"/>
        </w:rPr>
        <w:t>10. septembrī</w:t>
      </w:r>
      <w:r w:rsidRPr="00DA4C80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F37E2D">
        <w:rPr>
          <w:rFonts w:ascii="Times New Roman" w:eastAsia="Times New Roman" w:hAnsi="Times New Roman"/>
          <w:sz w:val="28"/>
          <w:szCs w:val="28"/>
        </w:rPr>
        <w:t> 424</w:t>
      </w:r>
    </w:p>
    <w:p w14:paraId="07E1F47B" w14:textId="1891615C" w:rsidR="00DA4C80" w:rsidRPr="00DA4C80" w:rsidRDefault="00DA4C80" w:rsidP="00D0456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A4C80">
        <w:rPr>
          <w:rFonts w:ascii="Times New Roman" w:eastAsia="Times New Roman" w:hAnsi="Times New Roman"/>
          <w:sz w:val="28"/>
          <w:szCs w:val="28"/>
        </w:rPr>
        <w:t>Rīgā</w:t>
      </w:r>
      <w:r w:rsidRPr="00DA4C80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F37E2D">
        <w:rPr>
          <w:rFonts w:ascii="Times New Roman" w:eastAsia="Times New Roman" w:hAnsi="Times New Roman"/>
          <w:sz w:val="28"/>
          <w:szCs w:val="28"/>
        </w:rPr>
        <w:t> 36 16</w:t>
      </w:r>
      <w:bookmarkStart w:id="0" w:name="_GoBack"/>
      <w:bookmarkEnd w:id="0"/>
      <w:r w:rsidRPr="00DA4C80">
        <w:rPr>
          <w:rFonts w:ascii="Times New Roman" w:eastAsia="Times New Roman" w:hAnsi="Times New Roman"/>
          <w:sz w:val="28"/>
          <w:szCs w:val="28"/>
        </w:rPr>
        <w:t>. §)</w:t>
      </w:r>
    </w:p>
    <w:p w14:paraId="5FB7EF9C" w14:textId="77777777" w:rsidR="001A40E3" w:rsidRPr="00DA4C80" w:rsidRDefault="001A40E3" w:rsidP="00D04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7EF9D" w14:textId="00BCC897" w:rsidR="00EC56B0" w:rsidRPr="00DA4C80" w:rsidRDefault="00717E43" w:rsidP="00D04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5"/>
      <w:r w:rsidRPr="00DA4C80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D0456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D47BE" w:rsidRPr="00DA4C80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2015</w:t>
      </w:r>
      <w:r w:rsidR="001A69D1" w:rsidRPr="00DA4C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4C80" w:rsidRPr="00DA4C8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510F0" w:rsidRPr="00DA4C80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5E7506" w:rsidRPr="00DA4C80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1A69D1" w:rsidRPr="00DA4C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4C80" w:rsidRPr="00DA4C8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E7506" w:rsidRPr="00DA4C80">
        <w:rPr>
          <w:rFonts w:ascii="Times New Roman" w:hAnsi="Times New Roman" w:cs="Times New Roman"/>
          <w:b/>
          <w:bCs/>
          <w:sz w:val="28"/>
          <w:szCs w:val="28"/>
        </w:rPr>
        <w:t>septembra</w:t>
      </w:r>
      <w:r w:rsidR="001A69D1" w:rsidRPr="00DA4C80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DA4C80" w:rsidRPr="00DA4C8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E7506" w:rsidRPr="00DA4C80">
        <w:rPr>
          <w:rFonts w:ascii="Times New Roman" w:hAnsi="Times New Roman" w:cs="Times New Roman"/>
          <w:b/>
          <w:bCs/>
          <w:sz w:val="28"/>
          <w:szCs w:val="28"/>
        </w:rPr>
        <w:t>523</w:t>
      </w:r>
      <w:r w:rsidR="009510F0" w:rsidRPr="00DA4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4C80" w:rsidRPr="00DA4C80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5E7506" w:rsidRPr="00DA4C80">
        <w:rPr>
          <w:rFonts w:ascii="Times New Roman" w:hAnsi="Times New Roman" w:cs="Times New Roman"/>
          <w:b/>
          <w:bCs/>
          <w:sz w:val="28"/>
          <w:szCs w:val="28"/>
        </w:rPr>
        <w:t xml:space="preserve">Rakstniecības un mūzikas </w:t>
      </w:r>
      <w:r w:rsidR="00ED47BE" w:rsidRPr="00DA4C80">
        <w:rPr>
          <w:rFonts w:ascii="Times New Roman" w:hAnsi="Times New Roman" w:cs="Times New Roman"/>
          <w:b/>
          <w:bCs/>
          <w:sz w:val="28"/>
          <w:szCs w:val="28"/>
        </w:rPr>
        <w:t>muzej</w:t>
      </w:r>
      <w:r w:rsidR="005E7506" w:rsidRPr="00DA4C8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D47BE" w:rsidRPr="00DA4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F00" w:rsidRPr="00DA4C80">
        <w:rPr>
          <w:rFonts w:ascii="Times New Roman" w:hAnsi="Times New Roman" w:cs="Times New Roman"/>
          <w:b/>
          <w:bCs/>
          <w:sz w:val="28"/>
          <w:szCs w:val="28"/>
        </w:rPr>
        <w:t>publisko</w:t>
      </w:r>
      <w:r w:rsidR="001B1B7D" w:rsidRPr="00DA4C80">
        <w:rPr>
          <w:rFonts w:ascii="Times New Roman" w:hAnsi="Times New Roman" w:cs="Times New Roman"/>
          <w:b/>
          <w:bCs/>
          <w:sz w:val="28"/>
          <w:szCs w:val="28"/>
        </w:rPr>
        <w:t xml:space="preserve"> maksas </w:t>
      </w:r>
    </w:p>
    <w:p w14:paraId="5FB7EF9E" w14:textId="2FBB6D3A" w:rsidR="00DC0483" w:rsidRPr="00DA4C80" w:rsidRDefault="001B1B7D" w:rsidP="00D04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C80">
        <w:rPr>
          <w:rFonts w:ascii="Times New Roman" w:hAnsi="Times New Roman" w:cs="Times New Roman"/>
          <w:b/>
          <w:bCs/>
          <w:sz w:val="28"/>
          <w:szCs w:val="28"/>
        </w:rPr>
        <w:t>pakalpojumu cenrādis</w:t>
      </w:r>
      <w:r w:rsidR="00DA4C80" w:rsidRPr="00DA4C80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p w14:paraId="5FB7EF9F" w14:textId="77777777" w:rsidR="00F76D3F" w:rsidRPr="00DA4C80" w:rsidRDefault="00F76D3F" w:rsidP="00D04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7EFA0" w14:textId="77777777" w:rsidR="00EC56B0" w:rsidRPr="00DA4C80" w:rsidRDefault="00E84ECE" w:rsidP="00D0456F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A4C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Izdoti saskaņā ar </w:t>
      </w:r>
    </w:p>
    <w:p w14:paraId="5FB7EFA1" w14:textId="77777777" w:rsidR="00E84ECE" w:rsidRPr="00DA4C80" w:rsidRDefault="001621AE" w:rsidP="00D04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E84ECE" w:rsidRPr="00DA4C80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14:paraId="5FB7EFA2" w14:textId="7F5026DA" w:rsidR="00E84ECE" w:rsidRPr="00DA4C80" w:rsidRDefault="001621AE" w:rsidP="00D04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E84ECE" w:rsidRPr="00DA4C80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</w:t>
        </w:r>
        <w:r w:rsidR="00DA4C80" w:rsidRPr="00DA4C80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E84ECE" w:rsidRPr="00DA4C80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E84ECE" w:rsidRPr="00DA4C80">
        <w:rPr>
          <w:rFonts w:ascii="Times New Roman" w:hAnsi="Times New Roman" w:cs="Times New Roman"/>
          <w:sz w:val="28"/>
          <w:szCs w:val="28"/>
        </w:rPr>
        <w:t xml:space="preserve"> </w:t>
      </w:r>
      <w:r w:rsidR="00E84ECE" w:rsidRPr="00DA4C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14:paraId="5FB7EFA3" w14:textId="77777777" w:rsidR="007C7600" w:rsidRPr="00DA4C80" w:rsidRDefault="007C7600" w:rsidP="00D04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7EFA4" w14:textId="484E524A" w:rsidR="00A06C3C" w:rsidRPr="00DA4C80" w:rsidRDefault="00D867CA" w:rsidP="00D045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C80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ED47BE" w:rsidRPr="00DA4C80">
        <w:rPr>
          <w:rFonts w:ascii="Times New Roman" w:hAnsi="Times New Roman" w:cs="Times New Roman"/>
          <w:bCs/>
          <w:sz w:val="28"/>
          <w:szCs w:val="28"/>
        </w:rPr>
        <w:t>2015</w:t>
      </w:r>
      <w:r w:rsidR="005E7506" w:rsidRPr="00DA4C80">
        <w:rPr>
          <w:rFonts w:ascii="Times New Roman" w:hAnsi="Times New Roman" w:cs="Times New Roman"/>
          <w:bCs/>
          <w:sz w:val="28"/>
          <w:szCs w:val="28"/>
        </w:rPr>
        <w:t>.</w:t>
      </w:r>
      <w:r w:rsidR="00DA4C80" w:rsidRPr="00DA4C80">
        <w:rPr>
          <w:rFonts w:ascii="Times New Roman" w:hAnsi="Times New Roman" w:cs="Times New Roman"/>
          <w:bCs/>
          <w:sz w:val="28"/>
          <w:szCs w:val="28"/>
        </w:rPr>
        <w:t> </w:t>
      </w:r>
      <w:r w:rsidR="005E7506" w:rsidRPr="00DA4C80">
        <w:rPr>
          <w:rFonts w:ascii="Times New Roman" w:hAnsi="Times New Roman" w:cs="Times New Roman"/>
          <w:bCs/>
          <w:sz w:val="28"/>
          <w:szCs w:val="28"/>
        </w:rPr>
        <w:t>gada 15</w:t>
      </w:r>
      <w:r w:rsidRPr="00DA4C80">
        <w:rPr>
          <w:rFonts w:ascii="Times New Roman" w:hAnsi="Times New Roman" w:cs="Times New Roman"/>
          <w:bCs/>
          <w:sz w:val="28"/>
          <w:szCs w:val="28"/>
        </w:rPr>
        <w:t>.</w:t>
      </w:r>
      <w:r w:rsidR="00DA4C80" w:rsidRPr="00DA4C80">
        <w:rPr>
          <w:rFonts w:ascii="Times New Roman" w:hAnsi="Times New Roman" w:cs="Times New Roman"/>
          <w:bCs/>
          <w:sz w:val="28"/>
          <w:szCs w:val="28"/>
        </w:rPr>
        <w:t> </w:t>
      </w:r>
      <w:r w:rsidR="005E7506" w:rsidRPr="00DA4C80">
        <w:rPr>
          <w:rFonts w:ascii="Times New Roman" w:hAnsi="Times New Roman" w:cs="Times New Roman"/>
          <w:bCs/>
          <w:sz w:val="28"/>
          <w:szCs w:val="28"/>
        </w:rPr>
        <w:t>septembra</w:t>
      </w:r>
      <w:r w:rsidR="001B1B7D" w:rsidRPr="00DA4C80">
        <w:rPr>
          <w:rFonts w:ascii="Times New Roman" w:hAnsi="Times New Roman" w:cs="Times New Roman"/>
          <w:bCs/>
          <w:sz w:val="28"/>
          <w:szCs w:val="28"/>
        </w:rPr>
        <w:t xml:space="preserve"> noteikumos</w:t>
      </w:r>
      <w:r w:rsidRPr="00DA4C80">
        <w:rPr>
          <w:rFonts w:ascii="Times New Roman" w:hAnsi="Times New Roman" w:cs="Times New Roman"/>
          <w:bCs/>
          <w:sz w:val="28"/>
          <w:szCs w:val="28"/>
        </w:rPr>
        <w:t xml:space="preserve"> Nr.</w:t>
      </w:r>
      <w:r w:rsidR="00DA4C80" w:rsidRPr="00DA4C80">
        <w:rPr>
          <w:rFonts w:ascii="Times New Roman" w:hAnsi="Times New Roman" w:cs="Times New Roman"/>
          <w:bCs/>
          <w:sz w:val="28"/>
          <w:szCs w:val="28"/>
        </w:rPr>
        <w:t> </w:t>
      </w:r>
      <w:r w:rsidR="005E7506" w:rsidRPr="00DA4C80">
        <w:rPr>
          <w:rFonts w:ascii="Times New Roman" w:hAnsi="Times New Roman" w:cs="Times New Roman"/>
          <w:bCs/>
          <w:sz w:val="28"/>
          <w:szCs w:val="28"/>
        </w:rPr>
        <w:t>523</w:t>
      </w:r>
      <w:r w:rsidRPr="00DA4C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C80" w:rsidRPr="00DA4C80">
        <w:rPr>
          <w:rFonts w:ascii="Times New Roman" w:hAnsi="Times New Roman" w:cs="Times New Roman"/>
          <w:bCs/>
          <w:sz w:val="28"/>
          <w:szCs w:val="28"/>
        </w:rPr>
        <w:t>"</w:t>
      </w:r>
      <w:r w:rsidR="005E7506" w:rsidRPr="00DA4C80">
        <w:rPr>
          <w:rFonts w:ascii="Times New Roman" w:hAnsi="Times New Roman" w:cs="Times New Roman"/>
          <w:bCs/>
          <w:sz w:val="28"/>
          <w:szCs w:val="28"/>
        </w:rPr>
        <w:t>Rakstniecības un mūzikas muzeja</w:t>
      </w:r>
      <w:r w:rsidR="001B1B7D" w:rsidRPr="00DA4C80">
        <w:rPr>
          <w:rFonts w:ascii="Times New Roman" w:hAnsi="Times New Roman" w:cs="Times New Roman"/>
          <w:bCs/>
          <w:sz w:val="28"/>
          <w:szCs w:val="28"/>
        </w:rPr>
        <w:t xml:space="preserve"> publisko maksas pakalpojumu cenrādis</w:t>
      </w:r>
      <w:r w:rsidR="00DA4C80" w:rsidRPr="00DA4C80">
        <w:rPr>
          <w:rFonts w:ascii="Times New Roman" w:hAnsi="Times New Roman" w:cs="Times New Roman"/>
          <w:bCs/>
          <w:sz w:val="28"/>
          <w:szCs w:val="28"/>
        </w:rPr>
        <w:t>"</w:t>
      </w:r>
      <w:r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DA6F00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E91693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B1B7D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E7506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182</w:t>
      </w:r>
      <w:r w:rsidR="003961E0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4C80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B1B7D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A4C80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D0456F">
        <w:rPr>
          <w:rFonts w:ascii="Times New Roman" w:hAnsi="Times New Roman" w:cs="Times New Roman"/>
          <w:sz w:val="28"/>
          <w:szCs w:val="28"/>
        </w:rPr>
        <w:t>s</w:t>
      </w:r>
      <w:r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1B1B7D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F808CE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3.4. un 5.1.</w:t>
      </w:r>
      <w:r w:rsidR="00DA4C80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808CE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</w:t>
      </w:r>
      <w:r w:rsidR="001B1B7D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="00D0456F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4C80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B1B7D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internātskola</w:t>
      </w:r>
      <w:r w:rsidR="00F808CE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D04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DA4C80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="00DA4C80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04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tādas </w:t>
      </w:r>
      <w:r w:rsidR="00636D56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speciālā</w:t>
      </w:r>
      <w:r w:rsidR="00F808CE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iestāde</w:t>
      </w:r>
      <w:r w:rsidR="00F808CE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D04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audzēkņiem</w:t>
      </w:r>
      <w:r w:rsidR="00636D56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456F">
        <w:rPr>
          <w:rFonts w:ascii="Times New Roman" w:hAnsi="Times New Roman" w:cs="Times New Roman"/>
          <w:sz w:val="28"/>
          <w:szCs w:val="28"/>
          <w:shd w:val="clear" w:color="auto" w:fill="FFFFFF"/>
        </w:rPr>
        <w:t>kura</w:t>
      </w:r>
      <w:r w:rsidR="00636D56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nodrošina internāta pakalpojumus</w:t>
      </w:r>
      <w:r w:rsidR="00DA4C80"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DA4C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FB7EFA5" w14:textId="77777777" w:rsidR="00A06C3C" w:rsidRPr="00DA4C80" w:rsidRDefault="00A06C3C" w:rsidP="00D04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7EFA6" w14:textId="32D86BE3" w:rsidR="00C3664F" w:rsidRPr="00DA4C80" w:rsidRDefault="00C3664F" w:rsidP="00D04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FB417" w14:textId="77777777" w:rsidR="00DA4C80" w:rsidRPr="00DA4C80" w:rsidRDefault="00DA4C80" w:rsidP="00D04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25149" w14:textId="77777777" w:rsidR="00DA4C80" w:rsidRPr="00DA4C80" w:rsidRDefault="00DA4C80" w:rsidP="00D0456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A4C80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DA4C80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27352D05" w14:textId="77777777" w:rsidR="00DA4C80" w:rsidRPr="00DA4C80" w:rsidRDefault="00DA4C80" w:rsidP="00D0456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0CE7F1" w14:textId="77777777" w:rsidR="00DA4C80" w:rsidRPr="00DA4C80" w:rsidRDefault="00DA4C80" w:rsidP="00D0456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2ADB33" w14:textId="77777777" w:rsidR="00DA4C80" w:rsidRPr="00DA4C80" w:rsidRDefault="00DA4C80" w:rsidP="00D0456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27F46A" w14:textId="77777777" w:rsidR="00DA4C80" w:rsidRPr="00DA4C80" w:rsidRDefault="00DA4C80" w:rsidP="00D0456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A4C80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DA4C80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5FB7EFA9" w14:textId="35BA6F08" w:rsidR="00A66136" w:rsidRPr="00DA4C80" w:rsidRDefault="00A66136" w:rsidP="00D0456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5FB7EFAA" w14:textId="77777777" w:rsidR="00A66136" w:rsidRPr="00DA4C80" w:rsidRDefault="00A66136" w:rsidP="00D0456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136" w:rsidRPr="00DA4C80" w:rsidSect="00935E3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7EFBA" w14:textId="77777777" w:rsidR="001B1B7D" w:rsidRDefault="001B1B7D" w:rsidP="00511549">
      <w:pPr>
        <w:spacing w:after="0" w:line="240" w:lineRule="auto"/>
      </w:pPr>
      <w:r>
        <w:separator/>
      </w:r>
    </w:p>
  </w:endnote>
  <w:endnote w:type="continuationSeparator" w:id="0">
    <w:p w14:paraId="5FB7EFBB" w14:textId="77777777" w:rsidR="001B1B7D" w:rsidRDefault="001B1B7D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EFBD" w14:textId="77777777" w:rsidR="001B1B7D" w:rsidRPr="0050467E" w:rsidRDefault="001B1B7D" w:rsidP="0050467E">
    <w:pPr>
      <w:pStyle w:val="Footer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9C4F" w14:textId="12C67119" w:rsidR="00DA4C80" w:rsidRPr="00DA4C80" w:rsidRDefault="00DA4C80">
    <w:pPr>
      <w:pStyle w:val="Footer"/>
      <w:rPr>
        <w:rFonts w:ascii="Times New Roman" w:hAnsi="Times New Roman" w:cs="Times New Roman"/>
        <w:sz w:val="16"/>
        <w:szCs w:val="16"/>
      </w:rPr>
    </w:pPr>
    <w:r w:rsidRPr="00DA4C80">
      <w:rPr>
        <w:rFonts w:ascii="Times New Roman" w:hAnsi="Times New Roman" w:cs="Times New Roman"/>
        <w:sz w:val="16"/>
        <w:szCs w:val="16"/>
      </w:rPr>
      <w:t>N1536_9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7EFB8" w14:textId="77777777" w:rsidR="001B1B7D" w:rsidRDefault="001B1B7D" w:rsidP="00511549">
      <w:pPr>
        <w:spacing w:after="0" w:line="240" w:lineRule="auto"/>
      </w:pPr>
      <w:r>
        <w:separator/>
      </w:r>
    </w:p>
  </w:footnote>
  <w:footnote w:type="continuationSeparator" w:id="0">
    <w:p w14:paraId="5FB7EFB9" w14:textId="77777777" w:rsidR="001B1B7D" w:rsidRDefault="001B1B7D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B7EFBC" w14:textId="77777777" w:rsidR="001B1B7D" w:rsidRPr="0050467E" w:rsidRDefault="000A1155">
        <w:pPr>
          <w:pStyle w:val="Header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1B1B7D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B1B7D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F5A3" w14:textId="77777777" w:rsidR="00DA4C80" w:rsidRPr="003629D6" w:rsidRDefault="00DA4C80">
    <w:pPr>
      <w:pStyle w:val="Header"/>
      <w:rPr>
        <w:rFonts w:ascii="Times New Roman" w:hAnsi="Times New Roman" w:cs="Times New Roman"/>
        <w:sz w:val="24"/>
        <w:szCs w:val="24"/>
      </w:rPr>
    </w:pPr>
  </w:p>
  <w:p w14:paraId="5B274611" w14:textId="51AC57BE" w:rsidR="00DA4C80" w:rsidRDefault="00DA4C80">
    <w:pPr>
      <w:pStyle w:val="Header"/>
    </w:pPr>
    <w:r>
      <w:rPr>
        <w:noProof/>
      </w:rPr>
      <w:drawing>
        <wp:inline distT="0" distB="0" distL="0" distR="0" wp14:anchorId="57D5B656" wp14:editId="3CC0F60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080C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5E55"/>
    <w:rsid w:val="000A1155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1AE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453A"/>
    <w:rsid w:val="001954F7"/>
    <w:rsid w:val="00196DDC"/>
    <w:rsid w:val="00196FD0"/>
    <w:rsid w:val="001A1273"/>
    <w:rsid w:val="001A40E3"/>
    <w:rsid w:val="001A419A"/>
    <w:rsid w:val="001A69D1"/>
    <w:rsid w:val="001A6ACD"/>
    <w:rsid w:val="001B06A3"/>
    <w:rsid w:val="001B1B7D"/>
    <w:rsid w:val="001B4609"/>
    <w:rsid w:val="001B46C7"/>
    <w:rsid w:val="001B7AFB"/>
    <w:rsid w:val="001C2DFB"/>
    <w:rsid w:val="001C6291"/>
    <w:rsid w:val="001C73EF"/>
    <w:rsid w:val="001C7E15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0BE9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D7CA7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0A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61E0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D5E6D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0988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2A5D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1E42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03F2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E7506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6D56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53F4B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600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584B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57883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452E"/>
    <w:rsid w:val="009F608E"/>
    <w:rsid w:val="009F7071"/>
    <w:rsid w:val="00A023F3"/>
    <w:rsid w:val="00A027CC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4B8D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22DA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C70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0A18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1EBE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4F9F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371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1EFE"/>
    <w:rsid w:val="00CF2119"/>
    <w:rsid w:val="00CF3974"/>
    <w:rsid w:val="00CF4523"/>
    <w:rsid w:val="00CF4813"/>
    <w:rsid w:val="00CF5450"/>
    <w:rsid w:val="00D02AB1"/>
    <w:rsid w:val="00D03FD3"/>
    <w:rsid w:val="00D0456F"/>
    <w:rsid w:val="00D11323"/>
    <w:rsid w:val="00D11799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6853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A4C80"/>
    <w:rsid w:val="00DA6F0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2F18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5F99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677B1"/>
    <w:rsid w:val="00E706DB"/>
    <w:rsid w:val="00E7094D"/>
    <w:rsid w:val="00E70FD8"/>
    <w:rsid w:val="00E727C5"/>
    <w:rsid w:val="00E77E7F"/>
    <w:rsid w:val="00E80A12"/>
    <w:rsid w:val="00E81E77"/>
    <w:rsid w:val="00E81F61"/>
    <w:rsid w:val="00E83588"/>
    <w:rsid w:val="00E84ECE"/>
    <w:rsid w:val="00E871CF"/>
    <w:rsid w:val="00E91693"/>
    <w:rsid w:val="00E91C13"/>
    <w:rsid w:val="00E952B6"/>
    <w:rsid w:val="00E95647"/>
    <w:rsid w:val="00E965D2"/>
    <w:rsid w:val="00EA3074"/>
    <w:rsid w:val="00EA4E12"/>
    <w:rsid w:val="00EA60AB"/>
    <w:rsid w:val="00EA64A5"/>
    <w:rsid w:val="00EA6D17"/>
    <w:rsid w:val="00EB10E9"/>
    <w:rsid w:val="00EC07A8"/>
    <w:rsid w:val="00EC407F"/>
    <w:rsid w:val="00EC4AA7"/>
    <w:rsid w:val="00EC501A"/>
    <w:rsid w:val="00EC56B0"/>
    <w:rsid w:val="00EC62E6"/>
    <w:rsid w:val="00ED233A"/>
    <w:rsid w:val="00ED47BE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13AC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E2D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67D5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808CE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FB7EF96"/>
  <w15:docId w15:val="{2E764A7C-566D-4946-BAC2-AADA4864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  <w:style w:type="paragraph" w:styleId="EndnoteText">
    <w:name w:val="endnote text"/>
    <w:basedOn w:val="Normal"/>
    <w:link w:val="EndnoteTextChar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Normal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DefaultParagraphFont"/>
    <w:rsid w:val="000130C4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DA4C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71A83E-FA6E-4BAC-86CD-91243D9A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Grozījums Ministru kabineta 2003.gada 21.oktobra noteikumos Nr.582 „Rīgas vēsturiskā centra saglabāšanas un attīstības padomes nolikums”</vt:lpstr>
    </vt:vector>
  </TitlesOfParts>
  <Company>Tieslietu ministrija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Leontine Babkina</cp:lastModifiedBy>
  <cp:revision>9</cp:revision>
  <cp:lastPrinted>2019-09-04T11:32:00Z</cp:lastPrinted>
  <dcterms:created xsi:type="dcterms:W3CDTF">2019-08-16T07:44:00Z</dcterms:created>
  <dcterms:modified xsi:type="dcterms:W3CDTF">2019-09-12T13:20:00Z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