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BC53" w14:textId="77777777" w:rsidR="000D4814" w:rsidRPr="00C95B8A" w:rsidRDefault="000D4814" w:rsidP="00CB7ECF">
      <w:pPr>
        <w:tabs>
          <w:tab w:val="left" w:pos="993"/>
        </w:tabs>
        <w:spacing w:after="60" w:line="240" w:lineRule="auto"/>
        <w:contextualSpacing/>
        <w:jc w:val="both"/>
        <w:rPr>
          <w:rFonts w:ascii="Times New Roman" w:hAnsi="Times New Roman" w:cs="Times New Roman"/>
          <w:i/>
          <w:sz w:val="24"/>
          <w:szCs w:val="24"/>
        </w:rPr>
      </w:pPr>
      <w:r w:rsidRPr="00C95B8A">
        <w:rPr>
          <w:rFonts w:ascii="Times New Roman" w:hAnsi="Times New Roman" w:cs="Times New Roman"/>
          <w:i/>
          <w:sz w:val="24"/>
          <w:szCs w:val="24"/>
        </w:rPr>
        <w:t>Likumprojekts</w:t>
      </w:r>
    </w:p>
    <w:p w14:paraId="5E427E8A" w14:textId="77777777" w:rsidR="00D62109" w:rsidRPr="00C95B8A" w:rsidRDefault="00D62109" w:rsidP="00CB7ECF">
      <w:pPr>
        <w:tabs>
          <w:tab w:val="left" w:pos="993"/>
        </w:tabs>
        <w:spacing w:after="60" w:line="240" w:lineRule="auto"/>
        <w:contextualSpacing/>
        <w:jc w:val="both"/>
        <w:rPr>
          <w:rFonts w:ascii="Times New Roman" w:hAnsi="Times New Roman" w:cs="Times New Roman"/>
          <w:i/>
          <w:sz w:val="24"/>
          <w:szCs w:val="24"/>
        </w:rPr>
      </w:pPr>
    </w:p>
    <w:p w14:paraId="37FD4B6D" w14:textId="77777777" w:rsidR="00725FB9" w:rsidRPr="00C95B8A" w:rsidRDefault="00581E33" w:rsidP="00CB7ECF">
      <w:pPr>
        <w:tabs>
          <w:tab w:val="left" w:pos="993"/>
        </w:tabs>
        <w:spacing w:after="60" w:line="240" w:lineRule="auto"/>
        <w:contextualSpacing/>
        <w:jc w:val="center"/>
        <w:rPr>
          <w:rFonts w:ascii="Times New Roman" w:hAnsi="Times New Roman" w:cs="Times New Roman"/>
          <w:b/>
          <w:sz w:val="24"/>
          <w:szCs w:val="24"/>
        </w:rPr>
      </w:pPr>
      <w:r w:rsidRPr="00C95B8A">
        <w:rPr>
          <w:rFonts w:ascii="Times New Roman" w:hAnsi="Times New Roman" w:cs="Times New Roman"/>
          <w:b/>
          <w:sz w:val="24"/>
          <w:szCs w:val="24"/>
        </w:rPr>
        <w:t>Grozījumi Energoefektivitātes likumā</w:t>
      </w:r>
    </w:p>
    <w:p w14:paraId="0B435F88" w14:textId="77777777" w:rsidR="00725FB9" w:rsidRPr="00C95B8A" w:rsidRDefault="00725FB9" w:rsidP="00CB7ECF">
      <w:pPr>
        <w:tabs>
          <w:tab w:val="left" w:pos="993"/>
        </w:tabs>
        <w:spacing w:after="60" w:line="240" w:lineRule="auto"/>
        <w:contextualSpacing/>
        <w:jc w:val="both"/>
        <w:rPr>
          <w:rFonts w:ascii="Times New Roman" w:hAnsi="Times New Roman" w:cs="Times New Roman"/>
          <w:sz w:val="24"/>
          <w:szCs w:val="24"/>
        </w:rPr>
      </w:pPr>
    </w:p>
    <w:p w14:paraId="5322A292" w14:textId="60E2770C" w:rsidR="001868F3" w:rsidRPr="00C95B8A" w:rsidRDefault="00725FB9" w:rsidP="00CB7ECF">
      <w:pPr>
        <w:tabs>
          <w:tab w:val="left" w:pos="993"/>
        </w:tabs>
        <w:spacing w:after="60" w:line="240" w:lineRule="auto"/>
        <w:ind w:firstLine="720"/>
        <w:contextualSpacing/>
        <w:jc w:val="both"/>
        <w:rPr>
          <w:rFonts w:ascii="Times New Roman" w:hAnsi="Times New Roman" w:cs="Times New Roman"/>
          <w:sz w:val="24"/>
          <w:szCs w:val="24"/>
        </w:rPr>
      </w:pPr>
      <w:r w:rsidRPr="00C95B8A">
        <w:rPr>
          <w:rFonts w:ascii="Times New Roman" w:hAnsi="Times New Roman" w:cs="Times New Roman"/>
          <w:sz w:val="24"/>
          <w:szCs w:val="24"/>
        </w:rPr>
        <w:t>Izdarīt Energoefektivitātes likumā (</w:t>
      </w:r>
      <w:r w:rsidR="001F065C" w:rsidRPr="00C95B8A">
        <w:rPr>
          <w:rFonts w:ascii="Times New Roman" w:hAnsi="Times New Roman" w:cs="Times New Roman"/>
          <w:sz w:val="24"/>
          <w:szCs w:val="24"/>
        </w:rPr>
        <w:t xml:space="preserve">Latvijas Vēstnesis, </w:t>
      </w:r>
      <w:r w:rsidRPr="00C95B8A">
        <w:rPr>
          <w:rFonts w:ascii="Times New Roman" w:hAnsi="Times New Roman" w:cs="Times New Roman"/>
          <w:sz w:val="24"/>
          <w:szCs w:val="24"/>
        </w:rPr>
        <w:t>2016, 52.</w:t>
      </w:r>
      <w:r w:rsidR="007123D8" w:rsidRPr="00C95B8A">
        <w:rPr>
          <w:rFonts w:ascii="Times New Roman" w:hAnsi="Times New Roman" w:cs="Times New Roman"/>
          <w:sz w:val="24"/>
          <w:szCs w:val="24"/>
        </w:rPr>
        <w:t xml:space="preserve">, </w:t>
      </w:r>
      <w:r w:rsidR="00EF4F94" w:rsidRPr="00C95B8A">
        <w:rPr>
          <w:rFonts w:ascii="Times New Roman" w:hAnsi="Times New Roman" w:cs="Times New Roman"/>
          <w:sz w:val="24"/>
          <w:szCs w:val="24"/>
        </w:rPr>
        <w:t>241.</w:t>
      </w:r>
      <w:r w:rsidR="00AB0936" w:rsidRPr="00C95B8A">
        <w:rPr>
          <w:rFonts w:ascii="Times New Roman" w:hAnsi="Times New Roman" w:cs="Times New Roman"/>
          <w:sz w:val="24"/>
          <w:szCs w:val="24"/>
        </w:rPr>
        <w:t> </w:t>
      </w:r>
      <w:r w:rsidR="00EF4F94" w:rsidRPr="00C95B8A">
        <w:rPr>
          <w:rFonts w:ascii="Times New Roman" w:hAnsi="Times New Roman" w:cs="Times New Roman"/>
          <w:sz w:val="24"/>
          <w:szCs w:val="24"/>
        </w:rPr>
        <w:t>nr.</w:t>
      </w:r>
      <w:r w:rsidR="0064160C" w:rsidRPr="00C95B8A">
        <w:rPr>
          <w:rFonts w:ascii="Times New Roman" w:hAnsi="Times New Roman" w:cs="Times New Roman"/>
          <w:sz w:val="24"/>
          <w:szCs w:val="24"/>
        </w:rPr>
        <w:t>; 2019</w:t>
      </w:r>
      <w:r w:rsidR="00CB7F82" w:rsidRPr="00C95B8A">
        <w:rPr>
          <w:rFonts w:ascii="Times New Roman" w:hAnsi="Times New Roman" w:cs="Times New Roman"/>
          <w:sz w:val="24"/>
          <w:szCs w:val="24"/>
        </w:rPr>
        <w:t xml:space="preserve">, </w:t>
      </w:r>
      <w:r w:rsidR="000A19FF" w:rsidRPr="00C95B8A">
        <w:rPr>
          <w:rFonts w:ascii="Times New Roman" w:hAnsi="Times New Roman" w:cs="Times New Roman"/>
          <w:sz w:val="24"/>
          <w:szCs w:val="24"/>
        </w:rPr>
        <w:t>86</w:t>
      </w:r>
      <w:r w:rsidR="00ED6B63" w:rsidRPr="00C95B8A">
        <w:rPr>
          <w:rFonts w:ascii="Times New Roman" w:hAnsi="Times New Roman" w:cs="Times New Roman"/>
          <w:sz w:val="24"/>
          <w:szCs w:val="24"/>
        </w:rPr>
        <w:t>.</w:t>
      </w:r>
      <w:r w:rsidR="00AB0936" w:rsidRPr="00C95B8A">
        <w:rPr>
          <w:rFonts w:ascii="Times New Roman" w:hAnsi="Times New Roman" w:cs="Times New Roman"/>
          <w:sz w:val="24"/>
          <w:szCs w:val="24"/>
        </w:rPr>
        <w:t> </w:t>
      </w:r>
      <w:r w:rsidR="00CB7F82" w:rsidRPr="00C95B8A">
        <w:rPr>
          <w:rFonts w:ascii="Times New Roman" w:hAnsi="Times New Roman" w:cs="Times New Roman"/>
          <w:sz w:val="24"/>
          <w:szCs w:val="24"/>
        </w:rPr>
        <w:t>nr.</w:t>
      </w:r>
      <w:r w:rsidRPr="00C95B8A">
        <w:rPr>
          <w:rFonts w:ascii="Times New Roman" w:hAnsi="Times New Roman" w:cs="Times New Roman"/>
          <w:sz w:val="24"/>
          <w:szCs w:val="24"/>
        </w:rPr>
        <w:t>) šādus grozījumus:</w:t>
      </w:r>
    </w:p>
    <w:p w14:paraId="72C38B6F" w14:textId="77777777" w:rsidR="006B6669" w:rsidRPr="00C95B8A" w:rsidRDefault="006B6669" w:rsidP="00CB7ECF">
      <w:pPr>
        <w:pStyle w:val="NoSpacing"/>
        <w:tabs>
          <w:tab w:val="left" w:pos="993"/>
        </w:tabs>
        <w:spacing w:after="60"/>
        <w:ind w:firstLine="709"/>
        <w:contextualSpacing/>
        <w:rPr>
          <w:sz w:val="24"/>
          <w:szCs w:val="24"/>
        </w:rPr>
      </w:pPr>
    </w:p>
    <w:p w14:paraId="3AD538F7" w14:textId="7175E5F0" w:rsidR="007F14AF" w:rsidRPr="00C95B8A" w:rsidRDefault="003C30B5" w:rsidP="00CB7ECF">
      <w:pPr>
        <w:pStyle w:val="NoSpacing"/>
        <w:numPr>
          <w:ilvl w:val="0"/>
          <w:numId w:val="4"/>
        </w:numPr>
        <w:tabs>
          <w:tab w:val="left" w:pos="993"/>
        </w:tabs>
        <w:spacing w:after="60"/>
        <w:ind w:left="0" w:firstLine="709"/>
        <w:contextualSpacing/>
        <w:rPr>
          <w:bCs/>
          <w:sz w:val="24"/>
          <w:szCs w:val="24"/>
        </w:rPr>
      </w:pPr>
      <w:r w:rsidRPr="00C95B8A">
        <w:rPr>
          <w:bCs/>
          <w:sz w:val="24"/>
          <w:szCs w:val="24"/>
        </w:rPr>
        <w:t>Papildināt 3.</w:t>
      </w:r>
      <w:r w:rsidR="00EA32F5" w:rsidRPr="00C95B8A">
        <w:rPr>
          <w:bCs/>
          <w:sz w:val="24"/>
          <w:szCs w:val="24"/>
        </w:rPr>
        <w:t xml:space="preserve"> pant</w:t>
      </w:r>
      <w:r w:rsidRPr="00C95B8A">
        <w:rPr>
          <w:bCs/>
          <w:sz w:val="24"/>
          <w:szCs w:val="24"/>
        </w:rPr>
        <w:t xml:space="preserve">u ar </w:t>
      </w:r>
      <w:r w:rsidR="002C4108">
        <w:rPr>
          <w:bCs/>
          <w:sz w:val="24"/>
          <w:szCs w:val="24"/>
        </w:rPr>
        <w:t>9. punktu</w:t>
      </w:r>
      <w:r w:rsidR="006C462C">
        <w:rPr>
          <w:bCs/>
          <w:sz w:val="24"/>
          <w:szCs w:val="24"/>
        </w:rPr>
        <w:t xml:space="preserve"> </w:t>
      </w:r>
      <w:r w:rsidRPr="00C95B8A">
        <w:rPr>
          <w:bCs/>
          <w:sz w:val="24"/>
          <w:szCs w:val="24"/>
        </w:rPr>
        <w:t>šādā redakcijā</w:t>
      </w:r>
      <w:r w:rsidR="007F14AF" w:rsidRPr="00C95B8A">
        <w:rPr>
          <w:bCs/>
          <w:sz w:val="24"/>
          <w:szCs w:val="24"/>
        </w:rPr>
        <w:t>:</w:t>
      </w:r>
    </w:p>
    <w:p w14:paraId="2E013522" w14:textId="77777777" w:rsidR="00FF3C1F" w:rsidRDefault="00FF3C1F" w:rsidP="00CB7ECF">
      <w:pPr>
        <w:pStyle w:val="NoSpacing"/>
        <w:spacing w:after="60"/>
        <w:ind w:firstLine="709"/>
        <w:contextualSpacing/>
        <w:rPr>
          <w:bCs/>
          <w:sz w:val="24"/>
          <w:szCs w:val="24"/>
        </w:rPr>
      </w:pPr>
    </w:p>
    <w:p w14:paraId="41547618" w14:textId="6DFB6CD7" w:rsidR="003C30B5" w:rsidRPr="00C95B8A" w:rsidRDefault="003C30B5" w:rsidP="00CB7ECF">
      <w:pPr>
        <w:pStyle w:val="NoSpacing"/>
        <w:spacing w:after="60"/>
        <w:ind w:firstLine="709"/>
        <w:contextualSpacing/>
        <w:rPr>
          <w:bCs/>
          <w:sz w:val="24"/>
          <w:szCs w:val="24"/>
        </w:rPr>
      </w:pPr>
      <w:r w:rsidRPr="00C95B8A">
        <w:rPr>
          <w:bCs/>
          <w:sz w:val="24"/>
          <w:szCs w:val="24"/>
        </w:rPr>
        <w:t>“</w:t>
      </w:r>
      <w:r w:rsidR="002C4108">
        <w:rPr>
          <w:bCs/>
          <w:sz w:val="24"/>
          <w:szCs w:val="24"/>
        </w:rPr>
        <w:t>9</w:t>
      </w:r>
      <w:r w:rsidRPr="00C95B8A">
        <w:rPr>
          <w:bCs/>
          <w:sz w:val="24"/>
          <w:szCs w:val="24"/>
        </w:rPr>
        <w:t>) par energoefektivitātes monitoringu atbildīgās iestādes uzdevumus</w:t>
      </w:r>
      <w:r w:rsidR="00BD7D5E">
        <w:rPr>
          <w:bCs/>
          <w:sz w:val="24"/>
          <w:szCs w:val="24"/>
        </w:rPr>
        <w:t>.</w:t>
      </w:r>
      <w:r w:rsidRPr="00C95B8A">
        <w:rPr>
          <w:bCs/>
          <w:sz w:val="24"/>
          <w:szCs w:val="24"/>
        </w:rPr>
        <w:t>”</w:t>
      </w:r>
    </w:p>
    <w:p w14:paraId="2C3CED39" w14:textId="77777777" w:rsidR="003C30B5" w:rsidRPr="00C95B8A" w:rsidRDefault="003C30B5" w:rsidP="00CB7ECF">
      <w:pPr>
        <w:pStyle w:val="NoSpacing"/>
        <w:tabs>
          <w:tab w:val="left" w:pos="993"/>
        </w:tabs>
        <w:spacing w:after="60"/>
        <w:ind w:left="709" w:firstLine="0"/>
        <w:contextualSpacing/>
        <w:rPr>
          <w:bCs/>
          <w:sz w:val="24"/>
          <w:szCs w:val="24"/>
        </w:rPr>
      </w:pPr>
    </w:p>
    <w:p w14:paraId="35E86B15" w14:textId="77777777" w:rsidR="00C95B8A" w:rsidRDefault="003C30B5" w:rsidP="00CB7ECF">
      <w:pPr>
        <w:pStyle w:val="NoSpacing"/>
        <w:numPr>
          <w:ilvl w:val="0"/>
          <w:numId w:val="4"/>
        </w:numPr>
        <w:tabs>
          <w:tab w:val="left" w:pos="993"/>
        </w:tabs>
        <w:spacing w:after="60"/>
        <w:ind w:left="0" w:firstLine="709"/>
        <w:contextualSpacing/>
        <w:rPr>
          <w:bCs/>
          <w:sz w:val="24"/>
          <w:szCs w:val="24"/>
        </w:rPr>
      </w:pPr>
      <w:r w:rsidRPr="00C95B8A">
        <w:rPr>
          <w:bCs/>
          <w:sz w:val="24"/>
          <w:szCs w:val="24"/>
        </w:rPr>
        <w:t>4. pant</w:t>
      </w:r>
      <w:r w:rsidR="00C95B8A">
        <w:rPr>
          <w:bCs/>
          <w:sz w:val="24"/>
          <w:szCs w:val="24"/>
        </w:rPr>
        <w:t>ā:</w:t>
      </w:r>
    </w:p>
    <w:p w14:paraId="0CA89146" w14:textId="77777777" w:rsidR="00C95B8A" w:rsidRDefault="00C95B8A" w:rsidP="00CB7ECF">
      <w:pPr>
        <w:pStyle w:val="NoSpacing"/>
        <w:tabs>
          <w:tab w:val="left" w:pos="993"/>
        </w:tabs>
        <w:spacing w:after="60"/>
        <w:ind w:left="709" w:firstLine="0"/>
        <w:contextualSpacing/>
        <w:rPr>
          <w:bCs/>
          <w:sz w:val="24"/>
          <w:szCs w:val="24"/>
        </w:rPr>
      </w:pPr>
    </w:p>
    <w:p w14:paraId="2F346655" w14:textId="398B5858" w:rsidR="003C30B5" w:rsidRPr="00C95B8A" w:rsidRDefault="00C95B8A" w:rsidP="00CB7ECF">
      <w:pPr>
        <w:pStyle w:val="NoSpacing"/>
        <w:tabs>
          <w:tab w:val="left" w:pos="993"/>
        </w:tabs>
        <w:spacing w:after="60"/>
        <w:ind w:left="709" w:firstLine="0"/>
        <w:contextualSpacing/>
        <w:rPr>
          <w:bCs/>
          <w:sz w:val="24"/>
          <w:szCs w:val="24"/>
        </w:rPr>
      </w:pPr>
      <w:r>
        <w:rPr>
          <w:bCs/>
          <w:sz w:val="24"/>
          <w:szCs w:val="24"/>
        </w:rPr>
        <w:t xml:space="preserve">izteikt </w:t>
      </w:r>
      <w:r w:rsidR="003C30B5" w:rsidRPr="00C95B8A">
        <w:rPr>
          <w:bCs/>
          <w:sz w:val="24"/>
          <w:szCs w:val="24"/>
        </w:rPr>
        <w:t>ceturto daļu šādā redakcijā:</w:t>
      </w:r>
    </w:p>
    <w:p w14:paraId="6898D99D" w14:textId="77777777" w:rsidR="00F2008D" w:rsidRPr="00C95B8A" w:rsidRDefault="00F2008D" w:rsidP="00CB7ECF">
      <w:pPr>
        <w:spacing w:after="60" w:line="240" w:lineRule="auto"/>
        <w:ind w:firstLine="709"/>
        <w:jc w:val="both"/>
        <w:rPr>
          <w:rFonts w:ascii="Times New Roman" w:eastAsia="Times New Roman" w:hAnsi="Times New Roman" w:cs="Times New Roman"/>
          <w:bCs/>
          <w:sz w:val="24"/>
          <w:szCs w:val="24"/>
        </w:rPr>
      </w:pPr>
    </w:p>
    <w:p w14:paraId="15577F39" w14:textId="13972FB0" w:rsidR="003C30B5" w:rsidRDefault="003C30B5" w:rsidP="00CB7ECF">
      <w:pPr>
        <w:spacing w:after="60" w:line="240" w:lineRule="auto"/>
        <w:ind w:firstLine="709"/>
        <w:jc w:val="both"/>
        <w:rPr>
          <w:rFonts w:ascii="Times New Roman" w:hAnsi="Times New Roman" w:cs="Times New Roman"/>
          <w:bCs/>
          <w:sz w:val="24"/>
          <w:szCs w:val="24"/>
        </w:rPr>
      </w:pPr>
      <w:r w:rsidRPr="00C95B8A">
        <w:rPr>
          <w:rFonts w:ascii="Times New Roman" w:eastAsia="Times New Roman" w:hAnsi="Times New Roman" w:cs="Times New Roman"/>
          <w:bCs/>
          <w:sz w:val="24"/>
          <w:szCs w:val="24"/>
        </w:rPr>
        <w:t xml:space="preserve">“(4) Atbildīgā ministrija, pamatojoties uz </w:t>
      </w:r>
      <w:r w:rsidR="00F66B7C" w:rsidRPr="00C95B8A">
        <w:rPr>
          <w:rFonts w:ascii="Times New Roman" w:eastAsia="Times New Roman" w:hAnsi="Times New Roman" w:cs="Times New Roman"/>
          <w:bCs/>
          <w:sz w:val="24"/>
          <w:szCs w:val="24"/>
        </w:rPr>
        <w:t xml:space="preserve">par energoefektivitātes monitoringu </w:t>
      </w:r>
      <w:r w:rsidRPr="00C95B8A">
        <w:rPr>
          <w:rFonts w:ascii="Times New Roman" w:eastAsia="Times New Roman" w:hAnsi="Times New Roman" w:cs="Times New Roman"/>
          <w:bCs/>
          <w:sz w:val="24"/>
          <w:szCs w:val="24"/>
        </w:rPr>
        <w:t>atbildīgās iestādes sniegto informāciju par valstī īstenotajiem energoefektivitātes politikas pasākumiem un to rezultātā iegūto enerģijas ietaupījumu, analizē valsts energoefektivitātes rīcības plāna izpildes un energoefektivitātes mērķu sasniegšanas gaitu.</w:t>
      </w:r>
      <w:r w:rsidRPr="00C95B8A">
        <w:rPr>
          <w:rFonts w:ascii="Times New Roman" w:hAnsi="Times New Roman" w:cs="Times New Roman"/>
          <w:bCs/>
          <w:sz w:val="24"/>
          <w:szCs w:val="24"/>
        </w:rPr>
        <w:t>”;</w:t>
      </w:r>
    </w:p>
    <w:p w14:paraId="6BC6BC8D" w14:textId="188E9107" w:rsidR="00C95B8A" w:rsidRDefault="00C95B8A" w:rsidP="00CB7ECF">
      <w:pPr>
        <w:spacing w:after="60" w:line="240" w:lineRule="auto"/>
        <w:ind w:firstLine="709"/>
        <w:jc w:val="both"/>
        <w:rPr>
          <w:rFonts w:ascii="Times New Roman" w:hAnsi="Times New Roman" w:cs="Times New Roman"/>
          <w:bCs/>
          <w:sz w:val="24"/>
          <w:szCs w:val="24"/>
        </w:rPr>
      </w:pPr>
    </w:p>
    <w:p w14:paraId="305E7EA1" w14:textId="213D0014" w:rsidR="00C95B8A" w:rsidRDefault="00CF15A4" w:rsidP="00CB7ECF">
      <w:pPr>
        <w:spacing w:after="6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izslēgt </w:t>
      </w:r>
      <w:r w:rsidR="00C95B8A">
        <w:rPr>
          <w:rFonts w:ascii="Times New Roman" w:hAnsi="Times New Roman" w:cs="Times New Roman"/>
          <w:bCs/>
          <w:sz w:val="24"/>
          <w:szCs w:val="24"/>
        </w:rPr>
        <w:t xml:space="preserve">sestās daļas </w:t>
      </w:r>
      <w:r w:rsidR="001A500B">
        <w:rPr>
          <w:rFonts w:ascii="Times New Roman" w:hAnsi="Times New Roman" w:cs="Times New Roman"/>
          <w:bCs/>
          <w:sz w:val="24"/>
          <w:szCs w:val="24"/>
        </w:rPr>
        <w:t xml:space="preserve">5., </w:t>
      </w:r>
      <w:r w:rsidR="00C95B8A">
        <w:rPr>
          <w:rFonts w:ascii="Times New Roman" w:hAnsi="Times New Roman" w:cs="Times New Roman"/>
          <w:bCs/>
          <w:sz w:val="24"/>
          <w:szCs w:val="24"/>
        </w:rPr>
        <w:t>6., 7. un 8. punktu</w:t>
      </w:r>
      <w:r w:rsidR="00540742">
        <w:rPr>
          <w:rFonts w:ascii="Times New Roman" w:hAnsi="Times New Roman" w:cs="Times New Roman"/>
          <w:bCs/>
          <w:sz w:val="24"/>
          <w:szCs w:val="24"/>
        </w:rPr>
        <w:t>;</w:t>
      </w:r>
    </w:p>
    <w:p w14:paraId="262A8079" w14:textId="478F6505" w:rsidR="00540742" w:rsidRDefault="00540742" w:rsidP="00CB7ECF">
      <w:pPr>
        <w:spacing w:after="60" w:line="240" w:lineRule="auto"/>
        <w:ind w:firstLine="709"/>
        <w:jc w:val="both"/>
        <w:rPr>
          <w:rFonts w:ascii="Times New Roman" w:hAnsi="Times New Roman" w:cs="Times New Roman"/>
          <w:bCs/>
          <w:sz w:val="24"/>
          <w:szCs w:val="24"/>
        </w:rPr>
      </w:pPr>
    </w:p>
    <w:p w14:paraId="63233A18" w14:textId="724803A1" w:rsidR="00540742" w:rsidRDefault="00540742" w:rsidP="00CB7ECF">
      <w:pPr>
        <w:spacing w:after="6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izslēgt septīto daļu.</w:t>
      </w:r>
    </w:p>
    <w:p w14:paraId="23448016" w14:textId="77777777" w:rsidR="00C95B8A" w:rsidRPr="00C95B8A" w:rsidRDefault="00C95B8A" w:rsidP="00CB7ECF">
      <w:pPr>
        <w:spacing w:after="60" w:line="240" w:lineRule="auto"/>
        <w:ind w:firstLine="709"/>
        <w:jc w:val="both"/>
        <w:rPr>
          <w:rFonts w:ascii="Times New Roman" w:hAnsi="Times New Roman" w:cs="Times New Roman"/>
          <w:bCs/>
          <w:sz w:val="24"/>
          <w:szCs w:val="24"/>
        </w:rPr>
      </w:pPr>
    </w:p>
    <w:p w14:paraId="3FB0A621" w14:textId="7103E764" w:rsidR="00F66112" w:rsidRPr="00C95B8A" w:rsidRDefault="003C30B5" w:rsidP="00CB7ECF">
      <w:pPr>
        <w:pStyle w:val="NoSpacing"/>
        <w:numPr>
          <w:ilvl w:val="0"/>
          <w:numId w:val="4"/>
        </w:numPr>
        <w:tabs>
          <w:tab w:val="left" w:pos="993"/>
        </w:tabs>
        <w:spacing w:after="60"/>
        <w:contextualSpacing/>
        <w:rPr>
          <w:bCs/>
          <w:sz w:val="24"/>
          <w:szCs w:val="24"/>
        </w:rPr>
      </w:pPr>
      <w:r w:rsidRPr="00C95B8A">
        <w:rPr>
          <w:bCs/>
          <w:sz w:val="24"/>
          <w:szCs w:val="24"/>
        </w:rPr>
        <w:t>P</w:t>
      </w:r>
      <w:r w:rsidR="00ED6B63" w:rsidRPr="00C95B8A">
        <w:rPr>
          <w:bCs/>
          <w:sz w:val="24"/>
          <w:szCs w:val="24"/>
        </w:rPr>
        <w:t xml:space="preserve">apildināt </w:t>
      </w:r>
      <w:r w:rsidRPr="00C95B8A">
        <w:rPr>
          <w:bCs/>
          <w:sz w:val="24"/>
          <w:szCs w:val="24"/>
        </w:rPr>
        <w:t xml:space="preserve">likumu </w:t>
      </w:r>
      <w:r w:rsidR="008747BB">
        <w:rPr>
          <w:bCs/>
          <w:sz w:val="24"/>
          <w:szCs w:val="24"/>
        </w:rPr>
        <w:t xml:space="preserve">ar </w:t>
      </w:r>
      <w:r w:rsidR="008747BB" w:rsidRPr="008747BB">
        <w:rPr>
          <w:sz w:val="24"/>
          <w:szCs w:val="24"/>
          <w:lang w:eastAsia="lv-LV"/>
        </w:rPr>
        <w:t>4.</w:t>
      </w:r>
      <w:r w:rsidR="008747BB" w:rsidRPr="008747BB">
        <w:rPr>
          <w:sz w:val="24"/>
          <w:szCs w:val="24"/>
          <w:vertAlign w:val="superscript"/>
          <w:lang w:eastAsia="lv-LV"/>
        </w:rPr>
        <w:t>1</w:t>
      </w:r>
      <w:r w:rsidR="008747BB" w:rsidRPr="00C95B8A">
        <w:rPr>
          <w:b/>
          <w:bCs/>
          <w:sz w:val="24"/>
          <w:szCs w:val="24"/>
          <w:lang w:eastAsia="lv-LV"/>
        </w:rPr>
        <w:t xml:space="preserve"> </w:t>
      </w:r>
      <w:r w:rsidRPr="00C95B8A">
        <w:rPr>
          <w:bCs/>
          <w:sz w:val="24"/>
          <w:szCs w:val="24"/>
        </w:rPr>
        <w:t>pantu</w:t>
      </w:r>
      <w:r w:rsidR="00F66112" w:rsidRPr="00C95B8A">
        <w:rPr>
          <w:bCs/>
          <w:sz w:val="24"/>
          <w:szCs w:val="24"/>
        </w:rPr>
        <w:t xml:space="preserve"> šādā redakcijā:</w:t>
      </w:r>
    </w:p>
    <w:p w14:paraId="6BE2A660" w14:textId="77777777" w:rsidR="00F2008D" w:rsidRPr="00C95B8A" w:rsidRDefault="00F2008D" w:rsidP="00CB7ECF">
      <w:pPr>
        <w:pStyle w:val="NoSpacing"/>
        <w:tabs>
          <w:tab w:val="left" w:pos="993"/>
        </w:tabs>
        <w:spacing w:after="60"/>
        <w:ind w:firstLine="709"/>
        <w:contextualSpacing/>
        <w:rPr>
          <w:rFonts w:eastAsiaTheme="minorHAnsi"/>
          <w:sz w:val="24"/>
          <w:szCs w:val="24"/>
        </w:rPr>
      </w:pPr>
    </w:p>
    <w:p w14:paraId="663067D5" w14:textId="15E77791" w:rsidR="003C30B5" w:rsidRPr="00C95B8A" w:rsidRDefault="00F66112" w:rsidP="00CB7ECF">
      <w:pPr>
        <w:pStyle w:val="NoSpacing"/>
        <w:tabs>
          <w:tab w:val="left" w:pos="993"/>
        </w:tabs>
        <w:spacing w:after="60"/>
        <w:ind w:firstLine="709"/>
        <w:contextualSpacing/>
        <w:rPr>
          <w:sz w:val="24"/>
          <w:szCs w:val="24"/>
          <w:lang w:eastAsia="lv-LV"/>
        </w:rPr>
      </w:pPr>
      <w:r w:rsidRPr="00C95B8A">
        <w:rPr>
          <w:rFonts w:eastAsiaTheme="minorHAnsi"/>
          <w:sz w:val="24"/>
          <w:szCs w:val="24"/>
        </w:rPr>
        <w:t>“</w:t>
      </w:r>
      <w:r w:rsidR="003C30B5" w:rsidRPr="00C95B8A">
        <w:rPr>
          <w:b/>
          <w:bCs/>
          <w:sz w:val="24"/>
          <w:szCs w:val="24"/>
          <w:lang w:eastAsia="lv-LV"/>
        </w:rPr>
        <w:t>4.</w:t>
      </w:r>
      <w:r w:rsidR="003C30B5" w:rsidRPr="00C95B8A">
        <w:rPr>
          <w:b/>
          <w:bCs/>
          <w:sz w:val="24"/>
          <w:szCs w:val="24"/>
          <w:vertAlign w:val="superscript"/>
          <w:lang w:eastAsia="lv-LV"/>
        </w:rPr>
        <w:t>1</w:t>
      </w:r>
      <w:r w:rsidR="003C30B5" w:rsidRPr="00C95B8A">
        <w:rPr>
          <w:b/>
          <w:bCs/>
          <w:sz w:val="24"/>
          <w:szCs w:val="24"/>
          <w:lang w:eastAsia="lv-LV"/>
        </w:rPr>
        <w:t xml:space="preserve"> pants. Atbildīgās iestādes uzdevumi</w:t>
      </w:r>
    </w:p>
    <w:p w14:paraId="0780F81A" w14:textId="6B74F7E9" w:rsidR="00F66B7C" w:rsidRPr="00C95B8A" w:rsidRDefault="00F66B7C" w:rsidP="00CB7ECF">
      <w:pPr>
        <w:spacing w:after="60" w:line="240" w:lineRule="auto"/>
        <w:ind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(1) Par valsts energoefektivitātes monitoringu ir atbildīgs Būvniecības valsts kontroles birojs (turpmāk – atbildīgā iestāde).</w:t>
      </w:r>
    </w:p>
    <w:p w14:paraId="79BAA814" w14:textId="77777777" w:rsidR="00F66B7C" w:rsidRPr="00C95B8A" w:rsidRDefault="00F66B7C" w:rsidP="00CB7ECF">
      <w:pPr>
        <w:spacing w:after="60" w:line="240" w:lineRule="auto"/>
        <w:ind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(2) Atbildīgā iestāde nodrošina energoefektivitātes monitoringa sistēmas darbību.</w:t>
      </w:r>
    </w:p>
    <w:p w14:paraId="08CEEEAC" w14:textId="70114C06" w:rsidR="00F66B7C" w:rsidRPr="00C95B8A" w:rsidRDefault="00F66B7C" w:rsidP="00CB7ECF">
      <w:pPr>
        <w:spacing w:after="60" w:line="240" w:lineRule="auto"/>
        <w:ind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(3) Atbildīgā iestāde apkopo un ik gadu līdz 1.</w:t>
      </w:r>
      <w:r w:rsidR="00974A4F">
        <w:rPr>
          <w:rFonts w:ascii="Times New Roman" w:eastAsia="Times New Roman" w:hAnsi="Times New Roman" w:cs="Times New Roman"/>
          <w:sz w:val="24"/>
          <w:szCs w:val="24"/>
          <w:lang w:eastAsia="lv-LV"/>
        </w:rPr>
        <w:t xml:space="preserve"> </w:t>
      </w:r>
      <w:r w:rsidRPr="00C95B8A">
        <w:rPr>
          <w:rFonts w:ascii="Times New Roman" w:eastAsia="Times New Roman" w:hAnsi="Times New Roman" w:cs="Times New Roman"/>
          <w:sz w:val="24"/>
          <w:szCs w:val="24"/>
          <w:lang w:eastAsia="lv-LV"/>
        </w:rPr>
        <w:t>martam iesniedz atbildīgajai ministrijai informāciju par valstī īstenotajiem energoefektivitātes politikas pasākumiem un to rezultātā iegūto enerģijas ietaupījumu.</w:t>
      </w:r>
    </w:p>
    <w:p w14:paraId="05A6E314" w14:textId="77777777" w:rsidR="00F66B7C" w:rsidRPr="00C95B8A" w:rsidRDefault="00F66B7C" w:rsidP="00CB7ECF">
      <w:pPr>
        <w:spacing w:after="60" w:line="240" w:lineRule="auto"/>
        <w:ind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(4) Atbildīgā iestāde savā tīmekļa vietnē informē par:</w:t>
      </w:r>
    </w:p>
    <w:p w14:paraId="6E621848" w14:textId="5C572AEE" w:rsidR="00F66B7C" w:rsidRPr="00C95B8A" w:rsidRDefault="00C95B8A"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66B7C" w:rsidRPr="00C95B8A">
        <w:rPr>
          <w:rFonts w:ascii="Times New Roman" w:eastAsia="Times New Roman" w:hAnsi="Times New Roman" w:cs="Times New Roman"/>
          <w:sz w:val="24"/>
          <w:szCs w:val="24"/>
          <w:lang w:eastAsia="lv-LV"/>
        </w:rPr>
        <w:t xml:space="preserve">) iespējām galapatērētājos, tostarp mazos un vidējos uzņēmumos un valsts un pašvaldību sektorā, ieviest </w:t>
      </w:r>
      <w:proofErr w:type="spellStart"/>
      <w:r w:rsidR="00F66B7C" w:rsidRPr="00C95B8A">
        <w:rPr>
          <w:rFonts w:ascii="Times New Roman" w:eastAsia="Times New Roman" w:hAnsi="Times New Roman" w:cs="Times New Roman"/>
          <w:sz w:val="24"/>
          <w:szCs w:val="24"/>
          <w:lang w:eastAsia="lv-LV"/>
        </w:rPr>
        <w:t>energoaudita</w:t>
      </w:r>
      <w:proofErr w:type="spellEnd"/>
      <w:r w:rsidR="00F66B7C" w:rsidRPr="00C95B8A">
        <w:rPr>
          <w:rFonts w:ascii="Times New Roman" w:eastAsia="Times New Roman" w:hAnsi="Times New Roman" w:cs="Times New Roman"/>
          <w:sz w:val="24"/>
          <w:szCs w:val="24"/>
          <w:lang w:eastAsia="lv-LV"/>
        </w:rPr>
        <w:t xml:space="preserve"> veikšanas un </w:t>
      </w:r>
      <w:proofErr w:type="spellStart"/>
      <w:r w:rsidR="00F66B7C" w:rsidRPr="00C95B8A">
        <w:rPr>
          <w:rFonts w:ascii="Times New Roman" w:eastAsia="Times New Roman" w:hAnsi="Times New Roman" w:cs="Times New Roman"/>
          <w:sz w:val="24"/>
          <w:szCs w:val="24"/>
          <w:lang w:eastAsia="lv-LV"/>
        </w:rPr>
        <w:t>energopārvaldības</w:t>
      </w:r>
      <w:proofErr w:type="spellEnd"/>
      <w:r w:rsidR="00F66B7C" w:rsidRPr="00C95B8A">
        <w:rPr>
          <w:rFonts w:ascii="Times New Roman" w:eastAsia="Times New Roman" w:hAnsi="Times New Roman" w:cs="Times New Roman"/>
          <w:sz w:val="24"/>
          <w:szCs w:val="24"/>
          <w:lang w:eastAsia="lv-LV"/>
        </w:rPr>
        <w:t xml:space="preserve"> sistēmas;</w:t>
      </w:r>
    </w:p>
    <w:p w14:paraId="444A6DD4" w14:textId="62FE2466" w:rsidR="00F66B7C" w:rsidRPr="00C95B8A" w:rsidRDefault="00C95B8A"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F66B7C" w:rsidRPr="00C95B8A">
        <w:rPr>
          <w:rFonts w:ascii="Times New Roman" w:eastAsia="Times New Roman" w:hAnsi="Times New Roman" w:cs="Times New Roman"/>
          <w:sz w:val="24"/>
          <w:szCs w:val="24"/>
          <w:lang w:eastAsia="lv-LV"/>
        </w:rPr>
        <w:t>) neatkarīgu starpnieku (atjaunošanas projekta vadītāju) darbības iespējām energoefektivitātes pakalpojumu tirgū;</w:t>
      </w:r>
    </w:p>
    <w:p w14:paraId="7664389A" w14:textId="57DC7D80" w:rsidR="00F66B7C" w:rsidRPr="00C95B8A" w:rsidRDefault="00C95B8A"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66B7C" w:rsidRPr="00C95B8A">
        <w:rPr>
          <w:rFonts w:ascii="Times New Roman" w:eastAsia="Times New Roman" w:hAnsi="Times New Roman" w:cs="Times New Roman"/>
          <w:sz w:val="24"/>
          <w:szCs w:val="24"/>
          <w:lang w:eastAsia="lv-LV"/>
        </w:rPr>
        <w:t>) energoefektivitātes pakalpojumu sniedzējiem pieejamiem finanšu avotiem;</w:t>
      </w:r>
    </w:p>
    <w:p w14:paraId="7DDC5CEF" w14:textId="17A268B0" w:rsidR="00F66B7C" w:rsidRDefault="00C95B8A"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F66B7C" w:rsidRPr="00C95B8A">
        <w:rPr>
          <w:rFonts w:ascii="Times New Roman" w:eastAsia="Times New Roman" w:hAnsi="Times New Roman" w:cs="Times New Roman"/>
          <w:sz w:val="24"/>
          <w:szCs w:val="24"/>
          <w:lang w:eastAsia="lv-LV"/>
        </w:rPr>
        <w:t xml:space="preserve">) pašvaldībām un valsts iestādēm, kuras ieviesušas </w:t>
      </w:r>
      <w:proofErr w:type="spellStart"/>
      <w:r w:rsidR="00F66B7C" w:rsidRPr="00C95B8A">
        <w:rPr>
          <w:rFonts w:ascii="Times New Roman" w:eastAsia="Times New Roman" w:hAnsi="Times New Roman" w:cs="Times New Roman"/>
          <w:sz w:val="24"/>
          <w:szCs w:val="24"/>
          <w:lang w:eastAsia="lv-LV"/>
        </w:rPr>
        <w:t>energopārvaldības</w:t>
      </w:r>
      <w:proofErr w:type="spellEnd"/>
      <w:r w:rsidR="00F66B7C" w:rsidRPr="00C95B8A">
        <w:rPr>
          <w:rFonts w:ascii="Times New Roman" w:eastAsia="Times New Roman" w:hAnsi="Times New Roman" w:cs="Times New Roman"/>
          <w:sz w:val="24"/>
          <w:szCs w:val="24"/>
          <w:lang w:eastAsia="lv-LV"/>
        </w:rPr>
        <w:t xml:space="preserve"> sistēmu, publicējot un regulāri atjaunojot attiecīgu sarakstu</w:t>
      </w:r>
      <w:r w:rsidR="00F3158D">
        <w:rPr>
          <w:rFonts w:ascii="Times New Roman" w:eastAsia="Times New Roman" w:hAnsi="Times New Roman" w:cs="Times New Roman"/>
          <w:sz w:val="24"/>
          <w:szCs w:val="24"/>
          <w:lang w:eastAsia="lv-LV"/>
        </w:rPr>
        <w:t>.</w:t>
      </w:r>
    </w:p>
    <w:p w14:paraId="5764F2E7" w14:textId="1FF4D09E" w:rsidR="00F3158D" w:rsidRPr="00C95B8A" w:rsidRDefault="00F3158D" w:rsidP="00135517">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(5) Atbildīgā iestāde savā tīmekļa vietnē publicē:</w:t>
      </w:r>
    </w:p>
    <w:p w14:paraId="60418CFA" w14:textId="4C96F51D" w:rsidR="00F66B7C" w:rsidRPr="00C95B8A" w:rsidRDefault="00F3158D"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66B7C" w:rsidRPr="00C95B8A">
        <w:rPr>
          <w:rFonts w:ascii="Times New Roman" w:eastAsia="Times New Roman" w:hAnsi="Times New Roman" w:cs="Times New Roman"/>
          <w:sz w:val="24"/>
          <w:szCs w:val="24"/>
          <w:lang w:eastAsia="lv-LV"/>
        </w:rPr>
        <w:t xml:space="preserve">) metodiskos ieteikumus </w:t>
      </w:r>
      <w:proofErr w:type="spellStart"/>
      <w:r w:rsidR="00F66B7C" w:rsidRPr="00C95B8A">
        <w:rPr>
          <w:rFonts w:ascii="Times New Roman" w:eastAsia="Times New Roman" w:hAnsi="Times New Roman" w:cs="Times New Roman"/>
          <w:sz w:val="24"/>
          <w:szCs w:val="24"/>
          <w:lang w:eastAsia="lv-LV"/>
        </w:rPr>
        <w:t>energopārvaldības</w:t>
      </w:r>
      <w:proofErr w:type="spellEnd"/>
      <w:r w:rsidR="00F66B7C" w:rsidRPr="00C95B8A">
        <w:rPr>
          <w:rFonts w:ascii="Times New Roman" w:eastAsia="Times New Roman" w:hAnsi="Times New Roman" w:cs="Times New Roman"/>
          <w:sz w:val="24"/>
          <w:szCs w:val="24"/>
          <w:lang w:eastAsia="lv-LV"/>
        </w:rPr>
        <w:t xml:space="preserve"> sistēmas ieviešanai;</w:t>
      </w:r>
    </w:p>
    <w:p w14:paraId="4DCA4F0D" w14:textId="56464252" w:rsidR="00F66B7C" w:rsidRPr="00C95B8A" w:rsidRDefault="00F3158D"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F66B7C" w:rsidRPr="00C95B8A">
        <w:rPr>
          <w:rFonts w:ascii="Times New Roman" w:eastAsia="Times New Roman" w:hAnsi="Times New Roman" w:cs="Times New Roman"/>
          <w:sz w:val="24"/>
          <w:szCs w:val="24"/>
          <w:lang w:eastAsia="lv-LV"/>
        </w:rPr>
        <w:t>) metodiskos ieteikumus energoefektivitātes pakalpojuma līguma izstrādāšanai;</w:t>
      </w:r>
    </w:p>
    <w:p w14:paraId="654785B4" w14:textId="606B31C8" w:rsidR="00F66B7C" w:rsidRPr="00C95B8A" w:rsidRDefault="00F3158D"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66B7C" w:rsidRPr="00C95B8A">
        <w:rPr>
          <w:rFonts w:ascii="Times New Roman" w:eastAsia="Times New Roman" w:hAnsi="Times New Roman" w:cs="Times New Roman"/>
          <w:sz w:val="24"/>
          <w:szCs w:val="24"/>
          <w:lang w:eastAsia="lv-LV"/>
        </w:rPr>
        <w:t>) energoefektivitātes pakalpojuma līguma paraugu publiskajam sektoram;</w:t>
      </w:r>
    </w:p>
    <w:p w14:paraId="2684AC08" w14:textId="0B61B860" w:rsidR="00F66B7C" w:rsidRDefault="00F3158D" w:rsidP="00CB7ECF">
      <w:pPr>
        <w:spacing w:after="6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F66B7C" w:rsidRPr="00C95B8A">
        <w:rPr>
          <w:rFonts w:ascii="Times New Roman" w:eastAsia="Times New Roman" w:hAnsi="Times New Roman" w:cs="Times New Roman"/>
          <w:sz w:val="24"/>
          <w:szCs w:val="24"/>
          <w:lang w:eastAsia="lv-LV"/>
        </w:rPr>
        <w:t>) pārskatu par labās prakses apkopojumu — veiktajiem energoefektivitātes uzlabošanas pasākumiem, tai skaitā par energoefektivitātes pakalpojuma līgumiem.</w:t>
      </w:r>
      <w:r w:rsidR="00C95B8A">
        <w:rPr>
          <w:rFonts w:ascii="Times New Roman" w:eastAsia="Times New Roman" w:hAnsi="Times New Roman" w:cs="Times New Roman"/>
          <w:sz w:val="24"/>
          <w:szCs w:val="24"/>
          <w:lang w:eastAsia="lv-LV"/>
        </w:rPr>
        <w:t>”</w:t>
      </w:r>
    </w:p>
    <w:p w14:paraId="31972DA6" w14:textId="0FBEFF5E" w:rsidR="00883381" w:rsidRDefault="00883381" w:rsidP="00CB7ECF">
      <w:pPr>
        <w:spacing w:after="60" w:line="240" w:lineRule="auto"/>
        <w:ind w:left="1134"/>
        <w:jc w:val="both"/>
        <w:rPr>
          <w:rFonts w:ascii="Times New Roman" w:eastAsia="Times New Roman" w:hAnsi="Times New Roman" w:cs="Times New Roman"/>
          <w:sz w:val="24"/>
          <w:szCs w:val="24"/>
          <w:lang w:eastAsia="lv-LV"/>
        </w:rPr>
      </w:pPr>
    </w:p>
    <w:p w14:paraId="0CFAB2CB" w14:textId="77777777" w:rsidR="00883381" w:rsidRPr="00C95B8A" w:rsidRDefault="00883381" w:rsidP="00CB7ECF">
      <w:pPr>
        <w:pStyle w:val="NoSpacing"/>
        <w:numPr>
          <w:ilvl w:val="0"/>
          <w:numId w:val="4"/>
        </w:numPr>
        <w:tabs>
          <w:tab w:val="left" w:pos="993"/>
        </w:tabs>
        <w:spacing w:after="60"/>
        <w:ind w:left="0" w:firstLine="709"/>
        <w:contextualSpacing/>
        <w:rPr>
          <w:sz w:val="24"/>
          <w:szCs w:val="24"/>
          <w:lang w:eastAsia="lv-LV"/>
        </w:rPr>
      </w:pPr>
      <w:r w:rsidRPr="00C95B8A">
        <w:rPr>
          <w:sz w:val="24"/>
          <w:szCs w:val="24"/>
          <w:lang w:eastAsia="lv-LV"/>
        </w:rPr>
        <w:t>Aizstāt 5. panta piektajā daļā vārdu “ministriju” ar vārdu “iestādi”.</w:t>
      </w:r>
    </w:p>
    <w:p w14:paraId="6B5B33E6" w14:textId="700489FF" w:rsidR="007B7EEC" w:rsidRPr="00C95B8A" w:rsidRDefault="007B7EEC" w:rsidP="00CB7ECF">
      <w:pPr>
        <w:spacing w:after="60" w:line="240" w:lineRule="auto"/>
        <w:ind w:firstLine="709"/>
        <w:jc w:val="both"/>
        <w:rPr>
          <w:rFonts w:ascii="Times New Roman" w:eastAsia="Times New Roman" w:hAnsi="Times New Roman" w:cs="Times New Roman"/>
          <w:sz w:val="24"/>
          <w:szCs w:val="24"/>
          <w:lang w:eastAsia="lv-LV"/>
        </w:rPr>
      </w:pPr>
    </w:p>
    <w:p w14:paraId="3D9609F3" w14:textId="14395D8C" w:rsidR="00473AAB" w:rsidRPr="00C95B8A" w:rsidRDefault="00473AAB" w:rsidP="00CB7ECF">
      <w:pPr>
        <w:pStyle w:val="NoSpacing"/>
        <w:numPr>
          <w:ilvl w:val="0"/>
          <w:numId w:val="4"/>
        </w:numPr>
        <w:tabs>
          <w:tab w:val="left" w:pos="993"/>
        </w:tabs>
        <w:spacing w:after="60"/>
        <w:ind w:left="0" w:firstLine="709"/>
        <w:contextualSpacing/>
        <w:rPr>
          <w:sz w:val="24"/>
          <w:szCs w:val="24"/>
          <w:lang w:eastAsia="lv-LV"/>
        </w:rPr>
      </w:pPr>
      <w:r w:rsidRPr="00C95B8A">
        <w:rPr>
          <w:sz w:val="24"/>
          <w:szCs w:val="24"/>
          <w:lang w:eastAsia="lv-LV"/>
        </w:rPr>
        <w:t>6. pantā:</w:t>
      </w:r>
    </w:p>
    <w:p w14:paraId="40087DBA" w14:textId="75DCCE3B" w:rsidR="00473AAB" w:rsidRDefault="00473AAB" w:rsidP="00CB7ECF">
      <w:pPr>
        <w:pStyle w:val="ListParagraph"/>
        <w:spacing w:after="60" w:line="240" w:lineRule="auto"/>
        <w:jc w:val="both"/>
        <w:rPr>
          <w:rFonts w:ascii="Times New Roman" w:hAnsi="Times New Roman" w:cs="Times New Roman"/>
          <w:sz w:val="24"/>
          <w:szCs w:val="24"/>
          <w:lang w:eastAsia="lv-LV"/>
        </w:rPr>
      </w:pPr>
    </w:p>
    <w:p w14:paraId="4F2B8F74" w14:textId="013F2CBA" w:rsidR="00883381" w:rsidRPr="00C95B8A" w:rsidRDefault="00883381" w:rsidP="00CB7ECF">
      <w:pPr>
        <w:pStyle w:val="ListParagraph"/>
        <w:tabs>
          <w:tab w:val="left" w:pos="993"/>
        </w:tabs>
        <w:spacing w:after="6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C95B8A">
        <w:rPr>
          <w:rFonts w:ascii="Times New Roman" w:eastAsia="Times New Roman" w:hAnsi="Times New Roman" w:cs="Times New Roman"/>
          <w:sz w:val="24"/>
          <w:szCs w:val="24"/>
          <w:lang w:eastAsia="lv-LV"/>
        </w:rPr>
        <w:t>zteikt trešās daļas pirmo teikumu šādā redakcijā:</w:t>
      </w:r>
    </w:p>
    <w:p w14:paraId="552B2F34" w14:textId="77777777" w:rsidR="00883381" w:rsidRPr="00C95B8A" w:rsidRDefault="00883381" w:rsidP="00CB7ECF">
      <w:pPr>
        <w:spacing w:after="60" w:line="240" w:lineRule="auto"/>
        <w:ind w:firstLine="709"/>
        <w:jc w:val="both"/>
        <w:rPr>
          <w:rFonts w:ascii="Times New Roman" w:eastAsia="Times New Roman" w:hAnsi="Times New Roman" w:cs="Times New Roman"/>
          <w:sz w:val="24"/>
          <w:szCs w:val="24"/>
          <w:lang w:eastAsia="lv-LV"/>
        </w:rPr>
      </w:pPr>
    </w:p>
    <w:p w14:paraId="74BEC477" w14:textId="6FA39018" w:rsidR="00883381" w:rsidRPr="00C95B8A" w:rsidRDefault="00883381" w:rsidP="00CB7ECF">
      <w:pPr>
        <w:spacing w:after="60" w:line="240" w:lineRule="auto"/>
        <w:ind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“Energoefektivitātes pienākuma shēmu administrē atbildīgā iestāde.”</w:t>
      </w:r>
      <w:r>
        <w:rPr>
          <w:rFonts w:ascii="Times New Roman" w:eastAsia="Times New Roman" w:hAnsi="Times New Roman" w:cs="Times New Roman"/>
          <w:sz w:val="24"/>
          <w:szCs w:val="24"/>
          <w:lang w:eastAsia="lv-LV"/>
        </w:rPr>
        <w:t>;</w:t>
      </w:r>
    </w:p>
    <w:p w14:paraId="4C82C0CE" w14:textId="77777777" w:rsidR="00883381" w:rsidRPr="00145A7E" w:rsidRDefault="00883381" w:rsidP="00145A7E">
      <w:pPr>
        <w:spacing w:after="60" w:line="240" w:lineRule="auto"/>
        <w:jc w:val="both"/>
        <w:rPr>
          <w:rFonts w:ascii="Times New Roman" w:hAnsi="Times New Roman" w:cs="Times New Roman"/>
          <w:sz w:val="24"/>
          <w:szCs w:val="24"/>
          <w:lang w:eastAsia="lv-LV"/>
        </w:rPr>
      </w:pPr>
    </w:p>
    <w:p w14:paraId="715BFFB4" w14:textId="4D460326" w:rsidR="00473AAB" w:rsidRPr="00C95B8A" w:rsidRDefault="00473AAB" w:rsidP="00CB7ECF">
      <w:pPr>
        <w:spacing w:after="60" w:line="240" w:lineRule="auto"/>
        <w:ind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aizstāt piektajā daļā vārdu “ministrija</w:t>
      </w:r>
      <w:r w:rsidR="00AB0936" w:rsidRPr="00C95B8A">
        <w:rPr>
          <w:rFonts w:ascii="Times New Roman" w:eastAsia="Times New Roman" w:hAnsi="Times New Roman" w:cs="Times New Roman"/>
          <w:sz w:val="24"/>
          <w:szCs w:val="24"/>
          <w:lang w:eastAsia="lv-LV"/>
        </w:rPr>
        <w:t>i</w:t>
      </w:r>
      <w:r w:rsidRPr="00C95B8A">
        <w:rPr>
          <w:rFonts w:ascii="Times New Roman" w:eastAsia="Times New Roman" w:hAnsi="Times New Roman" w:cs="Times New Roman"/>
          <w:sz w:val="24"/>
          <w:szCs w:val="24"/>
          <w:lang w:eastAsia="lv-LV"/>
        </w:rPr>
        <w:t>” ar vārdu “iestāde</w:t>
      </w:r>
      <w:r w:rsidR="00AB0936" w:rsidRPr="00C95B8A">
        <w:rPr>
          <w:rFonts w:ascii="Times New Roman" w:eastAsia="Times New Roman" w:hAnsi="Times New Roman" w:cs="Times New Roman"/>
          <w:sz w:val="24"/>
          <w:szCs w:val="24"/>
          <w:lang w:eastAsia="lv-LV"/>
        </w:rPr>
        <w:t>i</w:t>
      </w:r>
      <w:r w:rsidRPr="00C95B8A">
        <w:rPr>
          <w:rFonts w:ascii="Times New Roman" w:eastAsia="Times New Roman" w:hAnsi="Times New Roman" w:cs="Times New Roman"/>
          <w:sz w:val="24"/>
          <w:szCs w:val="24"/>
          <w:lang w:eastAsia="lv-LV"/>
        </w:rPr>
        <w:t>”</w:t>
      </w:r>
      <w:r w:rsidR="00AB0936" w:rsidRPr="00C95B8A">
        <w:rPr>
          <w:rFonts w:ascii="Times New Roman" w:eastAsia="Times New Roman" w:hAnsi="Times New Roman" w:cs="Times New Roman"/>
          <w:sz w:val="24"/>
          <w:szCs w:val="24"/>
          <w:lang w:eastAsia="lv-LV"/>
        </w:rPr>
        <w:t>;</w:t>
      </w:r>
    </w:p>
    <w:p w14:paraId="1E99E311" w14:textId="10A8C664" w:rsidR="00AB0936" w:rsidRPr="00C95B8A" w:rsidRDefault="00AB0936" w:rsidP="00CB7ECF">
      <w:pPr>
        <w:spacing w:after="60" w:line="240" w:lineRule="auto"/>
        <w:ind w:firstLine="709"/>
        <w:jc w:val="both"/>
        <w:rPr>
          <w:rFonts w:ascii="Times New Roman" w:eastAsia="Times New Roman" w:hAnsi="Times New Roman" w:cs="Times New Roman"/>
          <w:sz w:val="24"/>
          <w:szCs w:val="24"/>
          <w:lang w:eastAsia="lv-LV"/>
        </w:rPr>
      </w:pPr>
    </w:p>
    <w:p w14:paraId="36F5A935" w14:textId="3D898C32" w:rsidR="0001519E" w:rsidRPr="00C95B8A" w:rsidRDefault="0001519E" w:rsidP="00CB7ECF">
      <w:pPr>
        <w:pStyle w:val="ListParagraph"/>
        <w:numPr>
          <w:ilvl w:val="0"/>
          <w:numId w:val="4"/>
        </w:numPr>
        <w:tabs>
          <w:tab w:val="left" w:pos="993"/>
        </w:tabs>
        <w:spacing w:after="60" w:line="240" w:lineRule="auto"/>
        <w:ind w:left="0" w:firstLine="709"/>
        <w:jc w:val="both"/>
        <w:rPr>
          <w:rFonts w:ascii="Times New Roman" w:eastAsia="Times New Roman" w:hAnsi="Times New Roman" w:cs="Times New Roman"/>
          <w:sz w:val="24"/>
          <w:szCs w:val="24"/>
          <w:lang w:eastAsia="lv-LV"/>
        </w:rPr>
      </w:pPr>
      <w:r w:rsidRPr="00C95B8A">
        <w:rPr>
          <w:rFonts w:ascii="Times New Roman" w:eastAsia="Times New Roman" w:hAnsi="Times New Roman" w:cs="Times New Roman"/>
          <w:sz w:val="24"/>
          <w:szCs w:val="24"/>
          <w:lang w:eastAsia="lv-LV"/>
        </w:rPr>
        <w:t xml:space="preserve">Aizstāt </w:t>
      </w:r>
      <w:r>
        <w:rPr>
          <w:rFonts w:ascii="Times New Roman" w:eastAsia="Times New Roman" w:hAnsi="Times New Roman" w:cs="Times New Roman"/>
          <w:sz w:val="24"/>
          <w:szCs w:val="24"/>
          <w:lang w:eastAsia="lv-LV"/>
        </w:rPr>
        <w:t>8</w:t>
      </w:r>
      <w:r w:rsidRPr="00C95B8A">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pirmaj</w:t>
      </w:r>
      <w:r w:rsidRPr="00C95B8A">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un otrajā </w:t>
      </w:r>
      <w:r w:rsidRPr="00C95B8A">
        <w:rPr>
          <w:rFonts w:ascii="Times New Roman" w:eastAsia="Times New Roman" w:hAnsi="Times New Roman" w:cs="Times New Roman"/>
          <w:sz w:val="24"/>
          <w:szCs w:val="24"/>
          <w:lang w:eastAsia="lv-LV"/>
        </w:rPr>
        <w:t>daļā vārdu “ministrija”</w:t>
      </w:r>
      <w:r w:rsidRPr="0001519E">
        <w:rPr>
          <w:rFonts w:ascii="Times New Roman" w:eastAsia="Times New Roman" w:hAnsi="Times New Roman" w:cs="Times New Roman"/>
          <w:sz w:val="24"/>
          <w:szCs w:val="24"/>
          <w:lang w:eastAsia="lv-LV"/>
        </w:rPr>
        <w:t xml:space="preserve"> (attiecīgā locījumā)</w:t>
      </w:r>
      <w:r w:rsidRPr="00C95B8A">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C95B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C95B8A">
        <w:rPr>
          <w:rFonts w:ascii="Times New Roman" w:eastAsia="Times New Roman" w:hAnsi="Times New Roman" w:cs="Times New Roman"/>
          <w:sz w:val="24"/>
          <w:szCs w:val="24"/>
          <w:lang w:eastAsia="lv-LV"/>
        </w:rPr>
        <w:t>”</w:t>
      </w:r>
      <w:r w:rsidRPr="0001519E">
        <w:rPr>
          <w:rFonts w:ascii="Times New Roman" w:eastAsia="Times New Roman" w:hAnsi="Times New Roman" w:cs="Times New Roman"/>
          <w:sz w:val="24"/>
          <w:szCs w:val="24"/>
          <w:lang w:eastAsia="lv-LV"/>
        </w:rPr>
        <w:t xml:space="preserve"> (attiecīgā locījumā)</w:t>
      </w:r>
      <w:r w:rsidRPr="00C95B8A">
        <w:rPr>
          <w:rFonts w:ascii="Times New Roman" w:eastAsia="Times New Roman" w:hAnsi="Times New Roman" w:cs="Times New Roman"/>
          <w:sz w:val="24"/>
          <w:szCs w:val="24"/>
          <w:lang w:eastAsia="lv-LV"/>
        </w:rPr>
        <w:t>.</w:t>
      </w:r>
    </w:p>
    <w:p w14:paraId="7E70C6B6" w14:textId="77777777" w:rsidR="00AB0936" w:rsidRPr="00C95B8A" w:rsidRDefault="00AB0936" w:rsidP="00CB7ECF">
      <w:pPr>
        <w:pStyle w:val="NoSpacing"/>
        <w:tabs>
          <w:tab w:val="left" w:pos="993"/>
        </w:tabs>
        <w:spacing w:after="60"/>
        <w:ind w:left="709" w:firstLine="0"/>
        <w:contextualSpacing/>
        <w:rPr>
          <w:sz w:val="24"/>
          <w:szCs w:val="24"/>
          <w:lang w:eastAsia="lv-LV"/>
        </w:rPr>
      </w:pPr>
    </w:p>
    <w:p w14:paraId="11491125" w14:textId="6B869C81" w:rsidR="00473AAB" w:rsidRPr="00C95B8A" w:rsidRDefault="00473AAB" w:rsidP="00CB7ECF">
      <w:pPr>
        <w:pStyle w:val="NoSpacing"/>
        <w:numPr>
          <w:ilvl w:val="0"/>
          <w:numId w:val="4"/>
        </w:numPr>
        <w:tabs>
          <w:tab w:val="left" w:pos="993"/>
        </w:tabs>
        <w:spacing w:after="60"/>
        <w:ind w:left="0" w:firstLine="709"/>
        <w:contextualSpacing/>
        <w:rPr>
          <w:sz w:val="24"/>
          <w:szCs w:val="24"/>
          <w:lang w:eastAsia="lv-LV"/>
        </w:rPr>
      </w:pPr>
      <w:r w:rsidRPr="00C95B8A">
        <w:rPr>
          <w:sz w:val="24"/>
          <w:szCs w:val="24"/>
          <w:lang w:eastAsia="lv-LV"/>
        </w:rPr>
        <w:t xml:space="preserve">Aizstāt </w:t>
      </w:r>
      <w:r w:rsidR="00E527C4" w:rsidRPr="00C95B8A">
        <w:rPr>
          <w:sz w:val="24"/>
          <w:szCs w:val="24"/>
          <w:lang w:eastAsia="lv-LV"/>
        </w:rPr>
        <w:t>9</w:t>
      </w:r>
      <w:r w:rsidRPr="00C95B8A">
        <w:rPr>
          <w:sz w:val="24"/>
          <w:szCs w:val="24"/>
          <w:lang w:eastAsia="lv-LV"/>
        </w:rPr>
        <w:t xml:space="preserve">. panta piektajā daļā </w:t>
      </w:r>
      <w:r w:rsidR="00E527C4" w:rsidRPr="00C95B8A">
        <w:rPr>
          <w:sz w:val="24"/>
          <w:szCs w:val="24"/>
          <w:lang w:eastAsia="lv-LV"/>
        </w:rPr>
        <w:t xml:space="preserve">vārdus “Ekonomikas ministrijas” ar vārdiem “Būvniecības </w:t>
      </w:r>
      <w:r w:rsidR="00267249" w:rsidRPr="00C95B8A">
        <w:rPr>
          <w:sz w:val="24"/>
          <w:szCs w:val="24"/>
          <w:lang w:eastAsia="lv-LV"/>
        </w:rPr>
        <w:t xml:space="preserve">valsts </w:t>
      </w:r>
      <w:r w:rsidR="00E527C4" w:rsidRPr="00C95B8A">
        <w:rPr>
          <w:sz w:val="24"/>
          <w:szCs w:val="24"/>
          <w:lang w:eastAsia="lv-LV"/>
        </w:rPr>
        <w:t>kontroles biroja”</w:t>
      </w:r>
      <w:r w:rsidRPr="00C95B8A">
        <w:rPr>
          <w:sz w:val="24"/>
          <w:szCs w:val="24"/>
          <w:lang w:eastAsia="lv-LV"/>
        </w:rPr>
        <w:t>.</w:t>
      </w:r>
    </w:p>
    <w:p w14:paraId="51F9AA64" w14:textId="77777777" w:rsidR="00E527C4" w:rsidRPr="00C95B8A" w:rsidRDefault="00E527C4" w:rsidP="00CB7ECF">
      <w:pPr>
        <w:pStyle w:val="ListParagraph"/>
        <w:spacing w:after="60" w:line="240" w:lineRule="auto"/>
        <w:jc w:val="both"/>
        <w:rPr>
          <w:rFonts w:ascii="Times New Roman" w:hAnsi="Times New Roman" w:cs="Times New Roman"/>
          <w:sz w:val="24"/>
          <w:szCs w:val="24"/>
          <w:lang w:eastAsia="lv-LV"/>
        </w:rPr>
      </w:pPr>
    </w:p>
    <w:p w14:paraId="3B236B51" w14:textId="1D5D64AE" w:rsidR="00473AAB" w:rsidRPr="00C95B8A" w:rsidRDefault="00473AAB" w:rsidP="00CB7ECF">
      <w:pPr>
        <w:pStyle w:val="NoSpacing"/>
        <w:numPr>
          <w:ilvl w:val="0"/>
          <w:numId w:val="4"/>
        </w:numPr>
        <w:tabs>
          <w:tab w:val="left" w:pos="1134"/>
        </w:tabs>
        <w:spacing w:after="60"/>
        <w:ind w:left="0" w:firstLine="709"/>
        <w:contextualSpacing/>
        <w:rPr>
          <w:sz w:val="24"/>
          <w:szCs w:val="24"/>
          <w:lang w:eastAsia="lv-LV"/>
        </w:rPr>
      </w:pPr>
      <w:r w:rsidRPr="00C95B8A">
        <w:rPr>
          <w:sz w:val="24"/>
          <w:szCs w:val="24"/>
          <w:lang w:eastAsia="lv-LV"/>
        </w:rPr>
        <w:t>Aizstāt 10. panta septītajā daļā</w:t>
      </w:r>
      <w:r w:rsidR="00E527C4" w:rsidRPr="00C95B8A">
        <w:rPr>
          <w:sz w:val="24"/>
          <w:szCs w:val="24"/>
          <w:lang w:eastAsia="lv-LV"/>
        </w:rPr>
        <w:t xml:space="preserve"> </w:t>
      </w:r>
      <w:r w:rsidRPr="00C95B8A">
        <w:rPr>
          <w:sz w:val="24"/>
          <w:szCs w:val="24"/>
          <w:lang w:eastAsia="lv-LV"/>
        </w:rPr>
        <w:t>vārdu “ministrija</w:t>
      </w:r>
      <w:r w:rsidR="00E527C4" w:rsidRPr="00C95B8A">
        <w:rPr>
          <w:sz w:val="24"/>
          <w:szCs w:val="24"/>
          <w:lang w:eastAsia="lv-LV"/>
        </w:rPr>
        <w:t>i</w:t>
      </w:r>
      <w:r w:rsidRPr="00C95B8A">
        <w:rPr>
          <w:sz w:val="24"/>
          <w:szCs w:val="24"/>
          <w:lang w:eastAsia="lv-LV"/>
        </w:rPr>
        <w:t>” ar vārdu “iestāde</w:t>
      </w:r>
      <w:r w:rsidR="00E527C4" w:rsidRPr="00C95B8A">
        <w:rPr>
          <w:sz w:val="24"/>
          <w:szCs w:val="24"/>
          <w:lang w:eastAsia="lv-LV"/>
        </w:rPr>
        <w:t>i</w:t>
      </w:r>
      <w:r w:rsidRPr="00C95B8A">
        <w:rPr>
          <w:sz w:val="24"/>
          <w:szCs w:val="24"/>
          <w:lang w:eastAsia="lv-LV"/>
        </w:rPr>
        <w:t>”.</w:t>
      </w:r>
    </w:p>
    <w:p w14:paraId="22EC2794" w14:textId="77777777" w:rsidR="00E527C4" w:rsidRPr="00C95B8A" w:rsidRDefault="00E527C4" w:rsidP="00CB7ECF">
      <w:pPr>
        <w:pStyle w:val="NoSpacing"/>
        <w:tabs>
          <w:tab w:val="left" w:pos="1134"/>
        </w:tabs>
        <w:spacing w:after="60"/>
        <w:ind w:left="709" w:firstLine="0"/>
        <w:contextualSpacing/>
        <w:rPr>
          <w:sz w:val="24"/>
          <w:szCs w:val="24"/>
          <w:lang w:eastAsia="lv-LV"/>
        </w:rPr>
      </w:pPr>
    </w:p>
    <w:p w14:paraId="58D8E914" w14:textId="62AAB90C" w:rsidR="00473AAB" w:rsidRPr="00C95B8A" w:rsidRDefault="00473AAB" w:rsidP="00CB7ECF">
      <w:pPr>
        <w:pStyle w:val="NoSpacing"/>
        <w:numPr>
          <w:ilvl w:val="0"/>
          <w:numId w:val="4"/>
        </w:numPr>
        <w:tabs>
          <w:tab w:val="left" w:pos="1134"/>
        </w:tabs>
        <w:spacing w:after="60"/>
        <w:ind w:left="0" w:firstLine="709"/>
        <w:contextualSpacing/>
        <w:rPr>
          <w:sz w:val="24"/>
          <w:szCs w:val="24"/>
          <w:lang w:eastAsia="lv-LV"/>
        </w:rPr>
      </w:pPr>
      <w:r w:rsidRPr="00C95B8A">
        <w:rPr>
          <w:sz w:val="24"/>
          <w:szCs w:val="24"/>
          <w:lang w:eastAsia="lv-LV"/>
        </w:rPr>
        <w:t>Aizstāt 12. panta sestajā un devītajā daļā vārdu “ministrija” (attiecīgā locījumā) ar vārdu “iestāde” (attiecīgā locījumā).</w:t>
      </w:r>
    </w:p>
    <w:p w14:paraId="168209BF" w14:textId="77777777" w:rsidR="00E527C4" w:rsidRPr="00C95B8A" w:rsidRDefault="00E527C4" w:rsidP="00CB7ECF">
      <w:pPr>
        <w:pStyle w:val="ListParagraph"/>
        <w:spacing w:after="60" w:line="240" w:lineRule="auto"/>
        <w:jc w:val="both"/>
        <w:rPr>
          <w:rFonts w:ascii="Times New Roman" w:hAnsi="Times New Roman" w:cs="Times New Roman"/>
          <w:sz w:val="24"/>
          <w:szCs w:val="24"/>
          <w:lang w:eastAsia="lv-LV"/>
        </w:rPr>
      </w:pPr>
    </w:p>
    <w:p w14:paraId="5ADC5A4A" w14:textId="77777777" w:rsidR="00C55451" w:rsidRDefault="004A7AF0" w:rsidP="00CB7ECF">
      <w:pPr>
        <w:pStyle w:val="NoSpacing"/>
        <w:numPr>
          <w:ilvl w:val="0"/>
          <w:numId w:val="4"/>
        </w:numPr>
        <w:tabs>
          <w:tab w:val="left" w:pos="1134"/>
        </w:tabs>
        <w:spacing w:after="60"/>
        <w:ind w:left="0" w:firstLine="709"/>
        <w:contextualSpacing/>
        <w:rPr>
          <w:sz w:val="24"/>
          <w:szCs w:val="24"/>
          <w:lang w:eastAsia="lv-LV"/>
        </w:rPr>
      </w:pPr>
      <w:r w:rsidRPr="00C95B8A">
        <w:rPr>
          <w:sz w:val="24"/>
          <w:szCs w:val="24"/>
          <w:lang w:eastAsia="lv-LV"/>
        </w:rPr>
        <w:t>13</w:t>
      </w:r>
      <w:r w:rsidR="00E527C4" w:rsidRPr="00C95B8A">
        <w:rPr>
          <w:sz w:val="24"/>
          <w:szCs w:val="24"/>
          <w:lang w:eastAsia="lv-LV"/>
        </w:rPr>
        <w:t>. pant</w:t>
      </w:r>
      <w:r w:rsidR="00C55451">
        <w:rPr>
          <w:sz w:val="24"/>
          <w:szCs w:val="24"/>
          <w:lang w:eastAsia="lv-LV"/>
        </w:rPr>
        <w:t>ā:</w:t>
      </w:r>
    </w:p>
    <w:p w14:paraId="5280B5AE" w14:textId="77777777" w:rsidR="00C55451" w:rsidRDefault="00C55451" w:rsidP="00CB7ECF">
      <w:pPr>
        <w:pStyle w:val="ListParagraph"/>
        <w:spacing w:after="60" w:line="240" w:lineRule="auto"/>
        <w:ind w:left="0" w:firstLine="709"/>
        <w:rPr>
          <w:sz w:val="24"/>
          <w:szCs w:val="24"/>
          <w:lang w:eastAsia="lv-LV"/>
        </w:rPr>
      </w:pPr>
    </w:p>
    <w:p w14:paraId="5773F9EE" w14:textId="7EB73483" w:rsidR="00C55451" w:rsidRDefault="00C55451" w:rsidP="00CB7ECF">
      <w:pPr>
        <w:pStyle w:val="NoSpacing"/>
        <w:tabs>
          <w:tab w:val="left" w:pos="1134"/>
        </w:tabs>
        <w:spacing w:after="60"/>
        <w:ind w:firstLine="709"/>
        <w:contextualSpacing/>
        <w:rPr>
          <w:sz w:val="24"/>
          <w:szCs w:val="24"/>
          <w:lang w:eastAsia="lv-LV"/>
        </w:rPr>
      </w:pPr>
      <w:r>
        <w:rPr>
          <w:sz w:val="24"/>
          <w:szCs w:val="24"/>
          <w:lang w:eastAsia="lv-LV"/>
        </w:rPr>
        <w:t>a</w:t>
      </w:r>
      <w:r w:rsidRPr="00C95B8A">
        <w:rPr>
          <w:sz w:val="24"/>
          <w:szCs w:val="24"/>
          <w:lang w:eastAsia="lv-LV"/>
        </w:rPr>
        <w:t>izstāt</w:t>
      </w:r>
      <w:r w:rsidR="00E527C4" w:rsidRPr="00C95B8A">
        <w:rPr>
          <w:sz w:val="24"/>
          <w:szCs w:val="24"/>
          <w:lang w:eastAsia="lv-LV"/>
        </w:rPr>
        <w:t xml:space="preserve"> </w:t>
      </w:r>
      <w:r w:rsidR="004A7AF0" w:rsidRPr="00C95B8A">
        <w:rPr>
          <w:sz w:val="24"/>
          <w:szCs w:val="24"/>
          <w:lang w:eastAsia="lv-LV"/>
        </w:rPr>
        <w:t>ceturtajā</w:t>
      </w:r>
      <w:r w:rsidR="00E527C4" w:rsidRPr="00C95B8A">
        <w:rPr>
          <w:sz w:val="24"/>
          <w:szCs w:val="24"/>
          <w:lang w:eastAsia="lv-LV"/>
        </w:rPr>
        <w:t xml:space="preserve"> daļā vārdus “Ekonomikas ministrija” ar vārdiem “</w:t>
      </w:r>
      <w:bookmarkStart w:id="0" w:name="_Hlk16071445"/>
      <w:r w:rsidR="00E527C4" w:rsidRPr="00C95B8A">
        <w:rPr>
          <w:sz w:val="24"/>
          <w:szCs w:val="24"/>
          <w:lang w:eastAsia="lv-LV"/>
        </w:rPr>
        <w:t xml:space="preserve">Būvniecības </w:t>
      </w:r>
      <w:r w:rsidR="00267249" w:rsidRPr="00C95B8A">
        <w:rPr>
          <w:sz w:val="24"/>
          <w:szCs w:val="24"/>
          <w:lang w:eastAsia="lv-LV"/>
        </w:rPr>
        <w:t xml:space="preserve">valsts </w:t>
      </w:r>
      <w:r w:rsidR="00E527C4" w:rsidRPr="00C95B8A">
        <w:rPr>
          <w:sz w:val="24"/>
          <w:szCs w:val="24"/>
          <w:lang w:eastAsia="lv-LV"/>
        </w:rPr>
        <w:t>kontroles biroj</w:t>
      </w:r>
      <w:r w:rsidR="004A7AF0" w:rsidRPr="00C95B8A">
        <w:rPr>
          <w:sz w:val="24"/>
          <w:szCs w:val="24"/>
          <w:lang w:eastAsia="lv-LV"/>
        </w:rPr>
        <w:t>s</w:t>
      </w:r>
      <w:bookmarkEnd w:id="0"/>
      <w:r w:rsidR="00E527C4" w:rsidRPr="00C95B8A">
        <w:rPr>
          <w:sz w:val="24"/>
          <w:szCs w:val="24"/>
          <w:lang w:eastAsia="lv-LV"/>
        </w:rPr>
        <w:t>”</w:t>
      </w:r>
      <w:r>
        <w:rPr>
          <w:sz w:val="24"/>
          <w:szCs w:val="24"/>
          <w:lang w:eastAsia="lv-LV"/>
        </w:rPr>
        <w:t>;</w:t>
      </w:r>
    </w:p>
    <w:p w14:paraId="1747FD33" w14:textId="77777777" w:rsidR="00C55451" w:rsidRDefault="00C55451" w:rsidP="00CB7ECF">
      <w:pPr>
        <w:pStyle w:val="ListParagraph"/>
        <w:spacing w:after="60" w:line="240" w:lineRule="auto"/>
        <w:ind w:left="0" w:firstLine="709"/>
        <w:rPr>
          <w:sz w:val="24"/>
          <w:szCs w:val="24"/>
          <w:lang w:eastAsia="lv-LV"/>
        </w:rPr>
      </w:pPr>
    </w:p>
    <w:p w14:paraId="7CE97E04" w14:textId="4689F0DD" w:rsidR="00E527C4" w:rsidRPr="00C95B8A" w:rsidRDefault="00CF15A4" w:rsidP="00CB7ECF">
      <w:pPr>
        <w:pStyle w:val="NoSpacing"/>
        <w:tabs>
          <w:tab w:val="left" w:pos="1134"/>
        </w:tabs>
        <w:spacing w:after="60"/>
        <w:ind w:firstLine="709"/>
        <w:contextualSpacing/>
        <w:rPr>
          <w:sz w:val="24"/>
          <w:szCs w:val="24"/>
          <w:lang w:eastAsia="lv-LV"/>
        </w:rPr>
      </w:pPr>
      <w:r>
        <w:rPr>
          <w:sz w:val="24"/>
          <w:szCs w:val="24"/>
          <w:lang w:eastAsia="lv-LV"/>
        </w:rPr>
        <w:t xml:space="preserve">izslēgt </w:t>
      </w:r>
      <w:r w:rsidR="00C55451">
        <w:rPr>
          <w:sz w:val="24"/>
          <w:szCs w:val="24"/>
          <w:lang w:eastAsia="lv-LV"/>
        </w:rPr>
        <w:t>sestajā daļā vārdus “Ekonomikas ministrija”</w:t>
      </w:r>
      <w:r w:rsidR="00E527C4" w:rsidRPr="00C95B8A">
        <w:rPr>
          <w:sz w:val="24"/>
          <w:szCs w:val="24"/>
          <w:lang w:eastAsia="lv-LV"/>
        </w:rPr>
        <w:t>.</w:t>
      </w:r>
    </w:p>
    <w:p w14:paraId="11A98928" w14:textId="77777777" w:rsidR="00E527C4" w:rsidRPr="00C95B8A" w:rsidRDefault="00E527C4" w:rsidP="00CB7ECF">
      <w:pPr>
        <w:pStyle w:val="NoSpacing"/>
        <w:tabs>
          <w:tab w:val="left" w:pos="1134"/>
        </w:tabs>
        <w:spacing w:after="60"/>
        <w:ind w:firstLine="709"/>
        <w:contextualSpacing/>
        <w:rPr>
          <w:sz w:val="24"/>
          <w:szCs w:val="24"/>
          <w:lang w:eastAsia="lv-LV"/>
        </w:rPr>
      </w:pPr>
    </w:p>
    <w:p w14:paraId="63D75FE4" w14:textId="77777777" w:rsidR="00571403" w:rsidRDefault="00473AAB" w:rsidP="00CB7ECF">
      <w:pPr>
        <w:pStyle w:val="NoSpacing"/>
        <w:numPr>
          <w:ilvl w:val="0"/>
          <w:numId w:val="4"/>
        </w:numPr>
        <w:tabs>
          <w:tab w:val="left" w:pos="1134"/>
        </w:tabs>
        <w:spacing w:after="60"/>
        <w:ind w:left="0" w:firstLine="709"/>
        <w:contextualSpacing/>
        <w:rPr>
          <w:sz w:val="24"/>
          <w:szCs w:val="24"/>
          <w:lang w:eastAsia="lv-LV"/>
        </w:rPr>
      </w:pPr>
      <w:r w:rsidRPr="00C95B8A">
        <w:rPr>
          <w:sz w:val="24"/>
          <w:szCs w:val="24"/>
          <w:lang w:eastAsia="lv-LV"/>
        </w:rPr>
        <w:t>15. pant</w:t>
      </w:r>
      <w:r w:rsidR="00571403">
        <w:rPr>
          <w:sz w:val="24"/>
          <w:szCs w:val="24"/>
          <w:lang w:eastAsia="lv-LV"/>
        </w:rPr>
        <w:t>ā:</w:t>
      </w:r>
    </w:p>
    <w:p w14:paraId="5886900F" w14:textId="3D516E4F" w:rsidR="00571403" w:rsidRDefault="00571403" w:rsidP="00CB7ECF">
      <w:pPr>
        <w:pStyle w:val="ListParagraph"/>
        <w:spacing w:after="60" w:line="240" w:lineRule="auto"/>
        <w:rPr>
          <w:sz w:val="24"/>
          <w:szCs w:val="24"/>
          <w:lang w:eastAsia="lv-LV"/>
        </w:rPr>
      </w:pPr>
    </w:p>
    <w:p w14:paraId="14727843" w14:textId="1BAC9E25" w:rsidR="00473AAB" w:rsidRDefault="00571403" w:rsidP="00CB7ECF">
      <w:pPr>
        <w:pStyle w:val="ListParagraph"/>
        <w:spacing w:after="60" w:line="240" w:lineRule="auto"/>
        <w:jc w:val="both"/>
        <w:rPr>
          <w:rFonts w:ascii="Times New Roman" w:hAnsi="Times New Roman" w:cs="Times New Roman"/>
          <w:sz w:val="24"/>
          <w:szCs w:val="24"/>
          <w:lang w:eastAsia="lv-LV"/>
        </w:rPr>
      </w:pPr>
      <w:r w:rsidRPr="00571403">
        <w:rPr>
          <w:rFonts w:ascii="Times New Roman" w:hAnsi="Times New Roman" w:cs="Times New Roman"/>
          <w:sz w:val="24"/>
          <w:szCs w:val="24"/>
          <w:lang w:eastAsia="lv-LV"/>
        </w:rPr>
        <w:t xml:space="preserve">aizstāt </w:t>
      </w:r>
      <w:r w:rsidR="00473AAB" w:rsidRPr="00571403">
        <w:rPr>
          <w:rFonts w:ascii="Times New Roman" w:hAnsi="Times New Roman" w:cs="Times New Roman"/>
          <w:sz w:val="24"/>
          <w:szCs w:val="24"/>
          <w:lang w:eastAsia="lv-LV"/>
        </w:rPr>
        <w:t>pirmajā daļā vārdu</w:t>
      </w:r>
      <w:r w:rsidR="00473AAB" w:rsidRPr="00C95B8A">
        <w:rPr>
          <w:rFonts w:ascii="Times New Roman" w:hAnsi="Times New Roman" w:cs="Times New Roman"/>
          <w:sz w:val="24"/>
          <w:szCs w:val="24"/>
          <w:lang w:eastAsia="lv-LV"/>
        </w:rPr>
        <w:t xml:space="preserve"> “ministrija” ar vārdu “iestāde”</w:t>
      </w:r>
      <w:r>
        <w:rPr>
          <w:rFonts w:ascii="Times New Roman" w:hAnsi="Times New Roman" w:cs="Times New Roman"/>
          <w:sz w:val="24"/>
          <w:szCs w:val="24"/>
          <w:lang w:eastAsia="lv-LV"/>
        </w:rPr>
        <w:t>;</w:t>
      </w:r>
    </w:p>
    <w:p w14:paraId="483BADFC" w14:textId="727B16A1" w:rsidR="00571403" w:rsidRDefault="00571403" w:rsidP="00CB7ECF">
      <w:pPr>
        <w:pStyle w:val="ListParagraph"/>
        <w:spacing w:after="60" w:line="240" w:lineRule="auto"/>
        <w:jc w:val="both"/>
        <w:rPr>
          <w:rFonts w:ascii="Times New Roman" w:hAnsi="Times New Roman" w:cs="Times New Roman"/>
          <w:sz w:val="24"/>
          <w:szCs w:val="24"/>
          <w:lang w:eastAsia="lv-LV"/>
        </w:rPr>
      </w:pPr>
    </w:p>
    <w:p w14:paraId="1B837A72" w14:textId="7CBF67FD" w:rsidR="00D93320" w:rsidRDefault="00D93320" w:rsidP="00CB7ECF">
      <w:pPr>
        <w:pStyle w:val="ListParagraph"/>
        <w:spacing w:after="60" w:line="240" w:lineRule="auto"/>
        <w:jc w:val="both"/>
        <w:rPr>
          <w:rFonts w:ascii="Times New Roman" w:eastAsia="Times New Roman" w:hAnsi="Times New Roman" w:cs="Times New Roman"/>
          <w:sz w:val="24"/>
          <w:szCs w:val="24"/>
          <w:lang w:eastAsia="lv-LV"/>
        </w:rPr>
      </w:pPr>
      <w:r w:rsidRPr="008348C9">
        <w:rPr>
          <w:rFonts w:ascii="Times New Roman" w:eastAsia="Times New Roman" w:hAnsi="Times New Roman" w:cs="Times New Roman"/>
          <w:sz w:val="24"/>
          <w:szCs w:val="24"/>
          <w:lang w:eastAsia="lv-LV"/>
        </w:rPr>
        <w:t>izteikt ceturt</w:t>
      </w:r>
      <w:r w:rsidR="00437230">
        <w:rPr>
          <w:rFonts w:ascii="Times New Roman" w:eastAsia="Times New Roman" w:hAnsi="Times New Roman" w:cs="Times New Roman"/>
          <w:sz w:val="24"/>
          <w:szCs w:val="24"/>
          <w:lang w:eastAsia="lv-LV"/>
        </w:rPr>
        <w:t>o</w:t>
      </w:r>
      <w:r w:rsidRPr="008348C9">
        <w:rPr>
          <w:rFonts w:ascii="Times New Roman" w:eastAsia="Times New Roman" w:hAnsi="Times New Roman" w:cs="Times New Roman"/>
          <w:sz w:val="24"/>
          <w:szCs w:val="24"/>
          <w:lang w:eastAsia="lv-LV"/>
        </w:rPr>
        <w:t xml:space="preserve"> daļ</w:t>
      </w:r>
      <w:r w:rsidR="004A1484" w:rsidRPr="008348C9">
        <w:rPr>
          <w:rFonts w:ascii="Times New Roman" w:eastAsia="Times New Roman" w:hAnsi="Times New Roman" w:cs="Times New Roman"/>
          <w:sz w:val="24"/>
          <w:szCs w:val="24"/>
          <w:lang w:eastAsia="lv-LV"/>
        </w:rPr>
        <w:t xml:space="preserve">u </w:t>
      </w:r>
      <w:r w:rsidRPr="008348C9">
        <w:rPr>
          <w:rFonts w:ascii="Times New Roman" w:eastAsia="Times New Roman" w:hAnsi="Times New Roman" w:cs="Times New Roman"/>
          <w:sz w:val="24"/>
          <w:szCs w:val="24"/>
          <w:lang w:eastAsia="lv-LV"/>
        </w:rPr>
        <w:t>šādā redakcijā:</w:t>
      </w:r>
    </w:p>
    <w:p w14:paraId="56054E85" w14:textId="77777777" w:rsidR="00437230" w:rsidRPr="008348C9" w:rsidRDefault="00437230" w:rsidP="00CB7ECF">
      <w:pPr>
        <w:pStyle w:val="ListParagraph"/>
        <w:spacing w:after="60" w:line="240" w:lineRule="auto"/>
        <w:jc w:val="both"/>
        <w:rPr>
          <w:rFonts w:ascii="Times New Roman" w:eastAsia="Times New Roman" w:hAnsi="Times New Roman" w:cs="Times New Roman"/>
          <w:sz w:val="24"/>
          <w:szCs w:val="24"/>
          <w:lang w:eastAsia="lv-LV"/>
        </w:rPr>
      </w:pPr>
    </w:p>
    <w:p w14:paraId="0E850686" w14:textId="7951D151" w:rsidR="00D93320" w:rsidRDefault="00D93320" w:rsidP="00CB7ECF">
      <w:pPr>
        <w:pStyle w:val="ListParagraph"/>
        <w:spacing w:after="60" w:line="240" w:lineRule="auto"/>
        <w:ind w:left="0" w:firstLine="709"/>
        <w:jc w:val="both"/>
        <w:rPr>
          <w:rFonts w:ascii="Times New Roman" w:eastAsia="Times New Roman" w:hAnsi="Times New Roman" w:cs="Times New Roman"/>
          <w:sz w:val="24"/>
          <w:szCs w:val="24"/>
          <w:lang w:eastAsia="lv-LV"/>
        </w:rPr>
      </w:pPr>
      <w:r w:rsidRPr="000C3BF9">
        <w:rPr>
          <w:rFonts w:ascii="Times New Roman" w:eastAsia="Times New Roman" w:hAnsi="Times New Roman" w:cs="Times New Roman"/>
          <w:sz w:val="24"/>
          <w:szCs w:val="24"/>
          <w:lang w:eastAsia="lv-LV"/>
        </w:rPr>
        <w:t>“</w:t>
      </w:r>
      <w:r w:rsidR="004A1484" w:rsidRPr="000C3BF9">
        <w:rPr>
          <w:rFonts w:ascii="Times New Roman" w:eastAsia="Times New Roman" w:hAnsi="Times New Roman" w:cs="Times New Roman"/>
          <w:sz w:val="24"/>
          <w:szCs w:val="24"/>
          <w:lang w:eastAsia="lv-LV"/>
        </w:rPr>
        <w:t xml:space="preserve">(4) </w:t>
      </w:r>
      <w:bookmarkStart w:id="1" w:name="_Hlk15560553"/>
      <w:r w:rsidR="008348C9" w:rsidRPr="00135517">
        <w:rPr>
          <w:rFonts w:ascii="Times New Roman" w:eastAsia="Times New Roman" w:hAnsi="Times New Roman" w:cs="Times New Roman"/>
          <w:sz w:val="24"/>
          <w:szCs w:val="24"/>
          <w:lang w:eastAsia="lv-LV"/>
        </w:rPr>
        <w:t xml:space="preserve">Ja projekts ir pilnībā vai daļēji īstenots, izmantojot tādus atbalsta veidus kā maksājumi no valsts vai pašvaldības budžeta, valsts vai pašvaldības galvojumi, kredītu procentu likmju subsidēšana, kā arī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w:t>
      </w:r>
      <w:bookmarkStart w:id="2" w:name="_Hlk15561658"/>
      <w:r w:rsidR="008348C9" w:rsidRPr="000C3BF9">
        <w:rPr>
          <w:rFonts w:ascii="Times New Roman" w:eastAsia="Times New Roman" w:hAnsi="Times New Roman" w:cs="Times New Roman"/>
          <w:sz w:val="24"/>
          <w:szCs w:val="24"/>
          <w:lang w:eastAsia="lv-LV"/>
        </w:rPr>
        <w:t>par finansējuma piešķiršanu</w:t>
      </w:r>
      <w:r w:rsidR="008348C9" w:rsidRPr="00135517">
        <w:rPr>
          <w:rFonts w:ascii="Times New Roman" w:eastAsia="Times New Roman" w:hAnsi="Times New Roman" w:cs="Times New Roman"/>
          <w:sz w:val="24"/>
          <w:szCs w:val="24"/>
          <w:lang w:eastAsia="lv-LV"/>
        </w:rPr>
        <w:t xml:space="preserve"> </w:t>
      </w:r>
      <w:bookmarkEnd w:id="2"/>
      <w:r w:rsidR="008348C9" w:rsidRPr="00135517">
        <w:rPr>
          <w:rFonts w:ascii="Times New Roman" w:eastAsia="Times New Roman" w:hAnsi="Times New Roman" w:cs="Times New Roman"/>
          <w:sz w:val="24"/>
          <w:szCs w:val="24"/>
          <w:lang w:eastAsia="lv-LV"/>
        </w:rPr>
        <w:t xml:space="preserve">atbildīgajai iestādei atbilstoši finansējuma saņēmēja un </w:t>
      </w:r>
      <w:r w:rsidR="008348C9" w:rsidRPr="000C3BF9">
        <w:rPr>
          <w:rFonts w:ascii="Times New Roman" w:eastAsia="Times New Roman" w:hAnsi="Times New Roman" w:cs="Times New Roman"/>
          <w:sz w:val="24"/>
          <w:szCs w:val="24"/>
          <w:lang w:eastAsia="lv-LV"/>
        </w:rPr>
        <w:t xml:space="preserve">par finansējuma piešķiršanu </w:t>
      </w:r>
      <w:r w:rsidR="008348C9" w:rsidRPr="00135517">
        <w:rPr>
          <w:rFonts w:ascii="Times New Roman" w:eastAsia="Times New Roman" w:hAnsi="Times New Roman" w:cs="Times New Roman"/>
          <w:sz w:val="24"/>
          <w:szCs w:val="24"/>
          <w:lang w:eastAsia="lv-LV"/>
        </w:rPr>
        <w:t xml:space="preserve">atbildīgās iestādes noslēgtajam līgumam par attiecīgā objekta enerģijas patēriņu pirms un pēc projekta īstenošanas, izņemot gadījumus, kad finansējuma saņēmēja un par finansējuma piešķiršanu atbildīgās iestādes līgumā noteikts cits ziņošanas periods. </w:t>
      </w:r>
      <w:bookmarkStart w:id="3" w:name="_Hlk15484091"/>
      <w:r w:rsidR="008348C9" w:rsidRPr="00135517">
        <w:rPr>
          <w:rFonts w:ascii="Times New Roman" w:eastAsia="Times New Roman" w:hAnsi="Times New Roman" w:cs="Times New Roman"/>
          <w:sz w:val="24"/>
          <w:szCs w:val="24"/>
          <w:lang w:eastAsia="lv-LV"/>
        </w:rPr>
        <w:t>Par finansējuma piešķiršanu atbildīgā iestāde apkopo saņemto informāciju un informē šā likuma 4.</w:t>
      </w:r>
      <w:r w:rsidR="008348C9" w:rsidRPr="00135517">
        <w:rPr>
          <w:rFonts w:ascii="Times New Roman" w:eastAsia="Times New Roman" w:hAnsi="Times New Roman" w:cs="Times New Roman"/>
          <w:sz w:val="24"/>
          <w:szCs w:val="24"/>
          <w:vertAlign w:val="superscript"/>
          <w:lang w:eastAsia="lv-LV"/>
        </w:rPr>
        <w:t>1</w:t>
      </w:r>
      <w:r w:rsidR="008348C9" w:rsidRPr="00135517">
        <w:rPr>
          <w:rFonts w:ascii="Times New Roman" w:eastAsia="Times New Roman" w:hAnsi="Times New Roman" w:cs="Times New Roman"/>
          <w:sz w:val="24"/>
          <w:szCs w:val="24"/>
          <w:lang w:eastAsia="lv-LV"/>
        </w:rPr>
        <w:t xml:space="preserve"> panta pirmajā daļā minēto atbildīgo iestādi</w:t>
      </w:r>
      <w:bookmarkEnd w:id="1"/>
      <w:bookmarkEnd w:id="3"/>
      <w:r w:rsidRPr="000C3BF9">
        <w:rPr>
          <w:rFonts w:ascii="Times New Roman" w:eastAsia="Times New Roman" w:hAnsi="Times New Roman" w:cs="Times New Roman"/>
          <w:sz w:val="24"/>
          <w:szCs w:val="24"/>
          <w:lang w:eastAsia="lv-LV"/>
        </w:rPr>
        <w:t>.”</w:t>
      </w:r>
    </w:p>
    <w:p w14:paraId="52D7FB33" w14:textId="42CCA739" w:rsidR="000320FB" w:rsidRDefault="000320FB" w:rsidP="00CB7ECF">
      <w:pPr>
        <w:pStyle w:val="ListParagraph"/>
        <w:spacing w:after="60" w:line="240" w:lineRule="auto"/>
        <w:ind w:left="0" w:firstLine="709"/>
        <w:jc w:val="both"/>
        <w:rPr>
          <w:rFonts w:ascii="Times New Roman" w:eastAsia="Times New Roman" w:hAnsi="Times New Roman" w:cs="Times New Roman"/>
          <w:sz w:val="24"/>
          <w:szCs w:val="24"/>
          <w:lang w:eastAsia="lv-LV"/>
        </w:rPr>
      </w:pPr>
    </w:p>
    <w:p w14:paraId="00F45F85" w14:textId="0F611B8B" w:rsidR="00B54925" w:rsidRDefault="00830A3A" w:rsidP="00B54925">
      <w:pPr>
        <w:pStyle w:val="NoSpacing"/>
        <w:numPr>
          <w:ilvl w:val="0"/>
          <w:numId w:val="4"/>
        </w:numPr>
        <w:tabs>
          <w:tab w:val="left" w:pos="1134"/>
        </w:tabs>
        <w:spacing w:after="60"/>
        <w:ind w:left="0" w:firstLine="709"/>
        <w:contextualSpacing/>
        <w:rPr>
          <w:sz w:val="24"/>
          <w:szCs w:val="24"/>
          <w:lang w:eastAsia="lv-LV"/>
        </w:rPr>
      </w:pPr>
      <w:bookmarkStart w:id="4" w:name="_Hlk19026700"/>
      <w:r>
        <w:rPr>
          <w:sz w:val="24"/>
          <w:szCs w:val="24"/>
          <w:lang w:eastAsia="lv-LV"/>
        </w:rPr>
        <w:t>Izslēgt</w:t>
      </w:r>
      <w:r w:rsidR="000320FB">
        <w:rPr>
          <w:sz w:val="24"/>
          <w:szCs w:val="24"/>
          <w:lang w:eastAsia="lv-LV"/>
        </w:rPr>
        <w:t xml:space="preserve"> pārejas noteikumu 11. punktu</w:t>
      </w:r>
      <w:r w:rsidR="00B54925">
        <w:rPr>
          <w:sz w:val="24"/>
          <w:szCs w:val="24"/>
          <w:lang w:eastAsia="lv-LV"/>
        </w:rPr>
        <w:t>.</w:t>
      </w:r>
    </w:p>
    <w:p w14:paraId="6092C8F6" w14:textId="77777777" w:rsidR="00B54925" w:rsidRDefault="00B54925" w:rsidP="00B54925">
      <w:pPr>
        <w:pStyle w:val="NoSpacing"/>
        <w:tabs>
          <w:tab w:val="left" w:pos="1134"/>
        </w:tabs>
        <w:spacing w:after="60"/>
        <w:ind w:left="709" w:firstLine="0"/>
        <w:contextualSpacing/>
        <w:rPr>
          <w:sz w:val="24"/>
          <w:szCs w:val="24"/>
          <w:lang w:eastAsia="lv-LV"/>
        </w:rPr>
      </w:pPr>
    </w:p>
    <w:p w14:paraId="7BBB0F0E" w14:textId="46CB0E6F" w:rsidR="00B54925" w:rsidRDefault="00B54925" w:rsidP="00B54925">
      <w:pPr>
        <w:pStyle w:val="NoSpacing"/>
        <w:numPr>
          <w:ilvl w:val="0"/>
          <w:numId w:val="4"/>
        </w:numPr>
        <w:tabs>
          <w:tab w:val="left" w:pos="1134"/>
        </w:tabs>
        <w:spacing w:after="60"/>
        <w:ind w:left="0" w:firstLine="709"/>
        <w:contextualSpacing/>
        <w:rPr>
          <w:sz w:val="24"/>
          <w:szCs w:val="24"/>
          <w:lang w:eastAsia="lv-LV"/>
        </w:rPr>
      </w:pPr>
      <w:r>
        <w:rPr>
          <w:sz w:val="24"/>
          <w:szCs w:val="24"/>
          <w:lang w:eastAsia="lv-LV"/>
        </w:rPr>
        <w:t>Papildināt pārejas noteikumus ar 14. punktu šādā redakcijā:</w:t>
      </w:r>
    </w:p>
    <w:p w14:paraId="523D8120" w14:textId="77777777" w:rsidR="00B54925" w:rsidRDefault="00B54925" w:rsidP="00B54925">
      <w:pPr>
        <w:pStyle w:val="NoSpacing"/>
        <w:tabs>
          <w:tab w:val="left" w:pos="1134"/>
        </w:tabs>
        <w:spacing w:after="60"/>
        <w:ind w:left="709" w:firstLine="0"/>
        <w:contextualSpacing/>
        <w:rPr>
          <w:sz w:val="24"/>
          <w:szCs w:val="24"/>
          <w:lang w:eastAsia="lv-LV"/>
        </w:rPr>
      </w:pPr>
    </w:p>
    <w:p w14:paraId="1C8F77FA" w14:textId="39D40961" w:rsidR="00B54925" w:rsidRDefault="00B54925" w:rsidP="00B54925">
      <w:pPr>
        <w:pStyle w:val="NoSpacing"/>
        <w:tabs>
          <w:tab w:val="left" w:pos="1134"/>
        </w:tabs>
        <w:spacing w:after="60"/>
        <w:ind w:firstLine="709"/>
        <w:contextualSpacing/>
        <w:rPr>
          <w:sz w:val="24"/>
          <w:szCs w:val="24"/>
          <w:lang w:eastAsia="lv-LV"/>
        </w:rPr>
      </w:pPr>
      <w:r>
        <w:rPr>
          <w:sz w:val="24"/>
          <w:szCs w:val="24"/>
          <w:lang w:eastAsia="lv-LV"/>
        </w:rPr>
        <w:t>“</w:t>
      </w:r>
      <w:r w:rsidR="00881408">
        <w:rPr>
          <w:sz w:val="24"/>
          <w:szCs w:val="24"/>
          <w:lang w:eastAsia="lv-LV"/>
        </w:rPr>
        <w:t>14</w:t>
      </w:r>
      <w:r w:rsidRPr="006D7462">
        <w:rPr>
          <w:sz w:val="24"/>
          <w:szCs w:val="24"/>
          <w:lang w:eastAsia="lv-LV"/>
        </w:rPr>
        <w:t xml:space="preserve">. Uzņēmumu </w:t>
      </w:r>
      <w:proofErr w:type="spellStart"/>
      <w:r w:rsidRPr="006D7462">
        <w:rPr>
          <w:sz w:val="24"/>
          <w:szCs w:val="24"/>
          <w:lang w:eastAsia="lv-LV"/>
        </w:rPr>
        <w:t>energoaudita</w:t>
      </w:r>
      <w:proofErr w:type="spellEnd"/>
      <w:r w:rsidRPr="006D7462">
        <w:rPr>
          <w:sz w:val="24"/>
          <w:szCs w:val="24"/>
          <w:lang w:eastAsia="lv-LV"/>
        </w:rPr>
        <w:t xml:space="preserve"> pārskatu reģistrācija </w:t>
      </w:r>
      <w:r w:rsidRPr="00C95B8A">
        <w:rPr>
          <w:sz w:val="24"/>
          <w:szCs w:val="24"/>
          <w:lang w:eastAsia="lv-LV"/>
        </w:rPr>
        <w:t>Būvniecības valsts kontroles biroj</w:t>
      </w:r>
      <w:r>
        <w:rPr>
          <w:sz w:val="24"/>
          <w:szCs w:val="24"/>
          <w:lang w:eastAsia="lv-LV"/>
        </w:rPr>
        <w:t>a</w:t>
      </w:r>
      <w:r w:rsidRPr="006D7462">
        <w:rPr>
          <w:sz w:val="24"/>
          <w:szCs w:val="24"/>
          <w:lang w:eastAsia="lv-LV"/>
        </w:rPr>
        <w:t xml:space="preserve"> pārziņā esošajā informācijas sistēmā uzsākama ne vēlāk kā 20</w:t>
      </w:r>
      <w:r>
        <w:rPr>
          <w:sz w:val="24"/>
          <w:szCs w:val="24"/>
          <w:lang w:eastAsia="lv-LV"/>
        </w:rPr>
        <w:t>20</w:t>
      </w:r>
      <w:r w:rsidRPr="006D7462">
        <w:rPr>
          <w:sz w:val="24"/>
          <w:szCs w:val="24"/>
          <w:lang w:eastAsia="lv-LV"/>
        </w:rPr>
        <w:t>.</w:t>
      </w:r>
      <w:r>
        <w:rPr>
          <w:sz w:val="24"/>
          <w:szCs w:val="24"/>
          <w:lang w:eastAsia="lv-LV"/>
        </w:rPr>
        <w:t xml:space="preserve"> </w:t>
      </w:r>
      <w:r w:rsidRPr="006D7462">
        <w:rPr>
          <w:sz w:val="24"/>
          <w:szCs w:val="24"/>
          <w:lang w:eastAsia="lv-LV"/>
        </w:rPr>
        <w:t>gada 1.</w:t>
      </w:r>
      <w:r>
        <w:rPr>
          <w:sz w:val="24"/>
          <w:szCs w:val="24"/>
          <w:lang w:eastAsia="lv-LV"/>
        </w:rPr>
        <w:t xml:space="preserve"> </w:t>
      </w:r>
      <w:r w:rsidRPr="006D7462">
        <w:rPr>
          <w:sz w:val="24"/>
          <w:szCs w:val="24"/>
          <w:lang w:eastAsia="lv-LV"/>
        </w:rPr>
        <w:t>j</w:t>
      </w:r>
      <w:r>
        <w:rPr>
          <w:sz w:val="24"/>
          <w:szCs w:val="24"/>
          <w:lang w:eastAsia="lv-LV"/>
        </w:rPr>
        <w:t>anvārī</w:t>
      </w:r>
      <w:r w:rsidRPr="006D7462">
        <w:rPr>
          <w:sz w:val="24"/>
          <w:szCs w:val="24"/>
          <w:lang w:eastAsia="lv-LV"/>
        </w:rPr>
        <w:t>.</w:t>
      </w:r>
      <w:r>
        <w:rPr>
          <w:sz w:val="24"/>
          <w:szCs w:val="24"/>
          <w:lang w:eastAsia="lv-LV"/>
        </w:rPr>
        <w:t>”</w:t>
      </w:r>
    </w:p>
    <w:bookmarkEnd w:id="4"/>
    <w:p w14:paraId="60243E55" w14:textId="77777777" w:rsidR="006C462C" w:rsidRDefault="006C462C" w:rsidP="00CB7ECF">
      <w:pPr>
        <w:pStyle w:val="NoSpacing"/>
        <w:tabs>
          <w:tab w:val="left" w:pos="1134"/>
        </w:tabs>
        <w:spacing w:after="60"/>
        <w:ind w:firstLine="709"/>
        <w:contextualSpacing/>
        <w:rPr>
          <w:sz w:val="24"/>
          <w:szCs w:val="24"/>
          <w:lang w:eastAsia="lv-LV"/>
        </w:rPr>
      </w:pPr>
    </w:p>
    <w:p w14:paraId="7BFEEFC8" w14:textId="21F28D77" w:rsidR="00552AB3" w:rsidRPr="00C95B8A" w:rsidRDefault="00620C72" w:rsidP="00CB7ECF">
      <w:pPr>
        <w:pStyle w:val="NoSpacing"/>
        <w:tabs>
          <w:tab w:val="left" w:pos="993"/>
        </w:tabs>
        <w:spacing w:after="60"/>
        <w:ind w:firstLine="709"/>
        <w:contextualSpacing/>
        <w:rPr>
          <w:sz w:val="24"/>
          <w:szCs w:val="24"/>
          <w:lang w:eastAsia="lv-LV"/>
        </w:rPr>
      </w:pPr>
      <w:bookmarkStart w:id="5" w:name="_Hlk16071476"/>
      <w:r w:rsidRPr="00C95B8A">
        <w:rPr>
          <w:sz w:val="24"/>
          <w:szCs w:val="24"/>
          <w:lang w:eastAsia="lv-LV"/>
        </w:rPr>
        <w:t>L</w:t>
      </w:r>
      <w:r w:rsidR="00552AB3" w:rsidRPr="00C95B8A">
        <w:rPr>
          <w:sz w:val="24"/>
          <w:szCs w:val="24"/>
          <w:lang w:eastAsia="lv-LV"/>
        </w:rPr>
        <w:t>ikum</w:t>
      </w:r>
      <w:r w:rsidRPr="00C95B8A">
        <w:rPr>
          <w:sz w:val="24"/>
          <w:szCs w:val="24"/>
          <w:lang w:eastAsia="lv-LV"/>
        </w:rPr>
        <w:t>s stājas spēkā</w:t>
      </w:r>
      <w:r w:rsidR="00552AB3" w:rsidRPr="00C95B8A">
        <w:rPr>
          <w:sz w:val="24"/>
          <w:szCs w:val="24"/>
          <w:lang w:eastAsia="lv-LV"/>
        </w:rPr>
        <w:t xml:space="preserve"> 20</w:t>
      </w:r>
      <w:r w:rsidRPr="00C95B8A">
        <w:rPr>
          <w:sz w:val="24"/>
          <w:szCs w:val="24"/>
          <w:lang w:eastAsia="lv-LV"/>
        </w:rPr>
        <w:t>20</w:t>
      </w:r>
      <w:r w:rsidR="00552AB3" w:rsidRPr="00C95B8A">
        <w:rPr>
          <w:sz w:val="24"/>
          <w:szCs w:val="24"/>
          <w:lang w:eastAsia="lv-LV"/>
        </w:rPr>
        <w:t xml:space="preserve">. gada 1. </w:t>
      </w:r>
      <w:bookmarkStart w:id="6" w:name="_Hlk15484257"/>
      <w:r w:rsidR="00552AB3" w:rsidRPr="00C95B8A">
        <w:rPr>
          <w:sz w:val="24"/>
          <w:szCs w:val="24"/>
          <w:lang w:eastAsia="lv-LV"/>
        </w:rPr>
        <w:t>janvārī</w:t>
      </w:r>
      <w:bookmarkEnd w:id="6"/>
      <w:r w:rsidR="00552AB3" w:rsidRPr="00C95B8A">
        <w:rPr>
          <w:sz w:val="24"/>
          <w:szCs w:val="24"/>
          <w:lang w:eastAsia="lv-LV"/>
        </w:rPr>
        <w:t>.</w:t>
      </w:r>
    </w:p>
    <w:bookmarkEnd w:id="5"/>
    <w:p w14:paraId="55819BFB" w14:textId="77777777" w:rsidR="00552AB3" w:rsidRPr="00C95B8A" w:rsidRDefault="00552AB3" w:rsidP="00CB7ECF">
      <w:pPr>
        <w:pStyle w:val="NoSpacing"/>
        <w:tabs>
          <w:tab w:val="left" w:pos="993"/>
        </w:tabs>
        <w:spacing w:after="60"/>
        <w:contextualSpacing/>
        <w:rPr>
          <w:sz w:val="24"/>
          <w:szCs w:val="24"/>
          <w:lang w:eastAsia="lv-LV"/>
        </w:rPr>
      </w:pPr>
    </w:p>
    <w:p w14:paraId="6CE96BAD" w14:textId="2FC46B56" w:rsidR="00A8062A" w:rsidRDefault="00A8062A" w:rsidP="00CB7ECF">
      <w:pPr>
        <w:pStyle w:val="NoSpacing"/>
        <w:tabs>
          <w:tab w:val="left" w:pos="993"/>
        </w:tabs>
        <w:spacing w:after="60"/>
        <w:ind w:firstLine="709"/>
        <w:contextualSpacing/>
        <w:rPr>
          <w:rFonts w:eastAsiaTheme="minorHAnsi"/>
          <w:b/>
          <w:bCs/>
          <w:sz w:val="24"/>
          <w:szCs w:val="24"/>
        </w:rPr>
      </w:pPr>
    </w:p>
    <w:p w14:paraId="1D569437" w14:textId="77777777" w:rsidR="00CB7ECF" w:rsidRPr="00CB7ECF" w:rsidRDefault="00CB7ECF" w:rsidP="00CB7ECF">
      <w:pPr>
        <w:pStyle w:val="NoSpacing"/>
        <w:tabs>
          <w:tab w:val="left" w:pos="993"/>
        </w:tabs>
        <w:spacing w:after="60"/>
        <w:ind w:firstLine="709"/>
        <w:contextualSpacing/>
        <w:rPr>
          <w:rFonts w:eastAsiaTheme="minorHAnsi"/>
          <w:b/>
          <w:bCs/>
          <w:sz w:val="24"/>
          <w:szCs w:val="24"/>
        </w:rPr>
      </w:pPr>
    </w:p>
    <w:p w14:paraId="65B17DDF" w14:textId="0C70F229" w:rsidR="0032688E" w:rsidRPr="00C95B8A" w:rsidRDefault="0032688E" w:rsidP="00CB7ECF">
      <w:pPr>
        <w:tabs>
          <w:tab w:val="left" w:pos="993"/>
          <w:tab w:val="left" w:pos="7655"/>
        </w:tabs>
        <w:spacing w:after="60" w:line="240" w:lineRule="auto"/>
        <w:contextualSpacing/>
        <w:jc w:val="both"/>
        <w:rPr>
          <w:rFonts w:ascii="Times New Roman" w:hAnsi="Times New Roman" w:cs="Times New Roman"/>
          <w:sz w:val="24"/>
          <w:szCs w:val="24"/>
          <w:lang w:eastAsia="lv-LV"/>
        </w:rPr>
      </w:pPr>
      <w:r w:rsidRPr="00C95B8A">
        <w:rPr>
          <w:rFonts w:ascii="Times New Roman" w:hAnsi="Times New Roman" w:cs="Times New Roman"/>
          <w:sz w:val="24"/>
          <w:szCs w:val="24"/>
        </w:rPr>
        <w:t>Ministru prezidents</w:t>
      </w:r>
      <w:r w:rsidRPr="00C95B8A">
        <w:rPr>
          <w:rFonts w:ascii="Times New Roman" w:hAnsi="Times New Roman" w:cs="Times New Roman"/>
          <w:sz w:val="24"/>
          <w:szCs w:val="24"/>
        </w:rPr>
        <w:tab/>
      </w:r>
      <w:r w:rsidR="005E44B0" w:rsidRPr="00C95B8A">
        <w:rPr>
          <w:rFonts w:ascii="Times New Roman" w:hAnsi="Times New Roman" w:cs="Times New Roman"/>
          <w:sz w:val="24"/>
          <w:szCs w:val="24"/>
        </w:rPr>
        <w:t>A.</w:t>
      </w:r>
      <w:r w:rsidR="00641FD2" w:rsidRPr="00C95B8A">
        <w:rPr>
          <w:rFonts w:ascii="Times New Roman" w:hAnsi="Times New Roman" w:cs="Times New Roman"/>
          <w:sz w:val="24"/>
          <w:szCs w:val="24"/>
        </w:rPr>
        <w:t xml:space="preserve"> </w:t>
      </w:r>
      <w:r w:rsidR="00DF46BE" w:rsidRPr="00C95B8A">
        <w:rPr>
          <w:rFonts w:ascii="Times New Roman" w:hAnsi="Times New Roman" w:cs="Times New Roman"/>
          <w:sz w:val="24"/>
          <w:szCs w:val="24"/>
        </w:rPr>
        <w:t>K.</w:t>
      </w:r>
      <w:r w:rsidR="00641FD2" w:rsidRPr="00C95B8A">
        <w:rPr>
          <w:rFonts w:ascii="Times New Roman" w:hAnsi="Times New Roman" w:cs="Times New Roman"/>
          <w:sz w:val="24"/>
          <w:szCs w:val="24"/>
        </w:rPr>
        <w:t xml:space="preserve"> </w:t>
      </w:r>
      <w:r w:rsidR="005E44B0" w:rsidRPr="00C95B8A">
        <w:rPr>
          <w:rFonts w:ascii="Times New Roman" w:hAnsi="Times New Roman" w:cs="Times New Roman"/>
          <w:sz w:val="24"/>
          <w:szCs w:val="24"/>
        </w:rPr>
        <w:t>Kariņš</w:t>
      </w:r>
    </w:p>
    <w:p w14:paraId="6536BBA3" w14:textId="613DF101" w:rsidR="0032688E" w:rsidRPr="00C95B8A" w:rsidRDefault="0032688E" w:rsidP="00CB7ECF">
      <w:pPr>
        <w:tabs>
          <w:tab w:val="left" w:pos="993"/>
          <w:tab w:val="left" w:pos="7655"/>
        </w:tabs>
        <w:spacing w:after="60" w:line="240" w:lineRule="auto"/>
        <w:contextualSpacing/>
        <w:jc w:val="both"/>
        <w:rPr>
          <w:rFonts w:ascii="Times New Roman" w:hAnsi="Times New Roman" w:cs="Times New Roman"/>
          <w:sz w:val="24"/>
          <w:szCs w:val="24"/>
        </w:rPr>
      </w:pPr>
    </w:p>
    <w:p w14:paraId="665F1AEB" w14:textId="1E259ABF" w:rsidR="0032688E" w:rsidRPr="00C95B8A" w:rsidRDefault="005E44B0" w:rsidP="00CB7ECF">
      <w:pPr>
        <w:tabs>
          <w:tab w:val="left" w:pos="993"/>
          <w:tab w:val="left" w:pos="7655"/>
        </w:tabs>
        <w:spacing w:after="60" w:line="240" w:lineRule="auto"/>
        <w:contextualSpacing/>
        <w:jc w:val="both"/>
        <w:rPr>
          <w:rFonts w:ascii="Times New Roman" w:hAnsi="Times New Roman" w:cs="Times New Roman"/>
          <w:sz w:val="24"/>
          <w:szCs w:val="24"/>
        </w:rPr>
      </w:pPr>
      <w:r w:rsidRPr="00C95B8A">
        <w:rPr>
          <w:rFonts w:ascii="Times New Roman" w:hAnsi="Times New Roman" w:cs="Times New Roman"/>
          <w:sz w:val="24"/>
          <w:szCs w:val="24"/>
        </w:rPr>
        <w:t>E</w:t>
      </w:r>
      <w:r w:rsidR="0032688E" w:rsidRPr="00C95B8A">
        <w:rPr>
          <w:rFonts w:ascii="Times New Roman" w:hAnsi="Times New Roman" w:cs="Times New Roman"/>
          <w:sz w:val="24"/>
          <w:szCs w:val="24"/>
        </w:rPr>
        <w:t>konomikas ministrs</w:t>
      </w:r>
      <w:r w:rsidR="0032688E" w:rsidRPr="00C95B8A">
        <w:rPr>
          <w:rFonts w:ascii="Times New Roman" w:hAnsi="Times New Roman" w:cs="Times New Roman"/>
          <w:sz w:val="24"/>
          <w:szCs w:val="24"/>
        </w:rPr>
        <w:tab/>
      </w:r>
      <w:r w:rsidRPr="00C95B8A">
        <w:rPr>
          <w:rFonts w:ascii="Times New Roman" w:hAnsi="Times New Roman" w:cs="Times New Roman"/>
          <w:sz w:val="24"/>
          <w:szCs w:val="24"/>
        </w:rPr>
        <w:t>R.</w:t>
      </w:r>
      <w:r w:rsidR="00641FD2" w:rsidRPr="00C95B8A">
        <w:rPr>
          <w:rFonts w:ascii="Times New Roman" w:hAnsi="Times New Roman" w:cs="Times New Roman"/>
          <w:sz w:val="24"/>
          <w:szCs w:val="24"/>
        </w:rPr>
        <w:t xml:space="preserve"> </w:t>
      </w:r>
      <w:r w:rsidRPr="00C95B8A">
        <w:rPr>
          <w:rFonts w:ascii="Times New Roman" w:hAnsi="Times New Roman" w:cs="Times New Roman"/>
          <w:sz w:val="24"/>
          <w:szCs w:val="24"/>
        </w:rPr>
        <w:t>Nemiro</w:t>
      </w:r>
    </w:p>
    <w:p w14:paraId="6998963D" w14:textId="77777777" w:rsidR="0032688E" w:rsidRPr="00C95B8A" w:rsidRDefault="0032688E" w:rsidP="00CB7ECF">
      <w:pPr>
        <w:tabs>
          <w:tab w:val="left" w:pos="993"/>
          <w:tab w:val="left" w:pos="7655"/>
        </w:tabs>
        <w:spacing w:after="60" w:line="240" w:lineRule="auto"/>
        <w:contextualSpacing/>
        <w:jc w:val="both"/>
        <w:rPr>
          <w:rFonts w:ascii="Times New Roman" w:hAnsi="Times New Roman" w:cs="Times New Roman"/>
          <w:sz w:val="24"/>
          <w:szCs w:val="24"/>
        </w:rPr>
      </w:pPr>
    </w:p>
    <w:p w14:paraId="1DC89F71" w14:textId="77777777" w:rsidR="0032688E" w:rsidRPr="00C95B8A" w:rsidRDefault="0032688E" w:rsidP="00CB7ECF">
      <w:pPr>
        <w:tabs>
          <w:tab w:val="left" w:pos="993"/>
          <w:tab w:val="left" w:pos="7655"/>
        </w:tabs>
        <w:spacing w:after="60" w:line="240" w:lineRule="auto"/>
        <w:contextualSpacing/>
        <w:jc w:val="both"/>
        <w:rPr>
          <w:rFonts w:ascii="Times New Roman" w:hAnsi="Times New Roman" w:cs="Times New Roman"/>
          <w:sz w:val="24"/>
          <w:szCs w:val="24"/>
        </w:rPr>
      </w:pPr>
    </w:p>
    <w:p w14:paraId="34998080" w14:textId="77777777" w:rsidR="0032688E" w:rsidRPr="00C95B8A" w:rsidRDefault="0032688E" w:rsidP="00CB7ECF">
      <w:pPr>
        <w:tabs>
          <w:tab w:val="left" w:pos="993"/>
          <w:tab w:val="left" w:pos="7655"/>
        </w:tabs>
        <w:spacing w:after="60" w:line="240" w:lineRule="auto"/>
        <w:contextualSpacing/>
        <w:jc w:val="both"/>
        <w:rPr>
          <w:rFonts w:ascii="Times New Roman" w:hAnsi="Times New Roman" w:cs="Times New Roman"/>
          <w:sz w:val="24"/>
          <w:szCs w:val="24"/>
        </w:rPr>
      </w:pPr>
      <w:r w:rsidRPr="00C95B8A">
        <w:rPr>
          <w:rFonts w:ascii="Times New Roman" w:hAnsi="Times New Roman" w:cs="Times New Roman"/>
          <w:sz w:val="24"/>
          <w:szCs w:val="24"/>
        </w:rPr>
        <w:t>Iesniedzējs:</w:t>
      </w:r>
    </w:p>
    <w:p w14:paraId="57F7D782" w14:textId="7030C124" w:rsidR="0032688E" w:rsidRPr="00C95B8A" w:rsidRDefault="005E44B0" w:rsidP="00CB7ECF">
      <w:pPr>
        <w:tabs>
          <w:tab w:val="left" w:pos="993"/>
          <w:tab w:val="left" w:pos="7655"/>
        </w:tabs>
        <w:spacing w:after="60" w:line="240" w:lineRule="auto"/>
        <w:contextualSpacing/>
        <w:jc w:val="both"/>
        <w:rPr>
          <w:rFonts w:ascii="Times New Roman" w:hAnsi="Times New Roman" w:cs="Times New Roman"/>
          <w:sz w:val="24"/>
          <w:szCs w:val="24"/>
        </w:rPr>
      </w:pPr>
      <w:r w:rsidRPr="00C95B8A">
        <w:rPr>
          <w:rFonts w:ascii="Times New Roman" w:hAnsi="Times New Roman" w:cs="Times New Roman"/>
          <w:sz w:val="24"/>
          <w:szCs w:val="24"/>
        </w:rPr>
        <w:t>E</w:t>
      </w:r>
      <w:r w:rsidR="0032688E" w:rsidRPr="00C95B8A">
        <w:rPr>
          <w:rFonts w:ascii="Times New Roman" w:hAnsi="Times New Roman" w:cs="Times New Roman"/>
          <w:sz w:val="24"/>
          <w:szCs w:val="24"/>
        </w:rPr>
        <w:t>konomikas ministrs</w:t>
      </w:r>
      <w:r w:rsidR="0032688E" w:rsidRPr="00C95B8A">
        <w:rPr>
          <w:rFonts w:ascii="Times New Roman" w:hAnsi="Times New Roman" w:cs="Times New Roman"/>
          <w:sz w:val="24"/>
          <w:szCs w:val="24"/>
        </w:rPr>
        <w:tab/>
      </w:r>
      <w:r w:rsidRPr="00C95B8A">
        <w:rPr>
          <w:rFonts w:ascii="Times New Roman" w:hAnsi="Times New Roman" w:cs="Times New Roman"/>
          <w:sz w:val="24"/>
          <w:szCs w:val="24"/>
        </w:rPr>
        <w:t>R.</w:t>
      </w:r>
      <w:r w:rsidR="00641FD2" w:rsidRPr="00C95B8A">
        <w:rPr>
          <w:rFonts w:ascii="Times New Roman" w:hAnsi="Times New Roman" w:cs="Times New Roman"/>
          <w:sz w:val="24"/>
          <w:szCs w:val="24"/>
        </w:rPr>
        <w:t xml:space="preserve"> </w:t>
      </w:r>
      <w:r w:rsidRPr="00C95B8A">
        <w:rPr>
          <w:rFonts w:ascii="Times New Roman" w:hAnsi="Times New Roman" w:cs="Times New Roman"/>
          <w:sz w:val="24"/>
          <w:szCs w:val="24"/>
        </w:rPr>
        <w:t>Nemiro</w:t>
      </w:r>
      <w:r w:rsidR="0032688E" w:rsidRPr="00C95B8A">
        <w:rPr>
          <w:rFonts w:ascii="Times New Roman" w:hAnsi="Times New Roman" w:cs="Times New Roman"/>
          <w:sz w:val="24"/>
          <w:szCs w:val="24"/>
        </w:rPr>
        <w:t xml:space="preserve"> </w:t>
      </w:r>
    </w:p>
    <w:p w14:paraId="1AD5AC16" w14:textId="77777777" w:rsidR="00A65BAE" w:rsidRPr="00C95B8A" w:rsidRDefault="00A65BAE" w:rsidP="00CB7ECF">
      <w:pPr>
        <w:tabs>
          <w:tab w:val="left" w:pos="993"/>
          <w:tab w:val="left" w:pos="7655"/>
        </w:tabs>
        <w:spacing w:after="60" w:line="240" w:lineRule="auto"/>
        <w:contextualSpacing/>
        <w:jc w:val="both"/>
        <w:rPr>
          <w:rFonts w:ascii="Times New Roman" w:hAnsi="Times New Roman" w:cs="Times New Roman"/>
          <w:sz w:val="24"/>
          <w:szCs w:val="24"/>
        </w:rPr>
      </w:pPr>
    </w:p>
    <w:p w14:paraId="37FB3F9F" w14:textId="77777777" w:rsidR="0032688E" w:rsidRPr="00C95B8A" w:rsidRDefault="0032688E" w:rsidP="00CB7ECF">
      <w:pPr>
        <w:tabs>
          <w:tab w:val="left" w:pos="993"/>
          <w:tab w:val="left" w:pos="7088"/>
          <w:tab w:val="left" w:pos="7655"/>
        </w:tabs>
        <w:spacing w:after="60" w:line="240" w:lineRule="auto"/>
        <w:contextualSpacing/>
        <w:jc w:val="both"/>
        <w:rPr>
          <w:rFonts w:ascii="Times New Roman" w:hAnsi="Times New Roman" w:cs="Times New Roman"/>
          <w:sz w:val="24"/>
          <w:szCs w:val="24"/>
        </w:rPr>
      </w:pPr>
      <w:r w:rsidRPr="00C95B8A">
        <w:rPr>
          <w:rFonts w:ascii="Times New Roman" w:hAnsi="Times New Roman" w:cs="Times New Roman"/>
          <w:sz w:val="24"/>
          <w:szCs w:val="24"/>
        </w:rPr>
        <w:t>Vīza:</w:t>
      </w:r>
    </w:p>
    <w:p w14:paraId="3CC49732" w14:textId="77777777" w:rsidR="00E529A6" w:rsidRPr="00C95B8A" w:rsidRDefault="0032688E" w:rsidP="00CB7ECF">
      <w:pPr>
        <w:tabs>
          <w:tab w:val="left" w:pos="993"/>
          <w:tab w:val="left" w:pos="7655"/>
        </w:tabs>
        <w:spacing w:after="60" w:line="240" w:lineRule="auto"/>
        <w:contextualSpacing/>
        <w:jc w:val="both"/>
        <w:rPr>
          <w:rFonts w:ascii="Times New Roman" w:eastAsia="Calibri" w:hAnsi="Times New Roman" w:cs="Times New Roman"/>
          <w:sz w:val="24"/>
          <w:szCs w:val="24"/>
        </w:rPr>
      </w:pPr>
      <w:r w:rsidRPr="00C95B8A">
        <w:rPr>
          <w:rFonts w:ascii="Times New Roman" w:hAnsi="Times New Roman" w:cs="Times New Roman"/>
          <w:sz w:val="24"/>
          <w:szCs w:val="24"/>
        </w:rPr>
        <w:t>Valsts sekretārs</w:t>
      </w:r>
      <w:r w:rsidRPr="00C95B8A">
        <w:rPr>
          <w:rFonts w:ascii="Times New Roman" w:hAnsi="Times New Roman" w:cs="Times New Roman"/>
          <w:sz w:val="24"/>
          <w:szCs w:val="24"/>
        </w:rPr>
        <w:tab/>
        <w:t>Ē. Eglītis</w:t>
      </w:r>
    </w:p>
    <w:sectPr w:rsidR="00E529A6" w:rsidRPr="00C95B8A" w:rsidSect="00DE3CD9">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0292" w14:textId="77777777" w:rsidR="007B4B33" w:rsidRDefault="007B4B33" w:rsidP="00EC4935">
      <w:pPr>
        <w:spacing w:after="0" w:line="240" w:lineRule="auto"/>
      </w:pPr>
      <w:r>
        <w:separator/>
      </w:r>
    </w:p>
  </w:endnote>
  <w:endnote w:type="continuationSeparator" w:id="0">
    <w:p w14:paraId="5A1DC11F" w14:textId="77777777" w:rsidR="007B4B33" w:rsidRDefault="007B4B33" w:rsidP="00E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3CB8" w14:textId="77777777" w:rsidR="00806187" w:rsidRDefault="0080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F9D8" w14:textId="3BD50839" w:rsidR="007C6563" w:rsidRPr="00622C77" w:rsidRDefault="00622C77" w:rsidP="00622C7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06187">
      <w:rPr>
        <w:rFonts w:ascii="Times New Roman" w:hAnsi="Times New Roman" w:cs="Times New Roman"/>
        <w:noProof/>
        <w:sz w:val="20"/>
        <w:szCs w:val="20"/>
      </w:rPr>
      <w:t>EMLik_021019_grozEEL.docx</w:t>
    </w:r>
    <w:r>
      <w:rPr>
        <w:rFonts w:ascii="Times New Roman" w:hAnsi="Times New Roman" w:cs="Times New Roman"/>
        <w:sz w:val="20"/>
        <w:szCs w:val="20"/>
      </w:rPr>
      <w:fldChar w:fldCharType="end"/>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F34A" w14:textId="46277680" w:rsidR="007C6563" w:rsidRPr="007C6563" w:rsidRDefault="00622C77" w:rsidP="007C65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06187">
      <w:rPr>
        <w:rFonts w:ascii="Times New Roman" w:hAnsi="Times New Roman" w:cs="Times New Roman"/>
        <w:noProof/>
        <w:sz w:val="20"/>
        <w:szCs w:val="20"/>
      </w:rPr>
      <w:t>EMLik_021019_grozEEL.docx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CD16" w14:textId="77777777" w:rsidR="007B4B33" w:rsidRDefault="007B4B33" w:rsidP="00EC4935">
      <w:pPr>
        <w:spacing w:after="0" w:line="240" w:lineRule="auto"/>
      </w:pPr>
      <w:r>
        <w:separator/>
      </w:r>
    </w:p>
  </w:footnote>
  <w:footnote w:type="continuationSeparator" w:id="0">
    <w:p w14:paraId="6E2FDE98" w14:textId="77777777" w:rsidR="007B4B33" w:rsidRDefault="007B4B33" w:rsidP="00EC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3CA4" w14:textId="77777777" w:rsidR="00806187" w:rsidRDefault="00806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500158136"/>
      <w:docPartObj>
        <w:docPartGallery w:val="Page Numbers (Top of Page)"/>
        <w:docPartUnique/>
      </w:docPartObj>
    </w:sdtPr>
    <w:sdtEndPr>
      <w:rPr>
        <w:rFonts w:ascii="Times New Roman" w:hAnsi="Times New Roman" w:cs="Times New Roman"/>
        <w:noProof/>
      </w:rPr>
    </w:sdtEndPr>
    <w:sdtContent>
      <w:p w14:paraId="68D37B87" w14:textId="77777777" w:rsidR="002B41E0" w:rsidRPr="00AB0BA6" w:rsidRDefault="00A94449">
        <w:pPr>
          <w:pStyle w:val="Header"/>
          <w:jc w:val="center"/>
          <w:rPr>
            <w:rFonts w:ascii="Times New Roman" w:hAnsi="Times New Roman" w:cs="Times New Roman"/>
            <w:sz w:val="24"/>
            <w:szCs w:val="24"/>
          </w:rPr>
        </w:pPr>
        <w:r w:rsidRPr="00AB0BA6">
          <w:rPr>
            <w:rFonts w:ascii="Times New Roman" w:hAnsi="Times New Roman" w:cs="Times New Roman"/>
            <w:sz w:val="24"/>
            <w:szCs w:val="24"/>
          </w:rPr>
          <w:fldChar w:fldCharType="begin"/>
        </w:r>
        <w:r w:rsidR="002B41E0" w:rsidRPr="00AB0BA6">
          <w:rPr>
            <w:rFonts w:ascii="Times New Roman" w:hAnsi="Times New Roman" w:cs="Times New Roman"/>
            <w:sz w:val="24"/>
            <w:szCs w:val="24"/>
          </w:rPr>
          <w:instrText xml:space="preserve"> PAGE   \* MERGEFORMAT </w:instrText>
        </w:r>
        <w:r w:rsidRPr="00AB0BA6">
          <w:rPr>
            <w:rFonts w:ascii="Times New Roman" w:hAnsi="Times New Roman" w:cs="Times New Roman"/>
            <w:sz w:val="24"/>
            <w:szCs w:val="24"/>
          </w:rPr>
          <w:fldChar w:fldCharType="separate"/>
        </w:r>
        <w:r w:rsidR="00224785" w:rsidRPr="00AB0BA6">
          <w:rPr>
            <w:rFonts w:ascii="Times New Roman" w:hAnsi="Times New Roman" w:cs="Times New Roman"/>
            <w:noProof/>
            <w:sz w:val="24"/>
            <w:szCs w:val="24"/>
          </w:rPr>
          <w:t>8</w:t>
        </w:r>
        <w:r w:rsidRPr="00AB0BA6">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1261" w14:textId="77777777" w:rsidR="00806187" w:rsidRDefault="0080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39F"/>
    <w:multiLevelType w:val="hybridMultilevel"/>
    <w:tmpl w:val="7840A738"/>
    <w:lvl w:ilvl="0" w:tplc="E3864DBC">
      <w:start w:val="1"/>
      <w:numFmt w:val="decimal"/>
      <w:lvlText w:val="%1)"/>
      <w:lvlJc w:val="left"/>
      <w:pPr>
        <w:ind w:left="720" w:hanging="360"/>
      </w:pPr>
      <w:rPr>
        <w:rFonts w:ascii="Arial" w:hAnsi="Arial" w:cs="Arial"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556DC5"/>
    <w:multiLevelType w:val="hybridMultilevel"/>
    <w:tmpl w:val="BD0C0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5241CD"/>
    <w:multiLevelType w:val="hybridMultilevel"/>
    <w:tmpl w:val="4E6294D2"/>
    <w:lvl w:ilvl="0" w:tplc="3A10D642">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0A"/>
    <w:rsid w:val="00004003"/>
    <w:rsid w:val="00010EA9"/>
    <w:rsid w:val="00011DCE"/>
    <w:rsid w:val="00012E3B"/>
    <w:rsid w:val="00013C8A"/>
    <w:rsid w:val="0001519E"/>
    <w:rsid w:val="000155DA"/>
    <w:rsid w:val="00016F5F"/>
    <w:rsid w:val="000224FC"/>
    <w:rsid w:val="0002729B"/>
    <w:rsid w:val="000273EA"/>
    <w:rsid w:val="0003194D"/>
    <w:rsid w:val="000320FB"/>
    <w:rsid w:val="00033D36"/>
    <w:rsid w:val="0003711D"/>
    <w:rsid w:val="000417DB"/>
    <w:rsid w:val="00044E66"/>
    <w:rsid w:val="0004630C"/>
    <w:rsid w:val="00046BC7"/>
    <w:rsid w:val="0005522B"/>
    <w:rsid w:val="00055B57"/>
    <w:rsid w:val="0005754C"/>
    <w:rsid w:val="00061965"/>
    <w:rsid w:val="000623B2"/>
    <w:rsid w:val="00063237"/>
    <w:rsid w:val="00063694"/>
    <w:rsid w:val="00063D05"/>
    <w:rsid w:val="00064635"/>
    <w:rsid w:val="00066FD7"/>
    <w:rsid w:val="00067010"/>
    <w:rsid w:val="000732A6"/>
    <w:rsid w:val="0007504A"/>
    <w:rsid w:val="00075096"/>
    <w:rsid w:val="000768A7"/>
    <w:rsid w:val="000825C7"/>
    <w:rsid w:val="00084B25"/>
    <w:rsid w:val="00085806"/>
    <w:rsid w:val="000858E2"/>
    <w:rsid w:val="00086EC1"/>
    <w:rsid w:val="00090E56"/>
    <w:rsid w:val="00091CFA"/>
    <w:rsid w:val="00091D61"/>
    <w:rsid w:val="00092D15"/>
    <w:rsid w:val="00093A2E"/>
    <w:rsid w:val="000946EB"/>
    <w:rsid w:val="000950F6"/>
    <w:rsid w:val="000960C3"/>
    <w:rsid w:val="00096865"/>
    <w:rsid w:val="000A0C9F"/>
    <w:rsid w:val="000A19FF"/>
    <w:rsid w:val="000A57F4"/>
    <w:rsid w:val="000B2BE3"/>
    <w:rsid w:val="000B2CBA"/>
    <w:rsid w:val="000B2E0D"/>
    <w:rsid w:val="000B42B7"/>
    <w:rsid w:val="000C3BF9"/>
    <w:rsid w:val="000C7576"/>
    <w:rsid w:val="000D0B07"/>
    <w:rsid w:val="000D4814"/>
    <w:rsid w:val="000D6162"/>
    <w:rsid w:val="000D702D"/>
    <w:rsid w:val="000E09EB"/>
    <w:rsid w:val="000E2947"/>
    <w:rsid w:val="000E77E5"/>
    <w:rsid w:val="000F417A"/>
    <w:rsid w:val="000F47B2"/>
    <w:rsid w:val="000F5AF0"/>
    <w:rsid w:val="000F74C5"/>
    <w:rsid w:val="00102E1B"/>
    <w:rsid w:val="00104DD4"/>
    <w:rsid w:val="00111796"/>
    <w:rsid w:val="00113BF8"/>
    <w:rsid w:val="00114ED6"/>
    <w:rsid w:val="0012605E"/>
    <w:rsid w:val="00127D64"/>
    <w:rsid w:val="00134148"/>
    <w:rsid w:val="00135517"/>
    <w:rsid w:val="00143FB6"/>
    <w:rsid w:val="0014560D"/>
    <w:rsid w:val="0014581A"/>
    <w:rsid w:val="0014582A"/>
    <w:rsid w:val="00145A7E"/>
    <w:rsid w:val="00147B65"/>
    <w:rsid w:val="00147DC5"/>
    <w:rsid w:val="00147EA6"/>
    <w:rsid w:val="00151BDA"/>
    <w:rsid w:val="00157642"/>
    <w:rsid w:val="00157745"/>
    <w:rsid w:val="00157CAE"/>
    <w:rsid w:val="001605AA"/>
    <w:rsid w:val="00162E9B"/>
    <w:rsid w:val="00167E5F"/>
    <w:rsid w:val="00170945"/>
    <w:rsid w:val="00171A3D"/>
    <w:rsid w:val="0018028F"/>
    <w:rsid w:val="00180407"/>
    <w:rsid w:val="00183321"/>
    <w:rsid w:val="001851B2"/>
    <w:rsid w:val="00190FD9"/>
    <w:rsid w:val="001922E8"/>
    <w:rsid w:val="001927B4"/>
    <w:rsid w:val="00194175"/>
    <w:rsid w:val="001943D8"/>
    <w:rsid w:val="0019653C"/>
    <w:rsid w:val="001A050A"/>
    <w:rsid w:val="001A4234"/>
    <w:rsid w:val="001A500B"/>
    <w:rsid w:val="001A733F"/>
    <w:rsid w:val="001A7D01"/>
    <w:rsid w:val="001B2BBF"/>
    <w:rsid w:val="001B42F8"/>
    <w:rsid w:val="001B61AD"/>
    <w:rsid w:val="001B7520"/>
    <w:rsid w:val="001C3961"/>
    <w:rsid w:val="001C70E7"/>
    <w:rsid w:val="001C71D0"/>
    <w:rsid w:val="001D1580"/>
    <w:rsid w:val="001D23C7"/>
    <w:rsid w:val="001D2B07"/>
    <w:rsid w:val="001E007E"/>
    <w:rsid w:val="001E0320"/>
    <w:rsid w:val="001F065C"/>
    <w:rsid w:val="001F4E3F"/>
    <w:rsid w:val="001F6809"/>
    <w:rsid w:val="001F7068"/>
    <w:rsid w:val="001F7BA9"/>
    <w:rsid w:val="00200F42"/>
    <w:rsid w:val="00201E93"/>
    <w:rsid w:val="00206E3A"/>
    <w:rsid w:val="00211553"/>
    <w:rsid w:val="00216FBA"/>
    <w:rsid w:val="00217C24"/>
    <w:rsid w:val="002208AD"/>
    <w:rsid w:val="00220ACD"/>
    <w:rsid w:val="00220F4C"/>
    <w:rsid w:val="00221039"/>
    <w:rsid w:val="002236D9"/>
    <w:rsid w:val="00224785"/>
    <w:rsid w:val="002307B6"/>
    <w:rsid w:val="002334AE"/>
    <w:rsid w:val="002339C3"/>
    <w:rsid w:val="002414A5"/>
    <w:rsid w:val="00244A1E"/>
    <w:rsid w:val="00244B86"/>
    <w:rsid w:val="00247178"/>
    <w:rsid w:val="00253681"/>
    <w:rsid w:val="002537DC"/>
    <w:rsid w:val="00254BF8"/>
    <w:rsid w:val="0025527E"/>
    <w:rsid w:val="00256245"/>
    <w:rsid w:val="00256CCB"/>
    <w:rsid w:val="002639CA"/>
    <w:rsid w:val="00264A9E"/>
    <w:rsid w:val="00265F2D"/>
    <w:rsid w:val="002662F3"/>
    <w:rsid w:val="00267249"/>
    <w:rsid w:val="002724E9"/>
    <w:rsid w:val="00273FF3"/>
    <w:rsid w:val="00277265"/>
    <w:rsid w:val="002775F8"/>
    <w:rsid w:val="00277FF9"/>
    <w:rsid w:val="00280DD0"/>
    <w:rsid w:val="0028148A"/>
    <w:rsid w:val="002816C0"/>
    <w:rsid w:val="00282AFE"/>
    <w:rsid w:val="00283A1B"/>
    <w:rsid w:val="00283A99"/>
    <w:rsid w:val="00284A79"/>
    <w:rsid w:val="00285E4F"/>
    <w:rsid w:val="0028748A"/>
    <w:rsid w:val="00287D6E"/>
    <w:rsid w:val="00293493"/>
    <w:rsid w:val="00295914"/>
    <w:rsid w:val="002A0F5C"/>
    <w:rsid w:val="002A2440"/>
    <w:rsid w:val="002A4376"/>
    <w:rsid w:val="002A544F"/>
    <w:rsid w:val="002A6B4A"/>
    <w:rsid w:val="002A6DEE"/>
    <w:rsid w:val="002B0717"/>
    <w:rsid w:val="002B0B7E"/>
    <w:rsid w:val="002B41E0"/>
    <w:rsid w:val="002B4A45"/>
    <w:rsid w:val="002C1B94"/>
    <w:rsid w:val="002C4108"/>
    <w:rsid w:val="002C4A8F"/>
    <w:rsid w:val="002D0E1D"/>
    <w:rsid w:val="002D199C"/>
    <w:rsid w:val="002D2442"/>
    <w:rsid w:val="002D2B13"/>
    <w:rsid w:val="002D44C8"/>
    <w:rsid w:val="002D6A9F"/>
    <w:rsid w:val="002D6E8A"/>
    <w:rsid w:val="002D7BAF"/>
    <w:rsid w:val="002E1B7F"/>
    <w:rsid w:val="002E277A"/>
    <w:rsid w:val="002E3393"/>
    <w:rsid w:val="002E4C63"/>
    <w:rsid w:val="002E58F7"/>
    <w:rsid w:val="002E68E3"/>
    <w:rsid w:val="002E6AC5"/>
    <w:rsid w:val="002F2088"/>
    <w:rsid w:val="002F3F56"/>
    <w:rsid w:val="00301A91"/>
    <w:rsid w:val="00301D20"/>
    <w:rsid w:val="00302561"/>
    <w:rsid w:val="003038D8"/>
    <w:rsid w:val="0031772B"/>
    <w:rsid w:val="00321473"/>
    <w:rsid w:val="00323D68"/>
    <w:rsid w:val="0032688E"/>
    <w:rsid w:val="0033073F"/>
    <w:rsid w:val="00336593"/>
    <w:rsid w:val="003404A4"/>
    <w:rsid w:val="00340C5C"/>
    <w:rsid w:val="00346044"/>
    <w:rsid w:val="00346676"/>
    <w:rsid w:val="003469D9"/>
    <w:rsid w:val="0034764E"/>
    <w:rsid w:val="00350C23"/>
    <w:rsid w:val="003541B3"/>
    <w:rsid w:val="00356F0A"/>
    <w:rsid w:val="00365520"/>
    <w:rsid w:val="00365DE5"/>
    <w:rsid w:val="003662BC"/>
    <w:rsid w:val="00371C19"/>
    <w:rsid w:val="00375DDB"/>
    <w:rsid w:val="0037695E"/>
    <w:rsid w:val="00376C8A"/>
    <w:rsid w:val="00382B59"/>
    <w:rsid w:val="00384637"/>
    <w:rsid w:val="00385C2C"/>
    <w:rsid w:val="00386205"/>
    <w:rsid w:val="0038774A"/>
    <w:rsid w:val="00390FC3"/>
    <w:rsid w:val="00391ABD"/>
    <w:rsid w:val="003930A1"/>
    <w:rsid w:val="00393FBA"/>
    <w:rsid w:val="003A67EE"/>
    <w:rsid w:val="003B144E"/>
    <w:rsid w:val="003B6D81"/>
    <w:rsid w:val="003B6FE1"/>
    <w:rsid w:val="003C1E45"/>
    <w:rsid w:val="003C30B5"/>
    <w:rsid w:val="003C39A3"/>
    <w:rsid w:val="003C45C1"/>
    <w:rsid w:val="003C5BD2"/>
    <w:rsid w:val="003C62A5"/>
    <w:rsid w:val="003D030E"/>
    <w:rsid w:val="003E4580"/>
    <w:rsid w:val="003F0CAB"/>
    <w:rsid w:val="003F3F77"/>
    <w:rsid w:val="003F4B66"/>
    <w:rsid w:val="003F4BAC"/>
    <w:rsid w:val="003F6D3D"/>
    <w:rsid w:val="003F7249"/>
    <w:rsid w:val="004067C5"/>
    <w:rsid w:val="00411AA8"/>
    <w:rsid w:val="00414FD3"/>
    <w:rsid w:val="00415EF8"/>
    <w:rsid w:val="00422605"/>
    <w:rsid w:val="00426BE9"/>
    <w:rsid w:val="00427132"/>
    <w:rsid w:val="00430848"/>
    <w:rsid w:val="00431D05"/>
    <w:rsid w:val="00431F3D"/>
    <w:rsid w:val="00434C77"/>
    <w:rsid w:val="00435787"/>
    <w:rsid w:val="00436DFB"/>
    <w:rsid w:val="00437230"/>
    <w:rsid w:val="00441809"/>
    <w:rsid w:val="00441BB6"/>
    <w:rsid w:val="00445D20"/>
    <w:rsid w:val="00446E4D"/>
    <w:rsid w:val="00452E9D"/>
    <w:rsid w:val="00453ECD"/>
    <w:rsid w:val="00454FA7"/>
    <w:rsid w:val="00456252"/>
    <w:rsid w:val="00457F3B"/>
    <w:rsid w:val="00464D3F"/>
    <w:rsid w:val="00465CBD"/>
    <w:rsid w:val="00465E06"/>
    <w:rsid w:val="00467732"/>
    <w:rsid w:val="00472D01"/>
    <w:rsid w:val="00473AAB"/>
    <w:rsid w:val="00474112"/>
    <w:rsid w:val="00477FF7"/>
    <w:rsid w:val="00480882"/>
    <w:rsid w:val="00481970"/>
    <w:rsid w:val="00492011"/>
    <w:rsid w:val="004961B8"/>
    <w:rsid w:val="004A1484"/>
    <w:rsid w:val="004A1F21"/>
    <w:rsid w:val="004A3385"/>
    <w:rsid w:val="004A7AF0"/>
    <w:rsid w:val="004B0511"/>
    <w:rsid w:val="004B37E1"/>
    <w:rsid w:val="004C1658"/>
    <w:rsid w:val="004C45F0"/>
    <w:rsid w:val="004C4889"/>
    <w:rsid w:val="004C59E5"/>
    <w:rsid w:val="004D04DE"/>
    <w:rsid w:val="004D05B4"/>
    <w:rsid w:val="004D0CBF"/>
    <w:rsid w:val="004D5E4C"/>
    <w:rsid w:val="004E01F9"/>
    <w:rsid w:val="004E06E7"/>
    <w:rsid w:val="004E49A2"/>
    <w:rsid w:val="004F0996"/>
    <w:rsid w:val="004F171D"/>
    <w:rsid w:val="004F23A8"/>
    <w:rsid w:val="004F3062"/>
    <w:rsid w:val="004F66F6"/>
    <w:rsid w:val="00503EA9"/>
    <w:rsid w:val="00505E97"/>
    <w:rsid w:val="005065F9"/>
    <w:rsid w:val="00511226"/>
    <w:rsid w:val="00514182"/>
    <w:rsid w:val="0051572B"/>
    <w:rsid w:val="0052286D"/>
    <w:rsid w:val="00523EEF"/>
    <w:rsid w:val="0053032A"/>
    <w:rsid w:val="0053126E"/>
    <w:rsid w:val="00533A27"/>
    <w:rsid w:val="00535137"/>
    <w:rsid w:val="005372FE"/>
    <w:rsid w:val="005405C4"/>
    <w:rsid w:val="00540742"/>
    <w:rsid w:val="0054338E"/>
    <w:rsid w:val="00544D25"/>
    <w:rsid w:val="00545029"/>
    <w:rsid w:val="00545E9E"/>
    <w:rsid w:val="00547FE8"/>
    <w:rsid w:val="0055216B"/>
    <w:rsid w:val="00552AB3"/>
    <w:rsid w:val="005531FC"/>
    <w:rsid w:val="005610C8"/>
    <w:rsid w:val="0056120B"/>
    <w:rsid w:val="00565E4B"/>
    <w:rsid w:val="005660AE"/>
    <w:rsid w:val="00570F24"/>
    <w:rsid w:val="00571403"/>
    <w:rsid w:val="00572D5F"/>
    <w:rsid w:val="00577B0C"/>
    <w:rsid w:val="00581E33"/>
    <w:rsid w:val="005832CB"/>
    <w:rsid w:val="005844AB"/>
    <w:rsid w:val="00592053"/>
    <w:rsid w:val="005938F4"/>
    <w:rsid w:val="005939A6"/>
    <w:rsid w:val="0059766D"/>
    <w:rsid w:val="005A6CEA"/>
    <w:rsid w:val="005A782C"/>
    <w:rsid w:val="005A7E2D"/>
    <w:rsid w:val="005B094D"/>
    <w:rsid w:val="005C4CEC"/>
    <w:rsid w:val="005D07A3"/>
    <w:rsid w:val="005D2025"/>
    <w:rsid w:val="005D549D"/>
    <w:rsid w:val="005E001F"/>
    <w:rsid w:val="005E1A7F"/>
    <w:rsid w:val="005E44B0"/>
    <w:rsid w:val="005E72E8"/>
    <w:rsid w:val="005F4ADD"/>
    <w:rsid w:val="005F4F73"/>
    <w:rsid w:val="005F5389"/>
    <w:rsid w:val="006008E8"/>
    <w:rsid w:val="0060130D"/>
    <w:rsid w:val="00602866"/>
    <w:rsid w:val="006037EB"/>
    <w:rsid w:val="00605C68"/>
    <w:rsid w:val="00605CEF"/>
    <w:rsid w:val="00606C40"/>
    <w:rsid w:val="00613FAF"/>
    <w:rsid w:val="006149EA"/>
    <w:rsid w:val="00617BE3"/>
    <w:rsid w:val="00620C72"/>
    <w:rsid w:val="00622C77"/>
    <w:rsid w:val="0062631D"/>
    <w:rsid w:val="0063058B"/>
    <w:rsid w:val="00630BE7"/>
    <w:rsid w:val="00637B6D"/>
    <w:rsid w:val="0064160C"/>
    <w:rsid w:val="00641FD2"/>
    <w:rsid w:val="00646E72"/>
    <w:rsid w:val="00650503"/>
    <w:rsid w:val="006511DA"/>
    <w:rsid w:val="0065190E"/>
    <w:rsid w:val="00653457"/>
    <w:rsid w:val="006536C2"/>
    <w:rsid w:val="0065390E"/>
    <w:rsid w:val="00655373"/>
    <w:rsid w:val="006602CE"/>
    <w:rsid w:val="00660C6A"/>
    <w:rsid w:val="00662378"/>
    <w:rsid w:val="00662B0C"/>
    <w:rsid w:val="00664E6E"/>
    <w:rsid w:val="006658DD"/>
    <w:rsid w:val="0066736E"/>
    <w:rsid w:val="00672152"/>
    <w:rsid w:val="006769DD"/>
    <w:rsid w:val="00677F33"/>
    <w:rsid w:val="00681B4F"/>
    <w:rsid w:val="00681DF8"/>
    <w:rsid w:val="00682929"/>
    <w:rsid w:val="00685BF0"/>
    <w:rsid w:val="006901F6"/>
    <w:rsid w:val="00691944"/>
    <w:rsid w:val="0069367A"/>
    <w:rsid w:val="00693B7F"/>
    <w:rsid w:val="006940FD"/>
    <w:rsid w:val="00695286"/>
    <w:rsid w:val="00696D8D"/>
    <w:rsid w:val="006A1A18"/>
    <w:rsid w:val="006A228A"/>
    <w:rsid w:val="006A7E64"/>
    <w:rsid w:val="006B6669"/>
    <w:rsid w:val="006B6D0A"/>
    <w:rsid w:val="006B79DA"/>
    <w:rsid w:val="006C21E2"/>
    <w:rsid w:val="006C2953"/>
    <w:rsid w:val="006C462C"/>
    <w:rsid w:val="006C4E0A"/>
    <w:rsid w:val="006D0008"/>
    <w:rsid w:val="006D0D45"/>
    <w:rsid w:val="006D2063"/>
    <w:rsid w:val="006D4898"/>
    <w:rsid w:val="006D4FA6"/>
    <w:rsid w:val="006D6973"/>
    <w:rsid w:val="006D7462"/>
    <w:rsid w:val="006D76A2"/>
    <w:rsid w:val="006E0C88"/>
    <w:rsid w:val="006E0C97"/>
    <w:rsid w:val="006E3C81"/>
    <w:rsid w:val="006F2AD8"/>
    <w:rsid w:val="00704DBC"/>
    <w:rsid w:val="007051AD"/>
    <w:rsid w:val="00706BCA"/>
    <w:rsid w:val="00707523"/>
    <w:rsid w:val="007076C5"/>
    <w:rsid w:val="007123D8"/>
    <w:rsid w:val="0071302B"/>
    <w:rsid w:val="00713ED0"/>
    <w:rsid w:val="007148D6"/>
    <w:rsid w:val="007177AD"/>
    <w:rsid w:val="00723FD3"/>
    <w:rsid w:val="00725FB9"/>
    <w:rsid w:val="00727C73"/>
    <w:rsid w:val="00730425"/>
    <w:rsid w:val="00732A26"/>
    <w:rsid w:val="00732E3D"/>
    <w:rsid w:val="0073512C"/>
    <w:rsid w:val="0073694F"/>
    <w:rsid w:val="007402CE"/>
    <w:rsid w:val="00747580"/>
    <w:rsid w:val="00747D60"/>
    <w:rsid w:val="00747FA3"/>
    <w:rsid w:val="00750F11"/>
    <w:rsid w:val="00751133"/>
    <w:rsid w:val="00753733"/>
    <w:rsid w:val="00756AE2"/>
    <w:rsid w:val="00757474"/>
    <w:rsid w:val="0075761E"/>
    <w:rsid w:val="00757D8B"/>
    <w:rsid w:val="00767F90"/>
    <w:rsid w:val="00770DFD"/>
    <w:rsid w:val="00776747"/>
    <w:rsid w:val="00777B32"/>
    <w:rsid w:val="00777FB7"/>
    <w:rsid w:val="00781CA1"/>
    <w:rsid w:val="0078468B"/>
    <w:rsid w:val="00797C78"/>
    <w:rsid w:val="00797E9B"/>
    <w:rsid w:val="007A0891"/>
    <w:rsid w:val="007A0F55"/>
    <w:rsid w:val="007A49CA"/>
    <w:rsid w:val="007A76A0"/>
    <w:rsid w:val="007B3F21"/>
    <w:rsid w:val="007B3F5F"/>
    <w:rsid w:val="007B4B33"/>
    <w:rsid w:val="007B763F"/>
    <w:rsid w:val="007B7EEC"/>
    <w:rsid w:val="007C4669"/>
    <w:rsid w:val="007C6563"/>
    <w:rsid w:val="007D0F72"/>
    <w:rsid w:val="007D3492"/>
    <w:rsid w:val="007D3958"/>
    <w:rsid w:val="007D71CF"/>
    <w:rsid w:val="007D795D"/>
    <w:rsid w:val="007D7F3D"/>
    <w:rsid w:val="007E3C7B"/>
    <w:rsid w:val="007E41A4"/>
    <w:rsid w:val="007F0801"/>
    <w:rsid w:val="007F14AF"/>
    <w:rsid w:val="007F29F3"/>
    <w:rsid w:val="007F3A2D"/>
    <w:rsid w:val="007F78C3"/>
    <w:rsid w:val="008008DD"/>
    <w:rsid w:val="00806187"/>
    <w:rsid w:val="00806BBE"/>
    <w:rsid w:val="00812B72"/>
    <w:rsid w:val="00816078"/>
    <w:rsid w:val="008161F3"/>
    <w:rsid w:val="0081637F"/>
    <w:rsid w:val="00817319"/>
    <w:rsid w:val="00820047"/>
    <w:rsid w:val="008217A1"/>
    <w:rsid w:val="008221F4"/>
    <w:rsid w:val="00822718"/>
    <w:rsid w:val="00822721"/>
    <w:rsid w:val="00822D81"/>
    <w:rsid w:val="00823819"/>
    <w:rsid w:val="0082673C"/>
    <w:rsid w:val="00830888"/>
    <w:rsid w:val="00830A3A"/>
    <w:rsid w:val="00833945"/>
    <w:rsid w:val="008348C9"/>
    <w:rsid w:val="00840289"/>
    <w:rsid w:val="00841F8A"/>
    <w:rsid w:val="008447A2"/>
    <w:rsid w:val="00845303"/>
    <w:rsid w:val="00845A2E"/>
    <w:rsid w:val="00847152"/>
    <w:rsid w:val="00851E58"/>
    <w:rsid w:val="00854699"/>
    <w:rsid w:val="008553DD"/>
    <w:rsid w:val="00860856"/>
    <w:rsid w:val="00863766"/>
    <w:rsid w:val="008643E7"/>
    <w:rsid w:val="00864D58"/>
    <w:rsid w:val="00870F44"/>
    <w:rsid w:val="00871F81"/>
    <w:rsid w:val="008747BB"/>
    <w:rsid w:val="0087637E"/>
    <w:rsid w:val="00876726"/>
    <w:rsid w:val="00877D00"/>
    <w:rsid w:val="00881408"/>
    <w:rsid w:val="00883381"/>
    <w:rsid w:val="00883B1D"/>
    <w:rsid w:val="008848C2"/>
    <w:rsid w:val="00884D25"/>
    <w:rsid w:val="00886BFC"/>
    <w:rsid w:val="00892E5A"/>
    <w:rsid w:val="00894C51"/>
    <w:rsid w:val="00895CD0"/>
    <w:rsid w:val="00897270"/>
    <w:rsid w:val="00897C6B"/>
    <w:rsid w:val="008A1F42"/>
    <w:rsid w:val="008A2C12"/>
    <w:rsid w:val="008A4484"/>
    <w:rsid w:val="008B2876"/>
    <w:rsid w:val="008B615A"/>
    <w:rsid w:val="008C4A20"/>
    <w:rsid w:val="008D0AD9"/>
    <w:rsid w:val="008D1CD2"/>
    <w:rsid w:val="008D38AE"/>
    <w:rsid w:val="008D4CFE"/>
    <w:rsid w:val="008D674F"/>
    <w:rsid w:val="008E103D"/>
    <w:rsid w:val="008E51F3"/>
    <w:rsid w:val="008F3399"/>
    <w:rsid w:val="008F5214"/>
    <w:rsid w:val="00914899"/>
    <w:rsid w:val="00916FC8"/>
    <w:rsid w:val="00927A29"/>
    <w:rsid w:val="00930F92"/>
    <w:rsid w:val="00936B31"/>
    <w:rsid w:val="0094147A"/>
    <w:rsid w:val="009440C1"/>
    <w:rsid w:val="00945AD2"/>
    <w:rsid w:val="00952DC0"/>
    <w:rsid w:val="0095335E"/>
    <w:rsid w:val="0095713B"/>
    <w:rsid w:val="009576EB"/>
    <w:rsid w:val="00962245"/>
    <w:rsid w:val="00964B70"/>
    <w:rsid w:val="00965A1C"/>
    <w:rsid w:val="0096603E"/>
    <w:rsid w:val="009663D6"/>
    <w:rsid w:val="009710D8"/>
    <w:rsid w:val="00973C31"/>
    <w:rsid w:val="00973DCA"/>
    <w:rsid w:val="00974A4F"/>
    <w:rsid w:val="00974D7E"/>
    <w:rsid w:val="00990541"/>
    <w:rsid w:val="00993C5F"/>
    <w:rsid w:val="00996697"/>
    <w:rsid w:val="009978CF"/>
    <w:rsid w:val="00997D95"/>
    <w:rsid w:val="009A0466"/>
    <w:rsid w:val="009A2A49"/>
    <w:rsid w:val="009A7398"/>
    <w:rsid w:val="009B06D9"/>
    <w:rsid w:val="009B27FF"/>
    <w:rsid w:val="009B5050"/>
    <w:rsid w:val="009B5225"/>
    <w:rsid w:val="009C4874"/>
    <w:rsid w:val="009D0B64"/>
    <w:rsid w:val="009D2466"/>
    <w:rsid w:val="009D6B04"/>
    <w:rsid w:val="009E15B6"/>
    <w:rsid w:val="009E2C12"/>
    <w:rsid w:val="009F0585"/>
    <w:rsid w:val="009F1E42"/>
    <w:rsid w:val="00A019BC"/>
    <w:rsid w:val="00A07003"/>
    <w:rsid w:val="00A07934"/>
    <w:rsid w:val="00A100C4"/>
    <w:rsid w:val="00A12C83"/>
    <w:rsid w:val="00A22B1B"/>
    <w:rsid w:val="00A232FD"/>
    <w:rsid w:val="00A266EB"/>
    <w:rsid w:val="00A27753"/>
    <w:rsid w:val="00A30A6E"/>
    <w:rsid w:val="00A30BAE"/>
    <w:rsid w:val="00A332A4"/>
    <w:rsid w:val="00A4256A"/>
    <w:rsid w:val="00A425E5"/>
    <w:rsid w:val="00A43CAC"/>
    <w:rsid w:val="00A51EAA"/>
    <w:rsid w:val="00A53691"/>
    <w:rsid w:val="00A53E86"/>
    <w:rsid w:val="00A54945"/>
    <w:rsid w:val="00A55219"/>
    <w:rsid w:val="00A566E7"/>
    <w:rsid w:val="00A651E9"/>
    <w:rsid w:val="00A65A70"/>
    <w:rsid w:val="00A65BAE"/>
    <w:rsid w:val="00A7560D"/>
    <w:rsid w:val="00A75FED"/>
    <w:rsid w:val="00A802CB"/>
    <w:rsid w:val="00A8062A"/>
    <w:rsid w:val="00A837CA"/>
    <w:rsid w:val="00A83E5C"/>
    <w:rsid w:val="00A87E88"/>
    <w:rsid w:val="00A94449"/>
    <w:rsid w:val="00A96D6D"/>
    <w:rsid w:val="00A96F59"/>
    <w:rsid w:val="00A973E6"/>
    <w:rsid w:val="00A97614"/>
    <w:rsid w:val="00AA2021"/>
    <w:rsid w:val="00AA2F03"/>
    <w:rsid w:val="00AA6085"/>
    <w:rsid w:val="00AA69D0"/>
    <w:rsid w:val="00AA756C"/>
    <w:rsid w:val="00AB0936"/>
    <w:rsid w:val="00AB0BA6"/>
    <w:rsid w:val="00AB13CC"/>
    <w:rsid w:val="00AB1BF9"/>
    <w:rsid w:val="00AB6017"/>
    <w:rsid w:val="00AC0D1E"/>
    <w:rsid w:val="00AC3195"/>
    <w:rsid w:val="00AC4730"/>
    <w:rsid w:val="00AC6422"/>
    <w:rsid w:val="00AC66C4"/>
    <w:rsid w:val="00AD308D"/>
    <w:rsid w:val="00AD3588"/>
    <w:rsid w:val="00AD4E2F"/>
    <w:rsid w:val="00AD5A58"/>
    <w:rsid w:val="00AD5E98"/>
    <w:rsid w:val="00AD6923"/>
    <w:rsid w:val="00AD782C"/>
    <w:rsid w:val="00AE3628"/>
    <w:rsid w:val="00AE428A"/>
    <w:rsid w:val="00AE6470"/>
    <w:rsid w:val="00AE662B"/>
    <w:rsid w:val="00AF10E6"/>
    <w:rsid w:val="00AF3701"/>
    <w:rsid w:val="00AF46CD"/>
    <w:rsid w:val="00AF5031"/>
    <w:rsid w:val="00AF55C0"/>
    <w:rsid w:val="00B03C3C"/>
    <w:rsid w:val="00B1264B"/>
    <w:rsid w:val="00B14CD5"/>
    <w:rsid w:val="00B20115"/>
    <w:rsid w:val="00B2375F"/>
    <w:rsid w:val="00B24366"/>
    <w:rsid w:val="00B25514"/>
    <w:rsid w:val="00B31635"/>
    <w:rsid w:val="00B44D99"/>
    <w:rsid w:val="00B45BB3"/>
    <w:rsid w:val="00B45BF7"/>
    <w:rsid w:val="00B46009"/>
    <w:rsid w:val="00B54925"/>
    <w:rsid w:val="00B6036A"/>
    <w:rsid w:val="00B6461A"/>
    <w:rsid w:val="00B66552"/>
    <w:rsid w:val="00B67D22"/>
    <w:rsid w:val="00B72160"/>
    <w:rsid w:val="00B73030"/>
    <w:rsid w:val="00B77E42"/>
    <w:rsid w:val="00B81102"/>
    <w:rsid w:val="00B81806"/>
    <w:rsid w:val="00B825B7"/>
    <w:rsid w:val="00B92973"/>
    <w:rsid w:val="00B944D2"/>
    <w:rsid w:val="00B95FC7"/>
    <w:rsid w:val="00BA3871"/>
    <w:rsid w:val="00BA51FA"/>
    <w:rsid w:val="00BA57D4"/>
    <w:rsid w:val="00BA6751"/>
    <w:rsid w:val="00BB012B"/>
    <w:rsid w:val="00BB45A9"/>
    <w:rsid w:val="00BB5FFD"/>
    <w:rsid w:val="00BB7636"/>
    <w:rsid w:val="00BC11E4"/>
    <w:rsid w:val="00BC313F"/>
    <w:rsid w:val="00BC5827"/>
    <w:rsid w:val="00BC64CC"/>
    <w:rsid w:val="00BC7EBB"/>
    <w:rsid w:val="00BD2EF1"/>
    <w:rsid w:val="00BD7C2F"/>
    <w:rsid w:val="00BD7D20"/>
    <w:rsid w:val="00BD7D5E"/>
    <w:rsid w:val="00BE0C13"/>
    <w:rsid w:val="00BE1863"/>
    <w:rsid w:val="00BE2EED"/>
    <w:rsid w:val="00BE4CF7"/>
    <w:rsid w:val="00BE69B3"/>
    <w:rsid w:val="00BE7929"/>
    <w:rsid w:val="00BF0292"/>
    <w:rsid w:val="00BF06CB"/>
    <w:rsid w:val="00BF6157"/>
    <w:rsid w:val="00C01002"/>
    <w:rsid w:val="00C011EC"/>
    <w:rsid w:val="00C01669"/>
    <w:rsid w:val="00C05755"/>
    <w:rsid w:val="00C07A0A"/>
    <w:rsid w:val="00C13786"/>
    <w:rsid w:val="00C137F0"/>
    <w:rsid w:val="00C147E3"/>
    <w:rsid w:val="00C17AE9"/>
    <w:rsid w:val="00C2337F"/>
    <w:rsid w:val="00C243BA"/>
    <w:rsid w:val="00C26687"/>
    <w:rsid w:val="00C3170B"/>
    <w:rsid w:val="00C3342E"/>
    <w:rsid w:val="00C338F0"/>
    <w:rsid w:val="00C429CC"/>
    <w:rsid w:val="00C4782A"/>
    <w:rsid w:val="00C55451"/>
    <w:rsid w:val="00C57A19"/>
    <w:rsid w:val="00C629BE"/>
    <w:rsid w:val="00C6459A"/>
    <w:rsid w:val="00C6529E"/>
    <w:rsid w:val="00C71E3F"/>
    <w:rsid w:val="00C727B3"/>
    <w:rsid w:val="00C73F4E"/>
    <w:rsid w:val="00C74163"/>
    <w:rsid w:val="00C77F3F"/>
    <w:rsid w:val="00C77FE9"/>
    <w:rsid w:val="00C80BAE"/>
    <w:rsid w:val="00C817C8"/>
    <w:rsid w:val="00C84749"/>
    <w:rsid w:val="00C8488C"/>
    <w:rsid w:val="00C87A9C"/>
    <w:rsid w:val="00C90897"/>
    <w:rsid w:val="00C908AD"/>
    <w:rsid w:val="00C91739"/>
    <w:rsid w:val="00C92201"/>
    <w:rsid w:val="00C95B8A"/>
    <w:rsid w:val="00CA0A1B"/>
    <w:rsid w:val="00CA1B2C"/>
    <w:rsid w:val="00CA210B"/>
    <w:rsid w:val="00CA6029"/>
    <w:rsid w:val="00CA75B5"/>
    <w:rsid w:val="00CB1B89"/>
    <w:rsid w:val="00CB26F7"/>
    <w:rsid w:val="00CB29B9"/>
    <w:rsid w:val="00CB4B9C"/>
    <w:rsid w:val="00CB5FD1"/>
    <w:rsid w:val="00CB7ECF"/>
    <w:rsid w:val="00CB7F82"/>
    <w:rsid w:val="00CC51DA"/>
    <w:rsid w:val="00CD0DF4"/>
    <w:rsid w:val="00CD1D44"/>
    <w:rsid w:val="00CD25FE"/>
    <w:rsid w:val="00CD2D1F"/>
    <w:rsid w:val="00CD6D4F"/>
    <w:rsid w:val="00CD7955"/>
    <w:rsid w:val="00CE02D5"/>
    <w:rsid w:val="00CE1CE6"/>
    <w:rsid w:val="00CE3A2A"/>
    <w:rsid w:val="00CE44D5"/>
    <w:rsid w:val="00CE5412"/>
    <w:rsid w:val="00CF15A4"/>
    <w:rsid w:val="00CF1EF8"/>
    <w:rsid w:val="00CF44ED"/>
    <w:rsid w:val="00CF4DBD"/>
    <w:rsid w:val="00CF4F9F"/>
    <w:rsid w:val="00CF5E76"/>
    <w:rsid w:val="00CF642C"/>
    <w:rsid w:val="00CF6F51"/>
    <w:rsid w:val="00D01C01"/>
    <w:rsid w:val="00D02D0F"/>
    <w:rsid w:val="00D05B64"/>
    <w:rsid w:val="00D1044C"/>
    <w:rsid w:val="00D11D15"/>
    <w:rsid w:val="00D15861"/>
    <w:rsid w:val="00D1719F"/>
    <w:rsid w:val="00D20568"/>
    <w:rsid w:val="00D24A05"/>
    <w:rsid w:val="00D30994"/>
    <w:rsid w:val="00D30D22"/>
    <w:rsid w:val="00D34D58"/>
    <w:rsid w:val="00D352FA"/>
    <w:rsid w:val="00D35763"/>
    <w:rsid w:val="00D46574"/>
    <w:rsid w:val="00D500D1"/>
    <w:rsid w:val="00D53E88"/>
    <w:rsid w:val="00D5681C"/>
    <w:rsid w:val="00D56D98"/>
    <w:rsid w:val="00D62109"/>
    <w:rsid w:val="00D645AC"/>
    <w:rsid w:val="00D72F04"/>
    <w:rsid w:val="00D7405A"/>
    <w:rsid w:val="00D75628"/>
    <w:rsid w:val="00D80906"/>
    <w:rsid w:val="00D82D31"/>
    <w:rsid w:val="00D8518C"/>
    <w:rsid w:val="00D93320"/>
    <w:rsid w:val="00D942C0"/>
    <w:rsid w:val="00D95FE2"/>
    <w:rsid w:val="00D9606F"/>
    <w:rsid w:val="00D96DA2"/>
    <w:rsid w:val="00DA0194"/>
    <w:rsid w:val="00DA2A9D"/>
    <w:rsid w:val="00DA3135"/>
    <w:rsid w:val="00DA3FB2"/>
    <w:rsid w:val="00DA7107"/>
    <w:rsid w:val="00DB2CA9"/>
    <w:rsid w:val="00DB412A"/>
    <w:rsid w:val="00DB7BE7"/>
    <w:rsid w:val="00DB7D70"/>
    <w:rsid w:val="00DC0323"/>
    <w:rsid w:val="00DC1EFB"/>
    <w:rsid w:val="00DC26F8"/>
    <w:rsid w:val="00DC3A57"/>
    <w:rsid w:val="00DC6ADA"/>
    <w:rsid w:val="00DE3CD9"/>
    <w:rsid w:val="00DE6DED"/>
    <w:rsid w:val="00DF130E"/>
    <w:rsid w:val="00DF2AB8"/>
    <w:rsid w:val="00DF2FAD"/>
    <w:rsid w:val="00DF46BE"/>
    <w:rsid w:val="00E01D69"/>
    <w:rsid w:val="00E106A5"/>
    <w:rsid w:val="00E11754"/>
    <w:rsid w:val="00E160F9"/>
    <w:rsid w:val="00E176A2"/>
    <w:rsid w:val="00E207B9"/>
    <w:rsid w:val="00E2284C"/>
    <w:rsid w:val="00E276B3"/>
    <w:rsid w:val="00E33299"/>
    <w:rsid w:val="00E3569C"/>
    <w:rsid w:val="00E35E2F"/>
    <w:rsid w:val="00E36184"/>
    <w:rsid w:val="00E527C4"/>
    <w:rsid w:val="00E529A6"/>
    <w:rsid w:val="00E52B2F"/>
    <w:rsid w:val="00E55526"/>
    <w:rsid w:val="00E569B3"/>
    <w:rsid w:val="00E5782E"/>
    <w:rsid w:val="00E62210"/>
    <w:rsid w:val="00E71D20"/>
    <w:rsid w:val="00E7292D"/>
    <w:rsid w:val="00E90718"/>
    <w:rsid w:val="00E90CAE"/>
    <w:rsid w:val="00E94DA4"/>
    <w:rsid w:val="00E97B41"/>
    <w:rsid w:val="00EA32F5"/>
    <w:rsid w:val="00EA41E8"/>
    <w:rsid w:val="00EA6E69"/>
    <w:rsid w:val="00EB0BC5"/>
    <w:rsid w:val="00EB377C"/>
    <w:rsid w:val="00EB4B48"/>
    <w:rsid w:val="00EB7566"/>
    <w:rsid w:val="00EC4935"/>
    <w:rsid w:val="00EC5D1F"/>
    <w:rsid w:val="00ED4D07"/>
    <w:rsid w:val="00ED6513"/>
    <w:rsid w:val="00ED6B63"/>
    <w:rsid w:val="00EE5BD0"/>
    <w:rsid w:val="00EE6E3A"/>
    <w:rsid w:val="00EF2797"/>
    <w:rsid w:val="00EF33B7"/>
    <w:rsid w:val="00EF4F94"/>
    <w:rsid w:val="00EF6BA4"/>
    <w:rsid w:val="00EF72A2"/>
    <w:rsid w:val="00EF7CA2"/>
    <w:rsid w:val="00F03A38"/>
    <w:rsid w:val="00F04C26"/>
    <w:rsid w:val="00F06CA1"/>
    <w:rsid w:val="00F12B43"/>
    <w:rsid w:val="00F13A92"/>
    <w:rsid w:val="00F149E4"/>
    <w:rsid w:val="00F1798D"/>
    <w:rsid w:val="00F2008D"/>
    <w:rsid w:val="00F21397"/>
    <w:rsid w:val="00F21A36"/>
    <w:rsid w:val="00F22554"/>
    <w:rsid w:val="00F26F13"/>
    <w:rsid w:val="00F3158D"/>
    <w:rsid w:val="00F31D81"/>
    <w:rsid w:val="00F34259"/>
    <w:rsid w:val="00F350DA"/>
    <w:rsid w:val="00F40B68"/>
    <w:rsid w:val="00F40D37"/>
    <w:rsid w:val="00F41B30"/>
    <w:rsid w:val="00F47148"/>
    <w:rsid w:val="00F512E0"/>
    <w:rsid w:val="00F532AA"/>
    <w:rsid w:val="00F56455"/>
    <w:rsid w:val="00F62090"/>
    <w:rsid w:val="00F66112"/>
    <w:rsid w:val="00F66B7C"/>
    <w:rsid w:val="00F71D77"/>
    <w:rsid w:val="00F7796E"/>
    <w:rsid w:val="00F815D8"/>
    <w:rsid w:val="00F81C62"/>
    <w:rsid w:val="00F8401F"/>
    <w:rsid w:val="00F847BD"/>
    <w:rsid w:val="00F84A7C"/>
    <w:rsid w:val="00F865B2"/>
    <w:rsid w:val="00F9007B"/>
    <w:rsid w:val="00F91716"/>
    <w:rsid w:val="00FA3CE6"/>
    <w:rsid w:val="00FA4E4E"/>
    <w:rsid w:val="00FA5C48"/>
    <w:rsid w:val="00FA6815"/>
    <w:rsid w:val="00FA681F"/>
    <w:rsid w:val="00FA73C9"/>
    <w:rsid w:val="00FA7933"/>
    <w:rsid w:val="00FB07EF"/>
    <w:rsid w:val="00FB1845"/>
    <w:rsid w:val="00FB1B7C"/>
    <w:rsid w:val="00FB736A"/>
    <w:rsid w:val="00FC01D4"/>
    <w:rsid w:val="00FC1D04"/>
    <w:rsid w:val="00FC1E94"/>
    <w:rsid w:val="00FC3320"/>
    <w:rsid w:val="00FC79D1"/>
    <w:rsid w:val="00FD0D89"/>
    <w:rsid w:val="00FD6A05"/>
    <w:rsid w:val="00FD6B22"/>
    <w:rsid w:val="00FF019B"/>
    <w:rsid w:val="00FF073A"/>
    <w:rsid w:val="00FF3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08941"/>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FB9"/>
    <w:rPr>
      <w:color w:val="0000FF"/>
      <w:u w:val="single"/>
    </w:rPr>
  </w:style>
  <w:style w:type="paragraph" w:styleId="NoSpacing">
    <w:name w:val="No Spacing"/>
    <w:uiPriority w:val="1"/>
    <w:qFormat/>
    <w:rsid w:val="00581E33"/>
    <w:pPr>
      <w:widowControl w:val="0"/>
      <w:spacing w:after="0" w:line="240" w:lineRule="auto"/>
      <w:ind w:firstLine="720"/>
      <w:jc w:val="both"/>
    </w:pPr>
    <w:rPr>
      <w:rFonts w:ascii="Times New Roman" w:eastAsia="Times New Roman" w:hAnsi="Times New Roman" w:cs="Times New Roman"/>
      <w:sz w:val="26"/>
      <w:szCs w:val="20"/>
    </w:rPr>
  </w:style>
  <w:style w:type="paragraph" w:customStyle="1" w:styleId="tv213">
    <w:name w:val="tv213"/>
    <w:basedOn w:val="Normal"/>
    <w:rsid w:val="00B2011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3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01"/>
    <w:rPr>
      <w:sz w:val="16"/>
      <w:szCs w:val="16"/>
    </w:rPr>
  </w:style>
  <w:style w:type="paragraph" w:styleId="CommentText">
    <w:name w:val="annotation text"/>
    <w:basedOn w:val="Normal"/>
    <w:link w:val="CommentTextChar"/>
    <w:uiPriority w:val="99"/>
    <w:unhideWhenUsed/>
    <w:rsid w:val="00AF3701"/>
    <w:pPr>
      <w:spacing w:line="240" w:lineRule="auto"/>
    </w:pPr>
    <w:rPr>
      <w:sz w:val="20"/>
      <w:szCs w:val="20"/>
    </w:rPr>
  </w:style>
  <w:style w:type="character" w:customStyle="1" w:styleId="CommentTextChar">
    <w:name w:val="Comment Text Char"/>
    <w:basedOn w:val="DefaultParagraphFont"/>
    <w:link w:val="CommentText"/>
    <w:uiPriority w:val="99"/>
    <w:rsid w:val="00AF3701"/>
    <w:rPr>
      <w:sz w:val="20"/>
      <w:szCs w:val="20"/>
    </w:rPr>
  </w:style>
  <w:style w:type="paragraph" w:styleId="BalloonText">
    <w:name w:val="Balloon Text"/>
    <w:basedOn w:val="Normal"/>
    <w:link w:val="BalloonTextChar"/>
    <w:uiPriority w:val="99"/>
    <w:semiHidden/>
    <w:unhideWhenUsed/>
    <w:rsid w:val="00AF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01"/>
    <w:rPr>
      <w:rFonts w:ascii="Segoe UI" w:hAnsi="Segoe UI" w:cs="Segoe UI"/>
      <w:sz w:val="18"/>
      <w:szCs w:val="18"/>
    </w:rPr>
  </w:style>
  <w:style w:type="paragraph" w:styleId="FootnoteText">
    <w:name w:val="footnote text"/>
    <w:basedOn w:val="Normal"/>
    <w:link w:val="FootnoteTextChar"/>
    <w:uiPriority w:val="99"/>
    <w:semiHidden/>
    <w:unhideWhenUsed/>
    <w:rsid w:val="00EC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35"/>
    <w:rPr>
      <w:sz w:val="20"/>
      <w:szCs w:val="20"/>
    </w:rPr>
  </w:style>
  <w:style w:type="character" w:styleId="FootnoteReference">
    <w:name w:val="footnote reference"/>
    <w:basedOn w:val="DefaultParagraphFont"/>
    <w:uiPriority w:val="99"/>
    <w:semiHidden/>
    <w:unhideWhenUsed/>
    <w:rsid w:val="00EC4935"/>
    <w:rPr>
      <w:vertAlign w:val="superscript"/>
    </w:rPr>
  </w:style>
  <w:style w:type="paragraph" w:styleId="Header">
    <w:name w:val="header"/>
    <w:basedOn w:val="Normal"/>
    <w:link w:val="HeaderChar"/>
    <w:uiPriority w:val="99"/>
    <w:unhideWhenUsed/>
    <w:rsid w:val="002B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1E0"/>
  </w:style>
  <w:style w:type="paragraph" w:styleId="Footer">
    <w:name w:val="footer"/>
    <w:basedOn w:val="Normal"/>
    <w:link w:val="FooterChar"/>
    <w:uiPriority w:val="99"/>
    <w:unhideWhenUsed/>
    <w:rsid w:val="002B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41E0"/>
  </w:style>
  <w:style w:type="paragraph" w:styleId="CommentSubject">
    <w:name w:val="annotation subject"/>
    <w:basedOn w:val="CommentText"/>
    <w:next w:val="CommentText"/>
    <w:link w:val="CommentSubjectChar"/>
    <w:uiPriority w:val="99"/>
    <w:semiHidden/>
    <w:unhideWhenUsed/>
    <w:rsid w:val="00061965"/>
    <w:rPr>
      <w:b/>
      <w:bCs/>
    </w:rPr>
  </w:style>
  <w:style w:type="character" w:customStyle="1" w:styleId="CommentSubjectChar">
    <w:name w:val="Comment Subject Char"/>
    <w:basedOn w:val="CommentTextChar"/>
    <w:link w:val="CommentSubject"/>
    <w:uiPriority w:val="99"/>
    <w:semiHidden/>
    <w:rsid w:val="00061965"/>
    <w:rPr>
      <w:b/>
      <w:bCs/>
      <w:sz w:val="20"/>
      <w:szCs w:val="20"/>
    </w:rPr>
  </w:style>
  <w:style w:type="paragraph" w:customStyle="1" w:styleId="1stlevelheading">
    <w:name w:val="1st level (heading)"/>
    <w:next w:val="Normal"/>
    <w:uiPriority w:val="1"/>
    <w:qFormat/>
    <w:rsid w:val="00DC6ADA"/>
    <w:pPr>
      <w:keepNext/>
      <w:numPr>
        <w:numId w:val="3"/>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DC6ADA"/>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DC6ADA"/>
    <w:pPr>
      <w:numPr>
        <w:ilvl w:val="2"/>
      </w:numPr>
      <w:outlineLvl w:val="2"/>
    </w:pPr>
    <w:rPr>
      <w:i/>
    </w:rPr>
  </w:style>
  <w:style w:type="paragraph" w:customStyle="1" w:styleId="4thlevelheading">
    <w:name w:val="4th level (heading)"/>
    <w:basedOn w:val="3rdlevelheading"/>
    <w:next w:val="Normal"/>
    <w:uiPriority w:val="1"/>
    <w:qFormat/>
    <w:rsid w:val="00DC6ADA"/>
    <w:pPr>
      <w:numPr>
        <w:ilvl w:val="3"/>
      </w:numPr>
      <w:spacing w:after="120"/>
      <w:outlineLvl w:val="3"/>
    </w:pPr>
    <w:rPr>
      <w:b w:val="0"/>
    </w:rPr>
  </w:style>
  <w:style w:type="paragraph" w:customStyle="1" w:styleId="5thlevelheading">
    <w:name w:val="5th level (heading)"/>
    <w:basedOn w:val="4thlevelheading"/>
    <w:next w:val="Normal"/>
    <w:uiPriority w:val="1"/>
    <w:qFormat/>
    <w:rsid w:val="00DC6ADA"/>
    <w:pPr>
      <w:numPr>
        <w:ilvl w:val="4"/>
      </w:numPr>
      <w:outlineLvl w:val="4"/>
    </w:pPr>
    <w:rPr>
      <w:i w:val="0"/>
      <w:u w:val="single"/>
    </w:rPr>
  </w:style>
  <w:style w:type="paragraph" w:customStyle="1" w:styleId="3rdlevelsubprovision">
    <w:name w:val="3rd level (subprovision)"/>
    <w:basedOn w:val="3rdlevelheading"/>
    <w:link w:val="3rdlevelsubprovisionChar"/>
    <w:uiPriority w:val="2"/>
    <w:qFormat/>
    <w:rsid w:val="00DC6ADA"/>
    <w:pPr>
      <w:spacing w:before="120" w:after="120"/>
    </w:pPr>
    <w:rPr>
      <w:b w:val="0"/>
      <w:i w:val="0"/>
    </w:rPr>
  </w:style>
  <w:style w:type="character" w:customStyle="1" w:styleId="3rdlevelsubprovisionChar">
    <w:name w:val="3rd level (subprovision) Char"/>
    <w:basedOn w:val="DefaultParagraphFont"/>
    <w:link w:val="3rdlevelsubprovision"/>
    <w:uiPriority w:val="2"/>
    <w:rsid w:val="00DC6ADA"/>
    <w:rPr>
      <w:rFonts w:ascii="Times New Roman" w:eastAsia="Times New Roman" w:hAnsi="Times New Roman" w:cs="Times New Roman"/>
      <w:sz w:val="24"/>
      <w:szCs w:val="24"/>
      <w:lang w:val="en-GB"/>
    </w:rPr>
  </w:style>
  <w:style w:type="numbering" w:customStyle="1" w:styleId="SLONumberings">
    <w:name w:val="SLO_Numberings"/>
    <w:uiPriority w:val="99"/>
    <w:rsid w:val="00DC6ADA"/>
    <w:pPr>
      <w:numPr>
        <w:numId w:val="3"/>
      </w:numPr>
    </w:pPr>
  </w:style>
  <w:style w:type="paragraph" w:styleId="HTMLPreformatted">
    <w:name w:val="HTML Preformatted"/>
    <w:basedOn w:val="Normal"/>
    <w:link w:val="HTMLPreformattedChar"/>
    <w:uiPriority w:val="99"/>
    <w:semiHidden/>
    <w:unhideWhenUsed/>
    <w:rsid w:val="00F6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66112"/>
    <w:rPr>
      <w:rFonts w:ascii="Courier New" w:eastAsia="Times New Roman" w:hAnsi="Courier New" w:cs="Courier New"/>
      <w:sz w:val="20"/>
      <w:szCs w:val="20"/>
      <w:lang w:eastAsia="lv-LV"/>
    </w:rPr>
  </w:style>
  <w:style w:type="paragraph" w:styleId="ListParagraph">
    <w:name w:val="List Paragraph"/>
    <w:basedOn w:val="Normal"/>
    <w:uiPriority w:val="34"/>
    <w:qFormat/>
    <w:rsid w:val="000950F6"/>
    <w:pPr>
      <w:ind w:left="720"/>
      <w:contextualSpacing/>
    </w:pPr>
  </w:style>
  <w:style w:type="character" w:styleId="Emphasis">
    <w:name w:val="Emphasis"/>
    <w:basedOn w:val="DefaultParagraphFont"/>
    <w:uiPriority w:val="20"/>
    <w:qFormat/>
    <w:rsid w:val="00473AAB"/>
    <w:rPr>
      <w:i/>
      <w:iCs/>
    </w:rPr>
  </w:style>
  <w:style w:type="paragraph" w:styleId="NormalWeb">
    <w:name w:val="Normal (Web)"/>
    <w:basedOn w:val="Normal"/>
    <w:uiPriority w:val="99"/>
    <w:semiHidden/>
    <w:unhideWhenUsed/>
    <w:rsid w:val="00552AB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8471">
      <w:bodyDiv w:val="1"/>
      <w:marLeft w:val="0"/>
      <w:marRight w:val="0"/>
      <w:marTop w:val="0"/>
      <w:marBottom w:val="0"/>
      <w:divBdr>
        <w:top w:val="none" w:sz="0" w:space="0" w:color="auto"/>
        <w:left w:val="none" w:sz="0" w:space="0" w:color="auto"/>
        <w:bottom w:val="none" w:sz="0" w:space="0" w:color="auto"/>
        <w:right w:val="none" w:sz="0" w:space="0" w:color="auto"/>
      </w:divBdr>
    </w:div>
    <w:div w:id="428090308">
      <w:bodyDiv w:val="1"/>
      <w:marLeft w:val="0"/>
      <w:marRight w:val="0"/>
      <w:marTop w:val="0"/>
      <w:marBottom w:val="0"/>
      <w:divBdr>
        <w:top w:val="none" w:sz="0" w:space="0" w:color="auto"/>
        <w:left w:val="none" w:sz="0" w:space="0" w:color="auto"/>
        <w:bottom w:val="none" w:sz="0" w:space="0" w:color="auto"/>
        <w:right w:val="none" w:sz="0" w:space="0" w:color="auto"/>
      </w:divBdr>
    </w:div>
    <w:div w:id="538518786">
      <w:bodyDiv w:val="1"/>
      <w:marLeft w:val="0"/>
      <w:marRight w:val="0"/>
      <w:marTop w:val="0"/>
      <w:marBottom w:val="0"/>
      <w:divBdr>
        <w:top w:val="none" w:sz="0" w:space="0" w:color="auto"/>
        <w:left w:val="none" w:sz="0" w:space="0" w:color="auto"/>
        <w:bottom w:val="none" w:sz="0" w:space="0" w:color="auto"/>
        <w:right w:val="none" w:sz="0" w:space="0" w:color="auto"/>
      </w:divBdr>
      <w:divsChild>
        <w:div w:id="980623251">
          <w:marLeft w:val="0"/>
          <w:marRight w:val="0"/>
          <w:marTop w:val="135"/>
          <w:marBottom w:val="0"/>
          <w:divBdr>
            <w:top w:val="none" w:sz="0" w:space="0" w:color="auto"/>
            <w:left w:val="none" w:sz="0" w:space="0" w:color="auto"/>
            <w:bottom w:val="none" w:sz="0" w:space="0" w:color="auto"/>
            <w:right w:val="none" w:sz="0" w:space="0" w:color="auto"/>
          </w:divBdr>
        </w:div>
        <w:div w:id="1810703463">
          <w:marLeft w:val="0"/>
          <w:marRight w:val="0"/>
          <w:marTop w:val="0"/>
          <w:marBottom w:val="0"/>
          <w:divBdr>
            <w:top w:val="none" w:sz="0" w:space="0" w:color="auto"/>
            <w:left w:val="none" w:sz="0" w:space="0" w:color="auto"/>
            <w:bottom w:val="none" w:sz="0" w:space="0" w:color="auto"/>
            <w:right w:val="none" w:sz="0" w:space="0" w:color="auto"/>
          </w:divBdr>
        </w:div>
      </w:divsChild>
    </w:div>
    <w:div w:id="612174954">
      <w:bodyDiv w:val="1"/>
      <w:marLeft w:val="0"/>
      <w:marRight w:val="0"/>
      <w:marTop w:val="0"/>
      <w:marBottom w:val="0"/>
      <w:divBdr>
        <w:top w:val="none" w:sz="0" w:space="0" w:color="auto"/>
        <w:left w:val="none" w:sz="0" w:space="0" w:color="auto"/>
        <w:bottom w:val="none" w:sz="0" w:space="0" w:color="auto"/>
        <w:right w:val="none" w:sz="0" w:space="0" w:color="auto"/>
      </w:divBdr>
    </w:div>
    <w:div w:id="613053419">
      <w:bodyDiv w:val="1"/>
      <w:marLeft w:val="0"/>
      <w:marRight w:val="0"/>
      <w:marTop w:val="0"/>
      <w:marBottom w:val="0"/>
      <w:divBdr>
        <w:top w:val="none" w:sz="0" w:space="0" w:color="auto"/>
        <w:left w:val="none" w:sz="0" w:space="0" w:color="auto"/>
        <w:bottom w:val="none" w:sz="0" w:space="0" w:color="auto"/>
        <w:right w:val="none" w:sz="0" w:space="0" w:color="auto"/>
      </w:divBdr>
    </w:div>
    <w:div w:id="691801947">
      <w:bodyDiv w:val="1"/>
      <w:marLeft w:val="0"/>
      <w:marRight w:val="0"/>
      <w:marTop w:val="0"/>
      <w:marBottom w:val="0"/>
      <w:divBdr>
        <w:top w:val="none" w:sz="0" w:space="0" w:color="auto"/>
        <w:left w:val="none" w:sz="0" w:space="0" w:color="auto"/>
        <w:bottom w:val="none" w:sz="0" w:space="0" w:color="auto"/>
        <w:right w:val="none" w:sz="0" w:space="0" w:color="auto"/>
      </w:divBdr>
    </w:div>
    <w:div w:id="754285192">
      <w:bodyDiv w:val="1"/>
      <w:marLeft w:val="0"/>
      <w:marRight w:val="0"/>
      <w:marTop w:val="0"/>
      <w:marBottom w:val="0"/>
      <w:divBdr>
        <w:top w:val="none" w:sz="0" w:space="0" w:color="auto"/>
        <w:left w:val="none" w:sz="0" w:space="0" w:color="auto"/>
        <w:bottom w:val="none" w:sz="0" w:space="0" w:color="auto"/>
        <w:right w:val="none" w:sz="0" w:space="0" w:color="auto"/>
      </w:divBdr>
    </w:div>
    <w:div w:id="892274381">
      <w:bodyDiv w:val="1"/>
      <w:marLeft w:val="0"/>
      <w:marRight w:val="0"/>
      <w:marTop w:val="0"/>
      <w:marBottom w:val="0"/>
      <w:divBdr>
        <w:top w:val="none" w:sz="0" w:space="0" w:color="auto"/>
        <w:left w:val="none" w:sz="0" w:space="0" w:color="auto"/>
        <w:bottom w:val="none" w:sz="0" w:space="0" w:color="auto"/>
        <w:right w:val="none" w:sz="0" w:space="0" w:color="auto"/>
      </w:divBdr>
    </w:div>
    <w:div w:id="987782260">
      <w:bodyDiv w:val="1"/>
      <w:marLeft w:val="0"/>
      <w:marRight w:val="0"/>
      <w:marTop w:val="0"/>
      <w:marBottom w:val="0"/>
      <w:divBdr>
        <w:top w:val="none" w:sz="0" w:space="0" w:color="auto"/>
        <w:left w:val="none" w:sz="0" w:space="0" w:color="auto"/>
        <w:bottom w:val="none" w:sz="0" w:space="0" w:color="auto"/>
        <w:right w:val="none" w:sz="0" w:space="0" w:color="auto"/>
      </w:divBdr>
    </w:div>
    <w:div w:id="1175344537">
      <w:bodyDiv w:val="1"/>
      <w:marLeft w:val="0"/>
      <w:marRight w:val="0"/>
      <w:marTop w:val="0"/>
      <w:marBottom w:val="0"/>
      <w:divBdr>
        <w:top w:val="none" w:sz="0" w:space="0" w:color="auto"/>
        <w:left w:val="none" w:sz="0" w:space="0" w:color="auto"/>
        <w:bottom w:val="none" w:sz="0" w:space="0" w:color="auto"/>
        <w:right w:val="none" w:sz="0" w:space="0" w:color="auto"/>
      </w:divBdr>
    </w:div>
    <w:div w:id="1314916679">
      <w:bodyDiv w:val="1"/>
      <w:marLeft w:val="0"/>
      <w:marRight w:val="0"/>
      <w:marTop w:val="0"/>
      <w:marBottom w:val="0"/>
      <w:divBdr>
        <w:top w:val="none" w:sz="0" w:space="0" w:color="auto"/>
        <w:left w:val="none" w:sz="0" w:space="0" w:color="auto"/>
        <w:bottom w:val="none" w:sz="0" w:space="0" w:color="auto"/>
        <w:right w:val="none" w:sz="0" w:space="0" w:color="auto"/>
      </w:divBdr>
      <w:divsChild>
        <w:div w:id="1622490901">
          <w:marLeft w:val="0"/>
          <w:marRight w:val="0"/>
          <w:marTop w:val="0"/>
          <w:marBottom w:val="0"/>
          <w:divBdr>
            <w:top w:val="none" w:sz="0" w:space="0" w:color="auto"/>
            <w:left w:val="none" w:sz="0" w:space="0" w:color="auto"/>
            <w:bottom w:val="none" w:sz="0" w:space="0" w:color="auto"/>
            <w:right w:val="none" w:sz="0" w:space="0" w:color="auto"/>
          </w:divBdr>
        </w:div>
        <w:div w:id="1591307490">
          <w:marLeft w:val="0"/>
          <w:marRight w:val="0"/>
          <w:marTop w:val="0"/>
          <w:marBottom w:val="0"/>
          <w:divBdr>
            <w:top w:val="none" w:sz="0" w:space="0" w:color="auto"/>
            <w:left w:val="none" w:sz="0" w:space="0" w:color="auto"/>
            <w:bottom w:val="none" w:sz="0" w:space="0" w:color="auto"/>
            <w:right w:val="none" w:sz="0" w:space="0" w:color="auto"/>
          </w:divBdr>
          <w:divsChild>
            <w:div w:id="3870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868">
      <w:bodyDiv w:val="1"/>
      <w:marLeft w:val="0"/>
      <w:marRight w:val="0"/>
      <w:marTop w:val="0"/>
      <w:marBottom w:val="0"/>
      <w:divBdr>
        <w:top w:val="none" w:sz="0" w:space="0" w:color="auto"/>
        <w:left w:val="none" w:sz="0" w:space="0" w:color="auto"/>
        <w:bottom w:val="none" w:sz="0" w:space="0" w:color="auto"/>
        <w:right w:val="none" w:sz="0" w:space="0" w:color="auto"/>
      </w:divBdr>
    </w:div>
    <w:div w:id="1668089619">
      <w:bodyDiv w:val="1"/>
      <w:marLeft w:val="0"/>
      <w:marRight w:val="0"/>
      <w:marTop w:val="0"/>
      <w:marBottom w:val="0"/>
      <w:divBdr>
        <w:top w:val="none" w:sz="0" w:space="0" w:color="auto"/>
        <w:left w:val="none" w:sz="0" w:space="0" w:color="auto"/>
        <w:bottom w:val="none" w:sz="0" w:space="0" w:color="auto"/>
        <w:right w:val="none" w:sz="0" w:space="0" w:color="auto"/>
      </w:divBdr>
    </w:div>
    <w:div w:id="1896621377">
      <w:bodyDiv w:val="1"/>
      <w:marLeft w:val="0"/>
      <w:marRight w:val="0"/>
      <w:marTop w:val="0"/>
      <w:marBottom w:val="0"/>
      <w:divBdr>
        <w:top w:val="none" w:sz="0" w:space="0" w:color="auto"/>
        <w:left w:val="none" w:sz="0" w:space="0" w:color="auto"/>
        <w:bottom w:val="none" w:sz="0" w:space="0" w:color="auto"/>
        <w:right w:val="none" w:sz="0" w:space="0" w:color="auto"/>
      </w:divBdr>
    </w:div>
    <w:div w:id="1943149418">
      <w:bodyDiv w:val="1"/>
      <w:marLeft w:val="0"/>
      <w:marRight w:val="0"/>
      <w:marTop w:val="0"/>
      <w:marBottom w:val="0"/>
      <w:divBdr>
        <w:top w:val="none" w:sz="0" w:space="0" w:color="auto"/>
        <w:left w:val="none" w:sz="0" w:space="0" w:color="auto"/>
        <w:bottom w:val="none" w:sz="0" w:space="0" w:color="auto"/>
        <w:right w:val="none" w:sz="0" w:space="0" w:color="auto"/>
      </w:divBdr>
      <w:divsChild>
        <w:div w:id="13649744">
          <w:marLeft w:val="0"/>
          <w:marRight w:val="0"/>
          <w:marTop w:val="135"/>
          <w:marBottom w:val="0"/>
          <w:divBdr>
            <w:top w:val="none" w:sz="0" w:space="0" w:color="auto"/>
            <w:left w:val="none" w:sz="0" w:space="0" w:color="auto"/>
            <w:bottom w:val="none" w:sz="0" w:space="0" w:color="auto"/>
            <w:right w:val="none" w:sz="0" w:space="0" w:color="auto"/>
          </w:divBdr>
        </w:div>
        <w:div w:id="1904102768">
          <w:marLeft w:val="0"/>
          <w:marRight w:val="0"/>
          <w:marTop w:val="0"/>
          <w:marBottom w:val="0"/>
          <w:divBdr>
            <w:top w:val="none" w:sz="0" w:space="0" w:color="auto"/>
            <w:left w:val="none" w:sz="0" w:space="0" w:color="auto"/>
            <w:bottom w:val="none" w:sz="0" w:space="0" w:color="auto"/>
            <w:right w:val="none" w:sz="0" w:space="0" w:color="auto"/>
          </w:divBdr>
        </w:div>
      </w:divsChild>
    </w:div>
    <w:div w:id="20419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625D-A499-493A-927B-9C239219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3075</Words>
  <Characters>1754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Energoefektivitātes likumā</vt:lpstr>
      <vt:lpstr>Likumprojekts “Grozījumi Energoefektivitātes likumā”</vt:lpstr>
    </vt:vector>
  </TitlesOfParts>
  <Company>Ekonomikas ministrija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Energoefektivitātes likumā</dc:title>
  <dc:subject>Likumprojekts</dc:subject>
  <dc:creator>Līga Mičule</dc:creator>
  <cp:keywords/>
  <dc:description>67013030, Liga.Micule@em.gov.lv</dc:description>
  <cp:lastModifiedBy>Līga Mičule</cp:lastModifiedBy>
  <cp:revision>16</cp:revision>
  <cp:lastPrinted>2019-08-12T10:11:00Z</cp:lastPrinted>
  <dcterms:created xsi:type="dcterms:W3CDTF">2019-09-04T13:28:00Z</dcterms:created>
  <dcterms:modified xsi:type="dcterms:W3CDTF">2019-10-02T12:53:00Z</dcterms:modified>
</cp:coreProperties>
</file>