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48" w:rsidRDefault="0056779B" w:rsidP="0056779B">
      <w:pPr>
        <w:ind w:firstLine="0"/>
        <w:jc w:val="center"/>
        <w:rPr>
          <w:sz w:val="20"/>
        </w:rPr>
      </w:pPr>
      <w:bookmarkStart w:id="0" w:name="_Toc40591644"/>
      <w:bookmarkStart w:id="1" w:name="_GoBack"/>
      <w:bookmarkEnd w:id="1"/>
      <w:r>
        <w:rPr>
          <w:noProof/>
          <w:sz w:val="20"/>
          <w:lang w:eastAsia="lv-LV"/>
        </w:rPr>
        <w:drawing>
          <wp:inline distT="0" distB="0" distL="0" distR="0">
            <wp:extent cx="1885950" cy="2077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bez_vienkarsa_pilnkrasu_rgb_v_h_L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60" cy="20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0C5354" w:rsidRDefault="000C5354" w:rsidP="00AF58C6">
      <w:pPr>
        <w:ind w:firstLine="0"/>
        <w:jc w:val="center"/>
        <w:rPr>
          <w:b/>
          <w:bCs/>
          <w:kern w:val="52"/>
          <w:sz w:val="72"/>
          <w:szCs w:val="72"/>
        </w:rPr>
      </w:pPr>
    </w:p>
    <w:p w:rsidR="00597FC8" w:rsidRPr="000C5354" w:rsidRDefault="00597FC8" w:rsidP="00AF58C6">
      <w:pPr>
        <w:ind w:firstLine="0"/>
        <w:jc w:val="center"/>
        <w:rPr>
          <w:sz w:val="72"/>
          <w:szCs w:val="72"/>
        </w:rPr>
      </w:pPr>
      <w:r w:rsidRPr="000C5354">
        <w:rPr>
          <w:b/>
          <w:bCs/>
          <w:kern w:val="52"/>
          <w:sz w:val="72"/>
          <w:szCs w:val="72"/>
        </w:rPr>
        <w:t>Likumprojekts „Par valsts budžetu 20</w:t>
      </w:r>
      <w:r w:rsidR="00CA7C00">
        <w:rPr>
          <w:b/>
          <w:bCs/>
          <w:kern w:val="52"/>
          <w:sz w:val="72"/>
          <w:szCs w:val="72"/>
        </w:rPr>
        <w:t>20</w:t>
      </w:r>
      <w:r w:rsidRPr="000C5354">
        <w:rPr>
          <w:b/>
          <w:bCs/>
          <w:kern w:val="52"/>
          <w:sz w:val="72"/>
          <w:szCs w:val="72"/>
        </w:rPr>
        <w:t>.gadam”</w:t>
      </w: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DC1573" w:rsidRDefault="00DC1573">
      <w:pPr>
        <w:ind w:firstLine="0"/>
        <w:jc w:val="center"/>
      </w:pPr>
    </w:p>
    <w:p w:rsidR="00DC1573" w:rsidRDefault="00DC1573">
      <w:pPr>
        <w:ind w:firstLine="0"/>
        <w:jc w:val="center"/>
      </w:pPr>
    </w:p>
    <w:p w:rsidR="00DC1573" w:rsidRDefault="00DC1573">
      <w:pPr>
        <w:ind w:firstLine="0"/>
        <w:jc w:val="center"/>
      </w:pPr>
    </w:p>
    <w:p w:rsidR="00475E48" w:rsidRDefault="00475E48">
      <w:pPr>
        <w:ind w:firstLine="0"/>
        <w:jc w:val="center"/>
      </w:pPr>
    </w:p>
    <w:p w:rsidR="00475E48" w:rsidRDefault="00475E48">
      <w:pPr>
        <w:jc w:val="center"/>
        <w:rPr>
          <w:sz w:val="20"/>
        </w:rPr>
      </w:pPr>
    </w:p>
    <w:p w:rsidR="00475E48" w:rsidRDefault="00475E48">
      <w:pPr>
        <w:pBdr>
          <w:top w:val="single" w:sz="4" w:space="4" w:color="auto"/>
        </w:pBdr>
        <w:ind w:firstLine="0"/>
        <w:jc w:val="left"/>
      </w:pPr>
      <w:r>
        <w:t>20</w:t>
      </w:r>
      <w:r w:rsidR="00AA658C">
        <w:t>1</w:t>
      </w:r>
      <w:r w:rsidR="002F4331">
        <w:t>9</w:t>
      </w:r>
      <w:r>
        <w:t xml:space="preserve">. gada </w:t>
      </w:r>
      <w:r w:rsidR="006738A4">
        <w:t>oktobris</w:t>
      </w:r>
    </w:p>
    <w:p w:rsidR="00475E48" w:rsidRDefault="00475E48">
      <w:pPr>
        <w:pStyle w:val="H1"/>
        <w:rPr>
          <w:sz w:val="36"/>
        </w:rPr>
        <w:sectPr w:rsidR="00475E48">
          <w:headerReference w:type="even" r:id="rId8"/>
          <w:headerReference w:type="default" r:id="rId9"/>
          <w:footerReference w:type="default" r:id="rId10"/>
          <w:pgSz w:w="11906" w:h="16838" w:code="9"/>
          <w:pgMar w:top="1418" w:right="1134" w:bottom="1134" w:left="1701" w:header="720" w:footer="720" w:gutter="0"/>
          <w:cols w:space="720"/>
          <w:titlePg/>
        </w:sectPr>
      </w:pPr>
    </w:p>
    <w:p w:rsidR="002642CC" w:rsidRPr="0070470D" w:rsidRDefault="00475E48" w:rsidP="002642CC">
      <w:pPr>
        <w:ind w:firstLine="0"/>
        <w:jc w:val="center"/>
        <w:rPr>
          <w:b/>
          <w:bCs/>
          <w:sz w:val="28"/>
          <w:szCs w:val="28"/>
        </w:rPr>
      </w:pPr>
      <w:bookmarkStart w:id="2" w:name="_Toc103590590"/>
      <w:bookmarkStart w:id="3" w:name="_Toc25044551"/>
      <w:bookmarkStart w:id="4" w:name="_Toc73779315"/>
      <w:bookmarkStart w:id="5" w:name="_Toc73781651"/>
      <w:bookmarkStart w:id="6" w:name="_Toc103590584"/>
      <w:bookmarkEnd w:id="0"/>
      <w:r w:rsidRPr="0070470D">
        <w:rPr>
          <w:b/>
          <w:bCs/>
          <w:sz w:val="28"/>
          <w:szCs w:val="28"/>
        </w:rPr>
        <w:lastRenderedPageBreak/>
        <w:t>Saturs</w:t>
      </w:r>
      <w:bookmarkEnd w:id="2"/>
      <w:bookmarkEnd w:id="3"/>
      <w:bookmarkEnd w:id="4"/>
      <w:bookmarkEnd w:id="5"/>
      <w:bookmarkEnd w:id="6"/>
    </w:p>
    <w:p w:rsidR="0070470D" w:rsidRPr="0070470D" w:rsidRDefault="0070470D" w:rsidP="002642CC">
      <w:pPr>
        <w:ind w:firstLine="0"/>
        <w:jc w:val="center"/>
        <w:rPr>
          <w:b/>
          <w:bCs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1559"/>
      </w:tblGrid>
      <w:tr w:rsidR="002642CC" w:rsidRPr="0070470D" w:rsidTr="002F4331">
        <w:trPr>
          <w:trHeight w:val="577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</w:tcPr>
          <w:p w:rsidR="002642CC" w:rsidRPr="00CD394F" w:rsidRDefault="007A7F03" w:rsidP="006738A4">
            <w:pPr>
              <w:ind w:firstLine="0"/>
              <w:rPr>
                <w:b/>
                <w:szCs w:val="24"/>
              </w:rPr>
            </w:pPr>
            <w:r w:rsidRPr="00CD394F">
              <w:rPr>
                <w:b/>
                <w:szCs w:val="24"/>
              </w:rPr>
              <w:t>Likumprojekts  „</w:t>
            </w:r>
            <w:r w:rsidR="002642CC" w:rsidRPr="00CD394F">
              <w:rPr>
                <w:b/>
                <w:szCs w:val="24"/>
              </w:rPr>
              <w:t>Par valsts budžetu 20</w:t>
            </w:r>
            <w:r w:rsidR="006738A4" w:rsidRPr="00CD394F">
              <w:rPr>
                <w:b/>
                <w:szCs w:val="24"/>
              </w:rPr>
              <w:t>20</w:t>
            </w:r>
            <w:r w:rsidR="002642CC" w:rsidRPr="00CD394F">
              <w:rPr>
                <w:b/>
                <w:szCs w:val="24"/>
              </w:rPr>
              <w:t>.gadam”</w:t>
            </w:r>
          </w:p>
        </w:tc>
        <w:tc>
          <w:tcPr>
            <w:tcW w:w="1559" w:type="dxa"/>
          </w:tcPr>
          <w:p w:rsidR="002642CC" w:rsidRPr="0070470D" w:rsidRDefault="002642CC" w:rsidP="002642CC">
            <w:pPr>
              <w:ind w:firstLine="0"/>
              <w:jc w:val="center"/>
              <w:rPr>
                <w:szCs w:val="24"/>
              </w:rPr>
            </w:pPr>
          </w:p>
        </w:tc>
      </w:tr>
      <w:tr w:rsidR="002642CC" w:rsidRPr="0070470D" w:rsidTr="002F4331">
        <w:trPr>
          <w:trHeight w:val="543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1.</w:t>
            </w:r>
          </w:p>
        </w:tc>
        <w:tc>
          <w:tcPr>
            <w:tcW w:w="7229" w:type="dxa"/>
          </w:tcPr>
          <w:p w:rsidR="002642CC" w:rsidRPr="0070470D" w:rsidRDefault="002642CC" w:rsidP="004322DF">
            <w:pPr>
              <w:ind w:firstLine="0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Likum</w:t>
            </w:r>
            <w:r w:rsidR="004322DF">
              <w:rPr>
                <w:bCs/>
                <w:iCs/>
                <w:szCs w:val="24"/>
              </w:rPr>
              <w:t>projekta</w:t>
            </w:r>
            <w:r w:rsidRPr="0070470D">
              <w:rPr>
                <w:bCs/>
                <w:iCs/>
                <w:szCs w:val="24"/>
              </w:rPr>
              <w:t xml:space="preserve"> teksts</w:t>
            </w:r>
          </w:p>
        </w:tc>
        <w:tc>
          <w:tcPr>
            <w:tcW w:w="1559" w:type="dxa"/>
          </w:tcPr>
          <w:p w:rsidR="002642CC" w:rsidRPr="0070470D" w:rsidRDefault="008D011F" w:rsidP="008325F3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1 – </w:t>
            </w:r>
            <w:r w:rsidR="0070470D" w:rsidRPr="0070470D">
              <w:rPr>
                <w:bCs/>
                <w:iCs/>
                <w:szCs w:val="24"/>
              </w:rPr>
              <w:t>1</w:t>
            </w:r>
            <w:r w:rsidR="00CD0927">
              <w:rPr>
                <w:bCs/>
                <w:iCs/>
                <w:szCs w:val="24"/>
              </w:rPr>
              <w:t>3</w:t>
            </w:r>
          </w:p>
        </w:tc>
      </w:tr>
      <w:tr w:rsidR="002642CC" w:rsidRPr="0070470D" w:rsidTr="002F4331">
        <w:trPr>
          <w:trHeight w:val="564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2.</w:t>
            </w:r>
          </w:p>
        </w:tc>
        <w:tc>
          <w:tcPr>
            <w:tcW w:w="7229" w:type="dxa"/>
          </w:tcPr>
          <w:p w:rsidR="002642CC" w:rsidRPr="0070470D" w:rsidRDefault="007A7F03" w:rsidP="006738A4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1.pielikums „</w:t>
            </w:r>
            <w:r w:rsidR="002642CC" w:rsidRPr="0070470D">
              <w:rPr>
                <w:bCs/>
                <w:iCs/>
                <w:szCs w:val="24"/>
              </w:rPr>
              <w:t>Valsts konsolidētais budžets</w:t>
            </w:r>
            <w:r w:rsidR="0051532B">
              <w:rPr>
                <w:bCs/>
                <w:iCs/>
                <w:szCs w:val="24"/>
              </w:rPr>
              <w:t xml:space="preserve"> 20</w:t>
            </w:r>
            <w:r w:rsidR="006738A4">
              <w:rPr>
                <w:bCs/>
                <w:iCs/>
                <w:szCs w:val="24"/>
              </w:rPr>
              <w:t>20</w:t>
            </w:r>
            <w:r w:rsidR="0051532B">
              <w:rPr>
                <w:bCs/>
                <w:iCs/>
                <w:szCs w:val="24"/>
              </w:rPr>
              <w:t>.gadam</w:t>
            </w:r>
            <w:r w:rsidR="002642CC" w:rsidRPr="0070470D">
              <w:rPr>
                <w:bCs/>
                <w:iCs/>
                <w:szCs w:val="24"/>
              </w:rPr>
              <w:t>”</w:t>
            </w:r>
          </w:p>
        </w:tc>
        <w:tc>
          <w:tcPr>
            <w:tcW w:w="1559" w:type="dxa"/>
          </w:tcPr>
          <w:p w:rsidR="002642CC" w:rsidRPr="0070470D" w:rsidRDefault="00F452B5" w:rsidP="008D011F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  <w:r w:rsidR="00CD0927">
              <w:rPr>
                <w:bCs/>
                <w:iCs/>
                <w:szCs w:val="24"/>
              </w:rPr>
              <w:t>4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2642CC" w:rsidRPr="0070470D">
              <w:rPr>
                <w:bCs/>
                <w:iCs/>
                <w:szCs w:val="24"/>
              </w:rPr>
              <w:t>1</w:t>
            </w:r>
            <w:r w:rsidR="00CD0927">
              <w:rPr>
                <w:bCs/>
                <w:iCs/>
                <w:szCs w:val="24"/>
              </w:rPr>
              <w:t>5</w:t>
            </w:r>
          </w:p>
        </w:tc>
      </w:tr>
      <w:tr w:rsidR="002642CC" w:rsidRPr="0070470D" w:rsidTr="002F4331">
        <w:trPr>
          <w:trHeight w:val="545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3.</w:t>
            </w:r>
          </w:p>
        </w:tc>
        <w:tc>
          <w:tcPr>
            <w:tcW w:w="7229" w:type="dxa"/>
          </w:tcPr>
          <w:p w:rsidR="002642CC" w:rsidRPr="0070470D" w:rsidRDefault="002642CC" w:rsidP="002642CC">
            <w:pPr>
              <w:ind w:firstLine="0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2.piel</w:t>
            </w:r>
            <w:r w:rsidR="007A7F03">
              <w:rPr>
                <w:bCs/>
                <w:iCs/>
                <w:szCs w:val="24"/>
              </w:rPr>
              <w:t>ikums „</w:t>
            </w:r>
            <w:r w:rsidRPr="0070470D">
              <w:rPr>
                <w:bCs/>
                <w:iCs/>
                <w:szCs w:val="24"/>
              </w:rPr>
              <w:t>Valsts budžeta ieņēmumi”</w:t>
            </w:r>
          </w:p>
        </w:tc>
        <w:tc>
          <w:tcPr>
            <w:tcW w:w="1559" w:type="dxa"/>
          </w:tcPr>
          <w:p w:rsidR="002642CC" w:rsidRPr="0070470D" w:rsidRDefault="002642CC" w:rsidP="00D6767E">
            <w:pPr>
              <w:ind w:firstLine="0"/>
              <w:jc w:val="center"/>
              <w:rPr>
                <w:bCs/>
                <w:iCs/>
                <w:szCs w:val="24"/>
                <w:highlight w:val="yellow"/>
              </w:rPr>
            </w:pPr>
            <w:r w:rsidRPr="0070470D">
              <w:rPr>
                <w:bCs/>
                <w:iCs/>
                <w:szCs w:val="24"/>
              </w:rPr>
              <w:t>1</w:t>
            </w:r>
            <w:r w:rsidR="00CD0927">
              <w:rPr>
                <w:bCs/>
                <w:iCs/>
                <w:szCs w:val="24"/>
              </w:rPr>
              <w:t>6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BC4C36"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0</w:t>
            </w:r>
          </w:p>
        </w:tc>
      </w:tr>
      <w:tr w:rsidR="002642CC" w:rsidRPr="0070470D" w:rsidTr="002F4331">
        <w:trPr>
          <w:trHeight w:val="850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4.</w:t>
            </w:r>
          </w:p>
        </w:tc>
        <w:tc>
          <w:tcPr>
            <w:tcW w:w="7229" w:type="dxa"/>
          </w:tcPr>
          <w:p w:rsidR="002642CC" w:rsidRPr="0070470D" w:rsidRDefault="007A7F03" w:rsidP="002642CC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3.pielikums „</w:t>
            </w:r>
            <w:r w:rsidR="002642CC" w:rsidRPr="0070470D">
              <w:rPr>
                <w:bCs/>
                <w:iCs/>
                <w:szCs w:val="24"/>
              </w:rPr>
              <w:t>Valsts pamatbudžeta un valsts speciālā budžeta kopsavilkums”</w:t>
            </w:r>
          </w:p>
        </w:tc>
        <w:tc>
          <w:tcPr>
            <w:tcW w:w="1559" w:type="dxa"/>
          </w:tcPr>
          <w:p w:rsidR="002642CC" w:rsidRPr="0070470D" w:rsidRDefault="00F452B5" w:rsidP="000078D3">
            <w:pPr>
              <w:ind w:firstLine="0"/>
              <w:jc w:val="center"/>
              <w:rPr>
                <w:bCs/>
                <w:iCs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1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0078D3">
              <w:rPr>
                <w:bCs/>
                <w:iCs/>
                <w:szCs w:val="24"/>
              </w:rPr>
              <w:t>7</w:t>
            </w:r>
            <w:r w:rsidR="00CD0927">
              <w:rPr>
                <w:bCs/>
                <w:iCs/>
                <w:szCs w:val="24"/>
              </w:rPr>
              <w:t>0</w:t>
            </w:r>
          </w:p>
        </w:tc>
      </w:tr>
      <w:tr w:rsidR="002642CC" w:rsidRPr="0070470D" w:rsidTr="002F4331">
        <w:trPr>
          <w:trHeight w:val="848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5.</w:t>
            </w:r>
          </w:p>
        </w:tc>
        <w:tc>
          <w:tcPr>
            <w:tcW w:w="7229" w:type="dxa"/>
          </w:tcPr>
          <w:p w:rsidR="002642CC" w:rsidRPr="0070470D" w:rsidRDefault="007A7F03" w:rsidP="002642CC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4.pielikums „</w:t>
            </w:r>
            <w:r w:rsidR="002642CC" w:rsidRPr="0070470D">
              <w:rPr>
                <w:bCs/>
                <w:iCs/>
                <w:szCs w:val="24"/>
              </w:rPr>
              <w:t>Valsts pamatbudžeta ieņēmumu un izdevumu atšifrējums pa programmām un apakšprogrammām”</w:t>
            </w:r>
          </w:p>
        </w:tc>
        <w:tc>
          <w:tcPr>
            <w:tcW w:w="1559" w:type="dxa"/>
          </w:tcPr>
          <w:p w:rsidR="002642CC" w:rsidRPr="0070470D" w:rsidRDefault="00CD0927" w:rsidP="00CD0927">
            <w:pPr>
              <w:ind w:firstLine="0"/>
              <w:jc w:val="center"/>
              <w:rPr>
                <w:bCs/>
                <w:iCs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71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D6767E">
              <w:rPr>
                <w:bCs/>
                <w:iCs/>
                <w:szCs w:val="24"/>
              </w:rPr>
              <w:t>2</w:t>
            </w:r>
            <w:r w:rsidR="008C0BF5">
              <w:rPr>
                <w:bCs/>
                <w:iCs/>
                <w:szCs w:val="24"/>
              </w:rPr>
              <w:t>1</w:t>
            </w:r>
            <w:r>
              <w:rPr>
                <w:bCs/>
                <w:iCs/>
                <w:szCs w:val="24"/>
              </w:rPr>
              <w:t>4</w:t>
            </w:r>
          </w:p>
        </w:tc>
      </w:tr>
      <w:tr w:rsidR="002642CC" w:rsidRPr="0070470D" w:rsidTr="002F4331">
        <w:trPr>
          <w:trHeight w:val="833"/>
        </w:trPr>
        <w:tc>
          <w:tcPr>
            <w:tcW w:w="993" w:type="dxa"/>
          </w:tcPr>
          <w:p w:rsidR="002642CC" w:rsidRPr="0070470D" w:rsidRDefault="002642CC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6.</w:t>
            </w:r>
          </w:p>
        </w:tc>
        <w:tc>
          <w:tcPr>
            <w:tcW w:w="7229" w:type="dxa"/>
          </w:tcPr>
          <w:p w:rsidR="002642CC" w:rsidRPr="0070470D" w:rsidRDefault="007A7F03" w:rsidP="002642CC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5.pielikums „</w:t>
            </w:r>
            <w:r w:rsidR="002642CC" w:rsidRPr="0070470D">
              <w:rPr>
                <w:bCs/>
                <w:iCs/>
                <w:szCs w:val="24"/>
              </w:rPr>
              <w:t>Valsts speciālā budžeta ieņēmumu un izdevumu atšifrējums pa programmām un apakšprogrammām”</w:t>
            </w:r>
          </w:p>
        </w:tc>
        <w:tc>
          <w:tcPr>
            <w:tcW w:w="1559" w:type="dxa"/>
          </w:tcPr>
          <w:p w:rsidR="002642CC" w:rsidRPr="0070470D" w:rsidRDefault="00227812" w:rsidP="00892E39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15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19</w:t>
            </w:r>
          </w:p>
        </w:tc>
      </w:tr>
      <w:tr w:rsidR="00F452B5" w:rsidRPr="0070470D" w:rsidTr="002F4331">
        <w:trPr>
          <w:trHeight w:val="1411"/>
        </w:trPr>
        <w:tc>
          <w:tcPr>
            <w:tcW w:w="993" w:type="dxa"/>
          </w:tcPr>
          <w:p w:rsidR="00F452B5" w:rsidRPr="0070470D" w:rsidRDefault="00F452B5" w:rsidP="00330F8B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7.</w:t>
            </w:r>
          </w:p>
        </w:tc>
        <w:tc>
          <w:tcPr>
            <w:tcW w:w="7229" w:type="dxa"/>
          </w:tcPr>
          <w:p w:rsidR="00F452B5" w:rsidRPr="0070470D" w:rsidRDefault="00F452B5" w:rsidP="00330F8B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</w:t>
            </w:r>
            <w:r w:rsidR="007A7F03">
              <w:rPr>
                <w:bCs/>
                <w:iCs/>
                <w:szCs w:val="24"/>
              </w:rPr>
              <w:t>.pielikums „</w:t>
            </w:r>
            <w:r w:rsidR="002A0B23" w:rsidRPr="002A0B23">
              <w:rPr>
                <w:szCs w:val="24"/>
              </w:rPr>
      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      </w:r>
            <w:r w:rsidRPr="0070470D">
              <w:rPr>
                <w:szCs w:val="24"/>
              </w:rPr>
              <w:t>”</w:t>
            </w:r>
          </w:p>
        </w:tc>
        <w:tc>
          <w:tcPr>
            <w:tcW w:w="1559" w:type="dxa"/>
          </w:tcPr>
          <w:p w:rsidR="00F452B5" w:rsidRPr="0070470D" w:rsidRDefault="00892E39" w:rsidP="00D6767E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</w:t>
            </w:r>
            <w:r w:rsidR="00CD0927">
              <w:rPr>
                <w:bCs/>
                <w:iCs/>
                <w:szCs w:val="24"/>
              </w:rPr>
              <w:t>0</w:t>
            </w:r>
          </w:p>
        </w:tc>
      </w:tr>
      <w:tr w:rsidR="002642CC" w:rsidRPr="0070470D" w:rsidTr="002F4331">
        <w:trPr>
          <w:trHeight w:val="1119"/>
        </w:trPr>
        <w:tc>
          <w:tcPr>
            <w:tcW w:w="993" w:type="dxa"/>
          </w:tcPr>
          <w:p w:rsidR="002642CC" w:rsidRPr="0070470D" w:rsidRDefault="00F452B5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8</w:t>
            </w:r>
            <w:r w:rsidR="002642CC" w:rsidRPr="0070470D">
              <w:rPr>
                <w:bCs/>
                <w:iCs/>
                <w:szCs w:val="24"/>
              </w:rPr>
              <w:t>.</w:t>
            </w:r>
          </w:p>
        </w:tc>
        <w:tc>
          <w:tcPr>
            <w:tcW w:w="7229" w:type="dxa"/>
          </w:tcPr>
          <w:p w:rsidR="00C11BB2" w:rsidRPr="0070470D" w:rsidRDefault="00F452B5" w:rsidP="00C11BB2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</w:t>
            </w:r>
            <w:r w:rsidR="002642CC" w:rsidRPr="0070470D">
              <w:rPr>
                <w:bCs/>
                <w:iCs/>
                <w:szCs w:val="24"/>
              </w:rPr>
              <w:t xml:space="preserve">.pielikums </w:t>
            </w:r>
            <w:r w:rsidR="00C11BB2" w:rsidRPr="0070470D">
              <w:rPr>
                <w:bCs/>
                <w:iCs/>
                <w:szCs w:val="24"/>
              </w:rPr>
              <w:t>„</w:t>
            </w:r>
            <w:r w:rsidR="002A0B23" w:rsidRPr="002A0B23">
              <w:rPr>
                <w:color w:val="000000"/>
                <w:szCs w:val="24"/>
              </w:rPr>
              <w:t>Mērķdotācijas pašvaldībām – interešu izglītības programmu pedagogu daļējai darba samaksai un valsts sociālās apdrošināšanas obligātajām iemaksām</w:t>
            </w:r>
            <w:r w:rsidR="00C11BB2" w:rsidRPr="0070470D">
              <w:rPr>
                <w:color w:val="000000"/>
                <w:szCs w:val="24"/>
              </w:rPr>
              <w:t>”</w:t>
            </w:r>
          </w:p>
        </w:tc>
        <w:tc>
          <w:tcPr>
            <w:tcW w:w="1559" w:type="dxa"/>
          </w:tcPr>
          <w:p w:rsidR="002642CC" w:rsidRPr="0070470D" w:rsidRDefault="00892E39" w:rsidP="00D6767E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</w:t>
            </w:r>
            <w:r w:rsidR="00CD0927">
              <w:rPr>
                <w:bCs/>
                <w:iCs/>
                <w:szCs w:val="24"/>
              </w:rPr>
              <w:t>1</w:t>
            </w:r>
          </w:p>
        </w:tc>
      </w:tr>
      <w:tr w:rsidR="002642CC" w:rsidRPr="0070470D" w:rsidTr="002F4331">
        <w:trPr>
          <w:trHeight w:val="1419"/>
        </w:trPr>
        <w:tc>
          <w:tcPr>
            <w:tcW w:w="993" w:type="dxa"/>
          </w:tcPr>
          <w:p w:rsidR="002642CC" w:rsidRPr="0070470D" w:rsidRDefault="00F452B5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</w:t>
            </w:r>
            <w:r w:rsidR="002642CC" w:rsidRPr="0070470D">
              <w:rPr>
                <w:bCs/>
                <w:iCs/>
                <w:szCs w:val="24"/>
              </w:rPr>
              <w:t>.</w:t>
            </w:r>
          </w:p>
        </w:tc>
        <w:tc>
          <w:tcPr>
            <w:tcW w:w="7229" w:type="dxa"/>
          </w:tcPr>
          <w:p w:rsidR="00C11BB2" w:rsidRPr="0070470D" w:rsidRDefault="00F452B5" w:rsidP="008C1E75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8</w:t>
            </w:r>
            <w:r w:rsidR="00C11BB2" w:rsidRPr="0070470D">
              <w:rPr>
                <w:bCs/>
                <w:iCs/>
                <w:szCs w:val="24"/>
              </w:rPr>
              <w:t>.pielikums „</w:t>
            </w:r>
            <w:r w:rsidR="001332BB" w:rsidRPr="001332BB">
              <w:rPr>
                <w:color w:val="000000"/>
                <w:szCs w:val="24"/>
              </w:rPr>
              <w:t>Mērķdotācijas pašvaldībām – pašvaldību speciālo pirmsskolas izglītības iestāžu pedagogu darba samaksai un valsts sociālās apdrošināšanas obligātajām iemaksām, Izglītības iestāžu reģistrā reģistrētajiem attīstības un rehabilitācijas centriem un speciālajām izglītības iestādēm, kas nodrošina internāta pakalpojumus</w:t>
            </w:r>
            <w:r w:rsidR="00C11BB2" w:rsidRPr="0070470D">
              <w:rPr>
                <w:color w:val="000000"/>
                <w:szCs w:val="24"/>
              </w:rPr>
              <w:t>”</w:t>
            </w:r>
          </w:p>
        </w:tc>
        <w:tc>
          <w:tcPr>
            <w:tcW w:w="1559" w:type="dxa"/>
          </w:tcPr>
          <w:p w:rsidR="002642CC" w:rsidRPr="0070470D" w:rsidRDefault="00892E39" w:rsidP="00D6767E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</w:t>
            </w:r>
            <w:r w:rsidR="00CD0927">
              <w:rPr>
                <w:bCs/>
                <w:iCs/>
                <w:szCs w:val="24"/>
              </w:rPr>
              <w:t>2</w:t>
            </w:r>
          </w:p>
        </w:tc>
      </w:tr>
      <w:tr w:rsidR="00C11BB2" w:rsidRPr="0070470D" w:rsidTr="002F4331">
        <w:trPr>
          <w:trHeight w:val="1113"/>
        </w:trPr>
        <w:tc>
          <w:tcPr>
            <w:tcW w:w="993" w:type="dxa"/>
          </w:tcPr>
          <w:p w:rsidR="00C11BB2" w:rsidRPr="0070470D" w:rsidRDefault="00F452B5" w:rsidP="002642CC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</w:t>
            </w:r>
            <w:r w:rsidR="008C1E75" w:rsidRPr="0070470D">
              <w:rPr>
                <w:bCs/>
                <w:iCs/>
                <w:szCs w:val="24"/>
              </w:rPr>
              <w:t>.</w:t>
            </w:r>
          </w:p>
        </w:tc>
        <w:tc>
          <w:tcPr>
            <w:tcW w:w="7229" w:type="dxa"/>
          </w:tcPr>
          <w:p w:rsidR="00C11BB2" w:rsidRPr="0070470D" w:rsidRDefault="00F452B5" w:rsidP="008C1E75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</w:t>
            </w:r>
            <w:r w:rsidR="00C11BB2" w:rsidRPr="0070470D">
              <w:rPr>
                <w:bCs/>
                <w:iCs/>
                <w:szCs w:val="24"/>
              </w:rPr>
              <w:t>.pielikums</w:t>
            </w:r>
            <w:r w:rsidR="00C11BB2" w:rsidRPr="0070470D">
              <w:rPr>
                <w:color w:val="000000"/>
                <w:szCs w:val="24"/>
              </w:rPr>
              <w:t xml:space="preserve"> </w:t>
            </w:r>
            <w:r w:rsidR="008C1E75" w:rsidRPr="0070470D">
              <w:rPr>
                <w:color w:val="000000"/>
                <w:szCs w:val="24"/>
              </w:rPr>
              <w:t>„</w:t>
            </w:r>
            <w:r w:rsidR="002A0B23" w:rsidRPr="002A0B23">
              <w:rPr>
                <w:color w:val="000000"/>
                <w:szCs w:val="24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  <w:r w:rsidR="008C1E75" w:rsidRPr="0070470D">
              <w:rPr>
                <w:color w:val="000000"/>
                <w:szCs w:val="24"/>
              </w:rPr>
              <w:t>”</w:t>
            </w:r>
          </w:p>
        </w:tc>
        <w:tc>
          <w:tcPr>
            <w:tcW w:w="1559" w:type="dxa"/>
          </w:tcPr>
          <w:p w:rsidR="00C11BB2" w:rsidRPr="0070470D" w:rsidRDefault="00892E39" w:rsidP="00D6767E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</w:t>
            </w:r>
            <w:r w:rsidR="00CD0927">
              <w:rPr>
                <w:bCs/>
                <w:iCs/>
                <w:szCs w:val="24"/>
              </w:rPr>
              <w:t>3</w:t>
            </w:r>
          </w:p>
        </w:tc>
      </w:tr>
      <w:tr w:rsidR="002642CC" w:rsidRPr="0070470D" w:rsidTr="002F4331">
        <w:trPr>
          <w:trHeight w:val="548"/>
        </w:trPr>
        <w:tc>
          <w:tcPr>
            <w:tcW w:w="993" w:type="dxa"/>
          </w:tcPr>
          <w:p w:rsidR="002642CC" w:rsidRPr="0070470D" w:rsidRDefault="00461A25" w:rsidP="008C1E75">
            <w:pPr>
              <w:ind w:firstLine="0"/>
              <w:jc w:val="center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1</w:t>
            </w:r>
            <w:r w:rsidR="008C1E75" w:rsidRPr="0070470D">
              <w:rPr>
                <w:bCs/>
                <w:iCs/>
                <w:szCs w:val="24"/>
              </w:rPr>
              <w:t>1</w:t>
            </w:r>
            <w:r w:rsidR="002642CC" w:rsidRPr="0070470D">
              <w:rPr>
                <w:bCs/>
                <w:iCs/>
                <w:szCs w:val="24"/>
              </w:rPr>
              <w:t>.</w:t>
            </w:r>
          </w:p>
        </w:tc>
        <w:tc>
          <w:tcPr>
            <w:tcW w:w="7229" w:type="dxa"/>
          </w:tcPr>
          <w:p w:rsidR="002642CC" w:rsidRPr="009C3ED9" w:rsidRDefault="002642CC" w:rsidP="005E3DCF">
            <w:pPr>
              <w:ind w:firstLine="0"/>
              <w:rPr>
                <w:bCs/>
                <w:iCs/>
                <w:szCs w:val="24"/>
              </w:rPr>
            </w:pPr>
            <w:r w:rsidRPr="009C3ED9">
              <w:rPr>
                <w:bCs/>
                <w:iCs/>
                <w:szCs w:val="24"/>
              </w:rPr>
              <w:t>1</w:t>
            </w:r>
            <w:r w:rsidR="008C1E75" w:rsidRPr="009C3ED9">
              <w:rPr>
                <w:bCs/>
                <w:iCs/>
                <w:szCs w:val="24"/>
              </w:rPr>
              <w:t>0</w:t>
            </w:r>
            <w:r w:rsidR="007A7F03" w:rsidRPr="009C3ED9">
              <w:rPr>
                <w:bCs/>
                <w:iCs/>
                <w:szCs w:val="24"/>
              </w:rPr>
              <w:t>.pielikums „</w:t>
            </w:r>
            <w:r w:rsidR="002A0B23" w:rsidRPr="002A0B23">
              <w:rPr>
                <w:color w:val="000000"/>
                <w:szCs w:val="24"/>
              </w:rPr>
              <w:t>Mērķdotācijas pašvaldību māksliniecisko kolektīvu vadītāju darba samaksai un valsts sociālās apdrošināšanas obligātajām iemaksām</w:t>
            </w:r>
            <w:r w:rsidRPr="009C3ED9">
              <w:rPr>
                <w:bCs/>
                <w:iCs/>
                <w:szCs w:val="24"/>
              </w:rPr>
              <w:t xml:space="preserve">” </w:t>
            </w:r>
          </w:p>
        </w:tc>
        <w:tc>
          <w:tcPr>
            <w:tcW w:w="1559" w:type="dxa"/>
          </w:tcPr>
          <w:p w:rsidR="002642CC" w:rsidRPr="0070470D" w:rsidRDefault="00227812" w:rsidP="00892E39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24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D6767E">
              <w:rPr>
                <w:bCs/>
                <w:iCs/>
                <w:szCs w:val="24"/>
              </w:rPr>
              <w:t>2</w:t>
            </w:r>
            <w:r w:rsidR="00892E39"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6</w:t>
            </w:r>
          </w:p>
        </w:tc>
      </w:tr>
      <w:tr w:rsidR="007A7F03" w:rsidRPr="0070470D" w:rsidTr="002F4331">
        <w:trPr>
          <w:trHeight w:val="548"/>
        </w:trPr>
        <w:tc>
          <w:tcPr>
            <w:tcW w:w="993" w:type="dxa"/>
          </w:tcPr>
          <w:p w:rsidR="007A7F03" w:rsidRPr="0070470D" w:rsidRDefault="007A7F03" w:rsidP="008C1E75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12. </w:t>
            </w:r>
          </w:p>
        </w:tc>
        <w:tc>
          <w:tcPr>
            <w:tcW w:w="7229" w:type="dxa"/>
          </w:tcPr>
          <w:p w:rsidR="007A7F03" w:rsidRPr="0070470D" w:rsidRDefault="007A7F03" w:rsidP="007A7F03">
            <w:pPr>
              <w:ind w:firstLine="0"/>
              <w:rPr>
                <w:bCs/>
                <w:iCs/>
                <w:szCs w:val="24"/>
              </w:rPr>
            </w:pPr>
            <w:r w:rsidRPr="0070470D">
              <w:rPr>
                <w:bCs/>
                <w:iCs/>
                <w:szCs w:val="24"/>
              </w:rPr>
              <w:t>1</w:t>
            </w:r>
            <w:r>
              <w:rPr>
                <w:bCs/>
                <w:iCs/>
                <w:szCs w:val="24"/>
              </w:rPr>
              <w:t>1.pielikums „</w:t>
            </w:r>
            <w:r w:rsidRPr="007A7F03">
              <w:rPr>
                <w:bCs/>
                <w:iCs/>
                <w:szCs w:val="24"/>
              </w:rPr>
              <w:t>Valsts budžeta ilgtermiņa saistību maksimāli pieļaujamais apjoms</w:t>
            </w:r>
            <w:r>
              <w:rPr>
                <w:bCs/>
                <w:iCs/>
                <w:szCs w:val="24"/>
              </w:rPr>
              <w:t>”</w:t>
            </w:r>
          </w:p>
        </w:tc>
        <w:tc>
          <w:tcPr>
            <w:tcW w:w="1559" w:type="dxa"/>
          </w:tcPr>
          <w:p w:rsidR="007A7F03" w:rsidRDefault="009F32B6" w:rsidP="00892E39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  <w:r w:rsidR="00CD0927">
              <w:rPr>
                <w:bCs/>
                <w:iCs/>
                <w:szCs w:val="24"/>
              </w:rPr>
              <w:t>27</w:t>
            </w:r>
            <w:r w:rsidR="008D011F">
              <w:rPr>
                <w:bCs/>
                <w:iCs/>
                <w:szCs w:val="24"/>
              </w:rPr>
              <w:t xml:space="preserve"> – </w:t>
            </w:r>
            <w:r w:rsidR="00892E39">
              <w:rPr>
                <w:bCs/>
                <w:iCs/>
                <w:szCs w:val="24"/>
              </w:rPr>
              <w:t>36</w:t>
            </w:r>
            <w:r w:rsidR="00CD0927">
              <w:rPr>
                <w:bCs/>
                <w:iCs/>
                <w:szCs w:val="24"/>
              </w:rPr>
              <w:t>8</w:t>
            </w:r>
          </w:p>
        </w:tc>
      </w:tr>
      <w:tr w:rsidR="00C35A98" w:rsidRPr="0070470D" w:rsidTr="002F4331">
        <w:trPr>
          <w:trHeight w:val="548"/>
        </w:trPr>
        <w:tc>
          <w:tcPr>
            <w:tcW w:w="993" w:type="dxa"/>
          </w:tcPr>
          <w:p w:rsidR="00C35A98" w:rsidRDefault="00176B51" w:rsidP="008C1E75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13</w:t>
            </w:r>
            <w:r w:rsidR="00C35A98">
              <w:rPr>
                <w:bCs/>
                <w:iCs/>
                <w:szCs w:val="24"/>
              </w:rPr>
              <w:t>.</w:t>
            </w:r>
          </w:p>
        </w:tc>
        <w:tc>
          <w:tcPr>
            <w:tcW w:w="7229" w:type="dxa"/>
          </w:tcPr>
          <w:p w:rsidR="00C35A98" w:rsidRDefault="002F4331" w:rsidP="006738A4">
            <w:pPr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12</w:t>
            </w:r>
            <w:r w:rsidR="00C35A98">
              <w:rPr>
                <w:bCs/>
                <w:iCs/>
                <w:szCs w:val="24"/>
              </w:rPr>
              <w:t>.pielikums “</w:t>
            </w:r>
            <w:r w:rsidR="002A0B23" w:rsidRPr="002A0B23">
              <w:rPr>
                <w:bCs/>
                <w:iCs/>
                <w:szCs w:val="24"/>
              </w:rPr>
              <w:t>20</w:t>
            </w:r>
            <w:r w:rsidR="006738A4">
              <w:rPr>
                <w:bCs/>
                <w:iCs/>
                <w:szCs w:val="24"/>
              </w:rPr>
              <w:t>20</w:t>
            </w:r>
            <w:r w:rsidR="002A0B23" w:rsidRPr="002A0B23">
              <w:rPr>
                <w:bCs/>
                <w:iCs/>
                <w:szCs w:val="24"/>
              </w:rPr>
              <w:t xml:space="preserve">.gadā dzēšamo </w:t>
            </w:r>
            <w:r w:rsidR="00D6767E">
              <w:rPr>
                <w:bCs/>
                <w:iCs/>
                <w:szCs w:val="24"/>
              </w:rPr>
              <w:t xml:space="preserve">debitoru </w:t>
            </w:r>
            <w:r w:rsidR="002A0B23" w:rsidRPr="002A0B23">
              <w:rPr>
                <w:bCs/>
                <w:iCs/>
                <w:szCs w:val="24"/>
              </w:rPr>
              <w:t>parādsaistību saraksts</w:t>
            </w:r>
            <w:r w:rsidR="002A0B23">
              <w:rPr>
                <w:bCs/>
                <w:iCs/>
                <w:szCs w:val="24"/>
              </w:rPr>
              <w:t xml:space="preserve">” </w:t>
            </w:r>
          </w:p>
        </w:tc>
        <w:tc>
          <w:tcPr>
            <w:tcW w:w="1559" w:type="dxa"/>
          </w:tcPr>
          <w:p w:rsidR="00C35A98" w:rsidRDefault="00892E39" w:rsidP="00CD0927">
            <w:pPr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  <w:r w:rsidR="00CD0927">
              <w:rPr>
                <w:bCs/>
                <w:iCs/>
                <w:szCs w:val="24"/>
              </w:rPr>
              <w:t>69</w:t>
            </w:r>
          </w:p>
        </w:tc>
      </w:tr>
    </w:tbl>
    <w:p w:rsidR="00404C1C" w:rsidRPr="0070470D" w:rsidRDefault="00404C1C" w:rsidP="007A7F03">
      <w:pPr>
        <w:ind w:firstLine="0"/>
        <w:jc w:val="left"/>
        <w:rPr>
          <w:b/>
          <w:bCs/>
          <w:szCs w:val="24"/>
        </w:rPr>
      </w:pPr>
    </w:p>
    <w:sectPr w:rsidR="00404C1C" w:rsidRPr="0070470D" w:rsidSect="0049269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F9" w:rsidRDefault="00B620F9">
      <w:r>
        <w:separator/>
      </w:r>
    </w:p>
  </w:endnote>
  <w:endnote w:type="continuationSeparator" w:id="0">
    <w:p w:rsidR="00B620F9" w:rsidRDefault="00B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bbon131 TL">
    <w:charset w:val="BA"/>
    <w:family w:val="script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AF58C6">
    <w:pPr>
      <w:pStyle w:val="Footer"/>
    </w:pPr>
    <w:r>
      <w:rPr>
        <w:noProof/>
        <w:sz w:val="24"/>
      </w:rPr>
      <w:fldChar w:fldCharType="begin"/>
    </w:r>
    <w:r>
      <w:rPr>
        <w:noProof/>
        <w:sz w:val="24"/>
      </w:rPr>
      <w:instrText xml:space="preserve"> FILENAME  \* MERGEFORMAT </w:instrText>
    </w:r>
    <w:r>
      <w:rPr>
        <w:noProof/>
        <w:sz w:val="24"/>
      </w:rPr>
      <w:fldChar w:fldCharType="separate"/>
    </w:r>
    <w:r w:rsidR="00A3272B" w:rsidRPr="00A3272B">
      <w:rPr>
        <w:noProof/>
        <w:sz w:val="24"/>
      </w:rPr>
      <w:t>FMInf_061017</w:t>
    </w:r>
    <w:r w:rsidR="00A3272B">
      <w:rPr>
        <w:noProof/>
      </w:rPr>
      <w:t>_proj2018.doc</w:t>
    </w:r>
    <w:r>
      <w:rPr>
        <w:noProof/>
      </w:rPr>
      <w:fldChar w:fldCharType="end"/>
    </w:r>
    <w:r w:rsidR="00227812">
      <w:rPr>
        <w:sz w:val="24"/>
      </w:rPr>
      <w:t xml:space="preserve">; </w:t>
    </w:r>
    <w:r w:rsidR="00176B51">
      <w:rPr>
        <w:sz w:val="24"/>
      </w:rPr>
      <w:fldChar w:fldCharType="begin"/>
    </w:r>
    <w:r w:rsidR="00176B51">
      <w:rPr>
        <w:sz w:val="24"/>
      </w:rPr>
      <w:instrText xml:space="preserve"> TITLE \* FIRSTCAP \* MERGEFORMAT </w:instrText>
    </w:r>
    <w:r w:rsidR="00176B51">
      <w:rPr>
        <w:sz w:val="24"/>
      </w:rPr>
      <w:fldChar w:fldCharType="separate"/>
    </w:r>
    <w:r w:rsidR="00A3272B" w:rsidRPr="00A3272B">
      <w:rPr>
        <w:sz w:val="24"/>
      </w:rPr>
      <w:t>Likumprojekta "Par valsts budžetu 2014.gadam" titullapa</w:t>
    </w:r>
    <w:r w:rsidR="00176B51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227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812" w:rsidRDefault="0022781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176B5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738A4">
      <w:rPr>
        <w:noProof/>
      </w:rPr>
      <w:t>FMInf_101019_proj2020.docx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AF58C6">
    <w:pPr>
      <w:pStyle w:val="Footer"/>
    </w:pPr>
    <w:r>
      <w:rPr>
        <w:noProof/>
        <w:sz w:val="24"/>
      </w:rPr>
      <w:fldChar w:fldCharType="begin"/>
    </w:r>
    <w:r>
      <w:rPr>
        <w:noProof/>
        <w:sz w:val="24"/>
      </w:rPr>
      <w:instrText xml:space="preserve"> FILENAME  \* MERGEFORMAT </w:instrText>
    </w:r>
    <w:r>
      <w:rPr>
        <w:noProof/>
        <w:sz w:val="24"/>
      </w:rPr>
      <w:fldChar w:fldCharType="separate"/>
    </w:r>
    <w:r w:rsidR="00A3272B" w:rsidRPr="00A3272B">
      <w:rPr>
        <w:noProof/>
        <w:sz w:val="24"/>
      </w:rPr>
      <w:t>FMInf_061017</w:t>
    </w:r>
    <w:r w:rsidR="00A3272B">
      <w:rPr>
        <w:noProof/>
      </w:rPr>
      <w:t>_proj2018.doc</w:t>
    </w:r>
    <w:r>
      <w:rPr>
        <w:noProof/>
      </w:rPr>
      <w:fldChar w:fldCharType="end"/>
    </w:r>
    <w:r w:rsidR="00227812">
      <w:rPr>
        <w:sz w:val="24"/>
      </w:rPr>
      <w:t xml:space="preserve">; </w:t>
    </w:r>
    <w:r w:rsidR="00176B51">
      <w:rPr>
        <w:sz w:val="24"/>
      </w:rPr>
      <w:fldChar w:fldCharType="begin"/>
    </w:r>
    <w:r w:rsidR="00176B51">
      <w:rPr>
        <w:sz w:val="24"/>
      </w:rPr>
      <w:instrText xml:space="preserve"> TITLE \* FIRSTCAP \* MERGEFORMAT </w:instrText>
    </w:r>
    <w:r w:rsidR="00176B51">
      <w:rPr>
        <w:sz w:val="24"/>
      </w:rPr>
      <w:fldChar w:fldCharType="separate"/>
    </w:r>
    <w:r w:rsidR="00A3272B" w:rsidRPr="00A3272B">
      <w:rPr>
        <w:sz w:val="24"/>
      </w:rPr>
      <w:t>Likumprojekta "Par valsts budžetu 2014.gadam" titullapa</w:t>
    </w:r>
    <w:r w:rsidR="00176B5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F9" w:rsidRDefault="00B620F9">
      <w:pPr>
        <w:spacing w:after="0"/>
        <w:ind w:firstLine="0"/>
      </w:pPr>
      <w:r>
        <w:separator/>
      </w:r>
    </w:p>
  </w:footnote>
  <w:footnote w:type="continuationSeparator" w:id="0">
    <w:p w:rsidR="00B620F9" w:rsidRDefault="00B6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2278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27812" w:rsidRDefault="00227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2278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49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812" w:rsidRDefault="00227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12" w:rsidRDefault="002278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7812" w:rsidRDefault="0022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A09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85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12A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E4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0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6B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26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2B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8B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3877"/>
    <w:multiLevelType w:val="hybridMultilevel"/>
    <w:tmpl w:val="D682B932"/>
    <w:lvl w:ilvl="0" w:tplc="2BA4A4B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5C408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2903F7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D76BD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D12E5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5AE70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E608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09AC8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9345BC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FA1C11"/>
    <w:multiLevelType w:val="hybridMultilevel"/>
    <w:tmpl w:val="DD162C96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C7109B"/>
    <w:multiLevelType w:val="hybridMultilevel"/>
    <w:tmpl w:val="5D087504"/>
    <w:lvl w:ilvl="0" w:tplc="61080932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48C3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E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83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02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66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C1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40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2D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22E62"/>
    <w:multiLevelType w:val="hybridMultilevel"/>
    <w:tmpl w:val="537E673A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816BE"/>
    <w:multiLevelType w:val="hybridMultilevel"/>
    <w:tmpl w:val="6600702A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717A1E"/>
    <w:multiLevelType w:val="hybridMultilevel"/>
    <w:tmpl w:val="1AEACD1C"/>
    <w:lvl w:ilvl="0" w:tplc="412CB1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3E88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5A8D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E0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7467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681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B4A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AAA69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AB235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E860C0"/>
    <w:multiLevelType w:val="hybridMultilevel"/>
    <w:tmpl w:val="D796440E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000C13"/>
    <w:multiLevelType w:val="hybridMultilevel"/>
    <w:tmpl w:val="B5680806"/>
    <w:lvl w:ilvl="0" w:tplc="9B1C09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Ribbon131 TL" w:hAnsi="Ribbon131 TL" w:hint="default"/>
      </w:rPr>
    </w:lvl>
    <w:lvl w:ilvl="1" w:tplc="AD6CB7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5F21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AE5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82D2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7606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810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74C1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81C2C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C2802"/>
    <w:multiLevelType w:val="hybridMultilevel"/>
    <w:tmpl w:val="19DC5FE2"/>
    <w:lvl w:ilvl="0" w:tplc="CE58B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F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A2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AC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C5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9E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2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E2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C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F69A6"/>
    <w:multiLevelType w:val="hybridMultilevel"/>
    <w:tmpl w:val="8794C906"/>
    <w:lvl w:ilvl="0" w:tplc="407C51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09053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EA028D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C321F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1F8BE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F10BD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6B85B9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F281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D8CE9F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CD7D32"/>
    <w:multiLevelType w:val="hybridMultilevel"/>
    <w:tmpl w:val="882EB00A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E3163D"/>
    <w:multiLevelType w:val="hybridMultilevel"/>
    <w:tmpl w:val="A7389E66"/>
    <w:lvl w:ilvl="0" w:tplc="389627D2">
      <w:numFmt w:val="bullet"/>
      <w:lvlText w:val="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1" w:tplc="2A8CA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309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DE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2A65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201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2A2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2C66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4F8F1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A16C6F"/>
    <w:multiLevelType w:val="hybridMultilevel"/>
    <w:tmpl w:val="46022530"/>
    <w:lvl w:ilvl="0" w:tplc="63BEEC9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5A5AC6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022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382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092A0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37CA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36E8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B0CB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EC78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AA25CC"/>
    <w:multiLevelType w:val="hybridMultilevel"/>
    <w:tmpl w:val="9C3408B8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0B225B"/>
    <w:multiLevelType w:val="hybridMultilevel"/>
    <w:tmpl w:val="6812F7FA"/>
    <w:lvl w:ilvl="0" w:tplc="30E055A2">
      <w:start w:val="2"/>
      <w:numFmt w:val="bullet"/>
      <w:lvlText w:val="—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AF4468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C12EA55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7E18B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004078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25038C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28C53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55CC1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86AC34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05C4251"/>
    <w:multiLevelType w:val="hybridMultilevel"/>
    <w:tmpl w:val="CF6CE5B2"/>
    <w:lvl w:ilvl="0" w:tplc="0EECF718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634E00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C744F5E6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9B2D64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2760FB52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9EC07F4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95544320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B6FE9BE0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05486F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323D02"/>
    <w:multiLevelType w:val="hybridMultilevel"/>
    <w:tmpl w:val="BA58386A"/>
    <w:lvl w:ilvl="0" w:tplc="5F1ABBE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23022A6">
      <w:start w:val="2007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9138838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4D014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EF401F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8DC127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C4C6CC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08EE5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0301E5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AD4F2C"/>
    <w:multiLevelType w:val="hybridMultilevel"/>
    <w:tmpl w:val="00AACED6"/>
    <w:lvl w:ilvl="0" w:tplc="58AC4CD8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4F10"/>
    <w:multiLevelType w:val="hybridMultilevel"/>
    <w:tmpl w:val="F3C8D08A"/>
    <w:lvl w:ilvl="0" w:tplc="7EB0C826">
      <w:start w:val="2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403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A1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0F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E5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81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A5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E8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219B4"/>
    <w:multiLevelType w:val="hybridMultilevel"/>
    <w:tmpl w:val="A434E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475D6"/>
    <w:multiLevelType w:val="singleLevel"/>
    <w:tmpl w:val="5AF01A48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1" w15:restartNumberingAfterBreak="0">
    <w:nsid w:val="510866DC"/>
    <w:multiLevelType w:val="hybridMultilevel"/>
    <w:tmpl w:val="B6E636B6"/>
    <w:lvl w:ilvl="0" w:tplc="6AA84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369A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590E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8E6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4E0B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389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9C9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BC64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3EF4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4631C7"/>
    <w:multiLevelType w:val="hybridMultilevel"/>
    <w:tmpl w:val="D3749CFA"/>
    <w:lvl w:ilvl="0" w:tplc="017C569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1688AD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A6A3D0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AAEB0C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E146B0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EF65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DFA3E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834CD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90E75F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AF6B33"/>
    <w:multiLevelType w:val="multilevel"/>
    <w:tmpl w:val="B49C38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911A83"/>
    <w:multiLevelType w:val="hybridMultilevel"/>
    <w:tmpl w:val="B76C37DE"/>
    <w:lvl w:ilvl="0" w:tplc="58AC4C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546B5"/>
    <w:multiLevelType w:val="multilevel"/>
    <w:tmpl w:val="86E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922F0"/>
    <w:multiLevelType w:val="hybridMultilevel"/>
    <w:tmpl w:val="2696BCCC"/>
    <w:lvl w:ilvl="0" w:tplc="5F9E8E4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EE157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9A4E46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9FEADC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704C02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B2A90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20C67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B72FD0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B28F71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C41A1B"/>
    <w:multiLevelType w:val="hybridMultilevel"/>
    <w:tmpl w:val="6A105F36"/>
    <w:lvl w:ilvl="0" w:tplc="ACFCDA4A"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0DAE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A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EB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E49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4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44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695"/>
    <w:multiLevelType w:val="hybridMultilevel"/>
    <w:tmpl w:val="D724117C"/>
    <w:lvl w:ilvl="0" w:tplc="E4F046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Ribbon131 TL" w:hAnsi="Ribbon131 TL" w:hint="default"/>
      </w:rPr>
    </w:lvl>
    <w:lvl w:ilvl="1" w:tplc="FAB6C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E8E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BC4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2E68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321A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127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024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C12CC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CB5762"/>
    <w:multiLevelType w:val="hybridMultilevel"/>
    <w:tmpl w:val="02E68A1C"/>
    <w:lvl w:ilvl="0" w:tplc="E17027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B9A0B3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8887B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06B3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E88F5D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E523B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C04DF1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6C068B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086F5A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96D7C"/>
    <w:multiLevelType w:val="hybridMultilevel"/>
    <w:tmpl w:val="00AACED6"/>
    <w:lvl w:ilvl="0" w:tplc="FFFFFFFF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A2F98"/>
    <w:multiLevelType w:val="hybridMultilevel"/>
    <w:tmpl w:val="404E8646"/>
    <w:lvl w:ilvl="0" w:tplc="6316C69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7AA2F47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11E9C2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4623C0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B3C54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3F4C1B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1C8BE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FE8826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CEAFE9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6342AB"/>
    <w:multiLevelType w:val="hybridMultilevel"/>
    <w:tmpl w:val="957A0366"/>
    <w:lvl w:ilvl="0" w:tplc="F1CA6830">
      <w:numFmt w:val="bullet"/>
      <w:lvlText w:val="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1" w:tplc="6F4652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D228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12E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F096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669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B827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A822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B2E36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200EE2"/>
    <w:multiLevelType w:val="hybridMultilevel"/>
    <w:tmpl w:val="6CB6FD68"/>
    <w:lvl w:ilvl="0" w:tplc="58AC4CD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A8779D"/>
    <w:multiLevelType w:val="hybridMultilevel"/>
    <w:tmpl w:val="DB46B7B0"/>
    <w:lvl w:ilvl="0" w:tplc="130887AA">
      <w:start w:val="1"/>
      <w:numFmt w:val="bullet"/>
      <w:lvlText w:val="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  <w:effect w:val="none"/>
      </w:rPr>
    </w:lvl>
    <w:lvl w:ilvl="1" w:tplc="17CC6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7524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765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9689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966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64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0E1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356E5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E05A3D"/>
    <w:multiLevelType w:val="hybridMultilevel"/>
    <w:tmpl w:val="5276D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8"/>
  </w:num>
  <w:num w:numId="4">
    <w:abstractNumId w:val="44"/>
  </w:num>
  <w:num w:numId="5">
    <w:abstractNumId w:val="44"/>
  </w:num>
  <w:num w:numId="6">
    <w:abstractNumId w:val="30"/>
  </w:num>
  <w:num w:numId="7">
    <w:abstractNumId w:val="24"/>
  </w:num>
  <w:num w:numId="8">
    <w:abstractNumId w:val="15"/>
  </w:num>
  <w:num w:numId="9">
    <w:abstractNumId w:val="18"/>
  </w:num>
  <w:num w:numId="10">
    <w:abstractNumId w:val="21"/>
  </w:num>
  <w:num w:numId="11">
    <w:abstractNumId w:val="42"/>
  </w:num>
  <w:num w:numId="12">
    <w:abstractNumId w:val="37"/>
  </w:num>
  <w:num w:numId="13">
    <w:abstractNumId w:val="32"/>
  </w:num>
  <w:num w:numId="14">
    <w:abstractNumId w:val="36"/>
  </w:num>
  <w:num w:numId="15">
    <w:abstractNumId w:val="26"/>
  </w:num>
  <w:num w:numId="16">
    <w:abstractNumId w:val="19"/>
  </w:num>
  <w:num w:numId="17">
    <w:abstractNumId w:val="28"/>
  </w:num>
  <w:num w:numId="18">
    <w:abstractNumId w:val="10"/>
  </w:num>
  <w:num w:numId="19">
    <w:abstractNumId w:val="31"/>
  </w:num>
  <w:num w:numId="20">
    <w:abstractNumId w:val="25"/>
  </w:num>
  <w:num w:numId="21">
    <w:abstractNumId w:val="35"/>
  </w:num>
  <w:num w:numId="22">
    <w:abstractNumId w:val="33"/>
  </w:num>
  <w:num w:numId="23">
    <w:abstractNumId w:val="39"/>
  </w:num>
  <w:num w:numId="24">
    <w:abstractNumId w:val="12"/>
  </w:num>
  <w:num w:numId="25">
    <w:abstractNumId w:val="22"/>
  </w:num>
  <w:num w:numId="26">
    <w:abstractNumId w:val="40"/>
  </w:num>
  <w:num w:numId="27">
    <w:abstractNumId w:val="43"/>
  </w:num>
  <w:num w:numId="28">
    <w:abstractNumId w:val="16"/>
  </w:num>
  <w:num w:numId="29">
    <w:abstractNumId w:val="13"/>
  </w:num>
  <w:num w:numId="30">
    <w:abstractNumId w:val="23"/>
  </w:num>
  <w:num w:numId="31">
    <w:abstractNumId w:val="34"/>
  </w:num>
  <w:num w:numId="32">
    <w:abstractNumId w:val="27"/>
  </w:num>
  <w:num w:numId="33">
    <w:abstractNumId w:val="14"/>
  </w:num>
  <w:num w:numId="34">
    <w:abstractNumId w:val="20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3A"/>
    <w:rsid w:val="00000AAA"/>
    <w:rsid w:val="000078D3"/>
    <w:rsid w:val="00020B0E"/>
    <w:rsid w:val="00041985"/>
    <w:rsid w:val="00044057"/>
    <w:rsid w:val="00050DB4"/>
    <w:rsid w:val="000952F9"/>
    <w:rsid w:val="000A44F2"/>
    <w:rsid w:val="000C30BE"/>
    <w:rsid w:val="000C5354"/>
    <w:rsid w:val="0010019F"/>
    <w:rsid w:val="0011249F"/>
    <w:rsid w:val="001213D2"/>
    <w:rsid w:val="001332BB"/>
    <w:rsid w:val="00135493"/>
    <w:rsid w:val="00176B51"/>
    <w:rsid w:val="001B10A2"/>
    <w:rsid w:val="001C4E0E"/>
    <w:rsid w:val="001D3F7F"/>
    <w:rsid w:val="001E0382"/>
    <w:rsid w:val="00221790"/>
    <w:rsid w:val="00227812"/>
    <w:rsid w:val="00232861"/>
    <w:rsid w:val="00236467"/>
    <w:rsid w:val="00247C0B"/>
    <w:rsid w:val="002642CC"/>
    <w:rsid w:val="00280C3B"/>
    <w:rsid w:val="00292602"/>
    <w:rsid w:val="002A0B23"/>
    <w:rsid w:val="002B3167"/>
    <w:rsid w:val="002B37C5"/>
    <w:rsid w:val="002D03FD"/>
    <w:rsid w:val="002E0D1B"/>
    <w:rsid w:val="002F4331"/>
    <w:rsid w:val="00320D0D"/>
    <w:rsid w:val="00320E70"/>
    <w:rsid w:val="00330F8B"/>
    <w:rsid w:val="00336C47"/>
    <w:rsid w:val="003405E2"/>
    <w:rsid w:val="00374DD0"/>
    <w:rsid w:val="00385835"/>
    <w:rsid w:val="003A0D7F"/>
    <w:rsid w:val="003B31FF"/>
    <w:rsid w:val="003F0FB0"/>
    <w:rsid w:val="003F3A71"/>
    <w:rsid w:val="00404C1C"/>
    <w:rsid w:val="004133F4"/>
    <w:rsid w:val="004169D7"/>
    <w:rsid w:val="004322DF"/>
    <w:rsid w:val="00452C24"/>
    <w:rsid w:val="004539D7"/>
    <w:rsid w:val="00457723"/>
    <w:rsid w:val="0046015C"/>
    <w:rsid w:val="00461A25"/>
    <w:rsid w:val="00470737"/>
    <w:rsid w:val="00475E48"/>
    <w:rsid w:val="004838AD"/>
    <w:rsid w:val="00490991"/>
    <w:rsid w:val="00492693"/>
    <w:rsid w:val="00496D60"/>
    <w:rsid w:val="004B1A6C"/>
    <w:rsid w:val="004C0352"/>
    <w:rsid w:val="004D59E1"/>
    <w:rsid w:val="004E60C0"/>
    <w:rsid w:val="004F5F5B"/>
    <w:rsid w:val="00511F80"/>
    <w:rsid w:val="0051532B"/>
    <w:rsid w:val="005227F0"/>
    <w:rsid w:val="00522CDB"/>
    <w:rsid w:val="00537377"/>
    <w:rsid w:val="00540D65"/>
    <w:rsid w:val="00547EE1"/>
    <w:rsid w:val="005658C6"/>
    <w:rsid w:val="0056779B"/>
    <w:rsid w:val="00571A90"/>
    <w:rsid w:val="0058007E"/>
    <w:rsid w:val="00592939"/>
    <w:rsid w:val="00597FC8"/>
    <w:rsid w:val="005A4AD0"/>
    <w:rsid w:val="005C26B9"/>
    <w:rsid w:val="005E3DCF"/>
    <w:rsid w:val="005F5AE5"/>
    <w:rsid w:val="00605EC9"/>
    <w:rsid w:val="006073B3"/>
    <w:rsid w:val="00627FA8"/>
    <w:rsid w:val="00647F07"/>
    <w:rsid w:val="00663A92"/>
    <w:rsid w:val="006725BF"/>
    <w:rsid w:val="006738A4"/>
    <w:rsid w:val="00681888"/>
    <w:rsid w:val="006866ED"/>
    <w:rsid w:val="00690CB0"/>
    <w:rsid w:val="006A21F4"/>
    <w:rsid w:val="006D249D"/>
    <w:rsid w:val="006D610B"/>
    <w:rsid w:val="006E1915"/>
    <w:rsid w:val="0070470D"/>
    <w:rsid w:val="0071328F"/>
    <w:rsid w:val="007139F0"/>
    <w:rsid w:val="007160E4"/>
    <w:rsid w:val="007301A1"/>
    <w:rsid w:val="00737E93"/>
    <w:rsid w:val="00746882"/>
    <w:rsid w:val="007508F3"/>
    <w:rsid w:val="00767618"/>
    <w:rsid w:val="007846E6"/>
    <w:rsid w:val="00784B18"/>
    <w:rsid w:val="00791AB9"/>
    <w:rsid w:val="007A7F03"/>
    <w:rsid w:val="007B3E20"/>
    <w:rsid w:val="007D32A6"/>
    <w:rsid w:val="007E22DA"/>
    <w:rsid w:val="008000DE"/>
    <w:rsid w:val="0082795E"/>
    <w:rsid w:val="008302B9"/>
    <w:rsid w:val="008325F3"/>
    <w:rsid w:val="00842356"/>
    <w:rsid w:val="0085177D"/>
    <w:rsid w:val="008779DE"/>
    <w:rsid w:val="00892E39"/>
    <w:rsid w:val="00893E99"/>
    <w:rsid w:val="00896908"/>
    <w:rsid w:val="008A2DE4"/>
    <w:rsid w:val="008B2686"/>
    <w:rsid w:val="008B5642"/>
    <w:rsid w:val="008B7606"/>
    <w:rsid w:val="008C0B8D"/>
    <w:rsid w:val="008C0BF5"/>
    <w:rsid w:val="008C1E75"/>
    <w:rsid w:val="008C49BF"/>
    <w:rsid w:val="008D011F"/>
    <w:rsid w:val="008D1FDC"/>
    <w:rsid w:val="008F0D16"/>
    <w:rsid w:val="008F33E3"/>
    <w:rsid w:val="009120C6"/>
    <w:rsid w:val="009207C2"/>
    <w:rsid w:val="00935EA6"/>
    <w:rsid w:val="00946881"/>
    <w:rsid w:val="00975AEB"/>
    <w:rsid w:val="00976B31"/>
    <w:rsid w:val="009821B3"/>
    <w:rsid w:val="009C3ED9"/>
    <w:rsid w:val="009F0637"/>
    <w:rsid w:val="009F32B6"/>
    <w:rsid w:val="00A1327B"/>
    <w:rsid w:val="00A218B2"/>
    <w:rsid w:val="00A301D3"/>
    <w:rsid w:val="00A3272B"/>
    <w:rsid w:val="00A45A03"/>
    <w:rsid w:val="00A51D72"/>
    <w:rsid w:val="00A64DA2"/>
    <w:rsid w:val="00A6758F"/>
    <w:rsid w:val="00A75C15"/>
    <w:rsid w:val="00A8162B"/>
    <w:rsid w:val="00A843E3"/>
    <w:rsid w:val="00A96350"/>
    <w:rsid w:val="00A97D7B"/>
    <w:rsid w:val="00AA658C"/>
    <w:rsid w:val="00AD07D3"/>
    <w:rsid w:val="00AD2584"/>
    <w:rsid w:val="00AF07E5"/>
    <w:rsid w:val="00AF0DDA"/>
    <w:rsid w:val="00AF58C6"/>
    <w:rsid w:val="00B338C0"/>
    <w:rsid w:val="00B57F33"/>
    <w:rsid w:val="00B6178B"/>
    <w:rsid w:val="00B620F9"/>
    <w:rsid w:val="00B643E5"/>
    <w:rsid w:val="00B96CDB"/>
    <w:rsid w:val="00BA7C32"/>
    <w:rsid w:val="00BC25B8"/>
    <w:rsid w:val="00BC4C36"/>
    <w:rsid w:val="00BD47ED"/>
    <w:rsid w:val="00C02057"/>
    <w:rsid w:val="00C11BB2"/>
    <w:rsid w:val="00C308B0"/>
    <w:rsid w:val="00C35A98"/>
    <w:rsid w:val="00C50EBE"/>
    <w:rsid w:val="00C63515"/>
    <w:rsid w:val="00C63967"/>
    <w:rsid w:val="00C64487"/>
    <w:rsid w:val="00C72A0F"/>
    <w:rsid w:val="00C76B4A"/>
    <w:rsid w:val="00C94F15"/>
    <w:rsid w:val="00CA7C00"/>
    <w:rsid w:val="00CB3B0C"/>
    <w:rsid w:val="00CC350C"/>
    <w:rsid w:val="00CD039A"/>
    <w:rsid w:val="00CD0927"/>
    <w:rsid w:val="00CD394F"/>
    <w:rsid w:val="00CD43EE"/>
    <w:rsid w:val="00CD7A78"/>
    <w:rsid w:val="00CE13DC"/>
    <w:rsid w:val="00CE2DCB"/>
    <w:rsid w:val="00CE38C6"/>
    <w:rsid w:val="00CF57E6"/>
    <w:rsid w:val="00D15743"/>
    <w:rsid w:val="00D32C6E"/>
    <w:rsid w:val="00D35F9A"/>
    <w:rsid w:val="00D45C25"/>
    <w:rsid w:val="00D55A5C"/>
    <w:rsid w:val="00D6767E"/>
    <w:rsid w:val="00D7031A"/>
    <w:rsid w:val="00D82878"/>
    <w:rsid w:val="00D9663A"/>
    <w:rsid w:val="00DA2069"/>
    <w:rsid w:val="00DC1573"/>
    <w:rsid w:val="00DC39D1"/>
    <w:rsid w:val="00DC3A2E"/>
    <w:rsid w:val="00DC4919"/>
    <w:rsid w:val="00E03725"/>
    <w:rsid w:val="00E2295F"/>
    <w:rsid w:val="00E2313B"/>
    <w:rsid w:val="00E35400"/>
    <w:rsid w:val="00E434F9"/>
    <w:rsid w:val="00E51337"/>
    <w:rsid w:val="00E61967"/>
    <w:rsid w:val="00E65BD1"/>
    <w:rsid w:val="00E77BF0"/>
    <w:rsid w:val="00E85F2F"/>
    <w:rsid w:val="00E87E23"/>
    <w:rsid w:val="00E9055D"/>
    <w:rsid w:val="00E94075"/>
    <w:rsid w:val="00E97695"/>
    <w:rsid w:val="00EA0B00"/>
    <w:rsid w:val="00EE565A"/>
    <w:rsid w:val="00EF0A29"/>
    <w:rsid w:val="00F05767"/>
    <w:rsid w:val="00F22148"/>
    <w:rsid w:val="00F4036E"/>
    <w:rsid w:val="00F452B5"/>
    <w:rsid w:val="00F56E86"/>
    <w:rsid w:val="00F60218"/>
    <w:rsid w:val="00F63C5E"/>
    <w:rsid w:val="00F66C18"/>
    <w:rsid w:val="00F720AD"/>
    <w:rsid w:val="00F85349"/>
    <w:rsid w:val="00F920E6"/>
    <w:rsid w:val="00FA3C6B"/>
    <w:rsid w:val="00FB7267"/>
    <w:rsid w:val="00FC2B23"/>
    <w:rsid w:val="00FC493E"/>
    <w:rsid w:val="00FC5319"/>
    <w:rsid w:val="00FD3CD3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AB56-4FAE-4638-8A32-BF1AFF9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93"/>
    <w:pPr>
      <w:spacing w:after="120"/>
      <w:ind w:firstLine="709"/>
      <w:jc w:val="both"/>
    </w:pPr>
    <w:rPr>
      <w:sz w:val="24"/>
      <w:lang w:eastAsia="en-US"/>
    </w:rPr>
  </w:style>
  <w:style w:type="paragraph" w:styleId="Heading5">
    <w:name w:val="heading 5"/>
    <w:basedOn w:val="Normal"/>
    <w:next w:val="Normal"/>
    <w:qFormat/>
    <w:rsid w:val="00492693"/>
    <w:pPr>
      <w:keepNext/>
      <w:spacing w:after="0"/>
      <w:ind w:firstLine="0"/>
      <w:outlineLvl w:val="4"/>
    </w:pPr>
    <w:rPr>
      <w:b/>
      <w:bCs/>
      <w:i/>
      <w:i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2693"/>
    <w:pPr>
      <w:tabs>
        <w:tab w:val="center" w:pos="4153"/>
        <w:tab w:val="right" w:pos="8306"/>
      </w:tabs>
      <w:spacing w:after="0"/>
      <w:ind w:firstLine="0"/>
    </w:pPr>
    <w:rPr>
      <w:sz w:val="20"/>
    </w:rPr>
  </w:style>
  <w:style w:type="paragraph" w:customStyle="1" w:styleId="H2">
    <w:name w:val="H2"/>
    <w:rsid w:val="00492693"/>
    <w:pPr>
      <w:spacing w:after="120"/>
      <w:jc w:val="center"/>
      <w:outlineLvl w:val="1"/>
    </w:pPr>
    <w:rPr>
      <w:b/>
      <w:sz w:val="36"/>
      <w:lang w:eastAsia="en-US"/>
    </w:rPr>
  </w:style>
  <w:style w:type="character" w:styleId="PageNumber">
    <w:name w:val="page number"/>
    <w:basedOn w:val="DefaultParagraphFont"/>
    <w:rsid w:val="00492693"/>
  </w:style>
  <w:style w:type="paragraph" w:styleId="Header">
    <w:name w:val="header"/>
    <w:basedOn w:val="Normal"/>
    <w:rsid w:val="00492693"/>
    <w:pPr>
      <w:tabs>
        <w:tab w:val="center" w:pos="4153"/>
        <w:tab w:val="right" w:pos="8306"/>
      </w:tabs>
      <w:spacing w:after="0"/>
      <w:ind w:firstLine="0"/>
    </w:pPr>
  </w:style>
  <w:style w:type="paragraph" w:customStyle="1" w:styleId="tabtekst">
    <w:name w:val="tab_tekst"/>
    <w:basedOn w:val="Normal"/>
    <w:qFormat/>
    <w:rsid w:val="00492693"/>
    <w:pPr>
      <w:spacing w:after="0"/>
      <w:ind w:firstLine="0"/>
      <w:jc w:val="left"/>
    </w:pPr>
    <w:rPr>
      <w:snapToGrid w:val="0"/>
      <w:color w:val="000000"/>
      <w:sz w:val="20"/>
    </w:rPr>
  </w:style>
  <w:style w:type="paragraph" w:customStyle="1" w:styleId="paraksti">
    <w:name w:val="paraksti"/>
    <w:basedOn w:val="Normal"/>
    <w:rsid w:val="00492693"/>
    <w:pPr>
      <w:ind w:firstLine="0"/>
      <w:jc w:val="left"/>
    </w:pPr>
    <w:rPr>
      <w:sz w:val="20"/>
    </w:rPr>
  </w:style>
  <w:style w:type="paragraph" w:customStyle="1" w:styleId="H3">
    <w:name w:val="H3"/>
    <w:rsid w:val="00492693"/>
    <w:pPr>
      <w:spacing w:after="120"/>
      <w:jc w:val="center"/>
      <w:outlineLvl w:val="2"/>
    </w:pPr>
    <w:rPr>
      <w:b/>
      <w:sz w:val="32"/>
      <w:lang w:eastAsia="en-US"/>
    </w:rPr>
  </w:style>
  <w:style w:type="paragraph" w:customStyle="1" w:styleId="T">
    <w:name w:val="T"/>
    <w:basedOn w:val="Normal"/>
    <w:rsid w:val="00492693"/>
    <w:pPr>
      <w:keepNext/>
      <w:ind w:firstLine="0"/>
      <w:jc w:val="center"/>
    </w:pPr>
    <w:rPr>
      <w:b/>
      <w:i/>
    </w:rPr>
  </w:style>
  <w:style w:type="paragraph" w:customStyle="1" w:styleId="H4">
    <w:name w:val="H4"/>
    <w:rsid w:val="00492693"/>
    <w:pPr>
      <w:spacing w:after="120"/>
      <w:jc w:val="center"/>
      <w:outlineLvl w:val="3"/>
    </w:pPr>
    <w:rPr>
      <w:b/>
      <w:sz w:val="28"/>
      <w:lang w:eastAsia="en-US"/>
    </w:rPr>
  </w:style>
  <w:style w:type="paragraph" w:customStyle="1" w:styleId="H1">
    <w:name w:val="H1"/>
    <w:rsid w:val="00492693"/>
    <w:pPr>
      <w:spacing w:after="120"/>
      <w:jc w:val="center"/>
      <w:outlineLvl w:val="0"/>
    </w:pPr>
    <w:rPr>
      <w:b/>
      <w:sz w:val="40"/>
      <w:lang w:eastAsia="en-US"/>
    </w:rPr>
  </w:style>
  <w:style w:type="paragraph" w:customStyle="1" w:styleId="virsrliknodterm">
    <w:name w:val="virsr_lik_nod_term"/>
    <w:basedOn w:val="Normal"/>
    <w:rsid w:val="00492693"/>
    <w:pPr>
      <w:keepNext/>
      <w:pBdr>
        <w:bottom w:val="dashSmallGap" w:sz="4" w:space="1" w:color="auto"/>
      </w:pBdr>
      <w:spacing w:before="240"/>
      <w:ind w:left="720" w:right="567" w:firstLine="0"/>
      <w:jc w:val="right"/>
    </w:pPr>
    <w:rPr>
      <w:b/>
      <w:i/>
      <w:kern w:val="36"/>
    </w:rPr>
  </w:style>
  <w:style w:type="paragraph" w:customStyle="1" w:styleId="virsrnodveidi">
    <w:name w:val="virsr_nod_veidi"/>
    <w:basedOn w:val="Normal"/>
    <w:rsid w:val="00492693"/>
    <w:pPr>
      <w:keepNext/>
      <w:spacing w:before="360" w:after="240"/>
      <w:ind w:firstLine="0"/>
      <w:jc w:val="right"/>
      <w:outlineLvl w:val="2"/>
    </w:pPr>
    <w:rPr>
      <w:b/>
      <w:kern w:val="36"/>
      <w:u w:val="wave"/>
    </w:rPr>
  </w:style>
  <w:style w:type="paragraph" w:customStyle="1" w:styleId="Z">
    <w:name w:val="Z"/>
    <w:basedOn w:val="T"/>
    <w:qFormat/>
    <w:rsid w:val="00492693"/>
    <w:pPr>
      <w:keepNext w:val="0"/>
    </w:pPr>
  </w:style>
  <w:style w:type="paragraph" w:styleId="TOC2">
    <w:name w:val="toc 2"/>
    <w:basedOn w:val="Normal"/>
    <w:next w:val="Normal"/>
    <w:autoRedefine/>
    <w:semiHidden/>
    <w:rsid w:val="00492693"/>
    <w:pPr>
      <w:tabs>
        <w:tab w:val="right" w:leader="dot" w:pos="9061"/>
      </w:tabs>
      <w:spacing w:after="0"/>
    </w:pPr>
    <w:rPr>
      <w:noProof/>
    </w:rPr>
  </w:style>
  <w:style w:type="paragraph" w:styleId="TOC1">
    <w:name w:val="toc 1"/>
    <w:basedOn w:val="Normal"/>
    <w:next w:val="Normal"/>
    <w:autoRedefine/>
    <w:semiHidden/>
    <w:rsid w:val="00492693"/>
    <w:pPr>
      <w:tabs>
        <w:tab w:val="right" w:leader="dot" w:pos="9061"/>
      </w:tabs>
      <w:ind w:firstLine="0"/>
    </w:pPr>
    <w:rPr>
      <w:noProof/>
    </w:rPr>
  </w:style>
  <w:style w:type="paragraph" w:styleId="TOC3">
    <w:name w:val="toc 3"/>
    <w:basedOn w:val="Normal"/>
    <w:next w:val="Normal"/>
    <w:autoRedefine/>
    <w:semiHidden/>
    <w:rsid w:val="00492693"/>
    <w:pPr>
      <w:tabs>
        <w:tab w:val="right" w:leader="dot" w:pos="9061"/>
      </w:tabs>
      <w:spacing w:after="0"/>
      <w:ind w:left="561"/>
    </w:pPr>
    <w:rPr>
      <w:noProof/>
    </w:rPr>
  </w:style>
  <w:style w:type="character" w:styleId="FootnoteReference">
    <w:name w:val="footnote reference"/>
    <w:semiHidden/>
    <w:rsid w:val="00492693"/>
    <w:rPr>
      <w:vertAlign w:val="superscript"/>
    </w:rPr>
  </w:style>
  <w:style w:type="paragraph" w:styleId="FootnoteText">
    <w:name w:val="footnote text"/>
    <w:basedOn w:val="Normal"/>
    <w:semiHidden/>
    <w:rsid w:val="00492693"/>
    <w:rPr>
      <w:sz w:val="20"/>
    </w:rPr>
  </w:style>
  <w:style w:type="paragraph" w:customStyle="1" w:styleId="H5">
    <w:name w:val="H5"/>
    <w:basedOn w:val="H4"/>
    <w:rsid w:val="00492693"/>
  </w:style>
  <w:style w:type="paragraph" w:customStyle="1" w:styleId="tabteksts">
    <w:name w:val="tab_teksts"/>
    <w:basedOn w:val="Normal"/>
    <w:rsid w:val="00492693"/>
    <w:pPr>
      <w:spacing w:after="0"/>
      <w:ind w:firstLine="0"/>
      <w:jc w:val="left"/>
    </w:pPr>
    <w:rPr>
      <w:sz w:val="20"/>
    </w:rPr>
  </w:style>
  <w:style w:type="paragraph" w:styleId="DocumentMap">
    <w:name w:val="Document Map"/>
    <w:basedOn w:val="Normal"/>
    <w:semiHidden/>
    <w:rsid w:val="00492693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Normal"/>
    <w:next w:val="Normal"/>
    <w:autoRedefine/>
    <w:semiHidden/>
    <w:rsid w:val="00492693"/>
    <w:pPr>
      <w:ind w:left="720"/>
    </w:pPr>
  </w:style>
  <w:style w:type="paragraph" w:styleId="TOC5">
    <w:name w:val="toc 5"/>
    <w:basedOn w:val="Normal"/>
    <w:next w:val="Normal"/>
    <w:autoRedefine/>
    <w:semiHidden/>
    <w:rsid w:val="00492693"/>
    <w:pPr>
      <w:ind w:left="960"/>
    </w:pPr>
  </w:style>
  <w:style w:type="paragraph" w:styleId="TOC6">
    <w:name w:val="toc 6"/>
    <w:basedOn w:val="Normal"/>
    <w:next w:val="Normal"/>
    <w:autoRedefine/>
    <w:semiHidden/>
    <w:rsid w:val="00492693"/>
    <w:pPr>
      <w:ind w:left="1200"/>
    </w:pPr>
  </w:style>
  <w:style w:type="paragraph" w:styleId="TOC7">
    <w:name w:val="toc 7"/>
    <w:basedOn w:val="Normal"/>
    <w:next w:val="Normal"/>
    <w:autoRedefine/>
    <w:semiHidden/>
    <w:rsid w:val="00492693"/>
    <w:pPr>
      <w:ind w:left="1440"/>
    </w:pPr>
  </w:style>
  <w:style w:type="paragraph" w:styleId="TOC8">
    <w:name w:val="toc 8"/>
    <w:basedOn w:val="Normal"/>
    <w:next w:val="Normal"/>
    <w:autoRedefine/>
    <w:semiHidden/>
    <w:rsid w:val="00492693"/>
    <w:pPr>
      <w:ind w:left="1680"/>
    </w:pPr>
  </w:style>
  <w:style w:type="paragraph" w:styleId="TOC9">
    <w:name w:val="toc 9"/>
    <w:basedOn w:val="Normal"/>
    <w:next w:val="Normal"/>
    <w:autoRedefine/>
    <w:semiHidden/>
    <w:rsid w:val="00492693"/>
    <w:pPr>
      <w:ind w:left="1920"/>
    </w:pPr>
  </w:style>
  <w:style w:type="character" w:styleId="Hyperlink">
    <w:name w:val="Hyperlink"/>
    <w:rsid w:val="004926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F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27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217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"Par valsts budžetu 2020.gadam" titullapa</vt:lpstr>
      <vt:lpstr>Likumprojekta "Par valsts budžetu 2009.gadam" titullapa</vt:lpstr>
    </vt:vector>
  </TitlesOfParts>
  <Company>Finanšu ministrija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valsts budžetu 2020.gadam" titullapa</dc:title>
  <dc:subject>titullapa, saturs</dc:subject>
  <dc:creator>Dace Siņkovska</dc:creator>
  <cp:keywords/>
  <dc:description>Dace.Sinkovska@fm.gov.lv_x000d_
67083813</dc:description>
  <cp:lastModifiedBy>Dace Siņkovska</cp:lastModifiedBy>
  <cp:revision>14</cp:revision>
  <cp:lastPrinted>2017-10-05T13:05:00Z</cp:lastPrinted>
  <dcterms:created xsi:type="dcterms:W3CDTF">2019-10-08T07:36:00Z</dcterms:created>
  <dcterms:modified xsi:type="dcterms:W3CDTF">2019-10-10T11:12:00Z</dcterms:modified>
</cp:coreProperties>
</file>