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790B5" w14:textId="3A1A2014" w:rsidR="007C1805" w:rsidRPr="00B047EF" w:rsidRDefault="00216290" w:rsidP="00B7138A">
      <w:pPr>
        <w:pStyle w:val="naisnod"/>
        <w:spacing w:before="0" w:after="0"/>
      </w:pPr>
      <w:r>
        <w:t xml:space="preserve"> </w:t>
      </w:r>
      <w:r w:rsidR="00EF4906" w:rsidRPr="007C1805">
        <w:t>Izziņa par atzinumos sniegtajiem iebildumiem par</w:t>
      </w:r>
      <w:r w:rsidR="007C1805" w:rsidRPr="007C1805">
        <w:t xml:space="preserve"> Ministru kabineta noteikumu projektu  “Grozījumi Ministru kabineta 2016. gada 6</w:t>
      </w:r>
      <w:r w:rsidR="007C1805">
        <w:t xml:space="preserve">. septembra noteikumos Nr. 591 </w:t>
      </w:r>
      <w:r w:rsidR="007C1805" w:rsidRPr="007C1805">
        <w:t>„Kārtība, kādā Drošības policija nodrošina aizsargājamo amatpersonu aizsardzību (apsardzi)”</w:t>
      </w:r>
      <w:r w:rsidR="007C1805">
        <w:t xml:space="preserve">  (VSS - 532).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188"/>
      </w:tblGrid>
      <w:tr w:rsidR="00EF4906" w:rsidRPr="00E940D8" w14:paraId="349FC429" w14:textId="77777777" w:rsidTr="006D3BF9">
        <w:trPr>
          <w:jc w:val="center"/>
        </w:trPr>
        <w:tc>
          <w:tcPr>
            <w:tcW w:w="10188" w:type="dxa"/>
            <w:tcBorders>
              <w:bottom w:val="single" w:sz="6" w:space="0" w:color="000000"/>
            </w:tcBorders>
          </w:tcPr>
          <w:p w14:paraId="1F16469D" w14:textId="77777777" w:rsidR="00EF4906" w:rsidRPr="00E940D8" w:rsidRDefault="00EF4906" w:rsidP="007C1805"/>
        </w:tc>
      </w:tr>
    </w:tbl>
    <w:p w14:paraId="70352B8A" w14:textId="77777777" w:rsidR="00EF4906" w:rsidRPr="00E940D8" w:rsidRDefault="00EF4906" w:rsidP="00EF4906">
      <w:pPr>
        <w:pStyle w:val="naisc"/>
        <w:spacing w:before="0" w:after="0"/>
      </w:pPr>
      <w:r w:rsidRPr="00E940D8">
        <w:t>(</w:t>
      </w:r>
      <w:r w:rsidRPr="00E940D8">
        <w:rPr>
          <w:color w:val="808080"/>
        </w:rPr>
        <w:t>dokumenta veids un nosaukums</w:t>
      </w:r>
      <w:r w:rsidRPr="00E940D8">
        <w:t>)</w:t>
      </w:r>
    </w:p>
    <w:p w14:paraId="42D43462" w14:textId="77777777" w:rsidR="00EF4906" w:rsidRPr="00E940D8" w:rsidRDefault="00EF4906" w:rsidP="00EF4906">
      <w:pPr>
        <w:pStyle w:val="naisf"/>
        <w:spacing w:before="0" w:after="0"/>
        <w:ind w:firstLine="720"/>
      </w:pPr>
    </w:p>
    <w:p w14:paraId="61EA7921" w14:textId="77777777" w:rsidR="00EF4906" w:rsidRPr="00E940D8" w:rsidRDefault="00EF4906" w:rsidP="00EF4906">
      <w:pPr>
        <w:pStyle w:val="naisf"/>
        <w:spacing w:before="0" w:after="0"/>
        <w:ind w:firstLine="0"/>
        <w:jc w:val="center"/>
        <w:rPr>
          <w:b/>
        </w:rPr>
      </w:pPr>
      <w:r w:rsidRPr="00E940D8">
        <w:rPr>
          <w:b/>
        </w:rPr>
        <w:t>I. Jautājumi, par kuriem saskaņošanā vienošanās nav panākta</w:t>
      </w:r>
    </w:p>
    <w:p w14:paraId="7B35C58B" w14:textId="77777777" w:rsidR="00EF4906" w:rsidRPr="00E940D8" w:rsidRDefault="00EF4906" w:rsidP="00EF4906">
      <w:pPr>
        <w:pStyle w:val="naisf"/>
        <w:spacing w:before="0" w:after="0"/>
        <w:ind w:left="360" w:firstLine="0"/>
        <w:rPr>
          <w:b/>
        </w:rPr>
      </w:pPr>
    </w:p>
    <w:tbl>
      <w:tblPr>
        <w:tblW w:w="1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3118"/>
        <w:gridCol w:w="2977"/>
        <w:gridCol w:w="2459"/>
        <w:gridCol w:w="1920"/>
      </w:tblGrid>
      <w:tr w:rsidR="00EF4906" w:rsidRPr="00E940D8" w14:paraId="1962A5C0" w14:textId="77777777" w:rsidTr="006D3BF9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86E8A" w14:textId="77777777" w:rsidR="00EF4906" w:rsidRPr="00E940D8" w:rsidRDefault="00EF4906" w:rsidP="006D3BF9">
            <w:pPr>
              <w:pStyle w:val="naisc"/>
              <w:spacing w:before="0" w:after="0"/>
            </w:pPr>
            <w:r w:rsidRPr="00E940D8">
              <w:t>Nr. p.k.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58683" w14:textId="77777777" w:rsidR="00EF4906" w:rsidRPr="00E940D8" w:rsidRDefault="00EF4906" w:rsidP="006D3BF9">
            <w:pPr>
              <w:pStyle w:val="naisc"/>
              <w:spacing w:before="0" w:after="0"/>
              <w:ind w:firstLine="12"/>
            </w:pPr>
            <w:r w:rsidRPr="00E940D8">
              <w:t>Saskaņošanai nosūtītā projekta redakcija (konkrēta punkta (panta) redakcija)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63C62" w14:textId="77777777" w:rsidR="00EF4906" w:rsidRPr="00E940D8" w:rsidRDefault="00EF4906" w:rsidP="006D3BF9">
            <w:pPr>
              <w:pStyle w:val="naisc"/>
              <w:spacing w:before="0" w:after="0"/>
              <w:ind w:right="3"/>
            </w:pPr>
            <w:r w:rsidRPr="00E940D8"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771EA" w14:textId="77777777" w:rsidR="00EF4906" w:rsidRPr="00E940D8" w:rsidRDefault="00EF4906" w:rsidP="006D3BF9">
            <w:pPr>
              <w:pStyle w:val="naisc"/>
              <w:spacing w:before="0" w:after="0"/>
              <w:ind w:firstLine="21"/>
            </w:pPr>
            <w:r w:rsidRPr="00E940D8">
              <w:t>Atbildīgās ministrijas pamatojums iebilduma noraidījumam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F0A8" w14:textId="77777777" w:rsidR="00EF4906" w:rsidRPr="00E940D8" w:rsidRDefault="00EF4906" w:rsidP="006D3BF9">
            <w:pPr>
              <w:jc w:val="center"/>
            </w:pPr>
            <w:r w:rsidRPr="00E940D8">
              <w:t>Atzinuma sniedzēja uzturētais iebildums, ja tas atšķiras no atzinumā norādītā iebilduma pamatojuma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A21DEB" w14:textId="77777777" w:rsidR="00EF4906" w:rsidRPr="00E940D8" w:rsidRDefault="00EF4906" w:rsidP="006D3BF9">
            <w:pPr>
              <w:jc w:val="center"/>
            </w:pPr>
            <w:r w:rsidRPr="00E940D8">
              <w:t>Projekta attiecīgā punkta (panta) galīgā redakcija</w:t>
            </w:r>
          </w:p>
        </w:tc>
      </w:tr>
      <w:tr w:rsidR="00EF4906" w:rsidRPr="00E940D8" w14:paraId="7866A18E" w14:textId="77777777" w:rsidTr="006D3BF9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D875F" w14:textId="77777777" w:rsidR="00EF4906" w:rsidRPr="00E940D8" w:rsidRDefault="00EF4906" w:rsidP="006D3BF9">
            <w:pPr>
              <w:pStyle w:val="naisc"/>
              <w:spacing w:before="0" w:after="0"/>
            </w:pPr>
            <w:r w:rsidRPr="00E940D8"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F3270" w14:textId="77777777" w:rsidR="00EF4906" w:rsidRPr="00E940D8" w:rsidRDefault="00EF4906" w:rsidP="006D3BF9">
            <w:pPr>
              <w:pStyle w:val="naisc"/>
              <w:spacing w:before="0" w:after="0"/>
            </w:pPr>
            <w:r w:rsidRPr="00E940D8"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EADF4" w14:textId="77777777" w:rsidR="00EF4906" w:rsidRPr="00E940D8" w:rsidRDefault="00EF4906" w:rsidP="006D3BF9">
            <w:pPr>
              <w:pStyle w:val="naisc"/>
              <w:spacing w:before="0" w:after="0"/>
            </w:pPr>
            <w:r w:rsidRPr="00E940D8"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45D7B" w14:textId="77777777" w:rsidR="00EF4906" w:rsidRPr="00E940D8" w:rsidRDefault="00EF4906" w:rsidP="006D3BF9">
            <w:pPr>
              <w:pStyle w:val="naisc"/>
              <w:spacing w:before="0" w:after="0"/>
            </w:pPr>
            <w:r w:rsidRPr="00E940D8"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218F" w14:textId="77777777" w:rsidR="00EF4906" w:rsidRPr="00E940D8" w:rsidRDefault="00EF4906" w:rsidP="006D3BF9">
            <w:pPr>
              <w:jc w:val="center"/>
            </w:pPr>
            <w:r w:rsidRPr="00E940D8"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B37BF" w14:textId="77777777" w:rsidR="00EF4906" w:rsidRPr="00E940D8" w:rsidRDefault="00EF4906" w:rsidP="006D3BF9">
            <w:pPr>
              <w:jc w:val="center"/>
            </w:pPr>
            <w:r w:rsidRPr="00E940D8">
              <w:t>6</w:t>
            </w:r>
          </w:p>
        </w:tc>
      </w:tr>
      <w:tr w:rsidR="00EF4906" w:rsidRPr="00E940D8" w14:paraId="724029F3" w14:textId="77777777" w:rsidTr="006D3B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B881" w14:textId="77777777" w:rsidR="00EF4906" w:rsidRDefault="00EF4906" w:rsidP="006D3BF9">
            <w:pPr>
              <w:spacing w:before="60" w:after="6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E056" w14:textId="77777777" w:rsidR="00EF4906" w:rsidRPr="004861E1" w:rsidRDefault="00EF4906" w:rsidP="006D3BF9">
            <w:pPr>
              <w:spacing w:before="60" w:after="6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3B48" w14:textId="77777777" w:rsidR="00EF4906" w:rsidRPr="00583A3F" w:rsidRDefault="00EF4906" w:rsidP="006D3BF9">
            <w:pPr>
              <w:pStyle w:val="naisc"/>
              <w:spacing w:before="60" w:after="60"/>
              <w:jc w:val="both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EC55" w14:textId="77777777" w:rsidR="00EF4906" w:rsidRDefault="00EF4906" w:rsidP="006D3BF9">
            <w:pPr>
              <w:pStyle w:val="naisc"/>
              <w:spacing w:before="60" w:after="60"/>
              <w:rPr>
                <w:b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550A" w14:textId="77777777" w:rsidR="00EF4906" w:rsidRPr="00E940D8" w:rsidRDefault="00EF4906" w:rsidP="006D3BF9">
            <w:pPr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D4A83" w14:textId="77777777" w:rsidR="00EF4906" w:rsidRPr="00E940D8" w:rsidRDefault="00EF4906" w:rsidP="006D3BF9">
            <w:pPr>
              <w:spacing w:before="60" w:after="60"/>
              <w:jc w:val="both"/>
            </w:pPr>
          </w:p>
        </w:tc>
      </w:tr>
    </w:tbl>
    <w:p w14:paraId="22964F7B" w14:textId="77777777" w:rsidR="00EF4906" w:rsidRPr="00E940D8" w:rsidRDefault="00EF4906" w:rsidP="00EF4906">
      <w:pPr>
        <w:pStyle w:val="naisf"/>
        <w:spacing w:before="0" w:after="0"/>
        <w:ind w:firstLine="0"/>
      </w:pPr>
    </w:p>
    <w:p w14:paraId="7B73F36D" w14:textId="77777777" w:rsidR="00EF4906" w:rsidRPr="00E940D8" w:rsidRDefault="00EF4906" w:rsidP="00EF4906">
      <w:pPr>
        <w:pStyle w:val="naisf"/>
        <w:spacing w:before="0" w:after="0"/>
        <w:ind w:firstLine="0"/>
        <w:rPr>
          <w:b/>
        </w:rPr>
      </w:pPr>
      <w:r w:rsidRPr="00E940D8">
        <w:rPr>
          <w:b/>
        </w:rPr>
        <w:t xml:space="preserve">Informācija par </w:t>
      </w:r>
      <w:proofErr w:type="spellStart"/>
      <w:r w:rsidRPr="00E940D8">
        <w:rPr>
          <w:b/>
        </w:rPr>
        <w:t>starpministriju</w:t>
      </w:r>
      <w:proofErr w:type="spellEnd"/>
      <w:r w:rsidRPr="00E940D8">
        <w:rPr>
          <w:b/>
        </w:rPr>
        <w:t xml:space="preserve"> (starpinstitūciju) sanāksmi vai elektronisko saskaņošanu</w:t>
      </w:r>
    </w:p>
    <w:p w14:paraId="2A4EA352" w14:textId="77777777" w:rsidR="00EF4906" w:rsidRPr="00E940D8" w:rsidRDefault="00EF4906" w:rsidP="00EF4906">
      <w:pPr>
        <w:pStyle w:val="naisf"/>
        <w:spacing w:before="0" w:after="0"/>
        <w:ind w:firstLine="0"/>
        <w:rPr>
          <w:b/>
        </w:rPr>
      </w:pPr>
    </w:p>
    <w:tbl>
      <w:tblPr>
        <w:tblW w:w="12582" w:type="dxa"/>
        <w:tblLook w:val="00A0" w:firstRow="1" w:lastRow="0" w:firstColumn="1" w:lastColumn="0" w:noHBand="0" w:noVBand="0"/>
      </w:tblPr>
      <w:tblGrid>
        <w:gridCol w:w="6345"/>
        <w:gridCol w:w="363"/>
        <w:gridCol w:w="840"/>
        <w:gridCol w:w="4194"/>
        <w:gridCol w:w="840"/>
      </w:tblGrid>
      <w:tr w:rsidR="00EF4906" w:rsidRPr="00E940D8" w14:paraId="68A98906" w14:textId="77777777" w:rsidTr="006D3BF9">
        <w:tc>
          <w:tcPr>
            <w:tcW w:w="6345" w:type="dxa"/>
          </w:tcPr>
          <w:p w14:paraId="25DC4B0C" w14:textId="77777777" w:rsidR="00EF4906" w:rsidRPr="00571FE3" w:rsidRDefault="00EF4906" w:rsidP="006D3BF9">
            <w:pPr>
              <w:pStyle w:val="naisf"/>
              <w:spacing w:before="0" w:after="0"/>
              <w:ind w:firstLine="0"/>
            </w:pPr>
            <w:r w:rsidRPr="00571FE3">
              <w:t>Datums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14:paraId="0F37BF10" w14:textId="1DAEF698" w:rsidR="00EF4906" w:rsidRPr="00E940D8" w:rsidRDefault="00EF4906" w:rsidP="008558F9">
            <w:pPr>
              <w:pStyle w:val="NormalWeb"/>
              <w:spacing w:before="0" w:beforeAutospacing="0" w:after="0" w:afterAutospacing="0"/>
            </w:pPr>
            <w:r w:rsidRPr="00EA6E20">
              <w:t xml:space="preserve">Projekts </w:t>
            </w:r>
            <w:r w:rsidR="007C1805">
              <w:t>13</w:t>
            </w:r>
            <w:r w:rsidRPr="00EA6E20">
              <w:t>.</w:t>
            </w:r>
            <w:r w:rsidR="007C1805">
              <w:t>06</w:t>
            </w:r>
            <w:r w:rsidRPr="00EA6E20">
              <w:t>.201</w:t>
            </w:r>
            <w:r w:rsidR="007C1805">
              <w:t>9</w:t>
            </w:r>
            <w:r w:rsidRPr="00EA6E20">
              <w:t>. izsludināts Valsts sekretāru sanāksmē</w:t>
            </w:r>
            <w:r w:rsidR="00050F9E">
              <w:t>,</w:t>
            </w:r>
            <w:bookmarkStart w:id="0" w:name="_GoBack"/>
            <w:bookmarkEnd w:id="0"/>
            <w:r w:rsidR="008558F9">
              <w:t xml:space="preserve"> un 15.08.2019. precizēts projekts nosūtīts </w:t>
            </w:r>
            <w:r w:rsidR="008558F9" w:rsidRPr="006D4F02">
              <w:t>elektroniskai saskaņošanai</w:t>
            </w:r>
            <w:r w:rsidR="008558F9">
              <w:t xml:space="preserve">. </w:t>
            </w:r>
          </w:p>
        </w:tc>
      </w:tr>
      <w:tr w:rsidR="00EF4906" w:rsidRPr="00E940D8" w14:paraId="6441BB84" w14:textId="77777777" w:rsidTr="006D3BF9">
        <w:tc>
          <w:tcPr>
            <w:tcW w:w="6345" w:type="dxa"/>
          </w:tcPr>
          <w:p w14:paraId="4AFA9E92" w14:textId="77777777" w:rsidR="00EF4906" w:rsidRPr="00E940D8" w:rsidRDefault="00EF4906" w:rsidP="006D3BF9">
            <w:pPr>
              <w:pStyle w:val="naisf"/>
              <w:spacing w:before="0" w:after="0"/>
              <w:ind w:firstLine="0"/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</w:tcPr>
          <w:p w14:paraId="0BA21664" w14:textId="77777777" w:rsidR="00EF4906" w:rsidRPr="00E940D8" w:rsidRDefault="00EF4906" w:rsidP="006D3BF9">
            <w:pPr>
              <w:pStyle w:val="NormalWeb"/>
              <w:spacing w:before="0" w:beforeAutospacing="0" w:after="0" w:afterAutospacing="0"/>
              <w:ind w:firstLine="720"/>
            </w:pPr>
          </w:p>
        </w:tc>
      </w:tr>
      <w:tr w:rsidR="00EF4906" w:rsidRPr="00E940D8" w14:paraId="5F95E5BA" w14:textId="77777777" w:rsidTr="006D3BF9">
        <w:tc>
          <w:tcPr>
            <w:tcW w:w="6345" w:type="dxa"/>
          </w:tcPr>
          <w:p w14:paraId="48C391D7" w14:textId="77777777" w:rsidR="00EF4906" w:rsidRPr="00E940D8" w:rsidRDefault="00EF4906" w:rsidP="006D3BF9">
            <w:pPr>
              <w:pStyle w:val="naiskr"/>
              <w:spacing w:before="0" w:after="0"/>
            </w:pPr>
            <w:r w:rsidRPr="00E940D8">
              <w:t>Saskaņošanas dalībnieki</w:t>
            </w:r>
          </w:p>
        </w:tc>
        <w:tc>
          <w:tcPr>
            <w:tcW w:w="6237" w:type="dxa"/>
            <w:gridSpan w:val="4"/>
          </w:tcPr>
          <w:p w14:paraId="11BECB9C" w14:textId="2623FEC3" w:rsidR="00EF4906" w:rsidRPr="00E940D8" w:rsidRDefault="00EF4906" w:rsidP="006D3BF9">
            <w:pPr>
              <w:pStyle w:val="NormalWeb"/>
              <w:spacing w:before="0" w:beforeAutospacing="0" w:after="0" w:afterAutospacing="0"/>
            </w:pPr>
            <w:r>
              <w:t xml:space="preserve">Tieslietu ministrija, Finanšu ministrija, </w:t>
            </w:r>
            <w:r w:rsidR="007C1805">
              <w:t xml:space="preserve">Ārlietu ministrija </w:t>
            </w:r>
          </w:p>
        </w:tc>
      </w:tr>
      <w:tr w:rsidR="00EF4906" w:rsidRPr="00E940D8" w14:paraId="434FBDA1" w14:textId="77777777" w:rsidTr="006D3BF9">
        <w:tc>
          <w:tcPr>
            <w:tcW w:w="6345" w:type="dxa"/>
          </w:tcPr>
          <w:p w14:paraId="149B0A68" w14:textId="77777777" w:rsidR="00EF4906" w:rsidRPr="00E940D8" w:rsidRDefault="00EF4906" w:rsidP="006D3BF9">
            <w:pPr>
              <w:pStyle w:val="naiskr"/>
              <w:spacing w:before="0" w:after="0"/>
              <w:ind w:firstLine="720"/>
            </w:pPr>
          </w:p>
        </w:tc>
        <w:tc>
          <w:tcPr>
            <w:tcW w:w="623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1AEAF899" w14:textId="77777777" w:rsidR="00EF4906" w:rsidRPr="00E940D8" w:rsidRDefault="00EF4906" w:rsidP="006D3BF9">
            <w:pPr>
              <w:pStyle w:val="naiskr"/>
              <w:spacing w:before="0" w:after="0"/>
              <w:ind w:firstLine="720"/>
            </w:pPr>
          </w:p>
        </w:tc>
      </w:tr>
      <w:tr w:rsidR="00EF4906" w:rsidRPr="00E940D8" w14:paraId="4D92BE74" w14:textId="77777777" w:rsidTr="006D3BF9">
        <w:trPr>
          <w:trHeight w:val="285"/>
        </w:trPr>
        <w:tc>
          <w:tcPr>
            <w:tcW w:w="6345" w:type="dxa"/>
          </w:tcPr>
          <w:p w14:paraId="652A9E3B" w14:textId="77777777" w:rsidR="00EF4906" w:rsidRPr="00E940D8" w:rsidRDefault="00EF4906" w:rsidP="006D3BF9">
            <w:pPr>
              <w:pStyle w:val="naiskr"/>
              <w:spacing w:before="0" w:after="0"/>
            </w:pPr>
          </w:p>
        </w:tc>
        <w:tc>
          <w:tcPr>
            <w:tcW w:w="1203" w:type="dxa"/>
            <w:gridSpan w:val="2"/>
          </w:tcPr>
          <w:p w14:paraId="2F0527FC" w14:textId="77777777" w:rsidR="00EF4906" w:rsidRPr="00E940D8" w:rsidRDefault="00EF4906" w:rsidP="006D3BF9">
            <w:pPr>
              <w:pStyle w:val="naiskr"/>
              <w:spacing w:before="0" w:after="0"/>
              <w:ind w:firstLine="720"/>
            </w:pPr>
          </w:p>
        </w:tc>
        <w:tc>
          <w:tcPr>
            <w:tcW w:w="5034" w:type="dxa"/>
            <w:gridSpan w:val="2"/>
          </w:tcPr>
          <w:p w14:paraId="73DBAD42" w14:textId="77777777" w:rsidR="00EF4906" w:rsidRPr="00E940D8" w:rsidRDefault="00EF4906" w:rsidP="006D3BF9">
            <w:pPr>
              <w:pStyle w:val="naiskr"/>
              <w:spacing w:before="0" w:after="0"/>
              <w:ind w:firstLine="12"/>
            </w:pPr>
          </w:p>
        </w:tc>
      </w:tr>
      <w:tr w:rsidR="00EF4906" w:rsidRPr="00E940D8" w14:paraId="4AD230F2" w14:textId="77777777" w:rsidTr="006D3BF9">
        <w:trPr>
          <w:gridAfter w:val="1"/>
          <w:wAfter w:w="840" w:type="dxa"/>
          <w:trHeight w:val="285"/>
        </w:trPr>
        <w:tc>
          <w:tcPr>
            <w:tcW w:w="6708" w:type="dxa"/>
            <w:gridSpan w:val="2"/>
          </w:tcPr>
          <w:p w14:paraId="11A13D30" w14:textId="77777777" w:rsidR="00EF4906" w:rsidRPr="00E940D8" w:rsidRDefault="00EF4906" w:rsidP="006D3BF9">
            <w:pPr>
              <w:pStyle w:val="naiskr"/>
              <w:spacing w:before="0" w:after="0"/>
            </w:pPr>
            <w:r w:rsidRPr="00E940D8">
              <w:t>Saskaņošanas dalībnieki izskatīja šādu ministriju (citu institūciju) iebildumus</w:t>
            </w:r>
          </w:p>
        </w:tc>
        <w:tc>
          <w:tcPr>
            <w:tcW w:w="5034" w:type="dxa"/>
            <w:gridSpan w:val="2"/>
          </w:tcPr>
          <w:p w14:paraId="71B51421" w14:textId="1DD32267" w:rsidR="00EF4906" w:rsidRPr="00E940D8" w:rsidRDefault="007C1805" w:rsidP="007C1805">
            <w:pPr>
              <w:pStyle w:val="naiskr"/>
              <w:spacing w:before="0" w:after="0"/>
            </w:pPr>
            <w:r>
              <w:t>Tieslietu ministrija</w:t>
            </w:r>
          </w:p>
        </w:tc>
      </w:tr>
      <w:tr w:rsidR="00EF4906" w:rsidRPr="00E940D8" w14:paraId="046A0E42" w14:textId="77777777" w:rsidTr="006D3BF9">
        <w:trPr>
          <w:trHeight w:val="359"/>
        </w:trPr>
        <w:tc>
          <w:tcPr>
            <w:tcW w:w="6708" w:type="dxa"/>
            <w:gridSpan w:val="2"/>
          </w:tcPr>
          <w:p w14:paraId="7CAC9099" w14:textId="77777777" w:rsidR="00EF4906" w:rsidRPr="00E940D8" w:rsidRDefault="00EF4906" w:rsidP="006D3BF9">
            <w:pPr>
              <w:pStyle w:val="naiskr"/>
              <w:spacing w:before="0" w:after="0"/>
              <w:ind w:firstLine="720"/>
            </w:pPr>
            <w:r w:rsidRPr="00E940D8">
              <w:t>  </w:t>
            </w:r>
          </w:p>
        </w:tc>
        <w:tc>
          <w:tcPr>
            <w:tcW w:w="587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33431E0" w14:textId="77777777" w:rsidR="00EF4906" w:rsidRPr="00E940D8" w:rsidRDefault="00EF4906" w:rsidP="006D3BF9">
            <w:pPr>
              <w:pStyle w:val="NormalWeb"/>
              <w:spacing w:before="0" w:beforeAutospacing="0" w:after="0" w:afterAutospacing="0"/>
            </w:pPr>
          </w:p>
        </w:tc>
      </w:tr>
      <w:tr w:rsidR="00EF4906" w:rsidRPr="00E940D8" w14:paraId="02BCBF49" w14:textId="77777777" w:rsidTr="006D3BF9">
        <w:trPr>
          <w:trHeight w:val="465"/>
        </w:trPr>
        <w:tc>
          <w:tcPr>
            <w:tcW w:w="12582" w:type="dxa"/>
            <w:gridSpan w:val="5"/>
          </w:tcPr>
          <w:p w14:paraId="73B1B013" w14:textId="77777777" w:rsidR="00EF4906" w:rsidRPr="00E940D8" w:rsidRDefault="00EF4906" w:rsidP="006D3BF9">
            <w:pPr>
              <w:pStyle w:val="naisc"/>
              <w:spacing w:before="0" w:after="0"/>
              <w:jc w:val="left"/>
            </w:pPr>
          </w:p>
        </w:tc>
      </w:tr>
      <w:tr w:rsidR="00EF4906" w:rsidRPr="00E940D8" w14:paraId="18F72F9E" w14:textId="77777777" w:rsidTr="006D3BF9">
        <w:tc>
          <w:tcPr>
            <w:tcW w:w="6708" w:type="dxa"/>
            <w:gridSpan w:val="2"/>
          </w:tcPr>
          <w:p w14:paraId="1E02F790" w14:textId="77777777" w:rsidR="00EF4906" w:rsidRPr="00E940D8" w:rsidRDefault="00EF4906" w:rsidP="006D3BF9">
            <w:pPr>
              <w:pStyle w:val="naiskr"/>
              <w:spacing w:before="0" w:after="0"/>
            </w:pPr>
            <w:r w:rsidRPr="00E940D8">
              <w:t>Ministrijas (citas institūcijas), kuras nav ieradušās uz sanāksmi vai kuras nav atbildējušas uz uzaicinājumu piedalīties elektroniskajā saskaņošanā</w:t>
            </w:r>
          </w:p>
        </w:tc>
        <w:tc>
          <w:tcPr>
            <w:tcW w:w="5874" w:type="dxa"/>
            <w:gridSpan w:val="3"/>
          </w:tcPr>
          <w:p w14:paraId="72E010F3" w14:textId="77777777" w:rsidR="00EF4906" w:rsidRPr="00E940D8" w:rsidRDefault="00EF4906" w:rsidP="006D3BF9">
            <w:pPr>
              <w:pStyle w:val="naiskr"/>
              <w:spacing w:before="0" w:after="0"/>
              <w:ind w:firstLine="720"/>
            </w:pPr>
          </w:p>
        </w:tc>
      </w:tr>
      <w:tr w:rsidR="00EF4906" w:rsidRPr="00E940D8" w14:paraId="6E65DE61" w14:textId="77777777" w:rsidTr="006D3BF9">
        <w:tc>
          <w:tcPr>
            <w:tcW w:w="6708" w:type="dxa"/>
            <w:gridSpan w:val="2"/>
          </w:tcPr>
          <w:p w14:paraId="5DEA8542" w14:textId="77777777" w:rsidR="00EF4906" w:rsidRPr="00E940D8" w:rsidRDefault="00EF4906" w:rsidP="006D3BF9">
            <w:pPr>
              <w:pStyle w:val="naiskr"/>
              <w:spacing w:before="0" w:after="0"/>
              <w:ind w:firstLine="720"/>
            </w:pPr>
            <w:r w:rsidRPr="00E940D8">
              <w:t>  </w:t>
            </w:r>
          </w:p>
        </w:tc>
        <w:tc>
          <w:tcPr>
            <w:tcW w:w="587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9070C0C" w14:textId="77777777" w:rsidR="00EF4906" w:rsidRPr="00E940D8" w:rsidRDefault="00EF4906" w:rsidP="006D3BF9">
            <w:pPr>
              <w:pStyle w:val="naiskr"/>
              <w:spacing w:before="0" w:after="0"/>
              <w:ind w:firstLine="720"/>
            </w:pPr>
          </w:p>
        </w:tc>
      </w:tr>
    </w:tbl>
    <w:p w14:paraId="55112E04" w14:textId="77777777" w:rsidR="00EF4906" w:rsidRDefault="00EF4906" w:rsidP="00EF4906">
      <w:pPr>
        <w:pStyle w:val="naisf"/>
        <w:spacing w:before="0" w:after="0"/>
        <w:ind w:firstLine="0"/>
        <w:jc w:val="center"/>
        <w:rPr>
          <w:b/>
        </w:rPr>
      </w:pPr>
    </w:p>
    <w:p w14:paraId="0F1F362F" w14:textId="77777777" w:rsidR="00EF4906" w:rsidRPr="00E940D8" w:rsidRDefault="00EF4906" w:rsidP="00EF4906">
      <w:pPr>
        <w:pStyle w:val="naisf"/>
        <w:spacing w:before="0" w:after="0"/>
        <w:ind w:firstLine="0"/>
        <w:jc w:val="center"/>
        <w:rPr>
          <w:b/>
        </w:rPr>
      </w:pPr>
      <w:r w:rsidRPr="00EC7E2E">
        <w:rPr>
          <w:b/>
        </w:rPr>
        <w:t>II. Jautājumi, par kuriem saskaņošanā vienošanās ir panākta</w:t>
      </w:r>
    </w:p>
    <w:p w14:paraId="3B6E5DAD" w14:textId="77777777" w:rsidR="00EF4906" w:rsidRPr="00E940D8" w:rsidRDefault="00EF4906" w:rsidP="00EF4906">
      <w:pPr>
        <w:pStyle w:val="naisf"/>
        <w:spacing w:before="0" w:after="0"/>
        <w:ind w:firstLine="0"/>
        <w:jc w:val="center"/>
        <w:rPr>
          <w:b/>
        </w:rPr>
      </w:pPr>
    </w:p>
    <w:tbl>
      <w:tblPr>
        <w:tblW w:w="13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400"/>
        <w:gridCol w:w="286"/>
        <w:gridCol w:w="4394"/>
        <w:gridCol w:w="1099"/>
        <w:gridCol w:w="1762"/>
        <w:gridCol w:w="3093"/>
      </w:tblGrid>
      <w:tr w:rsidR="00EF4906" w:rsidRPr="00E940D8" w14:paraId="4C44E455" w14:textId="77777777" w:rsidTr="00F309F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C7CF5" w14:textId="77777777" w:rsidR="00EF4906" w:rsidRPr="00E940D8" w:rsidRDefault="00EF4906" w:rsidP="006D3BF9">
            <w:pPr>
              <w:pStyle w:val="naisc"/>
              <w:spacing w:before="0" w:after="0"/>
            </w:pPr>
            <w:r w:rsidRPr="00E940D8">
              <w:t>Nr. p.k.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284F1" w14:textId="77777777" w:rsidR="00EF4906" w:rsidRPr="00E940D8" w:rsidRDefault="00EF4906" w:rsidP="006D3BF9">
            <w:pPr>
              <w:pStyle w:val="naisc"/>
              <w:spacing w:before="0" w:after="0"/>
              <w:ind w:firstLine="12"/>
            </w:pPr>
            <w:r w:rsidRPr="00E940D8">
              <w:t>Saskaņošanai nosūtītā projekta redakcija (konkrēta punkta (panta) redakcija)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2E565" w14:textId="77777777" w:rsidR="00EF4906" w:rsidRPr="00E940D8" w:rsidRDefault="00EF4906" w:rsidP="006D3BF9">
            <w:pPr>
              <w:pStyle w:val="naisc"/>
              <w:spacing w:before="0" w:after="0"/>
              <w:ind w:right="3"/>
            </w:pPr>
            <w:r w:rsidRPr="00E940D8"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2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7375A" w14:textId="77777777" w:rsidR="00EF4906" w:rsidRPr="00E940D8" w:rsidRDefault="00EF4906" w:rsidP="006D3BF9">
            <w:pPr>
              <w:pStyle w:val="naisc"/>
              <w:spacing w:before="0" w:after="0"/>
              <w:ind w:firstLine="21"/>
            </w:pPr>
            <w:r w:rsidRPr="00E940D8">
              <w:t>Atbildīgās ministrijas norāde par to, ka iebildums ir ņemts vērā, vai informācija par saskaņošanā panākto alternatīvo risinājumu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531B22" w14:textId="77777777" w:rsidR="00EF4906" w:rsidRPr="00E940D8" w:rsidRDefault="00EF4906" w:rsidP="006D3BF9">
            <w:pPr>
              <w:jc w:val="center"/>
            </w:pPr>
            <w:r w:rsidRPr="00E940D8">
              <w:t>Projekta attiecīgā punkta (panta) galīgā redakcija</w:t>
            </w:r>
          </w:p>
        </w:tc>
      </w:tr>
      <w:tr w:rsidR="00EF4906" w:rsidRPr="00E940D8" w14:paraId="2FACEC83" w14:textId="77777777" w:rsidTr="00F309F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87835" w14:textId="77777777" w:rsidR="00EF4906" w:rsidRPr="00E940D8" w:rsidRDefault="00EF4906" w:rsidP="006D3BF9">
            <w:pPr>
              <w:pStyle w:val="naisc"/>
              <w:spacing w:before="0" w:after="0"/>
            </w:pPr>
            <w:r w:rsidRPr="00E940D8">
              <w:t>1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84F3D" w14:textId="77777777" w:rsidR="00EF4906" w:rsidRPr="00E940D8" w:rsidRDefault="00EF4906" w:rsidP="006D3BF9">
            <w:pPr>
              <w:pStyle w:val="naisc"/>
              <w:spacing w:before="0" w:after="0"/>
            </w:pPr>
            <w:r w:rsidRPr="00E940D8">
              <w:t>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4A3A9" w14:textId="77777777" w:rsidR="00EF4906" w:rsidRPr="00E940D8" w:rsidRDefault="00EF4906" w:rsidP="006D3BF9">
            <w:pPr>
              <w:pStyle w:val="naisc"/>
              <w:spacing w:before="0" w:after="0"/>
            </w:pPr>
            <w:r w:rsidRPr="00E940D8">
              <w:t>3</w:t>
            </w:r>
          </w:p>
        </w:tc>
        <w:tc>
          <w:tcPr>
            <w:tcW w:w="2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775B2" w14:textId="77777777" w:rsidR="00EF4906" w:rsidRPr="00E940D8" w:rsidRDefault="00EF4906" w:rsidP="006D3BF9">
            <w:pPr>
              <w:pStyle w:val="naisc"/>
              <w:spacing w:before="0" w:after="0"/>
            </w:pPr>
            <w:r w:rsidRPr="00E940D8">
              <w:t>4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AE556" w14:textId="77777777" w:rsidR="00EF4906" w:rsidRPr="00E940D8" w:rsidRDefault="00EF4906" w:rsidP="006D3BF9">
            <w:pPr>
              <w:jc w:val="center"/>
            </w:pPr>
            <w:r w:rsidRPr="00E940D8">
              <w:t>5</w:t>
            </w:r>
          </w:p>
        </w:tc>
      </w:tr>
      <w:tr w:rsidR="00EF4906" w:rsidRPr="00E940D8" w14:paraId="04CF8E58" w14:textId="77777777" w:rsidTr="00F309F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A2706" w14:textId="77777777" w:rsidR="00EF4906" w:rsidRPr="00E940D8" w:rsidRDefault="003F2EE0" w:rsidP="006D3BF9">
            <w:pPr>
              <w:pStyle w:val="naisc"/>
              <w:spacing w:before="0" w:after="0"/>
            </w:pPr>
            <w:r>
              <w:t>1</w:t>
            </w:r>
            <w:r w:rsidR="00EF4906">
              <w:t>.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BE914" w14:textId="19759E83" w:rsidR="00F309FB" w:rsidRPr="00F309FB" w:rsidRDefault="00F309FB" w:rsidP="00F309FB">
            <w:pPr>
              <w:pStyle w:val="ListParagraph"/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309FB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zteikt 2.3. </w:t>
            </w:r>
            <w:r w:rsidRPr="00F309FB">
              <w:rPr>
                <w:rFonts w:ascii="Times New Roman" w:hAnsi="Times New Roman"/>
                <w:sz w:val="24"/>
                <w:szCs w:val="24"/>
              </w:rPr>
              <w:t>apakšpunktu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šādā </w:t>
            </w:r>
            <w:r w:rsidRPr="00F309FB">
              <w:rPr>
                <w:rFonts w:ascii="Times New Roman" w:hAnsi="Times New Roman"/>
                <w:sz w:val="24"/>
                <w:szCs w:val="24"/>
              </w:rPr>
              <w:t xml:space="preserve">redakcijā: </w:t>
            </w:r>
          </w:p>
          <w:p w14:paraId="6A697BB4" w14:textId="77777777" w:rsidR="00F309FB" w:rsidRPr="00F309FB" w:rsidRDefault="00F309FB" w:rsidP="00F309FB">
            <w:pPr>
              <w:ind w:firstLine="426"/>
              <w:jc w:val="both"/>
              <w:rPr>
                <w:b/>
              </w:rPr>
            </w:pPr>
            <w:r w:rsidRPr="00F309FB">
              <w:t>“2.3. citus ārvalstu pārstāvjus, kuri tiek aizsargāti to pārstāvētajā valstī – pēc Ārlietu ministrijas vai Saeimas Administrācijas ierosinājuma”.</w:t>
            </w:r>
          </w:p>
          <w:p w14:paraId="347EFFA2" w14:textId="2429E883" w:rsidR="00EF4906" w:rsidRPr="005B0D9C" w:rsidRDefault="00EF4906" w:rsidP="00F309FB">
            <w:pPr>
              <w:tabs>
                <w:tab w:val="left" w:pos="284"/>
              </w:tabs>
              <w:spacing w:before="60" w:after="60"/>
              <w:jc w:val="both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73733" w14:textId="7AEA5D56" w:rsidR="00F309FB" w:rsidRPr="00F309FB" w:rsidRDefault="00F309FB" w:rsidP="00F309FB">
            <w:pPr>
              <w:jc w:val="center"/>
              <w:rPr>
                <w:rFonts w:eastAsia="Calibri"/>
                <w:b/>
              </w:rPr>
            </w:pPr>
            <w:r w:rsidRPr="00F309FB">
              <w:rPr>
                <w:rFonts w:eastAsia="Calibri"/>
                <w:b/>
              </w:rPr>
              <w:t>Tieslietu ministrija</w:t>
            </w:r>
          </w:p>
          <w:p w14:paraId="72B42207" w14:textId="3086CA16" w:rsidR="00EF4906" w:rsidRPr="004D538B" w:rsidRDefault="00F309FB" w:rsidP="006D3BF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Projekta 2. punktā paredzēto Ministru kabineta 2016.</w:t>
            </w:r>
            <w:r w:rsidR="00B7138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gada 6.</w:t>
            </w:r>
            <w:r w:rsidR="00B7138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septembra noteikumu Nr. 591 </w:t>
            </w:r>
            <w:r w:rsidRPr="007C1805">
              <w:t>„Kārtība, kādā Drošības policija nodrošina aizsargājamo amatpersonu aizsardzību (apsardzi)”</w:t>
            </w:r>
            <w:r w:rsidR="00B7138A">
              <w:t xml:space="preserve">  2.3. </w:t>
            </w:r>
            <w:r>
              <w:t xml:space="preserve">apakšpunktu nepieciešams precizēt atbilstoši Valsts drošības iestāžu likuma 15. panta trešajā daļā noteiktajam, proti, Valsts drošības dienests organizē un veic </w:t>
            </w:r>
            <w:r w:rsidRPr="00F5417E">
              <w:rPr>
                <w:szCs w:val="28"/>
              </w:rPr>
              <w:t>ārvalstu un starptautisko organi</w:t>
            </w:r>
            <w:r>
              <w:rPr>
                <w:szCs w:val="28"/>
              </w:rPr>
              <w:t xml:space="preserve">zāciju un institūciju pārstāvju aizsardzības (apsardzes) pasākumus. Projektā piedāvāto normu var interpretēt, ka aizsardzības (apsardzes) pasākumi jānodrošina  </w:t>
            </w:r>
            <w:r>
              <w:rPr>
                <w:szCs w:val="28"/>
              </w:rPr>
              <w:lastRenderedPageBreak/>
              <w:t xml:space="preserve">jebkuram ārvalstu pārstāvim, par kuriem Ārlietu ministrija vai Saeimas Administrācija ir izteikusi ierosinājumu. Vienlaikus projekta anotācijā nepieciešams sniegt 2. punktā paredzētā regulējuma izvērstāku skaidrojumu.   </w:t>
            </w:r>
            <w:r>
              <w:t xml:space="preserve">  </w:t>
            </w:r>
          </w:p>
        </w:tc>
        <w:tc>
          <w:tcPr>
            <w:tcW w:w="2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A6075" w14:textId="09A40BCE" w:rsidR="00EF4906" w:rsidRPr="00F309FB" w:rsidRDefault="00F309FB" w:rsidP="003F2EE0">
            <w:pPr>
              <w:pStyle w:val="naisc"/>
              <w:spacing w:before="60" w:after="60"/>
              <w:rPr>
                <w:b/>
              </w:rPr>
            </w:pPr>
            <w:r w:rsidRPr="00F309FB">
              <w:rPr>
                <w:b/>
              </w:rPr>
              <w:lastRenderedPageBreak/>
              <w:t>Ņemts vērā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4FA01" w14:textId="7287F38F" w:rsidR="00F309FB" w:rsidRDefault="00F309FB" w:rsidP="00F309FB">
            <w:pPr>
              <w:pStyle w:val="ListParagraph"/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09FB">
              <w:rPr>
                <w:rFonts w:ascii="Times New Roman" w:hAnsi="Times New Roman"/>
                <w:sz w:val="24"/>
                <w:szCs w:val="24"/>
              </w:rPr>
              <w:t>Izteikt 2.3. apakšpunktu šādā redakcijā: citus ārvalstu un starptautisko organizāciju un institūciju pārstāvjus, kuri tiek aizsargāti to pārstāvētajā valstī – pēc Ārlietu ministrijas vai Saeimas Administrācijas ierosinājuma”.</w:t>
            </w:r>
          </w:p>
          <w:p w14:paraId="580886F7" w14:textId="77777777" w:rsidR="00F309FB" w:rsidRDefault="00F309FB" w:rsidP="00F309FB">
            <w:pPr>
              <w:pStyle w:val="ListParagraph"/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FC35CE4" w14:textId="3D00CBDF" w:rsidR="003F2EE0" w:rsidRPr="005B0D9C" w:rsidRDefault="00B7138A" w:rsidP="006D3BF9">
            <w:pPr>
              <w:pStyle w:val="ListParagraph"/>
              <w:suppressAutoHyphens/>
              <w:autoSpaceDN w:val="0"/>
              <w:spacing w:after="0" w:line="240" w:lineRule="auto"/>
              <w:ind w:left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Papildināts arī anotācijas I sadaļas 2.punkts.</w:t>
            </w:r>
          </w:p>
        </w:tc>
      </w:tr>
      <w:tr w:rsidR="00EF4906" w:rsidRPr="00E940D8" w14:paraId="53E55DA3" w14:textId="77777777" w:rsidTr="00F30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855" w:type="dxa"/>
        </w:trPr>
        <w:tc>
          <w:tcPr>
            <w:tcW w:w="3108" w:type="dxa"/>
            <w:gridSpan w:val="2"/>
          </w:tcPr>
          <w:p w14:paraId="3794B423" w14:textId="545B4E65" w:rsidR="00EF4906" w:rsidRPr="00E940D8" w:rsidRDefault="00EF4906" w:rsidP="006D3BF9">
            <w:pPr>
              <w:pStyle w:val="naiskr"/>
              <w:spacing w:before="0" w:after="0"/>
            </w:pPr>
          </w:p>
          <w:p w14:paraId="5ECF83AC" w14:textId="77777777" w:rsidR="00EF4906" w:rsidRPr="00E940D8" w:rsidRDefault="00EF4906" w:rsidP="006D3BF9">
            <w:pPr>
              <w:pStyle w:val="naiskr"/>
              <w:spacing w:before="0" w:after="0"/>
            </w:pPr>
          </w:p>
          <w:p w14:paraId="59FB38F8" w14:textId="77777777" w:rsidR="00EF4906" w:rsidRPr="00E940D8" w:rsidRDefault="00EF4906" w:rsidP="006D3BF9">
            <w:pPr>
              <w:pStyle w:val="naiskr"/>
              <w:spacing w:before="0" w:after="0"/>
            </w:pPr>
            <w:r w:rsidRPr="00E940D8">
              <w:t>Atbildīgā amatpersona</w:t>
            </w:r>
          </w:p>
        </w:tc>
        <w:tc>
          <w:tcPr>
            <w:tcW w:w="5779" w:type="dxa"/>
            <w:gridSpan w:val="3"/>
          </w:tcPr>
          <w:p w14:paraId="15C579FB" w14:textId="77777777" w:rsidR="00EF4906" w:rsidRPr="00E940D8" w:rsidRDefault="00EF4906" w:rsidP="006D3BF9">
            <w:pPr>
              <w:pStyle w:val="naiskr"/>
              <w:spacing w:before="0" w:after="0"/>
            </w:pPr>
          </w:p>
        </w:tc>
      </w:tr>
      <w:tr w:rsidR="00EF4906" w:rsidRPr="00E940D8" w14:paraId="0DC2E0CA" w14:textId="77777777" w:rsidTr="00F30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855" w:type="dxa"/>
        </w:trPr>
        <w:tc>
          <w:tcPr>
            <w:tcW w:w="3108" w:type="dxa"/>
            <w:gridSpan w:val="2"/>
          </w:tcPr>
          <w:p w14:paraId="21460CAF" w14:textId="77777777" w:rsidR="00EF4906" w:rsidRPr="00E940D8" w:rsidRDefault="00EF4906" w:rsidP="006D3BF9">
            <w:pPr>
              <w:pStyle w:val="naiskr"/>
              <w:spacing w:before="0" w:after="0"/>
              <w:ind w:firstLine="720"/>
            </w:pPr>
          </w:p>
        </w:tc>
        <w:tc>
          <w:tcPr>
            <w:tcW w:w="5779" w:type="dxa"/>
            <w:gridSpan w:val="3"/>
            <w:tcBorders>
              <w:top w:val="single" w:sz="6" w:space="0" w:color="000000"/>
            </w:tcBorders>
          </w:tcPr>
          <w:p w14:paraId="17616095" w14:textId="77777777" w:rsidR="00EF4906" w:rsidRPr="00E940D8" w:rsidRDefault="00EF4906" w:rsidP="006D3BF9">
            <w:pPr>
              <w:pStyle w:val="naisc"/>
              <w:spacing w:before="0" w:after="0"/>
              <w:ind w:firstLine="720"/>
            </w:pPr>
            <w:r w:rsidRPr="00E940D8">
              <w:t>(paraksts)</w:t>
            </w:r>
          </w:p>
        </w:tc>
      </w:tr>
    </w:tbl>
    <w:p w14:paraId="083662C1" w14:textId="77777777" w:rsidR="00EF4906" w:rsidRPr="00E940D8" w:rsidRDefault="00EF4906" w:rsidP="00EF4906">
      <w:pPr>
        <w:pStyle w:val="naisf"/>
        <w:spacing w:before="0" w:after="0"/>
        <w:ind w:firstLine="720"/>
      </w:pPr>
    </w:p>
    <w:p w14:paraId="3E03782C" w14:textId="26260315" w:rsidR="00B7138A" w:rsidRPr="00E940D8" w:rsidRDefault="00EF4906" w:rsidP="00B7138A">
      <w:pPr>
        <w:pStyle w:val="naisf"/>
        <w:spacing w:before="0" w:after="0"/>
        <w:ind w:firstLine="720"/>
      </w:pPr>
      <w:r>
        <w:t xml:space="preserve">                          Valsts drošības dienesta amatpersona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268"/>
      </w:tblGrid>
      <w:tr w:rsidR="00EF4906" w:rsidRPr="00E940D8" w14:paraId="355632AA" w14:textId="77777777" w:rsidTr="006D3BF9">
        <w:tc>
          <w:tcPr>
            <w:tcW w:w="8268" w:type="dxa"/>
            <w:tcBorders>
              <w:top w:val="single" w:sz="4" w:space="0" w:color="000000"/>
            </w:tcBorders>
          </w:tcPr>
          <w:p w14:paraId="5C8D572D" w14:textId="77777777" w:rsidR="00EF4906" w:rsidRPr="00E940D8" w:rsidRDefault="00EF4906" w:rsidP="006D3BF9">
            <w:pPr>
              <w:jc w:val="center"/>
            </w:pPr>
            <w:r w:rsidRPr="00E940D8">
              <w:t>(par projektu atbildīgās amatpersonas vārds un uzvārds)</w:t>
            </w:r>
          </w:p>
        </w:tc>
      </w:tr>
      <w:tr w:rsidR="00EF4906" w:rsidRPr="00E940D8" w14:paraId="77304853" w14:textId="77777777" w:rsidTr="006D3BF9">
        <w:tc>
          <w:tcPr>
            <w:tcW w:w="8268" w:type="dxa"/>
            <w:tcBorders>
              <w:bottom w:val="single" w:sz="4" w:space="0" w:color="000000"/>
            </w:tcBorders>
          </w:tcPr>
          <w:p w14:paraId="46E26B04" w14:textId="77777777" w:rsidR="00EF4906" w:rsidRPr="00E940D8" w:rsidRDefault="00EF4906" w:rsidP="006D3BF9"/>
        </w:tc>
      </w:tr>
      <w:tr w:rsidR="00EF4906" w:rsidRPr="00E940D8" w14:paraId="29E68561" w14:textId="77777777" w:rsidTr="006D3BF9">
        <w:tc>
          <w:tcPr>
            <w:tcW w:w="8268" w:type="dxa"/>
            <w:tcBorders>
              <w:top w:val="single" w:sz="4" w:space="0" w:color="000000"/>
            </w:tcBorders>
          </w:tcPr>
          <w:p w14:paraId="12538A1F" w14:textId="77777777" w:rsidR="00EF4906" w:rsidRPr="00E940D8" w:rsidRDefault="00EF4906" w:rsidP="006D3BF9">
            <w:pPr>
              <w:jc w:val="center"/>
            </w:pPr>
            <w:r w:rsidRPr="00E940D8">
              <w:t>(amats)</w:t>
            </w:r>
          </w:p>
        </w:tc>
      </w:tr>
      <w:tr w:rsidR="00EF4906" w:rsidRPr="00E940D8" w14:paraId="11ACC616" w14:textId="77777777" w:rsidTr="006D3BF9">
        <w:tc>
          <w:tcPr>
            <w:tcW w:w="8268" w:type="dxa"/>
            <w:tcBorders>
              <w:bottom w:val="single" w:sz="4" w:space="0" w:color="000000"/>
            </w:tcBorders>
          </w:tcPr>
          <w:p w14:paraId="0B97A3F9" w14:textId="77777777" w:rsidR="00EF4906" w:rsidRDefault="00EF4906" w:rsidP="006D3BF9">
            <w:pPr>
              <w:jc w:val="center"/>
            </w:pPr>
          </w:p>
          <w:p w14:paraId="537A30BE" w14:textId="009CDEE0" w:rsidR="00EF4906" w:rsidRPr="00E940D8" w:rsidRDefault="00417CE8" w:rsidP="00417CE8">
            <w:pPr>
              <w:jc w:val="center"/>
            </w:pPr>
            <w:r w:rsidRPr="00417CE8">
              <w:t>67208871</w:t>
            </w:r>
          </w:p>
        </w:tc>
      </w:tr>
      <w:tr w:rsidR="00EF4906" w:rsidRPr="00E940D8" w14:paraId="7C0D7EB0" w14:textId="77777777" w:rsidTr="006D3BF9">
        <w:tc>
          <w:tcPr>
            <w:tcW w:w="8268" w:type="dxa"/>
            <w:tcBorders>
              <w:top w:val="single" w:sz="4" w:space="0" w:color="000000"/>
            </w:tcBorders>
          </w:tcPr>
          <w:p w14:paraId="2C380466" w14:textId="77777777" w:rsidR="00EF4906" w:rsidRPr="00E940D8" w:rsidRDefault="00EF4906" w:rsidP="006D3BF9">
            <w:pPr>
              <w:jc w:val="center"/>
            </w:pPr>
            <w:r w:rsidRPr="00E940D8">
              <w:t>(tālruņa un faksa numurs)</w:t>
            </w:r>
          </w:p>
        </w:tc>
      </w:tr>
      <w:tr w:rsidR="00EF4906" w:rsidRPr="005550D9" w14:paraId="51CCC473" w14:textId="77777777" w:rsidTr="006D3BF9">
        <w:tc>
          <w:tcPr>
            <w:tcW w:w="8268" w:type="dxa"/>
            <w:tcBorders>
              <w:bottom w:val="single" w:sz="4" w:space="0" w:color="000000"/>
            </w:tcBorders>
          </w:tcPr>
          <w:p w14:paraId="2CC22AA3" w14:textId="77777777" w:rsidR="00EF4906" w:rsidRDefault="00EF4906" w:rsidP="006D3BF9">
            <w:pPr>
              <w:jc w:val="center"/>
            </w:pPr>
          </w:p>
          <w:p w14:paraId="2FEA7D11" w14:textId="179D52A3" w:rsidR="00EF4906" w:rsidRPr="005550D9" w:rsidRDefault="00647E88" w:rsidP="004B10BB">
            <w:pPr>
              <w:jc w:val="center"/>
            </w:pPr>
            <w:hyperlink r:id="rId7" w:history="1">
              <w:r w:rsidR="004B10BB" w:rsidRPr="00097E37">
                <w:rPr>
                  <w:rStyle w:val="Hyperlink"/>
                </w:rPr>
                <w:t>juristi@vdd.gov.lv</w:t>
              </w:r>
            </w:hyperlink>
          </w:p>
        </w:tc>
      </w:tr>
      <w:tr w:rsidR="00EF4906" w:rsidRPr="00E940D8" w14:paraId="0FACB86F" w14:textId="77777777" w:rsidTr="006D3BF9">
        <w:tc>
          <w:tcPr>
            <w:tcW w:w="8268" w:type="dxa"/>
            <w:tcBorders>
              <w:top w:val="single" w:sz="4" w:space="0" w:color="000000"/>
              <w:bottom w:val="single" w:sz="4" w:space="0" w:color="000000"/>
            </w:tcBorders>
          </w:tcPr>
          <w:p w14:paraId="3799505C" w14:textId="77777777" w:rsidR="00EF4906" w:rsidRPr="00E940D8" w:rsidRDefault="00EF4906" w:rsidP="006D3BF9">
            <w:pPr>
              <w:jc w:val="center"/>
            </w:pPr>
            <w:r w:rsidRPr="00E940D8">
              <w:t>(e-pasta adrese)</w:t>
            </w:r>
          </w:p>
        </w:tc>
      </w:tr>
    </w:tbl>
    <w:p w14:paraId="702C3A16" w14:textId="77777777" w:rsidR="00EF4906" w:rsidRPr="00E940D8" w:rsidRDefault="00EF4906" w:rsidP="00EF4906">
      <w:pPr>
        <w:pStyle w:val="naisf"/>
        <w:tabs>
          <w:tab w:val="left" w:pos="6840"/>
        </w:tabs>
        <w:spacing w:before="0" w:after="0"/>
        <w:ind w:firstLine="0"/>
      </w:pPr>
    </w:p>
    <w:p w14:paraId="6BBD4DEF" w14:textId="77777777" w:rsidR="000148A4" w:rsidRDefault="000148A4"/>
    <w:p w14:paraId="0675DE26" w14:textId="77777777" w:rsidR="00EE6A7D" w:rsidRDefault="00EE6A7D"/>
    <w:sectPr w:rsidR="00EE6A7D" w:rsidSect="00251D25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5585A" w14:textId="77777777" w:rsidR="00647E88" w:rsidRDefault="00647E88" w:rsidP="00EF4906">
      <w:r>
        <w:separator/>
      </w:r>
    </w:p>
  </w:endnote>
  <w:endnote w:type="continuationSeparator" w:id="0">
    <w:p w14:paraId="2218A2EA" w14:textId="77777777" w:rsidR="00647E88" w:rsidRDefault="00647E88" w:rsidP="00EF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DF8E2" w14:textId="50C7D7CF" w:rsidR="007C1805" w:rsidRPr="007C1805" w:rsidRDefault="007C1805" w:rsidP="007C1805">
    <w:pPr>
      <w:pStyle w:val="Footer"/>
      <w:rPr>
        <w:bCs/>
        <w:sz w:val="20"/>
        <w:szCs w:val="20"/>
      </w:rPr>
    </w:pPr>
    <w:r w:rsidRPr="007C1805">
      <w:rPr>
        <w:bCs/>
        <w:sz w:val="20"/>
        <w:szCs w:val="20"/>
      </w:rPr>
      <w:fldChar w:fldCharType="begin"/>
    </w:r>
    <w:r w:rsidRPr="007C1805">
      <w:rPr>
        <w:bCs/>
        <w:sz w:val="20"/>
        <w:szCs w:val="20"/>
      </w:rPr>
      <w:instrText xml:space="preserve"> FILENAME   \* MERGEFORMAT </w:instrText>
    </w:r>
    <w:r w:rsidRPr="007C1805">
      <w:rPr>
        <w:bCs/>
        <w:sz w:val="20"/>
        <w:szCs w:val="20"/>
      </w:rPr>
      <w:fldChar w:fldCharType="separate"/>
    </w:r>
    <w:r w:rsidR="009B71EE">
      <w:rPr>
        <w:bCs/>
        <w:noProof/>
        <w:sz w:val="20"/>
        <w:szCs w:val="20"/>
      </w:rPr>
      <w:t>IEMIzz_1</w:t>
    </w:r>
    <w:r w:rsidR="00050F9E">
      <w:rPr>
        <w:bCs/>
        <w:noProof/>
        <w:sz w:val="20"/>
        <w:szCs w:val="20"/>
      </w:rPr>
      <w:t>1</w:t>
    </w:r>
    <w:r w:rsidR="009B71EE">
      <w:rPr>
        <w:bCs/>
        <w:noProof/>
        <w:sz w:val="20"/>
        <w:szCs w:val="20"/>
      </w:rPr>
      <w:t>0</w:t>
    </w:r>
    <w:r w:rsidR="00050F9E">
      <w:rPr>
        <w:bCs/>
        <w:noProof/>
        <w:sz w:val="20"/>
        <w:szCs w:val="20"/>
      </w:rPr>
      <w:t>9</w:t>
    </w:r>
    <w:r w:rsidR="009B71EE">
      <w:rPr>
        <w:bCs/>
        <w:noProof/>
        <w:sz w:val="20"/>
        <w:szCs w:val="20"/>
      </w:rPr>
      <w:t>2019_591_groz.</w:t>
    </w:r>
    <w:r w:rsidRPr="007C1805">
      <w:rPr>
        <w:bCs/>
        <w:sz w:val="20"/>
        <w:szCs w:val="20"/>
      </w:rPr>
      <w:fldChar w:fldCharType="end"/>
    </w:r>
    <w:r w:rsidRPr="007C1805">
      <w:rPr>
        <w:bCs/>
        <w:sz w:val="20"/>
        <w:szCs w:val="20"/>
      </w:rPr>
      <w:t xml:space="preserve">  Izziņa par atzinumos sniegtajiem iebildumiem par Ministru kabineta noteikumu projektu  “Grozījumi Ministru kabineta 2016. gada 6. septembra noteikumos Nr. 591 „Kārtība, kādā Drošības policija nodrošina aizsargājamo amat</w:t>
    </w:r>
    <w:r w:rsidR="009B71EE">
      <w:rPr>
        <w:bCs/>
        <w:sz w:val="20"/>
        <w:szCs w:val="20"/>
      </w:rPr>
      <w:t xml:space="preserve">personu aizsardzību (apsardzi)”” </w:t>
    </w:r>
    <w:r w:rsidRPr="007C1805">
      <w:rPr>
        <w:bCs/>
        <w:sz w:val="20"/>
        <w:szCs w:val="20"/>
      </w:rPr>
      <w:t>(VSS - 532).</w:t>
    </w:r>
  </w:p>
  <w:p w14:paraId="1626FD3E" w14:textId="0392BBDE" w:rsidR="004D538B" w:rsidRPr="007C1805" w:rsidRDefault="00647E88" w:rsidP="007C18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37DDE" w14:textId="5D35F370" w:rsidR="007C1805" w:rsidRPr="007C1805" w:rsidRDefault="002E1BDB" w:rsidP="007C1805">
    <w:pPr>
      <w:pStyle w:val="naisnod"/>
      <w:spacing w:before="120"/>
      <w:jc w:val="both"/>
      <w:rPr>
        <w:b w:val="0"/>
        <w:sz w:val="20"/>
        <w:szCs w:val="20"/>
      </w:rPr>
    </w:pPr>
    <w:r w:rsidRPr="007C1805">
      <w:rPr>
        <w:b w:val="0"/>
        <w:sz w:val="20"/>
        <w:szCs w:val="20"/>
      </w:rPr>
      <w:fldChar w:fldCharType="begin"/>
    </w:r>
    <w:r w:rsidRPr="007C1805">
      <w:rPr>
        <w:b w:val="0"/>
        <w:sz w:val="20"/>
        <w:szCs w:val="20"/>
      </w:rPr>
      <w:instrText xml:space="preserve"> FILENAME   \* MERGEFORMAT </w:instrText>
    </w:r>
    <w:r w:rsidRPr="007C1805">
      <w:rPr>
        <w:b w:val="0"/>
        <w:sz w:val="20"/>
        <w:szCs w:val="20"/>
      </w:rPr>
      <w:fldChar w:fldCharType="separate"/>
    </w:r>
    <w:r w:rsidR="009B71EE">
      <w:rPr>
        <w:b w:val="0"/>
        <w:noProof/>
        <w:sz w:val="20"/>
        <w:szCs w:val="20"/>
      </w:rPr>
      <w:t>IEMIzz_1</w:t>
    </w:r>
    <w:r w:rsidR="00050F9E">
      <w:rPr>
        <w:b w:val="0"/>
        <w:noProof/>
        <w:sz w:val="20"/>
        <w:szCs w:val="20"/>
      </w:rPr>
      <w:t>1</w:t>
    </w:r>
    <w:r w:rsidR="009B71EE">
      <w:rPr>
        <w:b w:val="0"/>
        <w:noProof/>
        <w:sz w:val="20"/>
        <w:szCs w:val="20"/>
      </w:rPr>
      <w:t>0</w:t>
    </w:r>
    <w:r w:rsidR="00050F9E">
      <w:rPr>
        <w:b w:val="0"/>
        <w:noProof/>
        <w:sz w:val="20"/>
        <w:szCs w:val="20"/>
      </w:rPr>
      <w:t>9</w:t>
    </w:r>
    <w:r w:rsidR="009B71EE">
      <w:rPr>
        <w:b w:val="0"/>
        <w:noProof/>
        <w:sz w:val="20"/>
        <w:szCs w:val="20"/>
      </w:rPr>
      <w:t>2019_591_groz.</w:t>
    </w:r>
    <w:r w:rsidRPr="007C1805">
      <w:rPr>
        <w:b w:val="0"/>
        <w:sz w:val="20"/>
        <w:szCs w:val="20"/>
      </w:rPr>
      <w:fldChar w:fldCharType="end"/>
    </w:r>
    <w:r w:rsidR="007C1805" w:rsidRPr="007C1805">
      <w:rPr>
        <w:b w:val="0"/>
        <w:sz w:val="20"/>
        <w:szCs w:val="20"/>
      </w:rPr>
      <w:t xml:space="preserve"> </w:t>
    </w:r>
    <w:r w:rsidR="009B7D4D" w:rsidRPr="007C1805">
      <w:rPr>
        <w:b w:val="0"/>
        <w:sz w:val="20"/>
        <w:szCs w:val="20"/>
      </w:rPr>
      <w:t xml:space="preserve"> </w:t>
    </w:r>
    <w:r w:rsidR="007C1805" w:rsidRPr="007C1805">
      <w:rPr>
        <w:b w:val="0"/>
        <w:sz w:val="20"/>
        <w:szCs w:val="20"/>
      </w:rPr>
      <w:t>Izziņa par atzinumos sniegtajiem iebildumiem par Ministru kabineta noteikumu projektu  “Grozījumi Ministru kabineta 2016. gada 6. septembra noteikumos Nr. 591 „Kārtība, kādā Drošības policija nodrošina aizsargājamo amatpersonu aizsardzību (apsardzi)”</w:t>
    </w:r>
    <w:r w:rsidR="009B71EE">
      <w:rPr>
        <w:b w:val="0"/>
        <w:sz w:val="20"/>
        <w:szCs w:val="20"/>
      </w:rPr>
      <w:t>”</w:t>
    </w:r>
    <w:r w:rsidR="007C1805" w:rsidRPr="007C1805">
      <w:rPr>
        <w:b w:val="0"/>
        <w:sz w:val="20"/>
        <w:szCs w:val="20"/>
      </w:rPr>
      <w:t xml:space="preserve"> (VSS - 532).</w:t>
    </w:r>
  </w:p>
  <w:p w14:paraId="7753D51C" w14:textId="77777777" w:rsidR="007C1805" w:rsidRPr="0049709C" w:rsidRDefault="007C1805" w:rsidP="003C4208">
    <w:pPr>
      <w:pStyle w:val="naisnod"/>
      <w:spacing w:before="120"/>
      <w:jc w:val="both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2B3C3" w14:textId="77777777" w:rsidR="00647E88" w:rsidRDefault="00647E88" w:rsidP="00EF4906">
      <w:r>
        <w:separator/>
      </w:r>
    </w:p>
  </w:footnote>
  <w:footnote w:type="continuationSeparator" w:id="0">
    <w:p w14:paraId="1F795D6F" w14:textId="77777777" w:rsidR="00647E88" w:rsidRDefault="00647E88" w:rsidP="00EF4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F306C" w14:textId="77777777" w:rsidR="00E921BD" w:rsidRDefault="009B7D4D" w:rsidP="00364B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E174E0" w14:textId="77777777" w:rsidR="00E921BD" w:rsidRDefault="00647E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57A11" w14:textId="77777777" w:rsidR="00E921BD" w:rsidRDefault="009B7D4D" w:rsidP="00364B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0F9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28A55B" w14:textId="77777777" w:rsidR="00E921BD" w:rsidRDefault="00647E88" w:rsidP="00E87E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6207E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2A360A77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69C612D1"/>
    <w:multiLevelType w:val="hybridMultilevel"/>
    <w:tmpl w:val="066470F2"/>
    <w:lvl w:ilvl="0" w:tplc="5E927A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023F53"/>
    <w:multiLevelType w:val="hybridMultilevel"/>
    <w:tmpl w:val="65226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47"/>
    <w:rsid w:val="000148A4"/>
    <w:rsid w:val="00050F9E"/>
    <w:rsid w:val="0006206F"/>
    <w:rsid w:val="000B04FE"/>
    <w:rsid w:val="000F2B47"/>
    <w:rsid w:val="000F64DE"/>
    <w:rsid w:val="00216290"/>
    <w:rsid w:val="002B7E0C"/>
    <w:rsid w:val="002D6CD2"/>
    <w:rsid w:val="002E1BDB"/>
    <w:rsid w:val="003018E1"/>
    <w:rsid w:val="003268FC"/>
    <w:rsid w:val="00350CC1"/>
    <w:rsid w:val="00380AF0"/>
    <w:rsid w:val="003C4208"/>
    <w:rsid w:val="003E7AC2"/>
    <w:rsid w:val="003F2EE0"/>
    <w:rsid w:val="00417CE8"/>
    <w:rsid w:val="00441DA0"/>
    <w:rsid w:val="0047276F"/>
    <w:rsid w:val="0047411D"/>
    <w:rsid w:val="004925EE"/>
    <w:rsid w:val="004B10BB"/>
    <w:rsid w:val="004E1FD1"/>
    <w:rsid w:val="005F4B61"/>
    <w:rsid w:val="00616676"/>
    <w:rsid w:val="00647E88"/>
    <w:rsid w:val="00654CB5"/>
    <w:rsid w:val="006B02D2"/>
    <w:rsid w:val="007C1805"/>
    <w:rsid w:val="0080001A"/>
    <w:rsid w:val="008558F9"/>
    <w:rsid w:val="00857EED"/>
    <w:rsid w:val="00965BB0"/>
    <w:rsid w:val="009B71EE"/>
    <w:rsid w:val="009B7D4D"/>
    <w:rsid w:val="00A35414"/>
    <w:rsid w:val="00A71E85"/>
    <w:rsid w:val="00AD0594"/>
    <w:rsid w:val="00B26489"/>
    <w:rsid w:val="00B7138A"/>
    <w:rsid w:val="00B74C4C"/>
    <w:rsid w:val="00B904CE"/>
    <w:rsid w:val="00BD2CF4"/>
    <w:rsid w:val="00BF0AD0"/>
    <w:rsid w:val="00C44692"/>
    <w:rsid w:val="00C50A25"/>
    <w:rsid w:val="00C8482B"/>
    <w:rsid w:val="00C87295"/>
    <w:rsid w:val="00CF71B7"/>
    <w:rsid w:val="00E218EB"/>
    <w:rsid w:val="00EA6E20"/>
    <w:rsid w:val="00EE6A7D"/>
    <w:rsid w:val="00EF4906"/>
    <w:rsid w:val="00F309FB"/>
    <w:rsid w:val="00FA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1088B"/>
  <w15:chartTrackingRefBased/>
  <w15:docId w15:val="{18BB7DF7-399D-4FC0-AA88-BB8F80C5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EF490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F4906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EF4906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EF4906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EF4906"/>
    <w:pPr>
      <w:spacing w:before="75" w:after="75"/>
    </w:pPr>
  </w:style>
  <w:style w:type="paragraph" w:customStyle="1" w:styleId="naisc">
    <w:name w:val="naisc"/>
    <w:basedOn w:val="Normal"/>
    <w:rsid w:val="00EF4906"/>
    <w:pPr>
      <w:spacing w:before="75" w:after="75"/>
      <w:jc w:val="center"/>
    </w:pPr>
  </w:style>
  <w:style w:type="paragraph" w:styleId="Header">
    <w:name w:val="header"/>
    <w:basedOn w:val="Normal"/>
    <w:link w:val="HeaderChar"/>
    <w:uiPriority w:val="99"/>
    <w:rsid w:val="00EF49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90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uiPriority w:val="99"/>
    <w:rsid w:val="00EF49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49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90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EF49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nhideWhenUsed/>
    <w:rsid w:val="00EF4906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F4906"/>
    <w:rPr>
      <w:rFonts w:ascii="Calibri" w:eastAsia="Calibri" w:hAnsi="Calibri" w:cs="Times New Roman"/>
      <w:sz w:val="20"/>
      <w:szCs w:val="20"/>
      <w:lang w:val="lv-LV"/>
    </w:rPr>
  </w:style>
  <w:style w:type="character" w:styleId="FootnoteReference">
    <w:name w:val="footnote reference"/>
    <w:unhideWhenUsed/>
    <w:rsid w:val="00EF4906"/>
    <w:rPr>
      <w:vertAlign w:val="superscript"/>
    </w:rPr>
  </w:style>
  <w:style w:type="paragraph" w:customStyle="1" w:styleId="tv213">
    <w:name w:val="tv213"/>
    <w:basedOn w:val="Normal"/>
    <w:rsid w:val="00EF4906"/>
    <w:pPr>
      <w:spacing w:before="100" w:beforeAutospacing="1" w:after="100" w:afterAutospacing="1"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EF4906"/>
    <w:rPr>
      <w:rFonts w:ascii="Calibri" w:eastAsia="Calibri" w:hAnsi="Calibri" w:cs="Times New Roman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F2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E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EE0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EE0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E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E0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risti@vdd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2019-08-27T08:17:00Z</cp:lastPrinted>
  <dcterms:created xsi:type="dcterms:W3CDTF">2019-02-07T11:15:00Z</dcterms:created>
  <dcterms:modified xsi:type="dcterms:W3CDTF">2019-09-11T05:53:00Z</dcterms:modified>
</cp:coreProperties>
</file>