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AE73EF" w:rsidRPr="009D2C27" w14:paraId="1CF19493" w14:textId="77777777" w:rsidTr="00391F5B">
        <w:trPr>
          <w:jc w:val="center"/>
        </w:trPr>
        <w:tc>
          <w:tcPr>
            <w:tcW w:w="10188" w:type="dxa"/>
            <w:tcBorders>
              <w:bottom w:val="single" w:sz="6" w:space="0" w:color="000000"/>
            </w:tcBorders>
          </w:tcPr>
          <w:p w14:paraId="78CAF3A2" w14:textId="0943D709" w:rsidR="00AE73EF" w:rsidRPr="009D2C27" w:rsidRDefault="00D04BF4" w:rsidP="00E659F2">
            <w:pPr>
              <w:spacing w:after="0" w:line="240" w:lineRule="auto"/>
              <w:ind w:firstLine="340"/>
              <w:jc w:val="center"/>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bCs/>
                <w:sz w:val="24"/>
                <w:szCs w:val="24"/>
                <w:lang w:val="lv-LV" w:eastAsia="lv-LV"/>
              </w:rPr>
              <w:t xml:space="preserve">Izziņa </w:t>
            </w:r>
            <w:r w:rsidR="00AE73EF" w:rsidRPr="009D2C27">
              <w:rPr>
                <w:rFonts w:ascii="Times New Roman" w:eastAsia="Times New Roman" w:hAnsi="Times New Roman" w:cs="Times New Roman"/>
                <w:b/>
                <w:bCs/>
                <w:sz w:val="24"/>
                <w:szCs w:val="24"/>
                <w:lang w:val="lv-LV" w:eastAsia="lv-LV"/>
              </w:rPr>
              <w:t xml:space="preserve">par </w:t>
            </w:r>
            <w:r w:rsidRPr="009D2C27">
              <w:rPr>
                <w:rFonts w:ascii="Times New Roman" w:eastAsia="Times New Roman" w:hAnsi="Times New Roman" w:cs="Times New Roman"/>
                <w:b/>
                <w:bCs/>
                <w:sz w:val="24"/>
                <w:szCs w:val="24"/>
                <w:lang w:val="lv-LV" w:eastAsia="lv-LV"/>
              </w:rPr>
              <w:t xml:space="preserve">atzinumos sniegtajiem iebildumiem par </w:t>
            </w:r>
            <w:r w:rsidR="00AE73EF" w:rsidRPr="009D2C27">
              <w:rPr>
                <w:rFonts w:ascii="Times New Roman" w:eastAsia="Times New Roman" w:hAnsi="Times New Roman" w:cs="Times New Roman"/>
                <w:b/>
                <w:bCs/>
                <w:sz w:val="24"/>
                <w:szCs w:val="24"/>
                <w:lang w:val="lv-LV" w:eastAsia="lv-LV"/>
              </w:rPr>
              <w:t>Ministru kabineta noteikumu projektu „</w:t>
            </w:r>
            <w:r w:rsidR="009E219D" w:rsidRPr="009D2C27">
              <w:rPr>
                <w:rFonts w:ascii="Times New Roman" w:eastAsia="Times New Roman" w:hAnsi="Times New Roman" w:cs="Times New Roman"/>
                <w:b/>
                <w:bCs/>
                <w:sz w:val="24"/>
                <w:szCs w:val="24"/>
                <w:lang w:val="lv-LV" w:eastAsia="lv-LV"/>
              </w:rPr>
              <w:t>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w:t>
            </w:r>
            <w:r w:rsidR="00AE73EF" w:rsidRPr="009D2C27">
              <w:rPr>
                <w:rFonts w:ascii="Times New Roman" w:eastAsia="Times New Roman" w:hAnsi="Times New Roman" w:cs="Times New Roman"/>
                <w:b/>
                <w:bCs/>
                <w:sz w:val="24"/>
                <w:szCs w:val="24"/>
                <w:lang w:val="lv-LV" w:eastAsia="lv-LV"/>
              </w:rPr>
              <w:t>””</w:t>
            </w:r>
            <w:r w:rsidR="008F7442" w:rsidRPr="009D2C27">
              <w:rPr>
                <w:rFonts w:ascii="Times New Roman" w:eastAsia="Times New Roman" w:hAnsi="Times New Roman" w:cs="Times New Roman"/>
                <w:b/>
                <w:bCs/>
                <w:sz w:val="24"/>
                <w:szCs w:val="24"/>
                <w:lang w:val="lv-LV" w:eastAsia="lv-LV"/>
              </w:rPr>
              <w:t xml:space="preserve"> un</w:t>
            </w:r>
            <w:r w:rsidR="00AE73EF" w:rsidRPr="009D2C27">
              <w:rPr>
                <w:rFonts w:ascii="Times New Roman" w:eastAsia="Times New Roman" w:hAnsi="Times New Roman" w:cs="Times New Roman"/>
                <w:b/>
                <w:bCs/>
                <w:sz w:val="24"/>
                <w:szCs w:val="24"/>
                <w:lang w:val="lv-LV" w:eastAsia="lv-LV"/>
              </w:rPr>
              <w:t xml:space="preserve"> </w:t>
            </w:r>
            <w:r w:rsidR="00E659F2" w:rsidRPr="009D2C27">
              <w:rPr>
                <w:rFonts w:ascii="Times New Roman" w:eastAsia="Times New Roman" w:hAnsi="Times New Roman" w:cs="Times New Roman"/>
                <w:b/>
                <w:bCs/>
                <w:sz w:val="24"/>
                <w:szCs w:val="24"/>
                <w:lang w:val="lv-LV" w:eastAsia="lv-LV"/>
              </w:rPr>
              <w:t xml:space="preserve">tā </w:t>
            </w:r>
            <w:r w:rsidR="00AE73EF" w:rsidRPr="009D2C27">
              <w:rPr>
                <w:rFonts w:ascii="Times New Roman" w:eastAsia="Times New Roman" w:hAnsi="Times New Roman" w:cs="Times New Roman"/>
                <w:b/>
                <w:bCs/>
                <w:sz w:val="24"/>
                <w:szCs w:val="24"/>
                <w:lang w:val="lv-LV" w:eastAsia="lv-LV"/>
              </w:rPr>
              <w:t>sākotnējās ietekmes novērtējuma</w:t>
            </w:r>
            <w:r w:rsidR="00AE73EF" w:rsidRPr="009D2C27">
              <w:rPr>
                <w:rFonts w:ascii="Times New Roman" w:eastAsia="Times New Roman" w:hAnsi="Times New Roman" w:cs="Times New Roman"/>
                <w:b/>
                <w:sz w:val="24"/>
                <w:szCs w:val="24"/>
                <w:lang w:val="lv-LV" w:eastAsia="lv-LV"/>
              </w:rPr>
              <w:t xml:space="preserve"> ziņojumu (anotāciju)</w:t>
            </w:r>
          </w:p>
        </w:tc>
      </w:tr>
    </w:tbl>
    <w:p w14:paraId="7ADD95A7" w14:textId="77777777" w:rsidR="00AE73EF" w:rsidRPr="009D2C27" w:rsidRDefault="00AE73EF" w:rsidP="00AE73EF">
      <w:pPr>
        <w:spacing w:after="0" w:line="240" w:lineRule="auto"/>
        <w:ind w:firstLine="1080"/>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(dokumenta veids un nosaukums)</w:t>
      </w:r>
    </w:p>
    <w:p w14:paraId="21C32819" w14:textId="77777777" w:rsidR="00AE73EF" w:rsidRPr="009D2C27" w:rsidRDefault="00AE73EF" w:rsidP="00AE73EF">
      <w:pPr>
        <w:spacing w:after="0" w:line="240" w:lineRule="auto"/>
        <w:ind w:firstLine="720"/>
        <w:jc w:val="both"/>
        <w:rPr>
          <w:rFonts w:ascii="Times New Roman" w:eastAsia="Times New Roman" w:hAnsi="Times New Roman" w:cs="Times New Roman"/>
          <w:sz w:val="24"/>
          <w:szCs w:val="24"/>
          <w:lang w:val="lv-LV" w:eastAsia="lv-LV"/>
        </w:rPr>
      </w:pPr>
    </w:p>
    <w:p w14:paraId="56E60772" w14:textId="77777777" w:rsidR="00AE73EF" w:rsidRPr="009D2C27"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I. Jautājumi, par kuriem saskaņošanā vienošanās nav panākta</w:t>
      </w:r>
    </w:p>
    <w:tbl>
      <w:tblPr>
        <w:tblW w:w="52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726"/>
        <w:gridCol w:w="2726"/>
        <w:gridCol w:w="3107"/>
        <w:gridCol w:w="1996"/>
        <w:gridCol w:w="3437"/>
      </w:tblGrid>
      <w:tr w:rsidR="00AE73EF" w:rsidRPr="009D2C27" w14:paraId="10280AFD" w14:textId="77777777" w:rsidTr="00391F5B">
        <w:trPr>
          <w:trHeight w:val="1230"/>
        </w:trPr>
        <w:tc>
          <w:tcPr>
            <w:tcW w:w="184" w:type="pct"/>
            <w:vAlign w:val="center"/>
          </w:tcPr>
          <w:p w14:paraId="51B87B60"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proofErr w:type="spellStart"/>
            <w:r w:rsidRPr="009D2C27">
              <w:rPr>
                <w:rFonts w:ascii="Times New Roman" w:eastAsia="Times New Roman" w:hAnsi="Times New Roman" w:cs="Times New Roman"/>
                <w:sz w:val="24"/>
                <w:szCs w:val="24"/>
                <w:lang w:val="lv-LV" w:eastAsia="lv-LV"/>
              </w:rPr>
              <w:t>Nr.p.k</w:t>
            </w:r>
            <w:proofErr w:type="spellEnd"/>
            <w:r w:rsidRPr="009D2C27">
              <w:rPr>
                <w:rFonts w:ascii="Times New Roman" w:eastAsia="Times New Roman" w:hAnsi="Times New Roman" w:cs="Times New Roman"/>
                <w:sz w:val="24"/>
                <w:szCs w:val="24"/>
                <w:lang w:val="lv-LV" w:eastAsia="lv-LV"/>
              </w:rPr>
              <w:t>.</w:t>
            </w:r>
          </w:p>
        </w:tc>
        <w:tc>
          <w:tcPr>
            <w:tcW w:w="938" w:type="pct"/>
            <w:vAlign w:val="center"/>
          </w:tcPr>
          <w:p w14:paraId="2D61FF59"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Saskaņošanai nosūtītā projekta redakcija (konkrēta vērtēšanas kritērija redakcija)</w:t>
            </w:r>
          </w:p>
        </w:tc>
        <w:tc>
          <w:tcPr>
            <w:tcW w:w="938" w:type="pct"/>
            <w:vAlign w:val="center"/>
          </w:tcPr>
          <w:p w14:paraId="238DBB45"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1069" w:type="pct"/>
            <w:vAlign w:val="center"/>
          </w:tcPr>
          <w:p w14:paraId="0F5619EA"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Atbildīgās ministrijas pamatojums iebilduma noraidījumam</w:t>
            </w:r>
          </w:p>
        </w:tc>
        <w:tc>
          <w:tcPr>
            <w:tcW w:w="687" w:type="pct"/>
          </w:tcPr>
          <w:p w14:paraId="752CE34C"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Atzinuma sniedzēja uzturētais iebildums, ja tas atšķiras no atzinumā norādītā iebilduma pamatojuma</w:t>
            </w:r>
          </w:p>
        </w:tc>
        <w:tc>
          <w:tcPr>
            <w:tcW w:w="1183" w:type="pct"/>
            <w:vAlign w:val="center"/>
          </w:tcPr>
          <w:p w14:paraId="5618CAC7"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Projekta attiecīgā punkta (panta) galīgā redakcija</w:t>
            </w:r>
          </w:p>
        </w:tc>
      </w:tr>
      <w:tr w:rsidR="00AE73EF" w:rsidRPr="009D2C27" w14:paraId="42A44CCB" w14:textId="77777777" w:rsidTr="00391F5B">
        <w:trPr>
          <w:trHeight w:val="285"/>
        </w:trPr>
        <w:tc>
          <w:tcPr>
            <w:tcW w:w="184" w:type="pct"/>
            <w:vAlign w:val="center"/>
          </w:tcPr>
          <w:p w14:paraId="6B3A4574"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1.</w:t>
            </w:r>
          </w:p>
        </w:tc>
        <w:tc>
          <w:tcPr>
            <w:tcW w:w="938" w:type="pct"/>
            <w:vAlign w:val="center"/>
          </w:tcPr>
          <w:p w14:paraId="3587602A"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2.</w:t>
            </w:r>
          </w:p>
        </w:tc>
        <w:tc>
          <w:tcPr>
            <w:tcW w:w="938" w:type="pct"/>
            <w:vAlign w:val="center"/>
          </w:tcPr>
          <w:p w14:paraId="2580E9D3"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3.</w:t>
            </w:r>
          </w:p>
        </w:tc>
        <w:tc>
          <w:tcPr>
            <w:tcW w:w="1069" w:type="pct"/>
            <w:vAlign w:val="center"/>
          </w:tcPr>
          <w:p w14:paraId="5D9710D4"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4.</w:t>
            </w:r>
          </w:p>
        </w:tc>
        <w:tc>
          <w:tcPr>
            <w:tcW w:w="687" w:type="pct"/>
          </w:tcPr>
          <w:p w14:paraId="076D724E"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5.</w:t>
            </w:r>
          </w:p>
        </w:tc>
        <w:tc>
          <w:tcPr>
            <w:tcW w:w="1183" w:type="pct"/>
            <w:vAlign w:val="center"/>
          </w:tcPr>
          <w:p w14:paraId="0CC6D349"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6.</w:t>
            </w:r>
          </w:p>
        </w:tc>
      </w:tr>
      <w:tr w:rsidR="00AE73EF" w:rsidRPr="009D2C27" w14:paraId="64873B7A" w14:textId="77777777" w:rsidTr="00391F5B">
        <w:trPr>
          <w:trHeight w:val="475"/>
        </w:trPr>
        <w:tc>
          <w:tcPr>
            <w:tcW w:w="184" w:type="pct"/>
          </w:tcPr>
          <w:p w14:paraId="3422E735"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1.</w:t>
            </w:r>
          </w:p>
        </w:tc>
        <w:tc>
          <w:tcPr>
            <w:tcW w:w="938" w:type="pct"/>
          </w:tcPr>
          <w:p w14:paraId="3A0C9F77" w14:textId="77777777" w:rsidR="00AE73EF" w:rsidRPr="009D2C27"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w:t>
            </w:r>
          </w:p>
        </w:tc>
        <w:tc>
          <w:tcPr>
            <w:tcW w:w="938" w:type="pct"/>
          </w:tcPr>
          <w:p w14:paraId="114E6F73" w14:textId="77777777" w:rsidR="00AE73EF" w:rsidRPr="009D2C27" w:rsidRDefault="00AE73EF" w:rsidP="00AE73EF">
            <w:pPr>
              <w:tabs>
                <w:tab w:val="center" w:pos="709"/>
                <w:tab w:val="center" w:pos="4153"/>
                <w:tab w:val="right" w:pos="8306"/>
              </w:tabs>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w:t>
            </w:r>
          </w:p>
        </w:tc>
        <w:tc>
          <w:tcPr>
            <w:tcW w:w="1069" w:type="pct"/>
          </w:tcPr>
          <w:p w14:paraId="091652BE"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w:t>
            </w:r>
          </w:p>
        </w:tc>
        <w:tc>
          <w:tcPr>
            <w:tcW w:w="687" w:type="pct"/>
          </w:tcPr>
          <w:p w14:paraId="3870ECD6" w14:textId="77777777" w:rsidR="00AE73EF" w:rsidRPr="009D2C27" w:rsidRDefault="00AE73EF" w:rsidP="00AE73EF">
            <w:pPr>
              <w:tabs>
                <w:tab w:val="left" w:pos="1276"/>
              </w:tabs>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w:t>
            </w:r>
          </w:p>
        </w:tc>
        <w:tc>
          <w:tcPr>
            <w:tcW w:w="1183" w:type="pct"/>
          </w:tcPr>
          <w:p w14:paraId="5F3A8EDA"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w:t>
            </w:r>
          </w:p>
        </w:tc>
      </w:tr>
    </w:tbl>
    <w:p w14:paraId="3301A1F2" w14:textId="77777777" w:rsidR="00AE73EF" w:rsidRPr="009D2C27"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p w14:paraId="60AE8699" w14:textId="77777777" w:rsidR="00AE73EF" w:rsidRPr="009D2C27" w:rsidRDefault="00AE73EF" w:rsidP="00AE73EF">
      <w:pPr>
        <w:spacing w:after="0" w:line="240" w:lineRule="auto"/>
        <w:ind w:firstLine="375"/>
        <w:jc w:val="center"/>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 xml:space="preserve">Informācija par </w:t>
      </w:r>
      <w:proofErr w:type="spellStart"/>
      <w:r w:rsidRPr="009D2C27">
        <w:rPr>
          <w:rFonts w:ascii="Times New Roman" w:eastAsia="Times New Roman" w:hAnsi="Times New Roman" w:cs="Times New Roman"/>
          <w:b/>
          <w:sz w:val="24"/>
          <w:szCs w:val="24"/>
          <w:lang w:val="lv-LV" w:eastAsia="lv-LV"/>
        </w:rPr>
        <w:t>starpministriju</w:t>
      </w:r>
      <w:proofErr w:type="spellEnd"/>
      <w:r w:rsidRPr="009D2C27">
        <w:rPr>
          <w:rFonts w:ascii="Times New Roman" w:eastAsia="Times New Roman" w:hAnsi="Times New Roman" w:cs="Times New Roman"/>
          <w:b/>
          <w:sz w:val="24"/>
          <w:szCs w:val="24"/>
          <w:lang w:val="lv-LV" w:eastAsia="lv-LV"/>
        </w:rPr>
        <w:t xml:space="preserve"> (starpinstitūciju) sanāksmi vai elektronisko saskaņošanu</w:t>
      </w:r>
    </w:p>
    <w:p w14:paraId="226E7293" w14:textId="77777777" w:rsidR="00AE73EF" w:rsidRPr="009D2C27" w:rsidRDefault="00AE73EF" w:rsidP="00AE73EF">
      <w:pPr>
        <w:spacing w:after="0" w:line="240" w:lineRule="auto"/>
        <w:ind w:firstLine="375"/>
        <w:jc w:val="both"/>
        <w:rPr>
          <w:rFonts w:ascii="Times New Roman" w:eastAsia="Times New Roman" w:hAnsi="Times New Roman" w:cs="Times New Roman"/>
          <w:b/>
          <w:sz w:val="24"/>
          <w:szCs w:val="24"/>
          <w:lang w:val="lv-LV" w:eastAsia="lv-LV"/>
        </w:rPr>
      </w:pPr>
    </w:p>
    <w:tbl>
      <w:tblPr>
        <w:tblW w:w="14787" w:type="dxa"/>
        <w:tblInd w:w="-459" w:type="dxa"/>
        <w:tblLook w:val="00A0" w:firstRow="1" w:lastRow="0" w:firstColumn="1" w:lastColumn="0" w:noHBand="0" w:noVBand="0"/>
      </w:tblPr>
      <w:tblGrid>
        <w:gridCol w:w="5637"/>
        <w:gridCol w:w="283"/>
        <w:gridCol w:w="920"/>
        <w:gridCol w:w="7947"/>
      </w:tblGrid>
      <w:tr w:rsidR="00AE73EF" w:rsidRPr="009D2C27" w14:paraId="28C1FF02" w14:textId="77777777" w:rsidTr="00391F5B">
        <w:tc>
          <w:tcPr>
            <w:tcW w:w="5637" w:type="dxa"/>
          </w:tcPr>
          <w:p w14:paraId="022E46D3" w14:textId="77777777" w:rsidR="00AE73EF" w:rsidRPr="009D2C27" w:rsidRDefault="00AE73EF" w:rsidP="00AE73EF">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Datums</w:t>
            </w:r>
          </w:p>
        </w:tc>
        <w:tc>
          <w:tcPr>
            <w:tcW w:w="9150" w:type="dxa"/>
            <w:gridSpan w:val="3"/>
            <w:tcBorders>
              <w:bottom w:val="single" w:sz="4" w:space="0" w:color="auto"/>
            </w:tcBorders>
          </w:tcPr>
          <w:p w14:paraId="445FC2D3" w14:textId="007FE933" w:rsidR="00AE73EF" w:rsidRPr="009D2C27" w:rsidRDefault="001E1140"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1</w:t>
            </w:r>
            <w:r w:rsidR="00DE6A7E">
              <w:rPr>
                <w:rFonts w:ascii="Times New Roman" w:eastAsia="Times New Roman" w:hAnsi="Times New Roman" w:cs="Times New Roman"/>
                <w:sz w:val="24"/>
                <w:szCs w:val="24"/>
                <w:lang w:val="lv-LV" w:eastAsia="lv-LV"/>
              </w:rPr>
              <w:t>7</w:t>
            </w:r>
            <w:r w:rsidRPr="009D2C27">
              <w:rPr>
                <w:rFonts w:ascii="Times New Roman" w:eastAsia="Times New Roman" w:hAnsi="Times New Roman" w:cs="Times New Roman"/>
                <w:sz w:val="24"/>
                <w:szCs w:val="24"/>
                <w:lang w:val="lv-LV" w:eastAsia="lv-LV"/>
              </w:rPr>
              <w:t>.0</w:t>
            </w:r>
            <w:r w:rsidR="00BB6F1E" w:rsidRPr="009D2C27">
              <w:rPr>
                <w:rFonts w:ascii="Times New Roman" w:eastAsia="Times New Roman" w:hAnsi="Times New Roman" w:cs="Times New Roman"/>
                <w:sz w:val="24"/>
                <w:szCs w:val="24"/>
                <w:lang w:val="lv-LV" w:eastAsia="lv-LV"/>
              </w:rPr>
              <w:t>9</w:t>
            </w:r>
            <w:r w:rsidR="00714499" w:rsidRPr="009D2C27">
              <w:rPr>
                <w:rFonts w:ascii="Times New Roman" w:eastAsia="Times New Roman" w:hAnsi="Times New Roman" w:cs="Times New Roman"/>
                <w:sz w:val="24"/>
                <w:szCs w:val="24"/>
                <w:lang w:val="lv-LV" w:eastAsia="lv-LV"/>
              </w:rPr>
              <w:t>.2019.</w:t>
            </w:r>
          </w:p>
        </w:tc>
      </w:tr>
      <w:tr w:rsidR="00AE73EF" w:rsidRPr="009D2C27" w14:paraId="527CB65B" w14:textId="77777777" w:rsidTr="00391F5B">
        <w:tc>
          <w:tcPr>
            <w:tcW w:w="5637" w:type="dxa"/>
          </w:tcPr>
          <w:p w14:paraId="3560BEDA" w14:textId="77777777" w:rsidR="00AE73EF" w:rsidRPr="009D2C27" w:rsidRDefault="00AE73EF" w:rsidP="00AE73EF">
            <w:pPr>
              <w:spacing w:after="0" w:line="240" w:lineRule="auto"/>
              <w:ind w:firstLine="375"/>
              <w:jc w:val="both"/>
              <w:rPr>
                <w:rFonts w:ascii="Times New Roman" w:eastAsia="Times New Roman" w:hAnsi="Times New Roman" w:cs="Times New Roman"/>
                <w:sz w:val="24"/>
                <w:szCs w:val="24"/>
                <w:lang w:val="lv-LV" w:eastAsia="lv-LV"/>
              </w:rPr>
            </w:pPr>
          </w:p>
        </w:tc>
        <w:tc>
          <w:tcPr>
            <w:tcW w:w="9150" w:type="dxa"/>
            <w:gridSpan w:val="3"/>
            <w:tcBorders>
              <w:top w:val="single" w:sz="4" w:space="0" w:color="auto"/>
            </w:tcBorders>
          </w:tcPr>
          <w:p w14:paraId="5B8683D7" w14:textId="77777777" w:rsidR="00AE73EF" w:rsidRPr="009D2C27" w:rsidRDefault="00AE73EF" w:rsidP="00AE73EF">
            <w:pPr>
              <w:spacing w:after="0" w:line="240" w:lineRule="auto"/>
              <w:ind w:firstLine="720"/>
              <w:rPr>
                <w:rFonts w:ascii="Times New Roman" w:eastAsia="Times New Roman" w:hAnsi="Times New Roman" w:cs="Times New Roman"/>
                <w:sz w:val="24"/>
                <w:szCs w:val="24"/>
                <w:lang w:val="lv-LV" w:eastAsia="lv-LV"/>
              </w:rPr>
            </w:pPr>
          </w:p>
        </w:tc>
      </w:tr>
      <w:tr w:rsidR="00AE73EF" w:rsidRPr="009D2C27" w14:paraId="3C6BAC9F" w14:textId="77777777" w:rsidTr="00391F5B">
        <w:tc>
          <w:tcPr>
            <w:tcW w:w="5637" w:type="dxa"/>
          </w:tcPr>
          <w:p w14:paraId="156CA671"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Saskaņošanas dalībnieki</w:t>
            </w:r>
          </w:p>
        </w:tc>
        <w:tc>
          <w:tcPr>
            <w:tcW w:w="9150" w:type="dxa"/>
            <w:gridSpan w:val="3"/>
            <w:tcBorders>
              <w:bottom w:val="single" w:sz="4" w:space="0" w:color="auto"/>
            </w:tcBorders>
          </w:tcPr>
          <w:p w14:paraId="0439E750" w14:textId="59AC0C2E" w:rsidR="00AE73EF" w:rsidRPr="009D2C27" w:rsidRDefault="00714499" w:rsidP="00714499">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 xml:space="preserve">Tieslietu ministrija, Finanšu ministrija, </w:t>
            </w:r>
            <w:r w:rsidR="00163773" w:rsidRPr="009D2C27">
              <w:rPr>
                <w:rFonts w:ascii="Times New Roman" w:eastAsia="Times New Roman" w:hAnsi="Times New Roman" w:cs="Times New Roman"/>
                <w:sz w:val="24"/>
                <w:szCs w:val="24"/>
                <w:lang w:val="lv-LV" w:eastAsia="lv-LV"/>
              </w:rPr>
              <w:t xml:space="preserve">Centrālā finanšu un līgumu aģentūra, </w:t>
            </w:r>
            <w:r w:rsidRPr="009D2C27">
              <w:rPr>
                <w:rFonts w:ascii="Times New Roman" w:eastAsia="Times New Roman" w:hAnsi="Times New Roman" w:cs="Times New Roman"/>
                <w:sz w:val="24"/>
                <w:szCs w:val="24"/>
                <w:lang w:val="lv-LV" w:eastAsia="lv-LV"/>
              </w:rPr>
              <w:t xml:space="preserve">Labklājības ministrija, Veselības ministrija, Vides aizsardzības un reģionālās attīstības ministrija, </w:t>
            </w:r>
            <w:proofErr w:type="spellStart"/>
            <w:r w:rsidRPr="009D2C27">
              <w:rPr>
                <w:rFonts w:ascii="Times New Roman" w:eastAsia="Times New Roman" w:hAnsi="Times New Roman" w:cs="Times New Roman"/>
                <w:sz w:val="24"/>
                <w:szCs w:val="24"/>
                <w:lang w:val="lv-LV" w:eastAsia="lv-LV"/>
              </w:rPr>
              <w:t>Pārresoru</w:t>
            </w:r>
            <w:proofErr w:type="spellEnd"/>
            <w:r w:rsidRPr="009D2C27">
              <w:rPr>
                <w:rFonts w:ascii="Times New Roman" w:eastAsia="Times New Roman" w:hAnsi="Times New Roman" w:cs="Times New Roman"/>
                <w:sz w:val="24"/>
                <w:szCs w:val="24"/>
                <w:lang w:val="lv-LV" w:eastAsia="lv-LV"/>
              </w:rPr>
              <w:t xml:space="preserve"> koordinācijas centrs, Latvijas Pašvaldību savienība, Latvijas Brīvo arodbiedrību savienība un Latvijas Darba devēju konfederācija</w:t>
            </w:r>
          </w:p>
        </w:tc>
      </w:tr>
      <w:tr w:rsidR="00AE73EF" w:rsidRPr="009D2C27" w14:paraId="4D42A07E" w14:textId="77777777" w:rsidTr="00391F5B">
        <w:trPr>
          <w:trHeight w:val="285"/>
        </w:trPr>
        <w:tc>
          <w:tcPr>
            <w:tcW w:w="5637" w:type="dxa"/>
          </w:tcPr>
          <w:p w14:paraId="09CA3152" w14:textId="41AB7011" w:rsidR="00AE73EF" w:rsidRPr="009D2C27" w:rsidRDefault="00DA43A7" w:rsidP="00DA43A7">
            <w:pPr>
              <w:tabs>
                <w:tab w:val="left" w:pos="1965"/>
              </w:tabs>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b/>
            </w:r>
          </w:p>
        </w:tc>
        <w:tc>
          <w:tcPr>
            <w:tcW w:w="1203" w:type="dxa"/>
            <w:gridSpan w:val="2"/>
          </w:tcPr>
          <w:p w14:paraId="2CD2DD4C" w14:textId="77777777" w:rsidR="00AE73EF" w:rsidRPr="009D2C27"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7947" w:type="dxa"/>
          </w:tcPr>
          <w:p w14:paraId="30808387" w14:textId="77777777" w:rsidR="00AE73EF" w:rsidRPr="009D2C27" w:rsidRDefault="00AE73EF" w:rsidP="00AE73EF">
            <w:pPr>
              <w:spacing w:after="0" w:line="240" w:lineRule="auto"/>
              <w:ind w:firstLine="12"/>
              <w:rPr>
                <w:rFonts w:ascii="Times New Roman" w:eastAsia="Times New Roman" w:hAnsi="Times New Roman" w:cs="Times New Roman"/>
                <w:sz w:val="24"/>
                <w:szCs w:val="24"/>
                <w:lang w:val="lv-LV" w:eastAsia="lv-LV"/>
              </w:rPr>
            </w:pPr>
          </w:p>
        </w:tc>
      </w:tr>
      <w:tr w:rsidR="00AE73EF" w:rsidRPr="009D2C27" w14:paraId="34AAB01F" w14:textId="77777777" w:rsidTr="00391F5B">
        <w:trPr>
          <w:trHeight w:val="285"/>
        </w:trPr>
        <w:tc>
          <w:tcPr>
            <w:tcW w:w="5637" w:type="dxa"/>
          </w:tcPr>
          <w:p w14:paraId="1013E26F"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br w:type="page"/>
              <w:t>Saskaņošanas dalībnieki izskatīja šādu ministriju (citu institūciju) iebildumus</w:t>
            </w:r>
          </w:p>
        </w:tc>
        <w:tc>
          <w:tcPr>
            <w:tcW w:w="283" w:type="dxa"/>
            <w:tcBorders>
              <w:bottom w:val="single" w:sz="4" w:space="0" w:color="auto"/>
            </w:tcBorders>
          </w:tcPr>
          <w:p w14:paraId="65E27BF0" w14:textId="77777777" w:rsidR="00AE73EF" w:rsidRPr="009D2C27" w:rsidRDefault="00AE73EF" w:rsidP="00AE73EF">
            <w:pPr>
              <w:spacing w:after="0" w:line="240" w:lineRule="auto"/>
              <w:ind w:firstLine="720"/>
              <w:rPr>
                <w:rFonts w:ascii="Times New Roman" w:eastAsia="Times New Roman" w:hAnsi="Times New Roman" w:cs="Times New Roman"/>
                <w:sz w:val="24"/>
                <w:szCs w:val="24"/>
                <w:lang w:val="lv-LV" w:eastAsia="lv-LV"/>
              </w:rPr>
            </w:pPr>
          </w:p>
        </w:tc>
        <w:tc>
          <w:tcPr>
            <w:tcW w:w="8867" w:type="dxa"/>
            <w:gridSpan w:val="2"/>
            <w:tcBorders>
              <w:bottom w:val="single" w:sz="4" w:space="0" w:color="auto"/>
            </w:tcBorders>
            <w:vAlign w:val="bottom"/>
          </w:tcPr>
          <w:p w14:paraId="388C5327" w14:textId="6A4BF32B" w:rsidR="00AE73EF" w:rsidRPr="009D2C27" w:rsidRDefault="00AE73EF" w:rsidP="00714499">
            <w:pPr>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 xml:space="preserve">Finanšu ministrija, </w:t>
            </w:r>
            <w:r w:rsidR="00163773" w:rsidRPr="009D2C27">
              <w:rPr>
                <w:rFonts w:ascii="Times New Roman" w:eastAsia="Times New Roman" w:hAnsi="Times New Roman" w:cs="Times New Roman"/>
                <w:sz w:val="24"/>
                <w:szCs w:val="24"/>
                <w:lang w:val="lv-LV" w:eastAsia="lv-LV"/>
              </w:rPr>
              <w:t xml:space="preserve">Centrālā finanšu un līgumu aģentūra, </w:t>
            </w:r>
            <w:r w:rsidR="00714499" w:rsidRPr="009D2C27">
              <w:rPr>
                <w:rFonts w:ascii="Times New Roman" w:eastAsia="Times New Roman" w:hAnsi="Times New Roman" w:cs="Times New Roman"/>
                <w:color w:val="000000"/>
                <w:sz w:val="24"/>
                <w:szCs w:val="24"/>
                <w:lang w:val="lv-LV" w:eastAsia="lv-LV"/>
              </w:rPr>
              <w:t>Tieslietu ministrija</w:t>
            </w:r>
          </w:p>
        </w:tc>
      </w:tr>
      <w:tr w:rsidR="00AE73EF" w:rsidRPr="009D2C27" w14:paraId="552458A2" w14:textId="77777777" w:rsidTr="00391F5B">
        <w:tc>
          <w:tcPr>
            <w:tcW w:w="5637" w:type="dxa"/>
          </w:tcPr>
          <w:p w14:paraId="13335375"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lastRenderedPageBreak/>
              <w:br w:type="page"/>
              <w:t>Ministrijas (citas institūcijas), kuras nav ieradušās uz sanāksmi vai kuras nav atbildējušas uz uzaicinājumu piedalīties elektroniskajā saskaņošanā</w:t>
            </w:r>
          </w:p>
        </w:tc>
        <w:tc>
          <w:tcPr>
            <w:tcW w:w="9150" w:type="dxa"/>
            <w:gridSpan w:val="3"/>
            <w:vAlign w:val="bottom"/>
          </w:tcPr>
          <w:p w14:paraId="331559D7" w14:textId="77777777" w:rsidR="00AE73EF" w:rsidRPr="009D2C27" w:rsidRDefault="00AE73EF" w:rsidP="00AE73EF">
            <w:pPr>
              <w:autoSpaceDE w:val="0"/>
              <w:autoSpaceDN w:val="0"/>
              <w:adjustRightInd w:val="0"/>
              <w:spacing w:after="0" w:line="240" w:lineRule="auto"/>
              <w:jc w:val="both"/>
              <w:rPr>
                <w:rFonts w:ascii="Times New Roman" w:eastAsia="Times New Roman" w:hAnsi="Times New Roman" w:cs="Times New Roman"/>
                <w:color w:val="000000"/>
                <w:sz w:val="24"/>
                <w:szCs w:val="24"/>
                <w:lang w:val="lv-LV" w:eastAsia="lv-LV"/>
              </w:rPr>
            </w:pPr>
          </w:p>
        </w:tc>
      </w:tr>
    </w:tbl>
    <w:p w14:paraId="6E691C49"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p>
    <w:p w14:paraId="516F09C4" w14:textId="77777777" w:rsidR="00AE73EF" w:rsidRPr="009D2C27" w:rsidRDefault="00AE73EF" w:rsidP="00AE73EF">
      <w:pPr>
        <w:spacing w:after="0" w:line="240" w:lineRule="auto"/>
        <w:jc w:val="center"/>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II. Jautājumi, par kuriem saskaņošanā vienošanās ir panākta</w:t>
      </w:r>
    </w:p>
    <w:p w14:paraId="7E57F894" w14:textId="77777777" w:rsidR="0000361B" w:rsidRPr="009D2C27" w:rsidRDefault="0000361B" w:rsidP="00AE73EF">
      <w:pPr>
        <w:spacing w:after="0" w:line="240" w:lineRule="auto"/>
        <w:jc w:val="center"/>
        <w:rPr>
          <w:rFonts w:ascii="Times New Roman" w:eastAsia="Times New Roman" w:hAnsi="Times New Roman" w:cs="Times New Roman"/>
          <w:b/>
          <w:sz w:val="24"/>
          <w:szCs w:val="24"/>
          <w:lang w:val="lv-LV" w:eastAsia="lv-LV"/>
        </w:rPr>
      </w:pPr>
    </w:p>
    <w:tbl>
      <w:tblPr>
        <w:tblpPr w:leftFromText="180" w:rightFromText="180" w:vertAnchor="text" w:tblpX="-420" w:tblpY="1"/>
        <w:tblOverlap w:val="never"/>
        <w:tblW w:w="15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53"/>
        <w:gridCol w:w="3963"/>
        <w:gridCol w:w="3260"/>
        <w:gridCol w:w="3720"/>
      </w:tblGrid>
      <w:tr w:rsidR="00AE73EF" w:rsidRPr="009D2C27" w14:paraId="17163A59" w14:textId="77777777" w:rsidTr="00BB6F1E">
        <w:tc>
          <w:tcPr>
            <w:tcW w:w="959" w:type="dxa"/>
            <w:vAlign w:val="center"/>
          </w:tcPr>
          <w:p w14:paraId="2BD677C0"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proofErr w:type="spellStart"/>
            <w:r w:rsidRPr="009D2C27">
              <w:rPr>
                <w:rFonts w:ascii="Times New Roman" w:eastAsia="Times New Roman" w:hAnsi="Times New Roman" w:cs="Times New Roman"/>
                <w:sz w:val="24"/>
                <w:szCs w:val="24"/>
                <w:lang w:val="lv-LV" w:eastAsia="lv-LV"/>
              </w:rPr>
              <w:t>Nr.p.k</w:t>
            </w:r>
            <w:proofErr w:type="spellEnd"/>
            <w:r w:rsidRPr="009D2C27">
              <w:rPr>
                <w:rFonts w:ascii="Times New Roman" w:eastAsia="Times New Roman" w:hAnsi="Times New Roman" w:cs="Times New Roman"/>
                <w:sz w:val="24"/>
                <w:szCs w:val="24"/>
                <w:lang w:val="lv-LV" w:eastAsia="lv-LV"/>
              </w:rPr>
              <w:t>.</w:t>
            </w:r>
          </w:p>
        </w:tc>
        <w:tc>
          <w:tcPr>
            <w:tcW w:w="3153" w:type="dxa"/>
            <w:vAlign w:val="center"/>
          </w:tcPr>
          <w:p w14:paraId="5DBCC888"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Saskaņošanai nosūtītā projekta redakcija (konkrēta punkta (panta) redakcija)</w:t>
            </w:r>
          </w:p>
          <w:p w14:paraId="2E65E3B2"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p>
        </w:tc>
        <w:tc>
          <w:tcPr>
            <w:tcW w:w="3963" w:type="dxa"/>
            <w:vAlign w:val="center"/>
          </w:tcPr>
          <w:p w14:paraId="15DCF8C9"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Atzinumā norādītais ministrijas (citas institūcijas) iebildums, kā arī saskaņošanā papildus izteiktais iebildums par projekta konkrēto punktu (pantu)</w:t>
            </w:r>
          </w:p>
        </w:tc>
        <w:tc>
          <w:tcPr>
            <w:tcW w:w="3260" w:type="dxa"/>
            <w:vAlign w:val="center"/>
          </w:tcPr>
          <w:p w14:paraId="5940F7AE"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Atbildīgās ministrijas norāde par to, ka iebildums ir ņemts vērā, vai informācija par saskaņošanā panākto alternatīvo risinājumu</w:t>
            </w:r>
          </w:p>
        </w:tc>
        <w:tc>
          <w:tcPr>
            <w:tcW w:w="3720" w:type="dxa"/>
            <w:vAlign w:val="center"/>
          </w:tcPr>
          <w:p w14:paraId="2C6AC50C" w14:textId="77777777" w:rsidR="00AE73EF" w:rsidRPr="009D2C27" w:rsidRDefault="00AE73EF" w:rsidP="00AE73EF">
            <w:pPr>
              <w:spacing w:after="0" w:line="240" w:lineRule="auto"/>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Projekta attiecīgā punkta (panta) galīgā redakcija</w:t>
            </w:r>
          </w:p>
        </w:tc>
      </w:tr>
      <w:tr w:rsidR="00AE73EF" w:rsidRPr="009D2C27" w14:paraId="7CBE62B6" w14:textId="77777777" w:rsidTr="00BB6F1E">
        <w:trPr>
          <w:trHeight w:val="275"/>
        </w:trPr>
        <w:tc>
          <w:tcPr>
            <w:tcW w:w="959" w:type="dxa"/>
          </w:tcPr>
          <w:p w14:paraId="4AC92BC4"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1</w:t>
            </w:r>
          </w:p>
        </w:tc>
        <w:tc>
          <w:tcPr>
            <w:tcW w:w="3153" w:type="dxa"/>
          </w:tcPr>
          <w:p w14:paraId="22A0EA54" w14:textId="77777777" w:rsidR="00AE73EF" w:rsidRPr="009D2C27" w:rsidRDefault="00AE73EF" w:rsidP="00D04BF4">
            <w:pPr>
              <w:tabs>
                <w:tab w:val="center" w:pos="1055"/>
              </w:tabs>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2</w:t>
            </w:r>
          </w:p>
        </w:tc>
        <w:tc>
          <w:tcPr>
            <w:tcW w:w="3963" w:type="dxa"/>
          </w:tcPr>
          <w:p w14:paraId="124A501E" w14:textId="77777777" w:rsidR="00AE73EF" w:rsidRPr="009D2C27" w:rsidRDefault="00AE73EF" w:rsidP="00D04BF4">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3</w:t>
            </w:r>
          </w:p>
        </w:tc>
        <w:tc>
          <w:tcPr>
            <w:tcW w:w="3260" w:type="dxa"/>
          </w:tcPr>
          <w:p w14:paraId="47F039D5"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4</w:t>
            </w:r>
          </w:p>
        </w:tc>
        <w:tc>
          <w:tcPr>
            <w:tcW w:w="3720" w:type="dxa"/>
          </w:tcPr>
          <w:p w14:paraId="65E77D4A" w14:textId="77777777" w:rsidR="00AE73EF" w:rsidRPr="009D2C27" w:rsidRDefault="00AE73EF"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5</w:t>
            </w:r>
          </w:p>
        </w:tc>
      </w:tr>
      <w:tr w:rsidR="00824241" w:rsidRPr="009D2C27" w14:paraId="460D59BD" w14:textId="77777777" w:rsidTr="00BB6F1E">
        <w:trPr>
          <w:trHeight w:val="275"/>
        </w:trPr>
        <w:tc>
          <w:tcPr>
            <w:tcW w:w="959" w:type="dxa"/>
          </w:tcPr>
          <w:p w14:paraId="2EDDD05C" w14:textId="77777777" w:rsidR="00824241" w:rsidRPr="009D2C27" w:rsidRDefault="00824241"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1.</w:t>
            </w:r>
          </w:p>
        </w:tc>
        <w:tc>
          <w:tcPr>
            <w:tcW w:w="3153" w:type="dxa"/>
          </w:tcPr>
          <w:p w14:paraId="7057F57A" w14:textId="77777777" w:rsidR="00B26616" w:rsidRPr="009D2C27" w:rsidRDefault="00B26616" w:rsidP="00B26616">
            <w:pPr>
              <w:tabs>
                <w:tab w:val="left" w:pos="426"/>
                <w:tab w:val="left" w:pos="1134"/>
              </w:tabs>
              <w:spacing w:after="0" w:line="240" w:lineRule="auto"/>
              <w:jc w:val="both"/>
              <w:rPr>
                <w:rFonts w:ascii="Times New Roman" w:eastAsia="Times New Roman" w:hAnsi="Times New Roman"/>
                <w:sz w:val="24"/>
                <w:szCs w:val="24"/>
                <w:lang w:val="lv-LV" w:eastAsia="lv-LV"/>
              </w:rPr>
            </w:pPr>
            <w:r w:rsidRPr="009D2C27">
              <w:rPr>
                <w:rFonts w:ascii="Times New Roman" w:eastAsia="Times New Roman" w:hAnsi="Times New Roman"/>
                <w:sz w:val="24"/>
                <w:szCs w:val="24"/>
                <w:lang w:val="lv-LV" w:eastAsia="lv-LV"/>
              </w:rPr>
              <w:t>2. Izteikt 9.2. apakšpunktu šādā redakcijā:</w:t>
            </w:r>
          </w:p>
          <w:p w14:paraId="2A40AD1D" w14:textId="7971439A" w:rsidR="00824241" w:rsidRPr="009D2C27" w:rsidRDefault="00B26616" w:rsidP="00B26616">
            <w:pPr>
              <w:spacing w:after="0" w:line="240" w:lineRule="auto"/>
              <w:jc w:val="both"/>
              <w:rPr>
                <w:rFonts w:ascii="Times New Roman" w:eastAsia="Calibri" w:hAnsi="Times New Roman" w:cs="Times New Roman"/>
                <w:sz w:val="24"/>
                <w:szCs w:val="24"/>
                <w:lang w:val="lv-LV"/>
              </w:rPr>
            </w:pPr>
            <w:r w:rsidRPr="009D2C27">
              <w:rPr>
                <w:rFonts w:ascii="Times New Roman" w:eastAsia="Times New Roman" w:hAnsi="Times New Roman"/>
                <w:sz w:val="24"/>
                <w:szCs w:val="24"/>
                <w:lang w:val="lv-LV" w:eastAsia="lv-LV"/>
              </w:rPr>
              <w:tab/>
              <w:t>„9.2. valsts pārbaudes darbs latviešu valodā un latviešu zīmju valodā pamatizglītības ieguvei izglītojamajiem ar dzirdes traucējumiem;”</w:t>
            </w:r>
          </w:p>
        </w:tc>
        <w:tc>
          <w:tcPr>
            <w:tcW w:w="3963" w:type="dxa"/>
          </w:tcPr>
          <w:p w14:paraId="13F17DF2" w14:textId="797E7F71" w:rsidR="00163773" w:rsidRPr="009D2C27" w:rsidRDefault="00163773"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Tieslietu ministrija</w:t>
            </w:r>
          </w:p>
          <w:p w14:paraId="4CE931E4" w14:textId="35168846" w:rsidR="00163773" w:rsidRPr="009D2C27" w:rsidRDefault="000756DE" w:rsidP="00163773">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Vēršam uzmanību, ka projekta 2.</w:t>
            </w:r>
            <w:r w:rsidR="00163773" w:rsidRPr="009D2C27">
              <w:rPr>
                <w:rFonts w:ascii="Times New Roman" w:hAnsi="Times New Roman" w:cs="Times New Roman"/>
                <w:sz w:val="24"/>
                <w:szCs w:val="24"/>
                <w:lang w:val="lv-LV"/>
              </w:rPr>
              <w:t xml:space="preserve">punktā izteiktā Ministru kabineta 2015. gada </w:t>
            </w:r>
            <w:r w:rsidRPr="009D2C27">
              <w:rPr>
                <w:rFonts w:ascii="Times New Roman" w:hAnsi="Times New Roman" w:cs="Times New Roman"/>
                <w:sz w:val="24"/>
                <w:szCs w:val="24"/>
                <w:lang w:val="lv-LV"/>
              </w:rPr>
              <w:t>24. novembra noteikumu Nr. 670 „Darbības programmas „Izaugsme un nodarbinātība”</w:t>
            </w:r>
            <w:r w:rsidR="00163773" w:rsidRPr="009D2C27">
              <w:rPr>
                <w:rFonts w:ascii="Times New Roman" w:hAnsi="Times New Roman" w:cs="Times New Roman"/>
                <w:sz w:val="24"/>
                <w:szCs w:val="24"/>
                <w:lang w:val="lv-LV"/>
              </w:rPr>
              <w:t xml:space="preserve"> 8</w:t>
            </w:r>
            <w:r w:rsidRPr="009D2C27">
              <w:rPr>
                <w:rFonts w:ascii="Times New Roman" w:hAnsi="Times New Roman" w:cs="Times New Roman"/>
                <w:sz w:val="24"/>
                <w:szCs w:val="24"/>
                <w:lang w:val="lv-LV"/>
              </w:rPr>
              <w:t>.3.1.specifiskā atbalsta mērķa „</w:t>
            </w:r>
            <w:r w:rsidR="00163773" w:rsidRPr="009D2C27">
              <w:rPr>
                <w:rFonts w:ascii="Times New Roman" w:hAnsi="Times New Roman" w:cs="Times New Roman"/>
                <w:sz w:val="24"/>
                <w:szCs w:val="24"/>
                <w:lang w:val="lv-LV"/>
              </w:rPr>
              <w:t>Attīstīt kompetenču pieejā balstītu vispārējās izglī</w:t>
            </w:r>
            <w:r w:rsidRPr="009D2C27">
              <w:rPr>
                <w:rFonts w:ascii="Times New Roman" w:hAnsi="Times New Roman" w:cs="Times New Roman"/>
                <w:sz w:val="24"/>
                <w:szCs w:val="24"/>
                <w:lang w:val="lv-LV"/>
              </w:rPr>
              <w:t>tības saturu</w:t>
            </w:r>
            <w:r w:rsidR="0000361B" w:rsidRPr="009D2C27">
              <w:rPr>
                <w:rFonts w:ascii="Times New Roman" w:hAnsi="Times New Roman" w:cs="Times New Roman"/>
                <w:sz w:val="24"/>
                <w:szCs w:val="24"/>
                <w:lang w:val="lv-LV"/>
              </w:rPr>
              <w:t>”</w:t>
            </w:r>
            <w:r w:rsidRPr="009D2C27">
              <w:rPr>
                <w:rFonts w:ascii="Times New Roman" w:hAnsi="Times New Roman" w:cs="Times New Roman"/>
                <w:sz w:val="24"/>
                <w:szCs w:val="24"/>
                <w:lang w:val="lv-LV"/>
              </w:rPr>
              <w:t xml:space="preserve"> 8.3.1.1.pasākuma „</w:t>
            </w:r>
            <w:r w:rsidR="00163773" w:rsidRPr="009D2C27">
              <w:rPr>
                <w:rFonts w:ascii="Times New Roman" w:hAnsi="Times New Roman" w:cs="Times New Roman"/>
                <w:sz w:val="24"/>
                <w:szCs w:val="24"/>
                <w:lang w:val="lv-LV"/>
              </w:rPr>
              <w:t>Kompetenču pieejā balstīta vispārējās izglītības satura aprobācija un ieviešana</w:t>
            </w:r>
            <w:r w:rsidR="0000361B" w:rsidRPr="009D2C27">
              <w:rPr>
                <w:rFonts w:ascii="Times New Roman" w:hAnsi="Times New Roman" w:cs="Times New Roman"/>
                <w:sz w:val="24"/>
                <w:szCs w:val="24"/>
                <w:lang w:val="lv-LV"/>
              </w:rPr>
              <w:t>”</w:t>
            </w:r>
            <w:r w:rsidR="00163773" w:rsidRPr="009D2C27">
              <w:rPr>
                <w:rFonts w:ascii="Times New Roman" w:hAnsi="Times New Roman" w:cs="Times New Roman"/>
                <w:sz w:val="24"/>
                <w:szCs w:val="24"/>
                <w:lang w:val="lv-LV"/>
              </w:rPr>
              <w:t xml:space="preserve"> īstenošanas noteikumi"" (turpmāk – </w:t>
            </w:r>
            <w:r w:rsidRPr="009D2C27">
              <w:rPr>
                <w:rFonts w:ascii="Times New Roman" w:hAnsi="Times New Roman" w:cs="Times New Roman"/>
                <w:sz w:val="24"/>
                <w:szCs w:val="24"/>
                <w:lang w:val="lv-LV"/>
              </w:rPr>
              <w:t>MK noteikumi Nr. 670</w:t>
            </w:r>
            <w:r w:rsidR="00163773" w:rsidRPr="009D2C27">
              <w:rPr>
                <w:rFonts w:ascii="Times New Roman" w:hAnsi="Times New Roman" w:cs="Times New Roman"/>
                <w:sz w:val="24"/>
                <w:szCs w:val="24"/>
                <w:lang w:val="lv-LV"/>
              </w:rPr>
              <w:t xml:space="preserve">) 9.2. apakšpunkta redakcija pēc būtības ietver pilnīgi jaunu regulējumu, kas neatbilst </w:t>
            </w:r>
            <w:r w:rsidR="00280E75" w:rsidRPr="009D2C27">
              <w:rPr>
                <w:rFonts w:ascii="Times New Roman" w:hAnsi="Times New Roman" w:cs="Times New Roman"/>
                <w:sz w:val="24"/>
                <w:szCs w:val="24"/>
                <w:lang w:val="lv-LV"/>
              </w:rPr>
              <w:t xml:space="preserve"> MK noteikumu Nr. 670 9.2. </w:t>
            </w:r>
            <w:r w:rsidR="00163773" w:rsidRPr="009D2C27">
              <w:rPr>
                <w:rFonts w:ascii="Times New Roman" w:hAnsi="Times New Roman" w:cs="Times New Roman"/>
                <w:sz w:val="24"/>
                <w:szCs w:val="24"/>
                <w:lang w:val="lv-LV"/>
              </w:rPr>
              <w:t xml:space="preserve">apakšpunkta tvērumam. </w:t>
            </w:r>
            <w:bookmarkStart w:id="0" w:name="_GoBack"/>
            <w:bookmarkEnd w:id="0"/>
          </w:p>
          <w:p w14:paraId="7B5E8987" w14:textId="292CEBB6" w:rsidR="00262EF4" w:rsidRPr="009D2C27" w:rsidRDefault="00163773" w:rsidP="00163773">
            <w:pPr>
              <w:spacing w:after="0" w:line="240" w:lineRule="auto"/>
              <w:jc w:val="both"/>
              <w:rPr>
                <w:rFonts w:ascii="Times New Roman" w:eastAsia="Times New Roman" w:hAnsi="Times New Roman" w:cs="Times New Roman"/>
                <w:sz w:val="24"/>
                <w:szCs w:val="24"/>
                <w:lang w:val="lv-LV" w:eastAsia="lv-LV"/>
              </w:rPr>
            </w:pPr>
            <w:r w:rsidRPr="009D2C27">
              <w:rPr>
                <w:rFonts w:ascii="Times New Roman" w:hAnsi="Times New Roman" w:cs="Times New Roman"/>
                <w:sz w:val="24"/>
                <w:szCs w:val="24"/>
                <w:lang w:val="lv-LV"/>
              </w:rPr>
              <w:t xml:space="preserve">Pamatojoties uz Ministru kabineta 2009. gada 3. februāra noteikumu Nr. 108 "Normatīvo aktu projektu </w:t>
            </w:r>
            <w:r w:rsidRPr="009D2C27">
              <w:rPr>
                <w:rFonts w:ascii="Times New Roman" w:hAnsi="Times New Roman" w:cs="Times New Roman"/>
                <w:sz w:val="24"/>
                <w:szCs w:val="24"/>
                <w:lang w:val="lv-LV"/>
              </w:rPr>
              <w:lastRenderedPageBreak/>
              <w:t xml:space="preserve">sagatavošanas noteikumi" 154. un 146. punktu, lūdzam </w:t>
            </w:r>
            <w:r w:rsidR="00280E75" w:rsidRPr="009D2C27">
              <w:rPr>
                <w:rFonts w:ascii="Times New Roman" w:hAnsi="Times New Roman" w:cs="Times New Roman"/>
                <w:sz w:val="24"/>
                <w:szCs w:val="24"/>
                <w:lang w:val="lv-LV"/>
              </w:rPr>
              <w:t xml:space="preserve"> MK noteikumus Nr. 670</w:t>
            </w:r>
            <w:r w:rsidRPr="009D2C27">
              <w:rPr>
                <w:rFonts w:ascii="Times New Roman" w:hAnsi="Times New Roman" w:cs="Times New Roman"/>
                <w:sz w:val="24"/>
                <w:szCs w:val="24"/>
                <w:lang w:val="lv-LV"/>
              </w:rPr>
              <w:t xml:space="preserve"> papildināt ar jaunu vienību – 9.5. apakšpunktu, tajā </w:t>
            </w:r>
            <w:r w:rsidR="00280E75" w:rsidRPr="009D2C27">
              <w:rPr>
                <w:rFonts w:ascii="Times New Roman" w:hAnsi="Times New Roman" w:cs="Times New Roman"/>
                <w:sz w:val="24"/>
                <w:szCs w:val="24"/>
                <w:lang w:val="lv-LV"/>
              </w:rPr>
              <w:t>ietverot projekta 2. </w:t>
            </w:r>
            <w:r w:rsidRPr="009D2C27">
              <w:rPr>
                <w:rFonts w:ascii="Times New Roman" w:hAnsi="Times New Roman" w:cs="Times New Roman"/>
                <w:sz w:val="24"/>
                <w:szCs w:val="24"/>
                <w:lang w:val="lv-LV"/>
              </w:rPr>
              <w:t>punkta normu, kā arī projektu papildināt ar n</w:t>
            </w:r>
            <w:r w:rsidR="00452A71" w:rsidRPr="009D2C27">
              <w:rPr>
                <w:rFonts w:ascii="Times New Roman" w:hAnsi="Times New Roman" w:cs="Times New Roman"/>
                <w:sz w:val="24"/>
                <w:szCs w:val="24"/>
                <w:lang w:val="lv-LV"/>
              </w:rPr>
              <w:t xml:space="preserve">ormu, kas paredz </w:t>
            </w:r>
            <w:r w:rsidR="00280E75" w:rsidRPr="009D2C27">
              <w:rPr>
                <w:rFonts w:ascii="Times New Roman" w:hAnsi="Times New Roman" w:cs="Times New Roman"/>
                <w:sz w:val="24"/>
                <w:szCs w:val="24"/>
                <w:lang w:val="lv-LV"/>
              </w:rPr>
              <w:t xml:space="preserve"> MK noteikumu Nr. 670</w:t>
            </w:r>
            <w:r w:rsidR="00452A71" w:rsidRPr="009D2C27">
              <w:rPr>
                <w:rFonts w:ascii="Times New Roman" w:hAnsi="Times New Roman" w:cs="Times New Roman"/>
                <w:sz w:val="24"/>
                <w:szCs w:val="24"/>
                <w:lang w:val="lv-LV"/>
              </w:rPr>
              <w:t xml:space="preserve"> 9.2. </w:t>
            </w:r>
            <w:r w:rsidRPr="009D2C27">
              <w:rPr>
                <w:rFonts w:ascii="Times New Roman" w:hAnsi="Times New Roman" w:cs="Times New Roman"/>
                <w:sz w:val="24"/>
                <w:szCs w:val="24"/>
                <w:lang w:val="lv-LV"/>
              </w:rPr>
              <w:t>apakšpunkta svītrošanu.</w:t>
            </w:r>
          </w:p>
        </w:tc>
        <w:tc>
          <w:tcPr>
            <w:tcW w:w="3260" w:type="dxa"/>
          </w:tcPr>
          <w:p w14:paraId="0FC8310B" w14:textId="5AC66C82" w:rsidR="00E659F2" w:rsidRPr="009D2C27" w:rsidRDefault="003322B0" w:rsidP="001967AD">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lastRenderedPageBreak/>
              <w:t>Ņemts vērā</w:t>
            </w:r>
          </w:p>
          <w:p w14:paraId="306153C3" w14:textId="2907FC43" w:rsidR="00D0304A" w:rsidRPr="009D2C27" w:rsidRDefault="00BB6F1E" w:rsidP="00452A71">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S</w:t>
            </w:r>
            <w:r w:rsidR="000756DE" w:rsidRPr="009D2C27">
              <w:rPr>
                <w:rFonts w:ascii="Times New Roman" w:eastAsia="Times New Roman" w:hAnsi="Times New Roman" w:cs="Times New Roman"/>
                <w:sz w:val="24"/>
                <w:szCs w:val="24"/>
                <w:lang w:val="lv-LV" w:eastAsia="lv-LV"/>
              </w:rPr>
              <w:t>kaidroj</w:t>
            </w:r>
            <w:r w:rsidRPr="009D2C27">
              <w:rPr>
                <w:rFonts w:ascii="Times New Roman" w:eastAsia="Times New Roman" w:hAnsi="Times New Roman" w:cs="Times New Roman"/>
                <w:sz w:val="24"/>
                <w:szCs w:val="24"/>
                <w:lang w:val="lv-LV" w:eastAsia="lv-LV"/>
              </w:rPr>
              <w:t>am, ka</w:t>
            </w:r>
            <w:r w:rsidRPr="009D2C27">
              <w:rPr>
                <w:rFonts w:ascii="Times New Roman" w:eastAsia="Times New Roman" w:hAnsi="Times New Roman" w:cs="Times New Roman"/>
                <w:b/>
                <w:sz w:val="24"/>
                <w:szCs w:val="24"/>
                <w:lang w:val="lv-LV" w:eastAsia="lv-LV"/>
              </w:rPr>
              <w:t xml:space="preserve"> </w:t>
            </w:r>
            <w:r w:rsidRPr="009D2C27">
              <w:rPr>
                <w:rFonts w:ascii="Times New Roman" w:eastAsia="Times New Roman" w:hAnsi="Times New Roman" w:cs="Times New Roman"/>
                <w:sz w:val="24"/>
                <w:szCs w:val="24"/>
                <w:lang w:val="lv-LV" w:eastAsia="lv-LV"/>
              </w:rPr>
              <w:t>p</w:t>
            </w:r>
            <w:r w:rsidR="000756DE" w:rsidRPr="009D2C27">
              <w:rPr>
                <w:rFonts w:ascii="Times New Roman" w:eastAsia="Times New Roman" w:hAnsi="Times New Roman" w:cs="Times New Roman"/>
                <w:sz w:val="24"/>
                <w:szCs w:val="24"/>
                <w:lang w:val="lv-LV" w:eastAsia="lv-LV"/>
              </w:rPr>
              <w:t xml:space="preserve">ēc pozitīva lēmuma par finansējuma </w:t>
            </w:r>
            <w:r w:rsidR="00BC38FC" w:rsidRPr="009D2C27">
              <w:rPr>
                <w:rFonts w:ascii="Times New Roman" w:eastAsia="Times New Roman" w:hAnsi="Times New Roman" w:cs="Times New Roman"/>
                <w:sz w:val="24"/>
                <w:szCs w:val="24"/>
                <w:lang w:val="lv-LV" w:eastAsia="lv-LV"/>
              </w:rPr>
              <w:t>148</w:t>
            </w:r>
            <w:r w:rsidR="00452A71" w:rsidRPr="009D2C27">
              <w:rPr>
                <w:rFonts w:ascii="Times New Roman" w:eastAsia="Times New Roman" w:hAnsi="Times New Roman" w:cs="Times New Roman"/>
                <w:sz w:val="24"/>
                <w:szCs w:val="24"/>
                <w:lang w:val="lv-LV" w:eastAsia="lv-LV"/>
              </w:rPr>
              <w:t> </w:t>
            </w:r>
            <w:r w:rsidR="00BC38FC" w:rsidRPr="009D2C27">
              <w:rPr>
                <w:rFonts w:ascii="Times New Roman" w:eastAsia="Times New Roman" w:hAnsi="Times New Roman" w:cs="Times New Roman"/>
                <w:sz w:val="24"/>
                <w:szCs w:val="24"/>
                <w:lang w:val="lv-LV" w:eastAsia="lv-LV"/>
              </w:rPr>
              <w:t>334</w:t>
            </w:r>
            <w:r w:rsidR="00452A71" w:rsidRPr="009D2C27">
              <w:rPr>
                <w:rFonts w:ascii="Times New Roman" w:eastAsia="Times New Roman" w:hAnsi="Times New Roman" w:cs="Times New Roman"/>
                <w:sz w:val="24"/>
                <w:szCs w:val="24"/>
                <w:lang w:val="lv-LV" w:eastAsia="lv-LV"/>
              </w:rPr>
              <w:t> </w:t>
            </w:r>
            <w:proofErr w:type="spellStart"/>
            <w:r w:rsidR="00452A71" w:rsidRPr="009D2C27">
              <w:rPr>
                <w:rFonts w:ascii="Times New Roman" w:eastAsia="Times New Roman" w:hAnsi="Times New Roman" w:cs="Times New Roman"/>
                <w:i/>
                <w:sz w:val="24"/>
                <w:szCs w:val="24"/>
                <w:lang w:val="lv-LV" w:eastAsia="lv-LV"/>
              </w:rPr>
              <w:t>euro</w:t>
            </w:r>
            <w:proofErr w:type="spellEnd"/>
            <w:r w:rsidR="000756DE" w:rsidRPr="009D2C27">
              <w:rPr>
                <w:rFonts w:ascii="Times New Roman" w:eastAsia="Times New Roman" w:hAnsi="Times New Roman" w:cs="Times New Roman"/>
                <w:sz w:val="24"/>
                <w:szCs w:val="24"/>
                <w:lang w:val="lv-LV" w:eastAsia="lv-LV"/>
              </w:rPr>
              <w:t xml:space="preserve"> apmērā</w:t>
            </w:r>
            <w:r w:rsidR="00BC38FC" w:rsidRPr="009D2C27">
              <w:rPr>
                <w:rFonts w:ascii="Times New Roman" w:eastAsia="Times New Roman" w:hAnsi="Times New Roman" w:cs="Times New Roman"/>
                <w:sz w:val="24"/>
                <w:szCs w:val="24"/>
                <w:lang w:val="lv-LV" w:eastAsia="lv-LV"/>
              </w:rPr>
              <w:t xml:space="preserve"> (E</w:t>
            </w:r>
            <w:r w:rsidR="009824F1" w:rsidRPr="009D2C27">
              <w:rPr>
                <w:rFonts w:ascii="Times New Roman" w:eastAsia="Times New Roman" w:hAnsi="Times New Roman" w:cs="Times New Roman"/>
                <w:sz w:val="24"/>
                <w:szCs w:val="24"/>
                <w:lang w:val="lv-LV" w:eastAsia="lv-LV"/>
              </w:rPr>
              <w:t xml:space="preserve">iropas </w:t>
            </w:r>
            <w:r w:rsidR="00BC38FC" w:rsidRPr="009D2C27">
              <w:rPr>
                <w:rFonts w:ascii="Times New Roman" w:eastAsia="Times New Roman" w:hAnsi="Times New Roman" w:cs="Times New Roman"/>
                <w:sz w:val="24"/>
                <w:szCs w:val="24"/>
                <w:lang w:val="lv-LV" w:eastAsia="lv-LV"/>
              </w:rPr>
              <w:t>S</w:t>
            </w:r>
            <w:r w:rsidR="009824F1" w:rsidRPr="009D2C27">
              <w:rPr>
                <w:rFonts w:ascii="Times New Roman" w:eastAsia="Times New Roman" w:hAnsi="Times New Roman" w:cs="Times New Roman"/>
                <w:sz w:val="24"/>
                <w:szCs w:val="24"/>
                <w:lang w:val="lv-LV" w:eastAsia="lv-LV"/>
              </w:rPr>
              <w:t>ociālā fonda</w:t>
            </w:r>
            <w:r w:rsidR="00BC38FC" w:rsidRPr="009D2C27">
              <w:rPr>
                <w:rFonts w:ascii="Times New Roman" w:eastAsia="Times New Roman" w:hAnsi="Times New Roman" w:cs="Times New Roman"/>
                <w:sz w:val="24"/>
                <w:szCs w:val="24"/>
                <w:lang w:val="lv-LV" w:eastAsia="lv-LV"/>
              </w:rPr>
              <w:t xml:space="preserve"> finansējums</w:t>
            </w:r>
            <w:r w:rsidR="00256680" w:rsidRPr="009D2C27">
              <w:rPr>
                <w:rFonts w:ascii="Times New Roman" w:eastAsia="Times New Roman" w:hAnsi="Times New Roman" w:cs="Times New Roman"/>
                <w:sz w:val="24"/>
                <w:szCs w:val="24"/>
                <w:lang w:val="lv-LV" w:eastAsia="lv-LV"/>
              </w:rPr>
              <w:t>-</w:t>
            </w:r>
            <w:r w:rsidR="00BC38FC" w:rsidRPr="009D2C27">
              <w:rPr>
                <w:rFonts w:ascii="Times New Roman" w:eastAsia="Times New Roman" w:hAnsi="Times New Roman" w:cs="Times New Roman"/>
                <w:sz w:val="24"/>
                <w:szCs w:val="24"/>
                <w:lang w:val="lv-LV" w:eastAsia="lv-LV"/>
              </w:rPr>
              <w:t>126</w:t>
            </w:r>
            <w:r w:rsidR="000756DE" w:rsidRPr="009D2C27">
              <w:rPr>
                <w:rFonts w:ascii="Times New Roman" w:eastAsia="Times New Roman" w:hAnsi="Times New Roman" w:cs="Times New Roman"/>
                <w:sz w:val="24"/>
                <w:szCs w:val="24"/>
                <w:lang w:val="lv-LV" w:eastAsia="lv-LV"/>
              </w:rPr>
              <w:t> </w:t>
            </w:r>
            <w:r w:rsidR="00BC38FC" w:rsidRPr="009D2C27">
              <w:rPr>
                <w:rFonts w:ascii="Times New Roman" w:eastAsia="Times New Roman" w:hAnsi="Times New Roman" w:cs="Times New Roman"/>
                <w:sz w:val="24"/>
                <w:szCs w:val="24"/>
                <w:lang w:val="lv-LV" w:eastAsia="lv-LV"/>
              </w:rPr>
              <w:t>084</w:t>
            </w:r>
            <w:r w:rsidR="000756DE" w:rsidRPr="009D2C27">
              <w:rPr>
                <w:rFonts w:ascii="Times New Roman" w:eastAsia="Times New Roman" w:hAnsi="Times New Roman" w:cs="Times New Roman"/>
                <w:sz w:val="24"/>
                <w:szCs w:val="24"/>
                <w:lang w:val="lv-LV" w:eastAsia="lv-LV"/>
              </w:rPr>
              <w:t> </w:t>
            </w:r>
            <w:proofErr w:type="spellStart"/>
            <w:r w:rsidR="00452A71" w:rsidRPr="009D2C27">
              <w:rPr>
                <w:rFonts w:ascii="Times New Roman" w:eastAsia="Times New Roman" w:hAnsi="Times New Roman" w:cs="Times New Roman"/>
                <w:i/>
                <w:sz w:val="24"/>
                <w:szCs w:val="24"/>
                <w:lang w:val="lv-LV" w:eastAsia="lv-LV"/>
              </w:rPr>
              <w:t>euro</w:t>
            </w:r>
            <w:proofErr w:type="spellEnd"/>
            <w:r w:rsidR="009824F1" w:rsidRPr="009D2C27">
              <w:rPr>
                <w:rFonts w:ascii="Times New Roman" w:eastAsia="Times New Roman" w:hAnsi="Times New Roman" w:cs="Times New Roman"/>
                <w:sz w:val="24"/>
                <w:szCs w:val="24"/>
                <w:lang w:val="lv-LV" w:eastAsia="lv-LV"/>
              </w:rPr>
              <w:t>, 22 250 </w:t>
            </w:r>
            <w:proofErr w:type="spellStart"/>
            <w:r w:rsidR="009824F1" w:rsidRPr="009D2C27">
              <w:rPr>
                <w:rFonts w:ascii="Times New Roman" w:eastAsia="Times New Roman" w:hAnsi="Times New Roman" w:cs="Times New Roman"/>
                <w:i/>
                <w:sz w:val="24"/>
                <w:szCs w:val="24"/>
                <w:lang w:val="lv-LV" w:eastAsia="lv-LV"/>
              </w:rPr>
              <w:t>euro</w:t>
            </w:r>
            <w:proofErr w:type="spellEnd"/>
            <w:r w:rsidR="009824F1" w:rsidRPr="009D2C27">
              <w:rPr>
                <w:rFonts w:ascii="Times New Roman" w:eastAsia="Times New Roman" w:hAnsi="Times New Roman" w:cs="Times New Roman"/>
                <w:sz w:val="24"/>
                <w:szCs w:val="24"/>
                <w:lang w:val="lv-LV" w:eastAsia="lv-LV"/>
              </w:rPr>
              <w:t xml:space="preserve"> valsts budžeta finansējums</w:t>
            </w:r>
            <w:r w:rsidR="00BC38FC" w:rsidRPr="009D2C27">
              <w:rPr>
                <w:rFonts w:ascii="Times New Roman" w:eastAsia="Times New Roman" w:hAnsi="Times New Roman" w:cs="Times New Roman"/>
                <w:sz w:val="24"/>
                <w:szCs w:val="24"/>
                <w:lang w:val="lv-LV" w:eastAsia="lv-LV"/>
              </w:rPr>
              <w:t xml:space="preserve">) </w:t>
            </w:r>
            <w:r w:rsidR="00D0304A" w:rsidRPr="009D2C27">
              <w:rPr>
                <w:rFonts w:ascii="Times New Roman" w:eastAsia="Times New Roman" w:hAnsi="Times New Roman" w:cs="Times New Roman"/>
                <w:sz w:val="24"/>
                <w:szCs w:val="24"/>
                <w:lang w:val="lv-LV" w:eastAsia="lv-LV"/>
              </w:rPr>
              <w:t xml:space="preserve">pārdali no 8.3.1.2.pasākuma </w:t>
            </w:r>
            <w:r w:rsidR="00BC38FC" w:rsidRPr="009D2C27">
              <w:rPr>
                <w:rFonts w:ascii="Times New Roman" w:hAnsi="Times New Roman" w:cs="Times New Roman"/>
                <w:sz w:val="24"/>
                <w:szCs w:val="24"/>
                <w:lang w:val="lv-LV"/>
              </w:rPr>
              <w:t>“Digitālo mācību un metodisko līdzekļu izstrāde” (turpmāk – 8.3.1.2.pasākums)</w:t>
            </w:r>
            <w:r w:rsidR="00256680" w:rsidRPr="009D2C27">
              <w:rPr>
                <w:rFonts w:ascii="Times New Roman" w:hAnsi="Times New Roman" w:cs="Times New Roman"/>
                <w:sz w:val="24"/>
                <w:szCs w:val="24"/>
                <w:lang w:val="lv-LV"/>
              </w:rPr>
              <w:t>,</w:t>
            </w:r>
            <w:r w:rsidR="000756DE" w:rsidRPr="009D2C27">
              <w:rPr>
                <w:rFonts w:ascii="Times New Roman" w:eastAsia="Times New Roman" w:hAnsi="Times New Roman" w:cs="Times New Roman"/>
                <w:sz w:val="24"/>
                <w:szCs w:val="24"/>
                <w:lang w:val="lv-LV" w:eastAsia="lv-LV"/>
              </w:rPr>
              <w:t xml:space="preserve"> plānots veikt jaunus grozījumu</w:t>
            </w:r>
            <w:r w:rsidR="00D74267" w:rsidRPr="009D2C27">
              <w:rPr>
                <w:rFonts w:ascii="Times New Roman" w:eastAsia="Times New Roman" w:hAnsi="Times New Roman" w:cs="Times New Roman"/>
                <w:sz w:val="24"/>
                <w:szCs w:val="24"/>
                <w:lang w:val="lv-LV" w:eastAsia="lv-LV"/>
              </w:rPr>
              <w:t>s</w:t>
            </w:r>
            <w:r w:rsidR="000756DE" w:rsidRPr="009D2C27">
              <w:rPr>
                <w:rFonts w:ascii="Times New Roman" w:eastAsia="Times New Roman" w:hAnsi="Times New Roman" w:cs="Times New Roman"/>
                <w:sz w:val="24"/>
                <w:szCs w:val="24"/>
                <w:lang w:val="lv-LV" w:eastAsia="lv-LV"/>
              </w:rPr>
              <w:t xml:space="preserve"> MK noteikumos Nr</w:t>
            </w:r>
            <w:r w:rsidR="00256680" w:rsidRPr="009D2C27">
              <w:rPr>
                <w:rFonts w:ascii="Times New Roman" w:eastAsia="Times New Roman" w:hAnsi="Times New Roman" w:cs="Times New Roman"/>
                <w:sz w:val="24"/>
                <w:szCs w:val="24"/>
                <w:lang w:val="lv-LV" w:eastAsia="lv-LV"/>
              </w:rPr>
              <w:t>. </w:t>
            </w:r>
            <w:r w:rsidR="000756DE" w:rsidRPr="009D2C27">
              <w:rPr>
                <w:rFonts w:ascii="Times New Roman" w:eastAsia="Times New Roman" w:hAnsi="Times New Roman" w:cs="Times New Roman"/>
                <w:sz w:val="24"/>
                <w:szCs w:val="24"/>
                <w:lang w:val="lv-LV" w:eastAsia="lv-LV"/>
              </w:rPr>
              <w:t>670</w:t>
            </w:r>
            <w:r w:rsidR="00256680" w:rsidRPr="009D2C27">
              <w:rPr>
                <w:rFonts w:ascii="Times New Roman" w:eastAsia="Times New Roman" w:hAnsi="Times New Roman" w:cs="Times New Roman"/>
                <w:sz w:val="24"/>
                <w:szCs w:val="24"/>
                <w:lang w:val="lv-LV" w:eastAsia="lv-LV"/>
              </w:rPr>
              <w:t>,</w:t>
            </w:r>
            <w:r w:rsidR="000756DE" w:rsidRPr="009D2C27">
              <w:rPr>
                <w:rFonts w:ascii="Times New Roman" w:eastAsia="Times New Roman" w:hAnsi="Times New Roman" w:cs="Times New Roman"/>
                <w:sz w:val="24"/>
                <w:szCs w:val="24"/>
                <w:lang w:val="lv-LV" w:eastAsia="lv-LV"/>
              </w:rPr>
              <w:t xml:space="preserve"> tos papildinot ar jaunu apak</w:t>
            </w:r>
            <w:r w:rsidR="00256680" w:rsidRPr="009D2C27">
              <w:rPr>
                <w:rFonts w:ascii="Times New Roman" w:eastAsia="Times New Roman" w:hAnsi="Times New Roman" w:cs="Times New Roman"/>
                <w:sz w:val="24"/>
                <w:szCs w:val="24"/>
                <w:lang w:val="lv-LV" w:eastAsia="lv-LV"/>
              </w:rPr>
              <w:t>špunktu</w:t>
            </w:r>
            <w:r w:rsidR="00280E75" w:rsidRPr="009D2C27">
              <w:rPr>
                <w:rFonts w:ascii="Times New Roman" w:eastAsia="Times New Roman" w:hAnsi="Times New Roman" w:cs="Times New Roman"/>
                <w:sz w:val="24"/>
                <w:szCs w:val="24"/>
                <w:lang w:val="lv-LV" w:eastAsia="lv-LV"/>
              </w:rPr>
              <w:t xml:space="preserve"> šādā redakcijā</w:t>
            </w:r>
            <w:r w:rsidR="00256680" w:rsidRPr="009D2C27">
              <w:rPr>
                <w:rFonts w:ascii="Times New Roman" w:eastAsia="Times New Roman" w:hAnsi="Times New Roman" w:cs="Times New Roman"/>
                <w:sz w:val="24"/>
                <w:szCs w:val="24"/>
                <w:lang w:val="lv-LV" w:eastAsia="lv-LV"/>
              </w:rPr>
              <w:t>:</w:t>
            </w:r>
          </w:p>
          <w:p w14:paraId="392AE56E" w14:textId="51F7C3B1" w:rsidR="00256680" w:rsidRPr="009D2C27" w:rsidRDefault="00256680" w:rsidP="00256680">
            <w:pPr>
              <w:tabs>
                <w:tab w:val="left" w:pos="426"/>
                <w:tab w:val="left" w:pos="1134"/>
              </w:tabs>
              <w:spacing w:after="0" w:line="240" w:lineRule="auto"/>
              <w:jc w:val="both"/>
              <w:rPr>
                <w:rFonts w:ascii="Times New Roman" w:eastAsia="Times New Roman" w:hAnsi="Times New Roman"/>
                <w:sz w:val="24"/>
                <w:szCs w:val="24"/>
                <w:lang w:val="lv-LV" w:eastAsia="lv-LV"/>
              </w:rPr>
            </w:pPr>
            <w:r w:rsidRPr="009D2C27">
              <w:rPr>
                <w:rFonts w:ascii="Times New Roman" w:eastAsia="Times New Roman" w:hAnsi="Times New Roman"/>
                <w:b/>
                <w:sz w:val="24"/>
                <w:szCs w:val="24"/>
                <w:lang w:val="lv-LV" w:eastAsia="lv-LV"/>
              </w:rPr>
              <w:t>„</w:t>
            </w:r>
            <w:r w:rsidRPr="009D2C27">
              <w:rPr>
                <w:rFonts w:ascii="Times New Roman" w:eastAsia="Times New Roman" w:hAnsi="Times New Roman"/>
                <w:sz w:val="24"/>
                <w:szCs w:val="24"/>
                <w:lang w:val="lv-LV" w:eastAsia="lv-LV"/>
              </w:rPr>
              <w:t>9.5.</w:t>
            </w:r>
            <w:r w:rsidRPr="009D2C27">
              <w:t> </w:t>
            </w:r>
            <w:r w:rsidRPr="009D2C27">
              <w:rPr>
                <w:rFonts w:ascii="Times New Roman" w:eastAsia="Times New Roman" w:hAnsi="Times New Roman"/>
                <w:sz w:val="24"/>
                <w:szCs w:val="24"/>
                <w:lang w:val="lv-LV" w:eastAsia="lv-LV"/>
              </w:rPr>
              <w:t>valsts pārbaudes darbs latviešu valodā un latviešu zīmju valodā pamatizglītības ieguvei izglītojamajiem ar dzirdes traucējumiem.”</w:t>
            </w:r>
          </w:p>
          <w:p w14:paraId="30D99CDC" w14:textId="675145E6" w:rsidR="000756DE" w:rsidRPr="009D2C27" w:rsidRDefault="000756DE" w:rsidP="000756DE">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lastRenderedPageBreak/>
              <w:t>Papildus skatīt izziņas 7.punktu.</w:t>
            </w:r>
          </w:p>
          <w:p w14:paraId="6CC31349" w14:textId="24DAB3E2" w:rsidR="00452A71" w:rsidRPr="009D2C27" w:rsidRDefault="00452A71" w:rsidP="00452A71">
            <w:pPr>
              <w:spacing w:after="0" w:line="240" w:lineRule="auto"/>
              <w:jc w:val="both"/>
              <w:rPr>
                <w:rFonts w:ascii="Times New Roman" w:eastAsia="Times New Roman" w:hAnsi="Times New Roman" w:cs="Times New Roman"/>
                <w:sz w:val="24"/>
                <w:szCs w:val="24"/>
                <w:lang w:val="lv-LV" w:eastAsia="lv-LV"/>
              </w:rPr>
            </w:pPr>
          </w:p>
        </w:tc>
        <w:tc>
          <w:tcPr>
            <w:tcW w:w="3720" w:type="dxa"/>
          </w:tcPr>
          <w:p w14:paraId="6ACC98C3" w14:textId="10DD9035" w:rsidR="00824241" w:rsidRPr="009D2C27" w:rsidRDefault="00CE3753" w:rsidP="00BB6F1E">
            <w:pPr>
              <w:tabs>
                <w:tab w:val="left" w:pos="426"/>
                <w:tab w:val="left" w:pos="1134"/>
              </w:tabs>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sz w:val="24"/>
                <w:szCs w:val="24"/>
                <w:lang w:val="lv-LV" w:eastAsia="lv-LV"/>
              </w:rPr>
              <w:lastRenderedPageBreak/>
              <w:t>2. Svītrot 9.2. apakšpunktu.</w:t>
            </w:r>
          </w:p>
        </w:tc>
      </w:tr>
      <w:tr w:rsidR="001C5562" w:rsidRPr="009D2C27" w14:paraId="02A041F6" w14:textId="77777777" w:rsidTr="00BB6F1E">
        <w:trPr>
          <w:trHeight w:val="275"/>
        </w:trPr>
        <w:tc>
          <w:tcPr>
            <w:tcW w:w="959" w:type="dxa"/>
          </w:tcPr>
          <w:p w14:paraId="32E4EB00" w14:textId="7032263A" w:rsidR="001C5562" w:rsidRPr="009D2C27" w:rsidRDefault="001C5562"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lastRenderedPageBreak/>
              <w:t>2.</w:t>
            </w:r>
          </w:p>
        </w:tc>
        <w:tc>
          <w:tcPr>
            <w:tcW w:w="3153" w:type="dxa"/>
          </w:tcPr>
          <w:p w14:paraId="3FFFB24D" w14:textId="77777777" w:rsidR="001C5562" w:rsidRPr="009D2C27" w:rsidRDefault="00B26616" w:rsidP="001C5562">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13181CF8" w14:textId="6E5E3B5B" w:rsidR="006B2AFD" w:rsidRPr="009D2C27" w:rsidRDefault="006B2AFD" w:rsidP="006B2AFD">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 “Vienlaikus ir konstatēta nepieciešamība jaunu mācību un metodisko līdzekļu izveidei mācību procesa nodrošināšanai izglītojamajiem ar dzirdes traucējumiem. P</w:t>
            </w:r>
            <w:r w:rsidRPr="009D2C27">
              <w:rPr>
                <w:rFonts w:ascii="Times New Roman" w:eastAsia="Times New Roman" w:hAnsi="Times New Roman" w:cs="Times New Roman"/>
                <w:sz w:val="24"/>
                <w:szCs w:val="24"/>
                <w:lang w:val="lv-LV" w:eastAsia="lv-LV"/>
              </w:rPr>
              <w:t xml:space="preserve">rojektā plānots izstrādāt mācību un metodiskos līdzekļus jaunā satura apguvei, tostarp vieglajā valodā 7.-9.klasei, kas būtu piemērojami arī izglītojamajiem ar dzirdes traucējumiem. Ņemot vērā minēto, paredzēts papildus izstrādāt mācību līdzekļus </w:t>
            </w:r>
            <w:r w:rsidRPr="009D2C27">
              <w:rPr>
                <w:rFonts w:ascii="Times New Roman" w:eastAsia="Times New Roman" w:hAnsi="Times New Roman" w:cs="Times New Roman"/>
                <w:sz w:val="24"/>
                <w:szCs w:val="24"/>
                <w:lang w:val="lv-LV" w:eastAsia="lv-LV"/>
              </w:rPr>
              <w:lastRenderedPageBreak/>
              <w:t xml:space="preserve">izglītojamajiem ar dzirdes traucējumiem sākumskolas posmam (1.-6.klase) sešos mācību priekšmetos, pamatskolas posmam (1.-9.klase) teksta atveidei latviešu valodas zīmju valodā un valsts pārbaudes darbu latviešu valodā, kā arī </w:t>
            </w:r>
            <w:proofErr w:type="spellStart"/>
            <w:r w:rsidRPr="009D2C27">
              <w:rPr>
                <w:rFonts w:ascii="Times New Roman" w:eastAsia="Times New Roman" w:hAnsi="Times New Roman" w:cs="Times New Roman"/>
                <w:sz w:val="24"/>
                <w:szCs w:val="24"/>
                <w:lang w:val="lv-LV" w:eastAsia="lv-LV"/>
              </w:rPr>
              <w:t>vairākvalodu</w:t>
            </w:r>
            <w:proofErr w:type="spellEnd"/>
            <w:r w:rsidRPr="009D2C27">
              <w:rPr>
                <w:rFonts w:ascii="Times New Roman" w:eastAsia="Times New Roman" w:hAnsi="Times New Roman" w:cs="Times New Roman"/>
                <w:sz w:val="24"/>
                <w:szCs w:val="24"/>
                <w:lang w:val="lv-LV" w:eastAsia="lv-LV"/>
              </w:rPr>
              <w:t xml:space="preserve"> zīmju vārdnīcu. Minētos papildu mācību līdzekļus plānots izstrādāt pakalpojuma līgumu ietvaros. Ņemot vērā līdzšinējo pieredzi līdzīgu mācību un metodisko līdzekļu izstrādē, papildu nepieciešamais finansējums ir 248 434 EUR.” (..)</w:t>
            </w:r>
          </w:p>
        </w:tc>
        <w:tc>
          <w:tcPr>
            <w:tcW w:w="3963" w:type="dxa"/>
          </w:tcPr>
          <w:p w14:paraId="2EBF7933" w14:textId="556FDE62" w:rsidR="001C5562" w:rsidRPr="009D2C27" w:rsidRDefault="00163773" w:rsidP="001C5562">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lastRenderedPageBreak/>
              <w:t>Finanšu ministrija</w:t>
            </w:r>
          </w:p>
          <w:p w14:paraId="1F1C11E4" w14:textId="00F44C27" w:rsidR="00163773" w:rsidRPr="009D2C27" w:rsidRDefault="00163773" w:rsidP="007045A4">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 xml:space="preserve">Lūdzam papildināt anotācijas I sadaļas “Tiesību akta projekta izstrādes nepieciešamība” (turpmāk – I sadaļa) 2.apakšpunktu “Pašreizējā situācija un problēmas, kuru risināšanai tiesību akta projekts izstrādāts, tiesiskā regulējuma mērķis un būtība” (turpmāk – 2.apakšpunkts) ar skaidrojumu, kādēļ MK </w:t>
            </w:r>
            <w:r w:rsidR="007045A4" w:rsidRPr="009D2C27">
              <w:rPr>
                <w:rFonts w:ascii="Times New Roman" w:hAnsi="Times New Roman" w:cs="Times New Roman"/>
                <w:sz w:val="24"/>
                <w:szCs w:val="24"/>
                <w:lang w:val="lv-LV"/>
              </w:rPr>
              <w:t>noteikumu</w:t>
            </w:r>
            <w:r w:rsidRPr="009D2C27">
              <w:rPr>
                <w:rFonts w:ascii="Times New Roman" w:hAnsi="Times New Roman" w:cs="Times New Roman"/>
                <w:sz w:val="24"/>
                <w:szCs w:val="24"/>
                <w:lang w:val="lv-LV"/>
              </w:rPr>
              <w:t xml:space="preserve"> Nr.670 </w:t>
            </w:r>
            <w:r w:rsidR="007045A4" w:rsidRPr="009D2C27">
              <w:rPr>
                <w:rFonts w:ascii="Times New Roman" w:hAnsi="Times New Roman" w:cs="Times New Roman"/>
                <w:sz w:val="24"/>
                <w:szCs w:val="24"/>
                <w:lang w:val="lv-LV"/>
              </w:rPr>
              <w:t xml:space="preserve">25.1.2.apakšpunktā tiek svītrota </w:t>
            </w:r>
            <w:r w:rsidRPr="009D2C27">
              <w:rPr>
                <w:rFonts w:ascii="Times New Roman" w:hAnsi="Times New Roman" w:cs="Times New Roman"/>
                <w:sz w:val="24"/>
                <w:szCs w:val="24"/>
                <w:lang w:val="lv-LV"/>
              </w:rPr>
              <w:t>atsauce uz MK noteikumu Nr.670 9.2.apakšpunktu un netiek paredzēta noteikumu projekta 2.punktā plānotā diagnostikas instrumenta aprobācija.</w:t>
            </w:r>
          </w:p>
        </w:tc>
        <w:tc>
          <w:tcPr>
            <w:tcW w:w="3260" w:type="dxa"/>
          </w:tcPr>
          <w:p w14:paraId="352AB5F2" w14:textId="77777777" w:rsidR="001C5562" w:rsidRPr="009D2C27" w:rsidRDefault="00CE3753" w:rsidP="00376706">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p w14:paraId="12E7095C" w14:textId="3E2089D2" w:rsidR="00DC63BE" w:rsidRPr="009D2C27" w:rsidRDefault="00DC63BE" w:rsidP="00D17D86">
            <w:pPr>
              <w:spacing w:after="0" w:line="240" w:lineRule="auto"/>
              <w:jc w:val="both"/>
              <w:rPr>
                <w:rFonts w:ascii="Times New Roman" w:eastAsia="Times New Roman" w:hAnsi="Times New Roman" w:cs="Times New Roman"/>
                <w:sz w:val="24"/>
                <w:szCs w:val="24"/>
                <w:lang w:val="lv-LV" w:eastAsia="lv-LV"/>
              </w:rPr>
            </w:pPr>
          </w:p>
        </w:tc>
        <w:tc>
          <w:tcPr>
            <w:tcW w:w="3720" w:type="dxa"/>
          </w:tcPr>
          <w:p w14:paraId="68064DD9" w14:textId="77777777" w:rsidR="006B2AFD" w:rsidRPr="009D2C27" w:rsidRDefault="006B2AFD" w:rsidP="006B2AFD">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445EC45F" w14:textId="52094727" w:rsidR="001C5562" w:rsidRPr="009D2C27" w:rsidRDefault="006B2AFD" w:rsidP="00BB6F1E">
            <w:pPr>
              <w:tabs>
                <w:tab w:val="left" w:pos="356"/>
              </w:tabs>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w:t>
            </w:r>
            <w:r w:rsidR="00BB6F1E" w:rsidRPr="009D2C27">
              <w:rPr>
                <w:rFonts w:ascii="Times New Roman" w:hAnsi="Times New Roman" w:cs="Times New Roman"/>
                <w:sz w:val="24"/>
                <w:szCs w:val="24"/>
                <w:lang w:val="lv-LV"/>
              </w:rPr>
              <w:t xml:space="preserve">Ministru kabineta 2015. gada 24. novembra noteikumu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noteikumi Nr. 670) 9.2. apakšpunkts noteic, ka darbības programmas „Izaugsme un nodarbinātība” (turpmāk – DP) 8.3.1. specifiskā atbalsta mērķa “Attīstīt kompetenču pieejā balstītu vispārējās izglītības saturu” </w:t>
            </w:r>
            <w:r w:rsidR="00BB6F1E" w:rsidRPr="009D2C27">
              <w:rPr>
                <w:rFonts w:ascii="Times New Roman" w:hAnsi="Times New Roman" w:cs="Times New Roman"/>
                <w:sz w:val="24"/>
                <w:szCs w:val="24"/>
                <w:lang w:val="lv-LV"/>
              </w:rPr>
              <w:lastRenderedPageBreak/>
              <w:t xml:space="preserve">(turpmāk – 8.3.1.SAM) 8.3.1.1. pasākuma “Kompetenču pieejā balstīta vispārējās izglītības satura aprobācija un ieviešana” (turpmāk – 8.3.1.1.pasākums) ietvaros ir izstrādājama datorprogramma  izglītojamajiem, kuriem ir lasīšanas traucējumi. Minētā programma bija paredzēta rakstītā teksta pārveidei uz runātu tekstu, kuru tostarp varētu izmantot izglītojamie ar redzes traucējumiem. Kopš 8.3.1.1. pasākuma ietvaros Valsts izglītības satura centra (turpmāk – VISC) īstenotā projekta </w:t>
            </w:r>
            <w:r w:rsidR="00BB6F1E" w:rsidRPr="009D2C27">
              <w:rPr>
                <w:rFonts w:ascii="Times New Roman" w:eastAsia="Times New Roman" w:hAnsi="Times New Roman" w:cs="Times New Roman"/>
                <w:sz w:val="24"/>
                <w:szCs w:val="24"/>
                <w:lang w:val="lv-LV" w:eastAsia="lv-LV"/>
              </w:rPr>
              <w:t xml:space="preserve">Nr. 8.3.1.1/16/I/002 „Kompetenču pieeja mācību saturā” (turpmāk – projekts) </w:t>
            </w:r>
            <w:r w:rsidR="00BB6F1E" w:rsidRPr="009D2C27">
              <w:rPr>
                <w:rFonts w:ascii="Times New Roman" w:hAnsi="Times New Roman" w:cs="Times New Roman"/>
                <w:sz w:val="24"/>
                <w:szCs w:val="24"/>
                <w:lang w:val="lv-LV"/>
              </w:rPr>
              <w:t>uzsākšanas 2016.gadā vairāki privātie uzņēmumi ir attīstījuši ideju par teksta lasīšanas un runāšanas instrumentu izstrādi. Tā piemēram, ir pieejama SIA „Tilde” izstrādāta datorprogramma “Runas atpazinējs”, kas pārveido tekstu no runātā uz rakstīto, un SIA  „</w:t>
            </w:r>
            <w:proofErr w:type="spellStart"/>
            <w:r w:rsidR="00BB6F1E" w:rsidRPr="009D2C27">
              <w:rPr>
                <w:rFonts w:ascii="Times New Roman" w:hAnsi="Times New Roman" w:cs="Times New Roman"/>
                <w:sz w:val="24"/>
                <w:szCs w:val="24"/>
                <w:lang w:val="lv-LV"/>
              </w:rPr>
              <w:t>Kirchholm</w:t>
            </w:r>
            <w:proofErr w:type="spellEnd"/>
            <w:r w:rsidR="00BB6F1E" w:rsidRPr="009D2C27">
              <w:rPr>
                <w:rFonts w:ascii="Times New Roman" w:hAnsi="Times New Roman" w:cs="Times New Roman"/>
                <w:sz w:val="24"/>
                <w:szCs w:val="24"/>
                <w:lang w:val="lv-LV"/>
              </w:rPr>
              <w:t xml:space="preserve"> Electronics” ražota iekārta, kas domāta neredzīgiem cilvēkiem drukāto grāmatu tekstu atskaņošanai latviešu valodā. Ņemot vērā minēto, noteikumu Nr. 670 9.2. apakšpunktā tiek svītrota norma par datorprogrammas izstrādi </w:t>
            </w:r>
            <w:r w:rsidR="00BB6F1E" w:rsidRPr="009D2C27">
              <w:rPr>
                <w:rFonts w:ascii="Times New Roman" w:hAnsi="Times New Roman" w:cs="Times New Roman"/>
                <w:sz w:val="24"/>
                <w:szCs w:val="24"/>
                <w:lang w:val="lv-LV"/>
              </w:rPr>
              <w:lastRenderedPageBreak/>
              <w:t xml:space="preserve">8.3.1.1. pasākumā, attiecīgi precizējot arī noteikumu Nr. 670 25.1.2. apakšpunktu, svītrojot tajā atsauci uz 9.2. apakšpunktu.” </w:t>
            </w:r>
            <w:r w:rsidRPr="009D2C27">
              <w:rPr>
                <w:rFonts w:ascii="Times New Roman" w:eastAsia="Times New Roman" w:hAnsi="Times New Roman" w:cs="Times New Roman"/>
                <w:sz w:val="24"/>
                <w:szCs w:val="24"/>
                <w:lang w:val="lv-LV" w:eastAsia="lv-LV"/>
              </w:rPr>
              <w:t>(..)</w:t>
            </w:r>
          </w:p>
        </w:tc>
      </w:tr>
      <w:tr w:rsidR="00163773" w:rsidRPr="009D2C27" w14:paraId="0F480E33" w14:textId="77777777" w:rsidTr="00BB6F1E">
        <w:trPr>
          <w:trHeight w:val="275"/>
        </w:trPr>
        <w:tc>
          <w:tcPr>
            <w:tcW w:w="959" w:type="dxa"/>
          </w:tcPr>
          <w:p w14:paraId="6C1A1D0E" w14:textId="158B04D9" w:rsidR="00163773" w:rsidRPr="009D2C27" w:rsidRDefault="00B26616"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lastRenderedPageBreak/>
              <w:t>3.</w:t>
            </w:r>
          </w:p>
        </w:tc>
        <w:tc>
          <w:tcPr>
            <w:tcW w:w="3153" w:type="dxa"/>
          </w:tcPr>
          <w:p w14:paraId="40D98571" w14:textId="08A83922" w:rsidR="00163773" w:rsidRPr="009D2C27" w:rsidRDefault="00B26616" w:rsidP="001C5562">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tc>
        <w:tc>
          <w:tcPr>
            <w:tcW w:w="3963" w:type="dxa"/>
          </w:tcPr>
          <w:p w14:paraId="6ED1DEE4" w14:textId="495D9CA4" w:rsidR="00163773" w:rsidRPr="009D2C27" w:rsidRDefault="00DA042B"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73E1147E" w14:textId="22300A6D" w:rsidR="00163773" w:rsidRPr="009D2C27" w:rsidRDefault="00163773" w:rsidP="00B26616">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Lūdzam sniegt skaidrojumu anotācijas I sadaļas 2.apakšpunktā par ierosināto grozījumu ietekmi uz darbības programmas “Izaugsme un nodarbinātība” 8.3.1.specifiskā atbalsta mērķa “Attīstīt kompetenču pieejā balstītu vispārējās izglītības saturu” mērķi un noteikto rādītāju sasniegšanu, ņemot vērā, ka noteikumu projekts paredz svītrot vai papildināt atbalstāmās darbības.</w:t>
            </w:r>
          </w:p>
        </w:tc>
        <w:tc>
          <w:tcPr>
            <w:tcW w:w="3260" w:type="dxa"/>
          </w:tcPr>
          <w:p w14:paraId="1CDC1AD0" w14:textId="24ABE734" w:rsidR="00163773" w:rsidRPr="009D2C27" w:rsidRDefault="006B2AFD" w:rsidP="00376706">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tc>
        <w:tc>
          <w:tcPr>
            <w:tcW w:w="3720" w:type="dxa"/>
          </w:tcPr>
          <w:p w14:paraId="58C729F5" w14:textId="6BA17923" w:rsidR="00D64F64" w:rsidRPr="009D2C27" w:rsidRDefault="00D64F64" w:rsidP="00D64F64">
            <w:pPr>
              <w:spacing w:after="0" w:line="240" w:lineRule="auto"/>
              <w:contextualSpacing/>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42FD6CE9" w14:textId="56D39D50" w:rsidR="00163773" w:rsidRPr="009D2C27" w:rsidRDefault="00D64F64" w:rsidP="00355023">
            <w:pPr>
              <w:spacing w:after="0" w:line="240" w:lineRule="auto"/>
              <w:contextualSpacing/>
              <w:jc w:val="both"/>
              <w:rPr>
                <w:rFonts w:ascii="Times New Roman" w:eastAsia="PMingLiU" w:hAnsi="Times New Roman" w:cs="Times New Roman"/>
                <w:sz w:val="24"/>
                <w:szCs w:val="24"/>
                <w:lang w:val="lv-LV" w:eastAsia="x-none"/>
              </w:rPr>
            </w:pPr>
            <w:r w:rsidRPr="009D2C27">
              <w:rPr>
                <w:rFonts w:ascii="Times New Roman" w:eastAsia="Times New Roman" w:hAnsi="Times New Roman" w:cs="Times New Roman"/>
                <w:sz w:val="24"/>
                <w:szCs w:val="24"/>
                <w:lang w:val="lv-LV" w:eastAsia="lv-LV"/>
              </w:rPr>
              <w:t xml:space="preserve">(..) </w:t>
            </w:r>
            <w:r w:rsidR="00355023" w:rsidRPr="009D2C27">
              <w:rPr>
                <w:rFonts w:ascii="Times New Roman" w:eastAsia="Times New Roman" w:hAnsi="Times New Roman" w:cs="Times New Roman"/>
                <w:sz w:val="24"/>
                <w:szCs w:val="24"/>
                <w:lang w:val="lv-LV" w:eastAsia="lv-LV"/>
              </w:rPr>
              <w:t xml:space="preserve">„Viena no </w:t>
            </w:r>
            <w:r w:rsidR="00355023" w:rsidRPr="009D2C27">
              <w:rPr>
                <w:rFonts w:ascii="Times New Roman" w:hAnsi="Times New Roman" w:cs="Times New Roman"/>
                <w:sz w:val="24"/>
                <w:szCs w:val="24"/>
                <w:lang w:val="lv-LV"/>
              </w:rPr>
              <w:t xml:space="preserve">8.3.1.SAM atbalstāmajām darbībām ir mācību līdzekļu un metodiku izstrāde vai pielāgošana izglītojamajiem ar speciālām vajadzībām. Tā kā 8.3.1.SAM mērķis un rādītāji ir vērsti uz jaunā satura ieviešanu vispārējā izglītībā, aptverot visas izglītības pakāpes un visus izglītojamos, noteikumu projektā paredzot mācību līdzekļus izglītojamajiem ar dzirdes traucējumiem un svītrojot datorprogrammas „no teksta uz runu” izstrādi, tiks veicināta 8.3.1.SAM mērķa un rādītāju sasniegšana, vienlaikus nedublējot jau pieejamo atbalstu mērķa grupai, ņemot vērā, ka līdzvērtīga datorprogramma „Runas atpazinējs” ir izstrādāta un pieejama platformā </w:t>
            </w:r>
            <w:r w:rsidR="00355023" w:rsidRPr="009D2C27">
              <w:rPr>
                <w:rFonts w:ascii="Times New Roman" w:hAnsi="Times New Roman" w:cs="Times New Roman"/>
                <w:i/>
                <w:sz w:val="24"/>
                <w:szCs w:val="24"/>
                <w:lang w:val="lv-LV"/>
              </w:rPr>
              <w:t>hugo.lv</w:t>
            </w:r>
            <w:r w:rsidR="00355023" w:rsidRPr="009D2C27">
              <w:rPr>
                <w:rFonts w:ascii="Times New Roman" w:hAnsi="Times New Roman" w:cs="Times New Roman"/>
                <w:sz w:val="24"/>
                <w:szCs w:val="24"/>
                <w:lang w:val="lv-LV"/>
              </w:rPr>
              <w:t>. Turklāt noteikumu projekts pozitīvi ietekmēs projekta īstenošanu, jo tas paredz iespēju atbilstoši izstrādātajam mācību saturam izstrādāt arī mācību līdzekļus izglītojamajiem ar dzirdes traucējumiem viena projekta ietvaros.</w:t>
            </w:r>
            <w:r w:rsidRPr="009D2C27">
              <w:rPr>
                <w:rFonts w:ascii="Times New Roman" w:hAnsi="Times New Roman" w:cs="Times New Roman"/>
                <w:sz w:val="24"/>
                <w:szCs w:val="24"/>
                <w:lang w:val="lv-LV"/>
              </w:rPr>
              <w:t>” (..)</w:t>
            </w:r>
          </w:p>
        </w:tc>
      </w:tr>
      <w:tr w:rsidR="00163773" w:rsidRPr="009D2C27" w14:paraId="132D101E" w14:textId="77777777" w:rsidTr="00BB6F1E">
        <w:trPr>
          <w:trHeight w:val="275"/>
        </w:trPr>
        <w:tc>
          <w:tcPr>
            <w:tcW w:w="959" w:type="dxa"/>
          </w:tcPr>
          <w:p w14:paraId="79700108" w14:textId="382AC8AF" w:rsidR="00163773" w:rsidRPr="009D2C27" w:rsidRDefault="00B26616"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4.</w:t>
            </w:r>
          </w:p>
        </w:tc>
        <w:tc>
          <w:tcPr>
            <w:tcW w:w="3153" w:type="dxa"/>
          </w:tcPr>
          <w:p w14:paraId="049E20AD" w14:textId="77777777" w:rsidR="00163773" w:rsidRPr="009D2C27" w:rsidRDefault="00B26616" w:rsidP="001C5562">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58E4950D" w14:textId="43354397" w:rsidR="0064189B" w:rsidRPr="009D2C27" w:rsidRDefault="0064189B" w:rsidP="00355023">
            <w:pPr>
              <w:tabs>
                <w:tab w:val="left" w:pos="356"/>
              </w:tabs>
              <w:spacing w:after="0" w:line="240" w:lineRule="auto"/>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w:t>
            </w:r>
            <w:r w:rsidR="00355023" w:rsidRPr="009D2C27">
              <w:rPr>
                <w:rFonts w:ascii="Times New Roman" w:hAnsi="Times New Roman" w:cs="Times New Roman"/>
                <w:sz w:val="24"/>
                <w:szCs w:val="24"/>
                <w:lang w:val="lv-LV"/>
              </w:rPr>
              <w:t xml:space="preserve"> „</w:t>
            </w:r>
            <w:r w:rsidRPr="009D2C27">
              <w:rPr>
                <w:rFonts w:ascii="Times New Roman" w:eastAsia="Times New Roman" w:hAnsi="Times New Roman" w:cs="Times New Roman"/>
                <w:sz w:val="24"/>
                <w:szCs w:val="24"/>
                <w:lang w:val="lv-LV" w:eastAsia="lv-LV"/>
              </w:rPr>
              <w:t xml:space="preserve">Ņemot vērā līdzšinējo pieredzi līdzīgu mācību un metodisko līdzekļu izstrādē, papildu nepieciešamais finansējums ir 248 434 EUR. Daļu minētā finansējuma 100 100 EUR apmērā plānots pārdalīt no projektā sākotnēji plānotās datorprogrammas izstrādei paredzētā finansējuma, savukārt atlikušo finansējumu 148 334 EUR apmērā Izglītības un zinātnes ministrija (turpmāk – IZM) ierosina pārdalīt no IZM pārziņā esošā </w:t>
            </w:r>
            <w:r w:rsidRPr="009D2C27">
              <w:rPr>
                <w:rFonts w:ascii="Times New Roman" w:hAnsi="Times New Roman" w:cs="Times New Roman"/>
                <w:b/>
                <w:sz w:val="24"/>
                <w:szCs w:val="24"/>
                <w:lang w:val="lv-LV"/>
              </w:rPr>
              <w:t xml:space="preserve"> </w:t>
            </w:r>
            <w:r w:rsidRPr="009D2C27">
              <w:rPr>
                <w:rFonts w:ascii="Times New Roman" w:eastAsia="Times New Roman" w:hAnsi="Times New Roman" w:cs="Times New Roman"/>
                <w:sz w:val="24"/>
                <w:szCs w:val="24"/>
                <w:lang w:val="lv-LV" w:eastAsia="lv-LV"/>
              </w:rPr>
              <w:t>8.3.1.2. pasākuma „Digitālo mācību un metodisko līdzekļu izstrāde” (turpmāk – 8.3.1.2. pasākums) otrās projektu iesniegumu atlases kārtas, t.i., 126 084 EUR Eiropas Sociālā fonda (turpmāk – ESF) finansējuma, ņemot vērā, ka 8.3.1.2. pasākuma otrā projektu iesniegumu atlases kārta nav izsludināta, un tai ir pieejams ESF finansējums 2 274 648 EUR apmērā.</w:t>
            </w:r>
            <w:r w:rsidR="00355023" w:rsidRPr="009D2C27">
              <w:rPr>
                <w:rFonts w:ascii="Times New Roman" w:eastAsia="Times New Roman" w:hAnsi="Times New Roman" w:cs="Times New Roman"/>
                <w:sz w:val="24"/>
                <w:szCs w:val="24"/>
                <w:lang w:val="lv-LV" w:eastAsia="lv-LV"/>
              </w:rPr>
              <w:t>”</w:t>
            </w:r>
          </w:p>
        </w:tc>
        <w:tc>
          <w:tcPr>
            <w:tcW w:w="3963" w:type="dxa"/>
          </w:tcPr>
          <w:p w14:paraId="42D00620" w14:textId="26D2DF6A" w:rsidR="00163773" w:rsidRPr="009D2C27" w:rsidRDefault="00DA042B"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54370B62" w14:textId="7E90EE0B" w:rsidR="00163773" w:rsidRPr="009D2C27" w:rsidRDefault="00163773" w:rsidP="00163773">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Lūdzam precizēt anotācijas I sadaļas 2.apakšpunktā informāciju par plānotajām finansējuma pārdalēm, norādot finansējuma sadalījumu pa avotiem, t.sk. valsts un privāto līdzfinansējuma sadalījumu. Vienlaikus norādot finansējuma samazinājuma ietekmi uz darbības programmas “Izaugsme un nodarbinātība” 8.3.1.specifiskā atbalsta mērķa “Attīstīt kompetenču pieejā balstītu vispārējās izglītības saturu” 8.3.1.2.pasākuma “Digitālo mācību un metodisko līdzekļu izstrāde” (turpmāk – 8.3.1.2.pasākums) otro kārtu. Papildus lūdzam anotācijā lietot pilno specifiskā atbalsta mērķa apzīmējumu (kā piemēram, darbības programmas “Izaugsme un nodarbinātība” 8.3.1. specifiskā atbalsta mērķa “Attīstīt kompetenču pieejā balstītu vispārējās izglītības saturu” 8.3.1.1. pasākuma “Kompetenču pieejā balstīta vispārējās izglītības satura aprobācija un ieviešana”).</w:t>
            </w:r>
          </w:p>
        </w:tc>
        <w:tc>
          <w:tcPr>
            <w:tcW w:w="3260" w:type="dxa"/>
          </w:tcPr>
          <w:p w14:paraId="5E20EC0C" w14:textId="77777777" w:rsidR="00163773" w:rsidRPr="009D2C27" w:rsidRDefault="00D64F64" w:rsidP="00376706">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p w14:paraId="5EBC8B83" w14:textId="04B57819" w:rsidR="00DE24A2" w:rsidRPr="009D2C27" w:rsidRDefault="00FD3C6F" w:rsidP="00355023">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 xml:space="preserve">Skatīt </w:t>
            </w:r>
            <w:r w:rsidR="00355023" w:rsidRPr="009D2C27">
              <w:rPr>
                <w:rFonts w:ascii="Times New Roman" w:eastAsia="Times New Roman" w:hAnsi="Times New Roman" w:cs="Times New Roman"/>
                <w:sz w:val="24"/>
                <w:szCs w:val="24"/>
                <w:lang w:val="lv-LV" w:eastAsia="lv-LV"/>
              </w:rPr>
              <w:t>izziņas</w:t>
            </w:r>
            <w:r w:rsidRPr="009D2C27">
              <w:rPr>
                <w:rFonts w:ascii="Times New Roman" w:eastAsia="Times New Roman" w:hAnsi="Times New Roman" w:cs="Times New Roman"/>
                <w:sz w:val="24"/>
                <w:szCs w:val="24"/>
                <w:lang w:val="lv-LV" w:eastAsia="lv-LV"/>
              </w:rPr>
              <w:t xml:space="preserve"> 7.punktu</w:t>
            </w:r>
          </w:p>
        </w:tc>
        <w:tc>
          <w:tcPr>
            <w:tcW w:w="3720" w:type="dxa"/>
          </w:tcPr>
          <w:p w14:paraId="2C7D67AE" w14:textId="61FF4DDC" w:rsidR="0064189B" w:rsidRPr="009D2C27" w:rsidRDefault="0064189B" w:rsidP="0064189B">
            <w:pPr>
              <w:tabs>
                <w:tab w:val="left" w:pos="356"/>
              </w:tabs>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0241036D" w14:textId="682C95E3" w:rsidR="00163773" w:rsidRPr="009D2C27" w:rsidRDefault="0064189B" w:rsidP="00355023">
            <w:pPr>
              <w:tabs>
                <w:tab w:val="left" w:pos="356"/>
              </w:tabs>
              <w:spacing w:after="0" w:line="240" w:lineRule="auto"/>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w:t>
            </w:r>
            <w:r w:rsidR="00355023" w:rsidRPr="009D2C27">
              <w:rPr>
                <w:rFonts w:ascii="Times New Roman" w:hAnsi="Times New Roman" w:cs="Times New Roman"/>
                <w:sz w:val="24"/>
                <w:szCs w:val="24"/>
                <w:lang w:val="lv-LV"/>
              </w:rPr>
              <w:t xml:space="preserve"> </w:t>
            </w:r>
            <w:r w:rsidR="000B6598" w:rsidRPr="009D2C27">
              <w:rPr>
                <w:rFonts w:ascii="Times New Roman" w:eastAsia="Times New Roman" w:hAnsi="Times New Roman" w:cs="Times New Roman"/>
                <w:sz w:val="24"/>
                <w:szCs w:val="24"/>
                <w:lang w:val="lv-LV" w:eastAsia="lv-LV"/>
              </w:rPr>
              <w:t>„</w:t>
            </w:r>
            <w:r w:rsidR="00355023" w:rsidRPr="009D2C27">
              <w:rPr>
                <w:rFonts w:ascii="Times New Roman" w:eastAsia="Times New Roman" w:hAnsi="Times New Roman" w:cs="Times New Roman"/>
                <w:sz w:val="24"/>
                <w:szCs w:val="24"/>
                <w:lang w:val="lv-LV" w:eastAsia="lv-LV"/>
              </w:rPr>
              <w:t>Lai izstrādātu un aprobētu minētos papildu mācību līdzekļus, ņemot vērā līdzšinējo pieredzi līdzīgu mācību līdzekļu izstrādē, papildus nepieciešamais finansējums ir 248 434 </w:t>
            </w:r>
            <w:proofErr w:type="spellStart"/>
            <w:r w:rsidR="00355023" w:rsidRPr="009D2C27">
              <w:rPr>
                <w:rFonts w:ascii="Times New Roman" w:eastAsia="Times New Roman" w:hAnsi="Times New Roman" w:cs="Times New Roman"/>
                <w:i/>
                <w:sz w:val="24"/>
                <w:szCs w:val="24"/>
                <w:lang w:val="lv-LV" w:eastAsia="lv-LV"/>
              </w:rPr>
              <w:t>euro</w:t>
            </w:r>
            <w:proofErr w:type="spellEnd"/>
            <w:r w:rsidR="00355023" w:rsidRPr="009D2C27">
              <w:rPr>
                <w:rFonts w:ascii="Times New Roman" w:eastAsia="Times New Roman" w:hAnsi="Times New Roman" w:cs="Times New Roman"/>
                <w:sz w:val="24"/>
                <w:szCs w:val="24"/>
                <w:lang w:val="lv-LV" w:eastAsia="lv-LV"/>
              </w:rPr>
              <w:t>, tai skaitā 211 168 </w:t>
            </w:r>
            <w:proofErr w:type="spellStart"/>
            <w:r w:rsidR="00355023" w:rsidRPr="009D2C27">
              <w:rPr>
                <w:rFonts w:ascii="Times New Roman" w:eastAsia="Times New Roman" w:hAnsi="Times New Roman" w:cs="Times New Roman"/>
                <w:i/>
                <w:sz w:val="24"/>
                <w:szCs w:val="24"/>
                <w:lang w:val="lv-LV" w:eastAsia="lv-LV"/>
              </w:rPr>
              <w:t>euro</w:t>
            </w:r>
            <w:proofErr w:type="spellEnd"/>
            <w:r w:rsidR="00355023" w:rsidRPr="009D2C27">
              <w:rPr>
                <w:rFonts w:ascii="Times New Roman" w:eastAsia="Times New Roman" w:hAnsi="Times New Roman" w:cs="Times New Roman"/>
                <w:sz w:val="24"/>
                <w:szCs w:val="24"/>
                <w:lang w:val="lv-LV" w:eastAsia="lv-LV"/>
              </w:rPr>
              <w:t xml:space="preserve"> Eiropas Sociālā fonda finansējums (turpmāk – ESF) un 37 266 </w:t>
            </w:r>
            <w:proofErr w:type="spellStart"/>
            <w:r w:rsidR="00355023" w:rsidRPr="009D2C27">
              <w:rPr>
                <w:rFonts w:ascii="Times New Roman" w:eastAsia="Times New Roman" w:hAnsi="Times New Roman" w:cs="Times New Roman"/>
                <w:i/>
                <w:sz w:val="24"/>
                <w:szCs w:val="24"/>
                <w:lang w:val="lv-LV" w:eastAsia="lv-LV"/>
              </w:rPr>
              <w:t>euro</w:t>
            </w:r>
            <w:proofErr w:type="spellEnd"/>
            <w:r w:rsidR="00355023" w:rsidRPr="009D2C27">
              <w:rPr>
                <w:rFonts w:ascii="Times New Roman" w:eastAsia="Times New Roman" w:hAnsi="Times New Roman" w:cs="Times New Roman"/>
                <w:sz w:val="24"/>
                <w:szCs w:val="24"/>
                <w:lang w:val="lv-LV" w:eastAsia="lv-LV"/>
              </w:rPr>
              <w:t xml:space="preserve"> valsts budžeta līdzfinansējums. Ar noteikumu projektu daļu minētā finansējuma 100 100 </w:t>
            </w:r>
            <w:proofErr w:type="spellStart"/>
            <w:r w:rsidR="00355023" w:rsidRPr="009D2C27">
              <w:rPr>
                <w:rFonts w:ascii="Times New Roman" w:eastAsia="Times New Roman" w:hAnsi="Times New Roman" w:cs="Times New Roman"/>
                <w:i/>
                <w:sz w:val="24"/>
                <w:szCs w:val="24"/>
                <w:lang w:val="lv-LV" w:eastAsia="lv-LV"/>
              </w:rPr>
              <w:t>euro</w:t>
            </w:r>
            <w:proofErr w:type="spellEnd"/>
            <w:r w:rsidR="00355023" w:rsidRPr="009D2C27">
              <w:rPr>
                <w:rFonts w:ascii="Times New Roman" w:eastAsia="Times New Roman" w:hAnsi="Times New Roman" w:cs="Times New Roman"/>
                <w:sz w:val="24"/>
                <w:szCs w:val="24"/>
                <w:lang w:val="lv-LV" w:eastAsia="lv-LV"/>
              </w:rPr>
              <w:t xml:space="preserve"> apmērā (85 085 </w:t>
            </w:r>
            <w:proofErr w:type="spellStart"/>
            <w:r w:rsidR="00355023" w:rsidRPr="009D2C27">
              <w:rPr>
                <w:rFonts w:ascii="Times New Roman" w:eastAsia="Times New Roman" w:hAnsi="Times New Roman" w:cs="Times New Roman"/>
                <w:i/>
                <w:sz w:val="24"/>
                <w:szCs w:val="24"/>
                <w:lang w:val="lv-LV" w:eastAsia="lv-LV"/>
              </w:rPr>
              <w:t>euro</w:t>
            </w:r>
            <w:proofErr w:type="spellEnd"/>
            <w:r w:rsidR="00355023" w:rsidRPr="009D2C27">
              <w:rPr>
                <w:rFonts w:ascii="Times New Roman" w:eastAsia="Times New Roman" w:hAnsi="Times New Roman" w:cs="Times New Roman"/>
                <w:sz w:val="24"/>
                <w:szCs w:val="24"/>
                <w:lang w:val="lv-LV" w:eastAsia="lv-LV"/>
              </w:rPr>
              <w:t xml:space="preserve"> ESF, 15 015 </w:t>
            </w:r>
            <w:proofErr w:type="spellStart"/>
            <w:r w:rsidR="00355023" w:rsidRPr="009D2C27">
              <w:rPr>
                <w:rFonts w:ascii="Times New Roman" w:eastAsia="Times New Roman" w:hAnsi="Times New Roman" w:cs="Times New Roman"/>
                <w:i/>
                <w:sz w:val="24"/>
                <w:szCs w:val="24"/>
                <w:lang w:val="lv-LV" w:eastAsia="lv-LV"/>
              </w:rPr>
              <w:t>euro</w:t>
            </w:r>
            <w:proofErr w:type="spellEnd"/>
            <w:r w:rsidR="00355023" w:rsidRPr="009D2C27">
              <w:rPr>
                <w:rFonts w:ascii="Times New Roman" w:eastAsia="Times New Roman" w:hAnsi="Times New Roman" w:cs="Times New Roman"/>
                <w:sz w:val="24"/>
                <w:szCs w:val="24"/>
                <w:lang w:val="lv-LV" w:eastAsia="lv-LV"/>
              </w:rPr>
              <w:t xml:space="preserve"> valsts budžeta līdzfinansējums) plānots pārdalīt no projektā sākotnēji plānotās datorprogrammas izstrādei paredzētā finansējuma, nodrošinot četru mācību līdzekļu izstrādi (ābeci un trīs mācību līdzekļus 1.-6.klasei). Savukārt atlikušā papildu nepieciešamā finansējuma pārdales iespējas no citiem specifiskiem atbalsta mērķiem vai to pasākumiem paredzētā finansējuma ir iekļautas priekšlikumā par DP noteiktā snieguma rezerves finansējuma izmantošanu, kas pamatots ar Eiropas Savienības fondu lietderības, efektivitātes un ietekmes </w:t>
            </w:r>
            <w:proofErr w:type="spellStart"/>
            <w:r w:rsidR="00355023" w:rsidRPr="009D2C27">
              <w:rPr>
                <w:rFonts w:ascii="Times New Roman" w:eastAsia="Times New Roman" w:hAnsi="Times New Roman" w:cs="Times New Roman"/>
                <w:sz w:val="24"/>
                <w:szCs w:val="24"/>
                <w:lang w:val="lv-LV" w:eastAsia="lv-LV"/>
              </w:rPr>
              <w:t>izvērtējumu</w:t>
            </w:r>
            <w:proofErr w:type="spellEnd"/>
            <w:r w:rsidR="00355023" w:rsidRPr="009D2C27">
              <w:rPr>
                <w:rFonts w:ascii="Times New Roman" w:eastAsia="Times New Roman" w:hAnsi="Times New Roman" w:cs="Times New Roman"/>
                <w:sz w:val="24"/>
                <w:szCs w:val="24"/>
                <w:lang w:val="lv-LV" w:eastAsia="lv-LV"/>
              </w:rPr>
              <w:t xml:space="preserve">, un ir iesniegts Finanšu ministrijā 2019.gada jūlijā. Pēc lēmuma par DP noteiktā snieguma rezerves finansējuma izmantošanu, t.sk. pārdali starp 8.3.1.SAM pasākumiem, saskaņošanai tiks virzīti jauni </w:t>
            </w:r>
            <w:r w:rsidR="00355023" w:rsidRPr="009D2C27">
              <w:rPr>
                <w:rFonts w:ascii="Times New Roman" w:hAnsi="Times New Roman" w:cs="Times New Roman"/>
                <w:sz w:val="24"/>
                <w:szCs w:val="24"/>
                <w:lang w:val="lv-LV"/>
              </w:rPr>
              <w:t>grozījumi noteikumos Nr. 670, paredzot minēto papildu mācību un metodisko līdzekļu izstrādi</w:t>
            </w:r>
            <w:r w:rsidR="00355023" w:rsidRPr="009D2C27">
              <w:rPr>
                <w:rFonts w:ascii="Times New Roman" w:eastAsia="Times New Roman" w:hAnsi="Times New Roman" w:cs="Times New Roman"/>
                <w:sz w:val="24"/>
                <w:szCs w:val="24"/>
                <w:lang w:val="lv-LV" w:eastAsia="lv-LV"/>
              </w:rPr>
              <w:t xml:space="preserve"> izglītojamajiem ar dzirdes traucējumiem.”</w:t>
            </w:r>
            <w:r w:rsidRPr="009D2C27">
              <w:rPr>
                <w:rFonts w:ascii="Times New Roman" w:eastAsia="Times New Roman" w:hAnsi="Times New Roman" w:cs="Times New Roman"/>
                <w:sz w:val="24"/>
                <w:szCs w:val="24"/>
                <w:lang w:val="lv-LV" w:eastAsia="lv-LV"/>
              </w:rPr>
              <w:t>(..)</w:t>
            </w:r>
          </w:p>
        </w:tc>
      </w:tr>
      <w:tr w:rsidR="00163773" w:rsidRPr="009D2C27" w14:paraId="31A291E2" w14:textId="77777777" w:rsidTr="00BB6F1E">
        <w:trPr>
          <w:trHeight w:val="275"/>
        </w:trPr>
        <w:tc>
          <w:tcPr>
            <w:tcW w:w="959" w:type="dxa"/>
          </w:tcPr>
          <w:p w14:paraId="498E0141" w14:textId="705830F4" w:rsidR="00163773" w:rsidRPr="009D2C27" w:rsidRDefault="00B26616"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5.</w:t>
            </w:r>
          </w:p>
        </w:tc>
        <w:tc>
          <w:tcPr>
            <w:tcW w:w="3153" w:type="dxa"/>
          </w:tcPr>
          <w:p w14:paraId="67D2FC78" w14:textId="17E9ADF8" w:rsidR="00163773" w:rsidRPr="009D2C27" w:rsidRDefault="00B26616" w:rsidP="001C5562">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tc>
        <w:tc>
          <w:tcPr>
            <w:tcW w:w="3963" w:type="dxa"/>
          </w:tcPr>
          <w:p w14:paraId="44C36B89" w14:textId="51D179CD" w:rsidR="00163773" w:rsidRPr="009D2C27" w:rsidRDefault="00DA042B"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242C69FA" w14:textId="5760B6ED" w:rsidR="00163773" w:rsidRPr="009D2C27" w:rsidRDefault="00163773" w:rsidP="00163773">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Lūdzam papildināt anotācijas I sadaļas 2.apakšpunktu ar informāciju, kā attiecīgie grozījumi ietekmēs finansējuma saņēmēja īstenoto projektu, norādot, vai noteikumu projektam un veicamajiem grozījumiem ir pozitīva ietekme uz projekta īstenošanu.</w:t>
            </w:r>
          </w:p>
        </w:tc>
        <w:tc>
          <w:tcPr>
            <w:tcW w:w="3260" w:type="dxa"/>
          </w:tcPr>
          <w:p w14:paraId="56EA6240" w14:textId="7AF1F914" w:rsidR="0064189B" w:rsidRPr="009D2C27" w:rsidRDefault="0064189B" w:rsidP="0064189B">
            <w:pPr>
              <w:spacing w:after="0" w:line="240" w:lineRule="auto"/>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tc>
        <w:tc>
          <w:tcPr>
            <w:tcW w:w="3720" w:type="dxa"/>
          </w:tcPr>
          <w:p w14:paraId="3A8B18D2" w14:textId="77777777" w:rsidR="00736B15" w:rsidRPr="009D2C27" w:rsidRDefault="00736B15" w:rsidP="00736B15">
            <w:pPr>
              <w:spacing w:after="0" w:line="240" w:lineRule="auto"/>
              <w:contextualSpacing/>
              <w:jc w:val="both"/>
              <w:rPr>
                <w:rFonts w:ascii="Times New Roman" w:hAnsi="Times New Roman" w:cs="Times New Roman"/>
                <w:b/>
                <w:sz w:val="24"/>
                <w:szCs w:val="24"/>
                <w:lang w:val="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78C8278F" w14:textId="05440689" w:rsidR="00163773" w:rsidRPr="009D2C27" w:rsidRDefault="00736B15" w:rsidP="00736B15">
            <w:pPr>
              <w:spacing w:after="0" w:line="240" w:lineRule="auto"/>
              <w:contextualSpacing/>
              <w:jc w:val="both"/>
              <w:rPr>
                <w:rFonts w:ascii="Times New Roman" w:eastAsia="PMingLiU" w:hAnsi="Times New Roman" w:cs="Times New Roman"/>
                <w:sz w:val="24"/>
                <w:szCs w:val="24"/>
                <w:lang w:val="lv-LV" w:eastAsia="x-none"/>
              </w:rPr>
            </w:pPr>
            <w:r w:rsidRPr="009D2C27">
              <w:rPr>
                <w:rFonts w:ascii="Times New Roman" w:hAnsi="Times New Roman" w:cs="Times New Roman"/>
                <w:sz w:val="24"/>
                <w:szCs w:val="24"/>
                <w:lang w:val="lv-LV"/>
              </w:rPr>
              <w:t>(..) “Turklāt noteikumu projekts pozitīvi ietekmēs projekta īstenošanu, jo tas paredz iespēju atbilstoši izstrādātajam mācību saturam izstrādāt arī mācību līdzekļus izglītojamajiem ar dzirdes traucējumiem viena projekta ietvaros.”</w:t>
            </w:r>
          </w:p>
        </w:tc>
      </w:tr>
      <w:tr w:rsidR="00163773" w:rsidRPr="009D2C27" w14:paraId="26C82901" w14:textId="77777777" w:rsidTr="00BB6F1E">
        <w:trPr>
          <w:trHeight w:val="275"/>
        </w:trPr>
        <w:tc>
          <w:tcPr>
            <w:tcW w:w="959" w:type="dxa"/>
          </w:tcPr>
          <w:p w14:paraId="7A3FB364" w14:textId="2D3179BE" w:rsidR="00163773" w:rsidRPr="009D2C27" w:rsidRDefault="00B26616"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6.</w:t>
            </w:r>
          </w:p>
        </w:tc>
        <w:tc>
          <w:tcPr>
            <w:tcW w:w="3153" w:type="dxa"/>
          </w:tcPr>
          <w:p w14:paraId="6D770C6F" w14:textId="574891DC" w:rsidR="00163773" w:rsidRPr="009D2C27" w:rsidRDefault="00B26616" w:rsidP="001C5562">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III sadaļa</w:t>
            </w:r>
            <w:r w:rsidR="00367E20" w:rsidRPr="009D2C27">
              <w:rPr>
                <w:rFonts w:ascii="Times New Roman" w:hAnsi="Times New Roman" w:cs="Times New Roman"/>
                <w:sz w:val="24"/>
                <w:szCs w:val="24"/>
                <w:lang w:val="lv-LV"/>
              </w:rPr>
              <w:t>s</w:t>
            </w:r>
            <w:r w:rsidRPr="009D2C27">
              <w:rPr>
                <w:rFonts w:ascii="Times New Roman" w:hAnsi="Times New Roman" w:cs="Times New Roman"/>
                <w:sz w:val="24"/>
                <w:szCs w:val="24"/>
                <w:lang w:val="lv-LV"/>
              </w:rPr>
              <w:t xml:space="preserve"> “Tiesību akta projekta ietekme uz valsts budžetu un pašvaldību budžetiem”</w:t>
            </w:r>
            <w:r w:rsidR="00367E20" w:rsidRPr="009D2C27">
              <w:rPr>
                <w:rFonts w:ascii="Times New Roman" w:hAnsi="Times New Roman" w:cs="Times New Roman"/>
                <w:sz w:val="24"/>
                <w:szCs w:val="24"/>
                <w:lang w:val="lv-LV"/>
              </w:rPr>
              <w:t xml:space="preserve"> </w:t>
            </w:r>
            <w:r w:rsidR="00367E20" w:rsidRPr="009D2C27">
              <w:rPr>
                <w:rFonts w:ascii="Times New Roman" w:eastAsia="Calibri" w:hAnsi="Times New Roman" w:cs="Times New Roman"/>
                <w:sz w:val="24"/>
                <w:szCs w:val="24"/>
                <w:lang w:val="lv-LV" w:eastAsia="lv-LV"/>
              </w:rPr>
              <w:t>6.punkts “Detalizēts ieņēmumu un izdevumu aprēķins (ja nepieciešams, detalizētu ieņēmumu un izdevumu aprēķinu var pievienot anotācijas pielikumā)”:</w:t>
            </w:r>
          </w:p>
          <w:p w14:paraId="199349C8" w14:textId="7278BEFC" w:rsidR="0064189B" w:rsidRPr="009D2C27" w:rsidRDefault="0064189B" w:rsidP="0064189B">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„Kopējais papildu finansējums ir 148 334 EUR, no tā ESF finansējums 126 084 EUR apmērā tiek pārdalīts no 8.3.1.2.pasākuma otrās projektu iesniegumu atlases kārtas ESF finansējuma. Papildu mācību un metodisko līdzekļu izstrāde paredzēta līdz projekta beigām, t.i., 2021.gada 16.oktobrim.”</w:t>
            </w:r>
          </w:p>
          <w:p w14:paraId="50A09AF2" w14:textId="77777777" w:rsidR="000C4F8B" w:rsidRPr="009D2C27" w:rsidRDefault="000C4F8B" w:rsidP="0064189B">
            <w:pPr>
              <w:spacing w:after="0" w:line="240" w:lineRule="auto"/>
              <w:jc w:val="both"/>
              <w:rPr>
                <w:rFonts w:ascii="Times New Roman" w:eastAsia="Times New Roman" w:hAnsi="Times New Roman" w:cs="Times New Roman"/>
                <w:sz w:val="24"/>
                <w:szCs w:val="24"/>
                <w:lang w:val="lv-LV" w:eastAsia="lv-LV"/>
              </w:rPr>
            </w:pPr>
          </w:p>
          <w:p w14:paraId="0E1CB9A4" w14:textId="77777777" w:rsidR="000C4F8B" w:rsidRPr="009D2C27" w:rsidRDefault="000C4F8B" w:rsidP="000C4F8B">
            <w:pPr>
              <w:spacing w:after="0" w:line="240" w:lineRule="auto"/>
              <w:contextualSpacing/>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III sadaļas “Tiesību akta projekta ietekme uz valsts budžetu un pašvaldību budžetiem” 8.punkts:</w:t>
            </w:r>
          </w:p>
          <w:p w14:paraId="78D1F0B8" w14:textId="0746B413" w:rsidR="0064189B" w:rsidRPr="009D2C27" w:rsidRDefault="000C4F8B" w:rsidP="001C5562">
            <w:pPr>
              <w:spacing w:after="0" w:line="240" w:lineRule="auto"/>
              <w:jc w:val="both"/>
              <w:rPr>
                <w:rFonts w:ascii="Times New Roman" w:eastAsia="Times New Roman" w:hAnsi="Times New Roman" w:cs="Times New Roman"/>
                <w:sz w:val="24"/>
                <w:szCs w:val="24"/>
                <w:lang w:val="lv-LV" w:eastAsia="lv-LV"/>
              </w:rPr>
            </w:pPr>
            <w:r w:rsidRPr="009D2C27">
              <w:rPr>
                <w:rFonts w:ascii="Times New Roman" w:hAnsi="Times New Roman" w:cs="Times New Roman"/>
                <w:sz w:val="24"/>
                <w:szCs w:val="24"/>
                <w:lang w:val="lv-LV"/>
              </w:rPr>
              <w:t>„</w:t>
            </w:r>
            <w:r w:rsidRPr="009D2C27">
              <w:rPr>
                <w:rFonts w:ascii="Times New Roman" w:eastAsia="Times New Roman" w:hAnsi="Times New Roman" w:cs="Times New Roman"/>
                <w:sz w:val="24"/>
                <w:szCs w:val="24"/>
                <w:lang w:val="lv-LV" w:eastAsia="ja-JP"/>
              </w:rPr>
              <w:t xml:space="preserve"> Finansējuma sadalījums pa gadiem norādīts indikatīvi.</w:t>
            </w:r>
          </w:p>
        </w:tc>
        <w:tc>
          <w:tcPr>
            <w:tcW w:w="3963" w:type="dxa"/>
          </w:tcPr>
          <w:p w14:paraId="63CD759E" w14:textId="4F036A09" w:rsidR="00163773" w:rsidRPr="009D2C27" w:rsidRDefault="00DA042B"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290CCA8A" w14:textId="528CA494" w:rsidR="00163773" w:rsidRPr="009D2C27" w:rsidRDefault="00163773" w:rsidP="00163773">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Lūdzam skaidrot anotācijā pamatojumu valsts budžeta finansējuma palielinājumam, kā arī anotācijas III sadaļā “Tiesību akta projekta ietekme uz valsts budžetu un pašvaldību budžetiem” norādīt avotu, no kā tiks segts valsts budžeta finansējuma palielinājums papildu izdevumu kompensēšanai 22</w:t>
            </w:r>
            <w:r w:rsidR="00D74267" w:rsidRPr="009D2C27">
              <w:rPr>
                <w:rFonts w:ascii="Times New Roman" w:hAnsi="Times New Roman" w:cs="Times New Roman"/>
                <w:sz w:val="24"/>
                <w:szCs w:val="24"/>
                <w:lang w:val="lv-LV"/>
              </w:rPr>
              <w:t> </w:t>
            </w:r>
            <w:r w:rsidRPr="009D2C27">
              <w:rPr>
                <w:rFonts w:ascii="Times New Roman" w:hAnsi="Times New Roman" w:cs="Times New Roman"/>
                <w:sz w:val="24"/>
                <w:szCs w:val="24"/>
                <w:lang w:val="lv-LV"/>
              </w:rPr>
              <w:t>250</w:t>
            </w:r>
            <w:r w:rsidR="00D74267" w:rsidRPr="009D2C27">
              <w:rPr>
                <w:rFonts w:ascii="Times New Roman" w:hAnsi="Times New Roman" w:cs="Times New Roman"/>
                <w:sz w:val="24"/>
                <w:szCs w:val="24"/>
                <w:lang w:val="lv-LV"/>
              </w:rPr>
              <w:t> </w:t>
            </w:r>
            <w:proofErr w:type="spellStart"/>
            <w:r w:rsidRPr="009D2C27">
              <w:rPr>
                <w:rFonts w:ascii="Times New Roman" w:hAnsi="Times New Roman" w:cs="Times New Roman"/>
                <w:i/>
                <w:sz w:val="24"/>
                <w:szCs w:val="24"/>
                <w:lang w:val="lv-LV"/>
              </w:rPr>
              <w:t>euro</w:t>
            </w:r>
            <w:proofErr w:type="spellEnd"/>
            <w:r w:rsidRPr="009D2C27">
              <w:rPr>
                <w:rFonts w:ascii="Times New Roman" w:hAnsi="Times New Roman" w:cs="Times New Roman"/>
                <w:sz w:val="24"/>
                <w:szCs w:val="24"/>
                <w:lang w:val="lv-LV"/>
              </w:rPr>
              <w:t xml:space="preserve"> apmērā. Papildus lūdzam aizpildīt anotāciju atbilstoši MK 2009.gada 15.decembra instrukcijai Nr.19 “Tiesību akta projekta sākotnējās ietekmes izvērtēšanas kārtība”.</w:t>
            </w:r>
          </w:p>
        </w:tc>
        <w:tc>
          <w:tcPr>
            <w:tcW w:w="3260" w:type="dxa"/>
          </w:tcPr>
          <w:p w14:paraId="33860697" w14:textId="679D86BC" w:rsidR="00D74267" w:rsidRPr="009D2C27" w:rsidRDefault="0064189B" w:rsidP="00376706">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p w14:paraId="5F39B0F4" w14:textId="774931FC" w:rsidR="00D74267" w:rsidRPr="009D2C27" w:rsidRDefault="00D74267" w:rsidP="00376706">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Minēto grozījumu MK noteikumos Nr. 670 īstenošanai nav plānots pieprasīt papildus līdzekļus, bet minētās darbības plānots īstenot esošo līdzekļu ietvaros, pārdalot projektā pieejamo finansējumu starp izmaksu pozīcijām.</w:t>
            </w:r>
          </w:p>
          <w:p w14:paraId="6AC2E82C" w14:textId="77BB0FD3" w:rsidR="006729B9" w:rsidRPr="009D2C27" w:rsidRDefault="00D74267" w:rsidP="00355023">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Papildus sk</w:t>
            </w:r>
            <w:r w:rsidR="006729B9" w:rsidRPr="009D2C27">
              <w:rPr>
                <w:rFonts w:ascii="Times New Roman" w:eastAsia="Times New Roman" w:hAnsi="Times New Roman" w:cs="Times New Roman"/>
                <w:sz w:val="24"/>
                <w:szCs w:val="24"/>
                <w:lang w:val="lv-LV" w:eastAsia="lv-LV"/>
              </w:rPr>
              <w:t xml:space="preserve">atīt </w:t>
            </w:r>
            <w:r w:rsidR="00355023" w:rsidRPr="009D2C27">
              <w:rPr>
                <w:rFonts w:ascii="Times New Roman" w:eastAsia="Times New Roman" w:hAnsi="Times New Roman" w:cs="Times New Roman"/>
                <w:sz w:val="24"/>
                <w:szCs w:val="24"/>
                <w:lang w:val="lv-LV" w:eastAsia="lv-LV"/>
              </w:rPr>
              <w:t>izziņas</w:t>
            </w:r>
            <w:r w:rsidR="006729B9" w:rsidRPr="009D2C27">
              <w:rPr>
                <w:rFonts w:ascii="Times New Roman" w:eastAsia="Times New Roman" w:hAnsi="Times New Roman" w:cs="Times New Roman"/>
                <w:sz w:val="24"/>
                <w:szCs w:val="24"/>
                <w:lang w:val="lv-LV" w:eastAsia="lv-LV"/>
              </w:rPr>
              <w:t xml:space="preserve"> 7.punktu</w:t>
            </w:r>
            <w:r w:rsidRPr="009D2C27">
              <w:rPr>
                <w:rFonts w:ascii="Times New Roman" w:eastAsia="Times New Roman" w:hAnsi="Times New Roman" w:cs="Times New Roman"/>
                <w:sz w:val="24"/>
                <w:szCs w:val="24"/>
                <w:lang w:val="lv-LV" w:eastAsia="lv-LV"/>
              </w:rPr>
              <w:t>.</w:t>
            </w:r>
          </w:p>
        </w:tc>
        <w:tc>
          <w:tcPr>
            <w:tcW w:w="3720" w:type="dxa"/>
          </w:tcPr>
          <w:p w14:paraId="67F5C9CB" w14:textId="0866850C" w:rsidR="00355023" w:rsidRPr="009D2C27" w:rsidRDefault="00367E20" w:rsidP="00355023">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 xml:space="preserve">Anotācijas III </w:t>
            </w:r>
            <w:r w:rsidR="00355023" w:rsidRPr="009D2C27">
              <w:rPr>
                <w:rFonts w:ascii="Times New Roman" w:hAnsi="Times New Roman" w:cs="Times New Roman"/>
                <w:sz w:val="24"/>
                <w:szCs w:val="24"/>
                <w:lang w:val="lv-LV"/>
              </w:rPr>
              <w:t>sadaļa</w:t>
            </w:r>
            <w:r w:rsidRPr="009D2C27">
              <w:rPr>
                <w:rFonts w:ascii="Times New Roman" w:hAnsi="Times New Roman" w:cs="Times New Roman"/>
                <w:sz w:val="24"/>
                <w:szCs w:val="24"/>
                <w:lang w:val="lv-LV"/>
              </w:rPr>
              <w:t xml:space="preserve"> “Tiesību akta projekta ietekme uz valsts budžetu un pašvaldību budžetiem” </w:t>
            </w:r>
          </w:p>
          <w:p w14:paraId="380B65CB" w14:textId="59E64812" w:rsidR="00355023" w:rsidRPr="009D2C27" w:rsidRDefault="00355023" w:rsidP="00355023">
            <w:pPr>
              <w:spacing w:after="0" w:line="240" w:lineRule="auto"/>
              <w:jc w:val="both"/>
              <w:rPr>
                <w:rFonts w:ascii="Times New Roman" w:eastAsia="PMingLiU" w:hAnsi="Times New Roman" w:cs="Times New Roman"/>
                <w:sz w:val="24"/>
                <w:szCs w:val="24"/>
                <w:lang w:val="lv-LV" w:eastAsia="x-none"/>
              </w:rPr>
            </w:pPr>
            <w:r w:rsidRPr="009D2C27">
              <w:rPr>
                <w:rFonts w:ascii="Times New Roman" w:eastAsia="Times New Roman" w:hAnsi="Times New Roman" w:cs="Times New Roman"/>
                <w:sz w:val="24"/>
                <w:szCs w:val="24"/>
                <w:lang w:val="lv-LV" w:eastAsia="ja-JP"/>
              </w:rPr>
              <w:t>“Noteikumu projekts šo jomu neskar.”</w:t>
            </w:r>
          </w:p>
          <w:p w14:paraId="5251CA3B" w14:textId="2146BC9B" w:rsidR="000C4F8B" w:rsidRPr="009D2C27" w:rsidRDefault="000C4F8B" w:rsidP="00B37D7C">
            <w:pPr>
              <w:spacing w:after="0" w:line="240" w:lineRule="auto"/>
              <w:contextualSpacing/>
              <w:jc w:val="both"/>
              <w:rPr>
                <w:rFonts w:ascii="Times New Roman" w:eastAsia="PMingLiU" w:hAnsi="Times New Roman" w:cs="Times New Roman"/>
                <w:sz w:val="24"/>
                <w:szCs w:val="24"/>
                <w:lang w:val="lv-LV" w:eastAsia="x-none"/>
              </w:rPr>
            </w:pPr>
          </w:p>
        </w:tc>
      </w:tr>
      <w:tr w:rsidR="00137EC6" w:rsidRPr="009D2C27" w14:paraId="784150CF" w14:textId="77777777" w:rsidTr="00BB6F1E">
        <w:trPr>
          <w:trHeight w:val="275"/>
        </w:trPr>
        <w:tc>
          <w:tcPr>
            <w:tcW w:w="959" w:type="dxa"/>
          </w:tcPr>
          <w:p w14:paraId="5A0AA1A6" w14:textId="43467CA6" w:rsidR="00137EC6" w:rsidRPr="009D2C27" w:rsidRDefault="00137EC6"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7.</w:t>
            </w:r>
          </w:p>
        </w:tc>
        <w:tc>
          <w:tcPr>
            <w:tcW w:w="3153" w:type="dxa"/>
          </w:tcPr>
          <w:p w14:paraId="64E8545D" w14:textId="25E32217" w:rsidR="00137EC6" w:rsidRPr="009D2C27" w:rsidRDefault="00137EC6" w:rsidP="001C5562">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Vispārīgs komentārs</w:t>
            </w:r>
          </w:p>
        </w:tc>
        <w:tc>
          <w:tcPr>
            <w:tcW w:w="3963" w:type="dxa"/>
          </w:tcPr>
          <w:p w14:paraId="0E7C3394" w14:textId="7B6CD839" w:rsidR="00137EC6" w:rsidRPr="009D2C27" w:rsidRDefault="00DA042B"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43781701" w14:textId="77777777" w:rsidR="00137EC6" w:rsidRPr="009D2C27" w:rsidRDefault="00137EC6" w:rsidP="00163773">
            <w:pPr>
              <w:spacing w:after="0" w:line="240" w:lineRule="auto"/>
              <w:jc w:val="both"/>
              <w:rPr>
                <w:rFonts w:ascii="Times New Roman" w:hAnsi="Times New Roman" w:cs="Times New Roman"/>
                <w:i/>
                <w:sz w:val="24"/>
                <w:szCs w:val="24"/>
                <w:lang w:val="lv-LV"/>
              </w:rPr>
            </w:pPr>
            <w:r w:rsidRPr="009D2C27">
              <w:rPr>
                <w:rFonts w:ascii="Times New Roman" w:hAnsi="Times New Roman" w:cs="Times New Roman"/>
                <w:i/>
                <w:sz w:val="24"/>
                <w:szCs w:val="24"/>
                <w:lang w:val="lv-LV"/>
              </w:rPr>
              <w:t>Elektroniskās saskaņošanas laikā saņemtais iebildums</w:t>
            </w:r>
          </w:p>
          <w:p w14:paraId="3FF965AD" w14:textId="2E68F943" w:rsidR="00137EC6" w:rsidRPr="009D2C27" w:rsidRDefault="00137EC6" w:rsidP="00137EC6">
            <w:pPr>
              <w:spacing w:after="0" w:line="240" w:lineRule="auto"/>
              <w:jc w:val="both"/>
              <w:rPr>
                <w:rFonts w:ascii="Times New Roman" w:hAnsi="Times New Roman" w:cs="Times New Roman"/>
                <w:i/>
                <w:sz w:val="24"/>
                <w:szCs w:val="24"/>
                <w:lang w:val="lv-LV"/>
              </w:rPr>
            </w:pPr>
            <w:r w:rsidRPr="009D2C27">
              <w:rPr>
                <w:rFonts w:ascii="Times New Roman" w:hAnsi="Times New Roman" w:cs="Times New Roman"/>
                <w:color w:val="000000"/>
                <w:sz w:val="24"/>
                <w:szCs w:val="24"/>
                <w:lang w:val="lv-LV"/>
              </w:rPr>
              <w:t>Finanšu ministrija (turpmāk – FM) sadarbībā ar Centrālo finanšu un līgumu aģentūru atbilstoši kompetencei ir izskatījusi Izglītības un zinātnes ministrijas sagatavoto Ministru kabineta (turpmāk – MK) noteikumu projektu “Grozījumi Ministru kabineta 2015. gada 24. novembra noteikumos Nr.670 “Darbības programmas “Izaugsme un nodarbinātība” 8.3.1. specifiskā atbalsta mērķa “Attīstīt kompetenču pieejā balstītu vispārējās izglītības saturu” 8.3.1.1. pasākuma “Kompetenču pieejā balstīta vispārējās izglītības satura aprobācija un ieviešana” īstenošanas noteikumi”” (turpmāk – noteikumu projekts), tā sākotnējās ietekmes novērtējuma ziņojumu (turpmāk – anotācija) un lūdz atlikt noteikumu projekta tālāku virzību, ņ</w:t>
            </w:r>
            <w:r w:rsidRPr="009D2C27">
              <w:rPr>
                <w:rFonts w:ascii="Times New Roman" w:hAnsi="Times New Roman" w:cs="Times New Roman"/>
                <w:sz w:val="24"/>
                <w:szCs w:val="24"/>
                <w:lang w:val="lv-LV"/>
              </w:rPr>
              <w:t>emot vērā, ka ierosinātie grozījumi MK noteikumos būtu vērtējami plašāk un kompleksi ar priekšlikumiem snieguma rezerves finansējuma tālākai izmantošanai, kas iesniedzami atbilstoši MK 2019.gada 23.aprīļa uzdevumam</w:t>
            </w:r>
            <w:r w:rsidRPr="009D2C27">
              <w:rPr>
                <w:rFonts w:ascii="Times New Roman" w:hAnsi="Times New Roman" w:cs="Times New Roman"/>
                <w:sz w:val="24"/>
                <w:szCs w:val="24"/>
                <w:vertAlign w:val="superscript"/>
                <w:lang w:val="lv-LV"/>
              </w:rPr>
              <w:footnoteReference w:id="1"/>
            </w:r>
            <w:r w:rsidRPr="009D2C27">
              <w:rPr>
                <w:rFonts w:ascii="Times New Roman" w:hAnsi="Times New Roman" w:cs="Times New Roman"/>
                <w:sz w:val="24"/>
                <w:szCs w:val="24"/>
                <w:lang w:val="lv-LV"/>
              </w:rPr>
              <w:t xml:space="preserve">, un </w:t>
            </w:r>
            <w:proofErr w:type="spellStart"/>
            <w:r w:rsidRPr="009D2C27">
              <w:rPr>
                <w:rFonts w:ascii="Times New Roman" w:hAnsi="Times New Roman" w:cs="Times New Roman"/>
                <w:sz w:val="24"/>
                <w:szCs w:val="24"/>
                <w:lang w:val="lv-LV"/>
              </w:rPr>
              <w:t>izvērtējumu</w:t>
            </w:r>
            <w:proofErr w:type="spellEnd"/>
            <w:r w:rsidRPr="009D2C27">
              <w:rPr>
                <w:rFonts w:ascii="Times New Roman" w:hAnsi="Times New Roman" w:cs="Times New Roman"/>
                <w:sz w:val="24"/>
                <w:szCs w:val="24"/>
                <w:lang w:val="lv-LV"/>
              </w:rPr>
              <w:t xml:space="preserve"> attiecībā uz plānoto 8.3.1.2.pasākuma “Digitālo mācību un metodisko līdzekļu izstrāde” otrās projekta iesniegumu atlases kārtas tālāku virzību</w:t>
            </w:r>
          </w:p>
        </w:tc>
        <w:tc>
          <w:tcPr>
            <w:tcW w:w="3260" w:type="dxa"/>
          </w:tcPr>
          <w:p w14:paraId="5DC31B7D" w14:textId="7015AA4D" w:rsidR="006729B9" w:rsidRPr="009D2C27" w:rsidRDefault="006729B9" w:rsidP="00324D83">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p w14:paraId="788D6484" w14:textId="5E57DE9B" w:rsidR="00C66F83" w:rsidRPr="009D2C27" w:rsidRDefault="005B44F6" w:rsidP="00D0304A">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Skaidrojam, ka</w:t>
            </w:r>
            <w:r w:rsidR="00D0304A" w:rsidRPr="009D2C27">
              <w:rPr>
                <w:rFonts w:ascii="Times New Roman" w:eastAsia="Times New Roman" w:hAnsi="Times New Roman" w:cs="Times New Roman"/>
                <w:sz w:val="24"/>
                <w:szCs w:val="24"/>
                <w:lang w:val="lv-LV" w:eastAsia="lv-LV"/>
              </w:rPr>
              <w:t xml:space="preserve"> </w:t>
            </w:r>
            <w:r w:rsidRPr="009D2C27">
              <w:rPr>
                <w:rFonts w:ascii="Times New Roman" w:eastAsia="Times New Roman" w:hAnsi="Times New Roman" w:cs="Times New Roman"/>
                <w:sz w:val="24"/>
                <w:szCs w:val="24"/>
                <w:lang w:val="lv-LV" w:eastAsia="lv-LV"/>
              </w:rPr>
              <w:t>ar</w:t>
            </w:r>
            <w:r w:rsidR="00D0304A" w:rsidRPr="009D2C27">
              <w:rPr>
                <w:rFonts w:ascii="Times New Roman" w:eastAsia="Times New Roman" w:hAnsi="Times New Roman" w:cs="Times New Roman"/>
                <w:sz w:val="24"/>
                <w:szCs w:val="24"/>
                <w:lang w:val="lv-LV" w:eastAsia="lv-LV"/>
              </w:rPr>
              <w:t xml:space="preserve"> noteikumu </w:t>
            </w:r>
            <w:r w:rsidRPr="009D2C27">
              <w:rPr>
                <w:rFonts w:ascii="Times New Roman" w:eastAsia="Times New Roman" w:hAnsi="Times New Roman" w:cs="Times New Roman"/>
                <w:sz w:val="24"/>
                <w:szCs w:val="24"/>
                <w:lang w:val="lv-LV" w:eastAsia="lv-LV"/>
              </w:rPr>
              <w:t>projektu</w:t>
            </w:r>
            <w:r w:rsidR="00D0304A" w:rsidRPr="009D2C27">
              <w:rPr>
                <w:rFonts w:ascii="Times New Roman" w:eastAsia="Times New Roman" w:hAnsi="Times New Roman" w:cs="Times New Roman"/>
                <w:sz w:val="24"/>
                <w:szCs w:val="24"/>
                <w:lang w:val="lv-LV" w:eastAsia="lv-LV"/>
              </w:rPr>
              <w:t xml:space="preserve"> plānots paredzēt mācību līdzekļu izstrādi </w:t>
            </w:r>
            <w:r w:rsidRPr="009D2C27">
              <w:rPr>
                <w:rFonts w:ascii="Times New Roman" w:eastAsia="Times New Roman" w:hAnsi="Times New Roman" w:cs="Times New Roman"/>
                <w:sz w:val="24"/>
                <w:szCs w:val="24"/>
                <w:lang w:val="lv-LV" w:eastAsia="lv-LV"/>
              </w:rPr>
              <w:t xml:space="preserve">par </w:t>
            </w:r>
            <w:r w:rsidR="00D0304A" w:rsidRPr="009D2C27">
              <w:rPr>
                <w:rFonts w:ascii="Times New Roman" w:eastAsia="Times New Roman" w:hAnsi="Times New Roman" w:cs="Times New Roman"/>
                <w:sz w:val="24"/>
                <w:szCs w:val="24"/>
                <w:lang w:val="lv-LV" w:eastAsia="lv-LV"/>
              </w:rPr>
              <w:t xml:space="preserve">daļu </w:t>
            </w:r>
            <w:r w:rsidRPr="009D2C27">
              <w:rPr>
                <w:rFonts w:ascii="Times New Roman" w:eastAsia="Times New Roman" w:hAnsi="Times New Roman" w:cs="Times New Roman"/>
                <w:sz w:val="24"/>
                <w:szCs w:val="24"/>
                <w:lang w:val="lv-LV" w:eastAsia="lv-LV"/>
              </w:rPr>
              <w:t xml:space="preserve">no nepieciešamā </w:t>
            </w:r>
            <w:r w:rsidR="00D0304A" w:rsidRPr="009D2C27">
              <w:rPr>
                <w:rFonts w:ascii="Times New Roman" w:eastAsia="Times New Roman" w:hAnsi="Times New Roman" w:cs="Times New Roman"/>
                <w:sz w:val="24"/>
                <w:szCs w:val="24"/>
                <w:lang w:val="lv-LV" w:eastAsia="lv-LV"/>
              </w:rPr>
              <w:t xml:space="preserve">finansējuma 100 100 EUR apmērā (85 085 EUR  ESF; 15 015 EUR valsts budžets) apjomā, </w:t>
            </w:r>
            <w:r w:rsidRPr="009D2C27">
              <w:rPr>
                <w:rFonts w:ascii="Times New Roman" w:eastAsia="Times New Roman" w:hAnsi="Times New Roman" w:cs="Times New Roman"/>
                <w:sz w:val="24"/>
                <w:szCs w:val="24"/>
                <w:lang w:val="lv-LV" w:eastAsia="lv-LV"/>
              </w:rPr>
              <w:t xml:space="preserve">kas pieejams projektā un sākotnēji bija paredzēts </w:t>
            </w:r>
            <w:r w:rsidR="00D0304A" w:rsidRPr="009D2C27">
              <w:rPr>
                <w:rFonts w:ascii="Times New Roman" w:eastAsia="Times New Roman" w:hAnsi="Times New Roman" w:cs="Times New Roman"/>
                <w:sz w:val="24"/>
                <w:szCs w:val="24"/>
                <w:lang w:val="lv-LV" w:eastAsia="lv-LV"/>
              </w:rPr>
              <w:t>datorprogrammas izstrādei</w:t>
            </w:r>
            <w:r w:rsidRPr="009D2C27">
              <w:rPr>
                <w:rFonts w:ascii="Times New Roman" w:eastAsia="Times New Roman" w:hAnsi="Times New Roman" w:cs="Times New Roman"/>
                <w:sz w:val="24"/>
                <w:szCs w:val="24"/>
                <w:lang w:val="lv-LV" w:eastAsia="lv-LV"/>
              </w:rPr>
              <w:t>. Projektam pieejamā finansējuma ietvaros tiks nodrošināta četru mācību līdzekļu izstrāde</w:t>
            </w:r>
            <w:r w:rsidR="00D0304A" w:rsidRPr="009D2C27">
              <w:rPr>
                <w:rFonts w:ascii="Times New Roman" w:eastAsia="Times New Roman" w:hAnsi="Times New Roman" w:cs="Times New Roman"/>
                <w:sz w:val="24"/>
                <w:szCs w:val="24"/>
                <w:lang w:val="lv-LV" w:eastAsia="lv-LV"/>
              </w:rPr>
              <w:t xml:space="preserve"> (ābec</w:t>
            </w:r>
            <w:r w:rsidRPr="009D2C27">
              <w:rPr>
                <w:rFonts w:ascii="Times New Roman" w:eastAsia="Times New Roman" w:hAnsi="Times New Roman" w:cs="Times New Roman"/>
                <w:sz w:val="24"/>
                <w:szCs w:val="24"/>
                <w:lang w:val="lv-LV" w:eastAsia="lv-LV"/>
              </w:rPr>
              <w:t>e un trīs mācību līdzekļi</w:t>
            </w:r>
            <w:r w:rsidR="00D0304A" w:rsidRPr="009D2C27">
              <w:rPr>
                <w:rFonts w:ascii="Times New Roman" w:eastAsia="Times New Roman" w:hAnsi="Times New Roman" w:cs="Times New Roman"/>
                <w:sz w:val="24"/>
                <w:szCs w:val="24"/>
                <w:lang w:val="lv-LV" w:eastAsia="lv-LV"/>
              </w:rPr>
              <w:t xml:space="preserve"> 1.-6.klasei). Savukārt atlikušo finansējumu 148</w:t>
            </w:r>
            <w:r w:rsidR="00C66F83" w:rsidRPr="009D2C27">
              <w:rPr>
                <w:rFonts w:ascii="Times New Roman" w:eastAsia="Times New Roman" w:hAnsi="Times New Roman" w:cs="Times New Roman"/>
                <w:sz w:val="24"/>
                <w:szCs w:val="24"/>
                <w:lang w:val="lv-LV" w:eastAsia="lv-LV"/>
              </w:rPr>
              <w:t> </w:t>
            </w:r>
            <w:r w:rsidR="00D0304A" w:rsidRPr="009D2C27">
              <w:rPr>
                <w:rFonts w:ascii="Times New Roman" w:eastAsia="Times New Roman" w:hAnsi="Times New Roman" w:cs="Times New Roman"/>
                <w:sz w:val="24"/>
                <w:szCs w:val="24"/>
                <w:lang w:val="lv-LV" w:eastAsia="lv-LV"/>
              </w:rPr>
              <w:t>334</w:t>
            </w:r>
            <w:r w:rsidR="00C66F83" w:rsidRPr="009D2C27">
              <w:rPr>
                <w:rFonts w:ascii="Times New Roman" w:eastAsia="Times New Roman" w:hAnsi="Times New Roman" w:cs="Times New Roman"/>
                <w:sz w:val="24"/>
                <w:szCs w:val="24"/>
                <w:lang w:val="lv-LV" w:eastAsia="lv-LV"/>
              </w:rPr>
              <w:t> </w:t>
            </w:r>
            <w:proofErr w:type="spellStart"/>
            <w:r w:rsidR="00C66F83" w:rsidRPr="009D2C27">
              <w:rPr>
                <w:rFonts w:ascii="Times New Roman" w:eastAsia="Times New Roman" w:hAnsi="Times New Roman" w:cs="Times New Roman"/>
                <w:i/>
                <w:sz w:val="24"/>
                <w:szCs w:val="24"/>
                <w:lang w:val="lv-LV" w:eastAsia="lv-LV"/>
              </w:rPr>
              <w:t>euro</w:t>
            </w:r>
            <w:proofErr w:type="spellEnd"/>
            <w:r w:rsidR="00D0304A" w:rsidRPr="009D2C27">
              <w:rPr>
                <w:rFonts w:ascii="Times New Roman" w:eastAsia="Times New Roman" w:hAnsi="Times New Roman" w:cs="Times New Roman"/>
                <w:sz w:val="24"/>
                <w:szCs w:val="24"/>
                <w:lang w:val="lv-LV" w:eastAsia="lv-LV"/>
              </w:rPr>
              <w:t xml:space="preserve"> apmērā IZM ierosina pārdalīt no IZM pārziņā esošā </w:t>
            </w:r>
            <w:r w:rsidR="00D0304A" w:rsidRPr="009D2C27">
              <w:rPr>
                <w:rFonts w:ascii="Times New Roman" w:hAnsi="Times New Roman" w:cs="Times New Roman"/>
                <w:sz w:val="24"/>
                <w:szCs w:val="24"/>
                <w:lang w:val="lv-LV"/>
              </w:rPr>
              <w:t xml:space="preserve"> 8.3.1. SAM</w:t>
            </w:r>
            <w:r w:rsidR="00D0304A" w:rsidRPr="009D2C27">
              <w:rPr>
                <w:rFonts w:ascii="Times New Roman" w:hAnsi="Times New Roman" w:cs="Times New Roman"/>
                <w:b/>
                <w:sz w:val="24"/>
                <w:szCs w:val="24"/>
                <w:lang w:val="lv-LV"/>
              </w:rPr>
              <w:t xml:space="preserve"> </w:t>
            </w:r>
            <w:r w:rsidR="00D0304A" w:rsidRPr="009D2C27">
              <w:rPr>
                <w:rFonts w:ascii="Times New Roman" w:eastAsia="Times New Roman" w:hAnsi="Times New Roman" w:cs="Times New Roman"/>
                <w:sz w:val="24"/>
                <w:szCs w:val="24"/>
                <w:lang w:val="lv-LV" w:eastAsia="lv-LV"/>
              </w:rPr>
              <w:t xml:space="preserve">8.3.1.2. pasākuma „Digitālo mācību un metodisko līdzekļu izstrāde” otrās projektu iesniegumu atlases kārtas. 8.3.1.2. pasākuma otrā projektu iesniegumu atlases kārta nav izsludināta, un tai ir pieejams ESF finansējums 2 274 648 EUR apmērā.  Minētais priekšlikums vienlaikus ar citiem priekšlikumiem par darbības programmā “Izaugsme un nodarbinātība” noteiktā snieguma rezerves finansējuma izmantošanu, kas pamatoti ar Eiropas Savienības fondu lietderības, efektivitātes un ietekmes </w:t>
            </w:r>
            <w:proofErr w:type="spellStart"/>
            <w:r w:rsidR="00D0304A" w:rsidRPr="009D2C27">
              <w:rPr>
                <w:rFonts w:ascii="Times New Roman" w:eastAsia="Times New Roman" w:hAnsi="Times New Roman" w:cs="Times New Roman"/>
                <w:sz w:val="24"/>
                <w:szCs w:val="24"/>
                <w:lang w:val="lv-LV" w:eastAsia="lv-LV"/>
              </w:rPr>
              <w:t>izvērtējumiem</w:t>
            </w:r>
            <w:proofErr w:type="spellEnd"/>
            <w:r w:rsidR="00D0304A" w:rsidRPr="009D2C27">
              <w:rPr>
                <w:rFonts w:ascii="Times New Roman" w:eastAsia="Times New Roman" w:hAnsi="Times New Roman" w:cs="Times New Roman"/>
                <w:sz w:val="24"/>
                <w:szCs w:val="24"/>
                <w:lang w:val="lv-LV" w:eastAsia="lv-LV"/>
              </w:rPr>
              <w:t xml:space="preserve">, ir  iesniegts Finanšu ministrijā </w:t>
            </w:r>
            <w:r w:rsidR="00C66F83" w:rsidRPr="009D2C27">
              <w:rPr>
                <w:rFonts w:ascii="Times New Roman" w:eastAsia="Times New Roman" w:hAnsi="Times New Roman" w:cs="Times New Roman"/>
                <w:sz w:val="24"/>
                <w:szCs w:val="24"/>
                <w:lang w:val="lv-LV" w:eastAsia="lv-LV"/>
              </w:rPr>
              <w:t>2019</w:t>
            </w:r>
            <w:r w:rsidR="00D0304A" w:rsidRPr="009D2C27">
              <w:rPr>
                <w:rFonts w:ascii="Times New Roman" w:eastAsia="Times New Roman" w:hAnsi="Times New Roman" w:cs="Times New Roman"/>
                <w:sz w:val="24"/>
                <w:szCs w:val="24"/>
                <w:lang w:val="lv-LV" w:eastAsia="lv-LV"/>
              </w:rPr>
              <w:t>.</w:t>
            </w:r>
            <w:r w:rsidR="00C66F83" w:rsidRPr="009D2C27">
              <w:rPr>
                <w:rFonts w:ascii="Times New Roman" w:eastAsia="Times New Roman" w:hAnsi="Times New Roman" w:cs="Times New Roman"/>
                <w:sz w:val="24"/>
                <w:szCs w:val="24"/>
                <w:lang w:val="lv-LV" w:eastAsia="lv-LV"/>
              </w:rPr>
              <w:t>gada</w:t>
            </w:r>
            <w:r w:rsidR="00D0304A" w:rsidRPr="009D2C27">
              <w:rPr>
                <w:rFonts w:ascii="Times New Roman" w:eastAsia="Times New Roman" w:hAnsi="Times New Roman" w:cs="Times New Roman"/>
                <w:sz w:val="24"/>
                <w:szCs w:val="24"/>
                <w:lang w:val="lv-LV" w:eastAsia="lv-LV"/>
              </w:rPr>
              <w:t xml:space="preserve"> jūlijā. </w:t>
            </w:r>
          </w:p>
          <w:p w14:paraId="436E799C" w14:textId="076FAE24" w:rsidR="00D74267" w:rsidRPr="009D2C27" w:rsidRDefault="00093704" w:rsidP="00DA042B">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Noteikumu projekts paredz tādus grozījumus, kuru īstenošanai nav nepieciešams papildus finansējums</w:t>
            </w:r>
            <w:r w:rsidR="005B44F6" w:rsidRPr="009D2C27">
              <w:rPr>
                <w:rFonts w:ascii="Times New Roman" w:eastAsia="Times New Roman" w:hAnsi="Times New Roman" w:cs="Times New Roman"/>
                <w:sz w:val="24"/>
                <w:szCs w:val="24"/>
                <w:lang w:val="lv-LV" w:eastAsia="lv-LV"/>
              </w:rPr>
              <w:t>,</w:t>
            </w:r>
            <w:r w:rsidRPr="009D2C27">
              <w:rPr>
                <w:rFonts w:ascii="Times New Roman" w:eastAsia="Times New Roman" w:hAnsi="Times New Roman" w:cs="Times New Roman"/>
                <w:sz w:val="24"/>
                <w:szCs w:val="24"/>
                <w:lang w:val="lv-LV" w:eastAsia="lv-LV"/>
              </w:rPr>
              <w:t xml:space="preserve"> un to īstenošana tiks nodrošināta</w:t>
            </w:r>
            <w:r w:rsidR="005B44F6" w:rsidRPr="009D2C27">
              <w:rPr>
                <w:rFonts w:ascii="Times New Roman" w:eastAsia="Times New Roman" w:hAnsi="Times New Roman" w:cs="Times New Roman"/>
                <w:sz w:val="24"/>
                <w:szCs w:val="24"/>
                <w:lang w:val="lv-LV" w:eastAsia="lv-LV"/>
              </w:rPr>
              <w:t>, pārdalot finansējumu starp pozīcijām</w:t>
            </w:r>
            <w:r w:rsidRPr="009D2C27">
              <w:rPr>
                <w:rFonts w:ascii="Times New Roman" w:eastAsia="Times New Roman" w:hAnsi="Times New Roman" w:cs="Times New Roman"/>
                <w:sz w:val="24"/>
                <w:szCs w:val="24"/>
                <w:lang w:val="lv-LV" w:eastAsia="lv-LV"/>
              </w:rPr>
              <w:t xml:space="preserve"> </w:t>
            </w:r>
            <w:r w:rsidR="005B44F6" w:rsidRPr="009D2C27">
              <w:rPr>
                <w:rFonts w:ascii="Times New Roman" w:eastAsia="Times New Roman" w:hAnsi="Times New Roman" w:cs="Times New Roman"/>
                <w:sz w:val="24"/>
                <w:szCs w:val="24"/>
                <w:lang w:val="lv-LV" w:eastAsia="lv-LV"/>
              </w:rPr>
              <w:t>projekta iet</w:t>
            </w:r>
            <w:r w:rsidRPr="009D2C27">
              <w:rPr>
                <w:rFonts w:ascii="Times New Roman" w:eastAsia="Times New Roman" w:hAnsi="Times New Roman" w:cs="Times New Roman"/>
                <w:sz w:val="24"/>
                <w:szCs w:val="24"/>
                <w:lang w:val="lv-LV" w:eastAsia="lv-LV"/>
              </w:rPr>
              <w:t>v</w:t>
            </w:r>
            <w:r w:rsidR="005B44F6" w:rsidRPr="009D2C27">
              <w:rPr>
                <w:rFonts w:ascii="Times New Roman" w:eastAsia="Times New Roman" w:hAnsi="Times New Roman" w:cs="Times New Roman"/>
                <w:sz w:val="24"/>
                <w:szCs w:val="24"/>
                <w:lang w:val="lv-LV" w:eastAsia="lv-LV"/>
              </w:rPr>
              <w:t>ar</w:t>
            </w:r>
            <w:r w:rsidRPr="009D2C27">
              <w:rPr>
                <w:rFonts w:ascii="Times New Roman" w:eastAsia="Times New Roman" w:hAnsi="Times New Roman" w:cs="Times New Roman"/>
                <w:sz w:val="24"/>
                <w:szCs w:val="24"/>
                <w:lang w:val="lv-LV" w:eastAsia="lv-LV"/>
              </w:rPr>
              <w:t>os.</w:t>
            </w:r>
          </w:p>
          <w:p w14:paraId="5DBE7B48" w14:textId="77A41B30" w:rsidR="00D0304A" w:rsidRPr="009D2C27" w:rsidRDefault="00DB072B" w:rsidP="005B44F6">
            <w:pPr>
              <w:spacing w:after="0" w:line="240" w:lineRule="auto"/>
              <w:jc w:val="both"/>
              <w:rPr>
                <w:rFonts w:ascii="Times New Roman" w:eastAsia="Times New Roman" w:hAnsi="Times New Roman" w:cs="Times New Roman"/>
                <w:sz w:val="24"/>
                <w:szCs w:val="24"/>
                <w:lang w:eastAsia="lv-LV"/>
              </w:rPr>
            </w:pPr>
            <w:r w:rsidRPr="009D2C27">
              <w:rPr>
                <w:rFonts w:ascii="Times New Roman" w:eastAsia="Times New Roman" w:hAnsi="Times New Roman" w:cs="Times New Roman"/>
                <w:sz w:val="24"/>
                <w:szCs w:val="24"/>
                <w:lang w:val="lv-LV" w:eastAsia="lv-LV"/>
              </w:rPr>
              <w:t xml:space="preserve">Savukārt, </w:t>
            </w:r>
            <w:r w:rsidRPr="009D2C27">
              <w:rPr>
                <w:rFonts w:ascii="Times New Roman" w:hAnsi="Times New Roman" w:cs="Times New Roman"/>
                <w:sz w:val="24"/>
                <w:szCs w:val="24"/>
                <w:lang w:val="lv-LV"/>
              </w:rPr>
              <w:t>papildus mācīb</w:t>
            </w:r>
            <w:r w:rsidR="007B0898" w:rsidRPr="009D2C27">
              <w:rPr>
                <w:rFonts w:ascii="Times New Roman" w:hAnsi="Times New Roman" w:cs="Times New Roman"/>
                <w:sz w:val="24"/>
                <w:szCs w:val="24"/>
                <w:lang w:val="lv-LV"/>
              </w:rPr>
              <w:t>u un metodisko līdzekļu izstrāde</w:t>
            </w:r>
            <w:r w:rsidRPr="009D2C27">
              <w:rPr>
                <w:rFonts w:ascii="Times New Roman" w:eastAsia="Times New Roman" w:hAnsi="Times New Roman" w:cs="Times New Roman"/>
                <w:sz w:val="24"/>
                <w:szCs w:val="24"/>
                <w:lang w:val="lv-LV" w:eastAsia="lv-LV"/>
              </w:rPr>
              <w:t xml:space="preserve"> izglītojamajiem ar dzirdes traucējumiem, kuru īstenošanai nepieciešami</w:t>
            </w:r>
            <w:r w:rsidR="005B44F6" w:rsidRPr="009D2C27">
              <w:rPr>
                <w:rFonts w:ascii="Times New Roman" w:eastAsia="Times New Roman" w:hAnsi="Times New Roman" w:cs="Times New Roman"/>
                <w:sz w:val="24"/>
                <w:szCs w:val="24"/>
                <w:lang w:val="lv-LV" w:eastAsia="lv-LV"/>
              </w:rPr>
              <w:t xml:space="preserve"> </w:t>
            </w:r>
            <w:r w:rsidRPr="009D2C27">
              <w:rPr>
                <w:rFonts w:ascii="Times New Roman" w:eastAsia="Times New Roman" w:hAnsi="Times New Roman" w:cs="Times New Roman"/>
                <w:sz w:val="24"/>
                <w:szCs w:val="24"/>
                <w:lang w:val="lv-LV" w:eastAsia="lv-LV"/>
              </w:rPr>
              <w:t>148 334 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(Eiropas Sociālā fonda finansējums</w:t>
            </w:r>
            <w:r w:rsidR="005B44F6" w:rsidRPr="009D2C27">
              <w:rPr>
                <w:rFonts w:ascii="Times New Roman" w:eastAsia="Times New Roman" w:hAnsi="Times New Roman" w:cs="Times New Roman"/>
                <w:sz w:val="24"/>
                <w:szCs w:val="24"/>
                <w:lang w:val="lv-LV" w:eastAsia="lv-LV"/>
              </w:rPr>
              <w:t xml:space="preserve"> </w:t>
            </w:r>
            <w:r w:rsidRPr="009D2C27">
              <w:rPr>
                <w:rFonts w:ascii="Times New Roman" w:eastAsia="Times New Roman" w:hAnsi="Times New Roman" w:cs="Times New Roman"/>
                <w:sz w:val="24"/>
                <w:szCs w:val="24"/>
                <w:lang w:val="lv-LV" w:eastAsia="lv-LV"/>
              </w:rPr>
              <w:t>126 084 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22 250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valsts budžeta finansējums</w:t>
            </w:r>
            <w:r w:rsidR="007B0898" w:rsidRPr="009D2C27">
              <w:rPr>
                <w:rFonts w:ascii="Times New Roman" w:eastAsia="Times New Roman" w:hAnsi="Times New Roman" w:cs="Times New Roman"/>
                <w:sz w:val="24"/>
                <w:szCs w:val="24"/>
                <w:lang w:val="lv-LV" w:eastAsia="lv-LV"/>
              </w:rPr>
              <w:t>), tiks nodrošināta p</w:t>
            </w:r>
            <w:r w:rsidR="00D0304A" w:rsidRPr="009D2C27">
              <w:rPr>
                <w:rFonts w:ascii="Times New Roman" w:eastAsia="Times New Roman" w:hAnsi="Times New Roman" w:cs="Times New Roman"/>
                <w:sz w:val="24"/>
                <w:szCs w:val="24"/>
                <w:lang w:val="lv-LV" w:eastAsia="lv-LV"/>
              </w:rPr>
              <w:t>ēc lēmuma par darbības programmā “Izaugsme un nodarbinātība” noteiktā snieguma rezerves finansējuma izmantošanu, t.sk. pārdali starp 8.3.1.SAM pasākumiem</w:t>
            </w:r>
            <w:r w:rsidR="007B0898" w:rsidRPr="009D2C27">
              <w:rPr>
                <w:rFonts w:ascii="Times New Roman" w:eastAsia="Times New Roman" w:hAnsi="Times New Roman" w:cs="Times New Roman"/>
                <w:sz w:val="24"/>
                <w:szCs w:val="24"/>
                <w:lang w:val="lv-LV" w:eastAsia="lv-LV"/>
              </w:rPr>
              <w:t>. Pēc pozitīva lēmuma pieņemšanas,</w:t>
            </w:r>
            <w:r w:rsidR="00D0304A" w:rsidRPr="009D2C27">
              <w:rPr>
                <w:rFonts w:ascii="Times New Roman" w:eastAsia="Times New Roman" w:hAnsi="Times New Roman" w:cs="Times New Roman"/>
                <w:sz w:val="24"/>
                <w:szCs w:val="24"/>
                <w:lang w:val="lv-LV" w:eastAsia="lv-LV"/>
              </w:rPr>
              <w:t xml:space="preserve"> saskaņošanai</w:t>
            </w:r>
            <w:r w:rsidR="00DA042B" w:rsidRPr="009D2C27">
              <w:rPr>
                <w:rFonts w:ascii="Times New Roman" w:eastAsia="Times New Roman" w:hAnsi="Times New Roman" w:cs="Times New Roman"/>
                <w:sz w:val="24"/>
                <w:szCs w:val="24"/>
                <w:lang w:val="lv-LV" w:eastAsia="lv-LV"/>
              </w:rPr>
              <w:t xml:space="preserve"> tiks virzīti</w:t>
            </w:r>
            <w:r w:rsidR="00D0304A" w:rsidRPr="009D2C27">
              <w:rPr>
                <w:rFonts w:ascii="Times New Roman" w:hAnsi="Times New Roman" w:cs="Times New Roman"/>
                <w:sz w:val="24"/>
                <w:szCs w:val="24"/>
                <w:lang w:val="lv-LV"/>
              </w:rPr>
              <w:t xml:space="preserve"> </w:t>
            </w:r>
            <w:r w:rsidR="00DA042B" w:rsidRPr="009D2C27">
              <w:rPr>
                <w:rFonts w:ascii="Times New Roman" w:hAnsi="Times New Roman" w:cs="Times New Roman"/>
                <w:sz w:val="24"/>
                <w:szCs w:val="24"/>
                <w:lang w:val="lv-LV"/>
              </w:rPr>
              <w:t xml:space="preserve">jauni </w:t>
            </w:r>
            <w:r w:rsidR="00D0304A" w:rsidRPr="009D2C27">
              <w:rPr>
                <w:rFonts w:ascii="Times New Roman" w:hAnsi="Times New Roman" w:cs="Times New Roman"/>
                <w:sz w:val="24"/>
                <w:szCs w:val="24"/>
                <w:lang w:val="lv-LV"/>
              </w:rPr>
              <w:t xml:space="preserve">grozījumi </w:t>
            </w:r>
            <w:r w:rsidR="00C66F83" w:rsidRPr="009D2C27">
              <w:rPr>
                <w:rFonts w:ascii="Times New Roman" w:hAnsi="Times New Roman" w:cs="Times New Roman"/>
                <w:sz w:val="24"/>
                <w:szCs w:val="24"/>
                <w:lang w:val="lv-LV"/>
              </w:rPr>
              <w:t xml:space="preserve">MK </w:t>
            </w:r>
            <w:r w:rsidR="00D0304A" w:rsidRPr="009D2C27">
              <w:rPr>
                <w:rFonts w:ascii="Times New Roman" w:hAnsi="Times New Roman" w:cs="Times New Roman"/>
                <w:sz w:val="24"/>
                <w:szCs w:val="24"/>
                <w:lang w:val="lv-LV"/>
              </w:rPr>
              <w:t xml:space="preserve">noteikumos Nr. 670, </w:t>
            </w:r>
            <w:r w:rsidR="00C66F83" w:rsidRPr="009D2C27">
              <w:rPr>
                <w:rFonts w:ascii="Times New Roman" w:hAnsi="Times New Roman" w:cs="Times New Roman"/>
                <w:sz w:val="24"/>
                <w:szCs w:val="24"/>
                <w:lang w:val="lv-LV"/>
              </w:rPr>
              <w:t xml:space="preserve">tos papildinot ar </w:t>
            </w:r>
            <w:r w:rsidR="00DA042B" w:rsidRPr="009D2C27">
              <w:rPr>
                <w:rFonts w:ascii="Times New Roman" w:hAnsi="Times New Roman" w:cs="Times New Roman"/>
                <w:sz w:val="24"/>
                <w:szCs w:val="24"/>
                <w:lang w:val="lv-LV"/>
              </w:rPr>
              <w:t>jaunu apak</w:t>
            </w:r>
            <w:r w:rsidR="00CB167D" w:rsidRPr="009D2C27">
              <w:rPr>
                <w:rFonts w:ascii="Times New Roman" w:hAnsi="Times New Roman" w:cs="Times New Roman"/>
                <w:sz w:val="24"/>
                <w:szCs w:val="24"/>
                <w:lang w:val="lv-LV"/>
              </w:rPr>
              <w:t xml:space="preserve">špunktu, </w:t>
            </w:r>
            <w:r w:rsidR="005B44F6" w:rsidRPr="009D2C27">
              <w:rPr>
                <w:rFonts w:ascii="Times New Roman" w:hAnsi="Times New Roman" w:cs="Times New Roman"/>
                <w:sz w:val="24"/>
                <w:szCs w:val="24"/>
                <w:lang w:val="lv-LV"/>
              </w:rPr>
              <w:t>paredzot visu minēto papildu nepieciešamo</w:t>
            </w:r>
            <w:r w:rsidR="00D0304A" w:rsidRPr="009D2C27">
              <w:rPr>
                <w:rFonts w:ascii="Times New Roman" w:hAnsi="Times New Roman" w:cs="Times New Roman"/>
                <w:sz w:val="24"/>
                <w:szCs w:val="24"/>
                <w:lang w:val="lv-LV"/>
              </w:rPr>
              <w:t xml:space="preserve"> mācību un metodisko līdzekļu izstrādi</w:t>
            </w:r>
            <w:r w:rsidR="00D0304A" w:rsidRPr="009D2C27">
              <w:rPr>
                <w:rFonts w:ascii="Times New Roman" w:eastAsia="Times New Roman" w:hAnsi="Times New Roman" w:cs="Times New Roman"/>
                <w:sz w:val="24"/>
                <w:szCs w:val="24"/>
                <w:lang w:val="lv-LV" w:eastAsia="lv-LV"/>
              </w:rPr>
              <w:t xml:space="preserve"> izglītojamajiem ar dzirdes traucējumiem.</w:t>
            </w:r>
          </w:p>
        </w:tc>
        <w:tc>
          <w:tcPr>
            <w:tcW w:w="3720" w:type="dxa"/>
          </w:tcPr>
          <w:p w14:paraId="58CC5C75" w14:textId="77777777" w:rsidR="001A239B" w:rsidRPr="001A239B" w:rsidRDefault="001A239B" w:rsidP="001A239B">
            <w:pPr>
              <w:spacing w:after="0" w:line="240" w:lineRule="auto"/>
              <w:jc w:val="both"/>
              <w:rPr>
                <w:rFonts w:ascii="Times New Roman" w:hAnsi="Times New Roman" w:cs="Times New Roman"/>
                <w:sz w:val="24"/>
                <w:szCs w:val="24"/>
                <w:lang w:val="lv-LV"/>
              </w:rPr>
            </w:pPr>
            <w:r w:rsidRPr="001A239B">
              <w:rPr>
                <w:rFonts w:ascii="Times New Roman" w:hAnsi="Times New Roman" w:cs="Times New Roman"/>
                <w:sz w:val="24"/>
                <w:szCs w:val="24"/>
                <w:lang w:val="lv-LV"/>
              </w:rPr>
              <w:t>1. Papildināt noteikumus ar 8.5. apakšpunktu šādā redakcijā:</w:t>
            </w:r>
          </w:p>
          <w:p w14:paraId="38F51095" w14:textId="61128685" w:rsidR="001A239B" w:rsidRPr="001A239B" w:rsidRDefault="001A239B" w:rsidP="001A239B">
            <w:pPr>
              <w:spacing w:after="0" w:line="240" w:lineRule="auto"/>
              <w:jc w:val="both"/>
              <w:rPr>
                <w:rFonts w:ascii="Times New Roman" w:hAnsi="Times New Roman" w:cs="Times New Roman"/>
                <w:sz w:val="24"/>
                <w:szCs w:val="24"/>
                <w:lang w:val="lv-LV"/>
              </w:rPr>
            </w:pPr>
            <w:r w:rsidRPr="001A239B">
              <w:rPr>
                <w:rFonts w:ascii="Times New Roman" w:hAnsi="Times New Roman" w:cs="Times New Roman"/>
                <w:sz w:val="24"/>
                <w:szCs w:val="24"/>
                <w:lang w:val="lv-LV"/>
              </w:rPr>
              <w:t>„8.5. mācību līdzekļi izglītojamajiem ar dzirdes traucējumiem.”</w:t>
            </w:r>
          </w:p>
          <w:p w14:paraId="35BC245F" w14:textId="77777777" w:rsidR="001A239B" w:rsidRDefault="001A239B" w:rsidP="001A239B">
            <w:pPr>
              <w:spacing w:after="0" w:line="240" w:lineRule="auto"/>
              <w:jc w:val="both"/>
              <w:rPr>
                <w:rFonts w:ascii="Times New Roman" w:hAnsi="Times New Roman" w:cs="Times New Roman"/>
                <w:sz w:val="24"/>
                <w:szCs w:val="24"/>
                <w:lang w:val="lv-LV"/>
              </w:rPr>
            </w:pPr>
          </w:p>
          <w:p w14:paraId="6CA0DE3E" w14:textId="77777777" w:rsidR="00137EC6" w:rsidRPr="009D2C27" w:rsidRDefault="005B44F6" w:rsidP="00367E20">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Anotācijas I sadaļas “Tiesību akta projekta izstrādes nepieciešamība” 2.apakšpunkts “Pašreizējā situācija un problēmas, kuru risināšanai tiesību akta projekts izstrādāts, tiesiskā regulējuma mērķis un būtība”</w:t>
            </w:r>
          </w:p>
          <w:p w14:paraId="1465C967" w14:textId="3AD2FFEA" w:rsidR="005B44F6" w:rsidRPr="009D2C27" w:rsidRDefault="005B44F6" w:rsidP="005B44F6">
            <w:pPr>
              <w:tabs>
                <w:tab w:val="left" w:pos="356"/>
              </w:tabs>
              <w:spacing w:after="0" w:line="240" w:lineRule="auto"/>
              <w:jc w:val="both"/>
              <w:rPr>
                <w:rFonts w:ascii="Times New Roman" w:eastAsia="Times New Roman" w:hAnsi="Times New Roman" w:cs="Times New Roman"/>
                <w:sz w:val="24"/>
                <w:szCs w:val="24"/>
                <w:lang w:val="lv-LV" w:eastAsia="lv-LV"/>
              </w:rPr>
            </w:pPr>
            <w:r w:rsidRPr="009D2C27">
              <w:rPr>
                <w:rFonts w:ascii="Times New Roman" w:hAnsi="Times New Roman" w:cs="Times New Roman"/>
                <w:sz w:val="24"/>
                <w:szCs w:val="24"/>
                <w:lang w:val="lv-LV"/>
              </w:rPr>
              <w:t>(..) „</w:t>
            </w:r>
            <w:r w:rsidRPr="009D2C27">
              <w:rPr>
                <w:rFonts w:ascii="Times New Roman" w:eastAsia="Times New Roman" w:hAnsi="Times New Roman" w:cs="Times New Roman"/>
                <w:sz w:val="24"/>
                <w:szCs w:val="24"/>
                <w:lang w:val="lv-LV" w:eastAsia="lv-LV"/>
              </w:rPr>
              <w:t xml:space="preserve">Ņemot vērā minēto, papildus nepieciešami mācību līdzekļi izglītojamajiem ar dzirdes traucējumiem sākumskolas posmam (1.-6.klase) sešos mācību priekšmetos (tai skaitā ābece), pamatskolas posmam (1.-9.klase) teksta atveidei latviešu valodas zīmju valodā un valsts pārbaudes darbs latviešu valodā, kā arī </w:t>
            </w:r>
            <w:proofErr w:type="spellStart"/>
            <w:r w:rsidRPr="009D2C27">
              <w:rPr>
                <w:rFonts w:ascii="Times New Roman" w:eastAsia="Times New Roman" w:hAnsi="Times New Roman" w:cs="Times New Roman"/>
                <w:sz w:val="24"/>
                <w:szCs w:val="24"/>
                <w:lang w:val="lv-LV" w:eastAsia="lv-LV"/>
              </w:rPr>
              <w:t>vairākvalodu</w:t>
            </w:r>
            <w:proofErr w:type="spellEnd"/>
            <w:r w:rsidRPr="009D2C27">
              <w:rPr>
                <w:rFonts w:ascii="Times New Roman" w:eastAsia="Times New Roman" w:hAnsi="Times New Roman" w:cs="Times New Roman"/>
                <w:sz w:val="24"/>
                <w:szCs w:val="24"/>
                <w:lang w:val="lv-LV" w:eastAsia="lv-LV"/>
              </w:rPr>
              <w:t xml:space="preserve"> zīmju vārdnīca. Lai izstrādātu un aprobētu minētos papildu mācību līdzekļus, ņemot vērā līdzšinējo pieredzi līdzīgu mācību līdzekļu izstrādē, papildus nepieciešamais finansējums ir 248 434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tai skaitā 211 168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Eiropas Sociālā fonda finansējums (turpmāk – ESF) un 37 266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valsts budžeta līdzfinansējums. Ar noteikumu projektu daļu minētā finansējuma 100 100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apmērā (85 085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ESF, 15 015 </w:t>
            </w:r>
            <w:proofErr w:type="spellStart"/>
            <w:r w:rsidRPr="009D2C27">
              <w:rPr>
                <w:rFonts w:ascii="Times New Roman" w:eastAsia="Times New Roman" w:hAnsi="Times New Roman" w:cs="Times New Roman"/>
                <w:i/>
                <w:sz w:val="24"/>
                <w:szCs w:val="24"/>
                <w:lang w:val="lv-LV" w:eastAsia="lv-LV"/>
              </w:rPr>
              <w:t>euro</w:t>
            </w:r>
            <w:proofErr w:type="spellEnd"/>
            <w:r w:rsidRPr="009D2C27">
              <w:rPr>
                <w:rFonts w:ascii="Times New Roman" w:eastAsia="Times New Roman" w:hAnsi="Times New Roman" w:cs="Times New Roman"/>
                <w:sz w:val="24"/>
                <w:szCs w:val="24"/>
                <w:lang w:val="lv-LV" w:eastAsia="lv-LV"/>
              </w:rPr>
              <w:t xml:space="preserve"> valsts budžeta līdzfinansējums) plānots pārdalīt no projektā sākotnēji plānotās datorprogrammas izstrādei paredzētā finansējuma, nodrošinot četru mācību līdzekļu izstrādi (ābeci un trīs mācību līdzekļus 1.-6.klasei). Savukārt atlikušā papildu nepieciešamā finansējuma pārdales iespējas no citiem specifiskiem atbalsta mērķiem vai to pasākumiem paredzētā finansējuma ir iekļautas priekšlikumā par DP noteiktā snieguma rezerves finansējuma izmantošanu, kas pamatots ar Eiropas Savienības fondu lietderības, efektivitātes un ietekmes </w:t>
            </w:r>
            <w:proofErr w:type="spellStart"/>
            <w:r w:rsidRPr="009D2C27">
              <w:rPr>
                <w:rFonts w:ascii="Times New Roman" w:eastAsia="Times New Roman" w:hAnsi="Times New Roman" w:cs="Times New Roman"/>
                <w:sz w:val="24"/>
                <w:szCs w:val="24"/>
                <w:lang w:val="lv-LV" w:eastAsia="lv-LV"/>
              </w:rPr>
              <w:t>izvērtējumu</w:t>
            </w:r>
            <w:proofErr w:type="spellEnd"/>
            <w:r w:rsidRPr="009D2C27">
              <w:rPr>
                <w:rFonts w:ascii="Times New Roman" w:eastAsia="Times New Roman" w:hAnsi="Times New Roman" w:cs="Times New Roman"/>
                <w:sz w:val="24"/>
                <w:szCs w:val="24"/>
                <w:lang w:val="lv-LV" w:eastAsia="lv-LV"/>
              </w:rPr>
              <w:t xml:space="preserve">, un ir iesniegts Finanšu ministrijā 2019.gada jūlijā. Pēc lēmuma par DP noteiktā snieguma rezerves finansējuma izmantošanu, t.sk. pārdali starp 8.3.1.SAM pasākumiem, saskaņošanai tiks virzīti jauni </w:t>
            </w:r>
            <w:r w:rsidRPr="009D2C27">
              <w:rPr>
                <w:rFonts w:ascii="Times New Roman" w:hAnsi="Times New Roman" w:cs="Times New Roman"/>
                <w:sz w:val="24"/>
                <w:szCs w:val="24"/>
                <w:lang w:val="lv-LV"/>
              </w:rPr>
              <w:t>grozījumi noteikumos Nr. 670, paredzot minēto papildu mācību un metodisko līdzekļu izstrādi</w:t>
            </w:r>
            <w:r w:rsidRPr="009D2C27">
              <w:rPr>
                <w:rFonts w:ascii="Times New Roman" w:eastAsia="Times New Roman" w:hAnsi="Times New Roman" w:cs="Times New Roman"/>
                <w:sz w:val="24"/>
                <w:szCs w:val="24"/>
                <w:lang w:val="lv-LV" w:eastAsia="lv-LV"/>
              </w:rPr>
              <w:t xml:space="preserve"> izglītojamajiem ar dzirdes traucējumiem.”</w:t>
            </w:r>
          </w:p>
          <w:p w14:paraId="6F8C6666" w14:textId="6BBB8838" w:rsidR="005B44F6" w:rsidRPr="009D2C27" w:rsidRDefault="005B44F6" w:rsidP="00367E20">
            <w:pPr>
              <w:spacing w:after="0" w:line="240" w:lineRule="auto"/>
              <w:jc w:val="both"/>
              <w:rPr>
                <w:rFonts w:ascii="Times New Roman" w:hAnsi="Times New Roman" w:cs="Times New Roman"/>
                <w:sz w:val="24"/>
                <w:szCs w:val="24"/>
                <w:lang w:val="lv-LV"/>
              </w:rPr>
            </w:pPr>
          </w:p>
        </w:tc>
      </w:tr>
      <w:tr w:rsidR="00324D83" w:rsidRPr="009D2C27" w14:paraId="4755E47C" w14:textId="77777777" w:rsidTr="00BB6F1E">
        <w:trPr>
          <w:trHeight w:val="275"/>
        </w:trPr>
        <w:tc>
          <w:tcPr>
            <w:tcW w:w="959" w:type="dxa"/>
          </w:tcPr>
          <w:p w14:paraId="36A299E8" w14:textId="775FE58B" w:rsidR="00324D83" w:rsidRPr="009D2C27" w:rsidRDefault="00324D83"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8.</w:t>
            </w:r>
          </w:p>
        </w:tc>
        <w:tc>
          <w:tcPr>
            <w:tcW w:w="3153" w:type="dxa"/>
          </w:tcPr>
          <w:p w14:paraId="16F71F1E" w14:textId="108766E7" w:rsidR="00324D83" w:rsidRPr="009D2C27" w:rsidRDefault="00324D83" w:rsidP="001C5562">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Vispārīgs komentārs</w:t>
            </w:r>
          </w:p>
        </w:tc>
        <w:tc>
          <w:tcPr>
            <w:tcW w:w="3963" w:type="dxa"/>
          </w:tcPr>
          <w:p w14:paraId="35836FE1" w14:textId="774D42F7" w:rsidR="00324D83" w:rsidRPr="009D2C27" w:rsidRDefault="00DA042B"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29258684" w14:textId="77777777" w:rsidR="00324D83" w:rsidRPr="009D2C27" w:rsidRDefault="00324D83" w:rsidP="00163773">
            <w:pPr>
              <w:spacing w:after="0" w:line="240" w:lineRule="auto"/>
              <w:jc w:val="both"/>
              <w:rPr>
                <w:rFonts w:ascii="Times New Roman" w:hAnsi="Times New Roman" w:cs="Times New Roman"/>
                <w:i/>
                <w:sz w:val="24"/>
                <w:szCs w:val="24"/>
                <w:lang w:val="lv-LV"/>
              </w:rPr>
            </w:pPr>
            <w:r w:rsidRPr="009D2C27">
              <w:rPr>
                <w:rFonts w:ascii="Times New Roman" w:hAnsi="Times New Roman" w:cs="Times New Roman"/>
                <w:i/>
                <w:sz w:val="24"/>
                <w:szCs w:val="24"/>
                <w:lang w:val="lv-LV"/>
              </w:rPr>
              <w:t>Elektroniskās saskaņošanas laikā saņemtais iebildums</w:t>
            </w:r>
          </w:p>
          <w:p w14:paraId="4980F9BB" w14:textId="7892A112" w:rsidR="00324D83" w:rsidRPr="009D2C27" w:rsidRDefault="00324D83" w:rsidP="00324D83">
            <w:pPr>
              <w:spacing w:after="0" w:line="240" w:lineRule="auto"/>
              <w:jc w:val="both"/>
              <w:rPr>
                <w:rFonts w:ascii="Times New Roman" w:hAnsi="Times New Roman" w:cs="Times New Roman"/>
                <w:color w:val="000000"/>
                <w:sz w:val="24"/>
                <w:szCs w:val="24"/>
                <w:lang w:val="lv-LV"/>
              </w:rPr>
            </w:pPr>
            <w:r w:rsidRPr="009D2C27">
              <w:rPr>
                <w:rFonts w:ascii="Times New Roman" w:hAnsi="Times New Roman" w:cs="Times New Roman"/>
                <w:color w:val="000000"/>
                <w:sz w:val="24"/>
                <w:szCs w:val="24"/>
                <w:lang w:val="lv-LV"/>
              </w:rPr>
              <w:t>Salāgot informāciju par papildu nepieciešamā finansējuma sadalījumu pa finansējuma avotiem anotācijas I</w:t>
            </w:r>
            <w:r w:rsidR="007B0898" w:rsidRPr="009D2C27">
              <w:rPr>
                <w:rFonts w:ascii="Times New Roman" w:hAnsi="Times New Roman" w:cs="Times New Roman"/>
                <w:color w:val="000000"/>
                <w:sz w:val="24"/>
                <w:szCs w:val="24"/>
                <w:lang w:val="lv-LV"/>
              </w:rPr>
              <w:t> </w:t>
            </w:r>
            <w:r w:rsidRPr="009D2C27">
              <w:rPr>
                <w:rFonts w:ascii="Times New Roman" w:hAnsi="Times New Roman" w:cs="Times New Roman"/>
                <w:color w:val="000000"/>
                <w:sz w:val="24"/>
                <w:szCs w:val="24"/>
                <w:lang w:val="lv-LV"/>
              </w:rPr>
              <w:t>sadaļas “Tiesību akta projekta izstrādes nepieciešamība” 2.punktā, atbilstoši noteikumu projekta 4.punktā un anotācijas III sadaļā “Tiesību akta projekta ietekme uz sabiedrību, tautsaimniecības attīstību un administratīvo slogu” norādītajam.</w:t>
            </w:r>
          </w:p>
          <w:p w14:paraId="21718077" w14:textId="74778B3D" w:rsidR="00324D83" w:rsidRPr="009D2C27" w:rsidRDefault="00324D83" w:rsidP="00163773">
            <w:pPr>
              <w:spacing w:after="0" w:line="240" w:lineRule="auto"/>
              <w:jc w:val="both"/>
              <w:rPr>
                <w:rFonts w:ascii="Times New Roman" w:hAnsi="Times New Roman" w:cs="Times New Roman"/>
                <w:b/>
                <w:sz w:val="24"/>
                <w:szCs w:val="24"/>
                <w:lang w:val="lv-LV"/>
              </w:rPr>
            </w:pPr>
          </w:p>
        </w:tc>
        <w:tc>
          <w:tcPr>
            <w:tcW w:w="3260" w:type="dxa"/>
          </w:tcPr>
          <w:p w14:paraId="36343F11" w14:textId="77777777" w:rsidR="00324D83" w:rsidRPr="009D2C27" w:rsidRDefault="00324D83" w:rsidP="00376706">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p w14:paraId="1A5A2269" w14:textId="201604BF" w:rsidR="006729B9" w:rsidRPr="009D2C27" w:rsidRDefault="006729B9" w:rsidP="00376706">
            <w:pPr>
              <w:spacing w:after="0" w:line="240" w:lineRule="auto"/>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 xml:space="preserve">Skatīt </w:t>
            </w:r>
            <w:r w:rsidR="005B44F6" w:rsidRPr="009D2C27">
              <w:rPr>
                <w:rFonts w:ascii="Times New Roman" w:eastAsia="Times New Roman" w:hAnsi="Times New Roman" w:cs="Times New Roman"/>
                <w:sz w:val="24"/>
                <w:szCs w:val="24"/>
                <w:lang w:val="lv-LV" w:eastAsia="lv-LV"/>
              </w:rPr>
              <w:t>izziņas</w:t>
            </w:r>
            <w:r w:rsidRPr="009D2C27">
              <w:rPr>
                <w:rFonts w:ascii="Times New Roman" w:eastAsia="Times New Roman" w:hAnsi="Times New Roman" w:cs="Times New Roman"/>
                <w:sz w:val="24"/>
                <w:szCs w:val="24"/>
                <w:lang w:val="lv-LV" w:eastAsia="lv-LV"/>
              </w:rPr>
              <w:t xml:space="preserve"> 7.punktu</w:t>
            </w:r>
          </w:p>
        </w:tc>
        <w:tc>
          <w:tcPr>
            <w:tcW w:w="3720" w:type="dxa"/>
          </w:tcPr>
          <w:p w14:paraId="0EE6CD12" w14:textId="4CEB8A46" w:rsidR="00324D83" w:rsidRPr="009D2C27" w:rsidRDefault="005B44F6" w:rsidP="00367E20">
            <w:pPr>
              <w:spacing w:after="0" w:line="240" w:lineRule="auto"/>
              <w:jc w:val="both"/>
              <w:rPr>
                <w:rFonts w:ascii="Times New Roman" w:hAnsi="Times New Roman" w:cs="Times New Roman"/>
                <w:sz w:val="24"/>
                <w:szCs w:val="24"/>
                <w:lang w:val="lv-LV"/>
              </w:rPr>
            </w:pPr>
            <w:r w:rsidRPr="009D2C27">
              <w:rPr>
                <w:rFonts w:ascii="Times New Roman" w:eastAsia="Times New Roman" w:hAnsi="Times New Roman" w:cs="Times New Roman"/>
                <w:b/>
                <w:sz w:val="24"/>
                <w:szCs w:val="24"/>
                <w:lang w:val="lv-LV" w:eastAsia="lv-LV"/>
              </w:rPr>
              <w:t>-</w:t>
            </w:r>
          </w:p>
        </w:tc>
      </w:tr>
      <w:tr w:rsidR="00324D83" w:rsidRPr="009D2C27" w14:paraId="15BB89F8" w14:textId="77777777" w:rsidTr="00BB6F1E">
        <w:trPr>
          <w:trHeight w:val="275"/>
        </w:trPr>
        <w:tc>
          <w:tcPr>
            <w:tcW w:w="959" w:type="dxa"/>
          </w:tcPr>
          <w:p w14:paraId="2C73901C" w14:textId="34F5ED1F" w:rsidR="00324D83" w:rsidRPr="009D2C27" w:rsidRDefault="00324D83" w:rsidP="00AE73EF">
            <w:pPr>
              <w:spacing w:after="0" w:line="240" w:lineRule="auto"/>
              <w:jc w:val="center"/>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9.</w:t>
            </w:r>
          </w:p>
        </w:tc>
        <w:tc>
          <w:tcPr>
            <w:tcW w:w="3153" w:type="dxa"/>
          </w:tcPr>
          <w:p w14:paraId="6CBB6F3F" w14:textId="2C3A318B" w:rsidR="008441EA" w:rsidRPr="009D2C27" w:rsidRDefault="008441EA" w:rsidP="001C5562">
            <w:pPr>
              <w:spacing w:after="0" w:line="240" w:lineRule="auto"/>
              <w:jc w:val="both"/>
              <w:rPr>
                <w:rFonts w:ascii="Times New Roman" w:hAnsi="Times New Roman" w:cs="Times New Roman"/>
                <w:sz w:val="24"/>
                <w:szCs w:val="24"/>
              </w:rPr>
            </w:pPr>
            <w:r w:rsidRPr="009D2C27">
              <w:rPr>
                <w:rFonts w:ascii="Times New Roman" w:hAnsi="Times New Roman" w:cs="Times New Roman"/>
                <w:color w:val="000000"/>
                <w:sz w:val="24"/>
                <w:szCs w:val="24"/>
                <w:lang w:val="lv-LV"/>
              </w:rPr>
              <w:t>Anotācijas I sadaļas “Tiesību akta projekta izstrādes nepieciešamība” 2. punkta “Pašreizējā situācija un problēmas, kuru risināšanai tiesību akta projekts izstrādāts, tiesiskā regulējuma mērķis un būtība”</w:t>
            </w:r>
            <w:r w:rsidR="005B44F6" w:rsidRPr="009D2C27">
              <w:rPr>
                <w:rFonts w:ascii="Times New Roman" w:hAnsi="Times New Roman" w:cs="Times New Roman"/>
                <w:color w:val="000000"/>
                <w:sz w:val="24"/>
                <w:szCs w:val="24"/>
                <w:lang w:val="lv-LV"/>
              </w:rPr>
              <w:t>(..)</w:t>
            </w:r>
          </w:p>
          <w:p w14:paraId="686C5FD5" w14:textId="05F79CCA" w:rsidR="00324D83" w:rsidRPr="009D2C27" w:rsidRDefault="005B44F6" w:rsidP="001C5562">
            <w:pPr>
              <w:spacing w:after="0" w:line="240" w:lineRule="auto"/>
              <w:jc w:val="both"/>
              <w:rPr>
                <w:rFonts w:ascii="Times New Roman" w:hAnsi="Times New Roman" w:cs="Times New Roman"/>
                <w:sz w:val="24"/>
                <w:szCs w:val="24"/>
                <w:lang w:val="lv-LV"/>
              </w:rPr>
            </w:pPr>
            <w:r w:rsidRPr="009D2C27">
              <w:rPr>
                <w:rFonts w:ascii="Times New Roman" w:hAnsi="Times New Roman" w:cs="Times New Roman"/>
                <w:sz w:val="24"/>
                <w:szCs w:val="24"/>
                <w:lang w:val="lv-LV"/>
              </w:rPr>
              <w:t>„</w:t>
            </w:r>
            <w:r w:rsidR="008441EA" w:rsidRPr="009D2C27">
              <w:rPr>
                <w:rFonts w:ascii="Times New Roman" w:hAnsi="Times New Roman" w:cs="Times New Roman"/>
                <w:sz w:val="24"/>
                <w:szCs w:val="24"/>
                <w:lang w:val="lv-LV"/>
              </w:rPr>
              <w:t>Tā kā 8.3.1.SAM mērķis un rādītāji ir vērsti uz jaunā satura ieviešanu vispārējā izglītībā, aptverot visas izglītības pakāpes un visus izglītojamos,  noteikumu projektā paredzot specifiskākus mācību līdzekļus izglītojamajiem ar dzirdes traucējumiem un svītrojot datorprogrammas izstrādi, tiks veicināta 8.3.1.SAM mērķa un rādītāju sasniegšana, vienlaikus nedublējot jau pieejamo atbalstu mērķa grupai.</w:t>
            </w:r>
            <w:r w:rsidRPr="009D2C27">
              <w:rPr>
                <w:rFonts w:ascii="Times New Roman" w:hAnsi="Times New Roman" w:cs="Times New Roman"/>
                <w:sz w:val="24"/>
                <w:szCs w:val="24"/>
                <w:lang w:val="lv-LV"/>
              </w:rPr>
              <w:t>”</w:t>
            </w:r>
          </w:p>
        </w:tc>
        <w:tc>
          <w:tcPr>
            <w:tcW w:w="3963" w:type="dxa"/>
          </w:tcPr>
          <w:p w14:paraId="6F20D5E1" w14:textId="3C0B019C" w:rsidR="00324D83" w:rsidRPr="009D2C27" w:rsidRDefault="00DA042B" w:rsidP="00324D8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b/>
                <w:sz w:val="24"/>
                <w:szCs w:val="24"/>
                <w:lang w:val="lv-LV"/>
              </w:rPr>
              <w:t>Finanšu ministrija</w:t>
            </w:r>
          </w:p>
          <w:p w14:paraId="40754D3C" w14:textId="507EA833" w:rsidR="00324D83" w:rsidRPr="009D2C27" w:rsidRDefault="00324D83" w:rsidP="00324D83">
            <w:pPr>
              <w:spacing w:after="0" w:line="240" w:lineRule="auto"/>
              <w:jc w:val="both"/>
              <w:rPr>
                <w:rFonts w:ascii="Times New Roman" w:hAnsi="Times New Roman" w:cs="Times New Roman"/>
                <w:i/>
                <w:sz w:val="24"/>
                <w:szCs w:val="24"/>
                <w:lang w:val="lv-LV"/>
              </w:rPr>
            </w:pPr>
            <w:r w:rsidRPr="009D2C27">
              <w:rPr>
                <w:rFonts w:ascii="Times New Roman" w:hAnsi="Times New Roman" w:cs="Times New Roman"/>
                <w:i/>
                <w:sz w:val="24"/>
                <w:szCs w:val="24"/>
                <w:lang w:val="lv-LV"/>
              </w:rPr>
              <w:t>Elektroniskās saskaņošanas laikā saņemtais iebildums</w:t>
            </w:r>
          </w:p>
          <w:p w14:paraId="20A54A2B" w14:textId="56A8BA65" w:rsidR="00324D83" w:rsidRPr="009D2C27" w:rsidRDefault="00324D83" w:rsidP="00163773">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color w:val="000000"/>
                <w:sz w:val="24"/>
                <w:szCs w:val="24"/>
                <w:lang w:val="lv-LV"/>
              </w:rPr>
              <w:t>Precizēt anotācijas I sadaļas “Tiesību akta projekta izstrādes nepieciešamība” 2. punkta “Pašreizējā situācija un problēmas, kuru risināšanai tiesību akta projekts izstrādāts, tiesiskā regulējuma mērķis un būtība” pēdējo rindkopu, jo nav skaidrs, ko nozīmē tajā ietvertā informācija, ka tiks veicināta darbības programmas “Izaugsme un nodarbinātība” 8.3.1. specifiskā atbalsta mērķa “Attīstīt kompetenču pieejā balstītu vispārējās izglītības saturu” mērķa un rādītāju sasniegšana, vienlaikus nedublējot jau pieejamo atbalstu mērķa grupai.</w:t>
            </w:r>
          </w:p>
        </w:tc>
        <w:tc>
          <w:tcPr>
            <w:tcW w:w="3260" w:type="dxa"/>
          </w:tcPr>
          <w:p w14:paraId="651A20B0" w14:textId="77777777" w:rsidR="00324D83" w:rsidRPr="009D2C27" w:rsidRDefault="008441EA" w:rsidP="00376706">
            <w:pPr>
              <w:spacing w:after="0" w:line="240" w:lineRule="auto"/>
              <w:jc w:val="both"/>
              <w:rPr>
                <w:rFonts w:ascii="Times New Roman" w:eastAsia="Times New Roman" w:hAnsi="Times New Roman" w:cs="Times New Roman"/>
                <w:b/>
                <w:sz w:val="24"/>
                <w:szCs w:val="24"/>
                <w:lang w:val="lv-LV" w:eastAsia="lv-LV"/>
              </w:rPr>
            </w:pPr>
            <w:r w:rsidRPr="009D2C27">
              <w:rPr>
                <w:rFonts w:ascii="Times New Roman" w:eastAsia="Times New Roman" w:hAnsi="Times New Roman" w:cs="Times New Roman"/>
                <w:b/>
                <w:sz w:val="24"/>
                <w:szCs w:val="24"/>
                <w:lang w:val="lv-LV" w:eastAsia="lv-LV"/>
              </w:rPr>
              <w:t>Ņemts vērā</w:t>
            </w:r>
          </w:p>
          <w:p w14:paraId="001B1AA8" w14:textId="33E84B36" w:rsidR="00FF2040" w:rsidRPr="009D2C27" w:rsidRDefault="005B44F6" w:rsidP="00BB6F1E">
            <w:pPr>
              <w:spacing w:after="0" w:line="240" w:lineRule="auto"/>
              <w:jc w:val="both"/>
              <w:rPr>
                <w:rFonts w:ascii="Times New Roman" w:hAnsi="Times New Roman" w:cs="Times New Roman"/>
                <w:color w:val="000000"/>
                <w:sz w:val="24"/>
                <w:szCs w:val="24"/>
                <w:lang w:val="lv-LV"/>
              </w:rPr>
            </w:pPr>
            <w:r w:rsidRPr="009D2C27">
              <w:rPr>
                <w:rFonts w:ascii="Times New Roman" w:hAnsi="Times New Roman" w:cs="Times New Roman"/>
                <w:color w:val="000000"/>
                <w:sz w:val="24"/>
                <w:szCs w:val="24"/>
                <w:lang w:val="lv-LV"/>
              </w:rPr>
              <w:t xml:space="preserve">Skaidrojam, ka </w:t>
            </w:r>
            <w:r w:rsidR="00FF2040" w:rsidRPr="009D2C27">
              <w:rPr>
                <w:rFonts w:ascii="Times New Roman" w:hAnsi="Times New Roman" w:cs="Times New Roman"/>
                <w:color w:val="000000"/>
                <w:sz w:val="24"/>
                <w:szCs w:val="24"/>
                <w:lang w:val="lv-LV"/>
              </w:rPr>
              <w:t>Hugo.lv ir Latvijas valsts pārvaldes valodas tehnoloģiju platforma, kas brīvi pieejama ik</w:t>
            </w:r>
            <w:r w:rsidR="00E217E6" w:rsidRPr="009D2C27">
              <w:rPr>
                <w:rFonts w:ascii="Times New Roman" w:hAnsi="Times New Roman" w:cs="Times New Roman"/>
                <w:color w:val="000000"/>
                <w:sz w:val="24"/>
                <w:szCs w:val="24"/>
                <w:lang w:val="lv-LV"/>
              </w:rPr>
              <w:t xml:space="preserve">vienam Latvijas iedzīvotājam. Tajā </w:t>
            </w:r>
            <w:r w:rsidR="00FF2040" w:rsidRPr="009D2C27">
              <w:rPr>
                <w:rFonts w:ascii="Times New Roman" w:hAnsi="Times New Roman" w:cs="Times New Roman"/>
                <w:color w:val="000000"/>
                <w:sz w:val="24"/>
                <w:szCs w:val="24"/>
                <w:lang w:val="lv-LV"/>
              </w:rPr>
              <w:t xml:space="preserve"> </w:t>
            </w:r>
            <w:r w:rsidR="00E217E6" w:rsidRPr="009D2C27">
              <w:rPr>
                <w:rFonts w:ascii="Times New Roman" w:hAnsi="Times New Roman" w:cs="Times New Roman"/>
                <w:color w:val="000000"/>
                <w:sz w:val="24"/>
                <w:szCs w:val="24"/>
                <w:lang w:val="lv-LV"/>
              </w:rPr>
              <w:t xml:space="preserve">līdztekus </w:t>
            </w:r>
            <w:proofErr w:type="spellStart"/>
            <w:r w:rsidR="00E217E6" w:rsidRPr="009D2C27">
              <w:rPr>
                <w:rFonts w:ascii="Times New Roman" w:hAnsi="Times New Roman" w:cs="Times New Roman"/>
                <w:color w:val="000000"/>
                <w:sz w:val="24"/>
                <w:szCs w:val="24"/>
                <w:lang w:val="lv-LV"/>
              </w:rPr>
              <w:t>mašīntulkošanas</w:t>
            </w:r>
            <w:proofErr w:type="spellEnd"/>
            <w:r w:rsidR="00E217E6" w:rsidRPr="009D2C27">
              <w:rPr>
                <w:rFonts w:ascii="Times New Roman" w:hAnsi="Times New Roman" w:cs="Times New Roman"/>
                <w:color w:val="000000"/>
                <w:sz w:val="24"/>
                <w:szCs w:val="24"/>
                <w:lang w:val="lv-LV"/>
              </w:rPr>
              <w:t xml:space="preserve"> platformai i</w:t>
            </w:r>
            <w:r w:rsidR="008E4AA9" w:rsidRPr="009D2C27">
              <w:rPr>
                <w:rFonts w:ascii="Times New Roman" w:hAnsi="Times New Roman" w:cs="Times New Roman"/>
                <w:color w:val="000000"/>
                <w:sz w:val="24"/>
                <w:szCs w:val="24"/>
                <w:lang w:val="lv-LV"/>
              </w:rPr>
              <w:t>etverti r</w:t>
            </w:r>
            <w:r w:rsidR="00E217E6" w:rsidRPr="009D2C27">
              <w:rPr>
                <w:rFonts w:ascii="Times New Roman" w:hAnsi="Times New Roman" w:cs="Times New Roman"/>
                <w:color w:val="000000"/>
                <w:sz w:val="24"/>
                <w:szCs w:val="24"/>
                <w:lang w:val="lv-LV"/>
              </w:rPr>
              <w:t>unas tehnoloģiju risinājum</w:t>
            </w:r>
            <w:r w:rsidR="008E4AA9" w:rsidRPr="009D2C27">
              <w:rPr>
                <w:rFonts w:ascii="Times New Roman" w:hAnsi="Times New Roman" w:cs="Times New Roman"/>
                <w:color w:val="000000"/>
                <w:sz w:val="24"/>
                <w:szCs w:val="24"/>
                <w:lang w:val="lv-LV"/>
              </w:rPr>
              <w:t>i:</w:t>
            </w:r>
            <w:r w:rsidR="00E217E6" w:rsidRPr="009D2C27">
              <w:rPr>
                <w:rFonts w:ascii="Times New Roman" w:hAnsi="Times New Roman" w:cs="Times New Roman"/>
                <w:color w:val="000000"/>
                <w:sz w:val="24"/>
                <w:szCs w:val="24"/>
                <w:lang w:val="lv-LV"/>
              </w:rPr>
              <w:t xml:space="preserve">  </w:t>
            </w:r>
            <w:r w:rsidR="008E4AA9" w:rsidRPr="009D2C27">
              <w:rPr>
                <w:rFonts w:ascii="Times New Roman" w:hAnsi="Times New Roman" w:cs="Times New Roman"/>
                <w:color w:val="000000"/>
                <w:sz w:val="24"/>
                <w:szCs w:val="24"/>
                <w:lang w:val="lv-LV"/>
              </w:rPr>
              <w:t xml:space="preserve">runas atpazīšana un runas sintēze. Platforma izstrādāta DP 2.2.1. specifiskā atbalsta mērķa "Nodrošināt publisko datu </w:t>
            </w:r>
            <w:proofErr w:type="spellStart"/>
            <w:r w:rsidR="008E4AA9" w:rsidRPr="009D2C27">
              <w:rPr>
                <w:rFonts w:ascii="Times New Roman" w:hAnsi="Times New Roman" w:cs="Times New Roman"/>
                <w:color w:val="000000"/>
                <w:sz w:val="24"/>
                <w:szCs w:val="24"/>
                <w:lang w:val="lv-LV"/>
              </w:rPr>
              <w:t>atkalizmantošanas</w:t>
            </w:r>
            <w:proofErr w:type="spellEnd"/>
            <w:r w:rsidR="008E4AA9" w:rsidRPr="009D2C27">
              <w:rPr>
                <w:rFonts w:ascii="Times New Roman" w:hAnsi="Times New Roman" w:cs="Times New Roman"/>
                <w:color w:val="000000"/>
                <w:sz w:val="24"/>
                <w:szCs w:val="24"/>
                <w:lang w:val="lv-LV"/>
              </w:rPr>
              <w:t xml:space="preserve"> pieaugumu un efektīvu publiskās pārvaldes un privātā sektora mijiedarbību" 2.2.1.1. pasākuma "Centralizētu publiskās pārvaldes IKT platformu izveide, publiskās pārvaldes procesu optimizēšana un attīstība" ietvaros, izmantojot Eiropas Savienības Reģionālā fonda līdzfinansējumu.</w:t>
            </w:r>
          </w:p>
        </w:tc>
        <w:tc>
          <w:tcPr>
            <w:tcW w:w="3720" w:type="dxa"/>
          </w:tcPr>
          <w:p w14:paraId="3FF95355" w14:textId="77777777" w:rsidR="005B44F6" w:rsidRPr="009D2C27" w:rsidRDefault="005B44F6" w:rsidP="008441EA">
            <w:pPr>
              <w:spacing w:after="0" w:line="240" w:lineRule="auto"/>
              <w:jc w:val="both"/>
              <w:rPr>
                <w:rFonts w:ascii="Times New Roman" w:hAnsi="Times New Roman" w:cs="Times New Roman"/>
                <w:color w:val="000000"/>
                <w:sz w:val="24"/>
                <w:szCs w:val="24"/>
                <w:lang w:val="lv-LV"/>
              </w:rPr>
            </w:pPr>
            <w:r w:rsidRPr="009D2C27">
              <w:rPr>
                <w:rFonts w:ascii="Times New Roman" w:hAnsi="Times New Roman" w:cs="Times New Roman"/>
                <w:color w:val="000000"/>
                <w:sz w:val="24"/>
                <w:szCs w:val="24"/>
                <w:lang w:val="lv-LV"/>
              </w:rPr>
              <w:t>Anotācijas I sadaļas “Tiesību akta projekta izstrādes nepieciešamība” 2. punkta “Pašreizējā situācija un problēmas, kuru risināšanai tiesību akta projekts izstrādāts, tiesiskā regulējuma mērķis un būtība”</w:t>
            </w:r>
          </w:p>
          <w:p w14:paraId="2ADA5A00" w14:textId="5F8C111B" w:rsidR="00324D83" w:rsidRPr="009D2C27" w:rsidRDefault="005B44F6" w:rsidP="008441EA">
            <w:pPr>
              <w:spacing w:after="0" w:line="240" w:lineRule="auto"/>
              <w:jc w:val="both"/>
              <w:rPr>
                <w:rFonts w:ascii="Times New Roman" w:hAnsi="Times New Roman" w:cs="Times New Roman"/>
                <w:b/>
                <w:sz w:val="24"/>
                <w:szCs w:val="24"/>
                <w:lang w:val="lv-LV"/>
              </w:rPr>
            </w:pPr>
            <w:r w:rsidRPr="009D2C27">
              <w:rPr>
                <w:rFonts w:ascii="Times New Roman" w:hAnsi="Times New Roman" w:cs="Times New Roman"/>
                <w:color w:val="000000"/>
                <w:sz w:val="24"/>
                <w:szCs w:val="24"/>
                <w:lang w:val="lv-LV"/>
              </w:rPr>
              <w:t>(..) „</w:t>
            </w:r>
            <w:r w:rsidRPr="009D2C27">
              <w:rPr>
                <w:rFonts w:ascii="Times New Roman" w:hAnsi="Times New Roman" w:cs="Times New Roman"/>
                <w:sz w:val="24"/>
                <w:szCs w:val="24"/>
                <w:lang w:val="lv-LV"/>
              </w:rPr>
              <w:t xml:space="preserve">Tā kā 8.3.1.SAM mērķis un rādītāji ir vērsti uz jaunā satura ieviešanu vispārējā izglītībā, aptverot visas izglītības pakāpes un visus izglītojamos, noteikumu projektā paredzot mācību līdzekļus izglītojamajiem ar dzirdes traucējumiem un svītrojot datorprogrammas „no teksta uz runu” izstrādi, tiks veicināta 8.3.1.SAM mērķa un rādītāju sasniegšana, vienlaikus nedublējot jau pieejamo atbalstu mērķa grupai, ņemot vērā, ka līdzvērtīga datorprogramma „Runas atpazinējs” ir izstrādāta un pieejama platformā </w:t>
            </w:r>
            <w:r w:rsidRPr="009D2C27">
              <w:rPr>
                <w:rFonts w:ascii="Times New Roman" w:hAnsi="Times New Roman" w:cs="Times New Roman"/>
                <w:i/>
                <w:sz w:val="24"/>
                <w:szCs w:val="24"/>
                <w:lang w:val="lv-LV"/>
              </w:rPr>
              <w:t>hugo.lv</w:t>
            </w:r>
            <w:r w:rsidRPr="009D2C27">
              <w:rPr>
                <w:rFonts w:ascii="Times New Roman" w:hAnsi="Times New Roman" w:cs="Times New Roman"/>
                <w:sz w:val="24"/>
                <w:szCs w:val="24"/>
                <w:lang w:val="lv-LV"/>
              </w:rPr>
              <w:t>.”</w:t>
            </w:r>
          </w:p>
        </w:tc>
      </w:tr>
    </w:tbl>
    <w:p w14:paraId="6CAD8CF0" w14:textId="24C79DE8" w:rsidR="00262EF4" w:rsidRPr="009D2C27" w:rsidRDefault="00262EF4" w:rsidP="00376706">
      <w:pPr>
        <w:spacing w:after="0" w:line="240" w:lineRule="auto"/>
        <w:rPr>
          <w:rFonts w:ascii="Times New Roman" w:eastAsia="Times New Roman" w:hAnsi="Times New Roman" w:cs="Times New Roman"/>
          <w:b/>
          <w:sz w:val="24"/>
          <w:szCs w:val="24"/>
          <w:lang w:val="lv-LV" w:eastAsia="lv-LV"/>
        </w:rPr>
      </w:pPr>
    </w:p>
    <w:p w14:paraId="58BB7F63" w14:textId="77777777" w:rsidR="00B11433" w:rsidRPr="009D2C27" w:rsidRDefault="00B11433"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p>
    <w:p w14:paraId="521AE71C" w14:textId="77777777" w:rsidR="00AE73EF" w:rsidRPr="009D2C27" w:rsidRDefault="00AE73EF" w:rsidP="00AE73EF">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Atbildīgā amatpersona__________________________________________________</w:t>
      </w:r>
    </w:p>
    <w:p w14:paraId="056E7E78" w14:textId="5811FFF6" w:rsidR="001A19A9" w:rsidRPr="009D2C27" w:rsidRDefault="00C369D0" w:rsidP="001E1140">
      <w:pPr>
        <w:tabs>
          <w:tab w:val="left" w:pos="0"/>
        </w:tabs>
        <w:spacing w:after="0" w:line="240" w:lineRule="auto"/>
        <w:ind w:right="-108"/>
        <w:jc w:val="both"/>
        <w:rPr>
          <w:rFonts w:ascii="Times New Roman" w:eastAsia="Times New Roman" w:hAnsi="Times New Roman" w:cs="Times New Roman"/>
          <w:sz w:val="24"/>
          <w:szCs w:val="24"/>
          <w:lang w:val="lv-LV" w:eastAsia="lv-LV"/>
        </w:rPr>
      </w:pPr>
      <w:r w:rsidRPr="009D2C27">
        <w:rPr>
          <w:rFonts w:ascii="Times New Roman" w:eastAsia="Times New Roman" w:hAnsi="Times New Roman" w:cs="Times New Roman"/>
          <w:sz w:val="24"/>
          <w:szCs w:val="24"/>
          <w:lang w:val="lv-LV" w:eastAsia="lv-LV"/>
        </w:rPr>
        <w:tab/>
      </w:r>
      <w:r w:rsidRPr="009D2C27">
        <w:rPr>
          <w:rFonts w:ascii="Times New Roman" w:eastAsia="Times New Roman" w:hAnsi="Times New Roman" w:cs="Times New Roman"/>
          <w:sz w:val="24"/>
          <w:szCs w:val="24"/>
          <w:lang w:val="lv-LV" w:eastAsia="lv-LV"/>
        </w:rPr>
        <w:tab/>
      </w:r>
      <w:r w:rsidRPr="009D2C27">
        <w:rPr>
          <w:rFonts w:ascii="Times New Roman" w:eastAsia="Times New Roman" w:hAnsi="Times New Roman" w:cs="Times New Roman"/>
          <w:sz w:val="24"/>
          <w:szCs w:val="24"/>
          <w:lang w:val="lv-LV" w:eastAsia="lv-LV"/>
        </w:rPr>
        <w:tab/>
      </w:r>
      <w:r w:rsidRPr="009D2C27">
        <w:rPr>
          <w:rFonts w:ascii="Times New Roman" w:eastAsia="Times New Roman" w:hAnsi="Times New Roman" w:cs="Times New Roman"/>
          <w:sz w:val="24"/>
          <w:szCs w:val="24"/>
          <w:lang w:val="lv-LV" w:eastAsia="lv-LV"/>
        </w:rPr>
        <w:tab/>
      </w:r>
      <w:r w:rsidRPr="009D2C27">
        <w:rPr>
          <w:rFonts w:ascii="Times New Roman" w:eastAsia="Times New Roman" w:hAnsi="Times New Roman" w:cs="Times New Roman"/>
          <w:sz w:val="24"/>
          <w:szCs w:val="24"/>
          <w:lang w:val="lv-LV" w:eastAsia="lv-LV"/>
        </w:rPr>
        <w:tab/>
      </w:r>
      <w:r w:rsidRPr="009D2C27">
        <w:rPr>
          <w:rFonts w:ascii="Times New Roman" w:eastAsia="Times New Roman" w:hAnsi="Times New Roman" w:cs="Times New Roman"/>
          <w:sz w:val="24"/>
          <w:szCs w:val="24"/>
          <w:lang w:val="lv-LV" w:eastAsia="lv-LV"/>
        </w:rPr>
        <w:tab/>
        <w:t>(paraksts</w:t>
      </w:r>
      <w:r w:rsidR="00DA682D" w:rsidRPr="009D2C27">
        <w:rPr>
          <w:rFonts w:ascii="Times New Roman" w:eastAsia="Times New Roman" w:hAnsi="Times New Roman" w:cs="Times New Roman"/>
          <w:sz w:val="24"/>
          <w:szCs w:val="24"/>
          <w:lang w:val="lv-LV" w:eastAsia="lv-LV"/>
        </w:rPr>
        <w:t>)</w:t>
      </w:r>
    </w:p>
    <w:p w14:paraId="6DB973C1" w14:textId="77777777" w:rsidR="001E1140" w:rsidRPr="009D2C27" w:rsidRDefault="001E1140" w:rsidP="00AE73EF">
      <w:pPr>
        <w:spacing w:after="0" w:line="240" w:lineRule="auto"/>
        <w:jc w:val="both"/>
        <w:rPr>
          <w:rFonts w:ascii="Times New Roman" w:eastAsia="Times New Roman" w:hAnsi="Times New Roman" w:cs="Times New Roman"/>
          <w:sz w:val="20"/>
          <w:szCs w:val="20"/>
          <w:lang w:val="lv-LV" w:eastAsia="lv-LV"/>
        </w:rPr>
      </w:pPr>
    </w:p>
    <w:p w14:paraId="7E9AB722" w14:textId="77777777" w:rsidR="001E1140" w:rsidRPr="009D2C27" w:rsidRDefault="001E1140" w:rsidP="00AE73EF">
      <w:pPr>
        <w:spacing w:after="0" w:line="240" w:lineRule="auto"/>
        <w:jc w:val="both"/>
        <w:rPr>
          <w:rFonts w:ascii="Times New Roman" w:eastAsia="Times New Roman" w:hAnsi="Times New Roman" w:cs="Times New Roman"/>
          <w:sz w:val="20"/>
          <w:szCs w:val="20"/>
          <w:lang w:val="lv-LV" w:eastAsia="lv-LV"/>
        </w:rPr>
      </w:pPr>
    </w:p>
    <w:p w14:paraId="107095A8" w14:textId="77777777" w:rsidR="001E1140" w:rsidRPr="009D2C27" w:rsidRDefault="001E1140" w:rsidP="00AE73EF">
      <w:pPr>
        <w:spacing w:after="0" w:line="240" w:lineRule="auto"/>
        <w:jc w:val="both"/>
        <w:rPr>
          <w:rFonts w:ascii="Times New Roman" w:eastAsia="Times New Roman" w:hAnsi="Times New Roman" w:cs="Times New Roman"/>
          <w:sz w:val="20"/>
          <w:szCs w:val="20"/>
          <w:lang w:val="lv-LV" w:eastAsia="lv-LV"/>
        </w:rPr>
      </w:pPr>
    </w:p>
    <w:p w14:paraId="4A29FCB6" w14:textId="77777777" w:rsidR="001E1140" w:rsidRPr="009D2C27" w:rsidRDefault="001E1140" w:rsidP="00AE73EF">
      <w:pPr>
        <w:spacing w:after="0" w:line="240" w:lineRule="auto"/>
        <w:jc w:val="both"/>
        <w:rPr>
          <w:rFonts w:ascii="Times New Roman" w:eastAsia="Times New Roman" w:hAnsi="Times New Roman" w:cs="Times New Roman"/>
          <w:sz w:val="20"/>
          <w:szCs w:val="20"/>
          <w:lang w:val="lv-LV" w:eastAsia="lv-LV"/>
        </w:rPr>
      </w:pPr>
    </w:p>
    <w:p w14:paraId="62435245" w14:textId="77777777" w:rsidR="00AE73EF" w:rsidRPr="009D2C27" w:rsidRDefault="00AE73EF" w:rsidP="00AE73EF">
      <w:pPr>
        <w:spacing w:after="0" w:line="240" w:lineRule="auto"/>
        <w:jc w:val="both"/>
        <w:rPr>
          <w:rFonts w:ascii="Times New Roman" w:eastAsia="Times New Roman" w:hAnsi="Times New Roman" w:cs="Times New Roman"/>
          <w:sz w:val="20"/>
          <w:szCs w:val="20"/>
          <w:lang w:val="lv-LV" w:eastAsia="lv-LV"/>
        </w:rPr>
      </w:pPr>
      <w:r w:rsidRPr="009D2C27">
        <w:rPr>
          <w:rFonts w:ascii="Times New Roman" w:eastAsia="Times New Roman" w:hAnsi="Times New Roman" w:cs="Times New Roman"/>
          <w:sz w:val="20"/>
          <w:szCs w:val="20"/>
          <w:lang w:val="lv-LV" w:eastAsia="lv-LV"/>
        </w:rPr>
        <w:t>Kristīne Grundmane</w:t>
      </w:r>
    </w:p>
    <w:p w14:paraId="4BB80997" w14:textId="77777777" w:rsidR="00AE73EF" w:rsidRPr="009D2C27" w:rsidRDefault="00AE73EF" w:rsidP="00AE73EF">
      <w:pPr>
        <w:spacing w:after="0" w:line="240" w:lineRule="auto"/>
        <w:jc w:val="both"/>
        <w:rPr>
          <w:rFonts w:ascii="Times New Roman" w:eastAsia="Times New Roman" w:hAnsi="Times New Roman" w:cs="Times New Roman"/>
          <w:sz w:val="20"/>
          <w:szCs w:val="20"/>
          <w:lang w:val="lv-LV" w:eastAsia="lv-LV"/>
        </w:rPr>
      </w:pPr>
      <w:r w:rsidRPr="009D2C27">
        <w:rPr>
          <w:rFonts w:ascii="Times New Roman" w:eastAsia="Times New Roman" w:hAnsi="Times New Roman" w:cs="Times New Roman"/>
          <w:sz w:val="20"/>
          <w:szCs w:val="20"/>
          <w:lang w:val="lv-LV" w:eastAsia="lv-LV"/>
        </w:rPr>
        <w:t>Izglītības un zinātnes ministrijas</w:t>
      </w:r>
    </w:p>
    <w:p w14:paraId="6E54CE9A" w14:textId="77777777" w:rsidR="00AE73EF" w:rsidRPr="009D2C27" w:rsidRDefault="00AE73EF" w:rsidP="00AE73EF">
      <w:pPr>
        <w:spacing w:after="0" w:line="240" w:lineRule="auto"/>
        <w:jc w:val="both"/>
        <w:rPr>
          <w:rFonts w:ascii="Times New Roman" w:eastAsia="Times New Roman" w:hAnsi="Times New Roman" w:cs="Times New Roman"/>
          <w:sz w:val="20"/>
          <w:szCs w:val="20"/>
          <w:lang w:val="lv-LV" w:eastAsia="lv-LV"/>
        </w:rPr>
      </w:pPr>
      <w:r w:rsidRPr="009D2C27">
        <w:rPr>
          <w:rFonts w:ascii="Times New Roman" w:eastAsia="Times New Roman" w:hAnsi="Times New Roman" w:cs="Times New Roman"/>
          <w:sz w:val="20"/>
          <w:szCs w:val="20"/>
          <w:lang w:val="lv-LV" w:eastAsia="lv-LV"/>
        </w:rPr>
        <w:t>Struktūrfondu departamenta vecākā eksperte</w:t>
      </w:r>
    </w:p>
    <w:p w14:paraId="4686E79A" w14:textId="77777777" w:rsidR="004D24C1" w:rsidRPr="000D61B9" w:rsidRDefault="00AE73EF" w:rsidP="000D61B9">
      <w:pPr>
        <w:spacing w:after="0" w:line="240" w:lineRule="auto"/>
        <w:jc w:val="both"/>
        <w:rPr>
          <w:rFonts w:ascii="Times New Roman" w:eastAsia="Times New Roman" w:hAnsi="Times New Roman" w:cs="Times New Roman"/>
          <w:sz w:val="20"/>
          <w:szCs w:val="20"/>
          <w:lang w:val="lv-LV" w:eastAsia="lv-LV"/>
        </w:rPr>
      </w:pPr>
      <w:r w:rsidRPr="009D2C27">
        <w:rPr>
          <w:rFonts w:ascii="Times New Roman" w:eastAsia="Times New Roman" w:hAnsi="Times New Roman" w:cs="Times New Roman"/>
          <w:sz w:val="20"/>
          <w:szCs w:val="20"/>
          <w:lang w:val="lv-LV" w:eastAsia="lv-LV"/>
        </w:rPr>
        <w:t>67047943, kristine.grundmane@izm.gov.lv</w:t>
      </w:r>
    </w:p>
    <w:sectPr w:rsidR="004D24C1" w:rsidRPr="000D61B9" w:rsidSect="00B26616">
      <w:headerReference w:type="default" r:id="rId8"/>
      <w:footerReference w:type="default" r:id="rId9"/>
      <w:footerReference w:type="first" r:id="rId10"/>
      <w:pgSz w:w="16838" w:h="11906" w:orient="landscape"/>
      <w:pgMar w:top="1800" w:right="1440" w:bottom="1134"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58A88" w14:textId="77777777" w:rsidR="005B05DD" w:rsidRDefault="005B05DD" w:rsidP="00AE73EF">
      <w:pPr>
        <w:spacing w:after="0" w:line="240" w:lineRule="auto"/>
      </w:pPr>
      <w:r>
        <w:separator/>
      </w:r>
    </w:p>
  </w:endnote>
  <w:endnote w:type="continuationSeparator" w:id="0">
    <w:p w14:paraId="53DA7745" w14:textId="77777777" w:rsidR="005B05DD" w:rsidRDefault="005B05DD" w:rsidP="00AE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29B3" w14:textId="590EB8BB" w:rsidR="006344BA" w:rsidRPr="009E219D" w:rsidRDefault="006344BA" w:rsidP="009E219D">
    <w:pPr>
      <w:pStyle w:val="Footer"/>
      <w:jc w:val="both"/>
      <w:rPr>
        <w:rFonts w:ascii="Times New Roman" w:hAnsi="Times New Roman" w:cs="Times New Roman"/>
        <w:sz w:val="20"/>
        <w:szCs w:val="20"/>
        <w:lang w:val="lv-LV"/>
      </w:rPr>
    </w:pPr>
    <w:r w:rsidRPr="00AE73EF">
      <w:rPr>
        <w:rFonts w:ascii="Times New Roman" w:hAnsi="Times New Roman" w:cs="Times New Roman"/>
        <w:sz w:val="20"/>
        <w:szCs w:val="20"/>
        <w:lang w:val="lv-LV"/>
      </w:rPr>
      <w:fldChar w:fldCharType="begin"/>
    </w:r>
    <w:r w:rsidRPr="00AE73EF">
      <w:rPr>
        <w:rFonts w:ascii="Times New Roman" w:hAnsi="Times New Roman" w:cs="Times New Roman"/>
        <w:sz w:val="20"/>
        <w:szCs w:val="20"/>
        <w:lang w:val="lv-LV"/>
      </w:rPr>
      <w:instrText xml:space="preserve"> FILENAME   \* MERGEFORMAT </w:instrText>
    </w:r>
    <w:r w:rsidRPr="00AE73EF">
      <w:rPr>
        <w:rFonts w:ascii="Times New Roman" w:hAnsi="Times New Roman" w:cs="Times New Roman"/>
        <w:sz w:val="20"/>
        <w:szCs w:val="20"/>
        <w:lang w:val="lv-LV"/>
      </w:rPr>
      <w:fldChar w:fldCharType="separate"/>
    </w:r>
    <w:r>
      <w:rPr>
        <w:rFonts w:ascii="Times New Roman" w:hAnsi="Times New Roman" w:cs="Times New Roman"/>
        <w:noProof/>
        <w:sz w:val="20"/>
        <w:szCs w:val="20"/>
        <w:lang w:val="lv-LV"/>
      </w:rPr>
      <w:t>IZMIzz</w:t>
    </w:r>
    <w:r w:rsidRPr="00AE73EF">
      <w:rPr>
        <w:rFonts w:ascii="Times New Roman" w:hAnsi="Times New Roman" w:cs="Times New Roman"/>
        <w:noProof/>
        <w:sz w:val="20"/>
        <w:szCs w:val="20"/>
        <w:lang w:val="lv-LV"/>
      </w:rPr>
      <w:t>_</w:t>
    </w:r>
    <w:r w:rsidRPr="00AE73EF">
      <w:rPr>
        <w:rFonts w:ascii="Times New Roman" w:hAnsi="Times New Roman" w:cs="Times New Roman"/>
        <w:sz w:val="20"/>
        <w:szCs w:val="20"/>
        <w:lang w:val="lv-LV"/>
      </w:rPr>
      <w:fldChar w:fldCharType="end"/>
    </w:r>
    <w:r w:rsidR="0054741E">
      <w:rPr>
        <w:rFonts w:ascii="Times New Roman" w:hAnsi="Times New Roman" w:cs="Times New Roman"/>
        <w:noProof/>
        <w:sz w:val="20"/>
        <w:szCs w:val="20"/>
        <w:lang w:val="lv-LV"/>
      </w:rPr>
      <w:t>26</w:t>
    </w:r>
    <w:r w:rsidR="00452A71">
      <w:rPr>
        <w:rFonts w:ascii="Times New Roman" w:hAnsi="Times New Roman" w:cs="Times New Roman"/>
        <w:noProof/>
        <w:sz w:val="20"/>
        <w:szCs w:val="20"/>
        <w:lang w:val="lv-LV"/>
      </w:rPr>
      <w:t>09</w:t>
    </w:r>
    <w:r w:rsidR="00B26616">
      <w:rPr>
        <w:rFonts w:ascii="Times New Roman" w:hAnsi="Times New Roman" w:cs="Times New Roman"/>
        <w:noProof/>
        <w:sz w:val="20"/>
        <w:szCs w:val="20"/>
        <w:lang w:val="lv-LV"/>
      </w:rPr>
      <w:t>19</w:t>
    </w:r>
    <w:r w:rsidR="00FF796E">
      <w:rPr>
        <w:rFonts w:ascii="Times New Roman" w:hAnsi="Times New Roman" w:cs="Times New Roman"/>
        <w:noProof/>
        <w:sz w:val="20"/>
        <w:szCs w:val="20"/>
        <w:lang w:val="lv-LV"/>
      </w:rPr>
      <w:t>_8311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1EAA" w14:textId="7DD4E03F" w:rsidR="006344BA" w:rsidRPr="00AE73EF" w:rsidRDefault="00FF796E" w:rsidP="00AE73EF">
    <w:pPr>
      <w:pStyle w:val="Footer"/>
      <w:jc w:val="both"/>
      <w:rPr>
        <w:rFonts w:ascii="Times New Roman" w:hAnsi="Times New Roman" w:cs="Times New Roman"/>
        <w:sz w:val="20"/>
        <w:szCs w:val="20"/>
        <w:lang w:val="lv-LV"/>
      </w:rPr>
    </w:pPr>
    <w:r>
      <w:rPr>
        <w:rFonts w:ascii="Times New Roman" w:hAnsi="Times New Roman" w:cs="Times New Roman"/>
        <w:sz w:val="20"/>
        <w:szCs w:val="20"/>
        <w:lang w:val="lv-LV"/>
      </w:rPr>
      <w:t>IZMIzz_</w:t>
    </w:r>
    <w:r w:rsidR="0054741E">
      <w:rPr>
        <w:rFonts w:ascii="Times New Roman" w:hAnsi="Times New Roman" w:cs="Times New Roman"/>
        <w:noProof/>
        <w:sz w:val="20"/>
        <w:szCs w:val="20"/>
        <w:lang w:val="lv-LV"/>
      </w:rPr>
      <w:t>26</w:t>
    </w:r>
    <w:r w:rsidR="001E1140">
      <w:rPr>
        <w:rFonts w:ascii="Times New Roman" w:hAnsi="Times New Roman" w:cs="Times New Roman"/>
        <w:noProof/>
        <w:sz w:val="20"/>
        <w:szCs w:val="20"/>
        <w:lang w:val="lv-LV"/>
      </w:rPr>
      <w:t>0</w:t>
    </w:r>
    <w:r w:rsidR="00E7791A">
      <w:rPr>
        <w:rFonts w:ascii="Times New Roman" w:hAnsi="Times New Roman" w:cs="Times New Roman"/>
        <w:noProof/>
        <w:sz w:val="20"/>
        <w:szCs w:val="20"/>
        <w:lang w:val="lv-LV"/>
      </w:rPr>
      <w:t>9</w:t>
    </w:r>
    <w:r w:rsidR="00B26616">
      <w:rPr>
        <w:rFonts w:ascii="Times New Roman" w:hAnsi="Times New Roman" w:cs="Times New Roman"/>
        <w:noProof/>
        <w:sz w:val="20"/>
        <w:szCs w:val="20"/>
        <w:lang w:val="lv-LV"/>
      </w:rPr>
      <w:t>19</w:t>
    </w:r>
    <w:r>
      <w:rPr>
        <w:rFonts w:ascii="Times New Roman" w:hAnsi="Times New Roman" w:cs="Times New Roman"/>
        <w:noProof/>
        <w:sz w:val="20"/>
        <w:szCs w:val="20"/>
        <w:lang w:val="lv-LV"/>
      </w:rPr>
      <w:t>_8311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C5B02" w14:textId="77777777" w:rsidR="005B05DD" w:rsidRDefault="005B05DD" w:rsidP="00AE73EF">
      <w:pPr>
        <w:spacing w:after="0" w:line="240" w:lineRule="auto"/>
      </w:pPr>
      <w:r>
        <w:separator/>
      </w:r>
    </w:p>
  </w:footnote>
  <w:footnote w:type="continuationSeparator" w:id="0">
    <w:p w14:paraId="3064A4E3" w14:textId="77777777" w:rsidR="005B05DD" w:rsidRDefault="005B05DD" w:rsidP="00AE73EF">
      <w:pPr>
        <w:spacing w:after="0" w:line="240" w:lineRule="auto"/>
      </w:pPr>
      <w:r>
        <w:continuationSeparator/>
      </w:r>
    </w:p>
  </w:footnote>
  <w:footnote w:id="1">
    <w:p w14:paraId="53B32B1A" w14:textId="77777777" w:rsidR="00137EC6" w:rsidRPr="008929C0" w:rsidRDefault="00137EC6" w:rsidP="00137EC6">
      <w:pPr>
        <w:pStyle w:val="FootnoteText"/>
      </w:pPr>
      <w:r w:rsidRPr="008929C0">
        <w:rPr>
          <w:rStyle w:val="FootnoteReference"/>
        </w:rPr>
        <w:footnoteRef/>
      </w:r>
      <w:r w:rsidRPr="008929C0">
        <w:t xml:space="preserve"> Ministru kabineta 2019.gada 23.aprīļa sēdes </w:t>
      </w:r>
      <w:proofErr w:type="spellStart"/>
      <w:r w:rsidRPr="008929C0">
        <w:t>protokollēmums</w:t>
      </w:r>
      <w:proofErr w:type="spellEnd"/>
      <w:r w:rsidRPr="008929C0">
        <w:t xml:space="preserve"> Nr.21 23.§ “Informatīvais ziņojums “Par Kohēzijas politikas Eiropas Savienības fondu investīciju aktualitātēm līdz 2018.gada 31.decembrim un 2019.gada februāra ikmēneša operatīvā informācija””.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587156"/>
      <w:docPartObj>
        <w:docPartGallery w:val="Page Numbers (Top of Page)"/>
        <w:docPartUnique/>
      </w:docPartObj>
    </w:sdtPr>
    <w:sdtEndPr>
      <w:rPr>
        <w:noProof/>
      </w:rPr>
    </w:sdtEndPr>
    <w:sdtContent>
      <w:p w14:paraId="69FE6F71" w14:textId="77777777" w:rsidR="006344BA" w:rsidRDefault="006344BA">
        <w:pPr>
          <w:pStyle w:val="Header"/>
          <w:jc w:val="center"/>
        </w:pPr>
        <w:r>
          <w:fldChar w:fldCharType="begin"/>
        </w:r>
        <w:r>
          <w:instrText xml:space="preserve"> PAGE   \* MERGEFORMAT </w:instrText>
        </w:r>
        <w:r>
          <w:fldChar w:fldCharType="separate"/>
        </w:r>
        <w:r w:rsidR="0054741E">
          <w:rPr>
            <w:noProof/>
          </w:rPr>
          <w:t>12</w:t>
        </w:r>
        <w:r>
          <w:rPr>
            <w:noProof/>
          </w:rPr>
          <w:fldChar w:fldCharType="end"/>
        </w:r>
      </w:p>
    </w:sdtContent>
  </w:sdt>
  <w:p w14:paraId="6106397C" w14:textId="77777777" w:rsidR="006344BA" w:rsidRDefault="00634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6E76"/>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022BDB"/>
    <w:multiLevelType w:val="hybridMultilevel"/>
    <w:tmpl w:val="A53C5910"/>
    <w:lvl w:ilvl="0" w:tplc="7BE6868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DEE63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00A610E"/>
    <w:multiLevelType w:val="hybridMultilevel"/>
    <w:tmpl w:val="10D06A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479729F"/>
    <w:multiLevelType w:val="hybridMultilevel"/>
    <w:tmpl w:val="02085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7BB3E55"/>
    <w:multiLevelType w:val="hybridMultilevel"/>
    <w:tmpl w:val="1FC8B9BA"/>
    <w:lvl w:ilvl="0" w:tplc="84D0C8C2">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874789E"/>
    <w:multiLevelType w:val="hybridMultilevel"/>
    <w:tmpl w:val="D43EE422"/>
    <w:lvl w:ilvl="0" w:tplc="6B864B46">
      <w:start w:val="1"/>
      <w:numFmt w:val="decimal"/>
      <w:lvlText w:val="%1."/>
      <w:lvlJc w:val="left"/>
      <w:pPr>
        <w:ind w:left="786" w:hanging="360"/>
      </w:pPr>
      <w:rPr>
        <w:rFonts w:ascii="Times New Roman" w:hAnsi="Times New Roman" w:cs="Times New Roman" w:hint="default"/>
        <w:color w:val="auto"/>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724E0C"/>
    <w:multiLevelType w:val="hybridMultilevel"/>
    <w:tmpl w:val="EAA678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88477A"/>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56BB4"/>
    <w:multiLevelType w:val="hybridMultilevel"/>
    <w:tmpl w:val="453090A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396382A"/>
    <w:multiLevelType w:val="hybridMultilevel"/>
    <w:tmpl w:val="73B2E7B4"/>
    <w:lvl w:ilvl="0" w:tplc="0426000F">
      <w:start w:val="1"/>
      <w:numFmt w:val="decimal"/>
      <w:lvlText w:val="%1."/>
      <w:lvlJc w:val="left"/>
      <w:pPr>
        <w:ind w:left="709" w:hanging="360"/>
      </w:p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4">
    <w:nsid w:val="640C5A88"/>
    <w:multiLevelType w:val="hybridMultilevel"/>
    <w:tmpl w:val="EC644F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4F0144"/>
    <w:multiLevelType w:val="hybridMultilevel"/>
    <w:tmpl w:val="41860064"/>
    <w:lvl w:ilvl="0" w:tplc="37CAC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D26220E"/>
    <w:multiLevelType w:val="hybridMultilevel"/>
    <w:tmpl w:val="E1C268BC"/>
    <w:lvl w:ilvl="0" w:tplc="32D8EEA6">
      <w:start w:val="1"/>
      <w:numFmt w:val="decimal"/>
      <w:lvlText w:val="%1."/>
      <w:lvlJc w:val="left"/>
      <w:pPr>
        <w:ind w:left="568" w:hanging="720"/>
      </w:pPr>
      <w:rPr>
        <w:rFonts w:hint="default"/>
      </w:rPr>
    </w:lvl>
    <w:lvl w:ilvl="1" w:tplc="04260019" w:tentative="1">
      <w:start w:val="1"/>
      <w:numFmt w:val="lowerLetter"/>
      <w:lvlText w:val="%2."/>
      <w:lvlJc w:val="left"/>
      <w:pPr>
        <w:ind w:left="928" w:hanging="360"/>
      </w:pPr>
    </w:lvl>
    <w:lvl w:ilvl="2" w:tplc="0426001B" w:tentative="1">
      <w:start w:val="1"/>
      <w:numFmt w:val="lowerRoman"/>
      <w:lvlText w:val="%3."/>
      <w:lvlJc w:val="right"/>
      <w:pPr>
        <w:ind w:left="1648" w:hanging="180"/>
      </w:pPr>
    </w:lvl>
    <w:lvl w:ilvl="3" w:tplc="0426000F" w:tentative="1">
      <w:start w:val="1"/>
      <w:numFmt w:val="decimal"/>
      <w:lvlText w:val="%4."/>
      <w:lvlJc w:val="left"/>
      <w:pPr>
        <w:ind w:left="2368" w:hanging="360"/>
      </w:pPr>
    </w:lvl>
    <w:lvl w:ilvl="4" w:tplc="04260019" w:tentative="1">
      <w:start w:val="1"/>
      <w:numFmt w:val="lowerLetter"/>
      <w:lvlText w:val="%5."/>
      <w:lvlJc w:val="left"/>
      <w:pPr>
        <w:ind w:left="3088" w:hanging="360"/>
      </w:pPr>
    </w:lvl>
    <w:lvl w:ilvl="5" w:tplc="0426001B" w:tentative="1">
      <w:start w:val="1"/>
      <w:numFmt w:val="lowerRoman"/>
      <w:lvlText w:val="%6."/>
      <w:lvlJc w:val="right"/>
      <w:pPr>
        <w:ind w:left="3808" w:hanging="180"/>
      </w:pPr>
    </w:lvl>
    <w:lvl w:ilvl="6" w:tplc="0426000F" w:tentative="1">
      <w:start w:val="1"/>
      <w:numFmt w:val="decimal"/>
      <w:lvlText w:val="%7."/>
      <w:lvlJc w:val="left"/>
      <w:pPr>
        <w:ind w:left="4528" w:hanging="360"/>
      </w:pPr>
    </w:lvl>
    <w:lvl w:ilvl="7" w:tplc="04260019" w:tentative="1">
      <w:start w:val="1"/>
      <w:numFmt w:val="lowerLetter"/>
      <w:lvlText w:val="%8."/>
      <w:lvlJc w:val="left"/>
      <w:pPr>
        <w:ind w:left="5248" w:hanging="360"/>
      </w:pPr>
    </w:lvl>
    <w:lvl w:ilvl="8" w:tplc="0426001B" w:tentative="1">
      <w:start w:val="1"/>
      <w:numFmt w:val="lowerRoman"/>
      <w:lvlText w:val="%9."/>
      <w:lvlJc w:val="right"/>
      <w:pPr>
        <w:ind w:left="5968" w:hanging="180"/>
      </w:pPr>
    </w:lvl>
  </w:abstractNum>
  <w:num w:numId="1">
    <w:abstractNumId w:val="1"/>
  </w:num>
  <w:num w:numId="2">
    <w:abstractNumId w:val="3"/>
  </w:num>
  <w:num w:numId="3">
    <w:abstractNumId w:val="6"/>
  </w:num>
  <w:num w:numId="4">
    <w:abstractNumId w:val="2"/>
  </w:num>
  <w:num w:numId="5">
    <w:abstractNumId w:val="12"/>
  </w:num>
  <w:num w:numId="6">
    <w:abstractNumId w:val="7"/>
  </w:num>
  <w:num w:numId="7">
    <w:abstractNumId w:val="10"/>
  </w:num>
  <w:num w:numId="8">
    <w:abstractNumId w:val="0"/>
  </w:num>
  <w:num w:numId="9">
    <w:abstractNumId w:val="14"/>
  </w:num>
  <w:num w:numId="10">
    <w:abstractNumId w:val="15"/>
  </w:num>
  <w:num w:numId="11">
    <w:abstractNumId w:val="13"/>
  </w:num>
  <w:num w:numId="12">
    <w:abstractNumId w:val="5"/>
  </w:num>
  <w:num w:numId="13">
    <w:abstractNumId w:val="11"/>
  </w:num>
  <w:num w:numId="14">
    <w:abstractNumId w:val="16"/>
  </w:num>
  <w:num w:numId="15">
    <w:abstractNumId w:val="8"/>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EF"/>
    <w:rsid w:val="00003222"/>
    <w:rsid w:val="0000361B"/>
    <w:rsid w:val="00023B2B"/>
    <w:rsid w:val="00042870"/>
    <w:rsid w:val="00043CC6"/>
    <w:rsid w:val="0004472A"/>
    <w:rsid w:val="00053002"/>
    <w:rsid w:val="00062504"/>
    <w:rsid w:val="00062C19"/>
    <w:rsid w:val="00066667"/>
    <w:rsid w:val="000756DE"/>
    <w:rsid w:val="000775DF"/>
    <w:rsid w:val="00093704"/>
    <w:rsid w:val="0009550A"/>
    <w:rsid w:val="000A2BE3"/>
    <w:rsid w:val="000A6159"/>
    <w:rsid w:val="000B3B2F"/>
    <w:rsid w:val="000B6598"/>
    <w:rsid w:val="000C4F8B"/>
    <w:rsid w:val="000C6309"/>
    <w:rsid w:val="000D27D5"/>
    <w:rsid w:val="000D61B9"/>
    <w:rsid w:val="000D7DBB"/>
    <w:rsid w:val="000E0F86"/>
    <w:rsid w:val="000E3DB2"/>
    <w:rsid w:val="000E5B77"/>
    <w:rsid w:val="000F641F"/>
    <w:rsid w:val="00101344"/>
    <w:rsid w:val="00124AA8"/>
    <w:rsid w:val="00134BF3"/>
    <w:rsid w:val="00137EC6"/>
    <w:rsid w:val="00163773"/>
    <w:rsid w:val="00180F92"/>
    <w:rsid w:val="00186610"/>
    <w:rsid w:val="00195D85"/>
    <w:rsid w:val="001967AD"/>
    <w:rsid w:val="00196FD0"/>
    <w:rsid w:val="001A0975"/>
    <w:rsid w:val="001A19A9"/>
    <w:rsid w:val="001A239B"/>
    <w:rsid w:val="001C043D"/>
    <w:rsid w:val="001C5562"/>
    <w:rsid w:val="001C5984"/>
    <w:rsid w:val="001D0619"/>
    <w:rsid w:val="001D5AD3"/>
    <w:rsid w:val="001E0DCD"/>
    <w:rsid w:val="001E1140"/>
    <w:rsid w:val="001F3ADF"/>
    <w:rsid w:val="00202940"/>
    <w:rsid w:val="00215F89"/>
    <w:rsid w:val="002207B5"/>
    <w:rsid w:val="00223760"/>
    <w:rsid w:val="002325D9"/>
    <w:rsid w:val="00236A60"/>
    <w:rsid w:val="00242284"/>
    <w:rsid w:val="00256680"/>
    <w:rsid w:val="00262EF4"/>
    <w:rsid w:val="00264293"/>
    <w:rsid w:val="002677E5"/>
    <w:rsid w:val="00267B40"/>
    <w:rsid w:val="00280E75"/>
    <w:rsid w:val="002941D7"/>
    <w:rsid w:val="002B71B1"/>
    <w:rsid w:val="002D4CF9"/>
    <w:rsid w:val="002E278B"/>
    <w:rsid w:val="002E2AAD"/>
    <w:rsid w:val="002E7BCB"/>
    <w:rsid w:val="00306208"/>
    <w:rsid w:val="003126BB"/>
    <w:rsid w:val="00322B1A"/>
    <w:rsid w:val="0032450B"/>
    <w:rsid w:val="00324D83"/>
    <w:rsid w:val="003322B0"/>
    <w:rsid w:val="00336AD9"/>
    <w:rsid w:val="003505C7"/>
    <w:rsid w:val="003527AB"/>
    <w:rsid w:val="00355023"/>
    <w:rsid w:val="00361C0B"/>
    <w:rsid w:val="00364544"/>
    <w:rsid w:val="00367E20"/>
    <w:rsid w:val="00370F58"/>
    <w:rsid w:val="00376706"/>
    <w:rsid w:val="00380346"/>
    <w:rsid w:val="00391F5B"/>
    <w:rsid w:val="003B3FFC"/>
    <w:rsid w:val="003D0CA2"/>
    <w:rsid w:val="003D1541"/>
    <w:rsid w:val="00420E3A"/>
    <w:rsid w:val="00423D7F"/>
    <w:rsid w:val="00434494"/>
    <w:rsid w:val="00444FB2"/>
    <w:rsid w:val="00452A71"/>
    <w:rsid w:val="00463D29"/>
    <w:rsid w:val="00464867"/>
    <w:rsid w:val="00474C7E"/>
    <w:rsid w:val="004951A1"/>
    <w:rsid w:val="004B2AEA"/>
    <w:rsid w:val="004C5491"/>
    <w:rsid w:val="004D24C1"/>
    <w:rsid w:val="004D51DB"/>
    <w:rsid w:val="004D5632"/>
    <w:rsid w:val="004D7514"/>
    <w:rsid w:val="004D790D"/>
    <w:rsid w:val="004E5C21"/>
    <w:rsid w:val="004E7B6A"/>
    <w:rsid w:val="004F09FE"/>
    <w:rsid w:val="00507189"/>
    <w:rsid w:val="005104A5"/>
    <w:rsid w:val="00511EB7"/>
    <w:rsid w:val="00512C84"/>
    <w:rsid w:val="0051442F"/>
    <w:rsid w:val="0051496C"/>
    <w:rsid w:val="00514DB2"/>
    <w:rsid w:val="005174EC"/>
    <w:rsid w:val="0052588A"/>
    <w:rsid w:val="0054330F"/>
    <w:rsid w:val="0054741E"/>
    <w:rsid w:val="0057485B"/>
    <w:rsid w:val="005A5436"/>
    <w:rsid w:val="005A6A0A"/>
    <w:rsid w:val="005B05DD"/>
    <w:rsid w:val="005B44F6"/>
    <w:rsid w:val="005C3807"/>
    <w:rsid w:val="005D389E"/>
    <w:rsid w:val="005E56E0"/>
    <w:rsid w:val="00600D0E"/>
    <w:rsid w:val="0060155A"/>
    <w:rsid w:val="00604684"/>
    <w:rsid w:val="00607B09"/>
    <w:rsid w:val="0062158E"/>
    <w:rsid w:val="00631FD8"/>
    <w:rsid w:val="006344BA"/>
    <w:rsid w:val="0064189B"/>
    <w:rsid w:val="00660EA7"/>
    <w:rsid w:val="006729B9"/>
    <w:rsid w:val="00674B70"/>
    <w:rsid w:val="00683F99"/>
    <w:rsid w:val="00687754"/>
    <w:rsid w:val="00695C50"/>
    <w:rsid w:val="006B2AFD"/>
    <w:rsid w:val="006B4878"/>
    <w:rsid w:val="006C2422"/>
    <w:rsid w:val="006C5E14"/>
    <w:rsid w:val="006D2186"/>
    <w:rsid w:val="006E3524"/>
    <w:rsid w:val="006F390E"/>
    <w:rsid w:val="007045A4"/>
    <w:rsid w:val="00714499"/>
    <w:rsid w:val="0072087D"/>
    <w:rsid w:val="0072329B"/>
    <w:rsid w:val="00730817"/>
    <w:rsid w:val="00736B15"/>
    <w:rsid w:val="007375DB"/>
    <w:rsid w:val="00742E32"/>
    <w:rsid w:val="00780E1F"/>
    <w:rsid w:val="00791E4D"/>
    <w:rsid w:val="00792692"/>
    <w:rsid w:val="0079277E"/>
    <w:rsid w:val="00794543"/>
    <w:rsid w:val="007A4D7D"/>
    <w:rsid w:val="007B04AF"/>
    <w:rsid w:val="007B0898"/>
    <w:rsid w:val="007B0C52"/>
    <w:rsid w:val="007B20C9"/>
    <w:rsid w:val="007C306E"/>
    <w:rsid w:val="007C4247"/>
    <w:rsid w:val="007C4AE9"/>
    <w:rsid w:val="007D3838"/>
    <w:rsid w:val="00801A10"/>
    <w:rsid w:val="008066F4"/>
    <w:rsid w:val="00824241"/>
    <w:rsid w:val="008263EE"/>
    <w:rsid w:val="00830B18"/>
    <w:rsid w:val="0083131A"/>
    <w:rsid w:val="0083269B"/>
    <w:rsid w:val="008337FD"/>
    <w:rsid w:val="008349E0"/>
    <w:rsid w:val="008420DC"/>
    <w:rsid w:val="008441EA"/>
    <w:rsid w:val="00850EE4"/>
    <w:rsid w:val="0086643B"/>
    <w:rsid w:val="00876A73"/>
    <w:rsid w:val="008C7E1D"/>
    <w:rsid w:val="008D04E7"/>
    <w:rsid w:val="008D1EB4"/>
    <w:rsid w:val="008E4AA9"/>
    <w:rsid w:val="008F2FC0"/>
    <w:rsid w:val="008F7442"/>
    <w:rsid w:val="00934553"/>
    <w:rsid w:val="0093627D"/>
    <w:rsid w:val="00940187"/>
    <w:rsid w:val="00941A52"/>
    <w:rsid w:val="009526B0"/>
    <w:rsid w:val="00971620"/>
    <w:rsid w:val="009824F1"/>
    <w:rsid w:val="00992DBB"/>
    <w:rsid w:val="009B3B40"/>
    <w:rsid w:val="009B66E4"/>
    <w:rsid w:val="009C0117"/>
    <w:rsid w:val="009D2C27"/>
    <w:rsid w:val="009E00F3"/>
    <w:rsid w:val="009E219D"/>
    <w:rsid w:val="009E5921"/>
    <w:rsid w:val="009F77C4"/>
    <w:rsid w:val="00A01D05"/>
    <w:rsid w:val="00A12D1B"/>
    <w:rsid w:val="00A150C7"/>
    <w:rsid w:val="00A26A1F"/>
    <w:rsid w:val="00A615DF"/>
    <w:rsid w:val="00A71B14"/>
    <w:rsid w:val="00A93844"/>
    <w:rsid w:val="00A96134"/>
    <w:rsid w:val="00AB1222"/>
    <w:rsid w:val="00AC73D9"/>
    <w:rsid w:val="00AD7DBC"/>
    <w:rsid w:val="00AE47D9"/>
    <w:rsid w:val="00AE73EF"/>
    <w:rsid w:val="00B0048A"/>
    <w:rsid w:val="00B11433"/>
    <w:rsid w:val="00B13858"/>
    <w:rsid w:val="00B138B0"/>
    <w:rsid w:val="00B1433F"/>
    <w:rsid w:val="00B2290B"/>
    <w:rsid w:val="00B26616"/>
    <w:rsid w:val="00B3018E"/>
    <w:rsid w:val="00B37D7C"/>
    <w:rsid w:val="00B51849"/>
    <w:rsid w:val="00B60805"/>
    <w:rsid w:val="00B7470C"/>
    <w:rsid w:val="00B747D9"/>
    <w:rsid w:val="00B766D4"/>
    <w:rsid w:val="00BB6F1E"/>
    <w:rsid w:val="00BB7D1C"/>
    <w:rsid w:val="00BC38FC"/>
    <w:rsid w:val="00BC5B78"/>
    <w:rsid w:val="00BC791F"/>
    <w:rsid w:val="00BE0C68"/>
    <w:rsid w:val="00BE536D"/>
    <w:rsid w:val="00C21A27"/>
    <w:rsid w:val="00C23BB0"/>
    <w:rsid w:val="00C25A89"/>
    <w:rsid w:val="00C31EF2"/>
    <w:rsid w:val="00C369D0"/>
    <w:rsid w:val="00C41F58"/>
    <w:rsid w:val="00C43273"/>
    <w:rsid w:val="00C45F28"/>
    <w:rsid w:val="00C54E8B"/>
    <w:rsid w:val="00C66F83"/>
    <w:rsid w:val="00C72CD3"/>
    <w:rsid w:val="00C75C07"/>
    <w:rsid w:val="00C80DF4"/>
    <w:rsid w:val="00C909FD"/>
    <w:rsid w:val="00C91C41"/>
    <w:rsid w:val="00C925A9"/>
    <w:rsid w:val="00C93635"/>
    <w:rsid w:val="00CB167D"/>
    <w:rsid w:val="00CC790D"/>
    <w:rsid w:val="00CE3753"/>
    <w:rsid w:val="00D0304A"/>
    <w:rsid w:val="00D04BF4"/>
    <w:rsid w:val="00D15E08"/>
    <w:rsid w:val="00D17112"/>
    <w:rsid w:val="00D17D86"/>
    <w:rsid w:val="00D206CD"/>
    <w:rsid w:val="00D439EB"/>
    <w:rsid w:val="00D47F27"/>
    <w:rsid w:val="00D529D0"/>
    <w:rsid w:val="00D56F2A"/>
    <w:rsid w:val="00D61725"/>
    <w:rsid w:val="00D64F64"/>
    <w:rsid w:val="00D675A4"/>
    <w:rsid w:val="00D74267"/>
    <w:rsid w:val="00D77625"/>
    <w:rsid w:val="00D80093"/>
    <w:rsid w:val="00D95272"/>
    <w:rsid w:val="00DA042B"/>
    <w:rsid w:val="00DA43A7"/>
    <w:rsid w:val="00DA682D"/>
    <w:rsid w:val="00DB072B"/>
    <w:rsid w:val="00DB5BE7"/>
    <w:rsid w:val="00DB6817"/>
    <w:rsid w:val="00DC63BE"/>
    <w:rsid w:val="00DE24A2"/>
    <w:rsid w:val="00DE6A7E"/>
    <w:rsid w:val="00DF6369"/>
    <w:rsid w:val="00E045F5"/>
    <w:rsid w:val="00E12DB2"/>
    <w:rsid w:val="00E14A17"/>
    <w:rsid w:val="00E217E6"/>
    <w:rsid w:val="00E363FB"/>
    <w:rsid w:val="00E413AA"/>
    <w:rsid w:val="00E50946"/>
    <w:rsid w:val="00E63F86"/>
    <w:rsid w:val="00E659C2"/>
    <w:rsid w:val="00E659F2"/>
    <w:rsid w:val="00E7791A"/>
    <w:rsid w:val="00EA377D"/>
    <w:rsid w:val="00EC1BA6"/>
    <w:rsid w:val="00EC38EC"/>
    <w:rsid w:val="00ED12CD"/>
    <w:rsid w:val="00ED2956"/>
    <w:rsid w:val="00ED316E"/>
    <w:rsid w:val="00EE5BD9"/>
    <w:rsid w:val="00EF4207"/>
    <w:rsid w:val="00F1437C"/>
    <w:rsid w:val="00F164FE"/>
    <w:rsid w:val="00F22BD0"/>
    <w:rsid w:val="00F22D26"/>
    <w:rsid w:val="00F23061"/>
    <w:rsid w:val="00F2591E"/>
    <w:rsid w:val="00F27AC1"/>
    <w:rsid w:val="00F41008"/>
    <w:rsid w:val="00F41D5F"/>
    <w:rsid w:val="00F4638C"/>
    <w:rsid w:val="00F50CD5"/>
    <w:rsid w:val="00F51E9E"/>
    <w:rsid w:val="00F753A9"/>
    <w:rsid w:val="00FC3129"/>
    <w:rsid w:val="00FD3C6F"/>
    <w:rsid w:val="00FE3E9E"/>
    <w:rsid w:val="00FE7399"/>
    <w:rsid w:val="00FF2040"/>
    <w:rsid w:val="00FF5193"/>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D670"/>
  <w15:chartTrackingRefBased/>
  <w15:docId w15:val="{B8F61CA5-CF2E-498B-9739-D28D9C15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73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73EF"/>
  </w:style>
  <w:style w:type="paragraph" w:styleId="Header">
    <w:name w:val="header"/>
    <w:basedOn w:val="Normal"/>
    <w:link w:val="HeaderChar"/>
    <w:uiPriority w:val="99"/>
    <w:unhideWhenUsed/>
    <w:rsid w:val="00AE73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73EF"/>
  </w:style>
  <w:style w:type="paragraph" w:styleId="ListParagraph">
    <w:name w:val="List Paragraph"/>
    <w:basedOn w:val="Normal"/>
    <w:uiPriority w:val="34"/>
    <w:qFormat/>
    <w:rsid w:val="003D1541"/>
    <w:pPr>
      <w:ind w:left="720"/>
      <w:contextualSpacing/>
    </w:pPr>
  </w:style>
  <w:style w:type="paragraph" w:customStyle="1" w:styleId="Default">
    <w:name w:val="Default"/>
    <w:rsid w:val="00B747D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134BF3"/>
    <w:rPr>
      <w:sz w:val="16"/>
      <w:szCs w:val="16"/>
    </w:rPr>
  </w:style>
  <w:style w:type="paragraph" w:styleId="CommentText">
    <w:name w:val="annotation text"/>
    <w:basedOn w:val="Normal"/>
    <w:link w:val="CommentTextChar"/>
    <w:uiPriority w:val="99"/>
    <w:unhideWhenUsed/>
    <w:rsid w:val="00134BF3"/>
    <w:pPr>
      <w:spacing w:line="240" w:lineRule="auto"/>
    </w:pPr>
    <w:rPr>
      <w:sz w:val="20"/>
      <w:szCs w:val="20"/>
    </w:rPr>
  </w:style>
  <w:style w:type="character" w:customStyle="1" w:styleId="CommentTextChar">
    <w:name w:val="Comment Text Char"/>
    <w:basedOn w:val="DefaultParagraphFont"/>
    <w:link w:val="CommentText"/>
    <w:uiPriority w:val="99"/>
    <w:rsid w:val="00134BF3"/>
    <w:rPr>
      <w:sz w:val="20"/>
      <w:szCs w:val="20"/>
    </w:rPr>
  </w:style>
  <w:style w:type="paragraph" w:styleId="CommentSubject">
    <w:name w:val="annotation subject"/>
    <w:basedOn w:val="CommentText"/>
    <w:next w:val="CommentText"/>
    <w:link w:val="CommentSubjectChar"/>
    <w:uiPriority w:val="99"/>
    <w:semiHidden/>
    <w:unhideWhenUsed/>
    <w:rsid w:val="00134BF3"/>
    <w:rPr>
      <w:b/>
      <w:bCs/>
    </w:rPr>
  </w:style>
  <w:style w:type="character" w:customStyle="1" w:styleId="CommentSubjectChar">
    <w:name w:val="Comment Subject Char"/>
    <w:basedOn w:val="CommentTextChar"/>
    <w:link w:val="CommentSubject"/>
    <w:uiPriority w:val="99"/>
    <w:semiHidden/>
    <w:rsid w:val="00134BF3"/>
    <w:rPr>
      <w:b/>
      <w:bCs/>
      <w:sz w:val="20"/>
      <w:szCs w:val="20"/>
    </w:rPr>
  </w:style>
  <w:style w:type="paragraph" w:styleId="BalloonText">
    <w:name w:val="Balloon Text"/>
    <w:basedOn w:val="Normal"/>
    <w:link w:val="BalloonTextChar"/>
    <w:uiPriority w:val="99"/>
    <w:semiHidden/>
    <w:unhideWhenUsed/>
    <w:rsid w:val="00134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F3"/>
    <w:rPr>
      <w:rFonts w:ascii="Segoe UI" w:hAnsi="Segoe UI" w:cs="Segoe UI"/>
      <w:sz w:val="18"/>
      <w:szCs w:val="18"/>
    </w:rPr>
  </w:style>
  <w:style w:type="character" w:styleId="Hyperlink">
    <w:name w:val="Hyperlink"/>
    <w:basedOn w:val="DefaultParagraphFont"/>
    <w:uiPriority w:val="99"/>
    <w:semiHidden/>
    <w:unhideWhenUsed/>
    <w:rsid w:val="004D51DB"/>
    <w:rPr>
      <w:color w:val="0000FF"/>
      <w:u w:val="single"/>
    </w:rPr>
  </w:style>
  <w:style w:type="paragraph" w:styleId="FootnoteText">
    <w:name w:val="footnote text"/>
    <w:basedOn w:val="Normal"/>
    <w:link w:val="FootnoteTextChar"/>
    <w:uiPriority w:val="99"/>
    <w:semiHidden/>
    <w:rsid w:val="00137EC6"/>
    <w:pPr>
      <w:spacing w:after="0" w:line="240" w:lineRule="auto"/>
      <w:jc w:val="both"/>
    </w:pPr>
    <w:rPr>
      <w:rFonts w:ascii="Times New Roman" w:eastAsia="Times New Roman" w:hAnsi="Times New Roman" w:cs="Times New Roman"/>
      <w:sz w:val="20"/>
      <w:szCs w:val="20"/>
      <w:lang w:val="lv-LV"/>
    </w:rPr>
  </w:style>
  <w:style w:type="character" w:customStyle="1" w:styleId="FootnoteTextChar">
    <w:name w:val="Footnote Text Char"/>
    <w:basedOn w:val="DefaultParagraphFont"/>
    <w:link w:val="FootnoteText"/>
    <w:uiPriority w:val="99"/>
    <w:semiHidden/>
    <w:rsid w:val="00137EC6"/>
    <w:rPr>
      <w:rFonts w:ascii="Times New Roman" w:eastAsia="Times New Roman" w:hAnsi="Times New Roman" w:cs="Times New Roman"/>
      <w:sz w:val="20"/>
      <w:szCs w:val="20"/>
      <w:lang w:val="lv-LV"/>
    </w:rPr>
  </w:style>
  <w:style w:type="character" w:styleId="FootnoteReference">
    <w:name w:val="footnote reference"/>
    <w:semiHidden/>
    <w:rsid w:val="00137EC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79316">
      <w:bodyDiv w:val="1"/>
      <w:marLeft w:val="0"/>
      <w:marRight w:val="0"/>
      <w:marTop w:val="0"/>
      <w:marBottom w:val="0"/>
      <w:divBdr>
        <w:top w:val="none" w:sz="0" w:space="0" w:color="auto"/>
        <w:left w:val="none" w:sz="0" w:space="0" w:color="auto"/>
        <w:bottom w:val="none" w:sz="0" w:space="0" w:color="auto"/>
        <w:right w:val="none" w:sz="0" w:space="0" w:color="auto"/>
      </w:divBdr>
    </w:div>
    <w:div w:id="1105881983">
      <w:bodyDiv w:val="1"/>
      <w:marLeft w:val="0"/>
      <w:marRight w:val="0"/>
      <w:marTop w:val="0"/>
      <w:marBottom w:val="0"/>
      <w:divBdr>
        <w:top w:val="none" w:sz="0" w:space="0" w:color="auto"/>
        <w:left w:val="none" w:sz="0" w:space="0" w:color="auto"/>
        <w:bottom w:val="none" w:sz="0" w:space="0" w:color="auto"/>
        <w:right w:val="none" w:sz="0" w:space="0" w:color="auto"/>
      </w:divBdr>
      <w:divsChild>
        <w:div w:id="1100490644">
          <w:marLeft w:val="0"/>
          <w:marRight w:val="0"/>
          <w:marTop w:val="480"/>
          <w:marBottom w:val="240"/>
          <w:divBdr>
            <w:top w:val="none" w:sz="0" w:space="0" w:color="auto"/>
            <w:left w:val="none" w:sz="0" w:space="0" w:color="auto"/>
            <w:bottom w:val="none" w:sz="0" w:space="0" w:color="auto"/>
            <w:right w:val="none" w:sz="0" w:space="0" w:color="auto"/>
          </w:divBdr>
        </w:div>
        <w:div w:id="2063164334">
          <w:marLeft w:val="0"/>
          <w:marRight w:val="0"/>
          <w:marTop w:val="0"/>
          <w:marBottom w:val="567"/>
          <w:divBdr>
            <w:top w:val="none" w:sz="0" w:space="0" w:color="auto"/>
            <w:left w:val="none" w:sz="0" w:space="0" w:color="auto"/>
            <w:bottom w:val="none" w:sz="0" w:space="0" w:color="auto"/>
            <w:right w:val="none" w:sz="0" w:space="0" w:color="auto"/>
          </w:divBdr>
        </w:div>
      </w:divsChild>
    </w:div>
    <w:div w:id="1215199034">
      <w:bodyDiv w:val="1"/>
      <w:marLeft w:val="0"/>
      <w:marRight w:val="0"/>
      <w:marTop w:val="0"/>
      <w:marBottom w:val="0"/>
      <w:divBdr>
        <w:top w:val="none" w:sz="0" w:space="0" w:color="auto"/>
        <w:left w:val="none" w:sz="0" w:space="0" w:color="auto"/>
        <w:bottom w:val="none" w:sz="0" w:space="0" w:color="auto"/>
        <w:right w:val="none" w:sz="0" w:space="0" w:color="auto"/>
      </w:divBdr>
    </w:div>
    <w:div w:id="1247421001">
      <w:bodyDiv w:val="1"/>
      <w:marLeft w:val="0"/>
      <w:marRight w:val="0"/>
      <w:marTop w:val="0"/>
      <w:marBottom w:val="0"/>
      <w:divBdr>
        <w:top w:val="none" w:sz="0" w:space="0" w:color="auto"/>
        <w:left w:val="none" w:sz="0" w:space="0" w:color="auto"/>
        <w:bottom w:val="none" w:sz="0" w:space="0" w:color="auto"/>
        <w:right w:val="none" w:sz="0" w:space="0" w:color="auto"/>
      </w:divBdr>
    </w:div>
    <w:div w:id="1848403565">
      <w:bodyDiv w:val="1"/>
      <w:marLeft w:val="0"/>
      <w:marRight w:val="0"/>
      <w:marTop w:val="0"/>
      <w:marBottom w:val="0"/>
      <w:divBdr>
        <w:top w:val="none" w:sz="0" w:space="0" w:color="auto"/>
        <w:left w:val="none" w:sz="0" w:space="0" w:color="auto"/>
        <w:bottom w:val="none" w:sz="0" w:space="0" w:color="auto"/>
        <w:right w:val="none" w:sz="0" w:space="0" w:color="auto"/>
      </w:divBdr>
    </w:div>
    <w:div w:id="1903252474">
      <w:bodyDiv w:val="1"/>
      <w:marLeft w:val="0"/>
      <w:marRight w:val="0"/>
      <w:marTop w:val="0"/>
      <w:marBottom w:val="0"/>
      <w:divBdr>
        <w:top w:val="none" w:sz="0" w:space="0" w:color="auto"/>
        <w:left w:val="none" w:sz="0" w:space="0" w:color="auto"/>
        <w:bottom w:val="none" w:sz="0" w:space="0" w:color="auto"/>
        <w:right w:val="none" w:sz="0" w:space="0" w:color="auto"/>
      </w:divBdr>
      <w:divsChild>
        <w:div w:id="1060785753">
          <w:marLeft w:val="0"/>
          <w:marRight w:val="0"/>
          <w:marTop w:val="480"/>
          <w:marBottom w:val="240"/>
          <w:divBdr>
            <w:top w:val="none" w:sz="0" w:space="0" w:color="auto"/>
            <w:left w:val="none" w:sz="0" w:space="0" w:color="auto"/>
            <w:bottom w:val="none" w:sz="0" w:space="0" w:color="auto"/>
            <w:right w:val="none" w:sz="0" w:space="0" w:color="auto"/>
          </w:divBdr>
        </w:div>
        <w:div w:id="1249844436">
          <w:marLeft w:val="0"/>
          <w:marRight w:val="0"/>
          <w:marTop w:val="0"/>
          <w:marBottom w:val="567"/>
          <w:divBdr>
            <w:top w:val="none" w:sz="0" w:space="0" w:color="auto"/>
            <w:left w:val="none" w:sz="0" w:space="0" w:color="auto"/>
            <w:bottom w:val="none" w:sz="0" w:space="0" w:color="auto"/>
            <w:right w:val="none" w:sz="0" w:space="0" w:color="auto"/>
          </w:divBdr>
        </w:div>
      </w:divsChild>
    </w:div>
    <w:div w:id="21328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53E5-EFCC-4CAC-B918-E350FF84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4355</TotalTime>
  <Pages>12</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Izglītības un zinātnes ministrija</Company>
  <LinksUpToDate>false</LinksUpToDate>
  <CharactersWithSpaces>23478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Kristīne Grundmane</dc:creator>
  <cp:keywords>Izziņa_8322</cp:keywords>
  <dc:description/>
  <cp:lastModifiedBy>Kristīne Grundmane</cp:lastModifiedBy>
  <cp:revision>23</cp:revision>
  <dcterms:created xsi:type="dcterms:W3CDTF">2019-06-27T11:52:00Z</dcterms:created>
  <dcterms:modified xsi:type="dcterms:W3CDTF">2019-09-26T07:50:00Z</dcterms:modified>
</cp:coreProperties>
</file>