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2229E" w14:textId="77777777" w:rsidR="00745714" w:rsidRPr="007C6325" w:rsidRDefault="00745714" w:rsidP="00DD3C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C6325">
        <w:rPr>
          <w:rFonts w:ascii="Times New Roman" w:eastAsia="Times New Roman" w:hAnsi="Times New Roman" w:cs="Times New Roman"/>
          <w:sz w:val="28"/>
          <w:szCs w:val="28"/>
          <w:lang w:eastAsia="lv-LV"/>
        </w:rPr>
        <w:t>Likumprojekts</w:t>
      </w:r>
    </w:p>
    <w:p w14:paraId="0726F3E6" w14:textId="77777777" w:rsidR="00745714" w:rsidRPr="007C6325" w:rsidRDefault="00745714" w:rsidP="00DD3C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C6772A0" w14:textId="77777777" w:rsidR="00745714" w:rsidRPr="000C5685" w:rsidRDefault="00745714" w:rsidP="007457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0C5685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Grozījum</w:t>
      </w:r>
      <w:r w:rsidR="00B44B12" w:rsidRPr="000C5685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</w:t>
      </w:r>
      <w:r w:rsidRPr="000C5685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likumā </w:t>
      </w:r>
      <w:r w:rsidR="00385A51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"</w:t>
      </w:r>
      <w:r w:rsidRPr="000C5685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Par valsts pensijām</w:t>
      </w:r>
      <w:r w:rsidR="00385A51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"</w:t>
      </w:r>
    </w:p>
    <w:p w14:paraId="27A56D8C" w14:textId="77777777" w:rsidR="00745714" w:rsidRPr="007C6325" w:rsidRDefault="00745714" w:rsidP="007457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</w:pPr>
    </w:p>
    <w:p w14:paraId="10684C6F" w14:textId="5953B144" w:rsidR="00745714" w:rsidRPr="007C6325" w:rsidRDefault="00745714" w:rsidP="00385A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</w:pPr>
      <w:r w:rsidRPr="007C63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>Izdarīt liku</w:t>
      </w:r>
      <w:bookmarkStart w:id="0" w:name="_GoBack"/>
      <w:bookmarkEnd w:id="0"/>
      <w:r w:rsidRPr="007C63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 xml:space="preserve">mā </w:t>
      </w:r>
      <w:r w:rsidR="00385A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>"</w:t>
      </w:r>
      <w:r w:rsidRPr="007C63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>Par valsts pensijām</w:t>
      </w:r>
      <w:r w:rsidR="00385A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>"</w:t>
      </w:r>
      <w:r w:rsidRPr="007C63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 xml:space="preserve"> </w:t>
      </w:r>
      <w:proofErr w:type="gramStart"/>
      <w:r w:rsidRPr="007C63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>(</w:t>
      </w:r>
      <w:proofErr w:type="gramEnd"/>
      <w:r w:rsidRPr="007C63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>Latvijas Republikas Saeimas un Ministru Kabineta Ziņotājs, 1996, 1., 24.</w:t>
      </w:r>
      <w:r w:rsidR="00BA08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> </w:t>
      </w:r>
      <w:r w:rsidRPr="007C63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>nr.; 1997, 3., 13. nr.; 1998, 1., 24.</w:t>
      </w:r>
      <w:r w:rsidR="00BA08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> </w:t>
      </w:r>
      <w:r w:rsidRPr="007C63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>nr.; 1999, 11., 23. nr.; 2002, 2.</w:t>
      </w:r>
      <w:r w:rsidR="00BA08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> </w:t>
      </w:r>
      <w:r w:rsidRPr="007C63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>nr.; 2004, 6. nr.; 2005, 13., 24.</w:t>
      </w:r>
      <w:r w:rsidR="00BA08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> </w:t>
      </w:r>
      <w:r w:rsidRPr="007C63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>nr.; 2006, 24.</w:t>
      </w:r>
      <w:r w:rsidR="00BA08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> </w:t>
      </w:r>
      <w:r w:rsidRPr="007C63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>nr.; 2007, 24.</w:t>
      </w:r>
      <w:r w:rsidR="00BA08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> </w:t>
      </w:r>
      <w:r w:rsidRPr="007C63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>nr.; 2008, 7., 10., 14.</w:t>
      </w:r>
      <w:r w:rsidR="00BA08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> </w:t>
      </w:r>
      <w:r w:rsidRPr="007C63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>nr.; 2009, 8., 15.</w:t>
      </w:r>
      <w:r w:rsidR="00BA08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> </w:t>
      </w:r>
      <w:r w:rsidRPr="007C63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>nr.; Latvijas Vēstnesis, 2009, 199. nr.; 2010, 16., 205.</w:t>
      </w:r>
      <w:r w:rsidR="00BA08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> </w:t>
      </w:r>
      <w:r w:rsidRPr="007C63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>nr.; 2011, 202. nr.; 2012, 104. nr.; 2013, 112., 137., 194.</w:t>
      </w:r>
      <w:r w:rsidR="00BA08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> </w:t>
      </w:r>
      <w:r w:rsidRPr="007C63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>nr.; 2014, 75. nr.; 2015, 122. nr.; 2016, 57., 241.</w:t>
      </w:r>
      <w:r w:rsidR="00BA08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> </w:t>
      </w:r>
      <w:r w:rsidRPr="007C63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>nr.; 2017, 128</w:t>
      </w:r>
      <w:r w:rsidR="00385A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>. n</w:t>
      </w:r>
      <w:r w:rsidRPr="007C63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>r.; 2018, 87., 196.</w:t>
      </w:r>
      <w:r w:rsidR="00BA08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> </w:t>
      </w:r>
      <w:r w:rsidRPr="007C63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>nr.) šādu grozījumu:</w:t>
      </w:r>
    </w:p>
    <w:p w14:paraId="0C48F720" w14:textId="77777777" w:rsidR="00745714" w:rsidRPr="007D2714" w:rsidRDefault="00745714" w:rsidP="00385A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3D2DF6" w14:textId="77777777" w:rsidR="00745714" w:rsidRPr="007D2714" w:rsidRDefault="00745714" w:rsidP="00385A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714">
        <w:rPr>
          <w:rFonts w:ascii="Times New Roman" w:hAnsi="Times New Roman"/>
          <w:sz w:val="28"/>
          <w:szCs w:val="28"/>
        </w:rPr>
        <w:t>Izteikt 12</w:t>
      </w:r>
      <w:r w:rsidR="00385A51">
        <w:rPr>
          <w:rFonts w:ascii="Times New Roman" w:hAnsi="Times New Roman"/>
          <w:sz w:val="28"/>
          <w:szCs w:val="28"/>
        </w:rPr>
        <w:t>. p</w:t>
      </w:r>
      <w:r w:rsidRPr="007D2714">
        <w:rPr>
          <w:rFonts w:ascii="Times New Roman" w:hAnsi="Times New Roman"/>
          <w:sz w:val="28"/>
          <w:szCs w:val="28"/>
        </w:rPr>
        <w:t>anta otro daļu šādā redakcijā:</w:t>
      </w:r>
    </w:p>
    <w:p w14:paraId="54191E11" w14:textId="77777777" w:rsidR="00385A51" w:rsidRDefault="00385A51" w:rsidP="00385A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2A35B00" w14:textId="45F35C3A" w:rsidR="00745714" w:rsidRPr="007D2714" w:rsidRDefault="00385A51" w:rsidP="00385A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745714" w:rsidRPr="007D2714">
        <w:rPr>
          <w:rFonts w:ascii="Times New Roman" w:hAnsi="Times New Roman"/>
          <w:sz w:val="28"/>
          <w:szCs w:val="28"/>
        </w:rPr>
        <w:t>(2)</w:t>
      </w:r>
      <w:r w:rsidR="00BA08E5">
        <w:rPr>
          <w:rFonts w:ascii="Times New Roman" w:hAnsi="Times New Roman"/>
          <w:sz w:val="28"/>
          <w:szCs w:val="28"/>
        </w:rPr>
        <w:t> </w:t>
      </w:r>
      <w:r w:rsidR="00745714" w:rsidRPr="007D2714">
        <w:rPr>
          <w:rFonts w:ascii="Times New Roman" w:hAnsi="Times New Roman"/>
          <w:sz w:val="28"/>
          <w:szCs w:val="28"/>
        </w:rPr>
        <w:t>Personām, kurām piešķirta vecuma pensija, pensijas apmērs nedrīkst būt mazāks par minimāl</w:t>
      </w:r>
      <w:r w:rsidR="00BA08E5">
        <w:rPr>
          <w:rFonts w:ascii="Times New Roman" w:hAnsi="Times New Roman"/>
          <w:sz w:val="28"/>
          <w:szCs w:val="28"/>
        </w:rPr>
        <w:t>ās</w:t>
      </w:r>
      <w:r w:rsidR="00745714" w:rsidRPr="007D2714">
        <w:rPr>
          <w:rFonts w:ascii="Times New Roman" w:hAnsi="Times New Roman"/>
          <w:sz w:val="28"/>
          <w:szCs w:val="28"/>
        </w:rPr>
        <w:t xml:space="preserve"> vecuma pensij</w:t>
      </w:r>
      <w:r w:rsidR="00BA08E5">
        <w:rPr>
          <w:rFonts w:ascii="Times New Roman" w:hAnsi="Times New Roman"/>
          <w:sz w:val="28"/>
          <w:szCs w:val="28"/>
        </w:rPr>
        <w:t>as apmēru</w:t>
      </w:r>
      <w:r w:rsidR="00745714" w:rsidRPr="007D2714">
        <w:rPr>
          <w:rFonts w:ascii="Times New Roman" w:hAnsi="Times New Roman"/>
          <w:sz w:val="28"/>
          <w:szCs w:val="28"/>
        </w:rPr>
        <w:t xml:space="preserve">. Ministru kabinets nosaka minimālās vecuma pensijas aprēķina bāzi, </w:t>
      </w:r>
      <w:r w:rsidR="00BA08E5">
        <w:rPr>
          <w:rFonts w:ascii="Times New Roman" w:hAnsi="Times New Roman"/>
          <w:sz w:val="28"/>
          <w:szCs w:val="28"/>
        </w:rPr>
        <w:t xml:space="preserve">kā arī </w:t>
      </w:r>
      <w:r w:rsidR="00745714" w:rsidRPr="007D2714">
        <w:rPr>
          <w:rFonts w:ascii="Times New Roman" w:hAnsi="Times New Roman"/>
          <w:sz w:val="28"/>
          <w:szCs w:val="28"/>
        </w:rPr>
        <w:t>minimāl</w:t>
      </w:r>
      <w:r w:rsidR="00BA08E5">
        <w:rPr>
          <w:rFonts w:ascii="Times New Roman" w:hAnsi="Times New Roman"/>
          <w:sz w:val="28"/>
          <w:szCs w:val="28"/>
        </w:rPr>
        <w:t>ās</w:t>
      </w:r>
      <w:r w:rsidR="00745714" w:rsidRPr="007D2714">
        <w:rPr>
          <w:rFonts w:ascii="Times New Roman" w:hAnsi="Times New Roman"/>
          <w:sz w:val="28"/>
          <w:szCs w:val="28"/>
        </w:rPr>
        <w:t xml:space="preserve"> vecuma pensij</w:t>
      </w:r>
      <w:r w:rsidR="00BA08E5">
        <w:rPr>
          <w:rFonts w:ascii="Times New Roman" w:hAnsi="Times New Roman"/>
          <w:sz w:val="28"/>
          <w:szCs w:val="28"/>
        </w:rPr>
        <w:t>as</w:t>
      </w:r>
      <w:r w:rsidR="00745714" w:rsidRPr="007D2714">
        <w:rPr>
          <w:rFonts w:ascii="Times New Roman" w:hAnsi="Times New Roman"/>
          <w:sz w:val="28"/>
          <w:szCs w:val="28"/>
        </w:rPr>
        <w:t xml:space="preserve"> </w:t>
      </w:r>
      <w:r w:rsidR="009963CA">
        <w:rPr>
          <w:rFonts w:ascii="Times New Roman" w:hAnsi="Times New Roman"/>
          <w:sz w:val="28"/>
          <w:szCs w:val="28"/>
        </w:rPr>
        <w:t>apmēru</w:t>
      </w:r>
      <w:r w:rsidR="009963CA">
        <w:rPr>
          <w:rFonts w:ascii="Times New Roman" w:hAnsi="Times New Roman"/>
          <w:sz w:val="28"/>
          <w:szCs w:val="28"/>
        </w:rPr>
        <w:t>,</w:t>
      </w:r>
      <w:r w:rsidR="009963CA" w:rsidRPr="007D2714">
        <w:rPr>
          <w:rFonts w:ascii="Times New Roman" w:hAnsi="Times New Roman"/>
          <w:sz w:val="28"/>
          <w:szCs w:val="28"/>
        </w:rPr>
        <w:t xml:space="preserve"> </w:t>
      </w:r>
      <w:r w:rsidR="00745714" w:rsidRPr="007D2714">
        <w:rPr>
          <w:rFonts w:ascii="Times New Roman" w:hAnsi="Times New Roman"/>
          <w:sz w:val="28"/>
          <w:szCs w:val="28"/>
        </w:rPr>
        <w:t>piešķiršanas un pārskatīšanas kārtību.</w:t>
      </w:r>
      <w:r>
        <w:rPr>
          <w:rFonts w:ascii="Times New Roman" w:hAnsi="Times New Roman"/>
          <w:sz w:val="28"/>
          <w:szCs w:val="28"/>
        </w:rPr>
        <w:t>"</w:t>
      </w:r>
    </w:p>
    <w:p w14:paraId="2FE6ED43" w14:textId="77777777" w:rsidR="004141F4" w:rsidRDefault="004141F4" w:rsidP="00385A51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4928EA26" w14:textId="1EDE31D9" w:rsidR="00745714" w:rsidRPr="007C6325" w:rsidRDefault="00745714" w:rsidP="00385A51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C6325">
        <w:rPr>
          <w:rFonts w:ascii="Times New Roman" w:eastAsia="Calibri" w:hAnsi="Times New Roman" w:cs="Times New Roman"/>
          <w:sz w:val="28"/>
          <w:szCs w:val="28"/>
        </w:rPr>
        <w:t>Likums stājas spēkā 2020</w:t>
      </w:r>
      <w:r w:rsidR="00385A51">
        <w:rPr>
          <w:rFonts w:ascii="Times New Roman" w:eastAsia="Calibri" w:hAnsi="Times New Roman" w:cs="Times New Roman"/>
          <w:sz w:val="28"/>
          <w:szCs w:val="28"/>
        </w:rPr>
        <w:t>.</w:t>
      </w:r>
      <w:r w:rsidR="00BA08E5">
        <w:rPr>
          <w:rFonts w:ascii="Times New Roman" w:eastAsia="Calibri" w:hAnsi="Times New Roman" w:cs="Times New Roman"/>
          <w:sz w:val="28"/>
          <w:szCs w:val="28"/>
        </w:rPr>
        <w:t> </w:t>
      </w:r>
      <w:r w:rsidR="00385A51">
        <w:rPr>
          <w:rFonts w:ascii="Times New Roman" w:eastAsia="Calibri" w:hAnsi="Times New Roman" w:cs="Times New Roman"/>
          <w:sz w:val="28"/>
          <w:szCs w:val="28"/>
        </w:rPr>
        <w:t>g</w:t>
      </w:r>
      <w:r w:rsidRPr="007C6325">
        <w:rPr>
          <w:rFonts w:ascii="Times New Roman" w:eastAsia="Calibri" w:hAnsi="Times New Roman" w:cs="Times New Roman"/>
          <w:sz w:val="28"/>
          <w:szCs w:val="28"/>
        </w:rPr>
        <w:t>ada 1</w:t>
      </w:r>
      <w:r w:rsidR="00385A51">
        <w:rPr>
          <w:rFonts w:ascii="Times New Roman" w:eastAsia="Calibri" w:hAnsi="Times New Roman" w:cs="Times New Roman"/>
          <w:sz w:val="28"/>
          <w:szCs w:val="28"/>
        </w:rPr>
        <w:t>.</w:t>
      </w:r>
      <w:r w:rsidR="00BA08E5">
        <w:rPr>
          <w:rFonts w:ascii="Times New Roman" w:eastAsia="Calibri" w:hAnsi="Times New Roman" w:cs="Times New Roman"/>
          <w:sz w:val="28"/>
          <w:szCs w:val="28"/>
        </w:rPr>
        <w:t> </w:t>
      </w:r>
      <w:r w:rsidR="00385A51">
        <w:rPr>
          <w:rFonts w:ascii="Times New Roman" w:eastAsia="Calibri" w:hAnsi="Times New Roman" w:cs="Times New Roman"/>
          <w:sz w:val="28"/>
          <w:szCs w:val="28"/>
        </w:rPr>
        <w:t>j</w:t>
      </w:r>
      <w:r w:rsidRPr="007C6325">
        <w:rPr>
          <w:rFonts w:ascii="Times New Roman" w:eastAsia="Calibri" w:hAnsi="Times New Roman" w:cs="Times New Roman"/>
          <w:sz w:val="28"/>
          <w:szCs w:val="28"/>
        </w:rPr>
        <w:t xml:space="preserve">anvārī. </w:t>
      </w:r>
    </w:p>
    <w:p w14:paraId="41AB803B" w14:textId="77777777" w:rsidR="00385A51" w:rsidRDefault="00385A51" w:rsidP="00385A51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6B633BC3" w14:textId="77777777" w:rsidR="00385A51" w:rsidRDefault="00385A51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58F889FF" w14:textId="77777777" w:rsidR="00385A51" w:rsidRDefault="00385A51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51D2D3AD" w14:textId="77777777" w:rsidR="00385A51" w:rsidRDefault="00385A51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L</w:t>
      </w:r>
      <w:r w:rsidRPr="005B3F97">
        <w:rPr>
          <w:sz w:val="28"/>
          <w:szCs w:val="28"/>
        </w:rPr>
        <w:t>abklājības ministre</w:t>
      </w:r>
    </w:p>
    <w:p w14:paraId="200F7E19" w14:textId="77777777" w:rsidR="00385A51" w:rsidRDefault="00385A51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5B3F97">
        <w:rPr>
          <w:sz w:val="28"/>
          <w:szCs w:val="28"/>
        </w:rPr>
        <w:t>R</w:t>
      </w:r>
      <w:r>
        <w:rPr>
          <w:sz w:val="28"/>
          <w:szCs w:val="28"/>
        </w:rPr>
        <w:t>. </w:t>
      </w:r>
      <w:proofErr w:type="spellStart"/>
      <w:r w:rsidRPr="005B3F97">
        <w:rPr>
          <w:sz w:val="28"/>
          <w:szCs w:val="28"/>
        </w:rPr>
        <w:t>Petraviča</w:t>
      </w:r>
      <w:proofErr w:type="spellEnd"/>
    </w:p>
    <w:sectPr w:rsidR="00385A51" w:rsidSect="00385A51">
      <w:headerReference w:type="defaul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E8772" w14:textId="77777777" w:rsidR="008E193F" w:rsidRDefault="008E193F">
      <w:pPr>
        <w:spacing w:after="0" w:line="240" w:lineRule="auto"/>
      </w:pPr>
      <w:r>
        <w:separator/>
      </w:r>
    </w:p>
  </w:endnote>
  <w:endnote w:type="continuationSeparator" w:id="0">
    <w:p w14:paraId="4A812EB1" w14:textId="77777777" w:rsidR="008E193F" w:rsidRDefault="008E1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A77A3" w14:textId="1350070F" w:rsidR="00385A51" w:rsidRPr="00385A51" w:rsidRDefault="00385A51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L1792_9 </w:t>
    </w:r>
    <w:proofErr w:type="spellStart"/>
    <w:r>
      <w:rPr>
        <w:rFonts w:ascii="Times New Roman" w:hAnsi="Times New Roman" w:cs="Times New Roman"/>
        <w:sz w:val="16"/>
        <w:szCs w:val="16"/>
      </w:rPr>
      <w:t>v_sk</w:t>
    </w:r>
    <w:proofErr w:type="spellEnd"/>
    <w:r>
      <w:rPr>
        <w:rFonts w:ascii="Times New Roman" w:hAnsi="Times New Roman" w:cs="Times New Roman"/>
        <w:sz w:val="16"/>
        <w:szCs w:val="16"/>
      </w:rPr>
      <w:t xml:space="preserve">. = </w:t>
    </w:r>
    <w:r w:rsidR="009963CA">
      <w:rPr>
        <w:rFonts w:ascii="Times New Roman" w:hAnsi="Times New Roman" w:cs="Times New Roman"/>
        <w:sz w:val="16"/>
        <w:szCs w:val="16"/>
      </w:rPr>
      <w:t>150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61EF9" w14:textId="77777777" w:rsidR="008E193F" w:rsidRDefault="008E193F">
      <w:pPr>
        <w:spacing w:after="0" w:line="240" w:lineRule="auto"/>
      </w:pPr>
      <w:r>
        <w:separator/>
      </w:r>
    </w:p>
  </w:footnote>
  <w:footnote w:type="continuationSeparator" w:id="0">
    <w:p w14:paraId="357C6E36" w14:textId="77777777" w:rsidR="008E193F" w:rsidRDefault="008E1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09178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09E9948" w14:textId="77777777" w:rsidR="00EA2877" w:rsidRDefault="0074571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6B08F7" w14:textId="77777777" w:rsidR="00EA2877" w:rsidRDefault="009963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A19F4"/>
    <w:multiLevelType w:val="hybridMultilevel"/>
    <w:tmpl w:val="D8388FDE"/>
    <w:lvl w:ilvl="0" w:tplc="4386C4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714"/>
    <w:rsid w:val="00080AF5"/>
    <w:rsid w:val="000A172D"/>
    <w:rsid w:val="000C5685"/>
    <w:rsid w:val="002164C8"/>
    <w:rsid w:val="002D10AA"/>
    <w:rsid w:val="003336EC"/>
    <w:rsid w:val="0034000B"/>
    <w:rsid w:val="00385A51"/>
    <w:rsid w:val="003B1DA2"/>
    <w:rsid w:val="004141F4"/>
    <w:rsid w:val="00560222"/>
    <w:rsid w:val="005A792B"/>
    <w:rsid w:val="006B1D0B"/>
    <w:rsid w:val="007255F7"/>
    <w:rsid w:val="00745714"/>
    <w:rsid w:val="007D2714"/>
    <w:rsid w:val="008203E9"/>
    <w:rsid w:val="00836D1A"/>
    <w:rsid w:val="00870FCB"/>
    <w:rsid w:val="008C3674"/>
    <w:rsid w:val="008D2720"/>
    <w:rsid w:val="008E193F"/>
    <w:rsid w:val="00911D75"/>
    <w:rsid w:val="009963CA"/>
    <w:rsid w:val="00AD52F6"/>
    <w:rsid w:val="00B30025"/>
    <w:rsid w:val="00B44B12"/>
    <w:rsid w:val="00B964E5"/>
    <w:rsid w:val="00BA08E5"/>
    <w:rsid w:val="00C64331"/>
    <w:rsid w:val="00CD4FA3"/>
    <w:rsid w:val="00D4130D"/>
    <w:rsid w:val="00D619E2"/>
    <w:rsid w:val="00D62C0E"/>
    <w:rsid w:val="00DA1B8B"/>
    <w:rsid w:val="00DB6B57"/>
    <w:rsid w:val="00DD3CCE"/>
    <w:rsid w:val="00E039E9"/>
    <w:rsid w:val="00E2587F"/>
    <w:rsid w:val="00E53093"/>
    <w:rsid w:val="00EC22BB"/>
    <w:rsid w:val="00F349E5"/>
    <w:rsid w:val="00F7306B"/>
    <w:rsid w:val="00F9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FD3136C"/>
  <w15:chartTrackingRefBased/>
  <w15:docId w15:val="{C4C3BD1B-E303-41A0-9E1A-22197269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7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57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714"/>
  </w:style>
  <w:style w:type="character" w:styleId="CommentReference">
    <w:name w:val="annotation reference"/>
    <w:basedOn w:val="DefaultParagraphFont"/>
    <w:uiPriority w:val="99"/>
    <w:semiHidden/>
    <w:unhideWhenUsed/>
    <w:rsid w:val="007457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7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71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714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203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3E9"/>
  </w:style>
  <w:style w:type="character" w:styleId="Hyperlink">
    <w:name w:val="Hyperlink"/>
    <w:basedOn w:val="DefaultParagraphFont"/>
    <w:uiPriority w:val="99"/>
    <w:unhideWhenUsed/>
    <w:rsid w:val="0034000B"/>
    <w:rPr>
      <w:color w:val="0000FF"/>
      <w:u w:val="single"/>
    </w:rPr>
  </w:style>
  <w:style w:type="paragraph" w:customStyle="1" w:styleId="naisf">
    <w:name w:val="naisf"/>
    <w:basedOn w:val="Normal"/>
    <w:rsid w:val="00385A51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616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"Grozījums likumā "Par valsts pensijām"</vt:lpstr>
    </vt:vector>
  </TitlesOfParts>
  <Company>LM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"Grozījums likumā "Par valsts pensijām"</dc:title>
  <dc:subject>Likumprojekts</dc:subject>
  <dc:creator>Dace Trusinska</dc:creator>
  <cp:keywords/>
  <dc:description>Daiga Kudiņa, 67021678
Daiga.Kudina@lm.gov.lv</dc:description>
  <cp:lastModifiedBy>Lilija Kampane</cp:lastModifiedBy>
  <cp:revision>20</cp:revision>
  <cp:lastPrinted>2019-09-26T13:45:00Z</cp:lastPrinted>
  <dcterms:created xsi:type="dcterms:W3CDTF">2019-09-17T13:48:00Z</dcterms:created>
  <dcterms:modified xsi:type="dcterms:W3CDTF">2019-09-26T13:45:00Z</dcterms:modified>
</cp:coreProperties>
</file>